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DB437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СЕЛЬСКОГО ХОЗЯЙСТВА РОССИЙСКОЙ ФЕДЕРАЦИИ</w:t>
      </w:r>
    </w:p>
    <w:p w14:paraId="2947A256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ОБРАЗОВАТЕЛЬНОЕ УЧРЕЖДЕНИЕ ВЫСШЕГО ОБРАЗОВАНИЯ</w:t>
      </w:r>
    </w:p>
    <w:p w14:paraId="3C2B7690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«КАЗАНСКИЙ ГОСУДАРСТВЕННЫЙ АГРАРНЫЙ УНИВЕРСИТЕТ»</w:t>
      </w:r>
    </w:p>
    <w:p w14:paraId="6A704A6D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E428D0" w14:textId="77777777" w:rsidR="00D8774E" w:rsidRDefault="00D8774E" w:rsidP="00D877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FE9F02" w14:textId="77777777" w:rsidR="00D8774E" w:rsidRDefault="00D8774E" w:rsidP="00D877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общего земледелия, </w:t>
      </w:r>
    </w:p>
    <w:p w14:paraId="7226FBD8" w14:textId="77777777" w:rsidR="00D8774E" w:rsidRDefault="00D8774E" w:rsidP="00D877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защиты растений и селекции</w:t>
      </w:r>
    </w:p>
    <w:p w14:paraId="5C9891DE" w14:textId="40EC788C" w:rsidR="00D8774E" w:rsidRDefault="00D8774E" w:rsidP="00D877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D9729E" w14:textId="130EF67C" w:rsidR="00D8774E" w:rsidRDefault="00D8774E" w:rsidP="00D877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12B9C8" w14:textId="77777777" w:rsidR="00D8774E" w:rsidRDefault="00D8774E" w:rsidP="00D877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4847CE" w14:textId="77777777" w:rsidR="005E374D" w:rsidRPr="005E374D" w:rsidRDefault="005E374D" w:rsidP="005E37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74D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14:paraId="04F7766B" w14:textId="77777777" w:rsidR="005E374D" w:rsidRPr="005E374D" w:rsidRDefault="005E374D" w:rsidP="005E37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74D">
        <w:rPr>
          <w:rFonts w:ascii="Times New Roman" w:hAnsi="Times New Roman" w:cs="Times New Roman"/>
          <w:b/>
          <w:bCs/>
          <w:sz w:val="28"/>
          <w:szCs w:val="28"/>
        </w:rPr>
        <w:t>О прохождении преддипломной практики</w:t>
      </w:r>
    </w:p>
    <w:p w14:paraId="2F6490D8" w14:textId="1708291B" w:rsidR="00D8774E" w:rsidRPr="005E374D" w:rsidRDefault="005E374D" w:rsidP="005E37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74D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5E374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B6E4F" w:rsidRPr="0095325F">
        <w:rPr>
          <w:rFonts w:ascii="Times New Roman" w:hAnsi="Times New Roman" w:cs="Times New Roman"/>
          <w:b/>
          <w:bCs/>
          <w:sz w:val="28"/>
          <w:szCs w:val="28"/>
        </w:rPr>
        <w:t>Влияние некорневого внесения микроудобрений на продуктивность и устойчивость к болезням сои сорта Аннушка</w:t>
      </w:r>
      <w:r w:rsidRPr="005E37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EAB8861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</w:p>
    <w:p w14:paraId="4DB25BCD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</w:p>
    <w:p w14:paraId="0920E99A" w14:textId="4E78B684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студентка 4 курса</w:t>
      </w:r>
    </w:p>
    <w:p w14:paraId="4EAE7483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очного отделения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ИАиЗ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Дмитриева П.А.</w:t>
      </w:r>
    </w:p>
    <w:p w14:paraId="15B8AEF1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</w:p>
    <w:p w14:paraId="691C15DC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14:paraId="757F8F9B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к.б.н.,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доцент: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Колесар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14:paraId="39B522B9" w14:textId="77777777" w:rsidR="00D8774E" w:rsidRDefault="00D8774E" w:rsidP="00D8774E">
      <w:pPr>
        <w:rPr>
          <w:rFonts w:ascii="Times New Roman" w:hAnsi="Times New Roman" w:cs="Times New Roman"/>
          <w:sz w:val="28"/>
          <w:szCs w:val="28"/>
        </w:rPr>
      </w:pPr>
    </w:p>
    <w:p w14:paraId="1FE0B71C" w14:textId="40156C82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F0A05B" w14:textId="7A447076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9B61EB" w14:textId="296DF31E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C66201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E713B9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DD801F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Казань – 2022 </w:t>
      </w:r>
    </w:p>
    <w:p w14:paraId="7CE46BB6" w14:textId="07846202" w:rsidR="005464ED" w:rsidRDefault="005464ED"/>
    <w:p w14:paraId="1D1B99F2" w14:textId="77777777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7558"/>
        <w:gridCol w:w="540"/>
      </w:tblGrid>
      <w:tr w:rsidR="00D8774E" w14:paraId="24E287C9" w14:textId="77777777" w:rsidTr="00660DEE">
        <w:tc>
          <w:tcPr>
            <w:tcW w:w="1247" w:type="dxa"/>
          </w:tcPr>
          <w:p w14:paraId="46ED9D79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24BF0C84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504FEA76" w14:textId="042C4425" w:rsidR="00D8774E" w:rsidRDefault="00F40C23" w:rsidP="00F40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774E" w14:paraId="3352B624" w14:textId="77777777" w:rsidTr="00660DEE">
        <w:tc>
          <w:tcPr>
            <w:tcW w:w="1247" w:type="dxa"/>
          </w:tcPr>
          <w:p w14:paraId="15651939" w14:textId="16FDD9A4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58" w:type="dxa"/>
          </w:tcPr>
          <w:p w14:paraId="62855DE5" w14:textId="77777777" w:rsidR="00D8774E" w:rsidRDefault="00D8774E" w:rsidP="006E41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И МЕТОДИКА ПРОВЕДЕНИЯ ИССЛЕДОВАНИЙ………………………………………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0" w:type="dxa"/>
          </w:tcPr>
          <w:p w14:paraId="31701141" w14:textId="38C95B80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774E" w14:paraId="0A70ADED" w14:textId="77777777" w:rsidTr="00660DEE">
        <w:tc>
          <w:tcPr>
            <w:tcW w:w="1247" w:type="dxa"/>
          </w:tcPr>
          <w:p w14:paraId="07226084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4CDD6ED6" w14:textId="55D4C03C" w:rsidR="00D8774E" w:rsidRDefault="00F40C23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.1. Цель и задачи исследований………………………………</w:t>
            </w:r>
          </w:p>
        </w:tc>
        <w:tc>
          <w:tcPr>
            <w:tcW w:w="540" w:type="dxa"/>
          </w:tcPr>
          <w:p w14:paraId="65F1DB23" w14:textId="1FC7FF11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774E" w14:paraId="35DEBDFE" w14:textId="77777777" w:rsidTr="00660DEE">
        <w:tc>
          <w:tcPr>
            <w:tcW w:w="1247" w:type="dxa"/>
          </w:tcPr>
          <w:p w14:paraId="1FCD1944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1A4F1A13" w14:textId="65789D81" w:rsidR="00D8774E" w:rsidRDefault="00F40C23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.2. Агрометеорологические условия…………………………</w:t>
            </w:r>
          </w:p>
        </w:tc>
        <w:tc>
          <w:tcPr>
            <w:tcW w:w="540" w:type="dxa"/>
          </w:tcPr>
          <w:p w14:paraId="67A8129B" w14:textId="5690E02E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774E" w14:paraId="157A418C" w14:textId="77777777" w:rsidTr="00660DEE">
        <w:tc>
          <w:tcPr>
            <w:tcW w:w="1247" w:type="dxa"/>
          </w:tcPr>
          <w:p w14:paraId="3D2B9283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4BA0923E" w14:textId="1D02C41C" w:rsidR="00D8774E" w:rsidRDefault="00F40C23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.3. Методика полевых опытов и исследований……………...</w:t>
            </w:r>
          </w:p>
        </w:tc>
        <w:tc>
          <w:tcPr>
            <w:tcW w:w="540" w:type="dxa"/>
          </w:tcPr>
          <w:p w14:paraId="6A172884" w14:textId="0EF5169C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774E" w14:paraId="2BEBCA67" w14:textId="77777777" w:rsidTr="00660DEE">
        <w:tc>
          <w:tcPr>
            <w:tcW w:w="1247" w:type="dxa"/>
          </w:tcPr>
          <w:p w14:paraId="0E31596D" w14:textId="604018E2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58" w:type="dxa"/>
          </w:tcPr>
          <w:p w14:paraId="16405B9B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ИССЛЕДОВАНИЙ……………………………</w:t>
            </w:r>
          </w:p>
        </w:tc>
        <w:tc>
          <w:tcPr>
            <w:tcW w:w="540" w:type="dxa"/>
          </w:tcPr>
          <w:p w14:paraId="3E06F4D8" w14:textId="6B71269A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8774E" w14:paraId="4ABDE301" w14:textId="77777777" w:rsidTr="00660DEE">
        <w:tc>
          <w:tcPr>
            <w:tcW w:w="1247" w:type="dxa"/>
          </w:tcPr>
          <w:p w14:paraId="0FC09349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69DEFE08" w14:textId="0151B988" w:rsidR="00D8774E" w:rsidRDefault="00F40C23" w:rsidP="006E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.1. Результаты опытов по некорневому внесению микроудобрений…………………………………………………</w:t>
            </w:r>
          </w:p>
        </w:tc>
        <w:tc>
          <w:tcPr>
            <w:tcW w:w="540" w:type="dxa"/>
          </w:tcPr>
          <w:p w14:paraId="2AC460AF" w14:textId="6EE2CA2B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8774E" w14:paraId="7905302A" w14:textId="77777777" w:rsidTr="00660DEE">
        <w:tc>
          <w:tcPr>
            <w:tcW w:w="1247" w:type="dxa"/>
          </w:tcPr>
          <w:p w14:paraId="71BA7780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1987570C" w14:textId="43DC00EE" w:rsidR="00D8774E" w:rsidRDefault="00F40C23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.1.1. Рост и развитие растений…………………………</w:t>
            </w:r>
            <w:proofErr w:type="gramStart"/>
            <w:r w:rsidR="00D8774E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D877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14:paraId="78233069" w14:textId="0D72C6F0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8774E" w14:paraId="58EF449F" w14:textId="77777777" w:rsidTr="00660DEE">
        <w:tc>
          <w:tcPr>
            <w:tcW w:w="1247" w:type="dxa"/>
          </w:tcPr>
          <w:p w14:paraId="5715BD8F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7815EBFD" w14:textId="6542962A" w:rsidR="00D8774E" w:rsidRDefault="00F40C23" w:rsidP="006E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.1.2. Урожайность и структура урожая……………………...</w:t>
            </w:r>
          </w:p>
        </w:tc>
        <w:tc>
          <w:tcPr>
            <w:tcW w:w="540" w:type="dxa"/>
          </w:tcPr>
          <w:p w14:paraId="7C0B4F54" w14:textId="3D805F38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8774E" w14:paraId="15F160C6" w14:textId="77777777" w:rsidTr="00660DEE">
        <w:tc>
          <w:tcPr>
            <w:tcW w:w="1247" w:type="dxa"/>
          </w:tcPr>
          <w:p w14:paraId="6E287262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20B905A7" w14:textId="6148B10C" w:rsidR="00D8774E" w:rsidRDefault="00F40C23" w:rsidP="006E412B">
            <w:pPr>
              <w:tabs>
                <w:tab w:val="left" w:pos="28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774E">
              <w:rPr>
                <w:rFonts w:ascii="Times New Roman" w:hAnsi="Times New Roman" w:cs="Times New Roman"/>
                <w:sz w:val="28"/>
                <w:szCs w:val="28"/>
              </w:rPr>
              <w:t>.2.3. Содержание белка в зерне сои……………………</w:t>
            </w:r>
            <w:proofErr w:type="gramStart"/>
            <w:r w:rsidR="00D8774E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0" w:type="dxa"/>
          </w:tcPr>
          <w:p w14:paraId="751A8872" w14:textId="0968BFB3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8774E" w14:paraId="0EA7FCDF" w14:textId="77777777" w:rsidTr="00660DEE">
        <w:tc>
          <w:tcPr>
            <w:tcW w:w="1247" w:type="dxa"/>
          </w:tcPr>
          <w:p w14:paraId="151EA16D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532384A6" w14:textId="77777777" w:rsidR="00D8774E" w:rsidRDefault="00D8774E" w:rsidP="006E412B">
            <w:pPr>
              <w:tabs>
                <w:tab w:val="left" w:pos="28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И РЕКОМЕНДАЦИИ ПРОИЗВОДСТВУ………...</w:t>
            </w:r>
          </w:p>
        </w:tc>
        <w:tc>
          <w:tcPr>
            <w:tcW w:w="540" w:type="dxa"/>
          </w:tcPr>
          <w:p w14:paraId="14A4BB09" w14:textId="0F395BB2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8774E" w14:paraId="508F4D2A" w14:textId="77777777" w:rsidTr="00660DEE">
        <w:tc>
          <w:tcPr>
            <w:tcW w:w="1247" w:type="dxa"/>
          </w:tcPr>
          <w:p w14:paraId="5D9CBE1E" w14:textId="77777777" w:rsidR="00D8774E" w:rsidRDefault="00D8774E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58" w:type="dxa"/>
          </w:tcPr>
          <w:p w14:paraId="61366D32" w14:textId="77777777" w:rsidR="00D8774E" w:rsidRDefault="00D8774E" w:rsidP="006E412B">
            <w:pPr>
              <w:tabs>
                <w:tab w:val="left" w:pos="28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0" w:type="dxa"/>
          </w:tcPr>
          <w:p w14:paraId="00081160" w14:textId="0334CA0A" w:rsidR="00D8774E" w:rsidRDefault="00B869A5" w:rsidP="006E4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14:paraId="2D34A8F9" w14:textId="58B0EAD4" w:rsidR="00D8774E" w:rsidRDefault="00D8774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DBD41" w14:textId="73C23237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0D4C62" w14:textId="253834BA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4B9769" w14:textId="06FCA12B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BF9237" w14:textId="6459062B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4E96AF" w14:textId="4FF7831A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6D59E1" w14:textId="2F1DF9FC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0C0BF2" w14:textId="6532FCC2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178101" w14:textId="50BCFE18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6CCCEF" w14:textId="51FEF472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F48A90" w14:textId="0C74854A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2A2C97" w14:textId="05FD8C5A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FE16F5" w14:textId="30C3B309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B827D3" w14:textId="59DCB566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3EC797" w14:textId="40FA42BB" w:rsidR="00361DFE" w:rsidRDefault="00361DFE" w:rsidP="00660DEE">
      <w:pPr>
        <w:rPr>
          <w:rFonts w:ascii="Times New Roman" w:hAnsi="Times New Roman" w:cs="Times New Roman"/>
          <w:sz w:val="28"/>
          <w:szCs w:val="28"/>
        </w:rPr>
      </w:pPr>
    </w:p>
    <w:p w14:paraId="5BDEC5FD" w14:textId="77777777" w:rsidR="00660DEE" w:rsidRDefault="00660DEE" w:rsidP="00660DEE">
      <w:pPr>
        <w:rPr>
          <w:rFonts w:ascii="Times New Roman" w:hAnsi="Times New Roman" w:cs="Times New Roman"/>
          <w:sz w:val="28"/>
          <w:szCs w:val="28"/>
        </w:rPr>
      </w:pPr>
    </w:p>
    <w:p w14:paraId="44A4179D" w14:textId="662AB6A1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F57B66" w14:textId="77777777" w:rsidR="00361DFE" w:rsidRDefault="00361DFE" w:rsidP="00361D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A8BF8C8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соя является одной из самых важных и ценных масличных и зернобобовых культур, широко применяемых не только в пищевых промышленностях, но и в кормовых и технических целях. В пищевую промышленность сою перерабатывают в масло, а также она играет роль заменителей молока и молочнокислых продуктов. </w:t>
      </w:r>
    </w:p>
    <w:p w14:paraId="56D3ECE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сои можно приготовить практически все. Из нее делают даже сметану, мороженое, конфеты и мармелад. В нашей стране соевое масло занимает примерно 30% от всех растительных масел.</w:t>
      </w:r>
    </w:p>
    <w:p w14:paraId="1B33D7AC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днем популярность сои на мировом рынке растет, и это в большей степени связано с ее полезными элементами, которые в ней содержатся. Ни для кого сейчас не секрет, что в бобах сои содержится в два раза больше белка, чем мясо свинины и в три раза больше, чем яйца.</w:t>
      </w:r>
    </w:p>
    <w:p w14:paraId="2EE5AA1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Химический состав сои: </w:t>
      </w:r>
    </w:p>
    <w:p w14:paraId="3BBB0E92" w14:textId="77777777" w:rsidR="00361DFE" w:rsidRPr="00683833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Витамины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14:paraId="122AC531" w14:textId="77777777" w:rsidR="00361DFE" w:rsidRPr="00683833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83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Минералы</w:t>
      </w:r>
      <w:r w:rsidRPr="00683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6838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838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6838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6838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838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Zn</w:t>
      </w:r>
    </w:p>
    <w:p w14:paraId="0DDBAD9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Незаменимые жирные кислоты омега-3 и омега-6</w:t>
      </w:r>
    </w:p>
    <w:p w14:paraId="3F9F239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вышенаписанного, можно сделать вывод, что соя имея в своем химическом составе витамины группы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вносить огромный вклад в процессы клеточного метаболизма человека и образования энергии. Также витамины данной группы помогают в функционировании центральной нервной системы человека, работоспособности головного мозга и иммунитета. </w:t>
      </w:r>
    </w:p>
    <w:p w14:paraId="5725385D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Употребление сои в пищу способствует работе кровеносной и сердечно-сосудистой системы, а также возможности профилактики остеопороза.</w:t>
      </w:r>
    </w:p>
    <w:p w14:paraId="49F01FD3" w14:textId="77777777" w:rsidR="00361DFE" w:rsidRPr="00FE7507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работы является изучение влияния некорневого внесения микроудобрений на продуктивность и устойчивость к болезням сои сорта Аннушка.</w:t>
      </w:r>
    </w:p>
    <w:p w14:paraId="54EB8650" w14:textId="191BDBB2" w:rsidR="00361DFE" w:rsidRDefault="00361DFE" w:rsidP="00361D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="00F40C23">
        <w:rPr>
          <w:rFonts w:ascii="Times New Roman" w:hAnsi="Times New Roman" w:cs="Times New Roman"/>
          <w:sz w:val="28"/>
          <w:szCs w:val="28"/>
        </w:rPr>
        <w:t>1</w:t>
      </w:r>
    </w:p>
    <w:p w14:paraId="6A8C9A54" w14:textId="77777777" w:rsidR="00361DFE" w:rsidRDefault="00361DFE" w:rsidP="00361D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2D8">
        <w:rPr>
          <w:rFonts w:ascii="Times New Roman" w:hAnsi="Times New Roman" w:cs="Times New Roman"/>
          <w:b/>
          <w:bCs/>
          <w:sz w:val="28"/>
          <w:szCs w:val="28"/>
        </w:rPr>
        <w:t>УСЛОВИЯ И МЕТОДИКА ПРОВЕДЕНИЯ ИССЛЕДОВАНИЙ</w:t>
      </w:r>
    </w:p>
    <w:p w14:paraId="2F097E9B" w14:textId="01BFF51E" w:rsidR="00361DFE" w:rsidRDefault="00F40C23" w:rsidP="00361D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61DFE">
        <w:rPr>
          <w:rFonts w:ascii="Times New Roman" w:hAnsi="Times New Roman" w:cs="Times New Roman"/>
          <w:sz w:val="28"/>
          <w:szCs w:val="28"/>
        </w:rPr>
        <w:t>.1. Цель и задачи исследований</w:t>
      </w:r>
    </w:p>
    <w:p w14:paraId="1A4ABDFA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исследования - </w:t>
      </w:r>
      <w:r w:rsidRPr="007352D8">
        <w:rPr>
          <w:rFonts w:ascii="Times New Roman" w:hAnsi="Times New Roman" w:cs="Times New Roman"/>
          <w:sz w:val="28"/>
          <w:szCs w:val="28"/>
        </w:rPr>
        <w:t xml:space="preserve">Изучение эффективности некорневого внесения различных по составу микроудобрений серии </w:t>
      </w:r>
      <w:proofErr w:type="spellStart"/>
      <w:r w:rsidRPr="007352D8"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 w:rsidRPr="007352D8">
        <w:rPr>
          <w:rFonts w:ascii="Times New Roman" w:hAnsi="Times New Roman" w:cs="Times New Roman"/>
          <w:sz w:val="28"/>
          <w:szCs w:val="28"/>
        </w:rPr>
        <w:t xml:space="preserve"> на польском сорте Аннушка.</w:t>
      </w:r>
    </w:p>
    <w:p w14:paraId="4066E61A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14:paraId="46965BD2" w14:textId="77777777" w:rsidR="00361DFE" w:rsidRPr="007352D8" w:rsidRDefault="00361DFE" w:rsidP="00361DFE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2D8">
        <w:rPr>
          <w:rFonts w:ascii="Times New Roman" w:hAnsi="Times New Roman" w:cs="Times New Roman"/>
          <w:sz w:val="28"/>
          <w:szCs w:val="28"/>
        </w:rPr>
        <w:t>Оценка влияния некорневого внесения удобрений на рост и развитие растений сои сорта Аннушка.</w:t>
      </w:r>
    </w:p>
    <w:p w14:paraId="114D621B" w14:textId="77777777" w:rsidR="00361DFE" w:rsidRPr="007352D8" w:rsidRDefault="00361DFE" w:rsidP="00361DFE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2D8">
        <w:rPr>
          <w:rFonts w:ascii="Times New Roman" w:hAnsi="Times New Roman" w:cs="Times New Roman"/>
          <w:sz w:val="28"/>
          <w:szCs w:val="28"/>
        </w:rPr>
        <w:t>Изучение влияния некорневого внесения удобрений на формирование урожая сои сорта Аннушка.</w:t>
      </w:r>
    </w:p>
    <w:p w14:paraId="60B95EFA" w14:textId="77777777" w:rsidR="00361DFE" w:rsidRPr="007352D8" w:rsidRDefault="00361DFE" w:rsidP="00361DFE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2D8">
        <w:rPr>
          <w:rFonts w:ascii="Times New Roman" w:hAnsi="Times New Roman" w:cs="Times New Roman"/>
          <w:sz w:val="28"/>
          <w:szCs w:val="28"/>
        </w:rPr>
        <w:t>Исследование влияния микроудобрений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2D8">
        <w:rPr>
          <w:rFonts w:ascii="Times New Roman" w:hAnsi="Times New Roman" w:cs="Times New Roman"/>
          <w:sz w:val="28"/>
          <w:szCs w:val="28"/>
        </w:rPr>
        <w:t>содержание белка в зерне сорта Аннушка.</w:t>
      </w:r>
    </w:p>
    <w:p w14:paraId="427D8D5D" w14:textId="49930150" w:rsidR="00361DFE" w:rsidRDefault="00F40C23" w:rsidP="00361D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61DFE">
        <w:rPr>
          <w:rFonts w:ascii="Times New Roman" w:hAnsi="Times New Roman" w:cs="Times New Roman"/>
          <w:sz w:val="28"/>
          <w:szCs w:val="28"/>
        </w:rPr>
        <w:t>. 2. Агрометеорологические условия</w:t>
      </w:r>
    </w:p>
    <w:p w14:paraId="65A4FBE1" w14:textId="77777777" w:rsidR="00361DFE" w:rsidRDefault="00361DFE" w:rsidP="00361DFE">
      <w:pPr>
        <w:spacing w:line="360" w:lineRule="auto"/>
        <w:ind w:firstLine="709"/>
        <w:jc w:val="both"/>
      </w:pPr>
      <w:r w:rsidRPr="007105EC">
        <w:rPr>
          <w:rFonts w:ascii="Times New Roman" w:hAnsi="Times New Roman" w:cs="Times New Roman"/>
          <w:sz w:val="28"/>
          <w:szCs w:val="28"/>
        </w:rPr>
        <w:t>Агрометеорологические условия вегетационного периода 2020 года можно охарактеризовать как благоприятные для роста и развития зернобобовых культур. В мае отмечалось большое количество осадков (превышение на 21% по сравнению с многолетними значениями), температура не отличалась от среднемноголетних данных. Июнь можно охарактеризовать, как засушливый и холодный. Отклонения от среднемноголетней нормы по осадкам составило 50%, а по температурному режиму- 1,9°С. В июле также можно было наблюдать засушливые явления. По осадкам дефицит был 38%. В августе стояла достаточно неустойчивая холодная и дождливая погода. Сентябрь, напротив, был тёплый и засушливый.</w:t>
      </w:r>
      <w:r w:rsidRPr="00C612B6">
        <w:t xml:space="preserve"> </w:t>
      </w:r>
    </w:p>
    <w:p w14:paraId="055FD171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612B6">
        <w:rPr>
          <w:rFonts w:ascii="Times New Roman" w:hAnsi="Times New Roman" w:cs="Times New Roman"/>
          <w:sz w:val="28"/>
          <w:szCs w:val="28"/>
        </w:rPr>
        <w:t>акие условия способствовали массовому развитию листовых болезней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6">
        <w:rPr>
          <w:rFonts w:ascii="Times New Roman" w:hAnsi="Times New Roman" w:cs="Times New Roman"/>
          <w:sz w:val="28"/>
          <w:szCs w:val="28"/>
        </w:rPr>
        <w:t>сои и оказали отрицательное влияние на формирование качественных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6">
        <w:rPr>
          <w:rFonts w:ascii="Times New Roman" w:hAnsi="Times New Roman" w:cs="Times New Roman"/>
          <w:sz w:val="28"/>
          <w:szCs w:val="28"/>
        </w:rPr>
        <w:t>характеристик продукции.</w:t>
      </w:r>
    </w:p>
    <w:p w14:paraId="47F28257" w14:textId="77777777" w:rsidR="00361DFE" w:rsidRPr="007105EC" w:rsidRDefault="00361DFE" w:rsidP="00361DFE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3C6D2B" wp14:editId="3F34BDCC">
            <wp:extent cx="6156960" cy="39506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6" cy="396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F167A" w14:textId="77777777" w:rsidR="00361DFE" w:rsidRDefault="00361DFE" w:rsidP="00361D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E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105EC">
        <w:rPr>
          <w:rFonts w:ascii="Times New Roman" w:hAnsi="Times New Roman" w:cs="Times New Roman"/>
          <w:sz w:val="28"/>
          <w:szCs w:val="28"/>
        </w:rPr>
        <w:t xml:space="preserve"> – Агроклиматические условия вегетационного периода 2020 года</w:t>
      </w:r>
    </w:p>
    <w:p w14:paraId="4F8E1C1D" w14:textId="77777777" w:rsidR="00361DFE" w:rsidRDefault="00361DFE" w:rsidP="00361D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D95D8D" w14:textId="2C5BCB06" w:rsidR="00361DFE" w:rsidRDefault="00F40C23" w:rsidP="00361D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61DFE">
        <w:rPr>
          <w:rFonts w:ascii="Times New Roman" w:hAnsi="Times New Roman" w:cs="Times New Roman"/>
          <w:sz w:val="28"/>
          <w:szCs w:val="28"/>
        </w:rPr>
        <w:t>. 3. Методика полевых опытов и исследований</w:t>
      </w:r>
    </w:p>
    <w:p w14:paraId="42E6BBF8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Полевые опыты закладывались в 2020 году на опытном участке полей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Агробиотехнопарка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ФГБОУ ВО «Казанский ГАУ» вблизи населенного пункта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Нармонка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Лаишевского муниципального района.</w:t>
      </w:r>
    </w:p>
    <w:p w14:paraId="28C5F97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Характеристка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почв опытных участков представлена в виде таблицы 1.</w:t>
      </w:r>
    </w:p>
    <w:p w14:paraId="4DFFA13F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14:paraId="62D9BA03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Агрохимические показатели опытных полей для сои.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1DFE" w14:paraId="63381D20" w14:textId="77777777" w:rsidTr="006E412B">
        <w:tc>
          <w:tcPr>
            <w:tcW w:w="4672" w:type="dxa"/>
          </w:tcPr>
          <w:p w14:paraId="55C1F3E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673" w:type="dxa"/>
          </w:tcPr>
          <w:p w14:paraId="0CB6FDED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Опытное поле КГАУ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Нармонка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61DFE" w14:paraId="452B4D38" w14:textId="77777777" w:rsidTr="006E412B">
        <w:tc>
          <w:tcPr>
            <w:tcW w:w="4672" w:type="dxa"/>
          </w:tcPr>
          <w:p w14:paraId="7AC23F05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почвы</w:t>
            </w:r>
          </w:p>
        </w:tc>
        <w:tc>
          <w:tcPr>
            <w:tcW w:w="4673" w:type="dxa"/>
          </w:tcPr>
          <w:p w14:paraId="08F8A053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Светло-серая лесная</w:t>
            </w:r>
          </w:p>
        </w:tc>
      </w:tr>
      <w:tr w:rsidR="00361DFE" w14:paraId="6CB66FB2" w14:textId="77777777" w:rsidTr="006E412B">
        <w:tc>
          <w:tcPr>
            <w:tcW w:w="4672" w:type="dxa"/>
          </w:tcPr>
          <w:p w14:paraId="293E389C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гумуса, %</w:t>
            </w:r>
          </w:p>
        </w:tc>
        <w:tc>
          <w:tcPr>
            <w:tcW w:w="4673" w:type="dxa"/>
          </w:tcPr>
          <w:p w14:paraId="530E754A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 (повышенное)</w:t>
            </w:r>
          </w:p>
        </w:tc>
      </w:tr>
      <w:tr w:rsidR="00361DFE" w14:paraId="0D07669D" w14:textId="77777777" w:rsidTr="006E412B">
        <w:tc>
          <w:tcPr>
            <w:tcW w:w="4672" w:type="dxa"/>
          </w:tcPr>
          <w:p w14:paraId="2DE7FB5F" w14:textId="77777777" w:rsidR="00361DFE" w:rsidRPr="00645C8D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солевой вытяжки</w:t>
            </w:r>
          </w:p>
        </w:tc>
        <w:tc>
          <w:tcPr>
            <w:tcW w:w="4673" w:type="dxa"/>
          </w:tcPr>
          <w:p w14:paraId="37A3412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 (близкая к нейтральной)</w:t>
            </w:r>
          </w:p>
        </w:tc>
      </w:tr>
      <w:tr w:rsidR="00361DFE" w14:paraId="12980684" w14:textId="77777777" w:rsidTr="006E412B">
        <w:tc>
          <w:tcPr>
            <w:tcW w:w="4672" w:type="dxa"/>
          </w:tcPr>
          <w:p w14:paraId="6FF848A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обменного калия, мг/кг</w:t>
            </w:r>
          </w:p>
        </w:tc>
        <w:tc>
          <w:tcPr>
            <w:tcW w:w="4673" w:type="dxa"/>
          </w:tcPr>
          <w:p w14:paraId="23085B01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 (повышенное)</w:t>
            </w:r>
          </w:p>
        </w:tc>
      </w:tr>
      <w:tr w:rsidR="00361DFE" w14:paraId="784DD02B" w14:textId="77777777" w:rsidTr="006E412B">
        <w:tc>
          <w:tcPr>
            <w:tcW w:w="4672" w:type="dxa"/>
          </w:tcPr>
          <w:p w14:paraId="6D3E9E90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подвижного фосфора, мг/кг</w:t>
            </w:r>
          </w:p>
        </w:tc>
        <w:tc>
          <w:tcPr>
            <w:tcW w:w="4673" w:type="dxa"/>
          </w:tcPr>
          <w:p w14:paraId="1655E563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 (очень высокое)</w:t>
            </w:r>
          </w:p>
        </w:tc>
      </w:tr>
    </w:tbl>
    <w:p w14:paraId="5C37ED37" w14:textId="77777777" w:rsidR="00361DFE" w:rsidRDefault="00361DFE" w:rsidP="00361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9450E3" w14:textId="77777777" w:rsidR="00361DFE" w:rsidRPr="000B32F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b/>
          <w:bCs/>
          <w:sz w:val="28"/>
          <w:szCs w:val="28"/>
        </w:rPr>
        <w:t>Фактор А:</w:t>
      </w:r>
      <w:r w:rsidRPr="000B32F2">
        <w:rPr>
          <w:rFonts w:ascii="Times New Roman" w:hAnsi="Times New Roman" w:cs="Times New Roman"/>
          <w:sz w:val="28"/>
          <w:szCs w:val="28"/>
        </w:rPr>
        <w:t xml:space="preserve"> Некорневое внесение микроудобрений в фазу бутонизации-начало цветение</w:t>
      </w:r>
    </w:p>
    <w:p w14:paraId="1CF0029D" w14:textId="77777777" w:rsidR="00361DFE" w:rsidRPr="000B32F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t xml:space="preserve">1. Контроль – без обработки; </w:t>
      </w:r>
    </w:p>
    <w:p w14:paraId="3EA0F4F6" w14:textId="77777777" w:rsidR="00361DFE" w:rsidRPr="000B32F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марка А (с медью), 1,0 л/га; </w:t>
      </w:r>
    </w:p>
    <w:p w14:paraId="3FE2567C" w14:textId="77777777" w:rsidR="00361DFE" w:rsidRPr="000B32F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марка В (с цинком), 1,0 л/га; </w:t>
      </w:r>
    </w:p>
    <w:p w14:paraId="691CBA12" w14:textId="77777777" w:rsidR="00361DFE" w:rsidRPr="000B32F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марка D (с марганцем), 1,0 л/га; </w:t>
      </w:r>
    </w:p>
    <w:p w14:paraId="0E1B3B61" w14:textId="77777777" w:rsidR="00361DFE" w:rsidRPr="000B32F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марка Е (с железом), 1,0 л/га.</w:t>
      </w:r>
    </w:p>
    <w:p w14:paraId="45C1AEDC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21745" wp14:editId="7F239BF0">
            <wp:extent cx="4746757" cy="3970020"/>
            <wp:effectExtent l="0" t="0" r="0" b="0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D274B6A-E5ED-47AF-89F9-97F11DB4F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1D274B6A-E5ED-47AF-89F9-97F11DB4F5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11" cy="40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5E17B9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8. – Общий вид сои сорта Аннушка</w:t>
      </w:r>
    </w:p>
    <w:p w14:paraId="5EC0D9F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76B6B1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lastRenderedPageBreak/>
        <w:t xml:space="preserve">Общая площадь делянки – 56 м2, учетная – 50 м2. Повторность – четырехкратная. Норма высева – 0,5 млн.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в.с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./га. Посев проводился с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междурядиями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15 см. Под предпосевную культивацию вносилась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аммофоска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(2 ц/га). Расход рабочей жидкости при опрыскивании – 200 л/га.   Репродукция семян – ЭС1. Семена перед посевом обрабатывались соевым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ризоторфином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>. Почва опытного участка – серая лесная среднесуглинистая, содержание гумуса –4,0%, обменного калия –180 мг/кг, подвижного фосфора –200,0 мг/кг.</w:t>
      </w:r>
      <w:r w:rsidRPr="00791D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B759A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 сои </w:t>
      </w:r>
      <w:r w:rsidRPr="000B32F2">
        <w:rPr>
          <w:rFonts w:ascii="Times New Roman" w:hAnsi="Times New Roman" w:cs="Times New Roman"/>
          <w:sz w:val="28"/>
          <w:szCs w:val="28"/>
        </w:rPr>
        <w:t>Аннушка (Польша) - очень скороспелый. Устойчив к полеганию, растрескиванию бобов и высыпанию семян после созревания даже в случаях длительного перестоя. Имеет высокую полевую устойчивость к болезням и повышенная засухоустойчивость.</w:t>
      </w:r>
    </w:p>
    <w:p w14:paraId="39EB4B7E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14:paraId="12BC039B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sz w:val="28"/>
          <w:szCs w:val="28"/>
        </w:rPr>
        <w:t xml:space="preserve">Характеристика удобрений марки </w:t>
      </w:r>
      <w:proofErr w:type="spellStart"/>
      <w:r w:rsidRPr="000B32F2"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 w:rsidRPr="000B32F2">
        <w:rPr>
          <w:rFonts w:ascii="Times New Roman" w:hAnsi="Times New Roman" w:cs="Times New Roman"/>
          <w:sz w:val="28"/>
          <w:szCs w:val="28"/>
        </w:rPr>
        <w:t xml:space="preserve"> (ООО «НПО «БИОХИМСЕРВИС»)</w:t>
      </w:r>
    </w:p>
    <w:tbl>
      <w:tblPr>
        <w:tblW w:w="9346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462"/>
        <w:gridCol w:w="1415"/>
        <w:gridCol w:w="1462"/>
        <w:gridCol w:w="1462"/>
      </w:tblGrid>
      <w:tr w:rsidR="00361DFE" w:rsidRPr="00A87F25" w14:paraId="3D19241E" w14:textId="77777777" w:rsidTr="006E412B">
        <w:trPr>
          <w:trHeight w:val="57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E31B30" w14:textId="77777777" w:rsidR="00361DFE" w:rsidRPr="00A87F25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96DE07" w14:textId="77777777" w:rsidR="00361DFE" w:rsidRPr="00A87F25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D06101" w14:textId="77777777" w:rsidR="00361DFE" w:rsidRPr="00A87F25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260828" w14:textId="77777777" w:rsidR="00361DFE" w:rsidRPr="00A87F25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13A120" w14:textId="77777777" w:rsidR="00361DFE" w:rsidRPr="00A87F25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361DFE" w:rsidRPr="00A87F25" w14:paraId="3185D58B" w14:textId="77777777" w:rsidTr="006E412B">
        <w:trPr>
          <w:trHeight w:val="89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B5510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Азот общий 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4B0932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3,40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ACC0D2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3,0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6E0337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5,36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7E4766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</w:tr>
      <w:tr w:rsidR="00361DFE" w:rsidRPr="00A87F25" w14:paraId="25D2616A" w14:textId="77777777" w:rsidTr="006E412B">
        <w:trPr>
          <w:trHeight w:val="1141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5E05E4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Фосфор растворимый 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4F836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4,40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82F72D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4,26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513EBC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E06D69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1DFE" w:rsidRPr="00A87F25" w14:paraId="6DFF86E1" w14:textId="77777777" w:rsidTr="006E412B">
        <w:trPr>
          <w:trHeight w:val="1229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EFD42F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Калий водорастворимый (К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О),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ABDD27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5,52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4FDEFB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5,37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2A3DC3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906855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1,40</w:t>
            </w:r>
          </w:p>
        </w:tc>
      </w:tr>
      <w:tr w:rsidR="00361DFE" w:rsidRPr="00A87F25" w14:paraId="4216858F" w14:textId="77777777" w:rsidTr="006E412B">
        <w:trPr>
          <w:trHeight w:val="856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E64545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Сера 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FC58AF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E30BB8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4532A9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B56CA9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1DFE" w:rsidRPr="00A87F25" w14:paraId="11A019B2" w14:textId="77777777" w:rsidTr="006E412B">
        <w:trPr>
          <w:trHeight w:val="57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0E8395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Магний*(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DAD3A7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F6967F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F83E08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70A614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1DFE" w:rsidRPr="00A87F25" w14:paraId="4D36C667" w14:textId="77777777" w:rsidTr="006E412B">
        <w:trPr>
          <w:trHeight w:val="89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067FA1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Цинк*(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5B25A6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C002D4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3981B1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314BD4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1DFE" w:rsidRPr="00A87F25" w14:paraId="031F1C2F" w14:textId="77777777" w:rsidTr="006E412B">
        <w:trPr>
          <w:trHeight w:val="57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6634B6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Медь*(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00F50B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24,3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C59969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B3912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E93EE9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1DFE" w:rsidRPr="00A87F25" w14:paraId="3D3E5D3A" w14:textId="77777777" w:rsidTr="006E412B">
        <w:trPr>
          <w:trHeight w:val="57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88D8A4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Железо*(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EBF3CF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F509B8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829030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E2720E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</w:tr>
      <w:tr w:rsidR="00361DFE" w:rsidRPr="00A87F25" w14:paraId="61DEB782" w14:textId="77777777" w:rsidTr="006E412B">
        <w:trPr>
          <w:trHeight w:val="57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8B4141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Марганец*(</w:t>
            </w: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), %, не менее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532385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86750B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44E4AA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05140A" w14:textId="77777777" w:rsidR="00361DFE" w:rsidRPr="00A87F25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3832DFBA" w14:textId="77777777" w:rsidR="00361DFE" w:rsidRDefault="00361DFE" w:rsidP="00361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BDB2D2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242E">
        <w:rPr>
          <w:rFonts w:ascii="Times New Roman" w:hAnsi="Times New Roman" w:cs="Times New Roman"/>
          <w:sz w:val="28"/>
          <w:szCs w:val="28"/>
        </w:rPr>
        <w:t>В опытах проводились следующие учеты, анализы и наблюдения:</w:t>
      </w:r>
    </w:p>
    <w:p w14:paraId="1281EA60" w14:textId="77777777" w:rsidR="00361DFE" w:rsidRPr="0031242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2E">
        <w:rPr>
          <w:rFonts w:ascii="Times New Roman" w:hAnsi="Times New Roman" w:cs="Times New Roman"/>
          <w:sz w:val="28"/>
          <w:szCs w:val="28"/>
        </w:rPr>
        <w:t>1. Определение болезней проводили визуально с применением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42E">
        <w:rPr>
          <w:rFonts w:ascii="Times New Roman" w:hAnsi="Times New Roman" w:cs="Times New Roman"/>
          <w:sz w:val="28"/>
          <w:szCs w:val="28"/>
        </w:rPr>
        <w:t>соответствующих методических материалов (Хохряков и др., 2003).</w:t>
      </w:r>
    </w:p>
    <w:p w14:paraId="1D090E50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2E">
        <w:rPr>
          <w:rFonts w:ascii="Times New Roman" w:hAnsi="Times New Roman" w:cs="Times New Roman"/>
          <w:sz w:val="28"/>
          <w:szCs w:val="28"/>
        </w:rPr>
        <w:t>2. Расчет распространенности и интенсивности развития болезней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42E">
        <w:rPr>
          <w:rFonts w:ascii="Times New Roman" w:hAnsi="Times New Roman" w:cs="Times New Roman"/>
          <w:sz w:val="28"/>
          <w:szCs w:val="28"/>
        </w:rPr>
        <w:t>рассчитывали по общепринятым в фитопатологии формулам (Чумаков,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42E">
        <w:rPr>
          <w:rFonts w:ascii="Times New Roman" w:hAnsi="Times New Roman" w:cs="Times New Roman"/>
          <w:sz w:val="28"/>
          <w:szCs w:val="28"/>
        </w:rPr>
        <w:t>Захарова, 1990).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6D7B1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2E">
        <w:rPr>
          <w:rFonts w:ascii="Times New Roman" w:hAnsi="Times New Roman" w:cs="Times New Roman"/>
          <w:sz w:val="28"/>
          <w:szCs w:val="28"/>
        </w:rPr>
        <w:t>3. Наблюдения за развитием растений проводились по методикам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2E">
        <w:rPr>
          <w:rFonts w:ascii="Times New Roman" w:hAnsi="Times New Roman" w:cs="Times New Roman"/>
          <w:sz w:val="28"/>
          <w:szCs w:val="28"/>
        </w:rPr>
        <w:t>Госсортоиспытания</w:t>
      </w:r>
      <w:proofErr w:type="spellEnd"/>
      <w:r w:rsidRPr="0031242E">
        <w:rPr>
          <w:rFonts w:ascii="Times New Roman" w:hAnsi="Times New Roman" w:cs="Times New Roman"/>
          <w:sz w:val="28"/>
          <w:szCs w:val="28"/>
        </w:rPr>
        <w:t>.</w:t>
      </w:r>
    </w:p>
    <w:p w14:paraId="0D3DB031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2E">
        <w:rPr>
          <w:rFonts w:ascii="Times New Roman" w:hAnsi="Times New Roman" w:cs="Times New Roman"/>
          <w:sz w:val="28"/>
          <w:szCs w:val="28"/>
        </w:rPr>
        <w:t xml:space="preserve">4. Урожайность семян культур учитывали путём </w:t>
      </w:r>
      <w:proofErr w:type="spellStart"/>
      <w:r w:rsidRPr="0031242E">
        <w:rPr>
          <w:rFonts w:ascii="Times New Roman" w:hAnsi="Times New Roman" w:cs="Times New Roman"/>
          <w:sz w:val="28"/>
          <w:szCs w:val="28"/>
        </w:rPr>
        <w:t>поделяночного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42E">
        <w:rPr>
          <w:rFonts w:ascii="Times New Roman" w:hAnsi="Times New Roman" w:cs="Times New Roman"/>
          <w:sz w:val="28"/>
          <w:szCs w:val="28"/>
        </w:rPr>
        <w:t xml:space="preserve">обмолота комбайном </w:t>
      </w:r>
      <w:proofErr w:type="spellStart"/>
      <w:r w:rsidRPr="0031242E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31242E">
        <w:rPr>
          <w:rFonts w:ascii="Times New Roman" w:hAnsi="Times New Roman" w:cs="Times New Roman"/>
          <w:sz w:val="28"/>
          <w:szCs w:val="28"/>
        </w:rPr>
        <w:t>. Урожай семян пересчитывали на 14%-</w:t>
      </w:r>
      <w:proofErr w:type="spellStart"/>
      <w:r w:rsidRPr="0031242E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42E">
        <w:rPr>
          <w:rFonts w:ascii="Times New Roman" w:hAnsi="Times New Roman" w:cs="Times New Roman"/>
          <w:sz w:val="28"/>
          <w:szCs w:val="28"/>
        </w:rPr>
        <w:t>влажность и 100%-</w:t>
      </w:r>
      <w:proofErr w:type="spellStart"/>
      <w:r w:rsidRPr="0031242E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Pr="0031242E">
        <w:rPr>
          <w:rFonts w:ascii="Times New Roman" w:hAnsi="Times New Roman" w:cs="Times New Roman"/>
          <w:sz w:val="28"/>
          <w:szCs w:val="28"/>
        </w:rPr>
        <w:t xml:space="preserve"> чистоту.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D0A44" w14:textId="77777777" w:rsidR="00361DFE" w:rsidRPr="0031242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2E">
        <w:rPr>
          <w:rFonts w:ascii="Times New Roman" w:hAnsi="Times New Roman" w:cs="Times New Roman"/>
          <w:sz w:val="28"/>
          <w:szCs w:val="28"/>
        </w:rPr>
        <w:t>5. Анализ качественных характеристик продукции проводили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42E">
        <w:rPr>
          <w:rFonts w:ascii="Times New Roman" w:hAnsi="Times New Roman" w:cs="Times New Roman"/>
          <w:sz w:val="28"/>
          <w:szCs w:val="28"/>
        </w:rPr>
        <w:t>лаборатории Центра агроэкологических исследований Казанского ГАУ.</w:t>
      </w:r>
    </w:p>
    <w:p w14:paraId="2D9F8A9A" w14:textId="77777777" w:rsidR="00361DFE" w:rsidRDefault="00361DFE" w:rsidP="00361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1242E">
        <w:rPr>
          <w:rFonts w:ascii="Times New Roman" w:hAnsi="Times New Roman" w:cs="Times New Roman"/>
          <w:sz w:val="28"/>
          <w:szCs w:val="28"/>
        </w:rPr>
        <w:t>6. Статистическая обработка по общепринятым методикам (Доспехов,1985).</w:t>
      </w:r>
    </w:p>
    <w:p w14:paraId="5C94FCC0" w14:textId="77777777" w:rsidR="00361DFE" w:rsidRDefault="00361DFE" w:rsidP="00361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B1448A" w14:textId="07443714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="00F40C23">
        <w:rPr>
          <w:rFonts w:ascii="Times New Roman" w:hAnsi="Times New Roman" w:cs="Times New Roman"/>
          <w:sz w:val="28"/>
          <w:szCs w:val="28"/>
        </w:rPr>
        <w:t>2</w:t>
      </w:r>
    </w:p>
    <w:p w14:paraId="5D9F4676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ИССЛЕДОВАНИЙ</w:t>
      </w:r>
    </w:p>
    <w:p w14:paraId="425EFF06" w14:textId="5F3C5AA4" w:rsidR="00361DFE" w:rsidRDefault="00F40C23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61DFE">
        <w:rPr>
          <w:rFonts w:ascii="Times New Roman" w:hAnsi="Times New Roman" w:cs="Times New Roman"/>
          <w:sz w:val="28"/>
          <w:szCs w:val="28"/>
        </w:rPr>
        <w:t>. 1. Результаты опытов по некорневому внесению микроудобрений</w:t>
      </w:r>
    </w:p>
    <w:p w14:paraId="516A6112" w14:textId="0369FE82" w:rsidR="00361DFE" w:rsidRDefault="00F40C23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61DFE">
        <w:rPr>
          <w:rFonts w:ascii="Times New Roman" w:hAnsi="Times New Roman" w:cs="Times New Roman"/>
          <w:sz w:val="28"/>
          <w:szCs w:val="28"/>
        </w:rPr>
        <w:t>. 1. 1. Рост и развитие растений</w:t>
      </w:r>
    </w:p>
    <w:p w14:paraId="791ACBD9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измерении биометрических показателей растения стоит понимать, что этот показатель является одним из очень важных показателей при оценке продуктивности применения того или иного препарата.</w:t>
      </w:r>
    </w:p>
    <w:p w14:paraId="140B3BA5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нашего исследования мы провели оценку следующих параметров: воздушно-сухая масса листьев в фазу образования плодов, длина стеблей и корней растений к уборке, а также количество бобов на 1 растение и количество зерен на 1 боб при обработке различными препаратами.</w:t>
      </w:r>
    </w:p>
    <w:p w14:paraId="0DFBED81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14:paraId="14D3290F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 – сухая масса листьев у сои при применении микроудобрений,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3821"/>
      </w:tblGrid>
      <w:tr w:rsidR="00361DFE" w14:paraId="3C332EBC" w14:textId="77777777" w:rsidTr="006E412B">
        <w:tc>
          <w:tcPr>
            <w:tcW w:w="1555" w:type="dxa"/>
          </w:tcPr>
          <w:p w14:paraId="03DAEAF6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3969" w:type="dxa"/>
          </w:tcPr>
          <w:p w14:paraId="00748FED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Сухая масса надземной части</w:t>
            </w:r>
          </w:p>
        </w:tc>
        <w:tc>
          <w:tcPr>
            <w:tcW w:w="3821" w:type="dxa"/>
          </w:tcPr>
          <w:p w14:paraId="12C21F30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Сухая масса подземной части</w:t>
            </w:r>
          </w:p>
        </w:tc>
      </w:tr>
      <w:tr w:rsidR="00361DFE" w14:paraId="09F8E577" w14:textId="77777777" w:rsidTr="006E412B">
        <w:tc>
          <w:tcPr>
            <w:tcW w:w="1555" w:type="dxa"/>
          </w:tcPr>
          <w:p w14:paraId="1294AD6A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3969" w:type="dxa"/>
          </w:tcPr>
          <w:p w14:paraId="6CCD85D6" w14:textId="77777777" w:rsidR="00361DFE" w:rsidRPr="00650D77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,16</w:t>
            </w:r>
          </w:p>
        </w:tc>
        <w:tc>
          <w:tcPr>
            <w:tcW w:w="3821" w:type="dxa"/>
          </w:tcPr>
          <w:p w14:paraId="239443C7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2,95</w:t>
            </w:r>
          </w:p>
        </w:tc>
      </w:tr>
      <w:tr w:rsidR="00361DFE" w14:paraId="59556555" w14:textId="77777777" w:rsidTr="006E412B">
        <w:tc>
          <w:tcPr>
            <w:tcW w:w="1555" w:type="dxa"/>
          </w:tcPr>
          <w:p w14:paraId="2C87B43D" w14:textId="77777777" w:rsidR="00361DFE" w:rsidRPr="0062416B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Cu)</w:t>
            </w:r>
          </w:p>
        </w:tc>
        <w:tc>
          <w:tcPr>
            <w:tcW w:w="3969" w:type="dxa"/>
          </w:tcPr>
          <w:p w14:paraId="6D1A4FDD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11,92</w:t>
            </w:r>
          </w:p>
        </w:tc>
        <w:tc>
          <w:tcPr>
            <w:tcW w:w="3821" w:type="dxa"/>
          </w:tcPr>
          <w:p w14:paraId="2576CAF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1,41</w:t>
            </w:r>
          </w:p>
        </w:tc>
      </w:tr>
      <w:tr w:rsidR="00361DFE" w14:paraId="5368F4DE" w14:textId="77777777" w:rsidTr="006E412B">
        <w:tc>
          <w:tcPr>
            <w:tcW w:w="1555" w:type="dxa"/>
          </w:tcPr>
          <w:p w14:paraId="3C1D5488" w14:textId="77777777" w:rsidR="00361DFE" w:rsidRPr="00650D77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(Zn)</w:t>
            </w:r>
          </w:p>
        </w:tc>
        <w:tc>
          <w:tcPr>
            <w:tcW w:w="3969" w:type="dxa"/>
          </w:tcPr>
          <w:p w14:paraId="4C40B967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11,44</w:t>
            </w:r>
          </w:p>
        </w:tc>
        <w:tc>
          <w:tcPr>
            <w:tcW w:w="3821" w:type="dxa"/>
          </w:tcPr>
          <w:p w14:paraId="6A156FA5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1,30</w:t>
            </w:r>
          </w:p>
        </w:tc>
      </w:tr>
      <w:tr w:rsidR="00361DFE" w14:paraId="48F43939" w14:textId="77777777" w:rsidTr="006E412B">
        <w:tc>
          <w:tcPr>
            <w:tcW w:w="1555" w:type="dxa"/>
          </w:tcPr>
          <w:p w14:paraId="7C86C003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(Mn)</w:t>
            </w:r>
          </w:p>
        </w:tc>
        <w:tc>
          <w:tcPr>
            <w:tcW w:w="3969" w:type="dxa"/>
          </w:tcPr>
          <w:p w14:paraId="58812B59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10,75</w:t>
            </w:r>
          </w:p>
        </w:tc>
        <w:tc>
          <w:tcPr>
            <w:tcW w:w="3821" w:type="dxa"/>
          </w:tcPr>
          <w:p w14:paraId="6E68E3B3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</w:tr>
      <w:tr w:rsidR="00361DFE" w14:paraId="05E3AD1C" w14:textId="77777777" w:rsidTr="006E412B">
        <w:tc>
          <w:tcPr>
            <w:tcW w:w="1555" w:type="dxa"/>
          </w:tcPr>
          <w:p w14:paraId="5C440876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Марка 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(Fe)</w:t>
            </w:r>
          </w:p>
        </w:tc>
        <w:tc>
          <w:tcPr>
            <w:tcW w:w="3969" w:type="dxa"/>
          </w:tcPr>
          <w:p w14:paraId="39057F05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27,80</w:t>
            </w:r>
          </w:p>
        </w:tc>
        <w:tc>
          <w:tcPr>
            <w:tcW w:w="3821" w:type="dxa"/>
          </w:tcPr>
          <w:p w14:paraId="22E6A8BA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2,99</w:t>
            </w:r>
          </w:p>
        </w:tc>
      </w:tr>
    </w:tbl>
    <w:p w14:paraId="0A74ADDE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3ED4F2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2020 года наибольшая сухая масса надземной и подземной части наблюдалась при применении микроудобрения Марки Е с железом.</w:t>
      </w:r>
    </w:p>
    <w:p w14:paraId="3A7C23B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биологической оценки сои сорта Аннушка представлены в виде таблицы 4.</w:t>
      </w:r>
    </w:p>
    <w:p w14:paraId="4772776C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14:paraId="0D5C4B92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Биометрические показатели сои сорта Аннушка при применении различных микроудобрений, 2020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361DFE" w14:paraId="12BFA81D" w14:textId="77777777" w:rsidTr="006E412B">
        <w:tc>
          <w:tcPr>
            <w:tcW w:w="1838" w:type="dxa"/>
          </w:tcPr>
          <w:p w14:paraId="28CBD1A5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4392" w:type="dxa"/>
          </w:tcPr>
          <w:p w14:paraId="2E3663DC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стебля, см</w:t>
            </w:r>
          </w:p>
        </w:tc>
        <w:tc>
          <w:tcPr>
            <w:tcW w:w="3115" w:type="dxa"/>
          </w:tcPr>
          <w:p w14:paraId="77A1BC3F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корня, см</w:t>
            </w:r>
          </w:p>
        </w:tc>
      </w:tr>
      <w:tr w:rsidR="00361DFE" w14:paraId="2DB2B05C" w14:textId="77777777" w:rsidTr="006E412B">
        <w:tc>
          <w:tcPr>
            <w:tcW w:w="1838" w:type="dxa"/>
          </w:tcPr>
          <w:p w14:paraId="5DA11150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4392" w:type="dxa"/>
          </w:tcPr>
          <w:p w14:paraId="07220D6C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94,00</w:t>
            </w:r>
          </w:p>
        </w:tc>
        <w:tc>
          <w:tcPr>
            <w:tcW w:w="3115" w:type="dxa"/>
          </w:tcPr>
          <w:p w14:paraId="4069962A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14,50</w:t>
            </w:r>
          </w:p>
        </w:tc>
      </w:tr>
      <w:tr w:rsidR="00361DFE" w14:paraId="2B9F6D6C" w14:textId="77777777" w:rsidTr="006E412B">
        <w:tc>
          <w:tcPr>
            <w:tcW w:w="1838" w:type="dxa"/>
          </w:tcPr>
          <w:p w14:paraId="3B2490DD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Cu)</w:t>
            </w:r>
          </w:p>
        </w:tc>
        <w:tc>
          <w:tcPr>
            <w:tcW w:w="4392" w:type="dxa"/>
          </w:tcPr>
          <w:p w14:paraId="04D64727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88,30</w:t>
            </w:r>
          </w:p>
        </w:tc>
        <w:tc>
          <w:tcPr>
            <w:tcW w:w="3115" w:type="dxa"/>
          </w:tcPr>
          <w:p w14:paraId="2B7466FB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14,20</w:t>
            </w:r>
          </w:p>
        </w:tc>
      </w:tr>
      <w:tr w:rsidR="00361DFE" w14:paraId="77EC515C" w14:textId="77777777" w:rsidTr="006E412B">
        <w:tc>
          <w:tcPr>
            <w:tcW w:w="1838" w:type="dxa"/>
          </w:tcPr>
          <w:p w14:paraId="1E359197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(Zn)</w:t>
            </w:r>
          </w:p>
        </w:tc>
        <w:tc>
          <w:tcPr>
            <w:tcW w:w="4392" w:type="dxa"/>
          </w:tcPr>
          <w:p w14:paraId="081F210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96,00</w:t>
            </w:r>
          </w:p>
        </w:tc>
        <w:tc>
          <w:tcPr>
            <w:tcW w:w="3115" w:type="dxa"/>
          </w:tcPr>
          <w:p w14:paraId="2D42D4D9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11,80</w:t>
            </w:r>
          </w:p>
        </w:tc>
      </w:tr>
      <w:tr w:rsidR="00361DFE" w14:paraId="62A824EC" w14:textId="77777777" w:rsidTr="006E412B">
        <w:tc>
          <w:tcPr>
            <w:tcW w:w="1838" w:type="dxa"/>
          </w:tcPr>
          <w:p w14:paraId="3FFA300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(Mn)</w:t>
            </w:r>
          </w:p>
        </w:tc>
        <w:tc>
          <w:tcPr>
            <w:tcW w:w="4392" w:type="dxa"/>
          </w:tcPr>
          <w:p w14:paraId="7C117540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82,00</w:t>
            </w:r>
          </w:p>
        </w:tc>
        <w:tc>
          <w:tcPr>
            <w:tcW w:w="3115" w:type="dxa"/>
          </w:tcPr>
          <w:p w14:paraId="44CC09FE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12,80</w:t>
            </w:r>
          </w:p>
        </w:tc>
      </w:tr>
      <w:tr w:rsidR="00361DFE" w14:paraId="7B450630" w14:textId="77777777" w:rsidTr="006E412B">
        <w:tc>
          <w:tcPr>
            <w:tcW w:w="1838" w:type="dxa"/>
          </w:tcPr>
          <w:p w14:paraId="679D4ECB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Марка 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(Fe)</w:t>
            </w:r>
          </w:p>
        </w:tc>
        <w:tc>
          <w:tcPr>
            <w:tcW w:w="4392" w:type="dxa"/>
          </w:tcPr>
          <w:p w14:paraId="18E4B284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111,70</w:t>
            </w:r>
          </w:p>
        </w:tc>
        <w:tc>
          <w:tcPr>
            <w:tcW w:w="3115" w:type="dxa"/>
          </w:tcPr>
          <w:p w14:paraId="18A13398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16,80</w:t>
            </w:r>
          </w:p>
        </w:tc>
      </w:tr>
    </w:tbl>
    <w:p w14:paraId="220B5394" w14:textId="77777777" w:rsidR="00361DFE" w:rsidRDefault="00361DFE" w:rsidP="00361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921D39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данную таблицу, можно сделать вывод, что лучшим образом себя показало микроудобрение марки Е, которое содержит в своем составе железо.</w:t>
      </w:r>
    </w:p>
    <w:p w14:paraId="2B77DFFC" w14:textId="2E9BA15B" w:rsidR="00361DFE" w:rsidRDefault="00F40C23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61DFE">
        <w:rPr>
          <w:rFonts w:ascii="Times New Roman" w:hAnsi="Times New Roman" w:cs="Times New Roman"/>
          <w:sz w:val="28"/>
          <w:szCs w:val="28"/>
        </w:rPr>
        <w:t>. 1. 2. Урожайность и структура урожая</w:t>
      </w:r>
    </w:p>
    <w:p w14:paraId="30D89CF1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надлежаще оценить продуктивность применения различных микроудобрений на сое была проведена оценка их урожайности.</w:t>
      </w:r>
    </w:p>
    <w:p w14:paraId="01098D97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14:paraId="66898AA2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Урожайность сои сорта Аннушка при применении различных микроудобрений, 2020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61DFE" w14:paraId="3D819EF5" w14:textId="77777777" w:rsidTr="006E412B">
        <w:tc>
          <w:tcPr>
            <w:tcW w:w="2336" w:type="dxa"/>
          </w:tcPr>
          <w:p w14:paraId="45984C35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2336" w:type="dxa"/>
          </w:tcPr>
          <w:p w14:paraId="7EB06D02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Урожайность, т/га</w:t>
            </w:r>
          </w:p>
        </w:tc>
        <w:tc>
          <w:tcPr>
            <w:tcW w:w="2336" w:type="dxa"/>
          </w:tcPr>
          <w:p w14:paraId="5152EB2C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sz w:val="28"/>
                <w:szCs w:val="28"/>
              </w:rPr>
              <w:t>Отклонение от контроля, ± т/га</w:t>
            </w:r>
          </w:p>
        </w:tc>
        <w:tc>
          <w:tcPr>
            <w:tcW w:w="2337" w:type="dxa"/>
          </w:tcPr>
          <w:p w14:paraId="7514E427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sz w:val="28"/>
                <w:szCs w:val="28"/>
              </w:rPr>
              <w:t>Отклонение от контроля, %</w:t>
            </w:r>
          </w:p>
        </w:tc>
      </w:tr>
      <w:tr w:rsidR="00361DFE" w14:paraId="310F84B4" w14:textId="77777777" w:rsidTr="006E412B">
        <w:tc>
          <w:tcPr>
            <w:tcW w:w="2336" w:type="dxa"/>
          </w:tcPr>
          <w:p w14:paraId="30BC0156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336" w:type="dxa"/>
          </w:tcPr>
          <w:p w14:paraId="378BFC09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1,43</w:t>
            </w:r>
          </w:p>
        </w:tc>
        <w:tc>
          <w:tcPr>
            <w:tcW w:w="2336" w:type="dxa"/>
          </w:tcPr>
          <w:p w14:paraId="1050BD2A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0475AA36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DFE" w14:paraId="05F1EEC8" w14:textId="77777777" w:rsidTr="006E412B">
        <w:tc>
          <w:tcPr>
            <w:tcW w:w="2336" w:type="dxa"/>
            <w:vAlign w:val="bottom"/>
          </w:tcPr>
          <w:p w14:paraId="3B62B1E0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Марка А (</w:t>
            </w:r>
            <w:proofErr w:type="spellStart"/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Cu</w:t>
            </w:r>
            <w:proofErr w:type="spellEnd"/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2336" w:type="dxa"/>
          </w:tcPr>
          <w:p w14:paraId="544EB8F6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1,79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1AA65B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0,36</w:t>
            </w:r>
          </w:p>
        </w:tc>
        <w:tc>
          <w:tcPr>
            <w:tcW w:w="2337" w:type="dxa"/>
            <w:vAlign w:val="bottom"/>
          </w:tcPr>
          <w:p w14:paraId="786CEDF6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25,2</w:t>
            </w:r>
          </w:p>
        </w:tc>
      </w:tr>
      <w:tr w:rsidR="00361DFE" w14:paraId="55C21B44" w14:textId="77777777" w:rsidTr="006E412B">
        <w:tc>
          <w:tcPr>
            <w:tcW w:w="2336" w:type="dxa"/>
            <w:vAlign w:val="bottom"/>
          </w:tcPr>
          <w:p w14:paraId="2D621E3D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B (Zn)</w:t>
            </w:r>
          </w:p>
        </w:tc>
        <w:tc>
          <w:tcPr>
            <w:tcW w:w="2336" w:type="dxa"/>
          </w:tcPr>
          <w:p w14:paraId="282ECAC0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1,59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24F142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0,16</w:t>
            </w:r>
          </w:p>
        </w:tc>
        <w:tc>
          <w:tcPr>
            <w:tcW w:w="2337" w:type="dxa"/>
            <w:vAlign w:val="bottom"/>
          </w:tcPr>
          <w:p w14:paraId="72482BB8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11,2</w:t>
            </w:r>
          </w:p>
        </w:tc>
      </w:tr>
      <w:tr w:rsidR="00361DFE" w14:paraId="7C3E7DEC" w14:textId="77777777" w:rsidTr="006E412B">
        <w:tc>
          <w:tcPr>
            <w:tcW w:w="2336" w:type="dxa"/>
            <w:vAlign w:val="bottom"/>
          </w:tcPr>
          <w:p w14:paraId="129CEF6D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D (</w:t>
            </w:r>
            <w:proofErr w:type="spellStart"/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Mn</w:t>
            </w:r>
            <w:proofErr w:type="spellEnd"/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2336" w:type="dxa"/>
          </w:tcPr>
          <w:p w14:paraId="2999D568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1,46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9CC216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0,03</w:t>
            </w:r>
          </w:p>
        </w:tc>
        <w:tc>
          <w:tcPr>
            <w:tcW w:w="2337" w:type="dxa"/>
            <w:vAlign w:val="bottom"/>
          </w:tcPr>
          <w:p w14:paraId="51CE8E86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2,1</w:t>
            </w:r>
          </w:p>
        </w:tc>
      </w:tr>
      <w:tr w:rsidR="00361DFE" w14:paraId="4765F0D9" w14:textId="77777777" w:rsidTr="006E412B">
        <w:tc>
          <w:tcPr>
            <w:tcW w:w="2336" w:type="dxa"/>
            <w:vAlign w:val="bottom"/>
          </w:tcPr>
          <w:p w14:paraId="0471BF5F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E (Fe)</w:t>
            </w:r>
          </w:p>
        </w:tc>
        <w:tc>
          <w:tcPr>
            <w:tcW w:w="2336" w:type="dxa"/>
          </w:tcPr>
          <w:p w14:paraId="1AC76413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>2,08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E56E818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0,65</w:t>
            </w:r>
          </w:p>
        </w:tc>
        <w:tc>
          <w:tcPr>
            <w:tcW w:w="2337" w:type="dxa"/>
            <w:vAlign w:val="bottom"/>
          </w:tcPr>
          <w:p w14:paraId="1712CD98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45,5</w:t>
            </w:r>
          </w:p>
        </w:tc>
      </w:tr>
      <w:tr w:rsidR="00361DFE" w14:paraId="6B835A59" w14:textId="77777777" w:rsidTr="006E412B">
        <w:tc>
          <w:tcPr>
            <w:tcW w:w="2336" w:type="dxa"/>
          </w:tcPr>
          <w:p w14:paraId="2CD58A40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НСР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05</w:t>
            </w:r>
          </w:p>
        </w:tc>
        <w:tc>
          <w:tcPr>
            <w:tcW w:w="2336" w:type="dxa"/>
            <w:vAlign w:val="bottom"/>
          </w:tcPr>
          <w:p w14:paraId="172595CA" w14:textId="77777777" w:rsidR="00361DFE" w:rsidRPr="002A25AA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5A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0,08</w:t>
            </w:r>
          </w:p>
        </w:tc>
        <w:tc>
          <w:tcPr>
            <w:tcW w:w="2336" w:type="dxa"/>
          </w:tcPr>
          <w:p w14:paraId="17F02660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72FCE8FE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DEEC3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D6E01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оценки таблицы 5 показали, что наилучшая урожайность на сорте Аннушка при условиях 2020 года была получена при использовании микроудобрения Марки Е.</w:t>
      </w:r>
    </w:p>
    <w:p w14:paraId="03E1FAED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14:paraId="0F64126B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1000 семян сои сорта Аннушка при применении микроудобрений, г, 2020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61DFE" w14:paraId="480D9D0E" w14:textId="77777777" w:rsidTr="006E412B">
        <w:tc>
          <w:tcPr>
            <w:tcW w:w="2336" w:type="dxa"/>
          </w:tcPr>
          <w:p w14:paraId="0D234ED1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2336" w:type="dxa"/>
          </w:tcPr>
          <w:p w14:paraId="1E936764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1000 семян</w:t>
            </w:r>
          </w:p>
        </w:tc>
        <w:tc>
          <w:tcPr>
            <w:tcW w:w="2336" w:type="dxa"/>
          </w:tcPr>
          <w:p w14:paraId="17F23B67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Отклонение от контроля </w:t>
            </w:r>
            <w:r w:rsidRPr="004504B9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</w:p>
        </w:tc>
        <w:tc>
          <w:tcPr>
            <w:tcW w:w="2337" w:type="dxa"/>
          </w:tcPr>
          <w:p w14:paraId="42DD8A40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hAnsi="Times New Roman" w:cs="Times New Roman"/>
                <w:sz w:val="28"/>
                <w:szCs w:val="28"/>
              </w:rPr>
              <w:t>Отклонение от контроля, %</w:t>
            </w:r>
          </w:p>
        </w:tc>
      </w:tr>
      <w:tr w:rsidR="00361DFE" w14:paraId="77B4C7DA" w14:textId="77777777" w:rsidTr="006E412B">
        <w:tc>
          <w:tcPr>
            <w:tcW w:w="2336" w:type="dxa"/>
          </w:tcPr>
          <w:p w14:paraId="4D4EF9D4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336" w:type="dxa"/>
          </w:tcPr>
          <w:p w14:paraId="69D30863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207,7</w:t>
            </w:r>
          </w:p>
        </w:tc>
        <w:tc>
          <w:tcPr>
            <w:tcW w:w="2336" w:type="dxa"/>
          </w:tcPr>
          <w:p w14:paraId="5FF5BE04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7187898D" w14:textId="77777777" w:rsidR="00361DFE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DFE" w14:paraId="695C438C" w14:textId="77777777" w:rsidTr="006E412B">
        <w:tc>
          <w:tcPr>
            <w:tcW w:w="2336" w:type="dxa"/>
            <w:vAlign w:val="bottom"/>
          </w:tcPr>
          <w:p w14:paraId="6D63EA1B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А (</w:t>
            </w:r>
            <w:proofErr w:type="spellStart"/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Cu</w:t>
            </w:r>
            <w:proofErr w:type="spellEnd"/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2336" w:type="dxa"/>
          </w:tcPr>
          <w:p w14:paraId="2D190E03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212,1</w:t>
            </w:r>
          </w:p>
        </w:tc>
        <w:tc>
          <w:tcPr>
            <w:tcW w:w="2336" w:type="dxa"/>
            <w:vAlign w:val="bottom"/>
          </w:tcPr>
          <w:p w14:paraId="353B5AD6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4,40</w:t>
            </w:r>
          </w:p>
        </w:tc>
        <w:tc>
          <w:tcPr>
            <w:tcW w:w="2337" w:type="dxa"/>
            <w:vAlign w:val="bottom"/>
          </w:tcPr>
          <w:p w14:paraId="4118A41A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2,1</w:t>
            </w:r>
          </w:p>
        </w:tc>
      </w:tr>
      <w:tr w:rsidR="00361DFE" w14:paraId="75B9C93B" w14:textId="77777777" w:rsidTr="006E412B">
        <w:tc>
          <w:tcPr>
            <w:tcW w:w="2336" w:type="dxa"/>
            <w:vAlign w:val="bottom"/>
          </w:tcPr>
          <w:p w14:paraId="1398445A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B (Zn)</w:t>
            </w:r>
          </w:p>
        </w:tc>
        <w:tc>
          <w:tcPr>
            <w:tcW w:w="2336" w:type="dxa"/>
          </w:tcPr>
          <w:p w14:paraId="5382F926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219,1</w:t>
            </w:r>
          </w:p>
        </w:tc>
        <w:tc>
          <w:tcPr>
            <w:tcW w:w="2336" w:type="dxa"/>
            <w:vAlign w:val="bottom"/>
          </w:tcPr>
          <w:p w14:paraId="629D1971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11,40</w:t>
            </w:r>
          </w:p>
        </w:tc>
        <w:tc>
          <w:tcPr>
            <w:tcW w:w="2337" w:type="dxa"/>
            <w:vAlign w:val="bottom"/>
          </w:tcPr>
          <w:p w14:paraId="3FE600CF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5,5</w:t>
            </w:r>
          </w:p>
        </w:tc>
      </w:tr>
      <w:tr w:rsidR="00361DFE" w14:paraId="225B7595" w14:textId="77777777" w:rsidTr="006E412B">
        <w:tc>
          <w:tcPr>
            <w:tcW w:w="2336" w:type="dxa"/>
            <w:vAlign w:val="bottom"/>
          </w:tcPr>
          <w:p w14:paraId="7369D9F0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D (</w:t>
            </w:r>
            <w:proofErr w:type="spellStart"/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Mn</w:t>
            </w:r>
            <w:proofErr w:type="spellEnd"/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2336" w:type="dxa"/>
          </w:tcPr>
          <w:p w14:paraId="3EDAAF9E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204,1</w:t>
            </w:r>
          </w:p>
        </w:tc>
        <w:tc>
          <w:tcPr>
            <w:tcW w:w="2336" w:type="dxa"/>
            <w:vAlign w:val="bottom"/>
          </w:tcPr>
          <w:p w14:paraId="66901BBC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-3,60</w:t>
            </w:r>
          </w:p>
        </w:tc>
        <w:tc>
          <w:tcPr>
            <w:tcW w:w="2337" w:type="dxa"/>
            <w:vAlign w:val="bottom"/>
          </w:tcPr>
          <w:p w14:paraId="4184E53F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-1,7</w:t>
            </w:r>
          </w:p>
        </w:tc>
      </w:tr>
      <w:tr w:rsidR="00361DFE" w14:paraId="7C9A699C" w14:textId="77777777" w:rsidTr="006E412B">
        <w:tc>
          <w:tcPr>
            <w:tcW w:w="2336" w:type="dxa"/>
            <w:vAlign w:val="bottom"/>
          </w:tcPr>
          <w:p w14:paraId="29BAAAD9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</w:rPr>
              <w:t>Марка E (Fe)</w:t>
            </w:r>
          </w:p>
        </w:tc>
        <w:tc>
          <w:tcPr>
            <w:tcW w:w="2336" w:type="dxa"/>
          </w:tcPr>
          <w:p w14:paraId="793918E0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248,1</w:t>
            </w:r>
          </w:p>
        </w:tc>
        <w:tc>
          <w:tcPr>
            <w:tcW w:w="2336" w:type="dxa"/>
            <w:vAlign w:val="bottom"/>
          </w:tcPr>
          <w:p w14:paraId="1E7C459C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40,40</w:t>
            </w:r>
          </w:p>
        </w:tc>
        <w:tc>
          <w:tcPr>
            <w:tcW w:w="2337" w:type="dxa"/>
            <w:vAlign w:val="bottom"/>
          </w:tcPr>
          <w:p w14:paraId="20872B72" w14:textId="77777777" w:rsidR="00361DFE" w:rsidRPr="004504B9" w:rsidRDefault="00361DFE" w:rsidP="006E41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4B9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  <w:t>19,5</w:t>
            </w:r>
          </w:p>
        </w:tc>
      </w:tr>
    </w:tbl>
    <w:p w14:paraId="4AD28486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32F67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полученные данные таблицы 6 анализа массы 1000 семян хочется отметить положительное влияние работы микроудобрения Марки Е с железом.</w:t>
      </w:r>
    </w:p>
    <w:p w14:paraId="03257797" w14:textId="7CFA589B" w:rsidR="00361DFE" w:rsidRDefault="00F40C23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61DFE">
        <w:rPr>
          <w:rFonts w:ascii="Times New Roman" w:hAnsi="Times New Roman" w:cs="Times New Roman"/>
          <w:sz w:val="28"/>
          <w:szCs w:val="28"/>
        </w:rPr>
        <w:t>. 2.  3. Содержание белка в зерне сои</w:t>
      </w:r>
    </w:p>
    <w:p w14:paraId="4F699F3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полного представления влияния применения микроудобрений на польский сорт сои Аннушка необходимо также провести анализ на содержания белка в зерне.</w:t>
      </w:r>
    </w:p>
    <w:p w14:paraId="220DE623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126">
        <w:rPr>
          <w:rFonts w:ascii="Times New Roman" w:hAnsi="Times New Roman" w:cs="Times New Roman"/>
          <w:sz w:val="28"/>
          <w:szCs w:val="28"/>
        </w:rPr>
        <w:lastRenderedPageBreak/>
        <w:t xml:space="preserve">Данные по содержанию белка в зерне сои представлены в таблице </w:t>
      </w:r>
      <w:r>
        <w:rPr>
          <w:rFonts w:ascii="Times New Roman" w:hAnsi="Times New Roman" w:cs="Times New Roman"/>
          <w:sz w:val="28"/>
          <w:szCs w:val="28"/>
        </w:rPr>
        <w:t xml:space="preserve">7.      </w:t>
      </w:r>
    </w:p>
    <w:p w14:paraId="0A429F70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126">
        <w:rPr>
          <w:rFonts w:ascii="Times New Roman" w:hAnsi="Times New Roman" w:cs="Times New Roman"/>
          <w:sz w:val="28"/>
          <w:szCs w:val="28"/>
        </w:rPr>
        <w:t>Для его определения использован коэффициент перевода содержания азота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126">
        <w:rPr>
          <w:rFonts w:ascii="Times New Roman" w:hAnsi="Times New Roman" w:cs="Times New Roman"/>
          <w:sz w:val="28"/>
          <w:szCs w:val="28"/>
        </w:rPr>
        <w:t>зерне в сырой протеин (белок) равный 5,7, который представлен в ГОСТ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1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126">
        <w:rPr>
          <w:rFonts w:ascii="Times New Roman" w:hAnsi="Times New Roman" w:cs="Times New Roman"/>
          <w:sz w:val="28"/>
          <w:szCs w:val="28"/>
        </w:rPr>
        <w:t>ИСО 16634-1-2011. Для определения выхода белка с 1 га, урожайность с каждого варианта опыта переводили в сырой протеин, исходя из его содержания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EB538B" w14:textId="77777777" w:rsidR="00361DFE" w:rsidRDefault="00361DFE" w:rsidP="00361D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14:paraId="36F0DCC1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2BE3">
        <w:rPr>
          <w:rFonts w:ascii="Times New Roman" w:hAnsi="Times New Roman" w:cs="Times New Roman"/>
          <w:sz w:val="28"/>
          <w:szCs w:val="28"/>
        </w:rPr>
        <w:t xml:space="preserve"> Содержание белка в зерне и сбор белка с 1 га сои сорта Аннушка при применении удобрений, 2020 г.</w:t>
      </w:r>
    </w:p>
    <w:tbl>
      <w:tblPr>
        <w:tblW w:w="89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0"/>
        <w:gridCol w:w="2401"/>
        <w:gridCol w:w="2135"/>
        <w:gridCol w:w="2052"/>
      </w:tblGrid>
      <w:tr w:rsidR="00361DFE" w:rsidRPr="00352BE3" w14:paraId="6CFC7D5B" w14:textId="77777777" w:rsidTr="006E412B">
        <w:trPr>
          <w:trHeight w:val="133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51A91C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D17E93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Содержание белка в зерне (на сырое вещество), %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F19A5B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Отклонение от контроля, ± т/га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BB5D70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Сбор белка с 1 га, т/га</w:t>
            </w:r>
          </w:p>
        </w:tc>
      </w:tr>
      <w:tr w:rsidR="00361DFE" w:rsidRPr="00352BE3" w14:paraId="4DD6D8B8" w14:textId="77777777" w:rsidTr="006E412B">
        <w:trPr>
          <w:trHeight w:val="526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620CF0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9716DA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545D7F" w14:textId="77777777" w:rsidR="00361DFE" w:rsidRPr="00352BE3" w:rsidRDefault="00361DFE" w:rsidP="006E41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3A2BC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361DFE" w:rsidRPr="00352BE3" w14:paraId="752149AB" w14:textId="77777777" w:rsidTr="006E412B">
        <w:trPr>
          <w:trHeight w:val="50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4DD31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Марка А (</w:t>
            </w:r>
            <w:proofErr w:type="spellStart"/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Cu</w:t>
            </w:r>
            <w:proofErr w:type="spellEnd"/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E66C2D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40,9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D0F035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-1,10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C16BD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</w:tr>
      <w:tr w:rsidR="00361DFE" w:rsidRPr="00352BE3" w14:paraId="3B602E28" w14:textId="77777777" w:rsidTr="006E412B">
        <w:trPr>
          <w:trHeight w:val="50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140C73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Марка B (Zn)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2E5DD6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45,2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D2AE36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3,20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7234CB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361DFE" w:rsidRPr="00352BE3" w14:paraId="6ACB61F2" w14:textId="77777777" w:rsidTr="006E412B">
        <w:trPr>
          <w:trHeight w:val="50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D78946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Марка D (</w:t>
            </w:r>
            <w:proofErr w:type="spellStart"/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Mn</w:t>
            </w:r>
            <w:proofErr w:type="spellEnd"/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BA2CFB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C580D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-2,00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AAAD68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</w:tr>
      <w:tr w:rsidR="00361DFE" w:rsidRPr="00352BE3" w14:paraId="60E67227" w14:textId="77777777" w:rsidTr="006E412B">
        <w:trPr>
          <w:trHeight w:val="50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7961CD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Марка E (Fe)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A9A3B5" w14:textId="77777777" w:rsidR="00361DFE" w:rsidRPr="00352BE3" w:rsidRDefault="00361DFE" w:rsidP="006E41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FA0D00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-2,00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1A653" w14:textId="77777777" w:rsidR="00361DFE" w:rsidRPr="00352BE3" w:rsidRDefault="00361DFE" w:rsidP="006E412B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52BE3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</w:tr>
    </w:tbl>
    <w:p w14:paraId="03B61E42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B3868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представленной таблицы микроудобрение марки В с цинком оказало наилучшее влияние на содержание белка в зерне, однако сбор белка с одного гектара оказался больше при варианте с применением микроудобрений с железом. Это объясняется тем, что при применении микроудобрений марки Е урожайность была несколько раз больше, чем при применении марки В.</w:t>
      </w:r>
    </w:p>
    <w:p w14:paraId="0FAD1B1A" w14:textId="77777777" w:rsidR="00361DFE" w:rsidRDefault="00361DFE" w:rsidP="00D877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0ED7C4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 И РЕКОМЕНДАЦИИ ПРОИЗВОДСТВУ</w:t>
      </w:r>
    </w:p>
    <w:p w14:paraId="337866C6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проведенных исследований можно сделать следующие предварительные выводы:</w:t>
      </w:r>
    </w:p>
    <w:p w14:paraId="2D0B9B6A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В условиях 2020 года, который можно охарактеризовать как благоприятный для прорастания зернобобовых культур, наибольшая сухая масса надземной и подземной части наблюдалась при применении микроудобрения Марки Е </w:t>
      </w:r>
      <w:r w:rsidRPr="008B358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B35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55F10C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Наиболее высокорослыми растениями стали обработанные семена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Металлаценом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Е. Также при применении данного микроудобрения были получены наиболее длинные корни.</w:t>
      </w:r>
    </w:p>
    <w:p w14:paraId="490D3466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Наибольшая урожайность в 2020 году по сое сорта Аннушка была достигнута при применении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Металлоцена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Е, который в своем составе имеет железо.</w:t>
      </w:r>
    </w:p>
    <w:p w14:paraId="1A9FFB22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Некорневая подкормка оказала значительное влияние на формирование массы 1000 семян, так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Металлоцена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Е масса 1000 семян составила 248,1 граммов.</w:t>
      </w:r>
    </w:p>
    <w:p w14:paraId="0672052C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 содержанию белка в зерне лучшим образом себя показал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Металлоцен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В с цинком, однако за счет большей урожайности сбор белка с одного гектара у Марки Е оказался лидирующим.</w:t>
      </w:r>
    </w:p>
    <w:p w14:paraId="7CB0939B" w14:textId="57418A44" w:rsidR="00D8774E" w:rsidRDefault="00D8774E"/>
    <w:p w14:paraId="08623324" w14:textId="3A5096CA" w:rsidR="00361DFE" w:rsidRDefault="00361DFE"/>
    <w:p w14:paraId="40B58B64" w14:textId="0FB14429" w:rsidR="00361DFE" w:rsidRDefault="00361DFE"/>
    <w:p w14:paraId="1E90A1A7" w14:textId="2D964575" w:rsidR="00361DFE" w:rsidRDefault="00361DFE"/>
    <w:p w14:paraId="78F35F69" w14:textId="2BA02B0B" w:rsidR="00361DFE" w:rsidRDefault="00361DFE"/>
    <w:p w14:paraId="3AA00E0D" w14:textId="2947E662" w:rsidR="00361DFE" w:rsidRDefault="00361DFE"/>
    <w:p w14:paraId="465E1963" w14:textId="2300D85D" w:rsidR="00361DFE" w:rsidRDefault="00361DFE"/>
    <w:p w14:paraId="6EF8DFF8" w14:textId="5CB52906" w:rsidR="00361DFE" w:rsidRDefault="00361DFE"/>
    <w:p w14:paraId="1C926586" w14:textId="77777777" w:rsidR="00361DFE" w:rsidRDefault="00361DFE" w:rsidP="00361DF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14:paraId="374D764F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Фадеева, М. Ф. Соя стратегическая культура в экономической политике / М. Ф. Фадеева, Л. В. Воробьева // Владимирский земледелец. – 2017. - №1/79. – С. 27–28.</w:t>
      </w:r>
    </w:p>
    <w:p w14:paraId="31C08A1E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Лебедев, И. А. Соя – ценная культура / И. А. Лебедев.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Сельхозиздат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1961. – 120 с.</w:t>
      </w:r>
    </w:p>
    <w:p w14:paraId="427F7D6F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Бабич, Н.Н. Решение проблемы белка на полях Тамбовской области / </w:t>
      </w:r>
      <w:proofErr w:type="gramStart"/>
      <w:r>
        <w:rPr>
          <w:rFonts w:ascii="Times New Roman" w:hAnsi="Times New Roman" w:cs="Times New Roman"/>
          <w:sz w:val="28"/>
          <w:szCs w:val="28"/>
        </w:rPr>
        <w:t>Н.Н.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Бабич // Зерновые культуры. – 1996. -№4. – С. </w:t>
      </w:r>
      <w:proofErr w:type="gramStart"/>
      <w:r>
        <w:rPr>
          <w:rFonts w:ascii="Times New Roman" w:hAnsi="Times New Roman" w:cs="Times New Roman"/>
          <w:sz w:val="28"/>
          <w:szCs w:val="28"/>
        </w:rPr>
        <w:t>12-14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2FFBF1AD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Синегорская, В. Т. Итоги и перспективы научных исследований по сое // Итоги исследований по сое за годы реформирования направления НИР на 2005-2010 гг.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Краснодар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ГНУ ВНИИМК им. В.С. Пустовойта, 2004. – С. </w:t>
      </w:r>
      <w:proofErr w:type="gramStart"/>
      <w:r>
        <w:rPr>
          <w:rFonts w:ascii="Times New Roman" w:hAnsi="Times New Roman" w:cs="Times New Roman"/>
          <w:sz w:val="28"/>
          <w:szCs w:val="28"/>
        </w:rPr>
        <w:t>16-23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6F73585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М.Е. Анализ и перспективы производства сои в России и мире / М.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Кормопроизводство. – 2013. - №7. – С. </w:t>
      </w:r>
      <w:proofErr w:type="gramStart"/>
      <w:r>
        <w:rPr>
          <w:rFonts w:ascii="Times New Roman" w:hAnsi="Times New Roman" w:cs="Times New Roman"/>
          <w:sz w:val="28"/>
          <w:szCs w:val="28"/>
        </w:rPr>
        <w:t>3-6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109098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Васякин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И. Зернобобовые культуры в Западной Сибири / Н.И.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Васякин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АНИИЗиС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Новосибирск, 2002. – 184 с.</w:t>
      </w:r>
    </w:p>
    <w:p w14:paraId="1187D749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Чайка, А. К. Аграрные проблемы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соесеющих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территорий АПК // Аграрные проблемы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соесеющих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Азиатско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Тихоокеанского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сб. науч. тр. ВНИИ сои.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Благовещенск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ОАО «ПКИ Зея», 2011. – С. </w:t>
      </w:r>
      <w:proofErr w:type="gramStart"/>
      <w:r>
        <w:rPr>
          <w:rFonts w:ascii="Times New Roman" w:hAnsi="Times New Roman" w:cs="Times New Roman"/>
          <w:sz w:val="28"/>
          <w:szCs w:val="28"/>
        </w:rPr>
        <w:t>5-12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235ACA9C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Вавилов, Н. И. Центры происхождения культурных растений.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Л.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Тип. им. Гутенберга, 1926.</w:t>
      </w:r>
    </w:p>
    <w:p w14:paraId="6D1B9A43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Вавилов, Н. И. Учение о происхождении культурных растений после Дарвина // Советская наука. – 1940. - №2.</w:t>
      </w:r>
    </w:p>
    <w:p w14:paraId="56F9E32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Зотиков, В. И. Научное обеспечение повышения качества зерна бобовых и крупяных культур / В. И. Зотиков // Научное обеспечение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производства зернобобовых и крупяных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сб. тр. – Орел, 2004. – С. </w:t>
      </w:r>
      <w:proofErr w:type="gramStart"/>
      <w:r>
        <w:rPr>
          <w:rFonts w:ascii="Times New Roman" w:hAnsi="Times New Roman" w:cs="Times New Roman"/>
          <w:sz w:val="28"/>
          <w:szCs w:val="28"/>
        </w:rPr>
        <w:t>206-212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B8BBE02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72E5">
        <w:rPr>
          <w:rFonts w:ascii="Times New Roman" w:hAnsi="Times New Roman" w:cs="Times New Roman"/>
          <w:sz w:val="28"/>
          <w:szCs w:val="28"/>
          <w:lang w:val="en-US"/>
        </w:rPr>
        <w:t>11. Steinfeld, Henning; Gerber, Pierre; Wassenaar, Tom &amp; Castel, Vincent (2006), Livestock's Long Shadow: Environmental Issues and Options.</w:t>
      </w:r>
    </w:p>
    <w:p w14:paraId="4B053C13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 Гордеев А. В. Россия – зерновая держава / А. В. Гордеев, 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Пищепромиздат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 – 508 с.</w:t>
      </w:r>
    </w:p>
    <w:p w14:paraId="22DE8D9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Малышева, А. В. Совершенствование технологии возделывания гороха в Оренбургском Предуралье / </w:t>
      </w:r>
      <w:proofErr w:type="gramStart"/>
      <w:r>
        <w:rPr>
          <w:rFonts w:ascii="Times New Roman" w:hAnsi="Times New Roman" w:cs="Times New Roman"/>
          <w:sz w:val="28"/>
          <w:szCs w:val="28"/>
        </w:rPr>
        <w:t>А.В.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Малышева, А.А. Громов // Известия Оренбургского ГАУ. – 2009. - №4. -С. </w:t>
      </w:r>
      <w:proofErr w:type="gramStart"/>
      <w:r>
        <w:rPr>
          <w:rFonts w:ascii="Times New Roman" w:hAnsi="Times New Roman" w:cs="Times New Roman"/>
          <w:sz w:val="28"/>
          <w:szCs w:val="28"/>
        </w:rPr>
        <w:t>22-24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EA371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Федотов, В. А. Соя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монография / В. А. Федотов, С. В. Гончаров, О. В. Столяров </w:t>
      </w:r>
      <w:r w:rsidRPr="0087162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87162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Агролига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России, 2013. – 432 с.</w:t>
      </w:r>
    </w:p>
    <w:p w14:paraId="0A503C69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Гирикбал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Соя: биология, производство и использование.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Зерно, 2014. – 656 с.</w:t>
      </w:r>
    </w:p>
    <w:p w14:paraId="432A2D75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Посыпанов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Г.С. Симбиотическая активность и продуктивность зернобобовых культур в условиях Гиссарской долины / Г.С.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Посыпанов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Зерновые культуры. – 1996. - №1. -С. </w:t>
      </w:r>
      <w:proofErr w:type="gramStart"/>
      <w:r>
        <w:rPr>
          <w:rFonts w:ascii="Times New Roman" w:hAnsi="Times New Roman" w:cs="Times New Roman"/>
          <w:sz w:val="28"/>
          <w:szCs w:val="28"/>
        </w:rPr>
        <w:t>19-21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41ECCE0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Бондар, Г.В. Зернобобовые культуры / Г. В. Бондар, Г. Т. Лавриненко.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Колос, 1977. – С. </w:t>
      </w:r>
      <w:proofErr w:type="gramStart"/>
      <w:r>
        <w:rPr>
          <w:rFonts w:ascii="Times New Roman" w:hAnsi="Times New Roman" w:cs="Times New Roman"/>
          <w:sz w:val="28"/>
          <w:szCs w:val="28"/>
        </w:rPr>
        <w:t>144-188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6CA69260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Ващенко, Т. Г. Биологические основы и научно- методические принципы селекции суданской травы и сои в лесостепи ЦЧР России. – Воронеж, 2004. – 47 с.</w:t>
      </w:r>
    </w:p>
    <w:p w14:paraId="4D4A6762" w14:textId="77777777" w:rsidR="00361DFE" w:rsidRP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C12"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proofErr w:type="spellStart"/>
      <w:r w:rsidRPr="00986C12">
        <w:rPr>
          <w:rFonts w:ascii="Times New Roman" w:hAnsi="Times New Roman" w:cs="Times New Roman"/>
          <w:sz w:val="28"/>
          <w:szCs w:val="28"/>
          <w:lang w:val="en-US"/>
        </w:rPr>
        <w:t>Hanway</w:t>
      </w:r>
      <w:proofErr w:type="spellEnd"/>
      <w:r w:rsidRPr="00986C12">
        <w:rPr>
          <w:rFonts w:ascii="Times New Roman" w:hAnsi="Times New Roman" w:cs="Times New Roman"/>
          <w:sz w:val="28"/>
          <w:szCs w:val="28"/>
          <w:lang w:val="en-US"/>
        </w:rPr>
        <w:t xml:space="preserve"> J. J., Weber C. R., 1971. Accumulation of N, P and K in soybean (Glycine max (L.) Merrill</w:t>
      </w:r>
      <w:r w:rsidRPr="00361DFE">
        <w:rPr>
          <w:rFonts w:ascii="Times New Roman" w:hAnsi="Times New Roman" w:cs="Times New Roman"/>
          <w:sz w:val="28"/>
          <w:szCs w:val="28"/>
        </w:rPr>
        <w:t xml:space="preserve">) </w:t>
      </w:r>
      <w:r w:rsidRPr="00986C12">
        <w:rPr>
          <w:rFonts w:ascii="Times New Roman" w:hAnsi="Times New Roman" w:cs="Times New Roman"/>
          <w:sz w:val="28"/>
          <w:szCs w:val="28"/>
          <w:lang w:val="en-US"/>
        </w:rPr>
        <w:t>plants</w:t>
      </w:r>
      <w:r w:rsidRPr="00361DFE">
        <w:rPr>
          <w:rFonts w:ascii="Times New Roman" w:hAnsi="Times New Roman" w:cs="Times New Roman"/>
          <w:sz w:val="28"/>
          <w:szCs w:val="28"/>
        </w:rPr>
        <w:t xml:space="preserve">. </w:t>
      </w:r>
      <w:r w:rsidRPr="00986C12">
        <w:rPr>
          <w:rFonts w:ascii="Times New Roman" w:hAnsi="Times New Roman" w:cs="Times New Roman"/>
          <w:sz w:val="28"/>
          <w:szCs w:val="28"/>
          <w:lang w:val="en-US"/>
        </w:rPr>
        <w:t>Agronomy</w:t>
      </w:r>
      <w:r w:rsidRPr="00361DFE"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361DFE">
        <w:rPr>
          <w:rFonts w:ascii="Times New Roman" w:hAnsi="Times New Roman" w:cs="Times New Roman"/>
          <w:sz w:val="28"/>
          <w:szCs w:val="28"/>
        </w:rPr>
        <w:t>, 63:406-408</w:t>
      </w:r>
    </w:p>
    <w:p w14:paraId="3A6CF3D8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986C12">
        <w:rPr>
          <w:rFonts w:ascii="Times New Roman" w:hAnsi="Times New Roman" w:cs="Times New Roman"/>
          <w:sz w:val="28"/>
          <w:szCs w:val="28"/>
        </w:rPr>
        <w:t>Спицына, С.В. Эффективность применения микроудобрений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 xml:space="preserve">сою/ Спицына, С.В., </w:t>
      </w:r>
      <w:proofErr w:type="spellStart"/>
      <w:r w:rsidRPr="00986C12">
        <w:rPr>
          <w:rFonts w:ascii="Times New Roman" w:hAnsi="Times New Roman" w:cs="Times New Roman"/>
          <w:sz w:val="28"/>
          <w:szCs w:val="28"/>
        </w:rPr>
        <w:t>Томаровский</w:t>
      </w:r>
      <w:proofErr w:type="spellEnd"/>
      <w:r w:rsidRPr="00986C12">
        <w:rPr>
          <w:rFonts w:ascii="Times New Roman" w:hAnsi="Times New Roman" w:cs="Times New Roman"/>
          <w:sz w:val="28"/>
          <w:szCs w:val="28"/>
        </w:rPr>
        <w:t xml:space="preserve">, А.А., </w:t>
      </w:r>
      <w:proofErr w:type="spellStart"/>
      <w:r w:rsidRPr="00986C12">
        <w:rPr>
          <w:rFonts w:ascii="Times New Roman" w:hAnsi="Times New Roman" w:cs="Times New Roman"/>
          <w:sz w:val="28"/>
          <w:szCs w:val="28"/>
        </w:rPr>
        <w:t>Оствальд</w:t>
      </w:r>
      <w:proofErr w:type="spellEnd"/>
      <w:r w:rsidRPr="00986C12">
        <w:rPr>
          <w:rFonts w:ascii="Times New Roman" w:hAnsi="Times New Roman" w:cs="Times New Roman"/>
          <w:sz w:val="28"/>
          <w:szCs w:val="28"/>
        </w:rPr>
        <w:t>, Г.В.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>//Вестник 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lastRenderedPageBreak/>
        <w:t>государственного аграрного университета. –2015. – №8.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>– С.43-47.</w:t>
      </w:r>
      <w:r w:rsidRPr="00986C12">
        <w:rPr>
          <w:rFonts w:ascii="Times New Roman" w:hAnsi="Times New Roman" w:cs="Times New Roman"/>
          <w:sz w:val="28"/>
          <w:szCs w:val="28"/>
        </w:rPr>
        <w:cr/>
      </w:r>
    </w:p>
    <w:p w14:paraId="00D365C3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986C12">
        <w:rPr>
          <w:rFonts w:ascii="Times New Roman" w:hAnsi="Times New Roman" w:cs="Times New Roman"/>
          <w:sz w:val="28"/>
          <w:szCs w:val="28"/>
        </w:rPr>
        <w:t>Тишков, Н.М. Продуктивность сои при некорневой подкормке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>растений микроудобрениями и обработке регуляторами роста на черноземе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>выщелоченном// Масличные культуры / ВНИИМК. –2007. –№2(137). –С. 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>97.</w:t>
      </w:r>
    </w:p>
    <w:p w14:paraId="48F39779" w14:textId="77777777" w:rsidR="00361DFE" w:rsidRPr="00986C12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986C12">
        <w:rPr>
          <w:rFonts w:ascii="Times New Roman" w:hAnsi="Times New Roman" w:cs="Times New Roman"/>
          <w:sz w:val="28"/>
          <w:szCs w:val="28"/>
        </w:rPr>
        <w:t xml:space="preserve">Тишков, Н.М., </w:t>
      </w:r>
      <w:proofErr w:type="spellStart"/>
      <w:r w:rsidRPr="00986C12">
        <w:rPr>
          <w:rFonts w:ascii="Times New Roman" w:hAnsi="Times New Roman" w:cs="Times New Roman"/>
          <w:sz w:val="28"/>
          <w:szCs w:val="28"/>
        </w:rPr>
        <w:t>Дряхлов</w:t>
      </w:r>
      <w:proofErr w:type="spellEnd"/>
      <w:r w:rsidRPr="00986C12">
        <w:rPr>
          <w:rFonts w:ascii="Times New Roman" w:hAnsi="Times New Roman" w:cs="Times New Roman"/>
          <w:sz w:val="28"/>
          <w:szCs w:val="28"/>
        </w:rPr>
        <w:t>, А.А. Эффективность некорневой подкормки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>сои микроудобрениями на чернозёме выщелоченном Западного Предкавказья/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6C12">
        <w:rPr>
          <w:rFonts w:ascii="Times New Roman" w:hAnsi="Times New Roman" w:cs="Times New Roman"/>
          <w:sz w:val="28"/>
          <w:szCs w:val="28"/>
        </w:rPr>
        <w:t>Н.М.</w:t>
      </w:r>
      <w:proofErr w:type="gramEnd"/>
      <w:r w:rsidRPr="00986C12">
        <w:rPr>
          <w:rFonts w:ascii="Times New Roman" w:hAnsi="Times New Roman" w:cs="Times New Roman"/>
          <w:sz w:val="28"/>
          <w:szCs w:val="28"/>
        </w:rPr>
        <w:t xml:space="preserve"> Тишков, А.А. </w:t>
      </w:r>
      <w:proofErr w:type="spellStart"/>
      <w:r w:rsidRPr="00986C12">
        <w:rPr>
          <w:rFonts w:ascii="Times New Roman" w:hAnsi="Times New Roman" w:cs="Times New Roman"/>
          <w:sz w:val="28"/>
          <w:szCs w:val="28"/>
        </w:rPr>
        <w:t>Дряхлов</w:t>
      </w:r>
      <w:proofErr w:type="spellEnd"/>
      <w:r w:rsidRPr="00986C12">
        <w:rPr>
          <w:rFonts w:ascii="Times New Roman" w:hAnsi="Times New Roman" w:cs="Times New Roman"/>
          <w:sz w:val="28"/>
          <w:szCs w:val="28"/>
        </w:rPr>
        <w:t>//Научно-технический бюллетень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C12">
        <w:rPr>
          <w:rFonts w:ascii="Times New Roman" w:hAnsi="Times New Roman" w:cs="Times New Roman"/>
          <w:sz w:val="28"/>
          <w:szCs w:val="28"/>
        </w:rPr>
        <w:t xml:space="preserve">ВНИИМК. –2014. – </w:t>
      </w:r>
      <w:proofErr w:type="spellStart"/>
      <w:r w:rsidRPr="00986C1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986C12">
        <w:rPr>
          <w:rFonts w:ascii="Times New Roman" w:hAnsi="Times New Roman" w:cs="Times New Roman"/>
          <w:sz w:val="28"/>
          <w:szCs w:val="28"/>
        </w:rPr>
        <w:t>. 1. – С. 157–158.</w:t>
      </w:r>
    </w:p>
    <w:p w14:paraId="4406C830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FA5AB3">
        <w:rPr>
          <w:rFonts w:ascii="Times New Roman" w:hAnsi="Times New Roman" w:cs="Times New Roman"/>
          <w:sz w:val="28"/>
          <w:szCs w:val="28"/>
        </w:rPr>
        <w:t>Авалов, М.Х. Научные основы и практические приемы возделывания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 xml:space="preserve">сои в условиях Юго-Востока Республики Татарстан: автореферат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 xml:space="preserve">. кандидата сельскохозяйственных наук: 06.01.09 / Казан. гос. с.-х. акад.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>Казань,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>2004. 17 с</w:t>
      </w:r>
    </w:p>
    <w:p w14:paraId="533AA677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FA5AB3">
        <w:rPr>
          <w:rFonts w:ascii="Times New Roman" w:hAnsi="Times New Roman" w:cs="Times New Roman"/>
          <w:sz w:val="28"/>
          <w:szCs w:val="28"/>
        </w:rPr>
        <w:t>Вишнякова, М.А. Идентифицированный генофонд растений и селекция/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 xml:space="preserve">Вишнякова, М.А.,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Сеферова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>, И.В. – СПб, 2005. – С.841-849;</w:t>
      </w:r>
    </w:p>
    <w:p w14:paraId="0C10F295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Гайнуллин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>, Р.М. Возделывание люпина и сои в Татарстане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>Достижение науки и техники АПК. – 2007. –№9. – С.48.</w:t>
      </w:r>
    </w:p>
    <w:p w14:paraId="0136FF52" w14:textId="77777777" w:rsidR="00361DFE" w:rsidRPr="00FA5AB3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FA5AB3">
        <w:rPr>
          <w:rFonts w:ascii="Times New Roman" w:hAnsi="Times New Roman" w:cs="Times New Roman"/>
          <w:sz w:val="28"/>
          <w:szCs w:val="28"/>
        </w:rPr>
        <w:t>Корсаков, Н. И. Эффективность известных генов устойчивости сои к</w:t>
      </w:r>
    </w:p>
    <w:p w14:paraId="35EDA151" w14:textId="77777777" w:rsidR="00361DFE" w:rsidRDefault="00361DFE" w:rsidP="00361D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 xml:space="preserve">церкоспорозу/ Корсаков, Н. И.,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Щелко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 xml:space="preserve">, Л. Г., Заостровных, В. И. // Тез.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AB3">
        <w:rPr>
          <w:rFonts w:ascii="Times New Roman" w:hAnsi="Times New Roman" w:cs="Times New Roman"/>
          <w:sz w:val="28"/>
          <w:szCs w:val="28"/>
        </w:rPr>
        <w:t xml:space="preserve">IV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>. съезда генетиков и селекционеров Молдавской ССР. – 1981. – С.84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5AB3">
        <w:rPr>
          <w:rFonts w:ascii="Times New Roman" w:hAnsi="Times New Roman" w:cs="Times New Roman"/>
          <w:sz w:val="28"/>
          <w:szCs w:val="28"/>
        </w:rPr>
        <w:t>85.</w:t>
      </w:r>
    </w:p>
    <w:p w14:paraId="78526090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FA5AB3">
        <w:rPr>
          <w:rFonts w:ascii="Times New Roman" w:hAnsi="Times New Roman" w:cs="Times New Roman"/>
          <w:sz w:val="28"/>
          <w:szCs w:val="28"/>
        </w:rPr>
        <w:t xml:space="preserve">Кузин, В.Ф. Операционная технология производства сои. /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В.Ф.Кузин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5AB3">
        <w:rPr>
          <w:rFonts w:ascii="Times New Roman" w:hAnsi="Times New Roman" w:cs="Times New Roman"/>
          <w:sz w:val="28"/>
          <w:szCs w:val="28"/>
        </w:rPr>
        <w:t>Е.А.</w:t>
      </w:r>
      <w:proofErr w:type="gramEnd"/>
      <w:r w:rsidRPr="00FA5AB3">
        <w:rPr>
          <w:rFonts w:ascii="Times New Roman" w:hAnsi="Times New Roman" w:cs="Times New Roman"/>
          <w:sz w:val="28"/>
          <w:szCs w:val="28"/>
        </w:rPr>
        <w:t xml:space="preserve"> Машков. - </w:t>
      </w:r>
      <w:proofErr w:type="gramStart"/>
      <w:r w:rsidRPr="00FA5AB3">
        <w:rPr>
          <w:rFonts w:ascii="Times New Roman" w:hAnsi="Times New Roman" w:cs="Times New Roman"/>
          <w:sz w:val="28"/>
          <w:szCs w:val="28"/>
        </w:rPr>
        <w:t>М:.</w:t>
      </w:r>
      <w:proofErr w:type="gramEnd"/>
      <w:r w:rsidRPr="00FA5A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AB3">
        <w:rPr>
          <w:rFonts w:ascii="Times New Roman" w:hAnsi="Times New Roman" w:cs="Times New Roman"/>
          <w:sz w:val="28"/>
          <w:szCs w:val="28"/>
        </w:rPr>
        <w:t>Россельхозиздат</w:t>
      </w:r>
      <w:proofErr w:type="spellEnd"/>
      <w:r w:rsidRPr="00FA5AB3">
        <w:rPr>
          <w:rFonts w:ascii="Times New Roman" w:hAnsi="Times New Roman" w:cs="Times New Roman"/>
          <w:sz w:val="28"/>
          <w:szCs w:val="28"/>
        </w:rPr>
        <w:t>, 1988. – 112 с</w:t>
      </w:r>
    </w:p>
    <w:p w14:paraId="0B4F6C34" w14:textId="77777777" w:rsidR="00361DFE" w:rsidRDefault="00361DFE" w:rsidP="00361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CB3BD1">
        <w:rPr>
          <w:rFonts w:ascii="Times New Roman" w:hAnsi="Times New Roman" w:cs="Times New Roman"/>
          <w:sz w:val="28"/>
          <w:szCs w:val="28"/>
        </w:rPr>
        <w:t>Чулкина</w:t>
      </w:r>
      <w:proofErr w:type="spellEnd"/>
      <w:r w:rsidRPr="00CB3BD1">
        <w:rPr>
          <w:rFonts w:ascii="Times New Roman" w:hAnsi="Times New Roman" w:cs="Times New Roman"/>
          <w:sz w:val="28"/>
          <w:szCs w:val="28"/>
        </w:rPr>
        <w:t>, В.А. Фитосанитарная диагностика агроэкосистем/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BD1">
        <w:rPr>
          <w:rFonts w:ascii="Times New Roman" w:hAnsi="Times New Roman" w:cs="Times New Roman"/>
          <w:sz w:val="28"/>
          <w:szCs w:val="28"/>
        </w:rPr>
        <w:t>В.А.Чулкина</w:t>
      </w:r>
      <w:proofErr w:type="spellEnd"/>
      <w:r w:rsidRPr="00CB3BD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B3BD1">
        <w:rPr>
          <w:rFonts w:ascii="Times New Roman" w:hAnsi="Times New Roman" w:cs="Times New Roman"/>
          <w:sz w:val="28"/>
          <w:szCs w:val="28"/>
        </w:rPr>
        <w:t>Е.Ю.</w:t>
      </w:r>
      <w:proofErr w:type="gramEnd"/>
      <w:r w:rsidRPr="00CB3BD1">
        <w:rPr>
          <w:rFonts w:ascii="Times New Roman" w:hAnsi="Times New Roman" w:cs="Times New Roman"/>
          <w:sz w:val="28"/>
          <w:szCs w:val="28"/>
        </w:rPr>
        <w:t xml:space="preserve"> Торопова, - Новосибирск, 2010. – 214 с.</w:t>
      </w:r>
    </w:p>
    <w:p w14:paraId="2CF3B5CE" w14:textId="77777777" w:rsidR="00361DFE" w:rsidRDefault="00361DFE"/>
    <w:sectPr w:rsidR="00361DFE" w:rsidSect="00F40C23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EA2D7" w14:textId="77777777" w:rsidR="00414CF9" w:rsidRDefault="00414CF9" w:rsidP="00F40C23">
      <w:pPr>
        <w:spacing w:after="0" w:line="240" w:lineRule="auto"/>
      </w:pPr>
      <w:r>
        <w:separator/>
      </w:r>
    </w:p>
  </w:endnote>
  <w:endnote w:type="continuationSeparator" w:id="0">
    <w:p w14:paraId="4A3F04AE" w14:textId="77777777" w:rsidR="00414CF9" w:rsidRDefault="00414CF9" w:rsidP="00F40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35CD9" w14:textId="77777777" w:rsidR="00414CF9" w:rsidRDefault="00414CF9" w:rsidP="00F40C23">
      <w:pPr>
        <w:spacing w:after="0" w:line="240" w:lineRule="auto"/>
      </w:pPr>
      <w:r>
        <w:separator/>
      </w:r>
    </w:p>
  </w:footnote>
  <w:footnote w:type="continuationSeparator" w:id="0">
    <w:p w14:paraId="6E6BC335" w14:textId="77777777" w:rsidR="00414CF9" w:rsidRDefault="00414CF9" w:rsidP="00F40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5415582"/>
      <w:docPartObj>
        <w:docPartGallery w:val="Page Numbers (Top of Page)"/>
        <w:docPartUnique/>
      </w:docPartObj>
    </w:sdtPr>
    <w:sdtContent>
      <w:p w14:paraId="66CC10D1" w14:textId="3D43B652" w:rsidR="00F40C23" w:rsidRDefault="00F40C2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BCD3D2" w14:textId="77777777" w:rsidR="00F40C23" w:rsidRDefault="00F40C2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11D0D"/>
    <w:multiLevelType w:val="hybridMultilevel"/>
    <w:tmpl w:val="847E46B8"/>
    <w:lvl w:ilvl="0" w:tplc="4EE63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8D1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02F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A2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9A06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04C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9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18BD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20D8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7805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A38"/>
    <w:rsid w:val="00047A38"/>
    <w:rsid w:val="002B6E4F"/>
    <w:rsid w:val="00361DFE"/>
    <w:rsid w:val="00414CF9"/>
    <w:rsid w:val="005464ED"/>
    <w:rsid w:val="005E374D"/>
    <w:rsid w:val="00660DEE"/>
    <w:rsid w:val="00B33A41"/>
    <w:rsid w:val="00B869A5"/>
    <w:rsid w:val="00D8774E"/>
    <w:rsid w:val="00F4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B4D8E"/>
  <w15:chartTrackingRefBased/>
  <w15:docId w15:val="{2446ADDC-05A6-4928-871D-F0B9032B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7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7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0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0C23"/>
  </w:style>
  <w:style w:type="paragraph" w:styleId="a6">
    <w:name w:val="footer"/>
    <w:basedOn w:val="a"/>
    <w:link w:val="a7"/>
    <w:uiPriority w:val="99"/>
    <w:unhideWhenUsed/>
    <w:rsid w:val="00F40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2471</Words>
  <Characters>14089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Дмитриева</dc:creator>
  <cp:keywords/>
  <dc:description/>
  <cp:lastModifiedBy>Полина Дмитриева</cp:lastModifiedBy>
  <cp:revision>7</cp:revision>
  <cp:lastPrinted>2022-05-06T13:25:00Z</cp:lastPrinted>
  <dcterms:created xsi:type="dcterms:W3CDTF">2022-05-06T13:13:00Z</dcterms:created>
  <dcterms:modified xsi:type="dcterms:W3CDTF">2022-05-06T13:29:00Z</dcterms:modified>
</cp:coreProperties>
</file>