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00E" w:rsidRPr="005373A7" w:rsidRDefault="0059200E" w:rsidP="005373A7">
      <w:pPr>
        <w:spacing w:line="360" w:lineRule="auto"/>
        <w:jc w:val="center"/>
        <w:rPr>
          <w:rFonts w:ascii="Times New Roman" w:hAnsi="Times New Roman" w:cs="Times New Roman"/>
          <w:b/>
          <w:color w:val="000000"/>
          <w:sz w:val="28"/>
          <w:szCs w:val="28"/>
          <w:shd w:val="clear" w:color="auto" w:fill="FFFFFF"/>
        </w:rPr>
      </w:pPr>
      <w:r w:rsidRPr="005373A7">
        <w:rPr>
          <w:rFonts w:ascii="Times New Roman" w:hAnsi="Times New Roman" w:cs="Times New Roman"/>
          <w:b/>
          <w:color w:val="000000"/>
          <w:sz w:val="28"/>
          <w:szCs w:val="28"/>
          <w:shd w:val="clear" w:color="auto" w:fill="FFFFFF"/>
        </w:rPr>
        <w:t>Государственная образовательная политика России</w:t>
      </w:r>
    </w:p>
    <w:p w:rsidR="001F05E5" w:rsidRPr="005373A7" w:rsidRDefault="005373A7" w:rsidP="005373A7">
      <w:pPr>
        <w:pStyle w:val="a3"/>
        <w:numPr>
          <w:ilvl w:val="0"/>
          <w:numId w:val="1"/>
        </w:numPr>
        <w:spacing w:after="0" w:line="360" w:lineRule="auto"/>
        <w:jc w:val="both"/>
        <w:rPr>
          <w:rFonts w:ascii="Times New Roman" w:eastAsia="Times New Roman" w:hAnsi="Times New Roman" w:cs="Times New Roman"/>
          <w:b/>
          <w:sz w:val="28"/>
          <w:szCs w:val="28"/>
          <w:lang w:eastAsia="ru-RU"/>
        </w:rPr>
      </w:pPr>
      <w:hyperlink r:id="rId5" w:anchor="1" w:tgtFrame="_self" w:history="1">
        <w:r w:rsidR="001F05E5" w:rsidRPr="005373A7">
          <w:rPr>
            <w:rFonts w:ascii="Times New Roman" w:eastAsia="Times New Roman" w:hAnsi="Times New Roman" w:cs="Times New Roman"/>
            <w:b/>
            <w:sz w:val="28"/>
            <w:szCs w:val="28"/>
            <w:lang w:eastAsia="ru-RU"/>
          </w:rPr>
          <w:t>Закон «Об образовании» и основные принципы государственной политики</w:t>
        </w:r>
      </w:hyperlink>
    </w:p>
    <w:p w:rsidR="001F05E5" w:rsidRPr="005373A7" w:rsidRDefault="005373A7" w:rsidP="005373A7">
      <w:pPr>
        <w:pStyle w:val="a3"/>
        <w:numPr>
          <w:ilvl w:val="0"/>
          <w:numId w:val="1"/>
        </w:numPr>
        <w:spacing w:after="0" w:line="360" w:lineRule="auto"/>
        <w:jc w:val="both"/>
        <w:rPr>
          <w:rFonts w:ascii="Times New Roman" w:eastAsia="Times New Roman" w:hAnsi="Times New Roman" w:cs="Times New Roman"/>
          <w:b/>
          <w:sz w:val="28"/>
          <w:szCs w:val="28"/>
          <w:lang w:eastAsia="ru-RU"/>
        </w:rPr>
      </w:pPr>
      <w:hyperlink r:id="rId6" w:anchor="2" w:tgtFrame="_self" w:history="1">
        <w:r w:rsidR="001F05E5" w:rsidRPr="005373A7">
          <w:rPr>
            <w:rFonts w:ascii="Times New Roman" w:eastAsia="Times New Roman" w:hAnsi="Times New Roman" w:cs="Times New Roman"/>
            <w:b/>
            <w:sz w:val="28"/>
            <w:szCs w:val="28"/>
            <w:lang w:eastAsia="ru-RU"/>
          </w:rPr>
          <w:t>Принцип приоритетности образования</w:t>
        </w:r>
      </w:hyperlink>
    </w:p>
    <w:p w:rsidR="001F05E5" w:rsidRPr="005373A7" w:rsidRDefault="005373A7" w:rsidP="005373A7">
      <w:pPr>
        <w:pStyle w:val="a3"/>
        <w:numPr>
          <w:ilvl w:val="0"/>
          <w:numId w:val="1"/>
        </w:numPr>
        <w:spacing w:after="0" w:line="360" w:lineRule="auto"/>
        <w:jc w:val="both"/>
        <w:rPr>
          <w:rFonts w:ascii="Times New Roman" w:eastAsia="Times New Roman" w:hAnsi="Times New Roman" w:cs="Times New Roman"/>
          <w:b/>
          <w:sz w:val="28"/>
          <w:szCs w:val="28"/>
          <w:lang w:eastAsia="ru-RU"/>
        </w:rPr>
      </w:pPr>
      <w:hyperlink r:id="rId7" w:anchor="3" w:tgtFrame="_self" w:history="1">
        <w:r w:rsidR="001F05E5" w:rsidRPr="005373A7">
          <w:rPr>
            <w:rFonts w:ascii="Times New Roman" w:eastAsia="Times New Roman" w:hAnsi="Times New Roman" w:cs="Times New Roman"/>
            <w:b/>
            <w:sz w:val="28"/>
            <w:szCs w:val="28"/>
            <w:lang w:eastAsia="ru-RU"/>
          </w:rPr>
          <w:t>Право на образование</w:t>
        </w:r>
      </w:hyperlink>
    </w:p>
    <w:p w:rsidR="001F05E5" w:rsidRPr="005373A7" w:rsidRDefault="005373A7" w:rsidP="005373A7">
      <w:pPr>
        <w:pStyle w:val="a3"/>
        <w:numPr>
          <w:ilvl w:val="0"/>
          <w:numId w:val="1"/>
        </w:numPr>
        <w:spacing w:after="0" w:line="360" w:lineRule="auto"/>
        <w:jc w:val="both"/>
        <w:rPr>
          <w:rFonts w:ascii="Times New Roman" w:eastAsia="Times New Roman" w:hAnsi="Times New Roman" w:cs="Times New Roman"/>
          <w:b/>
          <w:sz w:val="28"/>
          <w:szCs w:val="28"/>
          <w:lang w:eastAsia="ru-RU"/>
        </w:rPr>
      </w:pPr>
      <w:hyperlink r:id="rId8" w:anchor="5" w:tgtFrame="_self" w:history="1">
        <w:proofErr w:type="spellStart"/>
        <w:r w:rsidR="001F05E5" w:rsidRPr="005373A7">
          <w:rPr>
            <w:rFonts w:ascii="Times New Roman" w:eastAsia="Times New Roman" w:hAnsi="Times New Roman" w:cs="Times New Roman"/>
            <w:b/>
            <w:sz w:val="28"/>
            <w:szCs w:val="28"/>
            <w:lang w:eastAsia="ru-RU"/>
          </w:rPr>
          <w:t>Гуманистичность</w:t>
        </w:r>
        <w:proofErr w:type="spellEnd"/>
        <w:r w:rsidR="001F05E5" w:rsidRPr="005373A7">
          <w:rPr>
            <w:rFonts w:ascii="Times New Roman" w:eastAsia="Times New Roman" w:hAnsi="Times New Roman" w:cs="Times New Roman"/>
            <w:b/>
            <w:sz w:val="28"/>
            <w:szCs w:val="28"/>
            <w:lang w:eastAsia="ru-RU"/>
          </w:rPr>
          <w:t xml:space="preserve"> образования</w:t>
        </w:r>
      </w:hyperlink>
    </w:p>
    <w:p w:rsidR="001F05E5" w:rsidRPr="005373A7" w:rsidRDefault="005373A7" w:rsidP="005373A7">
      <w:pPr>
        <w:pStyle w:val="a3"/>
        <w:numPr>
          <w:ilvl w:val="0"/>
          <w:numId w:val="1"/>
        </w:numPr>
        <w:spacing w:after="0" w:line="360" w:lineRule="auto"/>
        <w:jc w:val="both"/>
        <w:rPr>
          <w:rFonts w:ascii="Times New Roman" w:eastAsia="Times New Roman" w:hAnsi="Times New Roman" w:cs="Times New Roman"/>
          <w:b/>
          <w:sz w:val="28"/>
          <w:szCs w:val="28"/>
          <w:lang w:eastAsia="ru-RU"/>
        </w:rPr>
      </w:pPr>
      <w:hyperlink r:id="rId9" w:anchor="9" w:tgtFrame="_self" w:history="1">
        <w:r w:rsidR="001F05E5" w:rsidRPr="005373A7">
          <w:rPr>
            <w:rFonts w:ascii="Times New Roman" w:eastAsia="Times New Roman" w:hAnsi="Times New Roman" w:cs="Times New Roman"/>
            <w:b/>
            <w:sz w:val="28"/>
            <w:szCs w:val="28"/>
            <w:lang w:eastAsia="ru-RU"/>
          </w:rPr>
          <w:t>Единство образовательного пространства</w:t>
        </w:r>
      </w:hyperlink>
    </w:p>
    <w:p w:rsidR="001F05E5" w:rsidRPr="005373A7" w:rsidRDefault="005373A7" w:rsidP="005373A7">
      <w:pPr>
        <w:pStyle w:val="a3"/>
        <w:numPr>
          <w:ilvl w:val="0"/>
          <w:numId w:val="1"/>
        </w:numPr>
        <w:spacing w:after="0" w:line="360" w:lineRule="auto"/>
        <w:jc w:val="both"/>
        <w:rPr>
          <w:rFonts w:ascii="Times New Roman" w:eastAsia="Times New Roman" w:hAnsi="Times New Roman" w:cs="Times New Roman"/>
          <w:b/>
          <w:sz w:val="28"/>
          <w:szCs w:val="28"/>
          <w:lang w:eastAsia="ru-RU"/>
        </w:rPr>
      </w:pPr>
      <w:hyperlink r:id="rId10" w:anchor="17" w:tgtFrame="_self" w:history="1">
        <w:r w:rsidR="001F05E5" w:rsidRPr="005373A7">
          <w:rPr>
            <w:rFonts w:ascii="Times New Roman" w:eastAsia="Times New Roman" w:hAnsi="Times New Roman" w:cs="Times New Roman"/>
            <w:b/>
            <w:sz w:val="28"/>
            <w:szCs w:val="28"/>
            <w:lang w:eastAsia="ru-RU"/>
          </w:rPr>
          <w:t>Светское образование в светском государстве</w:t>
        </w:r>
      </w:hyperlink>
    </w:p>
    <w:p w:rsidR="0072434A" w:rsidRPr="005373A7" w:rsidRDefault="005373A7" w:rsidP="005373A7">
      <w:pPr>
        <w:pStyle w:val="a3"/>
        <w:numPr>
          <w:ilvl w:val="0"/>
          <w:numId w:val="1"/>
        </w:numPr>
        <w:spacing w:line="360" w:lineRule="auto"/>
        <w:jc w:val="both"/>
        <w:rPr>
          <w:rFonts w:ascii="Times New Roman" w:hAnsi="Times New Roman" w:cs="Times New Roman"/>
          <w:b/>
          <w:sz w:val="28"/>
          <w:szCs w:val="28"/>
          <w:shd w:val="clear" w:color="auto" w:fill="FFFFFF"/>
        </w:rPr>
      </w:pPr>
      <w:hyperlink r:id="rId11" w:anchor="33" w:tgtFrame="_self" w:history="1">
        <w:r w:rsidR="001F05E5" w:rsidRPr="005373A7">
          <w:rPr>
            <w:rFonts w:ascii="Times New Roman" w:eastAsia="Times New Roman" w:hAnsi="Times New Roman" w:cs="Times New Roman"/>
            <w:b/>
            <w:sz w:val="28"/>
            <w:szCs w:val="28"/>
            <w:lang w:eastAsia="ru-RU"/>
          </w:rPr>
          <w:t>Государство и образование</w:t>
        </w:r>
      </w:hyperlink>
    </w:p>
    <w:p w:rsidR="0072434A" w:rsidRPr="005373A7" w:rsidRDefault="0072434A" w:rsidP="005373A7">
      <w:pPr>
        <w:pStyle w:val="a3"/>
        <w:spacing w:line="360" w:lineRule="auto"/>
        <w:jc w:val="both"/>
        <w:rPr>
          <w:rFonts w:ascii="Times New Roman" w:eastAsia="Times New Roman" w:hAnsi="Times New Roman" w:cs="Times New Roman"/>
          <w:b/>
          <w:sz w:val="28"/>
          <w:szCs w:val="28"/>
          <w:lang w:eastAsia="ru-RU"/>
        </w:rPr>
      </w:pPr>
    </w:p>
    <w:p w:rsidR="0072434A" w:rsidRPr="005373A7" w:rsidRDefault="0072434A" w:rsidP="005373A7">
      <w:pPr>
        <w:pStyle w:val="a3"/>
        <w:spacing w:line="360" w:lineRule="auto"/>
        <w:jc w:val="both"/>
        <w:rPr>
          <w:rFonts w:ascii="Times New Roman" w:eastAsia="Times New Roman" w:hAnsi="Times New Roman" w:cs="Times New Roman"/>
          <w:b/>
          <w:sz w:val="28"/>
          <w:szCs w:val="28"/>
          <w:lang w:eastAsia="ru-RU"/>
        </w:rPr>
      </w:pPr>
    </w:p>
    <w:p w:rsidR="0072434A" w:rsidRPr="005373A7" w:rsidRDefault="0072434A" w:rsidP="005373A7">
      <w:pPr>
        <w:pStyle w:val="a3"/>
        <w:spacing w:line="360" w:lineRule="auto"/>
        <w:jc w:val="both"/>
        <w:rPr>
          <w:rFonts w:ascii="Times New Roman" w:eastAsia="Times New Roman" w:hAnsi="Times New Roman" w:cs="Times New Roman"/>
          <w:b/>
          <w:sz w:val="28"/>
          <w:szCs w:val="28"/>
          <w:lang w:eastAsia="ru-RU"/>
        </w:rPr>
      </w:pPr>
    </w:p>
    <w:p w:rsidR="0072434A" w:rsidRPr="005373A7" w:rsidRDefault="0072434A" w:rsidP="005373A7">
      <w:pPr>
        <w:shd w:val="clear" w:color="auto" w:fill="FFFFFF"/>
        <w:spacing w:before="100" w:beforeAutospacing="1" w:after="100" w:afterAutospacing="1" w:line="360" w:lineRule="auto"/>
        <w:ind w:firstLine="360"/>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Формирование системы образования – задача, стоящая перед государством. Государственная политика в сфере образования – это реализация ею таких направлений, как:</w:t>
      </w:r>
    </w:p>
    <w:p w:rsidR="0072434A" w:rsidRPr="005373A7" w:rsidRDefault="0072434A" w:rsidP="005373A7">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построение структуры образования;</w:t>
      </w:r>
    </w:p>
    <w:p w:rsidR="0072434A" w:rsidRPr="005373A7" w:rsidRDefault="0072434A" w:rsidP="005373A7">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закрепление ключевых принципов ее функционирования;</w:t>
      </w:r>
    </w:p>
    <w:p w:rsidR="0072434A" w:rsidRPr="005373A7" w:rsidRDefault="0072434A" w:rsidP="005373A7">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определение направления развития системы образования.</w:t>
      </w:r>
    </w:p>
    <w:p w:rsidR="0072434A" w:rsidRPr="005373A7" w:rsidRDefault="0072434A" w:rsidP="005373A7">
      <w:pPr>
        <w:shd w:val="clear" w:color="auto" w:fill="FFFFFF"/>
        <w:spacing w:before="100" w:beforeAutospacing="1" w:after="100" w:afterAutospacing="1" w:line="360" w:lineRule="auto"/>
        <w:jc w:val="center"/>
        <w:outlineLvl w:val="1"/>
        <w:rPr>
          <w:rFonts w:ascii="Times New Roman" w:eastAsia="Times New Roman" w:hAnsi="Times New Roman" w:cs="Times New Roman"/>
          <w:b/>
          <w:bCs/>
          <w:color w:val="000000"/>
          <w:sz w:val="28"/>
          <w:szCs w:val="28"/>
          <w:lang w:eastAsia="ru-RU"/>
        </w:rPr>
      </w:pPr>
      <w:r w:rsidRPr="005373A7">
        <w:rPr>
          <w:rFonts w:ascii="Times New Roman" w:eastAsia="Times New Roman" w:hAnsi="Times New Roman" w:cs="Times New Roman"/>
          <w:b/>
          <w:bCs/>
          <w:color w:val="000000"/>
          <w:sz w:val="28"/>
          <w:szCs w:val="28"/>
          <w:lang w:eastAsia="ru-RU"/>
        </w:rPr>
        <w:t>Закон «Об образовании» и основные принципы государственной политики</w:t>
      </w:r>
    </w:p>
    <w:p w:rsidR="0072434A" w:rsidRPr="005373A7" w:rsidRDefault="0072434A" w:rsidP="005373A7">
      <w:pPr>
        <w:shd w:val="clear" w:color="auto" w:fill="FFFFFF"/>
        <w:spacing w:after="100" w:afterAutospacing="1" w:line="360" w:lineRule="auto"/>
        <w:ind w:firstLine="708"/>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Принципы, закрепленные государственной политикой, являются фундаментальными основами сферы образования: они регламентируют деятельность всех учреждений образования и органов управления образованием на территории Российской Федерации, а также являются базой при формировании обучающих программ.</w:t>
      </w:r>
    </w:p>
    <w:p w:rsidR="0072434A" w:rsidRPr="005373A7" w:rsidRDefault="0072434A" w:rsidP="005373A7">
      <w:pPr>
        <w:shd w:val="clear" w:color="auto" w:fill="FFFFFF"/>
        <w:spacing w:after="100" w:afterAutospacing="1" w:line="360" w:lineRule="auto"/>
        <w:ind w:firstLine="360"/>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lastRenderedPageBreak/>
        <w:t>Принципы государственной политики в отношении системы образования отражены в Законе «Об образовании в Российской Федерации» и заключены в двенадцати положениях:</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приоритетность образования;</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обеспечение права каждого индивидуума на образование, нивелирование дискриминации в сфере образования;</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гуманистическое направление образования с учетом прав и свобод личности, обеспечение возможности свободного развития личности; жизнь и здоровье человека в приоритете, привитие человеку таких качеств как взаимоуважение, любовь к труду, патриотизм, ответственность, культура права, культура обращения с природными ресурсами и в целом окружающей средой, культура поведения и взаимоотношений;</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единство образовательного пространства на территории Российской Федерации, обеспечение защиты и условий для развития этнических и культурных особенностей и традиций народов РФ;</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xml:space="preserve">возможность интеграции системы образования России с системами образования иных государств на основе равноправия и </w:t>
      </w:r>
      <w:proofErr w:type="spellStart"/>
      <w:r w:rsidRPr="005373A7">
        <w:rPr>
          <w:rFonts w:ascii="Times New Roman" w:eastAsia="Times New Roman" w:hAnsi="Times New Roman" w:cs="Times New Roman"/>
          <w:color w:val="000000"/>
          <w:sz w:val="28"/>
          <w:szCs w:val="28"/>
          <w:lang w:eastAsia="ru-RU"/>
        </w:rPr>
        <w:t>взаимовыгоды</w:t>
      </w:r>
      <w:proofErr w:type="spellEnd"/>
      <w:r w:rsidRPr="005373A7">
        <w:rPr>
          <w:rFonts w:ascii="Times New Roman" w:eastAsia="Times New Roman" w:hAnsi="Times New Roman" w:cs="Times New Roman"/>
          <w:color w:val="000000"/>
          <w:sz w:val="28"/>
          <w:szCs w:val="28"/>
          <w:lang w:eastAsia="ru-RU"/>
        </w:rPr>
        <w:t>;</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светское образование в государственных и муниципальных учреждениях, осуществляющих образовательную деятельность;</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xml:space="preserve">обеспечение реализации права выбора при получении образования с учетом склонностей и потребностей каждого человека; формирование условий, в которых становится возможным самореализация личности, развитие индивидуальных способностей. Сюда же относится предоставление права выбора формы получения образования, формы обучения, учреждения, осуществляющего образовательную деятельность, направленности образования в пределах, заданных общей системой образования, а также предоставление специалистам в сфере педагогики свободы в выборе форм обучения, методов обучения и </w:t>
      </w:r>
      <w:r w:rsidRPr="005373A7">
        <w:rPr>
          <w:rFonts w:ascii="Times New Roman" w:eastAsia="Times New Roman" w:hAnsi="Times New Roman" w:cs="Times New Roman"/>
          <w:color w:val="000000"/>
          <w:sz w:val="28"/>
          <w:szCs w:val="28"/>
          <w:lang w:eastAsia="ru-RU"/>
        </w:rPr>
        <w:lastRenderedPageBreak/>
        <w:t>воспитания, опять же в пределах, задаваемых общей политикой образования;</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обеспечение права на образование в течение всей жизни согласно потребностям личности; адаптивность системы образования к уровню подготовки, особенностям развития, способностям и интересам индивидуума;</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независимость образовательных организаций при их информационной «прозрачности» и публичной доступности отчетов об их деятельности;</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демократический характер управления образованием, обеспечение равноправия для всех участников процесса: педагогические работники, учащиеся и их родители или законные представители (для несовершеннолетних) на участие в управлении образовательными организациями;</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отсутствие ограничений и здоровая конкуренция в сфере образования;</w:t>
      </w:r>
    </w:p>
    <w:p w:rsidR="0072434A" w:rsidRPr="005373A7" w:rsidRDefault="0072434A" w:rsidP="005373A7">
      <w:pPr>
        <w:numPr>
          <w:ilvl w:val="0"/>
          <w:numId w:val="4"/>
        </w:num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баланс государственного и договорного регулирования отношений в сфере образования.</w:t>
      </w:r>
    </w:p>
    <w:p w:rsidR="0072434A" w:rsidRPr="005373A7" w:rsidRDefault="0072434A"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Разберем некоторые из указанных принципов образования в РФ.</w:t>
      </w:r>
    </w:p>
    <w:p w:rsidR="00D06ED2" w:rsidRPr="005373A7" w:rsidRDefault="00D06ED2" w:rsidP="005373A7">
      <w:pPr>
        <w:shd w:val="clear" w:color="auto" w:fill="FFFFFF"/>
        <w:spacing w:before="100" w:beforeAutospacing="1" w:after="100" w:afterAutospacing="1" w:line="360" w:lineRule="auto"/>
        <w:ind w:firstLine="708"/>
        <w:jc w:val="center"/>
        <w:outlineLvl w:val="1"/>
        <w:rPr>
          <w:rFonts w:ascii="Times New Roman" w:eastAsia="Times New Roman" w:hAnsi="Times New Roman" w:cs="Times New Roman"/>
          <w:b/>
          <w:bCs/>
          <w:color w:val="000000"/>
          <w:sz w:val="28"/>
          <w:szCs w:val="28"/>
          <w:lang w:eastAsia="ru-RU"/>
        </w:rPr>
      </w:pPr>
      <w:r w:rsidRPr="005373A7">
        <w:rPr>
          <w:rFonts w:ascii="Times New Roman" w:eastAsia="Times New Roman" w:hAnsi="Times New Roman" w:cs="Times New Roman"/>
          <w:b/>
          <w:bCs/>
          <w:color w:val="000000"/>
          <w:sz w:val="28"/>
          <w:szCs w:val="28"/>
          <w:lang w:eastAsia="ru-RU"/>
        </w:rPr>
        <w:t>Принцип приоритетности образования</w:t>
      </w:r>
    </w:p>
    <w:p w:rsidR="00D06ED2" w:rsidRPr="005373A7" w:rsidRDefault="00D06ED2" w:rsidP="005373A7">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Приоритетность образования проистекает из его сущности. Образование призвано воспитать самостоятельного, ответственного члена общества, занимающего активную жизненную позицию, в том числе, в отношении вопросов развития окружающего социума. Процесс образования с опорой на равенство возможностей должен обеспечивать условия для культурного развития человека и появлению у него навыка саморазвития и формирования личного мнения. В общем, целью образования является сформированная, психически зрелая личность, понимающая и соблюдающая морально-нравственные нормы общества и готовая принимать на себя социальную ответственность.</w:t>
      </w:r>
    </w:p>
    <w:p w:rsidR="00D06ED2" w:rsidRPr="005373A7" w:rsidRDefault="00D06ED2" w:rsidP="005373A7">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lastRenderedPageBreak/>
        <w:t>В конце XX века можно было уверенно говорить о том, что принцип приоритетности образования в России был некой формальностью, абсолютно не реализующейся в практике. На данный момент по изменению этой ситуации проводятся масштабные работы. Например, стандарты среднего и высшего образования пересматриваются с учетом последних достижений в науке, школы оборудуются компьютерными классами, позволяя программам обучения идти в ногу со временем. И это лишь первые шаги политики в сфере образования на пути вывода его на приоритетные позиции.</w:t>
      </w:r>
    </w:p>
    <w:p w:rsidR="00012254" w:rsidRPr="005373A7" w:rsidRDefault="00012254" w:rsidP="005373A7">
      <w:pPr>
        <w:shd w:val="clear" w:color="auto" w:fill="FFFFFF"/>
        <w:spacing w:after="0" w:line="360" w:lineRule="auto"/>
        <w:jc w:val="center"/>
        <w:outlineLvl w:val="1"/>
        <w:rPr>
          <w:rFonts w:ascii="Times New Roman" w:eastAsia="Times New Roman" w:hAnsi="Times New Roman" w:cs="Times New Roman"/>
          <w:b/>
          <w:bCs/>
          <w:color w:val="000000"/>
          <w:sz w:val="28"/>
          <w:szCs w:val="28"/>
          <w:lang w:eastAsia="ru-RU"/>
        </w:rPr>
      </w:pPr>
      <w:r w:rsidRPr="005373A7">
        <w:rPr>
          <w:rFonts w:ascii="Times New Roman" w:eastAsia="Times New Roman" w:hAnsi="Times New Roman" w:cs="Times New Roman"/>
          <w:b/>
          <w:bCs/>
          <w:color w:val="000000"/>
          <w:sz w:val="28"/>
          <w:szCs w:val="28"/>
          <w:lang w:eastAsia="ru-RU"/>
        </w:rPr>
        <w:t>Право на образование</w:t>
      </w:r>
    </w:p>
    <w:p w:rsidR="00012254" w:rsidRPr="005373A7" w:rsidRDefault="00012254" w:rsidP="005373A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Данное право закреплено как законом «Об образовании», так и Конституцией Российской Федерации.</w:t>
      </w:r>
    </w:p>
    <w:p w:rsidR="00012254" w:rsidRPr="005373A7" w:rsidRDefault="00012254" w:rsidP="005373A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Право на образование имеет каждый гражданин России. Здесь недопустима дискриминация любого характера, будь то половые, расовые, национальные или религиозные различия. Каждый индивидуум имеет право получить образование независимо от места проживания, убеждений, возраста, состояния здоровья, социального или материального положения, наличия судимостей.</w:t>
      </w:r>
    </w:p>
    <w:p w:rsidR="00884E76" w:rsidRPr="005373A7" w:rsidRDefault="00884E76" w:rsidP="005373A7">
      <w:pPr>
        <w:shd w:val="clear" w:color="auto" w:fill="FFFFFF"/>
        <w:spacing w:after="100" w:afterAutospacing="1" w:line="360" w:lineRule="auto"/>
        <w:jc w:val="center"/>
        <w:rPr>
          <w:rFonts w:ascii="Times New Roman" w:hAnsi="Times New Roman" w:cs="Times New Roman"/>
          <w:b/>
          <w:color w:val="000000"/>
          <w:sz w:val="28"/>
          <w:szCs w:val="28"/>
          <w:shd w:val="clear" w:color="auto" w:fill="FFFFFF"/>
        </w:rPr>
      </w:pPr>
      <w:proofErr w:type="spellStart"/>
      <w:r w:rsidRPr="005373A7">
        <w:rPr>
          <w:rFonts w:ascii="Times New Roman" w:hAnsi="Times New Roman" w:cs="Times New Roman"/>
          <w:b/>
          <w:color w:val="000000"/>
          <w:sz w:val="28"/>
          <w:szCs w:val="28"/>
          <w:shd w:val="clear" w:color="auto" w:fill="FFFFFF"/>
        </w:rPr>
        <w:t>Гуманистичность</w:t>
      </w:r>
      <w:proofErr w:type="spellEnd"/>
      <w:r w:rsidRPr="005373A7">
        <w:rPr>
          <w:rFonts w:ascii="Times New Roman" w:hAnsi="Times New Roman" w:cs="Times New Roman"/>
          <w:b/>
          <w:color w:val="000000"/>
          <w:sz w:val="28"/>
          <w:szCs w:val="28"/>
          <w:shd w:val="clear" w:color="auto" w:fill="FFFFFF"/>
        </w:rPr>
        <w:t xml:space="preserve"> образования</w:t>
      </w:r>
    </w:p>
    <w:p w:rsidR="008B05B2" w:rsidRPr="005373A7" w:rsidRDefault="00CB1095" w:rsidP="005373A7">
      <w:pPr>
        <w:shd w:val="clear" w:color="auto" w:fill="FFFFFF"/>
        <w:spacing w:after="0" w:line="360" w:lineRule="auto"/>
        <w:jc w:val="both"/>
        <w:rPr>
          <w:rFonts w:ascii="Times New Roman" w:hAnsi="Times New Roman" w:cs="Times New Roman"/>
          <w:color w:val="000000"/>
          <w:sz w:val="28"/>
          <w:szCs w:val="28"/>
          <w:shd w:val="clear" w:color="auto" w:fill="FFFFFF"/>
        </w:rPr>
      </w:pPr>
      <w:proofErr w:type="spellStart"/>
      <w:r w:rsidRPr="005373A7">
        <w:rPr>
          <w:rStyle w:val="a4"/>
          <w:rFonts w:ascii="Times New Roman" w:hAnsi="Times New Roman" w:cs="Times New Roman"/>
          <w:color w:val="000000"/>
          <w:sz w:val="28"/>
          <w:szCs w:val="28"/>
          <w:shd w:val="clear" w:color="auto" w:fill="FFFFFF"/>
        </w:rPr>
        <w:t>Гуманистичность</w:t>
      </w:r>
      <w:proofErr w:type="spellEnd"/>
      <w:r w:rsidRPr="005373A7">
        <w:rPr>
          <w:rStyle w:val="a4"/>
          <w:rFonts w:ascii="Times New Roman" w:hAnsi="Times New Roman" w:cs="Times New Roman"/>
          <w:color w:val="000000"/>
          <w:sz w:val="28"/>
          <w:szCs w:val="28"/>
          <w:shd w:val="clear" w:color="auto" w:fill="FFFFFF"/>
        </w:rPr>
        <w:t xml:space="preserve"> образования</w:t>
      </w:r>
      <w:r w:rsidRPr="005373A7">
        <w:rPr>
          <w:rFonts w:ascii="Times New Roman" w:hAnsi="Times New Roman" w:cs="Times New Roman"/>
          <w:color w:val="000000"/>
          <w:sz w:val="28"/>
          <w:szCs w:val="28"/>
          <w:shd w:val="clear" w:color="auto" w:fill="FFFFFF"/>
        </w:rPr>
        <w:t> заключена в признании безусловной ценности всех участников образовательного процесса. Приоритет в этом процессе отдается личности.</w:t>
      </w:r>
      <w:r w:rsidR="005373A7">
        <w:rPr>
          <w:rFonts w:ascii="Times New Roman" w:hAnsi="Times New Roman" w:cs="Times New Roman"/>
          <w:color w:val="000000"/>
          <w:sz w:val="28"/>
          <w:szCs w:val="28"/>
          <w:shd w:val="clear" w:color="auto" w:fill="FFFFFF"/>
        </w:rPr>
        <w:t xml:space="preserve"> </w:t>
      </w:r>
      <w:r w:rsidR="008B05B2" w:rsidRPr="005373A7">
        <w:rPr>
          <w:rFonts w:ascii="Times New Roman" w:eastAsia="Times New Roman" w:hAnsi="Times New Roman" w:cs="Times New Roman"/>
          <w:color w:val="000000"/>
          <w:sz w:val="28"/>
          <w:szCs w:val="28"/>
          <w:lang w:eastAsia="ru-RU"/>
        </w:rPr>
        <w:t>Чтобы воплотить гуманистический подход в обучении на практике, необходима реализация следующих его составляющих:</w:t>
      </w:r>
    </w:p>
    <w:p w:rsidR="008B05B2" w:rsidRPr="005373A7" w:rsidRDefault="008B05B2" w:rsidP="005373A7">
      <w:pPr>
        <w:numPr>
          <w:ilvl w:val="0"/>
          <w:numId w:val="5"/>
        </w:numPr>
        <w:shd w:val="clear" w:color="auto" w:fill="FFFFFF"/>
        <w:spacing w:before="100" w:beforeAutospacing="1" w:after="0" w:line="360" w:lineRule="auto"/>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личностно-ориентированный подход к обучению;</w:t>
      </w:r>
    </w:p>
    <w:p w:rsidR="008B05B2" w:rsidRPr="005373A7" w:rsidRDefault="008B05B2" w:rsidP="005373A7">
      <w:pPr>
        <w:numPr>
          <w:ilvl w:val="0"/>
          <w:numId w:val="5"/>
        </w:numPr>
        <w:shd w:val="clear" w:color="auto" w:fill="FFFFFF"/>
        <w:spacing w:before="100" w:beforeAutospacing="1" w:after="0" w:line="360" w:lineRule="auto"/>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направленность на личностный рост и саморазвитие;</w:t>
      </w:r>
    </w:p>
    <w:p w:rsidR="008B05B2" w:rsidRPr="005373A7" w:rsidRDefault="008B05B2" w:rsidP="005373A7">
      <w:pPr>
        <w:numPr>
          <w:ilvl w:val="0"/>
          <w:numId w:val="5"/>
        </w:numPr>
        <w:shd w:val="clear" w:color="auto" w:fill="FFFFFF"/>
        <w:spacing w:before="100" w:beforeAutospacing="1" w:after="0" w:line="360" w:lineRule="auto"/>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взаимодействие с обучаемым, как субъектом самостоятельности и творчества;</w:t>
      </w:r>
    </w:p>
    <w:p w:rsidR="008B05B2" w:rsidRPr="005373A7" w:rsidRDefault="008B05B2" w:rsidP="005373A7">
      <w:pPr>
        <w:numPr>
          <w:ilvl w:val="0"/>
          <w:numId w:val="5"/>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формирование доброжелательного климата в коллективе, взаимодействия на основе доверия и взаимоуважения.</w:t>
      </w:r>
    </w:p>
    <w:p w:rsidR="008F3C55" w:rsidRPr="005373A7" w:rsidRDefault="008F3C55" w:rsidP="005373A7">
      <w:pPr>
        <w:shd w:val="clear" w:color="auto" w:fill="FFFFFF"/>
        <w:spacing w:after="100" w:afterAutospacing="1" w:line="360" w:lineRule="auto"/>
        <w:jc w:val="center"/>
        <w:rPr>
          <w:rFonts w:ascii="Times New Roman" w:eastAsia="Times New Roman" w:hAnsi="Times New Roman" w:cs="Times New Roman"/>
          <w:b/>
          <w:color w:val="000000"/>
          <w:sz w:val="28"/>
          <w:szCs w:val="28"/>
          <w:lang w:eastAsia="ru-RU"/>
        </w:rPr>
      </w:pPr>
      <w:r w:rsidRPr="005373A7">
        <w:rPr>
          <w:rFonts w:ascii="Times New Roman" w:eastAsia="Times New Roman" w:hAnsi="Times New Roman" w:cs="Times New Roman"/>
          <w:b/>
          <w:color w:val="000000"/>
          <w:sz w:val="28"/>
          <w:szCs w:val="28"/>
          <w:lang w:eastAsia="ru-RU"/>
        </w:rPr>
        <w:lastRenderedPageBreak/>
        <w:t>Единство образовательного пространства</w:t>
      </w:r>
    </w:p>
    <w:p w:rsidR="008F3C55" w:rsidRPr="005373A7" w:rsidRDefault="008F3C55" w:rsidP="005373A7">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Чтобы обеспечить реализацию принципа единства образовательного пространства на территории РФ, государство применяет федеральные государственные образовательные стандарты или ФГОС. В состав ФГОС включены основные требования к структуре программ образования, условиям их реализации и оценке их результата. Применяемые стандарты призваны задать преемственность программ и, в то же время, вариативность их наполнения.</w:t>
      </w:r>
    </w:p>
    <w:p w:rsidR="000A1938" w:rsidRPr="005373A7" w:rsidRDefault="006A0A2A" w:rsidP="005373A7">
      <w:pPr>
        <w:shd w:val="clear" w:color="auto" w:fill="FFFFFF"/>
        <w:spacing w:after="100" w:afterAutospacing="1" w:line="360" w:lineRule="auto"/>
        <w:ind w:firstLine="708"/>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Нельзя не упомянуть тот факт, что применение ФГОС имеет свои недостатки: при предполагающей вариативности программ не существует установленного объема знаний, подлежащего усвоению учащимися. Содержание программ имеет лишь общее описание, предполагающее возможность воспользоваться полученным багажом знаний и умений для перехода на новую ступень обучения. Однако, и в стандартах следующей ступени не содержится четкого описания. Таким образом, обобщенный стандарт не дает возможность обеспечить объективно единый уровень знаний по конкретным учебным дисциплинам. Одна и та же ступень образования может дать абсолютно разный результат, выраженный в объеме усвоенной информации. Насколько этот результат будет различен для каждого обучаемого? По сути, это зависит уже только от позиции самого образовательного учреждения в данном вопросе, его внутренних целей и организации, а также от желания или способности самого обучаемого.</w:t>
      </w:r>
    </w:p>
    <w:p w:rsidR="000A1938" w:rsidRPr="005373A7" w:rsidRDefault="000A1938" w:rsidP="005373A7">
      <w:pPr>
        <w:shd w:val="clear" w:color="auto" w:fill="FFFFFF"/>
        <w:spacing w:after="100" w:afterAutospacing="1" w:line="360" w:lineRule="auto"/>
        <w:jc w:val="center"/>
        <w:rPr>
          <w:rFonts w:ascii="Times New Roman" w:eastAsia="Times New Roman" w:hAnsi="Times New Roman" w:cs="Times New Roman"/>
          <w:b/>
          <w:color w:val="000000"/>
          <w:sz w:val="28"/>
          <w:szCs w:val="28"/>
          <w:lang w:eastAsia="ru-RU"/>
        </w:rPr>
      </w:pPr>
      <w:r w:rsidRPr="005373A7">
        <w:rPr>
          <w:rFonts w:ascii="Times New Roman" w:eastAsia="Times New Roman" w:hAnsi="Times New Roman" w:cs="Times New Roman"/>
          <w:b/>
          <w:color w:val="000000"/>
          <w:sz w:val="28"/>
          <w:szCs w:val="28"/>
          <w:lang w:eastAsia="ru-RU"/>
        </w:rPr>
        <w:t>Светское образование в светском государстве</w:t>
      </w:r>
    </w:p>
    <w:p w:rsidR="000A1938" w:rsidRPr="005373A7" w:rsidRDefault="000A1938" w:rsidP="005373A7">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Светскость образования – это его характеристика, задаваемая такими правовыми критериями:</w:t>
      </w:r>
    </w:p>
    <w:p w:rsidR="000A1938" w:rsidRPr="005373A7" w:rsidRDefault="000A1938" w:rsidP="005373A7">
      <w:pPr>
        <w:pStyle w:val="a3"/>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категорически недопустимо в качестве обязательной основы образовательного учреждения использовать какое-либо мировоззрение (в частности, религиозное);</w:t>
      </w:r>
    </w:p>
    <w:p w:rsidR="000A1938" w:rsidRPr="005373A7" w:rsidRDefault="000A1938" w:rsidP="005373A7">
      <w:pPr>
        <w:pStyle w:val="a3"/>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lastRenderedPageBreak/>
        <w:t>недопустимо допускать вмешательство религиозных и иных общественных объединений в управление любыми образовательными учреждениями;</w:t>
      </w:r>
    </w:p>
    <w:p w:rsidR="000A1938" w:rsidRPr="005373A7" w:rsidRDefault="000A1938" w:rsidP="005373A7">
      <w:pPr>
        <w:pStyle w:val="a3"/>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недопустимо передавать религиозным и иным общественным объединениям полномочий и функций администрирования государственных и муниципальных образовательных учреждений;</w:t>
      </w:r>
    </w:p>
    <w:p w:rsidR="000A1938" w:rsidRPr="005373A7" w:rsidRDefault="000A1938" w:rsidP="005373A7">
      <w:pPr>
        <w:pStyle w:val="a3"/>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необходимо обеспечить реализацию прав учащихся и педагогов на свободу совести и слова;</w:t>
      </w:r>
    </w:p>
    <w:p w:rsidR="000A1938" w:rsidRPr="005373A7" w:rsidRDefault="000A1938" w:rsidP="005373A7">
      <w:pPr>
        <w:pStyle w:val="a3"/>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недопустимо использовать принуждение при обучении религии или изучении религиозной культуры, а также к вступлению в какое-либо объединение или пребыванию в нем;</w:t>
      </w:r>
    </w:p>
    <w:p w:rsidR="000A1938" w:rsidRPr="005373A7" w:rsidRDefault="000A1938" w:rsidP="005373A7">
      <w:pPr>
        <w:pStyle w:val="a3"/>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недопустимо проводить на территории государственных и муниципальных образовательных учреждений религиозные обряды;</w:t>
      </w:r>
    </w:p>
    <w:p w:rsidR="000A1938" w:rsidRPr="005373A7" w:rsidRDefault="000A1938" w:rsidP="005373A7">
      <w:pPr>
        <w:pStyle w:val="a3"/>
        <w:numPr>
          <w:ilvl w:val="0"/>
          <w:numId w:val="7"/>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недопустимо задавать направление образования в государственных или муниципальных образовательных учреждениях на профессиональную религиозную подготовку служителей религиозного культа.</w:t>
      </w:r>
    </w:p>
    <w:p w:rsidR="000A1938" w:rsidRPr="005373A7" w:rsidRDefault="000A1938" w:rsidP="005373A7">
      <w:pPr>
        <w:shd w:val="clear" w:color="auto" w:fill="FFFFFF"/>
        <w:spacing w:after="100" w:afterAutospacing="1" w:line="360" w:lineRule="auto"/>
        <w:ind w:firstLine="360"/>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Говоря обобщенно, принцип светскости образования заключен в возможности для каждого человека реализовать право на свободу совести, свободу выбора мировоззренческих взглядов и в обеспечении отсутствия угроз дискриминации по религиозным убеждениям.</w:t>
      </w:r>
    </w:p>
    <w:p w:rsidR="002124C2" w:rsidRPr="005373A7" w:rsidRDefault="002124C2" w:rsidP="005373A7">
      <w:pPr>
        <w:shd w:val="clear" w:color="auto" w:fill="FFFFFF"/>
        <w:spacing w:after="100" w:afterAutospacing="1" w:line="360" w:lineRule="auto"/>
        <w:jc w:val="center"/>
        <w:rPr>
          <w:rFonts w:ascii="Times New Roman" w:eastAsia="Times New Roman" w:hAnsi="Times New Roman" w:cs="Times New Roman"/>
          <w:b/>
          <w:sz w:val="28"/>
          <w:szCs w:val="28"/>
          <w:lang w:eastAsia="ru-RU"/>
        </w:rPr>
      </w:pPr>
      <w:r w:rsidRPr="005373A7">
        <w:rPr>
          <w:rFonts w:ascii="Times New Roman" w:eastAsia="Times New Roman" w:hAnsi="Times New Roman" w:cs="Times New Roman"/>
          <w:b/>
          <w:sz w:val="28"/>
          <w:szCs w:val="28"/>
          <w:lang w:eastAsia="ru-RU"/>
        </w:rPr>
        <w:t>Государство и образование</w:t>
      </w:r>
    </w:p>
    <w:p w:rsidR="002124C2" w:rsidRPr="005373A7" w:rsidRDefault="002124C2"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Государственная политика является основополагающей для всех сфер общественной жизни. Но в отношении образования она должна быть особенно продуманной, конкретизированной и последовательной. Грамотная государственная образовательная политика – это гарант высокого качества общества России: насколько оно будет конкурентоспособно, ответственно и перспективно.</w:t>
      </w: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b/>
          <w:color w:val="000000"/>
          <w:sz w:val="28"/>
          <w:szCs w:val="28"/>
          <w:lang w:eastAsia="ru-RU"/>
        </w:rPr>
      </w:pPr>
      <w:r w:rsidRPr="005373A7">
        <w:rPr>
          <w:rFonts w:ascii="Times New Roman" w:eastAsia="Times New Roman" w:hAnsi="Times New Roman" w:cs="Times New Roman"/>
          <w:b/>
          <w:color w:val="000000"/>
          <w:sz w:val="28"/>
          <w:szCs w:val="28"/>
          <w:lang w:eastAsia="ru-RU"/>
        </w:rPr>
        <w:lastRenderedPageBreak/>
        <w:t>Основные документы</w:t>
      </w: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КОНСТИТУЦИЯ РОССИЙСКОЙ ФЕДЕРАЦИИ</w:t>
      </w: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ст. 43 – права и свободы человека;</w:t>
      </w: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ст. 67 -закрепляет приоритет ребенка, его всестороннее духовное, нравственное, интеллектуальное и физическое развитие;</w:t>
      </w: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ст. 68 - языки народов РФ — национальное достояние, являются историко-культурным наследием и находятся под защитой государства;</w:t>
      </w: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ст. 69 -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77778E" w:rsidRPr="005373A7" w:rsidRDefault="0077778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ст. 71 - установлены единые правовые основы системы воспитания и образования, а также непрерывность образования – обучение в течение всей жизни.</w:t>
      </w:r>
    </w:p>
    <w:p w:rsidR="00EF51BE" w:rsidRPr="005373A7" w:rsidRDefault="00EF51B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ФЕДЕРАЛЬНЫЙ ЗАКОН РФ ОТ 29 ДЕКАБРЯ 2012 Г. № 273-ФЗ «ОБ ОБРАЗОВАНИИ В РОССИЙСКОЙ ФЕДЕРАЦИИ» закрепляет основные принципы и положения, на основе которых строятся стратегия и тактика реализации законодательно закрепленных идей развития образования в России.</w:t>
      </w:r>
    </w:p>
    <w:p w:rsidR="00EF51BE" w:rsidRPr="005373A7" w:rsidRDefault="00EF51B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УКАЗ ПРЕЗИДЕНТА РОССИЙСКОЙ ФЕДЕРАЦИИ ОТ 21 ИЮЛЯ 2020 ГОДА № 204 «О НАЦИОНАЛЬНЫХ ЦЕЛЯХ РАЗВИТИЯ РОССИЙСКОЙ ФЕДЕРАЦИИ НА ПЕРИОД ДО 2030 ГОДА» формулирует цели национального развития образования.</w:t>
      </w:r>
    </w:p>
    <w:p w:rsidR="00EF51BE" w:rsidRPr="005373A7" w:rsidRDefault="00EF51BE"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xml:space="preserve">СТРАТЕГИЯ НАЦИОНАЛЬНОЙ БЕЗОПАСНОСТИ РОССИЙСКОЙ ФЕДЕРАЦИИ УТВ. УКАЗОМ ПРЕЗИДЕНТА РОССИЙСКОЙ ФЕДЕРАЦИИ ОТ 2 ИЮЛЯ 2021 Г. №400 определяет национальные интересы и </w:t>
      </w:r>
      <w:r w:rsidRPr="005373A7">
        <w:rPr>
          <w:rFonts w:ascii="Times New Roman" w:eastAsia="Times New Roman" w:hAnsi="Times New Roman" w:cs="Times New Roman"/>
          <w:color w:val="000000"/>
          <w:sz w:val="28"/>
          <w:szCs w:val="28"/>
          <w:lang w:eastAsia="ru-RU"/>
        </w:rPr>
        <w:lastRenderedPageBreak/>
        <w:t>стратегические национальные приоритеты Российской Федерации, цели и задачи государственной политики в области обеспечения национальной безопасности и устойчивого развития Российской Федерации на долгосрочную перспективу</w:t>
      </w:r>
    </w:p>
    <w:p w:rsidR="00530C78" w:rsidRPr="005373A7" w:rsidRDefault="00530C78" w:rsidP="005373A7">
      <w:pPr>
        <w:pStyle w:val="a6"/>
        <w:shd w:val="clear" w:color="auto" w:fill="FFFFFF"/>
        <w:spacing w:after="0" w:line="360" w:lineRule="auto"/>
        <w:jc w:val="both"/>
        <w:rPr>
          <w:b/>
          <w:bCs/>
          <w:color w:val="000000"/>
          <w:sz w:val="28"/>
          <w:szCs w:val="28"/>
        </w:rPr>
      </w:pPr>
      <w:r w:rsidRPr="005373A7">
        <w:rPr>
          <w:b/>
          <w:bCs/>
          <w:color w:val="000000"/>
          <w:sz w:val="28"/>
          <w:szCs w:val="28"/>
        </w:rPr>
        <w:t>ФЕДЕРАЛЬНЫЙ ПРО</w:t>
      </w:r>
      <w:r w:rsidR="00201834" w:rsidRPr="005373A7">
        <w:rPr>
          <w:b/>
          <w:bCs/>
          <w:color w:val="000000"/>
          <w:sz w:val="28"/>
          <w:szCs w:val="28"/>
        </w:rPr>
        <w:t>ЕКТ «ПАТРИОТИЧЕСКОЕ ВОСПИТАНИЕ»</w:t>
      </w:r>
    </w:p>
    <w:p w:rsidR="00530C78" w:rsidRPr="005373A7" w:rsidRDefault="00530C78" w:rsidP="005373A7">
      <w:pPr>
        <w:pStyle w:val="a6"/>
        <w:shd w:val="clear" w:color="auto" w:fill="FFFFFF"/>
        <w:spacing w:after="0" w:line="360" w:lineRule="auto"/>
        <w:ind w:firstLine="708"/>
        <w:jc w:val="both"/>
        <w:rPr>
          <w:bCs/>
          <w:color w:val="000000"/>
          <w:sz w:val="28"/>
          <w:szCs w:val="28"/>
        </w:rPr>
      </w:pPr>
      <w:r w:rsidRPr="005373A7">
        <w:rPr>
          <w:bCs/>
          <w:color w:val="000000"/>
          <w:sz w:val="28"/>
          <w:szCs w:val="28"/>
        </w:rPr>
        <w:t>Работа по развитию воспитательной работы в образовательных организациях общего и профессионального образования, проведению мероприятий патриотической направленности.</w:t>
      </w:r>
    </w:p>
    <w:p w:rsidR="00530C78" w:rsidRPr="005373A7" w:rsidRDefault="00530C78" w:rsidP="005373A7">
      <w:pPr>
        <w:pStyle w:val="a6"/>
        <w:shd w:val="clear" w:color="auto" w:fill="FFFFFF"/>
        <w:spacing w:after="0" w:line="360" w:lineRule="auto"/>
        <w:ind w:firstLine="708"/>
        <w:jc w:val="both"/>
        <w:rPr>
          <w:bCs/>
          <w:color w:val="000000"/>
          <w:sz w:val="28"/>
          <w:szCs w:val="28"/>
        </w:rPr>
      </w:pPr>
      <w:r w:rsidRPr="005373A7">
        <w:rPr>
          <w:bCs/>
          <w:color w:val="000000"/>
          <w:sz w:val="28"/>
          <w:szCs w:val="28"/>
        </w:rPr>
        <w:t xml:space="preserve">«Стандарт Церемонии поднятия (спуска) Государственного флага Российской Федерации» (письмо </w:t>
      </w:r>
      <w:proofErr w:type="spellStart"/>
      <w:r w:rsidRPr="005373A7">
        <w:rPr>
          <w:bCs/>
          <w:color w:val="000000"/>
          <w:sz w:val="28"/>
          <w:szCs w:val="28"/>
        </w:rPr>
        <w:t>Минпросвещения</w:t>
      </w:r>
      <w:proofErr w:type="spellEnd"/>
      <w:r w:rsidRPr="005373A7">
        <w:rPr>
          <w:bCs/>
          <w:color w:val="000000"/>
          <w:sz w:val="28"/>
          <w:szCs w:val="28"/>
        </w:rPr>
        <w:t xml:space="preserve"> России от 17 июня 2022 г. № АБ-1611/06)</w:t>
      </w:r>
    </w:p>
    <w:p w:rsidR="006A1B68" w:rsidRPr="005373A7" w:rsidRDefault="00530C78" w:rsidP="005373A7">
      <w:pPr>
        <w:pStyle w:val="a6"/>
        <w:shd w:val="clear" w:color="auto" w:fill="FFFFFF"/>
        <w:spacing w:before="0" w:beforeAutospacing="0" w:after="0" w:afterAutospacing="0" w:line="360" w:lineRule="auto"/>
        <w:ind w:firstLine="708"/>
        <w:jc w:val="both"/>
        <w:rPr>
          <w:bCs/>
          <w:color w:val="000000"/>
          <w:sz w:val="28"/>
          <w:szCs w:val="28"/>
        </w:rPr>
      </w:pPr>
      <w:r w:rsidRPr="005373A7">
        <w:rPr>
          <w:bCs/>
          <w:color w:val="000000"/>
          <w:sz w:val="28"/>
          <w:szCs w:val="28"/>
        </w:rPr>
        <w:t xml:space="preserve">Методические рекомендации «Об использовании государственных символов Российской Федерации при обучении и воспитании детей и молодежи в образовательных организациях, а также организациях отдыха детей и их оздоровления» (письмо </w:t>
      </w:r>
      <w:proofErr w:type="spellStart"/>
      <w:r w:rsidRPr="005373A7">
        <w:rPr>
          <w:bCs/>
          <w:color w:val="000000"/>
          <w:sz w:val="28"/>
          <w:szCs w:val="28"/>
        </w:rPr>
        <w:t>Минпросвещения</w:t>
      </w:r>
      <w:proofErr w:type="spellEnd"/>
      <w:r w:rsidRPr="005373A7">
        <w:rPr>
          <w:bCs/>
          <w:color w:val="000000"/>
          <w:sz w:val="28"/>
          <w:szCs w:val="28"/>
        </w:rPr>
        <w:t xml:space="preserve"> России от 15 апреля 2022 г. № СК-295/06)</w:t>
      </w:r>
    </w:p>
    <w:p w:rsidR="006A1B68" w:rsidRPr="005373A7" w:rsidRDefault="006A1B68" w:rsidP="005373A7">
      <w:pPr>
        <w:pStyle w:val="a6"/>
        <w:shd w:val="clear" w:color="auto" w:fill="FFFFFF"/>
        <w:spacing w:before="0" w:beforeAutospacing="0" w:after="0" w:afterAutospacing="0" w:line="360" w:lineRule="auto"/>
        <w:jc w:val="both"/>
        <w:rPr>
          <w:b/>
          <w:bCs/>
          <w:color w:val="000000"/>
          <w:sz w:val="28"/>
          <w:szCs w:val="28"/>
        </w:rPr>
      </w:pPr>
    </w:p>
    <w:p w:rsidR="00C847BF" w:rsidRPr="005373A7" w:rsidRDefault="00C847BF" w:rsidP="005373A7">
      <w:pPr>
        <w:pStyle w:val="a6"/>
        <w:shd w:val="clear" w:color="auto" w:fill="FFFFFF"/>
        <w:spacing w:before="0" w:beforeAutospacing="0" w:after="0" w:afterAutospacing="0" w:line="360" w:lineRule="auto"/>
        <w:ind w:firstLine="708"/>
        <w:jc w:val="center"/>
        <w:rPr>
          <w:color w:val="000000"/>
          <w:sz w:val="28"/>
          <w:szCs w:val="28"/>
        </w:rPr>
      </w:pPr>
      <w:r w:rsidRPr="005373A7">
        <w:rPr>
          <w:b/>
          <w:bCs/>
          <w:color w:val="000000"/>
          <w:sz w:val="28"/>
          <w:szCs w:val="28"/>
        </w:rPr>
        <w:t>Приоритетные направления государственной политики РФ в сфере образования</w:t>
      </w:r>
    </w:p>
    <w:p w:rsidR="00C847BF" w:rsidRPr="005373A7" w:rsidRDefault="00C847BF" w:rsidP="005373A7">
      <w:pPr>
        <w:pStyle w:val="a6"/>
        <w:shd w:val="clear" w:color="auto" w:fill="FFFFFF"/>
        <w:spacing w:before="0" w:beforeAutospacing="0" w:after="300" w:afterAutospacing="0" w:line="360" w:lineRule="auto"/>
        <w:jc w:val="both"/>
        <w:rPr>
          <w:color w:val="000000"/>
          <w:sz w:val="28"/>
          <w:szCs w:val="28"/>
        </w:rPr>
      </w:pPr>
      <w:r w:rsidRPr="005373A7">
        <w:rPr>
          <w:color w:val="000000"/>
          <w:sz w:val="28"/>
          <w:szCs w:val="28"/>
        </w:rPr>
        <w:t>В контексте стратегических ориенти</w:t>
      </w:r>
      <w:r w:rsidR="005373A7">
        <w:rPr>
          <w:color w:val="000000"/>
          <w:sz w:val="28"/>
          <w:szCs w:val="28"/>
        </w:rPr>
        <w:t>ров развития образования до 2030</w:t>
      </w:r>
      <w:r w:rsidRPr="005373A7">
        <w:rPr>
          <w:color w:val="000000"/>
          <w:sz w:val="28"/>
          <w:szCs w:val="28"/>
        </w:rPr>
        <w:t xml:space="preserve"> года намечены приоритетные направления государственной политики в сфере образования.</w:t>
      </w:r>
    </w:p>
    <w:p w:rsidR="00201834" w:rsidRPr="005373A7" w:rsidRDefault="00C847BF" w:rsidP="005373A7">
      <w:pPr>
        <w:pStyle w:val="a6"/>
        <w:shd w:val="clear" w:color="auto" w:fill="FFFFFF"/>
        <w:spacing w:before="0" w:beforeAutospacing="0" w:after="0" w:afterAutospacing="0" w:line="360" w:lineRule="auto"/>
        <w:jc w:val="center"/>
        <w:rPr>
          <w:color w:val="000000"/>
          <w:sz w:val="28"/>
          <w:szCs w:val="28"/>
        </w:rPr>
      </w:pPr>
      <w:r w:rsidRPr="005373A7">
        <w:rPr>
          <w:b/>
          <w:iCs/>
          <w:color w:val="000000"/>
          <w:sz w:val="28"/>
          <w:szCs w:val="28"/>
        </w:rPr>
        <w:t>В системе дошкольного образования:</w:t>
      </w:r>
    </w:p>
    <w:p w:rsidR="00C847BF" w:rsidRPr="005373A7" w:rsidRDefault="00C847BF" w:rsidP="005373A7">
      <w:pPr>
        <w:pStyle w:val="a6"/>
        <w:shd w:val="clear" w:color="auto" w:fill="FFFFFF"/>
        <w:spacing w:before="0" w:beforeAutospacing="0" w:after="0" w:afterAutospacing="0" w:line="360" w:lineRule="auto"/>
        <w:jc w:val="both"/>
        <w:rPr>
          <w:color w:val="000000"/>
          <w:sz w:val="28"/>
          <w:szCs w:val="28"/>
        </w:rPr>
      </w:pPr>
      <w:r w:rsidRPr="005373A7">
        <w:rPr>
          <w:color w:val="000000"/>
          <w:sz w:val="28"/>
          <w:szCs w:val="28"/>
        </w:rPr>
        <w:br/>
        <w:t>• реализация комплекса мер по достижению 100% доступности дошкольного образования для детей в возрасте от 3 до 7 лет;</w:t>
      </w:r>
      <w:r w:rsidRPr="005373A7">
        <w:rPr>
          <w:color w:val="000000"/>
          <w:sz w:val="28"/>
          <w:szCs w:val="28"/>
        </w:rPr>
        <w:br/>
        <w:t xml:space="preserve">• разработка и реализация комплекса мер по изменению сети однородных </w:t>
      </w:r>
      <w:r w:rsidRPr="005373A7">
        <w:rPr>
          <w:color w:val="000000"/>
          <w:sz w:val="28"/>
          <w:szCs w:val="28"/>
        </w:rPr>
        <w:lastRenderedPageBreak/>
        <w:t>дошкольных образовательных учреждений в обновленную многофункциональную развивающуюся сеть различных по организационно-правовой форме образовательных учреждений;</w:t>
      </w:r>
      <w:r w:rsidRPr="005373A7">
        <w:rPr>
          <w:color w:val="000000"/>
          <w:sz w:val="28"/>
          <w:szCs w:val="28"/>
        </w:rPr>
        <w:br/>
        <w:t>• переход на новые организационно-экономические механизмы;</w:t>
      </w:r>
      <w:r w:rsidRPr="005373A7">
        <w:rPr>
          <w:color w:val="000000"/>
          <w:sz w:val="28"/>
          <w:szCs w:val="28"/>
        </w:rPr>
        <w:br/>
        <w:t>• создание условий для инвестирования средств в систему дошкольного образования бизнес-структурами, частными лицами;</w:t>
      </w:r>
      <w:r w:rsidRPr="005373A7">
        <w:rPr>
          <w:color w:val="000000"/>
          <w:sz w:val="28"/>
          <w:szCs w:val="28"/>
        </w:rPr>
        <w:br/>
        <w:t>• обновление содержания и повышение качества дошкольного образования.</w:t>
      </w:r>
    </w:p>
    <w:p w:rsidR="0033033D" w:rsidRPr="005373A7" w:rsidRDefault="0033033D" w:rsidP="005373A7">
      <w:pPr>
        <w:shd w:val="clear" w:color="auto" w:fill="FFFFFF"/>
        <w:spacing w:after="100" w:afterAutospacing="1" w:line="360" w:lineRule="auto"/>
        <w:jc w:val="both"/>
        <w:rPr>
          <w:rFonts w:ascii="Times New Roman" w:hAnsi="Times New Roman" w:cs="Times New Roman"/>
          <w:b/>
          <w:iCs/>
          <w:color w:val="000000"/>
          <w:sz w:val="28"/>
          <w:szCs w:val="28"/>
          <w:shd w:val="clear" w:color="auto" w:fill="FFFFFF"/>
        </w:rPr>
      </w:pPr>
    </w:p>
    <w:p w:rsidR="0033033D" w:rsidRPr="005373A7" w:rsidRDefault="0033033D" w:rsidP="005373A7">
      <w:pPr>
        <w:shd w:val="clear" w:color="auto" w:fill="FFFFFF"/>
        <w:spacing w:after="0" w:line="360" w:lineRule="auto"/>
        <w:jc w:val="center"/>
        <w:rPr>
          <w:rFonts w:ascii="Times New Roman" w:hAnsi="Times New Roman" w:cs="Times New Roman"/>
          <w:b/>
          <w:iCs/>
          <w:color w:val="000000"/>
          <w:sz w:val="28"/>
          <w:szCs w:val="28"/>
          <w:shd w:val="clear" w:color="auto" w:fill="FFFFFF"/>
        </w:rPr>
      </w:pPr>
      <w:r w:rsidRPr="005373A7">
        <w:rPr>
          <w:rFonts w:ascii="Times New Roman" w:hAnsi="Times New Roman" w:cs="Times New Roman"/>
          <w:b/>
          <w:iCs/>
          <w:color w:val="000000"/>
          <w:sz w:val="28"/>
          <w:szCs w:val="28"/>
          <w:shd w:val="clear" w:color="auto" w:fill="FFFFFF"/>
        </w:rPr>
        <w:t>В системе общего образования:</w:t>
      </w:r>
    </w:p>
    <w:p w:rsidR="0033033D" w:rsidRPr="005373A7" w:rsidRDefault="0033033D" w:rsidP="005373A7">
      <w:pPr>
        <w:shd w:val="clear" w:color="auto" w:fill="FFFFFF"/>
        <w:spacing w:after="0" w:line="360" w:lineRule="auto"/>
        <w:jc w:val="both"/>
        <w:rPr>
          <w:rFonts w:ascii="Times New Roman" w:hAnsi="Times New Roman" w:cs="Times New Roman"/>
          <w:color w:val="000000"/>
          <w:sz w:val="28"/>
          <w:szCs w:val="28"/>
          <w:shd w:val="clear" w:color="auto" w:fill="FFFFFF"/>
        </w:rPr>
      </w:pPr>
      <w:r w:rsidRPr="005373A7">
        <w:rPr>
          <w:rFonts w:ascii="Times New Roman" w:hAnsi="Times New Roman" w:cs="Times New Roman"/>
          <w:color w:val="000000"/>
          <w:sz w:val="28"/>
          <w:szCs w:val="28"/>
          <w:shd w:val="clear" w:color="auto" w:fill="FFFFFF"/>
        </w:rPr>
        <w:t>• обеспечение доступности качественного общего образования независимо от места жительства, доходов родителей и состояния здоровья ребенка;</w:t>
      </w:r>
      <w:r w:rsidRPr="005373A7">
        <w:rPr>
          <w:rFonts w:ascii="Times New Roman" w:hAnsi="Times New Roman" w:cs="Times New Roman"/>
          <w:color w:val="000000"/>
          <w:sz w:val="28"/>
          <w:szCs w:val="28"/>
        </w:rPr>
        <w:br/>
      </w:r>
    </w:p>
    <w:p w:rsidR="0033033D" w:rsidRPr="005373A7" w:rsidRDefault="0033033D" w:rsidP="005373A7">
      <w:pPr>
        <w:shd w:val="clear" w:color="auto" w:fill="FFFFFF"/>
        <w:spacing w:after="0" w:line="360" w:lineRule="auto"/>
        <w:jc w:val="both"/>
        <w:rPr>
          <w:rFonts w:ascii="Times New Roman" w:hAnsi="Times New Roman" w:cs="Times New Roman"/>
          <w:color w:val="000000"/>
          <w:sz w:val="28"/>
          <w:szCs w:val="28"/>
          <w:shd w:val="clear" w:color="auto" w:fill="FFFFFF"/>
        </w:rPr>
      </w:pPr>
      <w:r w:rsidRPr="005373A7">
        <w:rPr>
          <w:rFonts w:ascii="Times New Roman" w:hAnsi="Times New Roman" w:cs="Times New Roman"/>
          <w:color w:val="000000"/>
          <w:sz w:val="28"/>
          <w:szCs w:val="28"/>
          <w:shd w:val="clear" w:color="auto" w:fill="FFFFFF"/>
        </w:rPr>
        <w:t>• обеспечение поэтапного перехода общеобразовательных учреждений на новые федеральные государственные образовательные стандарты;</w:t>
      </w:r>
      <w:r w:rsidRPr="005373A7">
        <w:rPr>
          <w:rFonts w:ascii="Times New Roman" w:hAnsi="Times New Roman" w:cs="Times New Roman"/>
          <w:color w:val="000000"/>
          <w:sz w:val="28"/>
          <w:szCs w:val="28"/>
        </w:rPr>
        <w:br/>
      </w:r>
    </w:p>
    <w:p w:rsidR="0033033D" w:rsidRPr="005373A7" w:rsidRDefault="0033033D" w:rsidP="005373A7">
      <w:pPr>
        <w:shd w:val="clear" w:color="auto" w:fill="FFFFFF"/>
        <w:spacing w:after="0" w:line="360" w:lineRule="auto"/>
        <w:jc w:val="both"/>
        <w:rPr>
          <w:rFonts w:ascii="Times New Roman" w:hAnsi="Times New Roman" w:cs="Times New Roman"/>
          <w:color w:val="000000"/>
          <w:sz w:val="28"/>
          <w:szCs w:val="28"/>
          <w:shd w:val="clear" w:color="auto" w:fill="FFFFFF"/>
        </w:rPr>
      </w:pPr>
      <w:r w:rsidRPr="005373A7">
        <w:rPr>
          <w:rFonts w:ascii="Times New Roman" w:hAnsi="Times New Roman" w:cs="Times New Roman"/>
          <w:color w:val="000000"/>
          <w:sz w:val="28"/>
          <w:szCs w:val="28"/>
          <w:shd w:val="clear" w:color="auto" w:fill="FFFFFF"/>
        </w:rPr>
        <w:t>• достижение эквивалентного мировым образовательным стандартам качества школьного образования, использование в этих целях общепризнанных международных процедур и инструментов контроля качества образования;</w:t>
      </w:r>
      <w:r w:rsidRPr="005373A7">
        <w:rPr>
          <w:rFonts w:ascii="Times New Roman" w:hAnsi="Times New Roman" w:cs="Times New Roman"/>
          <w:color w:val="000000"/>
          <w:sz w:val="28"/>
          <w:szCs w:val="28"/>
        </w:rPr>
        <w:br/>
      </w:r>
    </w:p>
    <w:p w:rsidR="0033033D" w:rsidRPr="005373A7" w:rsidRDefault="0033033D" w:rsidP="005373A7">
      <w:pPr>
        <w:shd w:val="clear" w:color="auto" w:fill="FFFFFF"/>
        <w:spacing w:after="0" w:line="360" w:lineRule="auto"/>
        <w:jc w:val="both"/>
        <w:rPr>
          <w:rFonts w:ascii="Times New Roman" w:hAnsi="Times New Roman" w:cs="Times New Roman"/>
          <w:color w:val="000000"/>
          <w:sz w:val="28"/>
          <w:szCs w:val="28"/>
          <w:shd w:val="clear" w:color="auto" w:fill="FFFFFF"/>
        </w:rPr>
      </w:pPr>
      <w:r w:rsidRPr="005373A7">
        <w:rPr>
          <w:rFonts w:ascii="Times New Roman" w:hAnsi="Times New Roman" w:cs="Times New Roman"/>
          <w:color w:val="000000"/>
          <w:sz w:val="28"/>
          <w:szCs w:val="28"/>
          <w:shd w:val="clear" w:color="auto" w:fill="FFFFFF"/>
        </w:rPr>
        <w:t>• создание условий для обеспечения роста самосознания и гражданского взросления общества путем воспитания толерантной, поликультурной личности, с высоким уровнем экологической культуры, активно участвующей в общественной жизни, осознающей свой долг перед Отечеством и малой родиной, уважающей национальные традиции и культуру народов мира;</w:t>
      </w:r>
      <w:r w:rsidRPr="005373A7">
        <w:rPr>
          <w:rFonts w:ascii="Times New Roman" w:hAnsi="Times New Roman" w:cs="Times New Roman"/>
          <w:color w:val="000000"/>
          <w:sz w:val="28"/>
          <w:szCs w:val="28"/>
        </w:rPr>
        <w:br/>
      </w:r>
    </w:p>
    <w:p w:rsidR="0033033D" w:rsidRPr="005373A7" w:rsidRDefault="0033033D" w:rsidP="005373A7">
      <w:pPr>
        <w:shd w:val="clear" w:color="auto" w:fill="FFFFFF"/>
        <w:spacing w:after="0" w:line="360" w:lineRule="auto"/>
        <w:jc w:val="both"/>
        <w:rPr>
          <w:rFonts w:ascii="Times New Roman" w:hAnsi="Times New Roman" w:cs="Times New Roman"/>
          <w:color w:val="000000"/>
          <w:sz w:val="28"/>
          <w:szCs w:val="28"/>
          <w:shd w:val="clear" w:color="auto" w:fill="FFFFFF"/>
        </w:rPr>
      </w:pPr>
      <w:r w:rsidRPr="005373A7">
        <w:rPr>
          <w:rFonts w:ascii="Times New Roman" w:hAnsi="Times New Roman" w:cs="Times New Roman"/>
          <w:color w:val="000000"/>
          <w:sz w:val="28"/>
          <w:szCs w:val="28"/>
          <w:shd w:val="clear" w:color="auto" w:fill="FFFFFF"/>
        </w:rPr>
        <w:t>• создание условий для сохранения и укрепления здоровья школьников, воспитания культуры здоровья, здорового образа жизни;</w:t>
      </w:r>
      <w:r w:rsidRPr="005373A7">
        <w:rPr>
          <w:rFonts w:ascii="Times New Roman" w:hAnsi="Times New Roman" w:cs="Times New Roman"/>
          <w:color w:val="000000"/>
          <w:sz w:val="28"/>
          <w:szCs w:val="28"/>
        </w:rPr>
        <w:br/>
      </w:r>
    </w:p>
    <w:p w:rsidR="0033033D" w:rsidRPr="005373A7" w:rsidRDefault="0033033D" w:rsidP="005373A7">
      <w:pPr>
        <w:shd w:val="clear" w:color="auto" w:fill="FFFFFF"/>
        <w:spacing w:after="0" w:line="360" w:lineRule="auto"/>
        <w:jc w:val="both"/>
        <w:rPr>
          <w:rFonts w:ascii="Times New Roman" w:hAnsi="Times New Roman" w:cs="Times New Roman"/>
          <w:color w:val="000000"/>
          <w:sz w:val="28"/>
          <w:szCs w:val="28"/>
          <w:shd w:val="clear" w:color="auto" w:fill="FFFFFF"/>
        </w:rPr>
      </w:pPr>
      <w:r w:rsidRPr="005373A7">
        <w:rPr>
          <w:rFonts w:ascii="Times New Roman" w:hAnsi="Times New Roman" w:cs="Times New Roman"/>
          <w:color w:val="000000"/>
          <w:sz w:val="28"/>
          <w:szCs w:val="28"/>
          <w:shd w:val="clear" w:color="auto" w:fill="FFFFFF"/>
        </w:rPr>
        <w:lastRenderedPageBreak/>
        <w:t>• обеспечение всеобщего доступа к образовательным ресурсам глобальной сети Интернет, широкое внедрение программ дистанционного обучения, цифровых и электронных средств обучения нового поколения;</w:t>
      </w:r>
      <w:r w:rsidRPr="005373A7">
        <w:rPr>
          <w:rFonts w:ascii="Times New Roman" w:hAnsi="Times New Roman" w:cs="Times New Roman"/>
          <w:color w:val="000000"/>
          <w:sz w:val="28"/>
          <w:szCs w:val="28"/>
        </w:rPr>
        <w:br/>
      </w:r>
    </w:p>
    <w:p w:rsidR="0033033D" w:rsidRPr="005373A7" w:rsidRDefault="0033033D" w:rsidP="005373A7">
      <w:pPr>
        <w:shd w:val="clear" w:color="auto" w:fill="FFFFFF"/>
        <w:spacing w:after="0" w:line="360" w:lineRule="auto"/>
        <w:jc w:val="both"/>
        <w:rPr>
          <w:rFonts w:ascii="Times New Roman" w:hAnsi="Times New Roman" w:cs="Times New Roman"/>
          <w:color w:val="000000"/>
          <w:sz w:val="28"/>
          <w:szCs w:val="28"/>
          <w:shd w:val="clear" w:color="auto" w:fill="FFFFFF"/>
        </w:rPr>
      </w:pPr>
      <w:r w:rsidRPr="005373A7">
        <w:rPr>
          <w:rFonts w:ascii="Times New Roman" w:hAnsi="Times New Roman" w:cs="Times New Roman"/>
          <w:color w:val="000000"/>
          <w:sz w:val="28"/>
          <w:szCs w:val="28"/>
          <w:shd w:val="clear" w:color="auto" w:fill="FFFFFF"/>
        </w:rPr>
        <w:t>• разработка организационно-экономических и нормативно-правовых механизмов, способствующих формированию педагогических кадров с квалификацией мирового уровня, несущих высокую социальную ответственность за качество результатов образования, гибко управляющих образовательными траекториями школьников, населения;</w:t>
      </w:r>
      <w:r w:rsidRPr="005373A7">
        <w:rPr>
          <w:rFonts w:ascii="Times New Roman" w:hAnsi="Times New Roman" w:cs="Times New Roman"/>
          <w:color w:val="000000"/>
          <w:sz w:val="28"/>
          <w:szCs w:val="28"/>
        </w:rPr>
        <w:br/>
      </w:r>
    </w:p>
    <w:p w:rsidR="00EF16E8" w:rsidRPr="005373A7" w:rsidRDefault="0033033D" w:rsidP="005373A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373A7">
        <w:rPr>
          <w:rFonts w:ascii="Times New Roman" w:hAnsi="Times New Roman" w:cs="Times New Roman"/>
          <w:color w:val="000000"/>
          <w:sz w:val="28"/>
          <w:szCs w:val="28"/>
          <w:shd w:val="clear" w:color="auto" w:fill="FFFFFF"/>
        </w:rPr>
        <w:t>• развитие институтов общественного участия в образовательной деятельности.</w:t>
      </w:r>
    </w:p>
    <w:p w:rsidR="0033033D" w:rsidRPr="005373A7" w:rsidRDefault="0033033D" w:rsidP="005373A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42CD8" w:rsidRPr="005373A7" w:rsidRDefault="00842CD8" w:rsidP="005373A7">
      <w:pPr>
        <w:shd w:val="clear" w:color="auto" w:fill="FFFFFF"/>
        <w:spacing w:after="100" w:afterAutospacing="1" w:line="360" w:lineRule="auto"/>
        <w:jc w:val="center"/>
        <w:rPr>
          <w:rFonts w:ascii="Times New Roman" w:eastAsia="Times New Roman" w:hAnsi="Times New Roman" w:cs="Times New Roman"/>
          <w:b/>
          <w:color w:val="000000"/>
          <w:sz w:val="28"/>
          <w:szCs w:val="28"/>
          <w:lang w:eastAsia="ru-RU"/>
        </w:rPr>
      </w:pPr>
      <w:r w:rsidRPr="005373A7">
        <w:rPr>
          <w:rFonts w:ascii="Times New Roman" w:eastAsia="Times New Roman" w:hAnsi="Times New Roman" w:cs="Times New Roman"/>
          <w:b/>
          <w:color w:val="000000"/>
          <w:sz w:val="28"/>
          <w:szCs w:val="28"/>
          <w:lang w:eastAsia="ru-RU"/>
        </w:rPr>
        <w:t>В системе дополнительного образования детей:</w:t>
      </w:r>
    </w:p>
    <w:p w:rsidR="00842CD8" w:rsidRPr="005373A7" w:rsidRDefault="00842CD8"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обеспечение детям в соответствии с их потребностями и учетом индивидуальных особенностей доступности и равных возможностей получения дополнительного образования в различных формах, включая очно-заочную, заочную и дистанционную;</w:t>
      </w:r>
    </w:p>
    <w:p w:rsidR="00842CD8" w:rsidRPr="005373A7" w:rsidRDefault="00842CD8"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расширение взаимодействия общего и дополнительного образования детей в рамках реализации нового федерального государственного образовательного стандарта и профильного обучения старшеклассников;</w:t>
      </w:r>
    </w:p>
    <w:p w:rsidR="00842CD8" w:rsidRPr="005373A7" w:rsidRDefault="00842CD8"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укрепление материально-технической базы учреждений дополнительного образования детей с целью создания условий для развития творческих способностей детей по физкультурно-спортивной, военно-патриотической, технической, научно-исследовательской и другим направленностям.</w:t>
      </w:r>
    </w:p>
    <w:p w:rsidR="007E1C78" w:rsidRPr="005373A7" w:rsidRDefault="007E1C78" w:rsidP="005373A7">
      <w:pPr>
        <w:shd w:val="clear" w:color="auto" w:fill="FFFFFF"/>
        <w:spacing w:after="100" w:afterAutospacing="1" w:line="360" w:lineRule="auto"/>
        <w:jc w:val="center"/>
        <w:rPr>
          <w:rFonts w:ascii="Times New Roman" w:eastAsia="Times New Roman" w:hAnsi="Times New Roman" w:cs="Times New Roman"/>
          <w:b/>
          <w:color w:val="000000"/>
          <w:sz w:val="28"/>
          <w:szCs w:val="28"/>
          <w:lang w:eastAsia="ru-RU"/>
        </w:rPr>
      </w:pPr>
      <w:r w:rsidRPr="005373A7">
        <w:rPr>
          <w:rFonts w:ascii="Times New Roman" w:eastAsia="Times New Roman" w:hAnsi="Times New Roman" w:cs="Times New Roman"/>
          <w:b/>
          <w:color w:val="000000"/>
          <w:sz w:val="28"/>
          <w:szCs w:val="28"/>
          <w:lang w:eastAsia="ru-RU"/>
        </w:rPr>
        <w:t>В системе профессионального образования:</w:t>
      </w:r>
    </w:p>
    <w:p w:rsidR="007E1C78" w:rsidRPr="005373A7" w:rsidRDefault="007E1C78"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lastRenderedPageBreak/>
        <w:t>• формирование перечня востребованных на рынке труда профессий НПО и специальностей СПО на среднесрочную перспективу;</w:t>
      </w:r>
    </w:p>
    <w:p w:rsidR="007E1C78" w:rsidRPr="005373A7" w:rsidRDefault="007E1C78"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приведение системы подготовки кадров в соответствие актуальным и перспективным потребностям рынка труда;</w:t>
      </w:r>
    </w:p>
    <w:p w:rsidR="007E1C78" w:rsidRPr="005373A7" w:rsidRDefault="007E1C78"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создание регионального центра оценки и сертификации квалификаций;</w:t>
      </w:r>
    </w:p>
    <w:p w:rsidR="000A1938" w:rsidRPr="005373A7" w:rsidRDefault="007E1C78"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укрепление материально-технической базы учреждений начального и среднего профессионального образования.</w:t>
      </w:r>
    </w:p>
    <w:p w:rsidR="00B35057" w:rsidRPr="005373A7" w:rsidRDefault="00B35057" w:rsidP="005373A7">
      <w:pPr>
        <w:shd w:val="clear" w:color="auto" w:fill="FFFFFF"/>
        <w:spacing w:after="100" w:afterAutospacing="1" w:line="360" w:lineRule="auto"/>
        <w:jc w:val="center"/>
        <w:rPr>
          <w:rFonts w:ascii="Times New Roman" w:eastAsia="Times New Roman" w:hAnsi="Times New Roman" w:cs="Times New Roman"/>
          <w:b/>
          <w:color w:val="000000"/>
          <w:sz w:val="28"/>
          <w:szCs w:val="28"/>
          <w:lang w:eastAsia="ru-RU"/>
        </w:rPr>
      </w:pPr>
      <w:r w:rsidRPr="005373A7">
        <w:rPr>
          <w:rFonts w:ascii="Times New Roman" w:eastAsia="Times New Roman" w:hAnsi="Times New Roman" w:cs="Times New Roman"/>
          <w:b/>
          <w:color w:val="000000"/>
          <w:sz w:val="28"/>
          <w:szCs w:val="28"/>
          <w:lang w:eastAsia="ru-RU"/>
        </w:rPr>
        <w:t>В системе специального образования:</w:t>
      </w:r>
    </w:p>
    <w:p w:rsidR="00B35057" w:rsidRPr="005373A7" w:rsidRDefault="00B35057"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обеспечение доступности всех видов образования для детей с ограниченными возможностями здоровья, детей-сирот и детей, оставшихся без попечения родителей;</w:t>
      </w:r>
    </w:p>
    <w:p w:rsidR="00B35057" w:rsidRPr="005373A7" w:rsidRDefault="00B35057"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создание условий для интегрированного (инклюзивного) обучения детей-инвалидов, детей с ограниченными возможностями здоровья в классах общеобразовательных школ с детьми, не имеющими нарушений развития;</w:t>
      </w:r>
    </w:p>
    <w:p w:rsidR="00B35057" w:rsidRPr="005373A7" w:rsidRDefault="00B35057"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реализация комплекса мер по повышению эффективности социальной адаптации и интеграции в общество детей с ограниченными возможностями здоровья, в том числе детей-инвалидов, детей-сирот и детей, оставшихся без попечения родителей.</w:t>
      </w:r>
    </w:p>
    <w:p w:rsidR="000B4F26" w:rsidRPr="005373A7" w:rsidRDefault="000B4F26" w:rsidP="005373A7">
      <w:pPr>
        <w:shd w:val="clear" w:color="auto" w:fill="FFFFFF"/>
        <w:spacing w:after="100" w:afterAutospacing="1" w:line="360" w:lineRule="auto"/>
        <w:jc w:val="center"/>
        <w:rPr>
          <w:rFonts w:ascii="Times New Roman" w:eastAsia="Times New Roman" w:hAnsi="Times New Roman" w:cs="Times New Roman"/>
          <w:b/>
          <w:color w:val="000000"/>
          <w:sz w:val="28"/>
          <w:szCs w:val="28"/>
          <w:lang w:eastAsia="ru-RU"/>
        </w:rPr>
      </w:pPr>
      <w:bookmarkStart w:id="0" w:name="_GoBack"/>
      <w:bookmarkEnd w:id="0"/>
      <w:r w:rsidRPr="005373A7">
        <w:rPr>
          <w:rFonts w:ascii="Times New Roman" w:eastAsia="Times New Roman" w:hAnsi="Times New Roman" w:cs="Times New Roman"/>
          <w:b/>
          <w:color w:val="000000"/>
          <w:sz w:val="28"/>
          <w:szCs w:val="28"/>
          <w:lang w:eastAsia="ru-RU"/>
        </w:rPr>
        <w:t>В кадровой политике:</w:t>
      </w:r>
    </w:p>
    <w:p w:rsidR="000B4F26" w:rsidRPr="005373A7" w:rsidRDefault="000B4F26"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стимулирование развития инновационного потенциала педагогических работников;</w:t>
      </w:r>
    </w:p>
    <w:p w:rsidR="000B4F26" w:rsidRPr="005373A7" w:rsidRDefault="000B4F26"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повышение социального статуса педагогических работников;</w:t>
      </w:r>
    </w:p>
    <w:p w:rsidR="000B4F26" w:rsidRPr="005373A7" w:rsidRDefault="000B4F26"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t>• совершенствование механизмов оплаты труда педагогов по результатам их деятельности;</w:t>
      </w:r>
    </w:p>
    <w:p w:rsidR="00B35057" w:rsidRPr="005373A7" w:rsidRDefault="000B4F26" w:rsidP="005373A7">
      <w:pPr>
        <w:shd w:val="clear" w:color="auto" w:fill="FFFFFF"/>
        <w:spacing w:after="100" w:afterAutospacing="1" w:line="360" w:lineRule="auto"/>
        <w:jc w:val="both"/>
        <w:rPr>
          <w:rFonts w:ascii="Times New Roman" w:eastAsia="Times New Roman" w:hAnsi="Times New Roman" w:cs="Times New Roman"/>
          <w:color w:val="000000"/>
          <w:sz w:val="28"/>
          <w:szCs w:val="28"/>
          <w:lang w:eastAsia="ru-RU"/>
        </w:rPr>
      </w:pPr>
      <w:r w:rsidRPr="005373A7">
        <w:rPr>
          <w:rFonts w:ascii="Times New Roman" w:eastAsia="Times New Roman" w:hAnsi="Times New Roman" w:cs="Times New Roman"/>
          <w:color w:val="000000"/>
          <w:sz w:val="28"/>
          <w:szCs w:val="28"/>
          <w:lang w:eastAsia="ru-RU"/>
        </w:rPr>
        <w:lastRenderedPageBreak/>
        <w:t>• привлечение в отрасль высококвалифицированных, а также молодых специалистов.</w:t>
      </w:r>
    </w:p>
    <w:sectPr w:rsidR="00B35057" w:rsidRPr="005373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0327A"/>
    <w:multiLevelType w:val="multilevel"/>
    <w:tmpl w:val="71822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7B563E"/>
    <w:multiLevelType w:val="multilevel"/>
    <w:tmpl w:val="86EE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1F26D1"/>
    <w:multiLevelType w:val="hybridMultilevel"/>
    <w:tmpl w:val="D062F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0F77AC"/>
    <w:multiLevelType w:val="hybridMultilevel"/>
    <w:tmpl w:val="8B2EC4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6620413"/>
    <w:multiLevelType w:val="multilevel"/>
    <w:tmpl w:val="1BD0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ED6D43"/>
    <w:multiLevelType w:val="hybridMultilevel"/>
    <w:tmpl w:val="C518B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876ECB"/>
    <w:multiLevelType w:val="hybridMultilevel"/>
    <w:tmpl w:val="1520AA5A"/>
    <w:lvl w:ilvl="0" w:tplc="CC94044C">
      <w:numFmt w:val="bullet"/>
      <w:lvlText w:val=""/>
      <w:lvlJc w:val="left"/>
      <w:pPr>
        <w:ind w:left="720" w:hanging="360"/>
      </w:pPr>
      <w:rPr>
        <w:rFonts w:ascii="Symbol" w:eastAsia="Times New Roman" w:hAnsi="Symbol"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BED"/>
    <w:rsid w:val="00012254"/>
    <w:rsid w:val="000A1938"/>
    <w:rsid w:val="000B4F26"/>
    <w:rsid w:val="001F05E5"/>
    <w:rsid w:val="00201834"/>
    <w:rsid w:val="002124C2"/>
    <w:rsid w:val="0033033D"/>
    <w:rsid w:val="005007AB"/>
    <w:rsid w:val="00506DDA"/>
    <w:rsid w:val="00530C78"/>
    <w:rsid w:val="005373A7"/>
    <w:rsid w:val="005449D2"/>
    <w:rsid w:val="0059200E"/>
    <w:rsid w:val="006A0A2A"/>
    <w:rsid w:val="006A1B68"/>
    <w:rsid w:val="0072434A"/>
    <w:rsid w:val="0077778E"/>
    <w:rsid w:val="007E1C78"/>
    <w:rsid w:val="00842CD8"/>
    <w:rsid w:val="00884E76"/>
    <w:rsid w:val="008B05B2"/>
    <w:rsid w:val="008C630E"/>
    <w:rsid w:val="008F3C55"/>
    <w:rsid w:val="00900BED"/>
    <w:rsid w:val="00A21B83"/>
    <w:rsid w:val="00B35057"/>
    <w:rsid w:val="00C847BF"/>
    <w:rsid w:val="00CB1095"/>
    <w:rsid w:val="00CB563C"/>
    <w:rsid w:val="00CD0BB6"/>
    <w:rsid w:val="00D06ED2"/>
    <w:rsid w:val="00D43BE6"/>
    <w:rsid w:val="00E268E5"/>
    <w:rsid w:val="00E91C15"/>
    <w:rsid w:val="00EC6942"/>
    <w:rsid w:val="00EE7A73"/>
    <w:rsid w:val="00EF16E8"/>
    <w:rsid w:val="00EF51BE"/>
    <w:rsid w:val="00FF7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59C0"/>
  <w15:chartTrackingRefBased/>
  <w15:docId w15:val="{CC68E2AF-24E3-4A56-A051-6695CDD51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7243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05E5"/>
    <w:pPr>
      <w:ind w:left="720"/>
      <w:contextualSpacing/>
    </w:pPr>
  </w:style>
  <w:style w:type="character" w:customStyle="1" w:styleId="20">
    <w:name w:val="Заголовок 2 Знак"/>
    <w:basedOn w:val="a0"/>
    <w:link w:val="2"/>
    <w:uiPriority w:val="9"/>
    <w:rsid w:val="0072434A"/>
    <w:rPr>
      <w:rFonts w:asciiTheme="majorHAnsi" w:eastAsiaTheme="majorEastAsia" w:hAnsiTheme="majorHAnsi" w:cstheme="majorBidi"/>
      <w:color w:val="2E74B5" w:themeColor="accent1" w:themeShade="BF"/>
      <w:sz w:val="26"/>
      <w:szCs w:val="26"/>
    </w:rPr>
  </w:style>
  <w:style w:type="character" w:styleId="a4">
    <w:name w:val="Strong"/>
    <w:basedOn w:val="a0"/>
    <w:uiPriority w:val="22"/>
    <w:qFormat/>
    <w:rsid w:val="00CB1095"/>
    <w:rPr>
      <w:b/>
      <w:bCs/>
    </w:rPr>
  </w:style>
  <w:style w:type="character" w:styleId="a5">
    <w:name w:val="Hyperlink"/>
    <w:basedOn w:val="a0"/>
    <w:uiPriority w:val="99"/>
    <w:unhideWhenUsed/>
    <w:rsid w:val="000A1938"/>
    <w:rPr>
      <w:color w:val="0563C1" w:themeColor="hyperlink"/>
      <w:u w:val="single"/>
    </w:rPr>
  </w:style>
  <w:style w:type="paragraph" w:styleId="a6">
    <w:name w:val="Normal (Web)"/>
    <w:basedOn w:val="a"/>
    <w:uiPriority w:val="99"/>
    <w:semiHidden/>
    <w:unhideWhenUsed/>
    <w:rsid w:val="00C847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76631">
      <w:bodyDiv w:val="1"/>
      <w:marLeft w:val="0"/>
      <w:marRight w:val="0"/>
      <w:marTop w:val="0"/>
      <w:marBottom w:val="0"/>
      <w:divBdr>
        <w:top w:val="none" w:sz="0" w:space="0" w:color="auto"/>
        <w:left w:val="none" w:sz="0" w:space="0" w:color="auto"/>
        <w:bottom w:val="none" w:sz="0" w:space="0" w:color="auto"/>
        <w:right w:val="none" w:sz="0" w:space="0" w:color="auto"/>
      </w:divBdr>
    </w:div>
    <w:div w:id="159539059">
      <w:bodyDiv w:val="1"/>
      <w:marLeft w:val="0"/>
      <w:marRight w:val="0"/>
      <w:marTop w:val="0"/>
      <w:marBottom w:val="0"/>
      <w:divBdr>
        <w:top w:val="none" w:sz="0" w:space="0" w:color="auto"/>
        <w:left w:val="none" w:sz="0" w:space="0" w:color="auto"/>
        <w:bottom w:val="none" w:sz="0" w:space="0" w:color="auto"/>
        <w:right w:val="none" w:sz="0" w:space="0" w:color="auto"/>
      </w:divBdr>
    </w:div>
    <w:div w:id="285236306">
      <w:bodyDiv w:val="1"/>
      <w:marLeft w:val="0"/>
      <w:marRight w:val="0"/>
      <w:marTop w:val="0"/>
      <w:marBottom w:val="0"/>
      <w:divBdr>
        <w:top w:val="none" w:sz="0" w:space="0" w:color="auto"/>
        <w:left w:val="none" w:sz="0" w:space="0" w:color="auto"/>
        <w:bottom w:val="none" w:sz="0" w:space="0" w:color="auto"/>
        <w:right w:val="none" w:sz="0" w:space="0" w:color="auto"/>
      </w:divBdr>
    </w:div>
    <w:div w:id="1053969227">
      <w:bodyDiv w:val="1"/>
      <w:marLeft w:val="0"/>
      <w:marRight w:val="0"/>
      <w:marTop w:val="0"/>
      <w:marBottom w:val="0"/>
      <w:divBdr>
        <w:top w:val="none" w:sz="0" w:space="0" w:color="auto"/>
        <w:left w:val="none" w:sz="0" w:space="0" w:color="auto"/>
        <w:bottom w:val="none" w:sz="0" w:space="0" w:color="auto"/>
        <w:right w:val="none" w:sz="0" w:space="0" w:color="auto"/>
      </w:divBdr>
    </w:div>
    <w:div w:id="1065496590">
      <w:bodyDiv w:val="1"/>
      <w:marLeft w:val="0"/>
      <w:marRight w:val="0"/>
      <w:marTop w:val="0"/>
      <w:marBottom w:val="0"/>
      <w:divBdr>
        <w:top w:val="none" w:sz="0" w:space="0" w:color="auto"/>
        <w:left w:val="none" w:sz="0" w:space="0" w:color="auto"/>
        <w:bottom w:val="none" w:sz="0" w:space="0" w:color="auto"/>
        <w:right w:val="none" w:sz="0" w:space="0" w:color="auto"/>
      </w:divBdr>
    </w:div>
    <w:div w:id="172622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ochnik.com/spravochnik/pedagogika/obrazovatelnaja-sistema-rossii/gosudarstvennaja-obrazovatelnaja-politik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ochnik.com/spravochnik/pedagogika/obrazovatelnaja-sistema-rossii/gosudarstvennaja-obrazovatelnaja-politik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ochnik.com/spravochnik/pedagogika/obrazovatelnaja-sistema-rossii/gosudarstvennaja-obrazovatelnaja-politika/" TargetMode="External"/><Relationship Id="rId11" Type="http://schemas.openxmlformats.org/officeDocument/2006/relationships/hyperlink" Target="https://zaochnik.com/spravochnik/pedagogika/obrazovatelnaja-sistema-rossii/gosudarstvennaja-obrazovatelnaja-politika/" TargetMode="External"/><Relationship Id="rId5" Type="http://schemas.openxmlformats.org/officeDocument/2006/relationships/hyperlink" Target="https://zaochnik.com/spravochnik/pedagogika/obrazovatelnaja-sistema-rossii/gosudarstvennaja-obrazovatelnaja-politika/" TargetMode="External"/><Relationship Id="rId10" Type="http://schemas.openxmlformats.org/officeDocument/2006/relationships/hyperlink" Target="https://zaochnik.com/spravochnik/pedagogika/obrazovatelnaja-sistema-rossii/gosudarstvennaja-obrazovatelnaja-politika/" TargetMode="External"/><Relationship Id="rId4" Type="http://schemas.openxmlformats.org/officeDocument/2006/relationships/webSettings" Target="webSettings.xml"/><Relationship Id="rId9" Type="http://schemas.openxmlformats.org/officeDocument/2006/relationships/hyperlink" Target="https://zaochnik.com/spravochnik/pedagogika/obrazovatelnaja-sistema-rossii/gosudarstvennaja-obrazovatelnaja-politi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2481</Words>
  <Characters>14146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Куракова Чулпан Маликовна</cp:lastModifiedBy>
  <cp:revision>3</cp:revision>
  <dcterms:created xsi:type="dcterms:W3CDTF">2026-10-13T14:34:00Z</dcterms:created>
  <dcterms:modified xsi:type="dcterms:W3CDTF">2026-10-13T14:39:00Z</dcterms:modified>
</cp:coreProperties>
</file>