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728" w:rsidRDefault="00642728" w:rsidP="0064272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Лекция 6</w:t>
      </w:r>
    </w:p>
    <w:p w:rsidR="00642728" w:rsidRPr="0028565E" w:rsidRDefault="00642728" w:rsidP="0064272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УПРАВЛЕНИЕ ИКС</w:t>
      </w:r>
    </w:p>
    <w:p w:rsidR="00642728" w:rsidRPr="0028565E" w:rsidRDefault="00642728" w:rsidP="00642728">
      <w:pPr>
        <w:jc w:val="center"/>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План лекции.</w:t>
      </w:r>
    </w:p>
    <w:p w:rsidR="00642728" w:rsidRPr="0028565E" w:rsidRDefault="00642728" w:rsidP="00642728">
      <w:pPr>
        <w:numPr>
          <w:ilvl w:val="0"/>
          <w:numId w:val="1"/>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Организационная структура ИКС.</w:t>
      </w:r>
    </w:p>
    <w:p w:rsidR="00642728" w:rsidRPr="0028565E" w:rsidRDefault="00642728" w:rsidP="00642728">
      <w:pPr>
        <w:numPr>
          <w:ilvl w:val="0"/>
          <w:numId w:val="1"/>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Норма управляемости в ИКС.</w:t>
      </w:r>
    </w:p>
    <w:p w:rsidR="004429C1" w:rsidRDefault="00642728" w:rsidP="004429C1">
      <w:pPr>
        <w:numPr>
          <w:ilvl w:val="0"/>
          <w:numId w:val="1"/>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Функции управления ИКС.</w:t>
      </w:r>
    </w:p>
    <w:p w:rsidR="004429C1" w:rsidRDefault="004429C1" w:rsidP="004429C1">
      <w:pPr>
        <w:numPr>
          <w:ilvl w:val="0"/>
          <w:numId w:val="1"/>
        </w:numPr>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Система оценки эффективности деятельности сотрудников ИКС.</w:t>
      </w:r>
    </w:p>
    <w:p w:rsidR="004429C1" w:rsidRDefault="004429C1" w:rsidP="004429C1">
      <w:pPr>
        <w:numPr>
          <w:ilvl w:val="0"/>
          <w:numId w:val="1"/>
        </w:numPr>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Принципы подбора персонала ИКС.</w:t>
      </w:r>
    </w:p>
    <w:p w:rsidR="004429C1" w:rsidRDefault="004429C1" w:rsidP="004429C1">
      <w:pPr>
        <w:numPr>
          <w:ilvl w:val="0"/>
          <w:numId w:val="1"/>
        </w:numPr>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Собеседование с кандидатом на вакансии при подборе персонала ИКС.</w:t>
      </w:r>
    </w:p>
    <w:p w:rsidR="004429C1" w:rsidRPr="004429C1" w:rsidRDefault="004429C1" w:rsidP="004429C1">
      <w:pPr>
        <w:numPr>
          <w:ilvl w:val="0"/>
          <w:numId w:val="1"/>
        </w:numPr>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Информационное обеспечение управления ИКС, совершенствование управления ИКС</w:t>
      </w:r>
    </w:p>
    <w:p w:rsidR="00642728" w:rsidRPr="0028565E" w:rsidRDefault="00642728" w:rsidP="00642728">
      <w:pPr>
        <w:jc w:val="both"/>
        <w:rPr>
          <w:rFonts w:ascii="Times New Roman" w:eastAsia="Times New Roman" w:hAnsi="Times New Roman" w:cs="Times New Roman"/>
          <w:sz w:val="28"/>
          <w:szCs w:val="28"/>
          <w:lang w:eastAsia="ru-RU"/>
        </w:rPr>
      </w:pP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Процесс управления ИКС — это достижение желаемых результатов, направленных на повышение эффективности с-х пр-ва, посредством эффективного использования людских, материальных и финансовых ресурсов ИКС. Задача работника управления ИКС – это создание условий для эффективного функционирования людей, работающих в подразделениях службы.</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Правильное формирование организационной структуры позволяет службе функционировать эффективно.</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Существует несколько принципов в формировании подразделений службы:</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по функциональному признаку;</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по территориальному признаку;</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в зависимости от программы;</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в зависимости от оказываемых услуг;</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в зависимости от клиентуры;</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матричный подход;</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смешанный подход.</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При формировании подразделений </w:t>
      </w:r>
      <w:r w:rsidRPr="00642728">
        <w:rPr>
          <w:rFonts w:ascii="Times New Roman" w:eastAsia="Times New Roman" w:hAnsi="Times New Roman" w:cs="Times New Roman"/>
          <w:b/>
          <w:sz w:val="28"/>
          <w:szCs w:val="28"/>
          <w:lang w:eastAsia="ru-RU"/>
        </w:rPr>
        <w:t>по функциональному признаку</w:t>
      </w:r>
      <w:r w:rsidRPr="00642728">
        <w:rPr>
          <w:rFonts w:ascii="Times New Roman" w:eastAsia="Times New Roman" w:hAnsi="Times New Roman" w:cs="Times New Roman"/>
          <w:sz w:val="28"/>
          <w:szCs w:val="28"/>
          <w:lang w:eastAsia="ru-RU"/>
        </w:rPr>
        <w:t xml:space="preserve"> виды деятельности группируются в зависимости от выполняемой работы (консультационные отделы по животноводству, растениеводству, экономике и т.п.). Данный принцип применяется чаще на местном уровне.</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При формировании подразделений </w:t>
      </w:r>
      <w:r w:rsidRPr="00642728">
        <w:rPr>
          <w:rFonts w:ascii="Times New Roman" w:eastAsia="Times New Roman" w:hAnsi="Times New Roman" w:cs="Times New Roman"/>
          <w:b/>
          <w:sz w:val="28"/>
          <w:szCs w:val="28"/>
          <w:lang w:eastAsia="ru-RU"/>
        </w:rPr>
        <w:t>по территориальному признаку</w:t>
      </w:r>
      <w:r w:rsidRPr="00642728">
        <w:rPr>
          <w:rFonts w:ascii="Times New Roman" w:eastAsia="Times New Roman" w:hAnsi="Times New Roman" w:cs="Times New Roman"/>
          <w:sz w:val="28"/>
          <w:szCs w:val="28"/>
          <w:lang w:eastAsia="ru-RU"/>
        </w:rPr>
        <w:t xml:space="preserve"> формируются межрайонные или зональные группы. Все работы на зональном уровне возглавляются одним руководителем. В составе группы имеются специалисты основных отраслей (агроном, инженер, зоотехник, экономист). Данный принцип целесообразен из экономических соображений (рациональное использование времени сотрудниками, оперативность, сокращение транспортных расходов).</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При формировании подразделений </w:t>
      </w:r>
      <w:r w:rsidRPr="00642728">
        <w:rPr>
          <w:rFonts w:ascii="Times New Roman" w:eastAsia="Times New Roman" w:hAnsi="Times New Roman" w:cs="Times New Roman"/>
          <w:b/>
          <w:sz w:val="28"/>
          <w:szCs w:val="28"/>
          <w:lang w:eastAsia="ru-RU"/>
        </w:rPr>
        <w:t>для реализации программ</w:t>
      </w:r>
      <w:r w:rsidRPr="00642728">
        <w:rPr>
          <w:rFonts w:ascii="Times New Roman" w:eastAsia="Times New Roman" w:hAnsi="Times New Roman" w:cs="Times New Roman"/>
          <w:sz w:val="28"/>
          <w:szCs w:val="28"/>
          <w:lang w:eastAsia="ru-RU"/>
        </w:rPr>
        <w:t xml:space="preserve"> могут быть сформированы небольшие творческие группы, взаимодействующие с соответствующими специализированными кафедрами или отделами НИИ в рамках единой программы. Программа должна быть рассчитана на относительно короткий промежуток времени и нацелена на повышение уровня </w:t>
      </w:r>
      <w:r w:rsidRPr="00642728">
        <w:rPr>
          <w:rFonts w:ascii="Times New Roman" w:eastAsia="Times New Roman" w:hAnsi="Times New Roman" w:cs="Times New Roman"/>
          <w:sz w:val="28"/>
          <w:szCs w:val="28"/>
          <w:lang w:eastAsia="ru-RU"/>
        </w:rPr>
        <w:lastRenderedPageBreak/>
        <w:t>знаний и обеспечение осознания проблем товаропроизводителями (например, экологические программы, применение новых химических средств и т.п.). Достоинством этого принципа функционирования ИКС является то, что он содействует постоянному обмену информацией между НИУ и ИКС.</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При формировании подразделений </w:t>
      </w:r>
      <w:r w:rsidRPr="00642728">
        <w:rPr>
          <w:rFonts w:ascii="Times New Roman" w:eastAsia="Times New Roman" w:hAnsi="Times New Roman" w:cs="Times New Roman"/>
          <w:b/>
          <w:sz w:val="28"/>
          <w:szCs w:val="28"/>
          <w:lang w:eastAsia="ru-RU"/>
        </w:rPr>
        <w:t>в зависимости от оказываемых услуг консультирующим подразделениям</w:t>
      </w:r>
      <w:r w:rsidRPr="00642728">
        <w:rPr>
          <w:rFonts w:ascii="Times New Roman" w:eastAsia="Times New Roman" w:hAnsi="Times New Roman" w:cs="Times New Roman"/>
          <w:sz w:val="28"/>
          <w:szCs w:val="28"/>
          <w:lang w:eastAsia="ru-RU"/>
        </w:rPr>
        <w:t xml:space="preserve"> создаются структурные звенья, обеспечивающие работу основных подразделении, содействующие эффективной работе организации, что позволяет экономить эксплуатационные затраты, контролировать проведение политики организации. Это могут быть подразделения, выполняющие такие функции как бухучет и управление финансами, управление кадрами, делопроизводство и техническое обеспечение службы.</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При формировании подразделений </w:t>
      </w:r>
      <w:r w:rsidRPr="00642728">
        <w:rPr>
          <w:rFonts w:ascii="Times New Roman" w:eastAsia="Times New Roman" w:hAnsi="Times New Roman" w:cs="Times New Roman"/>
          <w:b/>
          <w:sz w:val="28"/>
          <w:szCs w:val="28"/>
          <w:lang w:eastAsia="ru-RU"/>
        </w:rPr>
        <w:t>в</w:t>
      </w:r>
      <w:r w:rsidRPr="00642728">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b/>
          <w:sz w:val="28"/>
          <w:szCs w:val="28"/>
          <w:lang w:eastAsia="ru-RU"/>
        </w:rPr>
        <w:t>зависимости от клиентуры</w:t>
      </w:r>
      <w:r w:rsidRPr="00642728">
        <w:rPr>
          <w:rFonts w:ascii="Times New Roman" w:eastAsia="Times New Roman" w:hAnsi="Times New Roman" w:cs="Times New Roman"/>
          <w:sz w:val="28"/>
          <w:szCs w:val="28"/>
          <w:lang w:eastAsia="ru-RU"/>
        </w:rPr>
        <w:t xml:space="preserve"> группирование деятельности осуществляется в зависимости от категорий клиентов. Определяющую роль при этом имеет форма собственности или организационно-правовая форма клиента (например, подразделения, работающие с КХ, с крупными с-х предприятиями или с подразделениями инфраструктуры).</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При </w:t>
      </w:r>
      <w:r w:rsidRPr="00642728">
        <w:rPr>
          <w:rFonts w:ascii="Times New Roman" w:eastAsia="Times New Roman" w:hAnsi="Times New Roman" w:cs="Times New Roman"/>
          <w:b/>
          <w:sz w:val="28"/>
          <w:szCs w:val="28"/>
          <w:lang w:eastAsia="ru-RU"/>
        </w:rPr>
        <w:t xml:space="preserve">матричном подходе </w:t>
      </w:r>
      <w:r w:rsidRPr="00642728">
        <w:rPr>
          <w:rFonts w:ascii="Times New Roman" w:eastAsia="Times New Roman" w:hAnsi="Times New Roman" w:cs="Times New Roman"/>
          <w:sz w:val="28"/>
          <w:szCs w:val="28"/>
          <w:lang w:eastAsia="ru-RU"/>
        </w:rPr>
        <w:t xml:space="preserve">к формированию подразделений переплетаются административное управление с управлением отдельными программами, что и формирует матрицу. В результате одни и </w:t>
      </w:r>
      <w:proofErr w:type="spellStart"/>
      <w:r w:rsidRPr="00642728">
        <w:rPr>
          <w:rFonts w:ascii="Times New Roman" w:eastAsia="Times New Roman" w:hAnsi="Times New Roman" w:cs="Times New Roman"/>
          <w:sz w:val="28"/>
          <w:szCs w:val="28"/>
          <w:lang w:eastAsia="ru-RU"/>
        </w:rPr>
        <w:t>теже</w:t>
      </w:r>
      <w:proofErr w:type="spellEnd"/>
      <w:r w:rsidRPr="00642728">
        <w:rPr>
          <w:rFonts w:ascii="Times New Roman" w:eastAsia="Times New Roman" w:hAnsi="Times New Roman" w:cs="Times New Roman"/>
          <w:sz w:val="28"/>
          <w:szCs w:val="28"/>
          <w:lang w:eastAsia="ru-RU"/>
        </w:rPr>
        <w:t xml:space="preserve"> сотрудники входят одновременно в две и более группы и соответственно подчиняются нескольким руководителям. При этом объединяются усилия по реализации сложных многопрофильных проблем.</w:t>
      </w:r>
      <w:r w:rsidRPr="00642728">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59264" behindDoc="0" locked="0" layoutInCell="1" allowOverlap="1" wp14:anchorId="7794B3AD" wp14:editId="1EBDF061">
                <wp:simplePos x="0" y="0"/>
                <wp:positionH relativeFrom="character">
                  <wp:posOffset>0</wp:posOffset>
                </wp:positionH>
                <wp:positionV relativeFrom="line">
                  <wp:posOffset>9525</wp:posOffset>
                </wp:positionV>
                <wp:extent cx="5829300" cy="2564765"/>
                <wp:effectExtent l="3810" t="12700" r="5715" b="13335"/>
                <wp:wrapNone/>
                <wp:docPr id="259" name="Полотно 2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8" name="Rectangle 232"/>
                        <wps:cNvSpPr>
                          <a:spLocks noChangeArrowheads="1"/>
                        </wps:cNvSpPr>
                        <wps:spPr bwMode="auto">
                          <a:xfrm>
                            <a:off x="1714786" y="0"/>
                            <a:ext cx="2971324" cy="342844"/>
                          </a:xfrm>
                          <a:prstGeom prst="rect">
                            <a:avLst/>
                          </a:prstGeom>
                          <a:solidFill>
                            <a:srgbClr val="FFFFFF"/>
                          </a:solidFill>
                          <a:ln w="9525">
                            <a:solidFill>
                              <a:srgbClr val="000000"/>
                            </a:solidFill>
                            <a:miter lim="800000"/>
                            <a:headEnd/>
                            <a:tailEnd/>
                          </a:ln>
                        </wps:spPr>
                        <wps:txbx>
                          <w:txbxContent>
                            <w:p w:rsidR="00642728" w:rsidRDefault="00642728" w:rsidP="00642728">
                              <w:pPr>
                                <w:jc w:val="center"/>
                              </w:pPr>
                            </w:p>
                          </w:txbxContent>
                        </wps:txbx>
                        <wps:bodyPr rot="0" vert="horz" wrap="square" lIns="91440" tIns="45720" rIns="91440" bIns="45720" anchor="t" anchorCtr="0" upright="1">
                          <a:noAutofit/>
                        </wps:bodyPr>
                      </wps:wsp>
                      <wps:wsp>
                        <wps:cNvPr id="219" name="Rectangle 233"/>
                        <wps:cNvSpPr>
                          <a:spLocks noChangeArrowheads="1"/>
                        </wps:cNvSpPr>
                        <wps:spPr bwMode="auto">
                          <a:xfrm>
                            <a:off x="114157" y="685687"/>
                            <a:ext cx="2286381" cy="342844"/>
                          </a:xfrm>
                          <a:prstGeom prst="rect">
                            <a:avLst/>
                          </a:prstGeom>
                          <a:solidFill>
                            <a:srgbClr val="FFFFFF"/>
                          </a:solidFill>
                          <a:ln w="9525">
                            <a:solidFill>
                              <a:srgbClr val="000000"/>
                            </a:solidFill>
                            <a:miter lim="800000"/>
                            <a:headEnd/>
                            <a:tailEnd/>
                          </a:ln>
                        </wps:spPr>
                        <wps:txbx>
                          <w:txbxContent>
                            <w:p w:rsidR="00642728" w:rsidRDefault="00642728" w:rsidP="00642728">
                              <w:r>
                                <w:t xml:space="preserve">Спец. </w:t>
                              </w:r>
                              <w:proofErr w:type="spellStart"/>
                              <w:r>
                                <w:t>консульт</w:t>
                              </w:r>
                              <w:proofErr w:type="spellEnd"/>
                              <w:r>
                                <w:t>. подразделение</w:t>
                              </w:r>
                            </w:p>
                          </w:txbxContent>
                        </wps:txbx>
                        <wps:bodyPr rot="0" vert="horz" wrap="square" lIns="91440" tIns="45720" rIns="91440" bIns="45720" anchor="t" anchorCtr="0" upright="1">
                          <a:noAutofit/>
                        </wps:bodyPr>
                      </wps:wsp>
                      <wps:wsp>
                        <wps:cNvPr id="220" name="Rectangle 234"/>
                        <wps:cNvSpPr>
                          <a:spLocks noChangeArrowheads="1"/>
                        </wps:cNvSpPr>
                        <wps:spPr bwMode="auto">
                          <a:xfrm>
                            <a:off x="2628852" y="685687"/>
                            <a:ext cx="1713976" cy="342844"/>
                          </a:xfrm>
                          <a:prstGeom prst="rect">
                            <a:avLst/>
                          </a:prstGeom>
                          <a:solidFill>
                            <a:srgbClr val="FFFFFF"/>
                          </a:solidFill>
                          <a:ln w="9525">
                            <a:solidFill>
                              <a:srgbClr val="000000"/>
                            </a:solidFill>
                            <a:miter lim="800000"/>
                            <a:headEnd/>
                            <a:tailEnd/>
                          </a:ln>
                        </wps:spPr>
                        <wps:txbx>
                          <w:txbxContent>
                            <w:p w:rsidR="00642728" w:rsidRDefault="00642728" w:rsidP="00642728">
                              <w:proofErr w:type="spellStart"/>
                              <w:proofErr w:type="gramStart"/>
                              <w:r>
                                <w:t>Спец.консульт.подразд</w:t>
                              </w:r>
                              <w:proofErr w:type="spellEnd"/>
                              <w:proofErr w:type="gramEnd"/>
                            </w:p>
                          </w:txbxContent>
                        </wps:txbx>
                        <wps:bodyPr rot="0" vert="horz" wrap="square" lIns="91440" tIns="45720" rIns="91440" bIns="45720" anchor="t" anchorCtr="0" upright="1">
                          <a:noAutofit/>
                        </wps:bodyPr>
                      </wps:wsp>
                      <wps:wsp>
                        <wps:cNvPr id="221" name="Rectangle 235"/>
                        <wps:cNvSpPr>
                          <a:spLocks noChangeArrowheads="1"/>
                        </wps:cNvSpPr>
                        <wps:spPr bwMode="auto">
                          <a:xfrm>
                            <a:off x="4457795" y="685687"/>
                            <a:ext cx="1371505" cy="339563"/>
                          </a:xfrm>
                          <a:prstGeom prst="rect">
                            <a:avLst/>
                          </a:prstGeom>
                          <a:solidFill>
                            <a:srgbClr val="FFFFFF"/>
                          </a:solidFill>
                          <a:ln w="9525">
                            <a:solidFill>
                              <a:srgbClr val="000000"/>
                            </a:solidFill>
                            <a:miter lim="800000"/>
                            <a:headEnd/>
                            <a:tailEnd/>
                          </a:ln>
                        </wps:spPr>
                        <wps:txbx>
                          <w:txbxContent>
                            <w:p w:rsidR="00642728" w:rsidRDefault="00642728" w:rsidP="00642728">
                              <w:proofErr w:type="spellStart"/>
                              <w:proofErr w:type="gramStart"/>
                              <w:r>
                                <w:t>Спец.конс.подраз</w:t>
                              </w:r>
                              <w:proofErr w:type="spellEnd"/>
                              <w:proofErr w:type="gramEnd"/>
                            </w:p>
                            <w:p w:rsidR="00642728" w:rsidRDefault="00642728" w:rsidP="00642728"/>
                          </w:txbxContent>
                        </wps:txbx>
                        <wps:bodyPr rot="0" vert="horz" wrap="square" lIns="91440" tIns="45720" rIns="91440" bIns="45720" anchor="t" anchorCtr="0" upright="1">
                          <a:noAutofit/>
                        </wps:bodyPr>
                      </wps:wsp>
                      <wps:wsp>
                        <wps:cNvPr id="222" name="Rectangle 236"/>
                        <wps:cNvSpPr>
                          <a:spLocks noChangeArrowheads="1"/>
                        </wps:cNvSpPr>
                        <wps:spPr bwMode="auto">
                          <a:xfrm>
                            <a:off x="114157" y="1371374"/>
                            <a:ext cx="1371505" cy="342844"/>
                          </a:xfrm>
                          <a:prstGeom prst="rect">
                            <a:avLst/>
                          </a:prstGeom>
                          <a:solidFill>
                            <a:srgbClr val="FFFFFF"/>
                          </a:solidFill>
                          <a:ln w="9525">
                            <a:solidFill>
                              <a:srgbClr val="000000"/>
                            </a:solidFill>
                            <a:miter lim="800000"/>
                            <a:headEnd/>
                            <a:tailEnd/>
                          </a:ln>
                        </wps:spPr>
                        <wps:txbx>
                          <w:txbxContent>
                            <w:p w:rsidR="00642728" w:rsidRDefault="00642728" w:rsidP="00642728">
                              <w:r>
                                <w:t>программа1</w:t>
                              </w:r>
                            </w:p>
                          </w:txbxContent>
                        </wps:txbx>
                        <wps:bodyPr rot="0" vert="horz" wrap="square" lIns="91440" tIns="45720" rIns="91440" bIns="45720" anchor="t" anchorCtr="0" upright="1">
                          <a:noAutofit/>
                        </wps:bodyPr>
                      </wps:wsp>
                      <wps:wsp>
                        <wps:cNvPr id="223" name="Rectangle 237"/>
                        <wps:cNvSpPr>
                          <a:spLocks noChangeArrowheads="1"/>
                        </wps:cNvSpPr>
                        <wps:spPr bwMode="auto">
                          <a:xfrm>
                            <a:off x="114157" y="1829046"/>
                            <a:ext cx="1372314" cy="342844"/>
                          </a:xfrm>
                          <a:prstGeom prst="rect">
                            <a:avLst/>
                          </a:prstGeom>
                          <a:solidFill>
                            <a:srgbClr val="FFFFFF"/>
                          </a:solidFill>
                          <a:ln w="9525">
                            <a:solidFill>
                              <a:srgbClr val="000000"/>
                            </a:solidFill>
                            <a:miter lim="800000"/>
                            <a:headEnd/>
                            <a:tailEnd/>
                          </a:ln>
                        </wps:spPr>
                        <wps:txbx>
                          <w:txbxContent>
                            <w:p w:rsidR="00642728" w:rsidRDefault="00642728" w:rsidP="00642728">
                              <w:r>
                                <w:t>программа2</w:t>
                              </w:r>
                            </w:p>
                          </w:txbxContent>
                        </wps:txbx>
                        <wps:bodyPr rot="0" vert="horz" wrap="square" lIns="91440" tIns="45720" rIns="91440" bIns="45720" anchor="t" anchorCtr="0" upright="1">
                          <a:noAutofit/>
                        </wps:bodyPr>
                      </wps:wsp>
                      <wps:wsp>
                        <wps:cNvPr id="224" name="Rectangle 238"/>
                        <wps:cNvSpPr>
                          <a:spLocks noChangeArrowheads="1"/>
                        </wps:cNvSpPr>
                        <wps:spPr bwMode="auto">
                          <a:xfrm>
                            <a:off x="114157" y="2285897"/>
                            <a:ext cx="1373124" cy="278868"/>
                          </a:xfrm>
                          <a:prstGeom prst="rect">
                            <a:avLst/>
                          </a:prstGeom>
                          <a:solidFill>
                            <a:srgbClr val="FFFFFF"/>
                          </a:solidFill>
                          <a:ln w="9525">
                            <a:solidFill>
                              <a:srgbClr val="000000"/>
                            </a:solidFill>
                            <a:miter lim="800000"/>
                            <a:headEnd/>
                            <a:tailEnd/>
                          </a:ln>
                        </wps:spPr>
                        <wps:txbx>
                          <w:txbxContent>
                            <w:p w:rsidR="00642728" w:rsidRDefault="00642728" w:rsidP="00642728">
                              <w:r>
                                <w:t>программа 3</w:t>
                              </w:r>
                            </w:p>
                          </w:txbxContent>
                        </wps:txbx>
                        <wps:bodyPr rot="0" vert="horz" wrap="square" lIns="91440" tIns="45720" rIns="91440" bIns="45720" anchor="t" anchorCtr="0" upright="1">
                          <a:noAutofit/>
                        </wps:bodyPr>
                      </wps:wsp>
                      <wps:wsp>
                        <wps:cNvPr id="225" name="Oval 239"/>
                        <wps:cNvSpPr>
                          <a:spLocks noChangeArrowheads="1"/>
                        </wps:cNvSpPr>
                        <wps:spPr bwMode="auto">
                          <a:xfrm>
                            <a:off x="1714786" y="1371374"/>
                            <a:ext cx="22912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Oval 240"/>
                        <wps:cNvSpPr>
                          <a:spLocks noChangeArrowheads="1"/>
                        </wps:cNvSpPr>
                        <wps:spPr bwMode="auto">
                          <a:xfrm>
                            <a:off x="3200448" y="1371374"/>
                            <a:ext cx="230743"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7" name="Oval 241"/>
                        <wps:cNvSpPr>
                          <a:spLocks noChangeArrowheads="1"/>
                        </wps:cNvSpPr>
                        <wps:spPr bwMode="auto">
                          <a:xfrm>
                            <a:off x="4800267" y="1371374"/>
                            <a:ext cx="22993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Oval 242"/>
                        <wps:cNvSpPr>
                          <a:spLocks noChangeArrowheads="1"/>
                        </wps:cNvSpPr>
                        <wps:spPr bwMode="auto">
                          <a:xfrm>
                            <a:off x="2057257" y="1829046"/>
                            <a:ext cx="229124" cy="228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Oval 243"/>
                        <wps:cNvSpPr>
                          <a:spLocks noChangeArrowheads="1"/>
                        </wps:cNvSpPr>
                        <wps:spPr bwMode="auto">
                          <a:xfrm>
                            <a:off x="3428762" y="1829046"/>
                            <a:ext cx="229124" cy="228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0" name="Oval 244"/>
                        <wps:cNvSpPr>
                          <a:spLocks noChangeArrowheads="1"/>
                        </wps:cNvSpPr>
                        <wps:spPr bwMode="auto">
                          <a:xfrm>
                            <a:off x="5143548" y="1714218"/>
                            <a:ext cx="22831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 name="Oval 245"/>
                        <wps:cNvSpPr>
                          <a:spLocks noChangeArrowheads="1"/>
                        </wps:cNvSpPr>
                        <wps:spPr bwMode="auto">
                          <a:xfrm>
                            <a:off x="2400538" y="2171889"/>
                            <a:ext cx="22831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Oval 246"/>
                        <wps:cNvSpPr>
                          <a:spLocks noChangeArrowheads="1"/>
                        </wps:cNvSpPr>
                        <wps:spPr bwMode="auto">
                          <a:xfrm>
                            <a:off x="3772043" y="2171889"/>
                            <a:ext cx="22912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Oval 247"/>
                        <wps:cNvSpPr>
                          <a:spLocks noChangeArrowheads="1"/>
                        </wps:cNvSpPr>
                        <wps:spPr bwMode="auto">
                          <a:xfrm>
                            <a:off x="5600986" y="1943053"/>
                            <a:ext cx="228314" cy="2296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 name="Line 248"/>
                        <wps:cNvCnPr/>
                        <wps:spPr bwMode="auto">
                          <a:xfrm flipH="1">
                            <a:off x="2057257" y="342844"/>
                            <a:ext cx="343281"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249"/>
                        <wps:cNvCnPr/>
                        <wps:spPr bwMode="auto">
                          <a:xfrm>
                            <a:off x="3200448" y="342844"/>
                            <a:ext cx="228314"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Line 250"/>
                        <wps:cNvCnPr/>
                        <wps:spPr bwMode="auto">
                          <a:xfrm>
                            <a:off x="4114514" y="342844"/>
                            <a:ext cx="685752"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251"/>
                        <wps:cNvCnPr/>
                        <wps:spPr bwMode="auto">
                          <a:xfrm flipH="1">
                            <a:off x="1828943" y="1028531"/>
                            <a:ext cx="114157"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252"/>
                        <wps:cNvCnPr/>
                        <wps:spPr bwMode="auto">
                          <a:xfrm>
                            <a:off x="1943100" y="1028531"/>
                            <a:ext cx="228314"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253"/>
                        <wps:cNvCnPr/>
                        <wps:spPr bwMode="auto">
                          <a:xfrm>
                            <a:off x="1943100" y="1028531"/>
                            <a:ext cx="571595" cy="1143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Line 254"/>
                        <wps:cNvCnPr/>
                        <wps:spPr bwMode="auto">
                          <a:xfrm>
                            <a:off x="3314605" y="1028531"/>
                            <a:ext cx="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255"/>
                        <wps:cNvCnPr/>
                        <wps:spPr bwMode="auto">
                          <a:xfrm>
                            <a:off x="3314605" y="1028531"/>
                            <a:ext cx="228314"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Line 256"/>
                        <wps:cNvCnPr/>
                        <wps:spPr bwMode="auto">
                          <a:xfrm>
                            <a:off x="3314605" y="1028531"/>
                            <a:ext cx="571595" cy="1143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257"/>
                        <wps:cNvCnPr/>
                        <wps:spPr bwMode="auto">
                          <a:xfrm>
                            <a:off x="4915233" y="102853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258"/>
                        <wps:cNvCnPr/>
                        <wps:spPr bwMode="auto">
                          <a:xfrm>
                            <a:off x="4800267" y="1028531"/>
                            <a:ext cx="114967"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259"/>
                        <wps:cNvCnPr/>
                        <wps:spPr bwMode="auto">
                          <a:xfrm>
                            <a:off x="4800267" y="1028531"/>
                            <a:ext cx="457438" cy="6856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Line 260"/>
                        <wps:cNvCnPr/>
                        <wps:spPr bwMode="auto">
                          <a:xfrm>
                            <a:off x="4800267" y="1028531"/>
                            <a:ext cx="800719" cy="10285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261"/>
                        <wps:cNvCnPr/>
                        <wps:spPr bwMode="auto">
                          <a:xfrm>
                            <a:off x="1485662" y="1486202"/>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Line 262"/>
                        <wps:cNvCnPr/>
                        <wps:spPr bwMode="auto">
                          <a:xfrm>
                            <a:off x="1943100" y="1486202"/>
                            <a:ext cx="12573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Line 263"/>
                        <wps:cNvCnPr/>
                        <wps:spPr bwMode="auto">
                          <a:xfrm>
                            <a:off x="3428762" y="1486202"/>
                            <a:ext cx="1371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Line 264"/>
                        <wps:cNvCnPr/>
                        <wps:spPr bwMode="auto">
                          <a:xfrm>
                            <a:off x="1485662" y="1486202"/>
                            <a:ext cx="194310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265"/>
                        <wps:cNvCnPr/>
                        <wps:spPr bwMode="auto">
                          <a:xfrm>
                            <a:off x="1485662" y="1943053"/>
                            <a:ext cx="571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Line 266"/>
                        <wps:cNvCnPr/>
                        <wps:spPr bwMode="auto">
                          <a:xfrm>
                            <a:off x="2286381" y="1943053"/>
                            <a:ext cx="11423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Line 267"/>
                        <wps:cNvCnPr/>
                        <wps:spPr bwMode="auto">
                          <a:xfrm flipV="1">
                            <a:off x="3657886" y="1829046"/>
                            <a:ext cx="1485662"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268"/>
                        <wps:cNvCnPr/>
                        <wps:spPr bwMode="auto">
                          <a:xfrm>
                            <a:off x="3657886" y="1943053"/>
                            <a:ext cx="1943100"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Line 269"/>
                        <wps:cNvCnPr/>
                        <wps:spPr bwMode="auto">
                          <a:xfrm>
                            <a:off x="1485662" y="2285897"/>
                            <a:ext cx="9148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270"/>
                        <wps:cNvCnPr/>
                        <wps:spPr bwMode="auto">
                          <a:xfrm>
                            <a:off x="2628852" y="2285897"/>
                            <a:ext cx="11431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271"/>
                        <wps:cNvCnPr/>
                        <wps:spPr bwMode="auto">
                          <a:xfrm flipV="1">
                            <a:off x="4000357" y="2171889"/>
                            <a:ext cx="1600629"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Rectangle 272"/>
                        <wps:cNvSpPr>
                          <a:spLocks noChangeArrowheads="1"/>
                        </wps:cNvSpPr>
                        <wps:spPr bwMode="auto">
                          <a:xfrm>
                            <a:off x="1866995" y="152557"/>
                            <a:ext cx="2971324" cy="342844"/>
                          </a:xfrm>
                          <a:prstGeom prst="rect">
                            <a:avLst/>
                          </a:prstGeom>
                          <a:solidFill>
                            <a:srgbClr val="FFFFFF"/>
                          </a:solidFill>
                          <a:ln w="9525">
                            <a:solidFill>
                              <a:srgbClr val="000000"/>
                            </a:solidFill>
                            <a:miter lim="800000"/>
                            <a:headEnd/>
                            <a:tailEnd/>
                          </a:ln>
                        </wps:spPr>
                        <wps:txbx>
                          <w:txbxContent>
                            <w:p w:rsidR="00642728" w:rsidRDefault="00642728" w:rsidP="00642728">
                              <w:pPr>
                                <w:jc w:val="center"/>
                              </w:pPr>
                              <w:r>
                                <w:t>ИКС</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794B3AD" id="Полотно 259" o:spid="_x0000_s1026" editas="canvas" style="position:absolute;margin-left:0;margin-top:.75pt;width:459pt;height:201.95pt;z-index:251659264;mso-position-horizontal-relative:char;mso-position-vertical-relative:line" coordsize="58293,2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V0cAgAAENvAAAOAAAAZHJzL2Uyb0RvYy54bWzsXVtvo0YYfa/U/4B4z5q5cLPWWa2cpK20&#10;7a66bd+JjW1UDBRInLTqf+83Ax4GAhs7ztJW/vLgGIPHA3P4bufM8PbdwzY27sO8iNJkZpI3lmmE&#10;ySJdRsl6Zv76y82FZxpFGSTLIE6TcGY+hoX57vLbb97usmlI000aL8PcgEaSYrrLZuamLLPpZFIs&#10;NuE2KN6kWZjAzlWab4MSNvP1ZJkHO2h9G0+oZTmTXZovszxdhEUBn15VO81L2f5qFS7Kj6tVEZZG&#10;PDOhb6V8zeXrrXidXL4Npus8yDbRou5G8IJebIMogR9VTV0FZWDc5dGTprbRIk+LdFW+WaTbSbpa&#10;RYtQngOcDbE6ZzMPkvugkCezgKuz7yC8e8V2b9ei30l6E8UxXI0JtD4Vn4n/OxifUOyOk/ZB1Sfy&#10;2PqYXQYDWGRqKIvTuvh5E2ShPPNiuvjp/lNuRMuZSQnAKQm2AKSfYWiDZB2HBmVUDKPoABz5OfuU&#10;i74W2Yd08XthJOl8A8eF7/M83W3CYAkdI+J46Lz2BbFRwFeN292P6RLaD+7KVI7owyrfigZhrIwH&#10;+K5LuOs5pvGo4BM+lMYCdlHfJYxy01jAPsapx7n8oWC6byPLi/K7MN0a4s3MzOEc5G8E9x+KUvQp&#10;mO4PkeeQxtFSjIvcyNe38zg37gOA8o38q1sv9MPixNjNTN+mtmy5ta/Qm7DkX18T26iEezKOtjPT&#10;UwcFU3HxrpMldDOYlkEUV++hywIc8mqKC1gNRPlw+1CPyW26fITrmqfVvQe2At5s0vxP09jBfTcz&#10;iz/ugjw0jfiHBMbGJ5yLG1VucNulsJHre271PUGygKZmZmka1dt5Wd3cd1kerTfwS0RehiR9D+O5&#10;iuRFFmNd9aruN+C26vYIAPb7AMzEMLTw+BUBTDixXYlfx7MdzxW/HUwViKnnMI8giIupALE0O9Je&#10;NKhBLFfGWNyaT42xtHkjYZk61PNsOghmMNbMd8FYo0VWYFbOEg2zHllQMHlPwWyPaJg5eDvXt4fB&#10;zFxiW7Bfgpn5tiPdBjjgswwvpA1SjhPB3AIzmMSnYHZGBDNpogwCuGWudAtNmCE+bMB89rGyBLPy&#10;nAjmFphZH5hl2DpSmKGD2aO+xeWd1AIzZQQTP8irVJihPCeCuQVmQMlTy+z9O5aZUs/2/E4CCJaZ&#10;kX0Vg7qe58jenXWYoTwngrkFZghGKzB/hKoUFOL8MXGsFeJ6QwxK/QbHkCcyOYrDOA7jOMoKUXQM&#10;pv+tglye3tV1t2NqcIjVFlahCqBjFYqM49XcGFAVnEPtGgrD/VhllsshzhGpHVhlxOpZF4kplGdb&#10;WFUFyBEIDg41f+pUBeJ+rFLfZ3Wwi1gV5Oc5ExpUMXJVDMBVfXEErFILCKKazCB9mVknBrAIxgBn&#10;TL5RRb7VWFXlwxGwKghh16m4CsRqD2eM8aoerzJFrtVYVdXBEbBqE87sfbwKeZbQXXRZYlXwwhjg&#10;3GMAprizGquq+DcCVim3LJtVuRUFwtfzZBWiqc4CPhGrKMCpFWQgFmvnVqq2NwJWmQt6JpHnizS/&#10;H6tYs0Kx2F7tyBTzVdvVMUkv27EsvxY6Ep8zMLJfigF8x8bc6oxzK1ERqmpWH6IERLkQPTb11Xny&#10;Ka+3hkW2xgrq79/vFZu13FbP8BtJbePcGWf0GLViDJ37UoVf6aCFrPVkJe0XC/dG+ZiB0LjMI6lj&#10;BjnszNyGSxDChiClF+/gktXyWnnCoBHeKzWltPwv3/KvvWuPX3DqXF9w6+rq4v3NnF84N8S1r9jV&#10;fH5F/hZnS/h0Ey2XYSLExHuZO+GHSbRrwX0lUFdCd3WhJu3WZZdBTLr/LzvdUQdXmZ44O0Hgj6i+&#10;ZYqwqkGqE1YHgVQMQA1NvajfB0097mz2D/NPCM2zhqbipypo2jo/dSw0OShWIIeXcWYDvcZqgvDb&#10;FbLZQ2WxCM2zhqaio2po6nTUQdDsde1QBPUgrqxIUQukKFBGAJ/QoHQvu0KUom/X5vgNTA0TJSA9&#10;AAX7VoeckNgfhFLNt4uEh1hQghWEfR82decOhKlNZMkLnTvGnX3TFkEY1camTjy9OjZtkFaLeQTC&#10;boINZcyWYS6CE8HZB04x3bJlOHWm6VhwMii1O2KSypDhhB9Df47+/Hl/zhWpVEedOqn06rBEf451&#10;pJ4VGAZiTRA5tU2mTiK9OjbRn2ORs295kCFwKtaoNpw6a3QsOLlPbCp4qGf8uaxWYYSJEWZvhNnh&#10;huyjuSEtNW/pk/tSc0h5fKFfxjATw8wDwswOJVTlyvXE0qOtpa6d78MmTPHnolAlsNmsvoJ2E+1m&#10;r93scELOSZzQc9iE/S6BQpUsGzXgRXAiOHvB2WGFnKNZIc2pEw5LUe3F8dxzqCWr9w0XpE/kwFgT&#10;JR7Jeij76dBAAKpXooH6YElg9hETQnlhNBGXiMthXHYooGrxphfGmULToeYS9eJSX14HcYm4HMQl&#10;6IxapUznFPbnWTeueHVMzjE5fz45tzsckHMKB9QCZ5+gXa+zo81EmzlsMzv0j3MK/QPMY7Xgrqiw&#10;98ES6plUrciLuERcDuOyw/xAFfzI3EcKNX/rzMFgji2WAas4oL5VFpRllaUjAhMyn1kyDPXE56wn&#10;tjt0ULXA3EtTIR2cveZzL+VEcGLIeUDI2eGDnFOmCCnDCL4d/PzTxRbhaQeQyGP5CGeu7Z9gM1DW&#10;hMm1rTTdlYHgC22mvmx+LyyFapj4kHxhWRNnVFZPVhrCZYcFco9mgXpDTgghLVYv7NW7UAKB2emO&#10;WM8JvTp69QO8umKFtOdGuTo19NWfG+U5jl8/3QEkdTaAuzXZDR8e1Xp4lFwQX6Wv/5elwWA+u3xQ&#10;m5z8Xj9VTjwKTt+Ws96bZ99d/gMAAP//AwBQSwMEFAAGAAgAAAAhAFIdyH/cAAAABgEAAA8AAABk&#10;cnMvZG93bnJldi54bWxMj09PAjEQxe8mfodmTLxJiwKBZbtEjRxNEEzgOOx2/8R2urYFVj+940mP&#10;b97kvd/LV4Oz4mxC7DxpGI8UCEOlrzpqNLzv1ndzEDEhVWg9GQ1fJsKquL7KMav8hd7MeZsawSEU&#10;M9TQptRnUsayNQ7jyPeG2Kt9cJhYhkZWAS8c7qy8V2omHXbEDS325rk15cf25DS84OFzH3Yz+72O&#10;r4enh/2mVvVG69ub4XEJIpkh/T3DLz6jQ8FMR3+iKgqrgYckvk5BsLkYz1kfNUzUdAKyyOV//OIH&#10;AAD//wMAUEsBAi0AFAAGAAgAAAAhALaDOJL+AAAA4QEAABMAAAAAAAAAAAAAAAAAAAAAAFtDb250&#10;ZW50X1R5cGVzXS54bWxQSwECLQAUAAYACAAAACEAOP0h/9YAAACUAQAACwAAAAAAAAAAAAAAAAAv&#10;AQAAX3JlbHMvLnJlbHNQSwECLQAUAAYACAAAACEAz77ldHAIAABDbwAADgAAAAAAAAAAAAAAAAAu&#10;AgAAZHJzL2Uyb0RvYy54bWxQSwECLQAUAAYACAAAACEAUh3If9wAAAAGAQAADwAAAAAAAAAAAAAA&#10;AADKCgAAZHJzL2Rvd25yZXYueG1sUEsFBgAAAAAEAAQA8wAAAN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5647;visibility:visible;mso-wrap-style:square">
                  <v:fill o:detectmouseclick="t"/>
                  <v:path o:connecttype="none"/>
                </v:shape>
                <v:rect id="Rectangle 232" o:spid="_x0000_s1028" style="position:absolute;left:17147;width:2971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Q1wQAAANwAAAAPAAAAZHJzL2Rvd25yZXYueG1sRE9Ni8Iw&#10;EL0v+B/CCN7WtBVktxqLKIoetV72NjZjW20mpYla/fWbw8IeH+97nvWmEQ/qXG1ZQTyOQBAXVtdc&#10;Kjjlm88vEM4ja2wsk4IXOcgWg485pto++UCPoy9FCGGXooLK+zaV0hUVGXRj2xIH7mI7gz7ArpS6&#10;w2cIN41MomgqDdYcGipsaVVRcTvejYJznZzwfci3kfneTPy+z6/3n7VSo2G/nIHw1Pt/8Z97pxUk&#10;cVgbzoQjIBe/AAAA//8DAFBLAQItABQABgAIAAAAIQDb4fbL7gAAAIUBAAATAAAAAAAAAAAAAAAA&#10;AAAAAABbQ29udGVudF9UeXBlc10ueG1sUEsBAi0AFAAGAAgAAAAhAFr0LFu/AAAAFQEAAAsAAAAA&#10;AAAAAAAAAAAAHwEAAF9yZWxzLy5yZWxzUEsBAi0AFAAGAAgAAAAhAOYlhDXBAAAA3AAAAA8AAAAA&#10;AAAAAAAAAAAABwIAAGRycy9kb3ducmV2LnhtbFBLBQYAAAAAAwADALcAAAD1AgAAAAA=&#10;">
                  <v:textbox>
                    <w:txbxContent>
                      <w:p w:rsidR="00642728" w:rsidRDefault="00642728" w:rsidP="00642728">
                        <w:pPr>
                          <w:jc w:val="center"/>
                        </w:pPr>
                      </w:p>
                    </w:txbxContent>
                  </v:textbox>
                </v:rect>
                <v:rect id="Rectangle 233" o:spid="_x0000_s1029" style="position:absolute;left:1141;top:6856;width:228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GuxQAAANwAAAAPAAAAZHJzL2Rvd25yZXYueG1sRI9Pa8JA&#10;FMTvQr/D8gq9mY0RpEldRRSlHvPn0ttr9jVJzb4N2VXTfvpuodDjMDO/YdbbyfTiRqPrLCtYRDEI&#10;4trqjhsFVXmcP4NwHlljb5kUfJGD7eZhtsZM2zvndCt8IwKEXYYKWu+HTEpXt2TQRXYgDt6HHQ36&#10;IMdG6hHvAW56mcTxShrsOCy0ONC+pfpSXI2C9y6p8DsvT7FJj0t/nsrP69tBqafHafcCwtPk/8N/&#10;7VetIFmk8HsmHAG5+QEAAP//AwBQSwECLQAUAAYACAAAACEA2+H2y+4AAACFAQAAEwAAAAAAAAAA&#10;AAAAAAAAAAAAW0NvbnRlbnRfVHlwZXNdLnhtbFBLAQItABQABgAIAAAAIQBa9CxbvwAAABUBAAAL&#10;AAAAAAAAAAAAAAAAAB8BAABfcmVscy8ucmVsc1BLAQItABQABgAIAAAAIQCJaSGuxQAAANwAAAAP&#10;AAAAAAAAAAAAAAAAAAcCAABkcnMvZG93bnJldi54bWxQSwUGAAAAAAMAAwC3AAAA+QIAAAAA&#10;">
                  <v:textbox>
                    <w:txbxContent>
                      <w:p w:rsidR="00642728" w:rsidRDefault="00642728" w:rsidP="00642728">
                        <w:r>
                          <w:t xml:space="preserve">Спец. </w:t>
                        </w:r>
                        <w:proofErr w:type="spellStart"/>
                        <w:r>
                          <w:t>консульт</w:t>
                        </w:r>
                        <w:proofErr w:type="spellEnd"/>
                        <w:r>
                          <w:t>. подразделение</w:t>
                        </w:r>
                      </w:p>
                    </w:txbxContent>
                  </v:textbox>
                </v:rect>
                <v:rect id="Rectangle 234" o:spid="_x0000_s1030" style="position:absolute;left:26288;top:6856;width:171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KOwgAAANwAAAAPAAAAZHJzL2Rvd25yZXYueG1sRE89b4Mw&#10;EN0j9T9YV6lbYkqlKiEYVLWiakdClmwXfAFafEbYCSS/vh4qZXx632k+m15caHSdZQXPqwgEcW11&#10;x42CfVUs1yCcR9bYWyYFV3KQZw+LFBNtJy7psvONCCHsElTQej8kUrq6JYNuZQfiwJ3saNAHODZS&#10;jziFcNPLOIpepcGOQ0OLA723VP/uzkbBsYv3eCurz8hsihf/PVc/58OHUk+P89sWhKfZ38X/7i+t&#10;II7D/HAmHAGZ/QEAAP//AwBQSwECLQAUAAYACAAAACEA2+H2y+4AAACFAQAAEwAAAAAAAAAAAAAA&#10;AAAAAAAAW0NvbnRlbnRfVHlwZXNdLnhtbFBLAQItABQABgAIAAAAIQBa9CxbvwAAABUBAAALAAAA&#10;AAAAAAAAAAAAAB8BAABfcmVscy8ucmVsc1BLAQItABQABgAIAAAAIQDWP0KOwgAAANwAAAAPAAAA&#10;AAAAAAAAAAAAAAcCAABkcnMvZG93bnJldi54bWxQSwUGAAAAAAMAAwC3AAAA9gIAAAAA&#10;">
                  <v:textbox>
                    <w:txbxContent>
                      <w:p w:rsidR="00642728" w:rsidRDefault="00642728" w:rsidP="00642728">
                        <w:proofErr w:type="spellStart"/>
                        <w:proofErr w:type="gramStart"/>
                        <w:r>
                          <w:t>Спец.консульт.подразд</w:t>
                        </w:r>
                        <w:proofErr w:type="spellEnd"/>
                        <w:proofErr w:type="gramEnd"/>
                      </w:p>
                    </w:txbxContent>
                  </v:textbox>
                </v:rect>
                <v:rect id="Rectangle 235" o:spid="_x0000_s1031" style="position:absolute;left:44577;top:6856;width:13716;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STKF/zPhCMjFHwAAAP//AwBQSwECLQAUAAYACAAAACEA2+H2y+4AAACFAQAAEwAAAAAAAAAA&#10;AAAAAAAAAAAAW0NvbnRlbnRfVHlwZXNdLnhtbFBLAQItABQABgAIAAAAIQBa9CxbvwAAABUBAAAL&#10;AAAAAAAAAAAAAAAAAB8BAABfcmVscy8ucmVsc1BLAQItABQABgAIAAAAIQC5c+cVxQAAANwAAAAP&#10;AAAAAAAAAAAAAAAAAAcCAABkcnMvZG93bnJldi54bWxQSwUGAAAAAAMAAwC3AAAA+QIAAAAA&#10;">
                  <v:textbox>
                    <w:txbxContent>
                      <w:p w:rsidR="00642728" w:rsidRDefault="00642728" w:rsidP="00642728">
                        <w:proofErr w:type="spellStart"/>
                        <w:proofErr w:type="gramStart"/>
                        <w:r>
                          <w:t>Спец.конс.подраз</w:t>
                        </w:r>
                        <w:proofErr w:type="spellEnd"/>
                        <w:proofErr w:type="gramEnd"/>
                      </w:p>
                      <w:p w:rsidR="00642728" w:rsidRDefault="00642728" w:rsidP="00642728"/>
                    </w:txbxContent>
                  </v:textbox>
                </v:rect>
                <v:rect id="Rectangle 236" o:spid="_x0000_s1032" style="position:absolute;left:1141;top:13713;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lixAAAANwAAAAPAAAAZHJzL2Rvd25yZXYueG1sRI9Ba8JA&#10;FITvQv/D8gredNMtFI2uUhSLPWpy6e01+0zSZt+G7KrRX+8KgsdhZr5h5sveNuJEna8da3gbJyCI&#10;C2dqLjXk2WY0AeEDssHGMWm4kIfl4mUwx9S4M+/otA+liBD2KWqoQmhTKX1RkUU/di1x9A6usxii&#10;7EppOjxHuG2kSpIPabHmuFBhS6uKiv/90Wr4rVWO1132ldjp5j1899nf8Wet9fC1/5yBCNSHZ/jR&#10;3hoNSim4n4lHQC5uAAAA//8DAFBLAQItABQABgAIAAAAIQDb4fbL7gAAAIUBAAATAAAAAAAAAAAA&#10;AAAAAAAAAABbQ29udGVudF9UeXBlc10ueG1sUEsBAi0AFAAGAAgAAAAhAFr0LFu/AAAAFQEAAAsA&#10;AAAAAAAAAAAAAAAAHwEAAF9yZWxzLy5yZWxzUEsBAi0AFAAGAAgAAAAhAEmheWLEAAAA3AAAAA8A&#10;AAAAAAAAAAAAAAAABwIAAGRycy9kb3ducmV2LnhtbFBLBQYAAAAAAwADALcAAAD4AgAAAAA=&#10;">
                  <v:textbox>
                    <w:txbxContent>
                      <w:p w:rsidR="00642728" w:rsidRDefault="00642728" w:rsidP="00642728">
                        <w:r>
                          <w:t>программа1</w:t>
                        </w:r>
                      </w:p>
                    </w:txbxContent>
                  </v:textbox>
                </v:rect>
                <v:rect id="Rectangle 237" o:spid="_x0000_s1033" style="position:absolute;left:1141;top:18290;width:1372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z5xQAAANwAAAAPAAAAZHJzL2Rvd25yZXYueG1sRI9Ba8JA&#10;FITvhf6H5RW81U0jSE1dpVQietTk4u01+5qkzb4N2Y2u/vpuoeBxmJlvmOU6mE6caXCtZQUv0wQE&#10;cWV1y7WCssifX0E4j6yxs0wKruRgvXp8WGKm7YUPdD76WkQIuwwVNN73mZSuasigm9qeOHpfdjDo&#10;oxxqqQe8RLjpZJokc2mw5bjQYE8fDVU/x9Eo+GzTEm+HYpuYRT7z+1B8j6eNUpOn8P4GwlPw9/B/&#10;e6cVpOkM/s7EIyBXvwAAAP//AwBQSwECLQAUAAYACAAAACEA2+H2y+4AAACFAQAAEwAAAAAAAAAA&#10;AAAAAAAAAAAAW0NvbnRlbnRfVHlwZXNdLnhtbFBLAQItABQABgAIAAAAIQBa9CxbvwAAABUBAAAL&#10;AAAAAAAAAAAAAAAAAB8BAABfcmVscy8ucmVsc1BLAQItABQABgAIAAAAIQAm7dz5xQAAANwAAAAP&#10;AAAAAAAAAAAAAAAAAAcCAABkcnMvZG93bnJldi54bWxQSwUGAAAAAAMAAwC3AAAA+QIAAAAA&#10;">
                  <v:textbox>
                    <w:txbxContent>
                      <w:p w:rsidR="00642728" w:rsidRDefault="00642728" w:rsidP="00642728">
                        <w:r>
                          <w:t>программа2</w:t>
                        </w:r>
                      </w:p>
                    </w:txbxContent>
                  </v:textbox>
                </v:rect>
                <v:rect id="Rectangle 238" o:spid="_x0000_s1034" style="position:absolute;left:1141;top:22858;width:13731;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textbox>
                    <w:txbxContent>
                      <w:p w:rsidR="00642728" w:rsidRDefault="00642728" w:rsidP="00642728">
                        <w:r>
                          <w:t>программа 3</w:t>
                        </w:r>
                      </w:p>
                    </w:txbxContent>
                  </v:textbox>
                </v:rect>
                <v:oval id="Oval 239" o:spid="_x0000_s1035" style="position:absolute;left:17147;top:13713;width:2292;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dqxAAAANwAAAAPAAAAZHJzL2Rvd25yZXYueG1sRI9Ba8JA&#10;FITvBf/D8oTe6saEiKSuIkrBHnpotPdH9pkEs29D9hnTf98tFHocZuYbZrObXKdGGkLr2cBykYAi&#10;rrxtuTZwOb+9rEEFQbbYeSYD3xRgt509bbCw/sGfNJZSqwjhUKCBRqQvtA5VQw7DwvfE0bv6waFE&#10;OdTaDviIcNfpNElW2mHLcaHBng4NVbfy7gwc6325GnUmeXY9niS/fX28Z0tjnufT/hWU0CT/4b/2&#10;yRpI0xx+z8QjoLc/AAAA//8DAFBLAQItABQABgAIAAAAIQDb4fbL7gAAAIUBAAATAAAAAAAAAAAA&#10;AAAAAAAAAABbQ29udGVudF9UeXBlc10ueG1sUEsBAi0AFAAGAAgAAAAhAFr0LFu/AAAAFQEAAAsA&#10;AAAAAAAAAAAAAAAAHwEAAF9yZWxzLy5yZWxzUEsBAi0AFAAGAAgAAAAhAGFG92rEAAAA3AAAAA8A&#10;AAAAAAAAAAAAAAAABwIAAGRycy9kb3ducmV2LnhtbFBLBQYAAAAAAwADALcAAAD4AgAAAAA=&#10;"/>
                <v:oval id="Oval 240" o:spid="_x0000_s1036" style="position:absolute;left:32004;top:13713;width:2307;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kdxAAAANwAAAAPAAAAZHJzL2Rvd25yZXYueG1sRI9Ba8JA&#10;FITvBf/D8oTe6sYEg6SuIkrBHnpotPdH9pkEs29D9hnTf98tFHocZuYbZrObXKdGGkLr2cBykYAi&#10;rrxtuTZwOb+9rEEFQbbYeSYD3xRgt509bbCw/sGfNJZSqwjhUKCBRqQvtA5VQw7DwvfE0bv6waFE&#10;OdTaDviIcNfpNEly7bDluNBgT4eGqlt5dwaO9b7MR53JKrseT7K6fX28Z0tjnufT/hWU0CT/4b/2&#10;yRpI0xx+z8QjoLc/AAAA//8DAFBLAQItABQABgAIAAAAIQDb4fbL7gAAAIUBAAATAAAAAAAAAAAA&#10;AAAAAAAAAABbQ29udGVudF9UeXBlc10ueG1sUEsBAi0AFAAGAAgAAAAhAFr0LFu/AAAAFQEAAAsA&#10;AAAAAAAAAAAAAAAAHwEAAF9yZWxzLy5yZWxzUEsBAi0AFAAGAAgAAAAhAJGUaR3EAAAA3AAAAA8A&#10;AAAAAAAAAAAAAAAABwIAAGRycy9kb3ducmV2LnhtbFBLBQYAAAAAAwADALcAAAD4AgAAAAA=&#10;"/>
                <v:oval id="Oval 241" o:spid="_x0000_s1037" style="position:absolute;left:48002;top:13713;width:230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oval id="Oval 242" o:spid="_x0000_s1038" style="position:absolute;left:20572;top:18290;width:229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oval id="Oval 243" o:spid="_x0000_s1039" style="position:absolute;left:34287;top:18290;width:229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vxAAAANwAAAAPAAAAZHJzL2Rvd25yZXYueG1sRI9Ba8JA&#10;FITvQv/D8gq9mY0JSpu6ilQKeujBtL0/ss8kmH0bsq8x/fddoeBxmJlvmPV2cp0aaQitZwOLJAVF&#10;XHnbcm3g6/N9/gwqCLLFzjMZ+KUA283DbI2F9Vc+0VhKrSKEQ4EGGpG+0DpUDTkMie+Jo3f2g0OJ&#10;cqi1HfAa4a7TWZqutMOW40KDPb01VF3KH2dgX+/K1ahzWebn/UGWl++PY74w5ulx2r2CEprkHv5v&#10;H6yBLHuB25l4BPTmDwAA//8DAFBLAQItABQABgAIAAAAIQDb4fbL7gAAAIUBAAATAAAAAAAAAAAA&#10;AAAAAAAAAABbQ29udGVudF9UeXBlc10ueG1sUEsBAi0AFAAGAAgAAAAhAFr0LFu/AAAAFQEAAAsA&#10;AAAAAAAAAAAAAAAAHwEAAF9yZWxzLy5yZWxzUEsBAi0AFAAGAAgAAAAhAOAL/W/EAAAA3AAAAA8A&#10;AAAAAAAAAAAAAAAABwIAAGRycy9kb3ducmV2LnhtbFBLBQYAAAAAAwADALcAAAD4AgAAAAA=&#10;"/>
                <v:oval id="Oval 244" o:spid="_x0000_s1040" style="position:absolute;left:51435;top:17142;width:2283;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MIvwAAAANwAAAAPAAAAZHJzL2Rvd25yZXYueG1sRE9Ni8Iw&#10;EL0L/ocwgjdNtShSjSLKgnvwsN31PjRjW2wmpZmt9d9vDsIeH+97dxhco3rqQu3ZwGKegCIuvK25&#10;NPDz/THbgAqCbLHxTAZeFOCwH492mFn/5C/qcylVDOGQoYFKpM20DkVFDsPct8SRu/vOoUTYldp2&#10;+IzhrtHLJFlrhzXHhgpbOlVUPPJfZ+BcHvN1r1NZpffzRVaP2/UzXRgznQzHLSihQf7Fb/fFGlim&#10;cX48E4+A3v8BAAD//wMAUEsBAi0AFAAGAAgAAAAhANvh9svuAAAAhQEAABMAAAAAAAAAAAAAAAAA&#10;AAAAAFtDb250ZW50X1R5cGVzXS54bWxQSwECLQAUAAYACAAAACEAWvQsW78AAAAVAQAACwAAAAAA&#10;AAAAAAAAAAAfAQAAX3JlbHMvLnJlbHNQSwECLQAUAAYACAAAACEA9OjCL8AAAADcAAAADwAAAAAA&#10;AAAAAAAAAAAHAgAAZHJzL2Rvd25yZXYueG1sUEsFBgAAAAADAAMAtwAAAPQCAAAAAA==&#10;"/>
                <v:oval id="Oval 245" o:spid="_x0000_s1041" style="position:absolute;left:24005;top:21718;width:2283;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e0wwAAANwAAAAPAAAAZHJzL2Rvd25yZXYueG1sRI9Ba8JA&#10;FITvQv/D8gredBODUlJXkYqgBw+N7f2RfSbB7NuQfY3pv+8KQo/DzHzDrLeja9VAfWg8G0jnCSji&#10;0tuGKwNfl8PsDVQQZIutZzLwSwG2m5fJGnPr7/xJQyGVihAOORqoRbpc61DW5DDMfUccvavvHUqU&#10;faVtj/cId61eJMlKO2w4LtTY0UdN5a34cQb21a5YDTqTZXbdH2V5+z6fstSY6eu4ewclNMp/+Nk+&#10;WgOLLIXHmXgE9OYPAAD//wMAUEsBAi0AFAAGAAgAAAAhANvh9svuAAAAhQEAABMAAAAAAAAAAAAA&#10;AAAAAAAAAFtDb250ZW50X1R5cGVzXS54bWxQSwECLQAUAAYACAAAACEAWvQsW78AAAAVAQAACwAA&#10;AAAAAAAAAAAAAAAfAQAAX3JlbHMvLnJlbHNQSwECLQAUAAYACAAAACEAm6RntMMAAADcAAAADwAA&#10;AAAAAAAAAAAAAAAHAgAAZHJzL2Rvd25yZXYueG1sUEsFBgAAAAADAAMAtwAAAPcCAAAAAA==&#10;"/>
                <v:oval id="Oval 246" o:spid="_x0000_s1042" style="position:absolute;left:37720;top:21718;width:229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nDwwAAANwAAAAPAAAAZHJzL2Rvd25yZXYueG1sRI9Ba8JA&#10;FITvQv/D8gredGOCUlJXkYqgBw+N7f2RfSbB7NuQfY3pv+8KQo/DzHzDrLeja9VAfWg8G1jME1DE&#10;pbcNVwa+LofZG6ggyBZbz2TglwJsNy+TNebW3/mThkIqFSEccjRQi3S51qGsyWGY+444elffO5Qo&#10;+0rbHu8R7lqdJslKO2w4LtTY0UdN5a34cQb21a5YDTqTZXbdH2V5+z6fsoUx09dx9w5KaJT/8LN9&#10;tAbSLIXHmXgE9OYPAAD//wMAUEsBAi0AFAAGAAgAAAAhANvh9svuAAAAhQEAABMAAAAAAAAAAAAA&#10;AAAAAAAAAFtDb250ZW50X1R5cGVzXS54bWxQSwECLQAUAAYACAAAACEAWvQsW78AAAAVAQAACwAA&#10;AAAAAAAAAAAAAAAfAQAAX3JlbHMvLnJlbHNQSwECLQAUAAYACAAAACEAa3b5w8MAAADcAAAADwAA&#10;AAAAAAAAAAAAAAAHAgAAZHJzL2Rvd25yZXYueG1sUEsFBgAAAAADAAMAtwAAAPcCAAAAAA==&#10;"/>
                <v:oval id="Oval 247" o:spid="_x0000_s1043" style="position:absolute;left:56009;top:19430;width:2284;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xYxAAAANwAAAAPAAAAZHJzL2Rvd25yZXYueG1sRI9Ba8JA&#10;FITvBf/D8oTe6kYXRVJXEaVgDz002vsj+0yC2bch+4zpv+8WCj0OM/MNs9mNvlUD9bEJbGE+y0AR&#10;l8E1XFm4nN9e1qCiIDtsA5OFb4qw206eNpi78OBPGgqpVIJwzNFCLdLlWseyJo9xFjri5F1D71GS&#10;7CvtenwkuG/1IstW2mPDaaHGjg41lbfi7i0cq32xGrSRpbkeT7K8fX28m7m1z9Nx/wpKaJT/8F/7&#10;5CwsjIHfM+kI6O0PAAAA//8DAFBLAQItABQABgAIAAAAIQDb4fbL7gAAAIUBAAATAAAAAAAAAAAA&#10;AAAAAAAAAABbQ29udGVudF9UeXBlc10ueG1sUEsBAi0AFAAGAAgAAAAhAFr0LFu/AAAAFQEAAAsA&#10;AAAAAAAAAAAAAAAAHwEAAF9yZWxzLy5yZWxzUEsBAi0AFAAGAAgAAAAhAAQ6XFjEAAAA3AAAAA8A&#10;AAAAAAAAAAAAAAAABwIAAGRycy9kb3ducmV2LnhtbFBLBQYAAAAAAwADALcAAAD4AgAAAAA=&#10;"/>
                <v:line id="Line 248" o:spid="_x0000_s1044" style="position:absolute;flip:x;visibility:visible;mso-wrap-style:square" from="20572,3428" to="24005,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obxQAAANwAAAAPAAAAZHJzL2Rvd25yZXYueG1sRI9Pa8JA&#10;EMXvhX6HZQpegm40pbTRVewfQZAeqj14HLJjEszOhuyo8du7QqHHx5v3e/Nmi9416kxdqD0bGI9S&#10;UMSFtzWXBn53q+ErqCDIFhvPZOBKARbzx4cZ5tZf+IfOWylVhHDI0UAl0uZah6Iih2HkW+LoHXzn&#10;UKLsSm07vES4a/QkTV+0w5pjQ4UtfVRUHLcnF99YffNnliXvTifJG33tZZNqMWbw1C+noIR6+T/+&#10;S6+tgUn2DPcxkQB6fgMAAP//AwBQSwECLQAUAAYACAAAACEA2+H2y+4AAACFAQAAEwAAAAAAAAAA&#10;AAAAAAAAAAAAW0NvbnRlbnRfVHlwZXNdLnhtbFBLAQItABQABgAIAAAAIQBa9CxbvwAAABUBAAAL&#10;AAAAAAAAAAAAAAAAAB8BAABfcmVscy8ucmVsc1BLAQItABQABgAIAAAAIQDbzDobxQAAANwAAAAP&#10;AAAAAAAAAAAAAAAAAAcCAABkcnMvZG93bnJldi54bWxQSwUGAAAAAAMAAwC3AAAA+QIAAAAA&#10;">
                  <v:stroke endarrow="block"/>
                </v:line>
                <v:line id="Line 249" o:spid="_x0000_s1045" style="position:absolute;visibility:visible;mso-wrap-style:square" from="32004,3428" to="34287,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gTxQAAANwAAAAPAAAAZHJzL2Rvd25yZXYueG1sRI9PawIx&#10;FMTvBb9DeIXealZL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CP/9gTxQAAANwAAAAP&#10;AAAAAAAAAAAAAAAAAAcCAABkcnMvZG93bnJldi54bWxQSwUGAAAAAAMAAwC3AAAA+QIAAAAA&#10;">
                  <v:stroke endarrow="block"/>
                </v:line>
                <v:line id="Line 250" o:spid="_x0000_s1046" style="position:absolute;visibility:visible;mso-wrap-style:square" from="41145,3428" to="48002,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B/LUZkxQAAANwAAAAP&#10;AAAAAAAAAAAAAAAAAAcCAABkcnMvZG93bnJldi54bWxQSwUGAAAAAAMAAwC3AAAA+QIAAAAA&#10;">
                  <v:stroke endarrow="block"/>
                </v:line>
                <v:line id="Line 251" o:spid="_x0000_s1047" style="position:absolute;flip:x;visibility:visible;mso-wrap-style:square" from="18289,10285" to="19431,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RsxQAAANwAAAAPAAAAZHJzL2Rvd25yZXYueG1sRI9Li8JA&#10;EITvC/sfhl7wEnSigX1ER3EfgiB7WN2DxybTJsFMT8i0Gv+9Iyzssaiur7pmi9416kxdqD0bGI9S&#10;UMSFtzWXBn53q+ErqCDIFhvPZOBKARbzx4cZ5tZf+IfOWylVhHDI0UAl0uZah6Iih2HkW+LoHXzn&#10;UKLsSm07vES4a/QkTZ+1w5pjQ4UtfVRUHLcnF99YffNnliXvTifJG33tZZNqMWbw1C+noIR6+T/+&#10;S6+tgUn2AvcxkQB6fgMAAP//AwBQSwECLQAUAAYACAAAACEA2+H2y+4AAACFAQAAEwAAAAAAAAAA&#10;AAAAAAAAAAAAW0NvbnRlbnRfVHlwZXNdLnhtbFBLAQItABQABgAIAAAAIQBa9CxbvwAAABUBAAAL&#10;AAAAAAAAAAAAAAAAAB8BAABfcmVscy8ucmVsc1BLAQItABQABgAIAAAAIQArHqRsxQAAANwAAAAP&#10;AAAAAAAAAAAAAAAAAAcCAABkcnMvZG93bnJldi54bWxQSwUGAAAAAAMAAwC3AAAA+QIAAAAA&#10;">
                  <v:stroke endarrow="block"/>
                </v:line>
                <v:line id="Line 252" o:spid="_x0000_s1048" style="position:absolute;visibility:visible;mso-wrap-style:square" from="19431,10285" to="21714,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NwgAAANwAAAAPAAAAZHJzL2Rvd25yZXYueG1sRE/LagIx&#10;FN0X/IdwC+5qRoW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Bh/neNwgAAANwAAAAPAAAA&#10;AAAAAAAAAAAAAAcCAABkcnMvZG93bnJldi54bWxQSwUGAAAAAAMAAwC3AAAA9gIAAAAA&#10;">
                  <v:stroke endarrow="block"/>
                </v:line>
                <v:line id="Line 253" o:spid="_x0000_s1049" style="position:absolute;visibility:visible;mso-wrap-style:square" from="19431,10285" to="25146,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IWxQAAANwAAAAPAAAAZHJzL2Rvd25yZXYueG1sRI9BawIx&#10;FITvQv9DeIXeNKtC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AOstIWxQAAANwAAAAP&#10;AAAAAAAAAAAAAAAAAAcCAABkcnMvZG93bnJldi54bWxQSwUGAAAAAAMAAwC3AAAA+QIAAAAA&#10;">
                  <v:stroke endarrow="block"/>
                </v:line>
                <v:line id="Line 254" o:spid="_x0000_s1050" style="position:absolute;visibility:visible;mso-wrap-style:square" from="33146,10285" to="33146,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j2wgAAANwAAAAPAAAAZHJzL2Rvd25yZXYueG1sRE/LagIx&#10;FN0X/IdwC+5qRp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DHjgj2wgAAANwAAAAPAAAA&#10;AAAAAAAAAAAAAAcCAABkcnMvZG93bnJldi54bWxQSwUGAAAAAAMAAwC3AAAA9gIAAAAA&#10;">
                  <v:stroke endarrow="block"/>
                </v:line>
                <v:line id="Line 255" o:spid="_x0000_s1051" style="position:absolute;visibility:visible;mso-wrap-style:square" from="33146,10285" to="35429,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1txQAAANwAAAAPAAAAZHJzL2Rvd25yZXYueG1sRI9BawIx&#10;FITvQv9DeIXeNLsi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Cowq1txQAAANwAAAAP&#10;AAAAAAAAAAAAAAAAAAcCAABkcnMvZG93bnJldi54bWxQSwUGAAAAAAMAAwC3AAAA+QIAAAAA&#10;">
                  <v:stroke endarrow="block"/>
                </v:line>
                <v:line id="Line 256" o:spid="_x0000_s1052" style="position:absolute;visibility:visible;mso-wrap-style:square" from="33146,10285" to="38862,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MaxQAAANwAAAAPAAAAZHJzL2Rvd25yZXYueG1sRI9BawIx&#10;FITvQv9DeIXeNOsi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BYEDMaxQAAANwAAAAP&#10;AAAAAAAAAAAAAAAAAAcCAABkcnMvZG93bnJldi54bWxQSwUGAAAAAAMAAwC3AAAA+QIAAAAA&#10;">
                  <v:stroke endarrow="block"/>
                </v:line>
                <v:line id="Line 257" o:spid="_x0000_s1053" style="position:absolute;visibility:visible;mso-wrap-style:square" from="49152,10285" to="49152,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JaBxQAAANwAAAAPAAAAZHJzL2Rvd25yZXYueG1sRI9PawIx&#10;FMTvBb9DeIXealZbqq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A3XJaBxQAAANwAAAAP&#10;AAAAAAAAAAAAAAAAAAcCAABkcnMvZG93bnJldi54bWxQSwUGAAAAAAMAAwC3AAAA+QIAAAAA&#10;">
                  <v:stroke endarrow="block"/>
                </v:line>
                <v:line id="Line 258" o:spid="_x0000_s1054" style="position:absolute;visibility:visible;mso-wrap-style:square" from="48002,10285" to="49152,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71xAAAANwAAAAPAAAAZHJzL2Rvd25yZXYueG1sRI9BawIx&#10;FITvBf9DeIK3mlWk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Li1DvXEAAAA3AAAAA8A&#10;AAAAAAAAAAAAAAAABwIAAGRycy9kb3ducmV2LnhtbFBLBQYAAAAAAwADALcAAAD4AgAAAAA=&#10;">
                  <v:stroke endarrow="block"/>
                </v:line>
                <v:line id="Line 259" o:spid="_x0000_s1055" style="position:absolute;visibility:visible;mso-wrap-style:square" from="48002,10285" to="52577,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uxQAAANwAAAAPAAAAZHJzL2Rvd25yZXYueG1sRI9PawIx&#10;FMTvBb9DeIXealZp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DX+atuxQAAANwAAAAP&#10;AAAAAAAAAAAAAAAAAAcCAABkcnMvZG93bnJldi54bWxQSwUGAAAAAAMAAwC3AAAA+QIAAAAA&#10;">
                  <v:stroke endarrow="block"/>
                </v:line>
                <v:line id="Line 260" o:spid="_x0000_s1056" style="position:absolute;visibility:visible;mso-wrap-style:square" from="48002,10285" to="56009,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UZ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AnKzUZxQAAANwAAAAP&#10;AAAAAAAAAAAAAAAAAAcCAABkcnMvZG93bnJldi54bWxQSwUGAAAAAAMAAwC3AAAA+QIAAAAA&#10;">
                  <v:stroke endarrow="block"/>
                </v:line>
                <v:line id="Line 261" o:spid="_x0000_s1057" style="position:absolute;visibility:visible;mso-wrap-style:square" from="14856,14862" to="17147,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5CCxQAAANwAAAAPAAAAZHJzL2Rvd25yZXYueG1sRI9BawIx&#10;FITvhf6H8Aq91awi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BIZ5CCxQAAANwAAAAP&#10;AAAAAAAAAAAAAAAAAAcCAABkcnMvZG93bnJldi54bWxQSwUGAAAAAAMAAwC3AAAA+QIAAAAA&#10;">
                  <v:stroke endarrow="block"/>
                </v:line>
                <v:line id="Line 262" o:spid="_x0000_s1058" style="position:absolute;visibility:visible;mso-wrap-style:square" from="19431,14862" to="32004,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TwwgAAANwAAAAPAAAAZHJzL2Rvd25yZXYueG1sRE/LagIx&#10;FN0X/IdwC+5qRp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A5+ATwwgAAANwAAAAPAAAA&#10;AAAAAAAAAAAAAAcCAABkcnMvZG93bnJldi54bWxQSwUGAAAAAAMAAwC3AAAA9gIAAAAA&#10;">
                  <v:stroke endarrow="block"/>
                </v:line>
                <v:line id="Line 263" o:spid="_x0000_s1059" style="position:absolute;visibility:visible;mso-wrap-style:square" from="34287,14862" to="48002,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FrxQAAANwAAAAPAAAAZHJzL2Rvd25yZXYueG1sRI9BawIx&#10;FITvQv9DeIXeNKtI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BWtKFrxQAAANwAAAAP&#10;AAAAAAAAAAAAAAAAAAcCAABkcnMvZG93bnJldi54bWxQSwUGAAAAAAMAAwC3AAAA+QIAAAAA&#10;">
                  <v:stroke endarrow="block"/>
                </v:line>
                <v:line id="Line 264" o:spid="_x0000_s1060" style="position:absolute;visibility:visible;mso-wrap-style:square" from="14856,14862" to="34287,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54rwgAAANwAAAAPAAAAZHJzL2Rvd25yZXYueG1sRE/LagIx&#10;FN0X/IdwC+5qRs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BCV54rwgAAANwAAAAPAAAA&#10;AAAAAAAAAAAAAAcCAABkcnMvZG93bnJldi54bWxQSwUGAAAAAAMAAwC3AAAA9gIAAAAA&#10;">
                  <v:stroke endarrow="block"/>
                </v:line>
                <v:line id="Line 265" o:spid="_x0000_s1061" style="position:absolute;visibility:visible;mso-wrap-style:square" from="14856,19430" to="20572,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uwxQAAANwAAAAPAAAAZHJzL2Rvd25yZXYueG1sRI9BawIx&#10;FITvQv9DeIXeNLuC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AtGzuwxQAAANwAAAAP&#10;AAAAAAAAAAAAAAAAAAcCAABkcnMvZG93bnJldi54bWxQSwUGAAAAAAMAAwC3AAAA+QIAAAAA&#10;">
                  <v:stroke endarrow="block"/>
                </v:line>
                <v:line id="Line 266" o:spid="_x0000_s1062" style="position:absolute;visibility:visible;mso-wrap-style:square" from="22863,19430" to="3428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XHxQAAANwAAAAPAAAAZHJzL2Rvd25yZXYueG1sRI9BawIx&#10;FITvQv9DeIXeNOuC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DdyaXHxQAAANwAAAAP&#10;AAAAAAAAAAAAAAAAAAcCAABkcnMvZG93bnJldi54bWxQSwUGAAAAAAMAAwC3AAAA+QIAAAAA&#10;">
                  <v:stroke endarrow="block"/>
                </v:line>
                <v:line id="Line 267" o:spid="_x0000_s1063" style="position:absolute;flip:y;visibility:visible;mso-wrap-style:square" from="36578,18290" to="51435,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xQAAANwAAAAPAAAAZHJzL2Rvd25yZXYueG1sRI9Pa8JA&#10;EMXvhX6HZQpegm40tLTRVewfQZAeqj14HLJjEszOhuyo8du7QqHHx5v3e/Nmi9416kxdqD0bGI9S&#10;UMSFtzWXBn53q+ErqCDIFhvPZOBKARbzx4cZ5tZf+IfOWylVhHDI0UAl0uZah6Iih2HkW+LoHXzn&#10;UKLsSm07vES4a/QkTV+0w5pjQ4UtfVRUHLcnF99YffNnliXvTifJG33tZZNqMWbw1C+noIR6+T/+&#10;S6+tgclzBvcxkQB6fgMAAP//AwBQSwECLQAUAAYACAAAACEA2+H2y+4AAACFAQAAEwAAAAAAAAAA&#10;AAAAAAAAAAAAW0NvbnRlbnRfVHlwZXNdLnhtbFBLAQItABQABgAIAAAAIQBa9CxbvwAAABUBAAAL&#10;AAAAAAAAAAAAAAAAAB8BAABfcmVscy8ucmVsc1BLAQItABQABgAIAAAAIQCJ+kfPxQAAANwAAAAP&#10;AAAAAAAAAAAAAAAAAAcCAABkcnMvZG93bnJldi54bWxQSwUGAAAAAAMAAwC3AAAA+QIAAAAA&#10;">
                  <v:stroke endarrow="block"/>
                </v:line>
                <v:line id="Line 268" o:spid="_x0000_s1064" style="position:absolute;visibility:visible;mso-wrap-style:square" from="36578,19430" to="56009,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goxQAAANwAAAAPAAAAZHJzL2Rvd25yZXYueG1sRI9PawIx&#10;FMTvBb9DeIXealZpq6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A9bJgoxQAAANwAAAAP&#10;AAAAAAAAAAAAAAAAAAcCAABkcnMvZG93bnJldi54bWxQSwUGAAAAAAMAAwC3AAAA+QIAAAAA&#10;">
                  <v:stroke endarrow="block"/>
                </v:line>
                <v:line id="Line 269" o:spid="_x0000_s1065" style="position:absolute;visibility:visible;mso-wrap-style:square" from="14856,22858" to="24005,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2zxAAAANwAAAAPAAAAZHJzL2Rvd25yZXYueG1sRI9BawIx&#10;FITvBf9DeIK3mlWw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FIgPbPEAAAA3AAAAA8A&#10;AAAAAAAAAAAAAAAABwIAAGRycy9kb3ducmV2LnhtbFBLBQYAAAAAAwADALcAAAD4AgAAAAA=&#10;">
                  <v:stroke endarrow="block"/>
                </v:line>
                <v:line id="Line 270" o:spid="_x0000_s1066" style="position:absolute;visibility:visible;mso-wrap-style:square" from="26288,22858" to="37720,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line id="Line 271" o:spid="_x0000_s1067" style="position:absolute;flip:y;visibility:visible;mso-wrap-style:square" from="40003,21718" to="56009,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rect id="Rectangle 272" o:spid="_x0000_s1068" style="position:absolute;left:18669;top:1525;width:29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31wgAAANwAAAAPAAAAZHJzL2Rvd25yZXYueG1sRE9Nb4JA&#10;EL2b9D9spklvukij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BwTz31wgAAANwAAAAPAAAA&#10;AAAAAAAAAAAAAAcCAABkcnMvZG93bnJldi54bWxQSwUGAAAAAAMAAwC3AAAA9gIAAAAA&#10;">
                  <v:textbox>
                    <w:txbxContent>
                      <w:p w:rsidR="00642728" w:rsidRDefault="00642728" w:rsidP="00642728">
                        <w:pPr>
                          <w:jc w:val="center"/>
                        </w:pPr>
                        <w:r>
                          <w:t>ИКС</w:t>
                        </w:r>
                      </w:p>
                    </w:txbxContent>
                  </v:textbox>
                </v:rect>
                <w10:wrap anchory="line"/>
              </v:group>
            </w:pict>
          </mc:Fallback>
        </mc:AlternateContent>
      </w:r>
      <w:r w:rsidRPr="00642728">
        <w:rPr>
          <w:rFonts w:ascii="Times New Roman" w:eastAsia="Times New Roman" w:hAnsi="Times New Roman" w:cs="Times New Roman"/>
          <w:noProof/>
          <w:sz w:val="28"/>
          <w:szCs w:val="28"/>
          <w:lang w:eastAsia="ru-RU"/>
        </w:rPr>
        <mc:AlternateContent>
          <mc:Choice Requires="wpc">
            <w:drawing>
              <wp:inline distT="0" distB="0" distL="0" distR="0" wp14:anchorId="77BB8EE1" wp14:editId="71653F2D">
                <wp:extent cx="5829300" cy="2564765"/>
                <wp:effectExtent l="3810" t="12700" r="5715" b="13335"/>
                <wp:docPr id="217" name="Полотно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6" name="Rectangle 189"/>
                        <wps:cNvSpPr>
                          <a:spLocks noChangeArrowheads="1"/>
                        </wps:cNvSpPr>
                        <wps:spPr bwMode="auto">
                          <a:xfrm>
                            <a:off x="1714786" y="0"/>
                            <a:ext cx="2971324" cy="342844"/>
                          </a:xfrm>
                          <a:prstGeom prst="rect">
                            <a:avLst/>
                          </a:prstGeom>
                          <a:solidFill>
                            <a:srgbClr val="FFFFFF"/>
                          </a:solidFill>
                          <a:ln w="9525">
                            <a:solidFill>
                              <a:srgbClr val="000000"/>
                            </a:solidFill>
                            <a:miter lim="800000"/>
                            <a:headEnd/>
                            <a:tailEnd/>
                          </a:ln>
                        </wps:spPr>
                        <wps:txbx>
                          <w:txbxContent>
                            <w:p w:rsidR="00642728" w:rsidRDefault="00642728" w:rsidP="00642728">
                              <w:pPr>
                                <w:jc w:val="center"/>
                              </w:pPr>
                              <w:r>
                                <w:t>ИКС</w:t>
                              </w:r>
                            </w:p>
                          </w:txbxContent>
                        </wps:txbx>
                        <wps:bodyPr rot="0" vert="horz" wrap="square" lIns="91440" tIns="45720" rIns="91440" bIns="45720" anchor="t" anchorCtr="0" upright="1">
                          <a:noAutofit/>
                        </wps:bodyPr>
                      </wps:wsp>
                      <wps:wsp>
                        <wps:cNvPr id="177" name="Rectangle 190"/>
                        <wps:cNvSpPr>
                          <a:spLocks noChangeArrowheads="1"/>
                        </wps:cNvSpPr>
                        <wps:spPr bwMode="auto">
                          <a:xfrm>
                            <a:off x="114157" y="685687"/>
                            <a:ext cx="2286381" cy="342844"/>
                          </a:xfrm>
                          <a:prstGeom prst="rect">
                            <a:avLst/>
                          </a:prstGeom>
                          <a:solidFill>
                            <a:srgbClr val="FFFFFF"/>
                          </a:solidFill>
                          <a:ln w="9525">
                            <a:solidFill>
                              <a:srgbClr val="000000"/>
                            </a:solidFill>
                            <a:miter lim="800000"/>
                            <a:headEnd/>
                            <a:tailEnd/>
                          </a:ln>
                        </wps:spPr>
                        <wps:txbx>
                          <w:txbxContent>
                            <w:p w:rsidR="00642728" w:rsidRDefault="00642728" w:rsidP="00642728">
                              <w:r>
                                <w:t xml:space="preserve">Спец. </w:t>
                              </w:r>
                              <w:proofErr w:type="spellStart"/>
                              <w:r>
                                <w:t>консульт</w:t>
                              </w:r>
                              <w:proofErr w:type="spellEnd"/>
                              <w:r>
                                <w:t>. подразделение</w:t>
                              </w:r>
                            </w:p>
                          </w:txbxContent>
                        </wps:txbx>
                        <wps:bodyPr rot="0" vert="horz" wrap="square" lIns="91440" tIns="45720" rIns="91440" bIns="45720" anchor="t" anchorCtr="0" upright="1">
                          <a:noAutofit/>
                        </wps:bodyPr>
                      </wps:wsp>
                      <wps:wsp>
                        <wps:cNvPr id="178" name="Rectangle 191"/>
                        <wps:cNvSpPr>
                          <a:spLocks noChangeArrowheads="1"/>
                        </wps:cNvSpPr>
                        <wps:spPr bwMode="auto">
                          <a:xfrm>
                            <a:off x="2628852" y="685687"/>
                            <a:ext cx="1713976" cy="342844"/>
                          </a:xfrm>
                          <a:prstGeom prst="rect">
                            <a:avLst/>
                          </a:prstGeom>
                          <a:solidFill>
                            <a:srgbClr val="FFFFFF"/>
                          </a:solidFill>
                          <a:ln w="9525">
                            <a:solidFill>
                              <a:srgbClr val="000000"/>
                            </a:solidFill>
                            <a:miter lim="800000"/>
                            <a:headEnd/>
                            <a:tailEnd/>
                          </a:ln>
                        </wps:spPr>
                        <wps:txbx>
                          <w:txbxContent>
                            <w:p w:rsidR="00642728" w:rsidRDefault="00642728" w:rsidP="00642728">
                              <w:proofErr w:type="spellStart"/>
                              <w:proofErr w:type="gramStart"/>
                              <w:r>
                                <w:t>Спец.консульт.подразд</w:t>
                              </w:r>
                              <w:proofErr w:type="spellEnd"/>
                              <w:proofErr w:type="gramEnd"/>
                            </w:p>
                          </w:txbxContent>
                        </wps:txbx>
                        <wps:bodyPr rot="0" vert="horz" wrap="square" lIns="91440" tIns="45720" rIns="91440" bIns="45720" anchor="t" anchorCtr="0" upright="1">
                          <a:noAutofit/>
                        </wps:bodyPr>
                      </wps:wsp>
                      <wps:wsp>
                        <wps:cNvPr id="179" name="Rectangle 192"/>
                        <wps:cNvSpPr>
                          <a:spLocks noChangeArrowheads="1"/>
                        </wps:cNvSpPr>
                        <wps:spPr bwMode="auto">
                          <a:xfrm>
                            <a:off x="4457795" y="685687"/>
                            <a:ext cx="1371505" cy="339563"/>
                          </a:xfrm>
                          <a:prstGeom prst="rect">
                            <a:avLst/>
                          </a:prstGeom>
                          <a:solidFill>
                            <a:srgbClr val="FFFFFF"/>
                          </a:solidFill>
                          <a:ln w="9525">
                            <a:solidFill>
                              <a:srgbClr val="000000"/>
                            </a:solidFill>
                            <a:miter lim="800000"/>
                            <a:headEnd/>
                            <a:tailEnd/>
                          </a:ln>
                        </wps:spPr>
                        <wps:txbx>
                          <w:txbxContent>
                            <w:p w:rsidR="00642728" w:rsidRDefault="00642728" w:rsidP="00642728">
                              <w:proofErr w:type="spellStart"/>
                              <w:proofErr w:type="gramStart"/>
                              <w:r>
                                <w:t>Спец.конс.подраз</w:t>
                              </w:r>
                              <w:proofErr w:type="spellEnd"/>
                              <w:proofErr w:type="gramEnd"/>
                            </w:p>
                            <w:p w:rsidR="00642728" w:rsidRDefault="00642728" w:rsidP="00642728"/>
                          </w:txbxContent>
                        </wps:txbx>
                        <wps:bodyPr rot="0" vert="horz" wrap="square" lIns="91440" tIns="45720" rIns="91440" bIns="45720" anchor="t" anchorCtr="0" upright="1">
                          <a:noAutofit/>
                        </wps:bodyPr>
                      </wps:wsp>
                      <wps:wsp>
                        <wps:cNvPr id="180" name="Rectangle 193"/>
                        <wps:cNvSpPr>
                          <a:spLocks noChangeArrowheads="1"/>
                        </wps:cNvSpPr>
                        <wps:spPr bwMode="auto">
                          <a:xfrm>
                            <a:off x="114157" y="1371374"/>
                            <a:ext cx="1371505" cy="342844"/>
                          </a:xfrm>
                          <a:prstGeom prst="rect">
                            <a:avLst/>
                          </a:prstGeom>
                          <a:solidFill>
                            <a:srgbClr val="FFFFFF"/>
                          </a:solidFill>
                          <a:ln w="9525">
                            <a:solidFill>
                              <a:srgbClr val="000000"/>
                            </a:solidFill>
                            <a:miter lim="800000"/>
                            <a:headEnd/>
                            <a:tailEnd/>
                          </a:ln>
                        </wps:spPr>
                        <wps:txbx>
                          <w:txbxContent>
                            <w:p w:rsidR="00642728" w:rsidRDefault="00642728" w:rsidP="00642728">
                              <w:r>
                                <w:t>программа1</w:t>
                              </w:r>
                            </w:p>
                          </w:txbxContent>
                        </wps:txbx>
                        <wps:bodyPr rot="0" vert="horz" wrap="square" lIns="91440" tIns="45720" rIns="91440" bIns="45720" anchor="t" anchorCtr="0" upright="1">
                          <a:noAutofit/>
                        </wps:bodyPr>
                      </wps:wsp>
                      <wps:wsp>
                        <wps:cNvPr id="181" name="Rectangle 194"/>
                        <wps:cNvSpPr>
                          <a:spLocks noChangeArrowheads="1"/>
                        </wps:cNvSpPr>
                        <wps:spPr bwMode="auto">
                          <a:xfrm>
                            <a:off x="114157" y="1829046"/>
                            <a:ext cx="1372314" cy="342844"/>
                          </a:xfrm>
                          <a:prstGeom prst="rect">
                            <a:avLst/>
                          </a:prstGeom>
                          <a:solidFill>
                            <a:srgbClr val="FFFFFF"/>
                          </a:solidFill>
                          <a:ln w="9525">
                            <a:solidFill>
                              <a:srgbClr val="000000"/>
                            </a:solidFill>
                            <a:miter lim="800000"/>
                            <a:headEnd/>
                            <a:tailEnd/>
                          </a:ln>
                        </wps:spPr>
                        <wps:txbx>
                          <w:txbxContent>
                            <w:p w:rsidR="00642728" w:rsidRDefault="00642728" w:rsidP="00642728">
                              <w:r>
                                <w:t>программа2</w:t>
                              </w:r>
                            </w:p>
                          </w:txbxContent>
                        </wps:txbx>
                        <wps:bodyPr rot="0" vert="horz" wrap="square" lIns="91440" tIns="45720" rIns="91440" bIns="45720" anchor="t" anchorCtr="0" upright="1">
                          <a:noAutofit/>
                        </wps:bodyPr>
                      </wps:wsp>
                      <wps:wsp>
                        <wps:cNvPr id="182" name="Rectangle 195"/>
                        <wps:cNvSpPr>
                          <a:spLocks noChangeArrowheads="1"/>
                        </wps:cNvSpPr>
                        <wps:spPr bwMode="auto">
                          <a:xfrm>
                            <a:off x="114157" y="2285897"/>
                            <a:ext cx="1373124" cy="278868"/>
                          </a:xfrm>
                          <a:prstGeom prst="rect">
                            <a:avLst/>
                          </a:prstGeom>
                          <a:solidFill>
                            <a:srgbClr val="FFFFFF"/>
                          </a:solidFill>
                          <a:ln w="9525">
                            <a:solidFill>
                              <a:srgbClr val="000000"/>
                            </a:solidFill>
                            <a:miter lim="800000"/>
                            <a:headEnd/>
                            <a:tailEnd/>
                          </a:ln>
                        </wps:spPr>
                        <wps:txbx>
                          <w:txbxContent>
                            <w:p w:rsidR="00642728" w:rsidRDefault="00642728" w:rsidP="00642728">
                              <w:r>
                                <w:t>программа 3</w:t>
                              </w:r>
                            </w:p>
                          </w:txbxContent>
                        </wps:txbx>
                        <wps:bodyPr rot="0" vert="horz" wrap="square" lIns="91440" tIns="45720" rIns="91440" bIns="45720" anchor="t" anchorCtr="0" upright="1">
                          <a:noAutofit/>
                        </wps:bodyPr>
                      </wps:wsp>
                      <wps:wsp>
                        <wps:cNvPr id="183" name="Oval 196"/>
                        <wps:cNvSpPr>
                          <a:spLocks noChangeArrowheads="1"/>
                        </wps:cNvSpPr>
                        <wps:spPr bwMode="auto">
                          <a:xfrm>
                            <a:off x="1714786" y="1371374"/>
                            <a:ext cx="22912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Oval 197"/>
                        <wps:cNvSpPr>
                          <a:spLocks noChangeArrowheads="1"/>
                        </wps:cNvSpPr>
                        <wps:spPr bwMode="auto">
                          <a:xfrm>
                            <a:off x="3200448" y="1371374"/>
                            <a:ext cx="230743"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Oval 198"/>
                        <wps:cNvSpPr>
                          <a:spLocks noChangeArrowheads="1"/>
                        </wps:cNvSpPr>
                        <wps:spPr bwMode="auto">
                          <a:xfrm>
                            <a:off x="4800267" y="1371374"/>
                            <a:ext cx="22993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 name="Oval 199"/>
                        <wps:cNvSpPr>
                          <a:spLocks noChangeArrowheads="1"/>
                        </wps:cNvSpPr>
                        <wps:spPr bwMode="auto">
                          <a:xfrm>
                            <a:off x="2057257" y="1829046"/>
                            <a:ext cx="229124" cy="228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Oval 200"/>
                        <wps:cNvSpPr>
                          <a:spLocks noChangeArrowheads="1"/>
                        </wps:cNvSpPr>
                        <wps:spPr bwMode="auto">
                          <a:xfrm>
                            <a:off x="3428762" y="1829046"/>
                            <a:ext cx="229124" cy="228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 name="Oval 201"/>
                        <wps:cNvSpPr>
                          <a:spLocks noChangeArrowheads="1"/>
                        </wps:cNvSpPr>
                        <wps:spPr bwMode="auto">
                          <a:xfrm>
                            <a:off x="5143548" y="1714218"/>
                            <a:ext cx="22831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 name="Oval 202"/>
                        <wps:cNvSpPr>
                          <a:spLocks noChangeArrowheads="1"/>
                        </wps:cNvSpPr>
                        <wps:spPr bwMode="auto">
                          <a:xfrm>
                            <a:off x="2400538" y="2171889"/>
                            <a:ext cx="22831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 name="Oval 203"/>
                        <wps:cNvSpPr>
                          <a:spLocks noChangeArrowheads="1"/>
                        </wps:cNvSpPr>
                        <wps:spPr bwMode="auto">
                          <a:xfrm>
                            <a:off x="3772043" y="2171889"/>
                            <a:ext cx="22912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 name="Oval 204"/>
                        <wps:cNvSpPr>
                          <a:spLocks noChangeArrowheads="1"/>
                        </wps:cNvSpPr>
                        <wps:spPr bwMode="auto">
                          <a:xfrm>
                            <a:off x="5600986" y="1943053"/>
                            <a:ext cx="228314" cy="2296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 name="Line 205"/>
                        <wps:cNvCnPr/>
                        <wps:spPr bwMode="auto">
                          <a:xfrm flipH="1">
                            <a:off x="2057257" y="342844"/>
                            <a:ext cx="343281"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206"/>
                        <wps:cNvCnPr/>
                        <wps:spPr bwMode="auto">
                          <a:xfrm>
                            <a:off x="3200448" y="342844"/>
                            <a:ext cx="228314"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207"/>
                        <wps:cNvCnPr/>
                        <wps:spPr bwMode="auto">
                          <a:xfrm>
                            <a:off x="4114514" y="342844"/>
                            <a:ext cx="685752"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208"/>
                        <wps:cNvCnPr/>
                        <wps:spPr bwMode="auto">
                          <a:xfrm flipH="1">
                            <a:off x="1828943" y="1028531"/>
                            <a:ext cx="114157"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209"/>
                        <wps:cNvCnPr/>
                        <wps:spPr bwMode="auto">
                          <a:xfrm>
                            <a:off x="1943100" y="1028531"/>
                            <a:ext cx="228314"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210"/>
                        <wps:cNvCnPr/>
                        <wps:spPr bwMode="auto">
                          <a:xfrm>
                            <a:off x="1943100" y="1028531"/>
                            <a:ext cx="571595" cy="1143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211"/>
                        <wps:cNvCnPr/>
                        <wps:spPr bwMode="auto">
                          <a:xfrm>
                            <a:off x="3314605" y="1028531"/>
                            <a:ext cx="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212"/>
                        <wps:cNvCnPr/>
                        <wps:spPr bwMode="auto">
                          <a:xfrm>
                            <a:off x="3314605" y="1028531"/>
                            <a:ext cx="228314"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213"/>
                        <wps:cNvCnPr/>
                        <wps:spPr bwMode="auto">
                          <a:xfrm>
                            <a:off x="3314605" y="1028531"/>
                            <a:ext cx="571595" cy="1143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214"/>
                        <wps:cNvCnPr/>
                        <wps:spPr bwMode="auto">
                          <a:xfrm>
                            <a:off x="4915233" y="102853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215"/>
                        <wps:cNvCnPr/>
                        <wps:spPr bwMode="auto">
                          <a:xfrm>
                            <a:off x="4800267" y="1028531"/>
                            <a:ext cx="114967"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216"/>
                        <wps:cNvCnPr/>
                        <wps:spPr bwMode="auto">
                          <a:xfrm>
                            <a:off x="4800267" y="1028531"/>
                            <a:ext cx="457438" cy="6856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217"/>
                        <wps:cNvCnPr/>
                        <wps:spPr bwMode="auto">
                          <a:xfrm>
                            <a:off x="4800267" y="1028531"/>
                            <a:ext cx="800719" cy="10285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218"/>
                        <wps:cNvCnPr/>
                        <wps:spPr bwMode="auto">
                          <a:xfrm>
                            <a:off x="1485662" y="1486202"/>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Line 219"/>
                        <wps:cNvCnPr/>
                        <wps:spPr bwMode="auto">
                          <a:xfrm>
                            <a:off x="1943100" y="1486202"/>
                            <a:ext cx="12573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220"/>
                        <wps:cNvCnPr/>
                        <wps:spPr bwMode="auto">
                          <a:xfrm>
                            <a:off x="3428762" y="1486202"/>
                            <a:ext cx="1371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Line 221"/>
                        <wps:cNvCnPr/>
                        <wps:spPr bwMode="auto">
                          <a:xfrm>
                            <a:off x="1485662" y="1486202"/>
                            <a:ext cx="194310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222"/>
                        <wps:cNvCnPr/>
                        <wps:spPr bwMode="auto">
                          <a:xfrm>
                            <a:off x="1485662" y="1943053"/>
                            <a:ext cx="571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223"/>
                        <wps:cNvCnPr/>
                        <wps:spPr bwMode="auto">
                          <a:xfrm>
                            <a:off x="2286381" y="1943053"/>
                            <a:ext cx="11423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224"/>
                        <wps:cNvCnPr/>
                        <wps:spPr bwMode="auto">
                          <a:xfrm flipV="1">
                            <a:off x="3657886" y="1829046"/>
                            <a:ext cx="1485662"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Line 225"/>
                        <wps:cNvCnPr/>
                        <wps:spPr bwMode="auto">
                          <a:xfrm>
                            <a:off x="3657886" y="1943053"/>
                            <a:ext cx="1943100"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226"/>
                        <wps:cNvCnPr/>
                        <wps:spPr bwMode="auto">
                          <a:xfrm>
                            <a:off x="1485662" y="2285897"/>
                            <a:ext cx="9148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227"/>
                        <wps:cNvCnPr/>
                        <wps:spPr bwMode="auto">
                          <a:xfrm>
                            <a:off x="2628852" y="2285897"/>
                            <a:ext cx="11431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228"/>
                        <wps:cNvCnPr/>
                        <wps:spPr bwMode="auto">
                          <a:xfrm flipV="1">
                            <a:off x="4000357" y="2171889"/>
                            <a:ext cx="1600629"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Rectangle 229"/>
                        <wps:cNvSpPr>
                          <a:spLocks noChangeArrowheads="1"/>
                        </wps:cNvSpPr>
                        <wps:spPr bwMode="auto">
                          <a:xfrm>
                            <a:off x="1866995" y="152557"/>
                            <a:ext cx="2971324" cy="342844"/>
                          </a:xfrm>
                          <a:prstGeom prst="rect">
                            <a:avLst/>
                          </a:prstGeom>
                          <a:solidFill>
                            <a:srgbClr val="FFFFFF"/>
                          </a:solidFill>
                          <a:ln w="9525">
                            <a:solidFill>
                              <a:srgbClr val="000000"/>
                            </a:solidFill>
                            <a:miter lim="800000"/>
                            <a:headEnd/>
                            <a:tailEnd/>
                          </a:ln>
                        </wps:spPr>
                        <wps:txbx>
                          <w:txbxContent>
                            <w:p w:rsidR="00642728" w:rsidRDefault="00642728" w:rsidP="00642728">
                              <w:pPr>
                                <w:jc w:val="center"/>
                              </w:pPr>
                              <w:r>
                                <w:t>ИКС</w:t>
                              </w:r>
                            </w:p>
                          </w:txbxContent>
                        </wps:txbx>
                        <wps:bodyPr rot="0" vert="horz" wrap="square" lIns="91440" tIns="45720" rIns="91440" bIns="45720" anchor="t" anchorCtr="0" upright="1">
                          <a:noAutofit/>
                        </wps:bodyPr>
                      </wps:wsp>
                    </wpc:wpc>
                  </a:graphicData>
                </a:graphic>
              </wp:inline>
            </w:drawing>
          </mc:Choice>
          <mc:Fallback>
            <w:pict>
              <v:group w14:anchorId="77BB8EE1" id="Полотно 217" o:spid="_x0000_s1069" editas="canvas" style="width:459pt;height:201.95pt;mso-position-horizontal-relative:char;mso-position-vertical-relative:line" coordsize="58293,2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wWfwgAAFBvAAAOAAAAZHJzL2Uyb0RvYy54bWzsnV1vo0YUhu8r9T8g7rNmhg+Dtc5q5SRt&#10;pW131W17T2wco2JwgcRJq/73vjPAMGCcxMmu28onF4ltyHiAhzPn453h7bv7dWLcRXkRZ+nUZG8s&#10;04jSebaI05up+esvV2e+aRRlmC7CJEujqfkQFea782+/ebvdTCKerbJkEeUGGkmLyXYzNVdluZmM&#10;RsV8Fa3D4k22iVJsXGb5OizxNr8ZLfJwi9bXyYhbljfaZvlik2fzqCjw6UW10TyX7S+X0bz8uFwW&#10;UWkkUxN9K+XvXP6+Fr9H52/DyU0eblbxvO5G+IJerMM4xZeqpi7CMjRu83inqXU8z7MiW5Zv5tl6&#10;lC2X8TySx4CjYVbvaGZhehcW8mDmODtNB/HqC7Z7fSP6nWZXcZLgbIzQ+kR8Jv5ucX0isTlJuztV&#10;n8h96322G1zAYqMuZfG6Ln5ehZtIHnkxmf909yk34gX4GnumkYZrgPQzLm2Y3iSRwfxAXEbRAez5&#10;efMpF30tNh+y+e+FkWazFfaL3ud5tl1F4QIdY2J/dF77B/GmwL8a19sfswXaD2/LTF7R+2W+Fg3i&#10;Whn3ogvMGfvoxoPCJ7ovjTk28WDMbO6YxhzbbIf7jiO/KJw0bWzyovwuytaGeDE1cxyD/I7w7kNR&#10;ij6Fk2YXeQxZEi/EdZFv8pvrWZIbdyFQvpI/deuFvluSGtupGbjclS13thV6E5b8GWpiHZe4J5N4&#10;PTV9tVM4ESfvMl2gm+GkDOOkeo0uCzjk2RQnsLoQ5f31vbxivvgCcXKvs8UDTm+eVbcgTAZerLL8&#10;T9PY4vabmsUft2EemUbyQ4pLFDDHEferfOO4Y443ub7lWt8SpnM0NTVL06hezsrqHr/d5PHNCt/E&#10;5NlIs/e4rMtYnuu2V3X3gW/V1yNwPB7gOJDmqIPlV+SYOcxFL4Cq57uePxYXKpwolrnv2T4jlouJ&#10;YlmZGWK5Y5MxxO/Y5EDa2COxzD3u+y7fCzNsth2IoYMMs4KZKWNDNHdoDoZo5s0wdgQPw8FwNw7c&#10;/TTbY+Za2C5ptgPXs+tR/HTdDKbMDdGs0+zDbdq1zZKXI9lm1voZDODaY+kTt46G+LClmZxmGeYo&#10;c0M0d2iGP7pLswTqX6DZ54HleF23GTRzm1EIiICv9TSUuSGaOzTDYd2l2T2ip6HZZs591w96QSBo&#10;tlmT0OBj3/dkOI+Q/4Q9DWVuiOYOzXZD80dkqAwWSMt4LLOsJeWEQ7HjZXAetCAjWLRl7/aDHCVJ&#10;vClEAjKc/LeSc3l2W+fgDsnHEasdVjFAV5a3ZlXavSOxaqNs4TjImSDzNsyqbY0d3E0ivINZJlZP&#10;OlPsI9DvsKoy6sdIRSD/z70qSzzMKg8Cu3Z3iVVRCD3lqoYoi3VYVRnzI7DKLVSJ6ooGG4rNej6A&#10;xcgHOOEKHApeOqsYlI8YeIni8NirChbE6kD9mPzVjr+qKmzSX4VS5Iisusyx3cZfRZzFmfRA2gwu&#10;xn2V8iIf4OR9AFU/q1lVuexj+ACOZbl2FVtxVH39ShpErDa6HLKrul2F4KbrA6hM9RFYtccQNYk4&#10;X4T5w6xSzooUY43yEYKaLqsqD30EVl3PsoJa9MgCx4aR7da9uj5A4LkUW51wbBWoytaHOI0MROaa&#10;vzpLP+W1JnS/4NZYIv/+fSPbrKW3eoTfymvbwd12bH6IZDFB5x7L8CtNtJC4vlpV+2ji3igfNhAd&#10;l3ksNc3QxE7NdbSAGjaCrF68wimrpbbygKEXbuSaUmb+V2AFl/6l75w53Ls8c6yLi7P3VzPnzLti&#10;Y/fCvpjNLtjf4miZM1nFi0WUCmFxI3lnzvPk2rX4vhKrK9G7OlGjbuuyy1CUNn9lp3tK4cojEUcn&#10;8u9HlOAGqmBVQ6oXrJ4FqbgANZp6Un8ITd0+ttv3158IzZNGU9WnajT1+tShaDqo8iOGl35mi15r&#10;NaH+Hgvt7HO1sYTmSaOpylE1mno56lloDg7tSIL68CuroqgFLYotU1wtpY1UhSilsV2b77dnmhjE&#10;J3WwVFOqF6KeRak2touAh6E8IAv2Q2zqgzsKpi6T7i4N7uR3Dk1hhMiuw2Y7EQOB/Bdn04W6Wswl&#10;EHYTNtS2XXkrEJwE5yCcqtJUGc52XsUL4LRRFvLERBXB3pDhhE2l8ZzG82eM56qoVGOpF5UOtZlP&#10;YknjOeWRBlZjGPY1hXCkO57rRaQvziaN55TkHFoqZB+cqmpUG069anQonE7AXG4/EqTX47lUUpGH&#10;SR7mgIfJrV5tqAqWa+39wUTq+uQhDxMhTyD0y+Rmkpv5pJvJrV5JqFIIfy02Mc3fEVolwWa7BAvZ&#10;TbKbg3azVxNir6oJPWU3sX3MEHTJtFFrWAlOgnMQzl5VqJIIv9BwMgfrUTXieMf3hMvQW5uqFcaR&#10;r0kSj/RmX/TTKwPBotXKoxdkMztloCEsGWYf2UIoL4wmcUlc7ueyVwLC4oYv51JoOtRcokEu9RV2&#10;iEvicj+XveoP1+cZHRqbPzmMK4NKwTkF588Izns1IP6aGlAHziFBu55nJ5tJNnOvzYR8o1P+4a8p&#10;/6DyWK26KyrmQ1gin8nVsrzEJXG5n8te5QfLeB3oY0qh5m+9ORi254p1wCpNx9AqC8qyytQRw4TM&#10;J9YMS2gWxunOwuCsVw7CsvUHYqopNTtwDprPRspJcJLL+bTLyXr1IP6aKULKMGJsxzi/u9oiHnmA&#10;QJ7SRzRzrXmazZ60ppjMUy2zVIk6+GtKQfra+YNYCtUwE7OPKa1JMyoj+ZSlfVz2qkD8ZXOD+i4n&#10;XEjLrhf2GlwogWF2usebaiW5nITp45iqqlD7DCmsDaf5nV/9GVK+5wX1Ex4gqXMBN5zedrIbPUhq&#10;90FSrU7s/7KGDSa0y6e2ydnv9SPmxHPh9Pdy2nv7ILzzfwAAAP//AwBQSwMEFAAGAAgAAAAhAI25&#10;TD3cAAAABQEAAA8AAABkcnMvZG93bnJldi54bWxMj0tPwzAQhO9I/AdrkbhRuxRVbYhTAaJHpD6Q&#10;2qMbbx7CXofYbQO/vgsXuIw0mtXMt/li8E6csI9tIA3jkQKBVAbbUq3hfbu8m4GIyZA1LhBq+MII&#10;i+L6KjeZDWda42mTasElFDOjoUmpy6SMZYPexFHokDirQu9NYtvX0vbmzOXeyXulptKblnihMR2+&#10;NFh+bI5ew6vZf+767dR9L+Pb/nmyW1WqWml9ezM8PYJIOKS/Y/jBZ3QomOkQjmSjcBr4kfSrnM3H&#10;M7YHDQ9qMgdZ5PI/fXEBAAD//wMAUEsBAi0AFAAGAAgAAAAhALaDOJL+AAAA4QEAABMAAAAAAAAA&#10;AAAAAAAAAAAAAFtDb250ZW50X1R5cGVzXS54bWxQSwECLQAUAAYACAAAACEAOP0h/9YAAACUAQAA&#10;CwAAAAAAAAAAAAAAAAAvAQAAX3JlbHMvLnJlbHNQSwECLQAUAAYACAAAACEAi2psFn8IAABQbwAA&#10;DgAAAAAAAAAAAAAAAAAuAgAAZHJzL2Uyb0RvYy54bWxQSwECLQAUAAYACAAAACEAjblMPdwAAAAF&#10;AQAADwAAAAAAAAAAAAAAAADZCgAAZHJzL2Rvd25yZXYueG1sUEsFBgAAAAAEAAQA8wAAAOILAAAA&#10;AA==&#10;">
                <v:shape id="_x0000_s1070" type="#_x0000_t75" style="position:absolute;width:58293;height:25647;visibility:visible;mso-wrap-style:square">
                  <v:fill o:detectmouseclick="t"/>
                  <v:path o:connecttype="none"/>
                </v:shape>
                <v:rect id="Rectangle 189" o:spid="_x0000_s1071" style="position:absolute;left:17147;width:2971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v:textbox>
                    <w:txbxContent>
                      <w:p w:rsidR="00642728" w:rsidRDefault="00642728" w:rsidP="00642728">
                        <w:pPr>
                          <w:jc w:val="center"/>
                        </w:pPr>
                        <w:r>
                          <w:t>ИКС</w:t>
                        </w:r>
                      </w:p>
                    </w:txbxContent>
                  </v:textbox>
                </v:rect>
                <v:rect id="Rectangle 190" o:spid="_x0000_s1072" style="position:absolute;left:1141;top:6856;width:228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SbwwAAANwAAAAPAAAAZHJzL2Rvd25yZXYueG1sRE9Na8JA&#10;EL0L/Q/LFHozm1pQG7NKaUmxR00uvY3ZaZI2Oxuya4z++q4geJvH+5x0M5pWDNS7xrKC5ygGQVxa&#10;3XCloMiz6RKE88gaW8uk4EwONuuHSYqJtife0bD3lQgh7BJUUHvfJVK6siaDLrIdceB+bG/QB9hX&#10;Uvd4CuGmlbM4nkuDDYeGGjt6r6n82x+NgkMzK/Cyyz9j85q9+K8x/z1+fyj19Di+rUB4Gv1dfHNv&#10;dZi/WMD1mXCBXP8DAAD//wMAUEsBAi0AFAAGAAgAAAAhANvh9svuAAAAhQEAABMAAAAAAAAAAAAA&#10;AAAAAAAAAFtDb250ZW50X1R5cGVzXS54bWxQSwECLQAUAAYACAAAACEAWvQsW78AAAAVAQAACwAA&#10;AAAAAAAAAAAAAAAfAQAAX3JlbHMvLnJlbHNQSwECLQAUAAYACAAAACEAkUCUm8MAAADcAAAADwAA&#10;AAAAAAAAAAAAAAAHAgAAZHJzL2Rvd25yZXYueG1sUEsFBgAAAAADAAMAtwAAAPcCAAAAAA==&#10;">
                  <v:textbox>
                    <w:txbxContent>
                      <w:p w:rsidR="00642728" w:rsidRDefault="00642728" w:rsidP="00642728">
                        <w:r>
                          <w:t xml:space="preserve">Спец. </w:t>
                        </w:r>
                        <w:proofErr w:type="spellStart"/>
                        <w:r>
                          <w:t>консульт</w:t>
                        </w:r>
                        <w:proofErr w:type="spellEnd"/>
                        <w:r>
                          <w:t>. подразделение</w:t>
                        </w:r>
                      </w:p>
                    </w:txbxContent>
                  </v:textbox>
                </v:rect>
                <v:rect id="Rectangle 191" o:spid="_x0000_s1073" style="position:absolute;left:26288;top:6856;width:171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Dp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dCK8/IBHr5BwAA//8DAFBLAQItABQABgAIAAAAIQDb4fbL7gAAAIUBAAATAAAAAAAAAAAA&#10;AAAAAAAAAABbQ29udGVudF9UeXBlc10ueG1sUEsBAi0AFAAGAAgAAAAhAFr0LFu/AAAAFQEAAAsA&#10;AAAAAAAAAAAAAAAAHwEAAF9yZWxzLy5yZWxzUEsBAi0AFAAGAAgAAAAhAODfAOnEAAAA3AAAAA8A&#10;AAAAAAAAAAAAAAAABwIAAGRycy9kb3ducmV2LnhtbFBLBQYAAAAAAwADALcAAAD4AgAAAAA=&#10;">
                  <v:textbox>
                    <w:txbxContent>
                      <w:p w:rsidR="00642728" w:rsidRDefault="00642728" w:rsidP="00642728">
                        <w:proofErr w:type="spellStart"/>
                        <w:proofErr w:type="gramStart"/>
                        <w:r>
                          <w:t>Спец.консульт.подразд</w:t>
                        </w:r>
                        <w:proofErr w:type="spellEnd"/>
                        <w:proofErr w:type="gramEnd"/>
                      </w:p>
                    </w:txbxContent>
                  </v:textbox>
                </v:rect>
                <v:rect id="Rectangle 192" o:spid="_x0000_s1074" style="position:absolute;left:44577;top:6856;width:13716;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textbox>
                    <w:txbxContent>
                      <w:p w:rsidR="00642728" w:rsidRDefault="00642728" w:rsidP="00642728">
                        <w:proofErr w:type="spellStart"/>
                        <w:proofErr w:type="gramStart"/>
                        <w:r>
                          <w:t>Спец.конс.подраз</w:t>
                        </w:r>
                        <w:proofErr w:type="spellEnd"/>
                        <w:proofErr w:type="gramEnd"/>
                      </w:p>
                      <w:p w:rsidR="00642728" w:rsidRDefault="00642728" w:rsidP="00642728"/>
                    </w:txbxContent>
                  </v:textbox>
                </v:rect>
                <v:rect id="Rectangle 193" o:spid="_x0000_s1075" style="position:absolute;left:1141;top:13713;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zIxAAAANwAAAAPAAAAZHJzL2Rvd25yZXYueG1sRI9Bb8Iw&#10;DIXvSPsPkSdxg3QgIegIaBoCwRHaCzev8dpujVM1AQq/Hh8m7WbrPb/3ebnuXaOu1IXas4G3cQKK&#10;uPC25tJAnm1Hc1AhIltsPJOBOwVYr14GS0ytv/GRrqdYKgnhkKKBKsY21ToUFTkMY98Si/btO4dR&#10;1q7UtsObhLtGT5Jkph3WLA0VtvRZUfF7ujgDX/Ukx8cx2yVusZ3GQ5/9XM4bY4av/cc7qEh9/Df/&#10;Xe+t4M8FX56RCfTqCQAA//8DAFBLAQItABQABgAIAAAAIQDb4fbL7gAAAIUBAAATAAAAAAAAAAAA&#10;AAAAAAAAAABbQ29udGVudF9UeXBlc10ueG1sUEsBAi0AFAAGAAgAAAAhAFr0LFu/AAAAFQEAAAsA&#10;AAAAAAAAAAAAAAAAHwEAAF9yZWxzLy5yZWxzUEsBAi0AFAAGAAgAAAAhACt8fMjEAAAA3AAAAA8A&#10;AAAAAAAAAAAAAAAABwIAAGRycy9kb3ducmV2LnhtbFBLBQYAAAAAAwADALcAAAD4AgAAAAA=&#10;">
                  <v:textbox>
                    <w:txbxContent>
                      <w:p w:rsidR="00642728" w:rsidRDefault="00642728" w:rsidP="00642728">
                        <w:r>
                          <w:t>программа1</w:t>
                        </w:r>
                      </w:p>
                    </w:txbxContent>
                  </v:textbox>
                </v:rect>
                <v:rect id="Rectangle 194" o:spid="_x0000_s1076" style="position:absolute;left:1141;top:18290;width:1372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lTwAAAANwAAAAPAAAAZHJzL2Rvd25yZXYueG1sRE9Ni8Iw&#10;EL0L/ocwgjdNVRC3GkUUxT1qvXgbm7GtNpPSRK37640g7G0e73Nmi8aU4kG1KywrGPQjEMSp1QVn&#10;Co7JpjcB4TyyxtIyKXiRg8W83ZphrO2T9/Q4+EyEEHYxKsi9r2IpXZqTQde3FXHgLrY26AOsM6lr&#10;fIZwU8phFI2lwYJDQ44VrXJKb4e7UXAuhkf82yfbyPxsRv63Sa7301qpbqdZTkF4avy/+Ove6TB/&#10;MoDPM+ECOX8DAAD//wMAUEsBAi0AFAAGAAgAAAAhANvh9svuAAAAhQEAABMAAAAAAAAAAAAAAAAA&#10;AAAAAFtDb250ZW50X1R5cGVzXS54bWxQSwECLQAUAAYACAAAACEAWvQsW78AAAAVAQAACwAAAAAA&#10;AAAAAAAAAAAfAQAAX3JlbHMvLnJlbHNQSwECLQAUAAYACAAAACEARDDZU8AAAADcAAAADwAAAAAA&#10;AAAAAAAAAAAHAgAAZHJzL2Rvd25yZXYueG1sUEsFBgAAAAADAAMAtwAAAPQCAAAAAA==&#10;">
                  <v:textbox>
                    <w:txbxContent>
                      <w:p w:rsidR="00642728" w:rsidRDefault="00642728" w:rsidP="00642728">
                        <w:r>
                          <w:t>программа2</w:t>
                        </w:r>
                      </w:p>
                    </w:txbxContent>
                  </v:textbox>
                </v:rect>
                <v:rect id="Rectangle 195" o:spid="_x0000_s1077" style="position:absolute;left:1141;top:22858;width:13731;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textbox>
                    <w:txbxContent>
                      <w:p w:rsidR="00642728" w:rsidRDefault="00642728" w:rsidP="00642728">
                        <w:r>
                          <w:t>программа 3</w:t>
                        </w:r>
                      </w:p>
                    </w:txbxContent>
                  </v:textbox>
                </v:rect>
                <v:oval id="Oval 196" o:spid="_x0000_s1078" style="position:absolute;left:17147;top:13713;width:2292;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oval id="Oval 197" o:spid="_x0000_s1079" style="position:absolute;left:32004;top:13713;width:2307;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y3wQAAANwAAAAPAAAAZHJzL2Rvd25yZXYueG1sRE9Na8JA&#10;EL0L/odlhN50Y6MiqatIRbAHD03b+5Adk2B2NmTHmP77riD0No/3OZvd4BrVUxdqzwbmswQUceFt&#10;zaWB76/jdA0qCLLFxjMZ+KUAu+14tMHM+jt/Up9LqWIIhwwNVCJtpnUoKnIYZr4ljtzFdw4lwq7U&#10;tsN7DHeNfk2SlXZYc2yosKX3ioprfnMGDuU+X/U6lWV6OZxkef05f6RzY14mw/4NlNAg/+Kn+2Tj&#10;/PUCHs/EC/T2DwAA//8DAFBLAQItABQABgAIAAAAIQDb4fbL7gAAAIUBAAATAAAAAAAAAAAAAAAA&#10;AAAAAABbQ29udGVudF9UeXBlc10ueG1sUEsBAi0AFAAGAAgAAAAhAFr0LFu/AAAAFQEAAAsAAAAA&#10;AAAAAAAAAAAAHwEAAF9yZWxzLy5yZWxzUEsBAi0AFAAGAAgAAAAhAPNJbLfBAAAA3AAAAA8AAAAA&#10;AAAAAAAAAAAABwIAAGRycy9kb3ducmV2LnhtbFBLBQYAAAAAAwADALcAAAD1AgAAAAA=&#10;"/>
                <v:oval id="Oval 198" o:spid="_x0000_s1080" style="position:absolute;left:48002;top:13713;width:230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kswQAAANwAAAAPAAAAZHJzL2Rvd25yZXYueG1sRE9Na8JA&#10;EL0X+h+WKfRWNxoikrqKVAp66MHY3ofsmASzsyE7xvjvXaHgbR7vc5br0bVqoD40ng1MJwko4tLb&#10;hisDv8fvjwWoIMgWW89k4EYB1qvXlyXm1l/5QEMhlYohHHI0UIt0udahrMlhmPiOOHIn3zuUCPtK&#10;2x6vMdy1epYkc+2w4dhQY0dfNZXn4uIMbKtNMR90Kll62u4kO//97NOpMe9v4+YTlNAoT/G/e2fj&#10;/EUGj2fiBXp1BwAA//8DAFBLAQItABQABgAIAAAAIQDb4fbL7gAAAIUBAAATAAAAAAAAAAAAAAAA&#10;AAAAAABbQ29udGVudF9UeXBlc10ueG1sUEsBAi0AFAAGAAgAAAAhAFr0LFu/AAAAFQEAAAsAAAAA&#10;AAAAAAAAAAAAHwEAAF9yZWxzLy5yZWxzUEsBAi0AFAAGAAgAAAAhAJwFySzBAAAA3AAAAA8AAAAA&#10;AAAAAAAAAAAABwIAAGRycy9kb3ducmV2LnhtbFBLBQYAAAAAAwADALcAAAD1AgAAAAA=&#10;"/>
                <v:oval id="Oval 199" o:spid="_x0000_s1081" style="position:absolute;left:20572;top:18290;width:229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1dbwQAAANwAAAAPAAAAZHJzL2Rvd25yZXYueG1sRE9Na8JA&#10;EL0L/Q/LFHrTjQaDpK4ilYI99GBs70N2TILZ2ZAdY/z3bqHgbR7vc9bb0bVqoD40ng3MZwko4tLb&#10;hisDP6fP6QpUEGSLrWcycKcA283LZI259Tc+0lBIpWIIhxwN1CJdrnUoa3IYZr4jjtzZ9w4lwr7S&#10;tsdbDHetXiRJph02HBtq7OijpvJSXJ2BfbUrskGnskzP+4MsL7/fX+ncmLfXcfcOSmiUp/jffbBx&#10;/iqDv2fiBXrzAAAA//8DAFBLAQItABQABgAIAAAAIQDb4fbL7gAAAIUBAAATAAAAAAAAAAAAAAAA&#10;AAAAAABbQ29udGVudF9UeXBlc10ueG1sUEsBAi0AFAAGAAgAAAAhAFr0LFu/AAAAFQEAAAsAAAAA&#10;AAAAAAAAAAAAHwEAAF9yZWxzLy5yZWxzUEsBAi0AFAAGAAgAAAAhAGzXV1vBAAAA3AAAAA8AAAAA&#10;AAAAAAAAAAAABwIAAGRycy9kb3ducmV2LnhtbFBLBQYAAAAAAwADALcAAAD1AgAAAAA=&#10;"/>
                <v:oval id="Oval 200" o:spid="_x0000_s1082" style="position:absolute;left:34287;top:18290;width:229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AwgAAANwAAAAPAAAAZHJzL2Rvd25yZXYueG1sRE9Na8JA&#10;EL0X+h+WEXqrGxu0El0lNBT00INpex+yYxLMzobsNKb/visUvM3jfc52P7lOjTSE1rOBxTwBRVx5&#10;23Jt4Ovz/XkNKgiyxc4zGfilAPvd48MWM+uvfKKxlFrFEA4ZGmhE+kzrUDXkMMx9Txy5sx8cSoRD&#10;re2A1xjuOv2SJCvtsOXY0GBPbw1Vl/LHGSjqvFyNOpVlei4Osrx8fxzThTFPsynfgBKa5C7+dx9s&#10;nL9+hdsz8QK9+wMAAP//AwBQSwECLQAUAAYACAAAACEA2+H2y+4AAACFAQAAEwAAAAAAAAAAAAAA&#10;AAAAAAAAW0NvbnRlbnRfVHlwZXNdLnhtbFBLAQItABQABgAIAAAAIQBa9CxbvwAAABUBAAALAAAA&#10;AAAAAAAAAAAAAB8BAABfcmVscy8ucmVsc1BLAQItABQABgAIAAAAIQADm/LAwgAAANwAAAAPAAAA&#10;AAAAAAAAAAAAAAcCAABkcnMvZG93bnJldi54bWxQSwUGAAAAAAMAAwC3AAAA9gIAAAAA&#10;"/>
                <v:oval id="Oval 201" o:spid="_x0000_s1083" style="position:absolute;left:51435;top:17142;width:2283;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ayxAAAANwAAAAPAAAAZHJzL2Rvd25yZXYueG1sRI9Ba8JA&#10;EIXvhf6HZQre6kaDIqmriFKwhx6atvchOybB7GzITmP8951DobcZ3pv3vtnup9CZkYbURnawmGdg&#10;iKvoW64dfH2+Pm/AJEH22EUmB3dKsN89Pmyx8PHGHzSWUhsN4VSgg0akL6xNVUMB0zz2xKpd4hBQ&#10;dB1q6we8aXjo7DLL1jZgy9rQYE/Hhqpr+RMcnOpDuR5tLqv8cjrL6vr9/pYvnJs9TYcXMEKT/Jv/&#10;rs9e8TdKq8/oBHb3CwAA//8DAFBLAQItABQABgAIAAAAIQDb4fbL7gAAAIUBAAATAAAAAAAAAAAA&#10;AAAAAAAAAABbQ29udGVudF9UeXBlc10ueG1sUEsBAi0AFAAGAAgAAAAhAFr0LFu/AAAAFQEAAAsA&#10;AAAAAAAAAAAAAAAAHwEAAF9yZWxzLy5yZWxzUEsBAi0AFAAGAAgAAAAhAHIEZrLEAAAA3AAAAA8A&#10;AAAAAAAAAAAAAAAABwIAAGRycy9kb3ducmV2LnhtbFBLBQYAAAAAAwADALcAAAD4AgAAAAA=&#10;"/>
                <v:oval id="Oval 202" o:spid="_x0000_s1084" style="position:absolute;left:24005;top:21718;width:2283;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MpwQAAANwAAAAPAAAAZHJzL2Rvd25yZXYueG1sRE9Na8JA&#10;EL0L/Q/LCL3pRoNio6tIpWAPPTTa+5Adk2B2NmTHGP+9Wyj0No/3OZvd4BrVUxdqzwZm0wQUceFt&#10;zaWB8+ljsgIVBNli45kMPCjAbvsy2mBm/Z2/qc+lVDGEQ4YGKpE20zoUFTkMU98SR+7iO4cSYVdq&#10;2+E9hrtGz5NkqR3WHBsqbOm9ouKa35yBQ7nPl71OZZFeDkdZXH++PtOZMa/jYb8GJTTIv/jPfbRx&#10;/uoNfp+JF+jtEwAA//8DAFBLAQItABQABgAIAAAAIQDb4fbL7gAAAIUBAAATAAAAAAAAAAAAAAAA&#10;AAAAAABbQ29udGVudF9UeXBlc10ueG1sUEsBAi0AFAAGAAgAAAAhAFr0LFu/AAAAFQEAAAsAAAAA&#10;AAAAAAAAAAAAHwEAAF9yZWxzLy5yZWxzUEsBAi0AFAAGAAgAAAAhAB1IwynBAAAA3AAAAA8AAAAA&#10;AAAAAAAAAAAABwIAAGRycy9kb3ducmV2LnhtbFBLBQYAAAAAAwADALcAAAD1AgAAAAA=&#10;"/>
                <v:oval id="Oval 203" o:spid="_x0000_s1085" style="position:absolute;left:37720;top:21718;width:229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pxQAAANwAAAAPAAAAZHJzL2Rvd25yZXYueG1sRI9BS8NA&#10;EIXvgv9hGaE3u2lDi8ZuS2kR6sGDUe9DdpqEZmdDdkzTf+8cBG8zvDfvfbPZTaEzIw2pjexgMc/A&#10;EFfRt1w7+Pp8fXwCkwTZYxeZHNwowW57f7fBwscrf9BYSm00hFOBDhqRvrA2VQ0FTPPYE6t2jkNA&#10;0XWorR/wquGhs8ssW9uALWtDgz0dGqou5U9wcKz35Xq0uazy8/Ekq8v3+1u+cG72MO1fwAhN8m/+&#10;uz55xX9WfH1GJ7DbXwAAAP//AwBQSwECLQAUAAYACAAAACEA2+H2y+4AAACFAQAAEwAAAAAAAAAA&#10;AAAAAAAAAAAAW0NvbnRlbnRfVHlwZXNdLnhtbFBLAQItABQABgAIAAAAIQBa9CxbvwAAABUBAAAL&#10;AAAAAAAAAAAAAAAAAB8BAABfcmVscy8ucmVsc1BLAQItABQABgAIAAAAIQAJq/xpxQAAANwAAAAP&#10;AAAAAAAAAAAAAAAAAAcCAABkcnMvZG93bnJldi54bWxQSwUGAAAAAAMAAwC3AAAA+QIAAAAA&#10;"/>
                <v:oval id="Oval 204" o:spid="_x0000_s1086" style="position:absolute;left:56009;top:19430;width:2284;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1nywgAAANwAAAAPAAAAZHJzL2Rvd25yZXYueG1sRE9Na8JA&#10;EL0L/Q/LFHrTTQxKm7qKVAr20IOxvQ/ZMQlmZ0N2jPHfu4WCt3m8z1ltRteqgfrQeDaQzhJQxKW3&#10;DVcGfo6f01dQQZAttp7JwI0CbNZPkxXm1l/5QEMhlYohHHI0UIt0udahrMlhmPmOOHIn3zuUCPtK&#10;2x6vMdy1ep4kS+2w4dhQY0cfNZXn4uIM7KptsRx0JovstNvL4vz7/ZWlxrw8j9t3UEKjPMT/7r2N&#10;899S+HsmXqDXdwAAAP//AwBQSwECLQAUAAYACAAAACEA2+H2y+4AAACFAQAAEwAAAAAAAAAAAAAA&#10;AAAAAAAAW0NvbnRlbnRfVHlwZXNdLnhtbFBLAQItABQABgAIAAAAIQBa9CxbvwAAABUBAAALAAAA&#10;AAAAAAAAAAAAAB8BAABfcmVscy8ucmVsc1BLAQItABQABgAIAAAAIQBm51nywgAAANwAAAAPAAAA&#10;AAAAAAAAAAAAAAcCAABkcnMvZG93bnJldi54bWxQSwUGAAAAAAMAAwC3AAAA9gIAAAAA&#10;"/>
                <v:line id="Line 205" o:spid="_x0000_s1087" style="position:absolute;flip:x;visibility:visible;mso-wrap-style:square" from="20572,3428" to="24005,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Line 206" o:spid="_x0000_s1088" style="position:absolute;visibility:visible;mso-wrap-style:square" from="32004,3428" to="34287,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u6wwAAANwAAAAPAAAAZHJzL2Rvd25yZXYueG1sRE9LawIx&#10;EL4X/A9hhN5q1gr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khnbusMAAADcAAAADwAA&#10;AAAAAAAAAAAAAAAHAgAAZHJzL2Rvd25yZXYueG1sUEsFBgAAAAADAAMAtwAAAPcCAAAAAA==&#10;">
                  <v:stroke endarrow="block"/>
                </v:line>
                <v:line id="Line 207" o:spid="_x0000_s1089" style="position:absolute;visibility:visible;mso-wrap-style:square" from="41145,3428" to="48002,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POwwAAANwAAAAPAAAAZHJzL2Rvd25yZXYueG1sRE9LawIx&#10;EL4X/A9hhN5q1i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HfBDzsMAAADcAAAADwAA&#10;AAAAAAAAAAAAAAAHAgAAZHJzL2Rvd25yZXYueG1sUEsFBgAAAAADAAMAtwAAAPcCAAAAAA==&#10;">
                  <v:stroke endarrow="block"/>
                </v:line>
                <v:line id="Line 208" o:spid="_x0000_s1090" style="position:absolute;flip:x;visibility:visible;mso-wrap-style:square" from="18289,10285" to="19431,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HGxQAAANwAAAAPAAAAZHJzL2Rvd25yZXYueG1sRI9Ba8JA&#10;EIXvQv/DMgUvQTdWLDV1lVoVCtJDowePQ3aahGZnQ3bU9N93C4K3Gd773rxZrHrXqAt1ofZsYDJO&#10;QREX3tZcGjgedqMXUEGQLTaeycAvBVgtHwYLzKy/8hddcilVDOGQoYFKpM20DkVFDsPYt8RR+/ad&#10;Q4lrV2rb4TWGu0Y/pemzdlhzvFBhS+8VFT/52cUau0/eTKfJ2ukkmdP2JPtUizHDx/7tFZRQL3fz&#10;jf6wkZvP4P+ZOIFe/gEAAP//AwBQSwECLQAUAAYACAAAACEA2+H2y+4AAACFAQAAEwAAAAAAAAAA&#10;AAAAAAAAAAAAW0NvbnRlbnRfVHlwZXNdLnhtbFBLAQItABQABgAIAAAAIQBa9CxbvwAAABUBAAAL&#10;AAAAAAAAAAAAAAAAAB8BAABfcmVscy8ucmVsc1BLAQItABQABgAIAAAAIQBJw6HGxQAAANwAAAAP&#10;AAAAAAAAAAAAAAAAAAcCAABkcnMvZG93bnJldi54bWxQSwUGAAAAAAMAAwC3AAAA+QIAAAAA&#10;">
                  <v:stroke endarrow="block"/>
                </v:line>
                <v:line id="Line 209" o:spid="_x0000_s1091" style="position:absolute;visibility:visible;mso-wrap-style:square" from="19431,10285" to="21714,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iwwAAANwAAAAPAAAAZHJzL2Rvd25yZXYueG1sRE9Na8JA&#10;EL0L/odlhN50Yw9qUlcRQ6GHVjCWnqfZaTY0Oxuy27j9992C4G0e73O2+2g7MdLgW8cKlosMBHHt&#10;dMuNgvfL83wDwgdkjZ1jUvBLHva76WSLhXZXPtNYhUakEPYFKjAh9IWUvjZk0S9cT5y4LzdYDAkO&#10;jdQDXlO47eRjlq2kxZZTg8Gejobq7+rHKlib8izXsny9nMqxXebxLX585ko9zOLhCUSgGO7im/tF&#10;p/n5Cv6fSRfI3R8AAAD//wMAUEsBAi0AFAAGAAgAAAAhANvh9svuAAAAhQEAABMAAAAAAAAAAAAA&#10;AAAAAAAAAFtDb250ZW50X1R5cGVzXS54bWxQSwECLQAUAAYACAAAACEAWvQsW78AAAAVAQAACwAA&#10;AAAAAAAAAAAAAAAfAQAAX3JlbHMvLnJlbHNQSwECLQAUAAYACAAAACEAgm54IsMAAADcAAAADwAA&#10;AAAAAAAAAAAAAAAHAgAAZHJzL2Rvd25yZXYueG1sUEsFBgAAAAADAAMAtwAAAPcCAAAAAA==&#10;">
                  <v:stroke endarrow="block"/>
                </v:line>
                <v:line id="Line 210" o:spid="_x0000_s1092" style="position:absolute;visibility:visible;mso-wrap-style:square" from="19431,10285" to="25146,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25wwAAANwAAAAPAAAAZHJzL2Rvd25yZXYueG1sRE/JasMw&#10;EL0H+g9iCr0lcnqoYydKKDWFHppAFnqeWhPL1BoZS3XUv68Cgdzm8dZZbaLtxEiDbx0rmM8yEMS1&#10;0y03Ck7H9+kChA/IGjvHpOCPPGzWD5MVltpdeE/jITQihbAvUYEJoS+l9LUhi37meuLEnd1gMSQ4&#10;NFIPeEnhtpPPWfYiLbacGgz29Gao/jn8WgW5qfYyl9XncVeN7byI2/j1XSj19BhflyACxXAX39wf&#10;Os0vcrg+ky6Q638AAAD//wMAUEsBAi0AFAAGAAgAAAAhANvh9svuAAAAhQEAABMAAAAAAAAAAAAA&#10;AAAAAAAAAFtDb250ZW50X1R5cGVzXS54bWxQSwECLQAUAAYACAAAACEAWvQsW78AAAAVAQAACwAA&#10;AAAAAAAAAAAAAAAfAQAAX3JlbHMvLnJlbHNQSwECLQAUAAYACAAAACEA7SLducMAAADcAAAADwAA&#10;AAAAAAAAAAAAAAAHAgAAZHJzL2Rvd25yZXYueG1sUEsFBgAAAAADAAMAtwAAAPcCAAAAAA==&#10;">
                  <v:stroke endarrow="block"/>
                </v:line>
                <v:line id="Line 211" o:spid="_x0000_s1093" style="position:absolute;visibility:visible;mso-wrap-style:square" from="33146,10285" to="33146,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nLxQAAANwAAAAPAAAAZHJzL2Rvd25yZXYueG1sRI9BT8Mw&#10;DIXvSPsPkZG4sXQcGC3LJrQKiQNM2oY4m8ZrqjVO1YQu/Ht8mMTN1nt+7/Nqk32vJhpjF9jAYl6A&#10;Im6C7bg18Hl8vX8CFROyxT4wGfilCJv17GaFlQ0X3tN0SK2SEI4VGnApDZXWsXHkMc7DQCzaKYwe&#10;k6xjq+2IFwn3vX4oikftsWNpcDjQ1lFzPvx4A0tX7/VS1+/HXT11izJ/5K/v0pi72/zyDCpRTv/m&#10;6/WbFfxSaOUZmUCv/wAAAP//AwBQSwECLQAUAAYACAAAACEA2+H2y+4AAACFAQAAEwAAAAAAAAAA&#10;AAAAAAAAAAAAW0NvbnRlbnRfVHlwZXNdLnhtbFBLAQItABQABgAIAAAAIQBa9CxbvwAAABUBAAAL&#10;AAAAAAAAAAAAAAAAAB8BAABfcmVscy8ucmVsc1BLAQItABQABgAIAAAAIQCcvUnLxQAAANwAAAAP&#10;AAAAAAAAAAAAAAAAAAcCAABkcnMvZG93bnJldi54bWxQSwUGAAAAAAMAAwC3AAAA+QIAAAAA&#10;">
                  <v:stroke endarrow="block"/>
                </v:line>
                <v:line id="Line 212" o:spid="_x0000_s1094" style="position:absolute;visibility:visible;mso-wrap-style:square" from="33146,10285" to="35429,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exQwgAAANwAAAAPAAAAZHJzL2Rvd25yZXYueG1sRE9Na8JA&#10;EL0X/A/LCN7qRg+1SV2lGAo9WMEoPU+z02xodjZkt3H9925B6G0e73PW22g7MdLgW8cKFvMMBHHt&#10;dMuNgvPp7fEZhA/IGjvHpOBKHrabycMaC+0ufKSxCo1IIewLVGBC6AspfW3Iop+7njhx326wGBIc&#10;GqkHvKRw28lllj1Jiy2nBoM97QzVP9WvVbAy5VGuZLk/HcqxXeTxI35+5UrNpvH1BUSgGP7Fd/e7&#10;TvPzHP6eSRfIzQ0AAP//AwBQSwECLQAUAAYACAAAACEA2+H2y+4AAACFAQAAEwAAAAAAAAAAAAAA&#10;AAAAAAAAW0NvbnRlbnRfVHlwZXNdLnhtbFBLAQItABQABgAIAAAAIQBa9CxbvwAAABUBAAALAAAA&#10;AAAAAAAAAAAAAB8BAABfcmVscy8ucmVsc1BLAQItABQABgAIAAAAIQDz8exQwgAAANwAAAAPAAAA&#10;AAAAAAAAAAAAAAcCAABkcnMvZG93bnJldi54bWxQSwUGAAAAAAMAAwC3AAAA9gIAAAAA&#10;">
                  <v:stroke endarrow="block"/>
                </v:line>
                <v:line id="Line 213" o:spid="_x0000_s1095" style="position:absolute;visibility:visible;mso-wrap-style:square" from="33146,10285" to="38862,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line id="Line 214" o:spid="_x0000_s1096" style="position:absolute;visibility:visible;mso-wrap-style:square" from="49152,10285" to="49152,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txAAAANwAAAAPAAAAZHJzL2Rvd25yZXYueG1sRI9BawIx&#10;FITvBf9DeIK3ml0PWlejiEvBgy2opefn5rlZ3Lwsm3RN/31TKPQ4zMw3zHobbSsG6n3jWEE+zUAQ&#10;V043XCv4uLw+v4DwAVlj65gUfJOH7Wb0tMZCuwefaDiHWiQI+wIVmBC6QkpfGbLop64jTt7N9RZD&#10;kn0tdY+PBLetnGXZXFpsOC0Y7GhvqLqfv6yChSlPciHL4+W9HJp8Gd/i53Wp1GQcdysQgWL4D/+1&#10;D1rBLMvh90w6AnLzAwAA//8DAFBLAQItABQABgAIAAAAIQDb4fbL7gAAAIUBAAATAAAAAAAAAAAA&#10;AAAAAAAAAABbQ29udGVudF9UeXBlc10ueG1sUEsBAi0AFAAGAAgAAAAhAFr0LFu/AAAAFQEAAAsA&#10;AAAAAAAAAAAAAAAAHwEAAF9yZWxzLy5yZWxzUEsBAi0AFAAGAAgAAAAhAD6oFK3EAAAA3AAAAA8A&#10;AAAAAAAAAAAAAAAABwIAAGRycy9kb3ducmV2LnhtbFBLBQYAAAAAAwADALcAAAD4AgAAAAA=&#10;">
                  <v:stroke endarrow="block"/>
                </v:line>
                <v:line id="Line 215" o:spid="_x0000_s1097" style="position:absolute;visibility:visible;mso-wrap-style:square" from="48002,10285" to="49152,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raxAAAANwAAAAPAAAAZHJzL2Rvd25yZXYueG1sRI9BawIx&#10;FITvBf9DeIK3mnUPWlejiEvBgy2opefn5rlZ3Lwsm3RN/31TKPQ4zMw3zHobbSsG6n3jWMFsmoEg&#10;rpxuuFbwcXl9fgHhA7LG1jEp+CYP283oaY2Fdg8+0XAOtUgQ9gUqMCF0hZS+MmTRT11HnLyb6y2G&#10;JPta6h4fCW5bmWfZXFpsOC0Y7GhvqLqfv6yChSlPciHL4+W9HJrZMr7Fz+tSqck47lYgAsXwH/5r&#10;H7SCPMvh90w6AnLzAwAA//8DAFBLAQItABQABgAIAAAAIQDb4fbL7gAAAIUBAAATAAAAAAAAAAAA&#10;AAAAAAAAAABbQ29udGVudF9UeXBlc10ueG1sUEsBAi0AFAAGAAgAAAAhAFr0LFu/AAAAFQEAAAsA&#10;AAAAAAAAAAAAAAAAHwEAAF9yZWxzLy5yZWxzUEsBAi0AFAAGAAgAAAAhAM56itrEAAAA3AAAAA8A&#10;AAAAAAAAAAAAAAAABwIAAGRycy9kb3ducmV2LnhtbFBLBQYAAAAAAwADALcAAAD4AgAAAAA=&#10;">
                  <v:stroke endarrow="block"/>
                </v:line>
                <v:line id="Line 216" o:spid="_x0000_s1098" style="position:absolute;visibility:visible;mso-wrap-style:square" from="48002,10285" to="52577,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9BxQAAANwAAAAPAAAAZHJzL2Rvd25yZXYueG1sRI9PawIx&#10;FMTvhX6H8ArealaF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ChNi9BxQAAANwAAAAP&#10;AAAAAAAAAAAAAAAAAAcCAABkcnMvZG93bnJldi54bWxQSwUGAAAAAAMAAwC3AAAA+QIAAAAA&#10;">
                  <v:stroke endarrow="block"/>
                </v:line>
                <v:line id="Line 217" o:spid="_x0000_s1099" style="position:absolute;visibility:visible;mso-wrap-style:square" from="48002,10285" to="56009,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c1xQAAANwAAAAPAAAAZHJzL2Rvd25yZXYueG1sRI9PawIx&#10;FMTvhX6H8ArealaR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Au37c1xQAAANwAAAAP&#10;AAAAAAAAAAAAAAAAAAcCAABkcnMvZG93bnJldi54bWxQSwUGAAAAAAMAAwC3AAAA+QIAAAAA&#10;">
                  <v:stroke endarrow="block"/>
                </v:line>
                <v:line id="Line 218" o:spid="_x0000_s1100" style="position:absolute;visibility:visible;mso-wrap-style:square" from="14856,14862" to="17147,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KuxQAAANwAAAAPAAAAZHJzL2Rvd25yZXYueG1sRI9PawIx&#10;FMTvhX6H8ArealbB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BBkxKuxQAAANwAAAAP&#10;AAAAAAAAAAAAAAAAAAcCAABkcnMvZG93bnJldi54bWxQSwUGAAAAAAMAAwC3AAAA+QIAAAAA&#10;">
                  <v:stroke endarrow="block"/>
                </v:line>
                <v:line id="Line 219" o:spid="_x0000_s1101" style="position:absolute;visibility:visible;mso-wrap-style:square" from="19431,14862" to="32004,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zZxAAAANwAAAAPAAAAZHJzL2Rvd25yZXYueG1sRI9PawIx&#10;FMTvgt8hPKE3zepB62oUcRF6qAX/0PPr5rlZ3Lwsm3RNv30jFHocZuY3zHobbSN66nztWMF0koEg&#10;Lp2uuVJwvRzGryB8QNbYOCYFP+RhuxkO1phr9+AT9edQiQRhn6MCE0KbS+lLQxb9xLXEybu5zmJI&#10;squk7vCR4LaRsyybS4s1pwWDLe0Nlffzt1WwMMVJLmTxfvko+nq6jMf4+bVU6mUUdysQgWL4D/+1&#10;37SCWTaH55l0BOTmFwAA//8DAFBLAQItABQABgAIAAAAIQDb4fbL7gAAAIUBAAATAAAAAAAAAAAA&#10;AAAAAAAAAABbQ29udGVudF9UeXBlc10ueG1sUEsBAi0AFAAGAAgAAAAhAFr0LFu/AAAAFQEAAAsA&#10;AAAAAAAAAAAAAAAAHwEAAF9yZWxzLy5yZWxzUEsBAi0AFAAGAAgAAAAhALFBjNnEAAAA3AAAAA8A&#10;AAAAAAAAAAAAAAAABwIAAGRycy9kb3ducmV2LnhtbFBLBQYAAAAAAwADALcAAAD4AgAAAAA=&#10;">
                  <v:stroke endarrow="block"/>
                </v:line>
                <v:line id="Line 220" o:spid="_x0000_s1102" style="position:absolute;visibility:visible;mso-wrap-style:square" from="34287,14862" to="48002,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lCxAAAANwAAAAPAAAAZHJzL2Rvd25yZXYueG1sRI9BawIx&#10;FITvBf9DeIK3mtWDW7dGEZeCBy2opefXzetm6eZl2aRr/PdGKPQ4zMw3zGoTbSsG6n3jWMFsmoEg&#10;rpxuuFbwcXl7fgHhA7LG1jEpuJGHzXr0tMJCuyufaDiHWiQI+wIVmBC6QkpfGbLop64jTt636y2G&#10;JPta6h6vCW5bOc+yhbTYcFow2NHOUPVz/rUKclOeZC7Lw+W9HJrZMh7j59dSqck4bl9BBIrhP/zX&#10;3msF8yyHx5l0BOT6DgAA//8DAFBLAQItABQABgAIAAAAIQDb4fbL7gAAAIUBAAATAAAAAAAAAAAA&#10;AAAAAAAAAABbQ29udGVudF9UeXBlc10ueG1sUEsBAi0AFAAGAAgAAAAhAFr0LFu/AAAAFQEAAAsA&#10;AAAAAAAAAAAAAAAAHwEAAF9yZWxzLy5yZWxzUEsBAi0AFAAGAAgAAAAhAN4NKULEAAAA3AAAAA8A&#10;AAAAAAAAAAAAAAAABwIAAGRycy9kb3ducmV2LnhtbFBLBQYAAAAAAwADALcAAAD4AgAAAAA=&#10;">
                  <v:stroke endarrow="block"/>
                </v:line>
                <v:line id="Line 221" o:spid="_x0000_s1103" style="position:absolute;visibility:visible;mso-wrap-style:square" from="14856,14862" to="34287,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0wwQAAANwAAAAPAAAAZHJzL2Rvd25yZXYueG1sRE/LisIw&#10;FN0P+A/hCrMbU12MYzWKWAQXM4IPXF+ba1NsbkoTa+bvJwthlofzXqyibURPna8dKxiPMhDEpdM1&#10;VwrOp+3HFwgfkDU2jknBL3lYLQdvC8y1e/KB+mOoRAphn6MCE0KbS+lLQxb9yLXEibu5zmJIsKuk&#10;7vCZwm0jJ1n2KS3WnBoMtrQxVN6PD6tgaoqDnMri+7Qv+no8iz/xcp0p9T6M6zmIQDH8i1/unVYw&#10;ydLadCYdAbn8AwAA//8DAFBLAQItABQABgAIAAAAIQDb4fbL7gAAAIUBAAATAAAAAAAAAAAAAAAA&#10;AAAAAABbQ29udGVudF9UeXBlc10ueG1sUEsBAi0AFAAGAAgAAAAhAFr0LFu/AAAAFQEAAAsAAAAA&#10;AAAAAAAAAAAAHwEAAF9yZWxzLy5yZWxzUEsBAi0AFAAGAAgAAAAhAK+SvTDBAAAA3AAAAA8AAAAA&#10;AAAAAAAAAAAABwIAAGRycy9kb3ducmV2LnhtbFBLBQYAAAAAAwADALcAAAD1AgAAAAA=&#10;">
                  <v:stroke endarrow="block"/>
                </v:line>
                <v:line id="Line 222" o:spid="_x0000_s1104" style="position:absolute;visibility:visible;mso-wrap-style:square" from="14856,19430" to="20572,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irxAAAANwAAAAPAAAAZHJzL2Rvd25yZXYueG1sRI9BawIx&#10;FITvBf9DeIK3mtWDdlejiEvBgy2opefn5rlZ3Lwsm3RN/31TKPQ4zMw3zHobbSsG6n3jWMFsmoEg&#10;rpxuuFbwcXl9fgHhA7LG1jEp+CYP283oaY2Fdg8+0XAOtUgQ9gUqMCF0hZS+MmTRT11HnLyb6y2G&#10;JPta6h4fCW5bOc+yhbTYcFow2NHeUHU/f1kFS1Oe5FKWx8t7OTSzPL7Fz2uu1GQcdysQgWL4D/+1&#10;D1rBPMvh90w6AnLzAwAA//8DAFBLAQItABQABgAIAAAAIQDb4fbL7gAAAIUBAAATAAAAAAAAAAAA&#10;AAAAAAAAAABbQ29udGVudF9UeXBlc10ueG1sUEsBAi0AFAAGAAgAAAAhAFr0LFu/AAAAFQEAAAsA&#10;AAAAAAAAAAAAAAAAHwEAAF9yZWxzLy5yZWxzUEsBAi0AFAAGAAgAAAAhAMDeGKvEAAAA3AAAAA8A&#10;AAAAAAAAAAAAAAAABwIAAGRycy9kb3ducmV2LnhtbFBLBQYAAAAAAwADALcAAAD4AgAAAAA=&#10;">
                  <v:stroke endarrow="block"/>
                </v:line>
                <v:line id="Line 223" o:spid="_x0000_s1105" style="position:absolute;visibility:visible;mso-wrap-style:square" from="22863,19430" to="3428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frwgAAANwAAAAPAAAAZHJzL2Rvd25yZXYueG1sRE/JasMw&#10;EL0H+g9iCrklsnPI4kYJJSbQQxPIQs9Ta2qZWiNjqY7699EhkOPj7etttK0YqPeNYwX5NANBXDnd&#10;cK3getlPliB8QNbYOiYF/+Rhu3kZrbHQ7sYnGs6hFimEfYEKTAhdIaWvDFn0U9cRJ+7H9RZDgn0t&#10;dY+3FG5bOcuyubTYcGow2NHOUPV7/rMKFqY8yYUsPy/HcmjyVTzEr++VUuPX+P4GIlAMT/HD/aEV&#10;zPI0P51JR0Bu7gAAAP//AwBQSwECLQAUAAYACAAAACEA2+H2y+4AAACFAQAAEwAAAAAAAAAAAAAA&#10;AAAAAAAAW0NvbnRlbnRfVHlwZXNdLnhtbFBLAQItABQABgAIAAAAIQBa9CxbvwAAABUBAAALAAAA&#10;AAAAAAAAAAAAAB8BAABfcmVscy8ucmVsc1BLAQItABQABgAIAAAAIQDUPSfrwgAAANwAAAAPAAAA&#10;AAAAAAAAAAAAAAcCAABkcnMvZG93bnJldi54bWxQSwUGAAAAAAMAAwC3AAAA9gIAAAAA&#10;">
                  <v:stroke endarrow="block"/>
                </v:line>
                <v:line id="Line 224" o:spid="_x0000_s1106" style="position:absolute;flip:y;visibility:visible;mso-wrap-style:square" from="36578,18290" to="51435,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XjxQAAANwAAAAPAAAAZHJzL2Rvd25yZXYueG1sRI9Ba8JA&#10;EIXvhf6HZQq9BN1EodToKq1VKBQPVQ8eh+yYBLOzITtq/PddQejx8eZ9b95s0btGXagLtWcD2TAF&#10;RVx4W3NpYL9bD95BBUG22HgmAzcKsJg/P80wt/7Kv3TZSqkihEOOBiqRNtc6FBU5DEPfEkfv6DuH&#10;EmVXatvhNcJdo0dp+qYd1hwbKmxpWVFx2p5dfGO94a/xOPl0OkkmtDrIT6rFmNeX/mMKSqiX/+NH&#10;+tsaGGUZ3MdEAuj5HwAAAP//AwBQSwECLQAUAAYACAAAACEA2+H2y+4AAACFAQAAEwAAAAAAAAAA&#10;AAAAAAAAAAAAW0NvbnRlbnRfVHlwZXNdLnhtbFBLAQItABQABgAIAAAAIQBa9CxbvwAAABUBAAAL&#10;AAAAAAAAAAAAAAAAAB8BAABfcmVscy8ucmVsc1BLAQItABQABgAIAAAAIQCADsXjxQAAANwAAAAP&#10;AAAAAAAAAAAAAAAAAAcCAABkcnMvZG93bnJldi54bWxQSwUGAAAAAAMAAwC3AAAA+QIAAAAA&#10;">
                  <v:stroke endarrow="block"/>
                </v:line>
                <v:line id="Line 225" o:spid="_x0000_s1107" style="position:absolute;visibility:visible;mso-wrap-style:square" from="36578,19430" to="56009,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wHxQAAANwAAAAPAAAAZHJzL2Rvd25yZXYueG1sRI9Ba8JA&#10;FITvhf6H5RV6q5vkUDV1ldIg9FAFtfT8mn1mg9m3IbvG7b/vCoLHYWa+YRaraDsx0uBbxwrySQaC&#10;uHa65UbB92H9MgPhA7LGzjEp+CMPq+XjwwJL7S68o3EfGpEg7EtUYELoSyl9bciin7ieOHlHN1gM&#10;SQ6N1ANeEtx2ssiyV2mx5bRgsKcPQ/Vpf7YKpqbayamsvg7bamzzedzEn9+5Us9P8f0NRKAY7uFb&#10;+1MrKPICrmfSEZDLfwAAAP//AwBQSwECLQAUAAYACAAAACEA2+H2y+4AAACFAQAAEwAAAAAAAAAA&#10;AAAAAAAAAAAAW0NvbnRlbnRfVHlwZXNdLnhtbFBLAQItABQABgAIAAAAIQBa9CxbvwAAABUBAAAL&#10;AAAAAAAAAAAAAAAAAB8BAABfcmVscy8ucmVsc1BLAQItABQABgAIAAAAIQBLoxwHxQAAANwAAAAP&#10;AAAAAAAAAAAAAAAAAAcCAABkcnMvZG93bnJldi54bWxQSwUGAAAAAAMAAwC3AAAA+QIAAAAA&#10;">
                  <v:stroke endarrow="block"/>
                </v:line>
                <v:line id="Line 226" o:spid="_x0000_s1108" style="position:absolute;visibility:visible;mso-wrap-style:square" from="14856,22858" to="24005,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7mcxQAAANwAAAAPAAAAZHJzL2Rvd25yZXYueG1sRI9BawIx&#10;FITvQv9DeIXeNLsK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Ak77mcxQAAANwAAAAP&#10;AAAAAAAAAAAAAAAAAAcCAABkcnMvZG93bnJldi54bWxQSwUGAAAAAAMAAwC3AAAA+QIAAAAA&#10;">
                  <v:stroke endarrow="block"/>
                </v:line>
                <v:line id="Line 227" o:spid="_x0000_s1109" style="position:absolute;visibility:visible;mso-wrap-style:square" from="26288,22858" to="37720,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HoxQAAANwAAAAPAAAAZHJzL2Rvd25yZXYueG1sRI9BawIx&#10;FITvQv9DeIXeNLsi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CrBiHoxQAAANwAAAAP&#10;AAAAAAAAAAAAAAAAAAcCAABkcnMvZG93bnJldi54bWxQSwUGAAAAAAMAAwC3AAAA+QIAAAAA&#10;">
                  <v:stroke endarrow="block"/>
                </v:line>
                <v:line id="Line 228" o:spid="_x0000_s1110" style="position:absolute;flip:y;visibility:visible;mso-wrap-style:square" from="40003,21718" to="56009,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gxQAAANwAAAAPAAAAZHJzL2Rvd25yZXYueG1sRI9Ba8JA&#10;EIXvgv9hGcFL0I1Ki0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D/NcPgxQAAANwAAAAP&#10;AAAAAAAAAAAAAAAAAAcCAABkcnMvZG93bnJldi54bWxQSwUGAAAAAAMAAwC3AAAA+QIAAAAA&#10;">
                  <v:stroke endarrow="block"/>
                </v:line>
                <v:rect id="Rectangle 229" o:spid="_x0000_s1111" style="position:absolute;left:18669;top:1525;width:29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XcwwAAANwAAAAPAAAAZHJzL2Rvd25yZXYueG1sRI9Bi8Iw&#10;FITvC/6H8ARva2oFcatRxMVFj1ov3p7Ns602L6WJWv31RhD2OMzMN8x03ppK3KhxpWUFg34Egjiz&#10;uuRcwT5dfY9BOI+ssbJMCh7kYD7rfE0x0fbOW7rtfC4ChF2CCgrv60RKlxVk0PVtTRy8k20M+iCb&#10;XOoG7wFuKhlH0UgaLDksFFjTsqDssrsaBccy3uNzm/5F5mc19Js2PV8Pv0r1uu1iAsJT6//Dn/Za&#10;K4gHI3ifCUdAzl4AAAD//wMAUEsBAi0AFAAGAAgAAAAhANvh9svuAAAAhQEAABMAAAAAAAAAAAAA&#10;AAAAAAAAAFtDb250ZW50X1R5cGVzXS54bWxQSwECLQAUAAYACAAAACEAWvQsW78AAAAVAQAACwAA&#10;AAAAAAAAAAAAAAAfAQAAX3JlbHMvLnJlbHNQSwECLQAUAAYACAAAACEA+Pa13MMAAADcAAAADwAA&#10;AAAAAAAAAAAAAAAHAgAAZHJzL2Rvd25yZXYueG1sUEsFBgAAAAADAAMAtwAAAPcCAAAAAA==&#10;">
                  <v:textbox>
                    <w:txbxContent>
                      <w:p w:rsidR="00642728" w:rsidRDefault="00642728" w:rsidP="00642728">
                        <w:pPr>
                          <w:jc w:val="center"/>
                        </w:pPr>
                        <w:r>
                          <w:t>ИКС</w:t>
                        </w:r>
                      </w:p>
                    </w:txbxContent>
                  </v:textbox>
                </v:rect>
                <w10:anchorlock/>
              </v:group>
            </w:pict>
          </mc:Fallback>
        </mc:AlternateContent>
      </w:r>
    </w:p>
    <w:p w:rsidR="00642728" w:rsidRPr="00642728" w:rsidRDefault="00642728" w:rsidP="00642728">
      <w:pPr>
        <w:ind w:firstLine="720"/>
        <w:jc w:val="center"/>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Схема организационной структуры ИКС матричного типа</w:t>
      </w:r>
    </w:p>
    <w:p w:rsidR="00642728" w:rsidRPr="00642728" w:rsidRDefault="00642728" w:rsidP="00642728">
      <w:pPr>
        <w:ind w:firstLine="720"/>
        <w:jc w:val="center"/>
        <w:rPr>
          <w:rFonts w:ascii="Times New Roman" w:eastAsia="Times New Roman" w:hAnsi="Times New Roman" w:cs="Times New Roman"/>
          <w:sz w:val="28"/>
          <w:szCs w:val="28"/>
          <w:lang w:eastAsia="ru-RU"/>
        </w:rPr>
      </w:pP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Вышеперечисленные подходы формирования подразделений ИКС имеют свои достоинства и недостатки. Учитывая это на практике чаще применяют </w:t>
      </w:r>
      <w:r w:rsidRPr="00642728">
        <w:rPr>
          <w:rFonts w:ascii="Times New Roman" w:eastAsia="Times New Roman" w:hAnsi="Times New Roman" w:cs="Times New Roman"/>
          <w:b/>
          <w:sz w:val="28"/>
          <w:szCs w:val="28"/>
          <w:lang w:eastAsia="ru-RU"/>
        </w:rPr>
        <w:t>смешанный подход</w:t>
      </w:r>
      <w:r w:rsidRPr="00642728">
        <w:rPr>
          <w:rFonts w:ascii="Times New Roman" w:eastAsia="Times New Roman" w:hAnsi="Times New Roman" w:cs="Times New Roman"/>
          <w:sz w:val="28"/>
          <w:szCs w:val="28"/>
          <w:lang w:eastAsia="ru-RU"/>
        </w:rPr>
        <w:t xml:space="preserve"> к формированию подразделений с использованием различных комбинаций вышеназванных подходов. В тоже время формирование смешанного подхода иногда усложняет организационную структуру, что негативно сказывается на работе ИКС. </w:t>
      </w:r>
      <w:r w:rsidRPr="00642728">
        <w:rPr>
          <w:rFonts w:ascii="Times New Roman" w:eastAsia="Times New Roman" w:hAnsi="Times New Roman" w:cs="Times New Roman"/>
          <w:sz w:val="28"/>
          <w:szCs w:val="28"/>
          <w:lang w:eastAsia="ru-RU"/>
        </w:rPr>
        <w:lastRenderedPageBreak/>
        <w:t>Поэтому важно найти оптимальное сочетание подходов, обеспечивающее эффективное использование ресурсов при принятии управленческих решений.</w:t>
      </w:r>
    </w:p>
    <w:p w:rsidR="00642728" w:rsidRPr="00642728" w:rsidRDefault="00642728" w:rsidP="00642728">
      <w:pPr>
        <w:ind w:firstLine="720"/>
        <w:jc w:val="center"/>
        <w:rPr>
          <w:rFonts w:ascii="Times New Roman" w:eastAsia="Times New Roman" w:hAnsi="Times New Roman" w:cs="Times New Roman"/>
          <w:b/>
          <w:sz w:val="28"/>
          <w:szCs w:val="28"/>
          <w:lang w:eastAsia="ru-RU"/>
        </w:rPr>
      </w:pPr>
    </w:p>
    <w:p w:rsidR="00642728" w:rsidRPr="00642728" w:rsidRDefault="00642728" w:rsidP="00642728">
      <w:pPr>
        <w:ind w:firstLine="720"/>
        <w:jc w:val="center"/>
        <w:rPr>
          <w:rFonts w:ascii="Times New Roman" w:eastAsia="Times New Roman" w:hAnsi="Times New Roman" w:cs="Times New Roman"/>
          <w:b/>
          <w:sz w:val="28"/>
          <w:szCs w:val="28"/>
          <w:lang w:eastAsia="ru-RU"/>
        </w:rPr>
      </w:pPr>
    </w:p>
    <w:p w:rsidR="00642728" w:rsidRPr="00642728" w:rsidRDefault="00642728" w:rsidP="00642728">
      <w:pPr>
        <w:ind w:firstLine="720"/>
        <w:jc w:val="center"/>
        <w:rPr>
          <w:rFonts w:ascii="Times New Roman" w:eastAsia="Times New Roman" w:hAnsi="Times New Roman" w:cs="Times New Roman"/>
          <w:b/>
          <w:sz w:val="28"/>
          <w:szCs w:val="28"/>
          <w:lang w:eastAsia="ru-RU"/>
        </w:rPr>
      </w:pPr>
      <w:r w:rsidRPr="00642728">
        <w:rPr>
          <w:rFonts w:ascii="Times New Roman" w:eastAsia="Times New Roman" w:hAnsi="Times New Roman" w:cs="Times New Roman"/>
          <w:b/>
          <w:sz w:val="28"/>
          <w:szCs w:val="28"/>
          <w:lang w:eastAsia="ru-RU"/>
        </w:rPr>
        <w:t>Норма управляемости в ИКС.</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При формировании структуры ИКС важным вопросом является какое оптимальное количество подчиненных </w:t>
      </w:r>
      <w:r>
        <w:rPr>
          <w:rFonts w:ascii="Times New Roman" w:eastAsia="Times New Roman" w:hAnsi="Times New Roman" w:cs="Times New Roman"/>
          <w:sz w:val="28"/>
          <w:szCs w:val="28"/>
          <w:lang w:eastAsia="ru-RU"/>
        </w:rPr>
        <w:t>может быть</w:t>
      </w:r>
      <w:r w:rsidRPr="00642728">
        <w:rPr>
          <w:rFonts w:ascii="Times New Roman" w:eastAsia="Times New Roman" w:hAnsi="Times New Roman" w:cs="Times New Roman"/>
          <w:sz w:val="28"/>
          <w:szCs w:val="28"/>
          <w:lang w:eastAsia="ru-RU"/>
        </w:rPr>
        <w:t xml:space="preserve"> у одного руководителя? (норма управляемости). По этому вопросу у социологов нет единого мнения. У разных авторов это число варьирует от 3 до 30, но они единодушны в том, что есть предел числу эффективно управляемых подчиненных.</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Существует тесная связь между нормой управляемости и числом уровней управления. Организация с высокой нормой управления имеет как правило небольшое число уровней управления и наоборот.</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Увеличение числа уровней управления увеличивает время доведения информации от высшего уровня к низшему и обратно. Увеличивается вероятность искажения информации. Наиболее приемлемая норма управления для конкретного случая будет зависеть от:</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личных факторов руководителя и подчиненных;</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факторов, связанных характером работы;</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факторов, связанных со «средой» организации.</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К </w:t>
      </w:r>
      <w:r w:rsidRPr="00642728">
        <w:rPr>
          <w:rFonts w:ascii="Times New Roman" w:eastAsia="Times New Roman" w:hAnsi="Times New Roman" w:cs="Times New Roman"/>
          <w:b/>
          <w:sz w:val="28"/>
          <w:szCs w:val="28"/>
          <w:lang w:eastAsia="ru-RU"/>
        </w:rPr>
        <w:t>личным факторам</w:t>
      </w:r>
      <w:r w:rsidRPr="00642728">
        <w:rPr>
          <w:rFonts w:ascii="Times New Roman" w:eastAsia="Times New Roman" w:hAnsi="Times New Roman" w:cs="Times New Roman"/>
          <w:sz w:val="28"/>
          <w:szCs w:val="28"/>
          <w:lang w:eastAsia="ru-RU"/>
        </w:rPr>
        <w:t xml:space="preserve"> можно отнести квалификацию и опыт руководителя и подчиненных. Чем выше квалификация руководителя, тем большим числом подчиненных он может руководить. Чем выше опыт подчиненных, тем меньше необходимость их контролировать, тем выше может быть норма управления такими подчиненными.</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b/>
          <w:sz w:val="28"/>
          <w:szCs w:val="28"/>
          <w:lang w:eastAsia="ru-RU"/>
        </w:rPr>
        <w:t>Факторы, связанные</w:t>
      </w:r>
      <w:r w:rsidRPr="00642728">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b/>
          <w:sz w:val="28"/>
          <w:szCs w:val="28"/>
          <w:lang w:eastAsia="ru-RU"/>
        </w:rPr>
        <w:t>с характером работы</w:t>
      </w:r>
      <w:r w:rsidRPr="00642728">
        <w:rPr>
          <w:rFonts w:ascii="Times New Roman" w:eastAsia="Times New Roman" w:hAnsi="Times New Roman" w:cs="Times New Roman"/>
          <w:sz w:val="28"/>
          <w:szCs w:val="28"/>
          <w:lang w:eastAsia="ru-RU"/>
        </w:rPr>
        <w:t xml:space="preserve"> определяются уровнем сложности и интенсивности. Чем выше этот уровень, тем ниже должна быть норма управляемости.</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К </w:t>
      </w:r>
      <w:r w:rsidRPr="00642728">
        <w:rPr>
          <w:rFonts w:ascii="Times New Roman" w:eastAsia="Times New Roman" w:hAnsi="Times New Roman" w:cs="Times New Roman"/>
          <w:b/>
          <w:sz w:val="28"/>
          <w:szCs w:val="28"/>
          <w:lang w:eastAsia="ru-RU"/>
        </w:rPr>
        <w:t>факторам, связанным со «средой» организации</w:t>
      </w:r>
      <w:r w:rsidRPr="00642728">
        <w:rPr>
          <w:rFonts w:ascii="Times New Roman" w:eastAsia="Times New Roman" w:hAnsi="Times New Roman" w:cs="Times New Roman"/>
          <w:sz w:val="28"/>
          <w:szCs w:val="28"/>
          <w:lang w:eastAsia="ru-RU"/>
        </w:rPr>
        <w:t xml:space="preserve"> можно отнести изменчивость и динамичность организации (открытие новых программ, расширение клиентуры, введение новых методов и др.). При этом часто подчиненные вновь возникающие проблемы выносят на рассмотрение руководителя. </w:t>
      </w:r>
      <w:proofErr w:type="gramStart"/>
      <w:r w:rsidRPr="00642728">
        <w:rPr>
          <w:rFonts w:ascii="Times New Roman" w:eastAsia="Times New Roman" w:hAnsi="Times New Roman" w:cs="Times New Roman"/>
          <w:sz w:val="28"/>
          <w:szCs w:val="28"/>
          <w:lang w:eastAsia="ru-RU"/>
        </w:rPr>
        <w:t>Значит</w:t>
      </w:r>
      <w:proofErr w:type="gramEnd"/>
      <w:r w:rsidRPr="00642728">
        <w:rPr>
          <w:rFonts w:ascii="Times New Roman" w:eastAsia="Times New Roman" w:hAnsi="Times New Roman" w:cs="Times New Roman"/>
          <w:sz w:val="28"/>
          <w:szCs w:val="28"/>
          <w:lang w:eastAsia="ru-RU"/>
        </w:rPr>
        <w:t xml:space="preserve"> чем изменчивее «среда» организации, тем ниже должна быть приемлемая норма управляемости. Для руководителя, чьи подчиненные разбросаны по региону, норма управляемости </w:t>
      </w:r>
      <w:r>
        <w:rPr>
          <w:rFonts w:ascii="Times New Roman" w:eastAsia="Times New Roman" w:hAnsi="Times New Roman" w:cs="Times New Roman"/>
          <w:sz w:val="28"/>
          <w:szCs w:val="28"/>
          <w:lang w:eastAsia="ru-RU"/>
        </w:rPr>
        <w:t>должна быть</w:t>
      </w:r>
      <w:r w:rsidRPr="00642728">
        <w:rPr>
          <w:rFonts w:ascii="Times New Roman" w:eastAsia="Times New Roman" w:hAnsi="Times New Roman" w:cs="Times New Roman"/>
          <w:sz w:val="28"/>
          <w:szCs w:val="28"/>
          <w:lang w:eastAsia="ru-RU"/>
        </w:rPr>
        <w:t xml:space="preserve"> ниже чем у</w:t>
      </w:r>
      <w:r>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sz w:val="28"/>
          <w:szCs w:val="28"/>
          <w:lang w:eastAsia="ru-RU"/>
        </w:rPr>
        <w:t>руководителя, чьи подчиненные работают локально. Нора управления может быть повышена если в коллективе есть подчиненные, которым можно доверять принятие некоторых управленческих решений, без предварительного согласования с руководителем.</w:t>
      </w:r>
    </w:p>
    <w:p w:rsidR="00642728" w:rsidRPr="00642728" w:rsidRDefault="00642728" w:rsidP="00642728">
      <w:pPr>
        <w:ind w:firstLine="720"/>
        <w:jc w:val="both"/>
        <w:rPr>
          <w:rFonts w:ascii="Times New Roman" w:eastAsia="Times New Roman" w:hAnsi="Times New Roman" w:cs="Times New Roman"/>
          <w:sz w:val="28"/>
          <w:szCs w:val="28"/>
          <w:lang w:eastAsia="ru-RU"/>
        </w:rPr>
      </w:pPr>
    </w:p>
    <w:p w:rsidR="00642728" w:rsidRPr="00642728" w:rsidRDefault="00642728" w:rsidP="00642728">
      <w:pPr>
        <w:ind w:firstLine="720"/>
        <w:jc w:val="center"/>
        <w:rPr>
          <w:rFonts w:ascii="Times New Roman" w:eastAsia="Times New Roman" w:hAnsi="Times New Roman" w:cs="Times New Roman"/>
          <w:b/>
          <w:sz w:val="28"/>
          <w:szCs w:val="28"/>
          <w:lang w:eastAsia="ru-RU"/>
        </w:rPr>
      </w:pPr>
      <w:r w:rsidRPr="00642728">
        <w:rPr>
          <w:rFonts w:ascii="Times New Roman" w:eastAsia="Times New Roman" w:hAnsi="Times New Roman" w:cs="Times New Roman"/>
          <w:b/>
          <w:sz w:val="28"/>
          <w:szCs w:val="28"/>
          <w:lang w:eastAsia="ru-RU"/>
        </w:rPr>
        <w:t>Функции управления ИКС</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Функции управления ИКС вытекают из содержания ее деятельности, определяются своими объектами и составом решаемых задач. Каждая функция управления обеспечивает целевое воздействие на тот или иной объект. Происходит обособление функций таких как управление кадрами, финансами, </w:t>
      </w:r>
      <w:r w:rsidRPr="00642728">
        <w:rPr>
          <w:rFonts w:ascii="Times New Roman" w:eastAsia="Times New Roman" w:hAnsi="Times New Roman" w:cs="Times New Roman"/>
          <w:sz w:val="28"/>
          <w:szCs w:val="28"/>
          <w:lang w:eastAsia="ru-RU"/>
        </w:rPr>
        <w:lastRenderedPageBreak/>
        <w:t>техническим обеспечением и т.п. Специфика объекта определяет содержание этих функций.</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Для выполнения функций ИКС создается аппарат управления, а отдельные структурные подразделения – для выполнения конкретной функции или ряда функций.</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Существует множество классификаций функций управления, но основополагающее значение имеет такая классификация, которая отражает содержание процесса управления, его стадии:</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планирование;</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-организация;</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-регулирование или координирование;</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-контроль;</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-учет и анализ.</w:t>
      </w:r>
    </w:p>
    <w:p w:rsidR="00642728" w:rsidRPr="00642728" w:rsidRDefault="00642728" w:rsidP="00642728">
      <w:pPr>
        <w:ind w:firstLine="720"/>
        <w:jc w:val="both"/>
        <w:rPr>
          <w:rFonts w:ascii="Times New Roman" w:eastAsia="Times New Roman" w:hAnsi="Times New Roman" w:cs="Times New Roman"/>
          <w:sz w:val="28"/>
          <w:szCs w:val="28"/>
          <w:lang w:eastAsia="ru-RU"/>
        </w:rPr>
      </w:pPr>
      <w:proofErr w:type="spellStart"/>
      <w:r w:rsidRPr="00642728">
        <w:rPr>
          <w:rFonts w:ascii="Times New Roman" w:eastAsia="Times New Roman" w:hAnsi="Times New Roman" w:cs="Times New Roman"/>
          <w:sz w:val="28"/>
          <w:szCs w:val="28"/>
          <w:lang w:eastAsia="ru-RU"/>
        </w:rPr>
        <w:t>Вэтих</w:t>
      </w:r>
      <w:proofErr w:type="spellEnd"/>
      <w:r w:rsidRPr="00642728">
        <w:rPr>
          <w:rFonts w:ascii="Times New Roman" w:eastAsia="Times New Roman" w:hAnsi="Times New Roman" w:cs="Times New Roman"/>
          <w:sz w:val="28"/>
          <w:szCs w:val="28"/>
          <w:lang w:eastAsia="ru-RU"/>
        </w:rPr>
        <w:t xml:space="preserve"> основных функциях управления отражены целевая направленность и задачи, которые должен решать система управления.</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Процесс управления начинается с постановки цели (планирование), заканчивается учетом и анализом их выполнения. Только совокупность этих функций решает цель, для достижения которого создается система управления объекта.</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b/>
          <w:sz w:val="28"/>
          <w:szCs w:val="28"/>
          <w:lang w:eastAsia="ru-RU"/>
        </w:rPr>
        <w:t>Планирование</w:t>
      </w:r>
      <w:r w:rsidRPr="00642728">
        <w:rPr>
          <w:rFonts w:ascii="Times New Roman" w:eastAsia="Times New Roman" w:hAnsi="Times New Roman" w:cs="Times New Roman"/>
          <w:sz w:val="28"/>
          <w:szCs w:val="28"/>
          <w:lang w:eastAsia="ru-RU"/>
        </w:rPr>
        <w:t xml:space="preserve">. Заключается в определении целей и задач объекта и разработки программы его действий. Данная функция является основополагающей среди прочих других, т.к. они подчинены задачам. Определенным в плановых мероприятиях. Деятельность ИКС должна </w:t>
      </w:r>
      <w:proofErr w:type="spellStart"/>
      <w:r w:rsidRPr="00642728">
        <w:rPr>
          <w:rFonts w:ascii="Times New Roman" w:eastAsia="Times New Roman" w:hAnsi="Times New Roman" w:cs="Times New Roman"/>
          <w:sz w:val="28"/>
          <w:szCs w:val="28"/>
          <w:lang w:eastAsia="ru-RU"/>
        </w:rPr>
        <w:t>планироватся</w:t>
      </w:r>
      <w:proofErr w:type="spellEnd"/>
      <w:r w:rsidRPr="00642728">
        <w:rPr>
          <w:rFonts w:ascii="Times New Roman" w:eastAsia="Times New Roman" w:hAnsi="Times New Roman" w:cs="Times New Roman"/>
          <w:sz w:val="28"/>
          <w:szCs w:val="28"/>
          <w:lang w:eastAsia="ru-RU"/>
        </w:rPr>
        <w:t xml:space="preserve"> на всех уровнях управленческой иерархии, начиная от федерального уровня, заканчивая индивидуальными планами сотрудников.</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b/>
          <w:sz w:val="28"/>
          <w:szCs w:val="28"/>
          <w:lang w:eastAsia="ru-RU"/>
        </w:rPr>
        <w:t>Организация</w:t>
      </w:r>
      <w:r w:rsidRPr="00642728">
        <w:rPr>
          <w:rFonts w:ascii="Times New Roman" w:eastAsia="Times New Roman" w:hAnsi="Times New Roman" w:cs="Times New Roman"/>
          <w:sz w:val="28"/>
          <w:szCs w:val="28"/>
          <w:lang w:eastAsia="ru-RU"/>
        </w:rPr>
        <w:t>. Призвана обеспечить реализацию поставленной цели путем:</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формирования управляемой и управляющей систем ИКС;</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 определения места и роли каждого работника в системе; </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-рационального распределения этих работников по подразделениям; </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-разработки документов, регламентирующих деятельность всего аппарата управления, отдельных подразделений и работников с тем, чтобы обеспечить работу ИКС.</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b/>
          <w:sz w:val="28"/>
          <w:szCs w:val="28"/>
          <w:lang w:eastAsia="ru-RU"/>
        </w:rPr>
        <w:t>Регулирование</w:t>
      </w:r>
      <w:r w:rsidRPr="00642728">
        <w:rPr>
          <w:rFonts w:ascii="Times New Roman" w:eastAsia="Times New Roman" w:hAnsi="Times New Roman" w:cs="Times New Roman"/>
          <w:sz w:val="28"/>
          <w:szCs w:val="28"/>
          <w:lang w:eastAsia="ru-RU"/>
        </w:rPr>
        <w:t>. Заключается в достижении согласований между различными звеньями системы путем установления наиболее рациональных внутренних и внешних связей. С развитием экономических, организационных, технических связей возникает необходимость их упорядочения, рациональной организации. По мере обнаружения в ходе контроля сбоев и недостатков тоже возникает необходимость в регулировании и приведение системы в нормальное состояние.</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b/>
          <w:sz w:val="28"/>
          <w:szCs w:val="28"/>
          <w:lang w:eastAsia="ru-RU"/>
        </w:rPr>
        <w:t>Контрольная функция</w:t>
      </w:r>
      <w:r w:rsidRPr="00642728">
        <w:rPr>
          <w:rFonts w:ascii="Times New Roman" w:eastAsia="Times New Roman" w:hAnsi="Times New Roman" w:cs="Times New Roman"/>
          <w:sz w:val="28"/>
          <w:szCs w:val="28"/>
          <w:lang w:eastAsia="ru-RU"/>
        </w:rPr>
        <w:t xml:space="preserve">. Состоит в непрерывном наблюдении, мониторинге функционирования ИКС, сопоставлении с планом и выявлении необходимых действий в следующем цикле управления. Формы и методы контроля разнообразны. Определяются задачами предприятия и характером </w:t>
      </w:r>
      <w:r w:rsidRPr="00642728">
        <w:rPr>
          <w:rFonts w:ascii="Times New Roman" w:eastAsia="Times New Roman" w:hAnsi="Times New Roman" w:cs="Times New Roman"/>
          <w:sz w:val="28"/>
          <w:szCs w:val="28"/>
          <w:lang w:eastAsia="ru-RU"/>
        </w:rPr>
        <w:lastRenderedPageBreak/>
        <w:t>функционирования объекта. Эффективное управление любой системы ИКС возможно лишь когда ее деятельность надежно и непрерывно контролируется.</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b/>
          <w:sz w:val="28"/>
          <w:szCs w:val="28"/>
          <w:lang w:eastAsia="ru-RU"/>
        </w:rPr>
        <w:t>Учет и анализ</w:t>
      </w:r>
      <w:r w:rsidRPr="00642728">
        <w:rPr>
          <w:rFonts w:ascii="Times New Roman" w:eastAsia="Times New Roman" w:hAnsi="Times New Roman" w:cs="Times New Roman"/>
          <w:sz w:val="28"/>
          <w:szCs w:val="28"/>
          <w:lang w:eastAsia="ru-RU"/>
        </w:rPr>
        <w:t>. Контрольные функции органически связаны с учетом и анализом. Эта функция состоит в том, чтобы дать оценку выполнения плана и использовать учетную информацию для анализа и разработки нового плана работы ИКС.</w:t>
      </w:r>
    </w:p>
    <w:p w:rsidR="00642728" w:rsidRPr="00642728" w:rsidRDefault="00642728" w:rsidP="00642728">
      <w:pPr>
        <w:ind w:firstLine="720"/>
        <w:jc w:val="both"/>
        <w:rPr>
          <w:rFonts w:ascii="Times New Roman" w:eastAsia="Times New Roman" w:hAnsi="Times New Roman" w:cs="Times New Roman"/>
          <w:sz w:val="28"/>
          <w:szCs w:val="28"/>
          <w:lang w:eastAsia="ru-RU"/>
        </w:rPr>
      </w:pPr>
      <w:proofErr w:type="spellStart"/>
      <w:r w:rsidRPr="00642728">
        <w:rPr>
          <w:rFonts w:ascii="Times New Roman" w:eastAsia="Times New Roman" w:hAnsi="Times New Roman" w:cs="Times New Roman"/>
          <w:sz w:val="28"/>
          <w:szCs w:val="28"/>
          <w:lang w:eastAsia="ru-RU"/>
        </w:rPr>
        <w:t>Т.о</w:t>
      </w:r>
      <w:proofErr w:type="spellEnd"/>
      <w:r w:rsidRPr="00642728">
        <w:rPr>
          <w:rFonts w:ascii="Times New Roman" w:eastAsia="Times New Roman" w:hAnsi="Times New Roman" w:cs="Times New Roman"/>
          <w:sz w:val="28"/>
          <w:szCs w:val="28"/>
          <w:lang w:eastAsia="ru-RU"/>
        </w:rPr>
        <w:t>. эти основные функции управления в единстве обеспечивают целостность процесса управления ИКС.</w:t>
      </w:r>
    </w:p>
    <w:p w:rsidR="00642728" w:rsidRPr="00642728" w:rsidRDefault="00642728" w:rsidP="00642728">
      <w:pPr>
        <w:ind w:firstLine="720"/>
        <w:jc w:val="both"/>
        <w:rPr>
          <w:rFonts w:ascii="Times New Roman" w:eastAsia="Times New Roman" w:hAnsi="Times New Roman" w:cs="Times New Roman"/>
          <w:sz w:val="28"/>
          <w:szCs w:val="28"/>
          <w:lang w:eastAsia="ru-RU"/>
        </w:rPr>
      </w:pPr>
    </w:p>
    <w:p w:rsidR="00642728" w:rsidRPr="00642728" w:rsidRDefault="00642728" w:rsidP="00642728">
      <w:pPr>
        <w:ind w:firstLine="720"/>
        <w:jc w:val="center"/>
        <w:rPr>
          <w:rFonts w:ascii="Times New Roman" w:eastAsia="Times New Roman" w:hAnsi="Times New Roman" w:cs="Times New Roman"/>
          <w:b/>
          <w:sz w:val="28"/>
          <w:szCs w:val="28"/>
          <w:lang w:eastAsia="ru-RU"/>
        </w:rPr>
      </w:pPr>
      <w:r w:rsidRPr="00642728">
        <w:rPr>
          <w:rFonts w:ascii="Times New Roman" w:eastAsia="Times New Roman" w:hAnsi="Times New Roman" w:cs="Times New Roman"/>
          <w:b/>
          <w:sz w:val="28"/>
          <w:szCs w:val="28"/>
          <w:lang w:eastAsia="ru-RU"/>
        </w:rPr>
        <w:t>Мотивация труда в ИКС</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Руководство и контроль за работой сотрудников ИКС осуществлять намного труднее, чем в др. областях из-за того, что консультанты работают в значительной удаленности друг от друга. Их функции многочисленны и различны по содержанию задач.</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Поэтому для обеспечения эффективности в работе исключительно важна мотивация персонала. Результаты в деятельности ИКС только тогда будут значимы, если сотрудники будут лично убеждены в этом, в том, что от уровня их работы зависят результаты предприятия. Более того если персонал службы верит в то, что делает им легче убедить в этом и сельских товаропроизводителей, которые очень восприимчивы к тому, как сотрудник относится к своим обязанностям.</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Каждый сотрудник ИКС должен:</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 четко представлять свои задачи функции, </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осознавать, что эта деятельность важна и необходима для с-х товаропроизводителей,</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-должен быть уверен, что поставленные перед ним задачи реалистичны, а ресурсы достаточны для достижения цели. У него снизится мотивация если он окажется не в состоянии выполнить свои задачи в отведенное время или с имеющимися ресурсами.</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Значимость работы сотрудника в его собственных глазах будет выше, если его предложения руководство будет учитывать в процессе формирования стратегии службы, разработке краткосрочных и долгосрочных программ, а также принятии управленческих решений.</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Руководству службой ИКС необходимо обсуждать открыто с сотрудниками всех уровней стратегию развития с-х региона, поскольку в процессе этого у каждого формируется свое представление об этом, чему в последствии он будет всячески содействовать.</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Мотивация сотрудников ИКС регулируется системой традиционных материальных и моральных поощрений (премии, благодарность, грамоты и т.п.) и специальными приемами.</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В мировой практике существуют следующие приемы мотивации:</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b/>
          <w:sz w:val="28"/>
          <w:szCs w:val="28"/>
          <w:lang w:eastAsia="ru-RU"/>
        </w:rPr>
        <w:t>прикрепление к наставнику</w:t>
      </w:r>
      <w:r w:rsidRPr="00642728">
        <w:rPr>
          <w:rFonts w:ascii="Times New Roman" w:eastAsia="Times New Roman" w:hAnsi="Times New Roman" w:cs="Times New Roman"/>
          <w:sz w:val="28"/>
          <w:szCs w:val="28"/>
          <w:lang w:eastAsia="ru-RU"/>
        </w:rPr>
        <w:t xml:space="preserve"> – менее опытный сотрудник работает под наставничеством более опытного коллеги, что оказывает мотивирующий эффект обоим сторонам в их взаимодействии;</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lastRenderedPageBreak/>
        <w:t xml:space="preserve">- </w:t>
      </w:r>
      <w:r w:rsidRPr="00642728">
        <w:rPr>
          <w:rFonts w:ascii="Times New Roman" w:eastAsia="Times New Roman" w:hAnsi="Times New Roman" w:cs="Times New Roman"/>
          <w:b/>
          <w:sz w:val="28"/>
          <w:szCs w:val="28"/>
          <w:lang w:eastAsia="ru-RU"/>
        </w:rPr>
        <w:t>ротационные задания</w:t>
      </w:r>
      <w:r w:rsidRPr="00642728">
        <w:rPr>
          <w:rFonts w:ascii="Times New Roman" w:eastAsia="Times New Roman" w:hAnsi="Times New Roman" w:cs="Times New Roman"/>
          <w:sz w:val="28"/>
          <w:szCs w:val="28"/>
          <w:lang w:eastAsia="ru-RU"/>
        </w:rPr>
        <w:t xml:space="preserve"> –сотруднику временно поручается работа в другом направлении или в другом отделе, что расширяет кругозор, умение и навыки сотрудника;</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b/>
          <w:sz w:val="28"/>
          <w:szCs w:val="28"/>
          <w:lang w:eastAsia="ru-RU"/>
        </w:rPr>
        <w:t>перекрестная подготовка</w:t>
      </w:r>
      <w:r w:rsidRPr="00642728">
        <w:rPr>
          <w:rFonts w:ascii="Times New Roman" w:eastAsia="Times New Roman" w:hAnsi="Times New Roman" w:cs="Times New Roman"/>
          <w:sz w:val="28"/>
          <w:szCs w:val="28"/>
          <w:lang w:eastAsia="ru-RU"/>
        </w:rPr>
        <w:t xml:space="preserve"> – подготовка сотрудников к выполнению должностных обязанностей друг друга позволяет достичь взаимозаменяемости и дает возможность расширить квалификацию;</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b/>
          <w:sz w:val="28"/>
          <w:szCs w:val="28"/>
          <w:lang w:eastAsia="ru-RU"/>
        </w:rPr>
        <w:t>проекты развития</w:t>
      </w:r>
      <w:r w:rsidRPr="00642728">
        <w:rPr>
          <w:rFonts w:ascii="Times New Roman" w:eastAsia="Times New Roman" w:hAnsi="Times New Roman" w:cs="Times New Roman"/>
          <w:sz w:val="28"/>
          <w:szCs w:val="28"/>
          <w:lang w:eastAsia="ru-RU"/>
        </w:rPr>
        <w:t xml:space="preserve"> – когда сотрудникам поручают </w:t>
      </w:r>
      <w:proofErr w:type="gramStart"/>
      <w:r w:rsidRPr="00642728">
        <w:rPr>
          <w:rFonts w:ascii="Times New Roman" w:eastAsia="Times New Roman" w:hAnsi="Times New Roman" w:cs="Times New Roman"/>
          <w:sz w:val="28"/>
          <w:szCs w:val="28"/>
          <w:lang w:eastAsia="ru-RU"/>
        </w:rPr>
        <w:t>задание</w:t>
      </w:r>
      <w:proofErr w:type="gramEnd"/>
      <w:r w:rsidRPr="00642728">
        <w:rPr>
          <w:rFonts w:ascii="Times New Roman" w:eastAsia="Times New Roman" w:hAnsi="Times New Roman" w:cs="Times New Roman"/>
          <w:sz w:val="28"/>
          <w:szCs w:val="28"/>
          <w:lang w:eastAsia="ru-RU"/>
        </w:rPr>
        <w:t xml:space="preserve"> направленное на достижение задач подразделения, но также способствующее развитию их способностей;</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b/>
          <w:sz w:val="28"/>
          <w:szCs w:val="28"/>
          <w:lang w:eastAsia="ru-RU"/>
        </w:rPr>
        <w:t>специальные задания</w:t>
      </w:r>
      <w:r w:rsidRPr="00642728">
        <w:rPr>
          <w:rFonts w:ascii="Times New Roman" w:eastAsia="Times New Roman" w:hAnsi="Times New Roman" w:cs="Times New Roman"/>
          <w:sz w:val="28"/>
          <w:szCs w:val="28"/>
          <w:lang w:eastAsia="ru-RU"/>
        </w:rPr>
        <w:t xml:space="preserve"> – сотруднику предоставляется возможность работать по специальному проекту, позволяющему обогатить его личный опыт;</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b/>
          <w:sz w:val="28"/>
          <w:szCs w:val="28"/>
          <w:lang w:eastAsia="ru-RU"/>
        </w:rPr>
        <w:t>возможность работать творчески</w:t>
      </w:r>
      <w:r w:rsidRPr="00642728">
        <w:rPr>
          <w:rFonts w:ascii="Times New Roman" w:eastAsia="Times New Roman" w:hAnsi="Times New Roman" w:cs="Times New Roman"/>
          <w:sz w:val="28"/>
          <w:szCs w:val="28"/>
          <w:lang w:eastAsia="ru-RU"/>
        </w:rPr>
        <w:t xml:space="preserve"> – предоставляется возможность использовать творческий, инновационный подход;</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b/>
          <w:sz w:val="28"/>
          <w:szCs w:val="28"/>
          <w:lang w:eastAsia="ru-RU"/>
        </w:rPr>
        <w:t>«лакомый кусочек»</w:t>
      </w:r>
      <w:r w:rsidRPr="00642728">
        <w:rPr>
          <w:rFonts w:ascii="Times New Roman" w:eastAsia="Times New Roman" w:hAnsi="Times New Roman" w:cs="Times New Roman"/>
          <w:sz w:val="28"/>
          <w:szCs w:val="28"/>
          <w:lang w:eastAsia="ru-RU"/>
        </w:rPr>
        <w:t xml:space="preserve"> – иногда сотруднику поручают выполнить привлекательную для него работу с ощутимым результатом;</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b/>
          <w:sz w:val="28"/>
          <w:szCs w:val="28"/>
          <w:lang w:eastAsia="ru-RU"/>
        </w:rPr>
        <w:t>возможность изучения или познания</w:t>
      </w:r>
      <w:r w:rsidRPr="00642728">
        <w:rPr>
          <w:rFonts w:ascii="Times New Roman" w:eastAsia="Times New Roman" w:hAnsi="Times New Roman" w:cs="Times New Roman"/>
          <w:sz w:val="28"/>
          <w:szCs w:val="28"/>
          <w:lang w:eastAsia="ru-RU"/>
        </w:rPr>
        <w:t xml:space="preserve"> – возможность дополнительного обучения и повышения квалификации как подход в развитии способностей сотрудника;</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 xml:space="preserve">- </w:t>
      </w:r>
      <w:r w:rsidRPr="00642728">
        <w:rPr>
          <w:rFonts w:ascii="Times New Roman" w:eastAsia="Times New Roman" w:hAnsi="Times New Roman" w:cs="Times New Roman"/>
          <w:b/>
          <w:sz w:val="28"/>
          <w:szCs w:val="28"/>
          <w:lang w:eastAsia="ru-RU"/>
        </w:rPr>
        <w:t>обеденная стратегия</w:t>
      </w:r>
      <w:r w:rsidRPr="00642728">
        <w:rPr>
          <w:rFonts w:ascii="Times New Roman" w:eastAsia="Times New Roman" w:hAnsi="Times New Roman" w:cs="Times New Roman"/>
          <w:sz w:val="28"/>
          <w:szCs w:val="28"/>
          <w:lang w:eastAsia="ru-RU"/>
        </w:rPr>
        <w:t xml:space="preserve"> – во время отдыха в неформальной обстановке руководитель может проявить интерес к деятельности сотрудника, к его предложениям по улучшению деятельности службы.</w:t>
      </w:r>
    </w:p>
    <w:p w:rsidR="00642728" w:rsidRPr="00642728" w:rsidRDefault="00642728" w:rsidP="00642728">
      <w:pPr>
        <w:ind w:firstLine="720"/>
        <w:jc w:val="both"/>
        <w:rPr>
          <w:rFonts w:ascii="Times New Roman" w:eastAsia="Times New Roman" w:hAnsi="Times New Roman" w:cs="Times New Roman"/>
          <w:sz w:val="28"/>
          <w:szCs w:val="28"/>
          <w:lang w:eastAsia="ru-RU"/>
        </w:rPr>
      </w:pPr>
      <w:r w:rsidRPr="00642728">
        <w:rPr>
          <w:rFonts w:ascii="Times New Roman" w:eastAsia="Times New Roman" w:hAnsi="Times New Roman" w:cs="Times New Roman"/>
          <w:sz w:val="28"/>
          <w:szCs w:val="28"/>
          <w:lang w:eastAsia="ru-RU"/>
        </w:rPr>
        <w:t>Ни один из вышеназванных приемов не дает стопроцентных результатов, но позволяет руководителю находить новые возможности для повышения мотивации сотрудников.</w:t>
      </w:r>
    </w:p>
    <w:p w:rsidR="00642728" w:rsidRDefault="00642728" w:rsidP="00642728">
      <w:pPr>
        <w:ind w:firstLine="709"/>
        <w:jc w:val="both"/>
        <w:rPr>
          <w:rFonts w:ascii="Times New Roman" w:hAnsi="Times New Roman" w:cs="Times New Roman"/>
          <w:sz w:val="28"/>
          <w:szCs w:val="28"/>
        </w:rPr>
      </w:pPr>
    </w:p>
    <w:p w:rsidR="004429C1" w:rsidRPr="004429C1" w:rsidRDefault="004429C1" w:rsidP="004429C1">
      <w:pPr>
        <w:ind w:left="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С</w:t>
      </w:r>
      <w:r w:rsidRPr="004429C1">
        <w:rPr>
          <w:rFonts w:ascii="Times New Roman" w:eastAsia="Times New Roman" w:hAnsi="Times New Roman" w:cs="Times New Roman"/>
          <w:b/>
          <w:sz w:val="28"/>
          <w:szCs w:val="28"/>
          <w:lang w:eastAsia="ru-RU"/>
        </w:rPr>
        <w:t>истема оценки эффективности деятельности сотрудников ИКС.</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Основной ресурс в деятельности – кадры. Они должны удовлетворять очень высоким требованиям. Поэтому в функции руководителя службы входит важная задача – подбор, расстановка и постоянная работа по повышению квалификации кадров.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Для того, чтобы </w:t>
      </w:r>
      <w:r w:rsidR="007A08F9" w:rsidRPr="004429C1">
        <w:rPr>
          <w:rFonts w:ascii="Times New Roman" w:eastAsia="Times New Roman" w:hAnsi="Times New Roman" w:cs="Times New Roman"/>
          <w:sz w:val="28"/>
          <w:szCs w:val="28"/>
          <w:lang w:eastAsia="ru-RU"/>
        </w:rPr>
        <w:t>представлять,</w:t>
      </w:r>
      <w:r w:rsidRPr="004429C1">
        <w:rPr>
          <w:rFonts w:ascii="Times New Roman" w:eastAsia="Times New Roman" w:hAnsi="Times New Roman" w:cs="Times New Roman"/>
          <w:sz w:val="28"/>
          <w:szCs w:val="28"/>
          <w:lang w:eastAsia="ru-RU"/>
        </w:rPr>
        <w:t xml:space="preserve"> чему следует дополнительно обучать персонал, необходимо регулярно посещать сотрудников на местах и общаться с их клиентами. Необходимо постоянно обсуждать как выполняют программу сотрудники, что им удалось и что может быть нужно сделать дополнительно и лучше для реализации их задачи. </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Укомплектование службы компетентными кадрами – задача руководителя ИКС.</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Основой работы по подбору кадров является анализ функций (сбор и обработка информации о функциях). В процессе этого анализа могут выявится ненужные виды деятельности, соответственно ненужные должности, которые можно сократить. Снизив непроизводительные затраты на ненужную должность можно повысить эффективность службы. </w:t>
      </w:r>
      <w:r w:rsidR="007A08F9" w:rsidRPr="004429C1">
        <w:rPr>
          <w:rFonts w:ascii="Times New Roman" w:eastAsia="Times New Roman" w:hAnsi="Times New Roman" w:cs="Times New Roman"/>
          <w:sz w:val="28"/>
          <w:szCs w:val="28"/>
          <w:lang w:eastAsia="ru-RU"/>
        </w:rPr>
        <w:t>С другой стороны,</w:t>
      </w:r>
      <w:r w:rsidRPr="004429C1">
        <w:rPr>
          <w:rFonts w:ascii="Times New Roman" w:eastAsia="Times New Roman" w:hAnsi="Times New Roman" w:cs="Times New Roman"/>
          <w:sz w:val="28"/>
          <w:szCs w:val="28"/>
          <w:lang w:eastAsia="ru-RU"/>
        </w:rPr>
        <w:t xml:space="preserve"> возникновение новых функций требует введения новых рабочих мест. </w:t>
      </w:r>
      <w:r w:rsidRPr="004429C1">
        <w:rPr>
          <w:rFonts w:ascii="Times New Roman" w:eastAsia="Times New Roman" w:hAnsi="Times New Roman" w:cs="Times New Roman"/>
          <w:sz w:val="28"/>
          <w:szCs w:val="28"/>
          <w:lang w:eastAsia="ru-RU"/>
        </w:rPr>
        <w:lastRenderedPageBreak/>
        <w:t>Руководитель должен на систематической основе и в полном объеме изучать особенности работы сотрудников.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Информацию о работе сотрудника он может черпать из:</w:t>
      </w:r>
    </w:p>
    <w:p w:rsidR="004429C1" w:rsidRPr="004429C1" w:rsidRDefault="004429C1" w:rsidP="004429C1">
      <w:pPr>
        <w:ind w:firstLine="720"/>
        <w:jc w:val="both"/>
        <w:rPr>
          <w:rFonts w:ascii="Times New Roman" w:eastAsia="Times New Roman" w:hAnsi="Times New Roman" w:cs="Times New Roman"/>
          <w:i/>
          <w:sz w:val="28"/>
          <w:szCs w:val="28"/>
          <w:lang w:eastAsia="ru-RU"/>
        </w:rPr>
      </w:pPr>
      <w:r w:rsidRPr="004429C1">
        <w:rPr>
          <w:rFonts w:ascii="Times New Roman" w:eastAsia="Times New Roman" w:hAnsi="Times New Roman" w:cs="Times New Roman"/>
          <w:i/>
          <w:sz w:val="28"/>
          <w:szCs w:val="28"/>
          <w:lang w:eastAsia="ru-RU"/>
        </w:rPr>
        <w:t>-</w:t>
      </w: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i/>
          <w:sz w:val="28"/>
          <w:szCs w:val="28"/>
          <w:lang w:eastAsia="ru-RU"/>
        </w:rPr>
        <w:t>отчетов, подготовленных сотрудниками о своей работе;</w:t>
      </w:r>
    </w:p>
    <w:p w:rsidR="004429C1" w:rsidRPr="004429C1" w:rsidRDefault="004429C1" w:rsidP="004429C1">
      <w:pPr>
        <w:ind w:firstLine="720"/>
        <w:jc w:val="both"/>
        <w:rPr>
          <w:rFonts w:ascii="Times New Roman" w:eastAsia="Times New Roman" w:hAnsi="Times New Roman" w:cs="Times New Roman"/>
          <w:i/>
          <w:sz w:val="28"/>
          <w:szCs w:val="28"/>
          <w:lang w:eastAsia="ru-RU"/>
        </w:rPr>
      </w:pPr>
      <w:r w:rsidRPr="004429C1">
        <w:rPr>
          <w:rFonts w:ascii="Times New Roman" w:eastAsia="Times New Roman" w:hAnsi="Times New Roman" w:cs="Times New Roman"/>
          <w:i/>
          <w:sz w:val="28"/>
          <w:szCs w:val="28"/>
          <w:lang w:eastAsia="ru-RU"/>
        </w:rPr>
        <w:t>- собраний персонала;</w:t>
      </w:r>
    </w:p>
    <w:p w:rsidR="004429C1" w:rsidRPr="004429C1" w:rsidRDefault="004429C1" w:rsidP="004429C1">
      <w:pPr>
        <w:ind w:firstLine="720"/>
        <w:jc w:val="both"/>
        <w:rPr>
          <w:rFonts w:ascii="Times New Roman" w:eastAsia="Times New Roman" w:hAnsi="Times New Roman" w:cs="Times New Roman"/>
          <w:i/>
          <w:sz w:val="28"/>
          <w:szCs w:val="28"/>
          <w:lang w:eastAsia="ru-RU"/>
        </w:rPr>
      </w:pPr>
      <w:r w:rsidRPr="004429C1">
        <w:rPr>
          <w:rFonts w:ascii="Times New Roman" w:eastAsia="Times New Roman" w:hAnsi="Times New Roman" w:cs="Times New Roman"/>
          <w:i/>
          <w:sz w:val="28"/>
          <w:szCs w:val="28"/>
          <w:lang w:eastAsia="ru-RU"/>
        </w:rPr>
        <w:t>- отзывов с-х товаропроизводителей и сотрудников службы;</w:t>
      </w:r>
    </w:p>
    <w:p w:rsidR="004429C1" w:rsidRPr="004429C1" w:rsidRDefault="004429C1" w:rsidP="004429C1">
      <w:pPr>
        <w:ind w:firstLine="720"/>
        <w:jc w:val="both"/>
        <w:rPr>
          <w:rFonts w:ascii="Times New Roman" w:eastAsia="Times New Roman" w:hAnsi="Times New Roman" w:cs="Times New Roman"/>
          <w:i/>
          <w:sz w:val="28"/>
          <w:szCs w:val="28"/>
          <w:lang w:eastAsia="ru-RU"/>
        </w:rPr>
      </w:pPr>
      <w:r w:rsidRPr="004429C1">
        <w:rPr>
          <w:rFonts w:ascii="Times New Roman" w:eastAsia="Times New Roman" w:hAnsi="Times New Roman" w:cs="Times New Roman"/>
          <w:i/>
          <w:sz w:val="28"/>
          <w:szCs w:val="28"/>
          <w:lang w:eastAsia="ru-RU"/>
        </w:rPr>
        <w:t>- личных наблюдений за деятельностью сотрудников службы;</w:t>
      </w:r>
    </w:p>
    <w:p w:rsidR="004429C1" w:rsidRPr="004429C1" w:rsidRDefault="004429C1" w:rsidP="004429C1">
      <w:pPr>
        <w:ind w:firstLine="720"/>
        <w:jc w:val="both"/>
        <w:rPr>
          <w:rFonts w:ascii="Times New Roman" w:eastAsia="Times New Roman" w:hAnsi="Times New Roman" w:cs="Times New Roman"/>
          <w:i/>
          <w:sz w:val="28"/>
          <w:szCs w:val="28"/>
          <w:lang w:eastAsia="ru-RU"/>
        </w:rPr>
      </w:pPr>
      <w:r w:rsidRPr="004429C1">
        <w:rPr>
          <w:rFonts w:ascii="Times New Roman" w:eastAsia="Times New Roman" w:hAnsi="Times New Roman" w:cs="Times New Roman"/>
          <w:i/>
          <w:sz w:val="28"/>
          <w:szCs w:val="28"/>
          <w:lang w:eastAsia="ru-RU"/>
        </w:rPr>
        <w:t>- анализа изменений в ведении хозяйственной деятельности у с-х товаропроизводителей;</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i/>
          <w:sz w:val="28"/>
          <w:szCs w:val="28"/>
          <w:lang w:eastAsia="ru-RU"/>
        </w:rPr>
        <w:t>- самооценки</w:t>
      </w:r>
      <w:r w:rsidRPr="004429C1">
        <w:rPr>
          <w:rFonts w:ascii="Times New Roman" w:eastAsia="Times New Roman" w:hAnsi="Times New Roman" w:cs="Times New Roman"/>
          <w:sz w:val="28"/>
          <w:szCs w:val="28"/>
          <w:lang w:eastAsia="ru-RU"/>
        </w:rPr>
        <w:t>.</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u w:val="single"/>
          <w:lang w:eastAsia="ru-RU"/>
        </w:rPr>
        <w:t>Отчеты, подготовленные сотрудниками о своей работе</w:t>
      </w:r>
      <w:r w:rsidRPr="004429C1">
        <w:rPr>
          <w:rFonts w:ascii="Times New Roman" w:eastAsia="Times New Roman" w:hAnsi="Times New Roman" w:cs="Times New Roman"/>
          <w:sz w:val="28"/>
          <w:szCs w:val="28"/>
          <w:lang w:eastAsia="ru-RU"/>
        </w:rPr>
        <w:t xml:space="preserve"> не очень надежный способ оценки, т. к. в них как правило отсутствует информация о трудностях и недостатках в работе. Поэтому такие отчеты не могут служить основой для обсуждения с сотрудниками их проблем. </w:t>
      </w:r>
      <w:proofErr w:type="gramStart"/>
      <w:r w:rsidRPr="004429C1">
        <w:rPr>
          <w:rFonts w:ascii="Times New Roman" w:eastAsia="Times New Roman" w:hAnsi="Times New Roman" w:cs="Times New Roman"/>
          <w:sz w:val="28"/>
          <w:szCs w:val="28"/>
          <w:lang w:eastAsia="ru-RU"/>
        </w:rPr>
        <w:t>С другой стороны</w:t>
      </w:r>
      <w:proofErr w:type="gramEnd"/>
      <w:r w:rsidRPr="004429C1">
        <w:rPr>
          <w:rFonts w:ascii="Times New Roman" w:eastAsia="Times New Roman" w:hAnsi="Times New Roman" w:cs="Times New Roman"/>
          <w:sz w:val="28"/>
          <w:szCs w:val="28"/>
          <w:lang w:eastAsia="ru-RU"/>
        </w:rPr>
        <w:t xml:space="preserve"> отчет дает возможность количественно оценить вклад сотрудника в деятельность организации.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u w:val="single"/>
          <w:lang w:eastAsia="ru-RU"/>
        </w:rPr>
        <w:t>Собрание персонала</w:t>
      </w:r>
      <w:r w:rsidRPr="004429C1">
        <w:rPr>
          <w:rFonts w:ascii="Times New Roman" w:eastAsia="Times New Roman" w:hAnsi="Times New Roman" w:cs="Times New Roman"/>
          <w:sz w:val="28"/>
          <w:szCs w:val="28"/>
          <w:lang w:eastAsia="ru-RU"/>
        </w:rPr>
        <w:t xml:space="preserve"> – в такой обстановке сотрудники стараются представить себя в выгодном свете. Однако это сделать труднее, чем в письменном отчете, т.к. руководитель может судить о работе сотрудника из его обсуждения, из того как он формирует идеи и как высказывается о клиентах.</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u w:val="single"/>
          <w:lang w:eastAsia="ru-RU"/>
        </w:rPr>
        <w:t>Отзывы с-х товаропроизводителей о сотрудниках службы</w:t>
      </w:r>
      <w:r w:rsidRPr="004429C1">
        <w:rPr>
          <w:rFonts w:ascii="Times New Roman" w:eastAsia="Times New Roman" w:hAnsi="Times New Roman" w:cs="Times New Roman"/>
          <w:sz w:val="28"/>
          <w:szCs w:val="28"/>
          <w:lang w:eastAsia="ru-RU"/>
        </w:rPr>
        <w:t xml:space="preserve"> – также имеют недостатки. Как правило руководитель имеет контакты с ограниченным числом наиболее активных клиентов, которые обычно избирательны в своих высказываниях о консультантах. Но </w:t>
      </w:r>
      <w:proofErr w:type="gramStart"/>
      <w:r w:rsidRPr="004429C1">
        <w:rPr>
          <w:rFonts w:ascii="Times New Roman" w:eastAsia="Times New Roman" w:hAnsi="Times New Roman" w:cs="Times New Roman"/>
          <w:sz w:val="28"/>
          <w:szCs w:val="28"/>
          <w:lang w:eastAsia="ru-RU"/>
        </w:rPr>
        <w:t>не смотря</w:t>
      </w:r>
      <w:proofErr w:type="gramEnd"/>
      <w:r w:rsidRPr="004429C1">
        <w:rPr>
          <w:rFonts w:ascii="Times New Roman" w:eastAsia="Times New Roman" w:hAnsi="Times New Roman" w:cs="Times New Roman"/>
          <w:sz w:val="28"/>
          <w:szCs w:val="28"/>
          <w:lang w:eastAsia="ru-RU"/>
        </w:rPr>
        <w:t xml:space="preserve"> на это информация от них крайне важна.</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u w:val="single"/>
          <w:lang w:eastAsia="ru-RU"/>
        </w:rPr>
        <w:t>Личное наблюдение за деятельностью сотрудника службы</w:t>
      </w:r>
      <w:r w:rsidRPr="004429C1">
        <w:rPr>
          <w:rFonts w:ascii="Times New Roman" w:eastAsia="Times New Roman" w:hAnsi="Times New Roman" w:cs="Times New Roman"/>
          <w:sz w:val="28"/>
          <w:szCs w:val="28"/>
          <w:lang w:eastAsia="ru-RU"/>
        </w:rPr>
        <w:t xml:space="preserve"> – один из самых полезных и наиболее достоверных способов получения информации для оценки результатов работы. Поэтому так важно руководителю посещать консультанта на месте его работы во время проведения консультаций, чтобы </w:t>
      </w:r>
      <w:proofErr w:type="gramStart"/>
      <w:r w:rsidRPr="004429C1">
        <w:rPr>
          <w:rFonts w:ascii="Times New Roman" w:eastAsia="Times New Roman" w:hAnsi="Times New Roman" w:cs="Times New Roman"/>
          <w:sz w:val="28"/>
          <w:szCs w:val="28"/>
          <w:lang w:eastAsia="ru-RU"/>
        </w:rPr>
        <w:t>узнать</w:t>
      </w:r>
      <w:proofErr w:type="gramEnd"/>
      <w:r w:rsidRPr="004429C1">
        <w:rPr>
          <w:rFonts w:ascii="Times New Roman" w:eastAsia="Times New Roman" w:hAnsi="Times New Roman" w:cs="Times New Roman"/>
          <w:sz w:val="28"/>
          <w:szCs w:val="28"/>
          <w:lang w:eastAsia="ru-RU"/>
        </w:rPr>
        <w:t xml:space="preserve"> как он работает, какие у него трудности.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u w:val="single"/>
          <w:lang w:eastAsia="ru-RU"/>
        </w:rPr>
        <w:t>Анализ изменений в ведении хозяйственной деятельности у с-х товаропроизводителей</w:t>
      </w:r>
      <w:r w:rsidRPr="004429C1">
        <w:rPr>
          <w:rFonts w:ascii="Times New Roman" w:eastAsia="Times New Roman" w:hAnsi="Times New Roman" w:cs="Times New Roman"/>
          <w:sz w:val="28"/>
          <w:szCs w:val="28"/>
          <w:lang w:eastAsia="ru-RU"/>
        </w:rPr>
        <w:t>. Эффективность работы сотрудника в первую очередь вызовет позитивные сдвиги в хозяйственной деятельности клиента в результате того, насколько товаропроизводитель смог развить способности принимать обоснованные решения с помощью оказанных услуг сотрудником ИКС. Однако точно оценить степень влияния услуг на хозяйственную деятельность клиента сложно, т. к. на нем могут иметь отражение и другие факторы.</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u w:val="single"/>
          <w:lang w:eastAsia="ru-RU"/>
        </w:rPr>
        <w:t>Самооценка.</w:t>
      </w:r>
      <w:r w:rsidRPr="004429C1">
        <w:rPr>
          <w:rFonts w:ascii="Times New Roman" w:eastAsia="Times New Roman" w:hAnsi="Times New Roman" w:cs="Times New Roman"/>
          <w:sz w:val="28"/>
          <w:szCs w:val="28"/>
          <w:lang w:eastAsia="ru-RU"/>
        </w:rPr>
        <w:t xml:space="preserve"> Сотрудник может и должен сам оценивать свою работу. В случае объективности самооценки она как правило соответствует мнению руководителя, сформированного в результате использования вышеперечисленных методов. В мировой практике разработана система продвижения по службе, в которой учитываются результаты оценки и самооценки сотрудников.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lastRenderedPageBreak/>
        <w:t>В последние годы прослеживается тенденция к проведению серии консультаций с сотрудником, чья работа оценивается. Работник на таких учебных семинарах стремится улучшить свою работу, т. к. руководитель во время обсуждения помогает ему получить представление о его слабых и сильных сторонах. Проведение таких учебных семинаров гораздо эффективнее, чем обычные курсы повышения квалификации.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b/>
          <w:sz w:val="28"/>
          <w:szCs w:val="28"/>
          <w:lang w:eastAsia="ru-RU"/>
        </w:rPr>
        <w:t>К основным принципам подбора персонала ИКС относят следующие</w:t>
      </w:r>
      <w:r w:rsidRPr="004429C1">
        <w:rPr>
          <w:rFonts w:ascii="Times New Roman" w:eastAsia="Times New Roman" w:hAnsi="Times New Roman" w:cs="Times New Roman"/>
          <w:sz w:val="28"/>
          <w:szCs w:val="28"/>
          <w:lang w:eastAsia="ru-RU"/>
        </w:rPr>
        <w:t>:</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соответствие качеств кандидата перечню функций, которые ему предстоит выполнять;</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гармоничное сочетание полезных для дела качеств руководителя службы и его подчиненных;</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сочетание опытных и молодых кадров;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учет психологических характеристик работников;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сочетание работников разных областей знаний.</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На основе анализа функций и изучения должностных обязанностей руководитель составляет должностные инструкции, в которых описываются квалификационные требования для данной должности (знания, уровень образования, навыки, физические характеристики, опыт), должностные обязанности, его права и ответственность.</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Основная задача руководителя при подборе персонала – </w:t>
      </w:r>
      <w:proofErr w:type="spellStart"/>
      <w:r w:rsidRPr="004429C1">
        <w:rPr>
          <w:rFonts w:ascii="Times New Roman" w:eastAsia="Times New Roman" w:hAnsi="Times New Roman" w:cs="Times New Roman"/>
          <w:sz w:val="28"/>
          <w:szCs w:val="28"/>
          <w:lang w:eastAsia="ru-RU"/>
        </w:rPr>
        <w:t>найм</w:t>
      </w:r>
      <w:proofErr w:type="spellEnd"/>
      <w:r w:rsidRPr="004429C1">
        <w:rPr>
          <w:rFonts w:ascii="Times New Roman" w:eastAsia="Times New Roman" w:hAnsi="Times New Roman" w:cs="Times New Roman"/>
          <w:sz w:val="28"/>
          <w:szCs w:val="28"/>
          <w:lang w:eastAsia="ru-RU"/>
        </w:rPr>
        <w:t xml:space="preserve"> требуемого числа работников соответствующей квалификации при наименьших затратах. Для этого нужно иметь наибольшее количество кандидатов, что позволит отобрать наиболее подходящих на вакантные должности. Привлечь кандидатов на вакантные должности можно разными путями. </w:t>
      </w:r>
    </w:p>
    <w:p w:rsidR="004429C1" w:rsidRPr="004429C1" w:rsidRDefault="004429C1" w:rsidP="004429C1">
      <w:pPr>
        <w:numPr>
          <w:ilvl w:val="0"/>
          <w:numId w:val="3"/>
        </w:numPr>
        <w:tabs>
          <w:tab w:val="num" w:pos="0"/>
        </w:tabs>
        <w:ind w:left="360" w:hanging="36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Важным источником на замещение вакансий являются сотрудники, работающие в организации. Это могут быть вертикальные перемещения по должности или назначение в другие отделы (горизонтальное перемещение). Горизонтальные перемещения рекомендуется проводить на регулярной основе в целях расширения знаний и опыта сотрудников, а также сохранения интереса к работе. Процесс перемещения рекомендуется делать открытым, чтобы каждый желающий мог подать заявление на замещение вакансий.</w:t>
      </w:r>
    </w:p>
    <w:p w:rsidR="004429C1" w:rsidRPr="004429C1" w:rsidRDefault="004429C1" w:rsidP="004429C1">
      <w:pPr>
        <w:numPr>
          <w:ilvl w:val="0"/>
          <w:numId w:val="3"/>
        </w:numPr>
        <w:tabs>
          <w:tab w:val="num" w:pos="0"/>
        </w:tabs>
        <w:ind w:left="360" w:hanging="36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Другим источником кандидатов могут быть рекомендации знакомых или сотрудников службы. Это надежный способ подбора кадров, особенно если рекомендации исходят от сотрудников хорошо справляющихся с должностными обязанностями. При этом предлагаемый кандидат будет иметь более реалистичное представление о работе. Недостатком является то обстоятельство, что предлагающий сотрудник будет ожидать, что его обязательно примут.</w:t>
      </w:r>
    </w:p>
    <w:p w:rsidR="004429C1" w:rsidRPr="004429C1" w:rsidRDefault="004429C1" w:rsidP="004429C1">
      <w:pPr>
        <w:numPr>
          <w:ilvl w:val="0"/>
          <w:numId w:val="3"/>
        </w:numPr>
        <w:tabs>
          <w:tab w:val="num" w:pos="0"/>
        </w:tabs>
        <w:ind w:left="360" w:hanging="36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наиболее распространенным способом привлечения кандидатов является размещение объявлений в СМИ. Если нужен специалист высокой квалификации, желательно объявления размещать в специализированных </w:t>
      </w:r>
      <w:r w:rsidRPr="004429C1">
        <w:rPr>
          <w:rFonts w:ascii="Times New Roman" w:eastAsia="Times New Roman" w:hAnsi="Times New Roman" w:cs="Times New Roman"/>
          <w:sz w:val="28"/>
          <w:szCs w:val="28"/>
          <w:lang w:eastAsia="ru-RU"/>
        </w:rPr>
        <w:lastRenderedPageBreak/>
        <w:t>журналах или обращаться в НИИ или ВУЗ. Недостатком этого метода является относительная дороговизна и длительность.</w:t>
      </w:r>
    </w:p>
    <w:p w:rsidR="004429C1" w:rsidRPr="004429C1" w:rsidRDefault="004429C1" w:rsidP="004429C1">
      <w:pPr>
        <w:numPr>
          <w:ilvl w:val="0"/>
          <w:numId w:val="3"/>
        </w:numPr>
        <w:tabs>
          <w:tab w:val="num" w:pos="0"/>
        </w:tabs>
        <w:ind w:left="360" w:hanging="36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Другим внешним источником является обращение в агентство по найму, которые могут предложить список кандидатов с предварительной классификацией и тестированием.</w:t>
      </w:r>
    </w:p>
    <w:p w:rsidR="004429C1" w:rsidRPr="004429C1" w:rsidRDefault="004429C1" w:rsidP="004429C1">
      <w:pPr>
        <w:numPr>
          <w:ilvl w:val="0"/>
          <w:numId w:val="3"/>
        </w:numPr>
        <w:tabs>
          <w:tab w:val="num" w:pos="0"/>
        </w:tabs>
        <w:ind w:left="360" w:hanging="36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Прямой поиск </w:t>
      </w:r>
      <w:r w:rsidR="007A08F9" w:rsidRPr="004429C1">
        <w:rPr>
          <w:rFonts w:ascii="Times New Roman" w:eastAsia="Times New Roman" w:hAnsi="Times New Roman" w:cs="Times New Roman"/>
          <w:sz w:val="28"/>
          <w:szCs w:val="28"/>
          <w:lang w:eastAsia="ru-RU"/>
        </w:rPr>
        <w:t>кандидатов,</w:t>
      </w:r>
      <w:r w:rsidRPr="004429C1">
        <w:rPr>
          <w:rFonts w:ascii="Times New Roman" w:eastAsia="Times New Roman" w:hAnsi="Times New Roman" w:cs="Times New Roman"/>
          <w:sz w:val="28"/>
          <w:szCs w:val="28"/>
          <w:lang w:eastAsia="ru-RU"/>
        </w:rPr>
        <w:t xml:space="preserve"> когда руководитель или специалист по кадрам посещает ряд организаций или семинаров также эффективный способ. Достоинством этого метода является возможность выбора, недостатком – затраты времени.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При рассмотрении кандидатур на вакансии используют специальные формы заявлений (резюме) для предварительного рассмотрения. После рассмотрения проводят собеседование по структурированному списку вопросов.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На следующем этапе подбора персонала выясняется дополнительная информация, по возможности изучаются рекомендации с прежних мест работы.</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В последнее время все большее распространение получает практика тестирования, когда кандидата просят выполнить </w:t>
      </w:r>
      <w:proofErr w:type="gramStart"/>
      <w:r w:rsidRPr="004429C1">
        <w:rPr>
          <w:rFonts w:ascii="Times New Roman" w:eastAsia="Times New Roman" w:hAnsi="Times New Roman" w:cs="Times New Roman"/>
          <w:sz w:val="28"/>
          <w:szCs w:val="28"/>
          <w:lang w:eastAsia="ru-RU"/>
        </w:rPr>
        <w:t>какое либо</w:t>
      </w:r>
      <w:proofErr w:type="gramEnd"/>
      <w:r w:rsidRPr="004429C1">
        <w:rPr>
          <w:rFonts w:ascii="Times New Roman" w:eastAsia="Times New Roman" w:hAnsi="Times New Roman" w:cs="Times New Roman"/>
          <w:sz w:val="28"/>
          <w:szCs w:val="28"/>
          <w:lang w:eastAsia="ru-RU"/>
        </w:rPr>
        <w:t xml:space="preserve"> задание, отражающее суть его будущей работы.</w:t>
      </w:r>
    </w:p>
    <w:p w:rsidR="004429C1" w:rsidRPr="004429C1" w:rsidRDefault="004429C1" w:rsidP="004429C1">
      <w:pPr>
        <w:ind w:firstLine="720"/>
        <w:jc w:val="center"/>
        <w:rPr>
          <w:rFonts w:ascii="Times New Roman" w:eastAsia="Times New Roman" w:hAnsi="Times New Roman" w:cs="Times New Roman"/>
          <w:b/>
          <w:sz w:val="28"/>
          <w:szCs w:val="28"/>
          <w:lang w:eastAsia="ru-RU"/>
        </w:rPr>
      </w:pPr>
      <w:r w:rsidRPr="004429C1">
        <w:rPr>
          <w:rFonts w:ascii="Times New Roman" w:eastAsia="Times New Roman" w:hAnsi="Times New Roman" w:cs="Times New Roman"/>
          <w:b/>
          <w:sz w:val="28"/>
          <w:szCs w:val="28"/>
          <w:lang w:eastAsia="ru-RU"/>
        </w:rPr>
        <w:t>Собеседование с кандидатом на вакансии при подборе персонала ИКС</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Заключительный этап процесса подбора персонала – собеседование.</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Во избежание предвзятости и необъективности рекомендуется проводит структурированное собеседование. Вопросы задаются в логической последовательности и направлены на выяснение уровня знаний и навыков, которые необходимы для данного специалиста.</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При собеседовании интегрируется вся ранее собранная информация о кандидате (анкета, заявление, интервью, тестирование, рекомендации). Накопленная информация может быть противоречивой и важно в процессе собеседования выяснить действительное положение дел.</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В разных странах кадровое собеседование имеет свою специфику.</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u w:val="single"/>
          <w:lang w:eastAsia="ru-RU"/>
        </w:rPr>
        <w:t>Британский метод</w:t>
      </w:r>
      <w:r w:rsidRPr="004429C1">
        <w:rPr>
          <w:rFonts w:ascii="Times New Roman" w:eastAsia="Times New Roman" w:hAnsi="Times New Roman" w:cs="Times New Roman"/>
          <w:sz w:val="28"/>
          <w:szCs w:val="28"/>
          <w:lang w:eastAsia="ru-RU"/>
        </w:rPr>
        <w:t>- основан на личной беседе кандидата с кадровой комиссией, которых интересует родословная, традиции семьи, образовательное учреждение, где воспитывался кандидат.</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u w:val="single"/>
          <w:lang w:eastAsia="ru-RU"/>
        </w:rPr>
        <w:t>Немецкий метод</w:t>
      </w:r>
      <w:r w:rsidRPr="004429C1">
        <w:rPr>
          <w:rFonts w:ascii="Times New Roman" w:eastAsia="Times New Roman" w:hAnsi="Times New Roman" w:cs="Times New Roman"/>
          <w:sz w:val="28"/>
          <w:szCs w:val="28"/>
          <w:lang w:eastAsia="ru-RU"/>
        </w:rPr>
        <w:t xml:space="preserve"> – основан на предварительной подготовке множества документов с обязательными письменными рекомендациями желательно известных личностей. Экспертная комиссия строго анализирует документы с рекомендациями. Кандидаты проходят целый ряд </w:t>
      </w:r>
      <w:proofErr w:type="gramStart"/>
      <w:r w:rsidRPr="004429C1">
        <w:rPr>
          <w:rFonts w:ascii="Times New Roman" w:eastAsia="Times New Roman" w:hAnsi="Times New Roman" w:cs="Times New Roman"/>
          <w:sz w:val="28"/>
          <w:szCs w:val="28"/>
          <w:lang w:eastAsia="ru-RU"/>
        </w:rPr>
        <w:t>процедур</w:t>
      </w:r>
      <w:proofErr w:type="gramEnd"/>
      <w:r w:rsidRPr="004429C1">
        <w:rPr>
          <w:rFonts w:ascii="Times New Roman" w:eastAsia="Times New Roman" w:hAnsi="Times New Roman" w:cs="Times New Roman"/>
          <w:sz w:val="28"/>
          <w:szCs w:val="28"/>
          <w:lang w:eastAsia="ru-RU"/>
        </w:rPr>
        <w:t xml:space="preserve"> разделенных во времени.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u w:val="single"/>
          <w:lang w:eastAsia="ru-RU"/>
        </w:rPr>
        <w:t>Американский метод</w:t>
      </w:r>
      <w:r w:rsidRPr="004429C1">
        <w:rPr>
          <w:rFonts w:ascii="Times New Roman" w:eastAsia="Times New Roman" w:hAnsi="Times New Roman" w:cs="Times New Roman"/>
          <w:sz w:val="28"/>
          <w:szCs w:val="28"/>
          <w:lang w:eastAsia="ru-RU"/>
        </w:rPr>
        <w:t xml:space="preserve"> – сводится к проверке интеллектуальных способностей, психологическому тестированию и наблюдениям в неформальной обстановке (</w:t>
      </w:r>
      <w:proofErr w:type="gramStart"/>
      <w:r w:rsidRPr="004429C1">
        <w:rPr>
          <w:rFonts w:ascii="Times New Roman" w:eastAsia="Times New Roman" w:hAnsi="Times New Roman" w:cs="Times New Roman"/>
          <w:sz w:val="28"/>
          <w:szCs w:val="28"/>
          <w:lang w:eastAsia="ru-RU"/>
        </w:rPr>
        <w:t>например</w:t>
      </w:r>
      <w:proofErr w:type="gramEnd"/>
      <w:r w:rsidRPr="004429C1">
        <w:rPr>
          <w:rFonts w:ascii="Times New Roman" w:eastAsia="Times New Roman" w:hAnsi="Times New Roman" w:cs="Times New Roman"/>
          <w:sz w:val="28"/>
          <w:szCs w:val="28"/>
          <w:lang w:eastAsia="ru-RU"/>
        </w:rPr>
        <w:t xml:space="preserve"> на званом обеде, презентации). При этом оценивается потенциал личности и его недостатки.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u w:val="single"/>
          <w:lang w:eastAsia="ru-RU"/>
        </w:rPr>
        <w:lastRenderedPageBreak/>
        <w:t>Китайский метод</w:t>
      </w:r>
      <w:r w:rsidRPr="004429C1">
        <w:rPr>
          <w:rFonts w:ascii="Times New Roman" w:eastAsia="Times New Roman" w:hAnsi="Times New Roman" w:cs="Times New Roman"/>
          <w:sz w:val="28"/>
          <w:szCs w:val="28"/>
          <w:lang w:eastAsia="ru-RU"/>
        </w:rPr>
        <w:t xml:space="preserve"> – основан на письменных экзаменах на знания классической литературы, истории, а в заключении о знаниях текущей политики. Их служебное положение зависит от полученных отметок.</w:t>
      </w:r>
    </w:p>
    <w:p w:rsidR="004429C1" w:rsidRPr="004429C1" w:rsidRDefault="004429C1" w:rsidP="004429C1">
      <w:pPr>
        <w:ind w:firstLine="720"/>
        <w:jc w:val="both"/>
        <w:rPr>
          <w:rFonts w:ascii="Times New Roman" w:eastAsia="Times New Roman" w:hAnsi="Times New Roman" w:cs="Times New Roman"/>
          <w:sz w:val="28"/>
          <w:szCs w:val="28"/>
          <w:lang w:eastAsia="ru-RU"/>
        </w:rPr>
      </w:pPr>
    </w:p>
    <w:p w:rsidR="004429C1" w:rsidRPr="004429C1" w:rsidRDefault="004429C1" w:rsidP="004429C1">
      <w:pPr>
        <w:ind w:firstLine="720"/>
        <w:jc w:val="center"/>
        <w:rPr>
          <w:rFonts w:ascii="Times New Roman" w:eastAsia="Times New Roman" w:hAnsi="Times New Roman" w:cs="Times New Roman"/>
          <w:b/>
          <w:sz w:val="28"/>
          <w:szCs w:val="28"/>
          <w:lang w:eastAsia="ru-RU"/>
        </w:rPr>
      </w:pPr>
      <w:r w:rsidRPr="004429C1">
        <w:rPr>
          <w:rFonts w:ascii="Times New Roman" w:eastAsia="Times New Roman" w:hAnsi="Times New Roman" w:cs="Times New Roman"/>
          <w:b/>
          <w:sz w:val="28"/>
          <w:szCs w:val="28"/>
          <w:lang w:eastAsia="ru-RU"/>
        </w:rPr>
        <w:t>Оценка персонала ИКС</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Хорошо разработанная система оценки работы персонала повышает эффективность работы, служит инструментом развития организации.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Существует ряд методов оценки или их сочетание:</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 xml:space="preserve">биографический </w:t>
      </w:r>
      <w:r w:rsidRPr="004429C1">
        <w:rPr>
          <w:rFonts w:ascii="Times New Roman" w:eastAsia="Times New Roman" w:hAnsi="Times New Roman" w:cs="Times New Roman"/>
          <w:sz w:val="28"/>
          <w:szCs w:val="28"/>
          <w:lang w:eastAsia="ru-RU"/>
        </w:rPr>
        <w:t>– исходя из анализа кадровых документов (личному листку, автобиографии, документов об образовании, характеристике, рекомендациям) делаются логические заключения о человеке, его карьере, чертах характера;</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собеседование</w:t>
      </w:r>
      <w:r w:rsidRPr="004429C1">
        <w:rPr>
          <w:rFonts w:ascii="Times New Roman" w:eastAsia="Times New Roman" w:hAnsi="Times New Roman" w:cs="Times New Roman"/>
          <w:sz w:val="28"/>
          <w:szCs w:val="28"/>
          <w:lang w:eastAsia="ru-RU"/>
        </w:rPr>
        <w:t xml:space="preserve"> – беседа в режиме вопрос-ответ в произвольной форме позволяет получению дополнительной информации;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анкетирование (самооценка)</w:t>
      </w:r>
      <w:r w:rsidRPr="004429C1">
        <w:rPr>
          <w:rFonts w:ascii="Times New Roman" w:eastAsia="Times New Roman" w:hAnsi="Times New Roman" w:cs="Times New Roman"/>
          <w:sz w:val="28"/>
          <w:szCs w:val="28"/>
          <w:lang w:eastAsia="ru-RU"/>
        </w:rPr>
        <w:t xml:space="preserve"> – опрос с помощью специальной анкеты для самооценки качеств личности и последующий анализ;</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социологический опрос – анкетный опрос работников разных категорий хорошо знающих оцениваемого человека;</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наблюдение</w:t>
      </w:r>
      <w:r w:rsidRPr="004429C1">
        <w:rPr>
          <w:rFonts w:ascii="Times New Roman" w:eastAsia="Times New Roman" w:hAnsi="Times New Roman" w:cs="Times New Roman"/>
          <w:sz w:val="28"/>
          <w:szCs w:val="28"/>
          <w:lang w:eastAsia="ru-RU"/>
        </w:rPr>
        <w:t>– в неформальной и рабочей обстановке;</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тестирование</w:t>
      </w:r>
      <w:r w:rsidRPr="004429C1">
        <w:rPr>
          <w:rFonts w:ascii="Times New Roman" w:eastAsia="Times New Roman" w:hAnsi="Times New Roman" w:cs="Times New Roman"/>
          <w:sz w:val="28"/>
          <w:szCs w:val="28"/>
          <w:lang w:eastAsia="ru-RU"/>
        </w:rPr>
        <w:t>– определение профессиональных знаний, способностей, психологии личности с помощью разных тестов;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экспертные оценки</w:t>
      </w: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 xml:space="preserve">– </w:t>
      </w:r>
      <w:r w:rsidRPr="004429C1">
        <w:rPr>
          <w:rFonts w:ascii="Times New Roman" w:eastAsia="Times New Roman" w:hAnsi="Times New Roman" w:cs="Times New Roman"/>
          <w:sz w:val="28"/>
          <w:szCs w:val="28"/>
          <w:lang w:eastAsia="ru-RU"/>
        </w:rPr>
        <w:t xml:space="preserve">определение совокупности </w:t>
      </w:r>
      <w:proofErr w:type="spellStart"/>
      <w:r w:rsidRPr="004429C1">
        <w:rPr>
          <w:rFonts w:ascii="Times New Roman" w:eastAsia="Times New Roman" w:hAnsi="Times New Roman" w:cs="Times New Roman"/>
          <w:sz w:val="28"/>
          <w:szCs w:val="28"/>
          <w:lang w:eastAsia="ru-RU"/>
        </w:rPr>
        <w:t>качествс</w:t>
      </w:r>
      <w:proofErr w:type="spellEnd"/>
      <w:r w:rsidRPr="004429C1">
        <w:rPr>
          <w:rFonts w:ascii="Times New Roman" w:eastAsia="Times New Roman" w:hAnsi="Times New Roman" w:cs="Times New Roman"/>
          <w:sz w:val="28"/>
          <w:szCs w:val="28"/>
          <w:lang w:eastAsia="ru-RU"/>
        </w:rPr>
        <w:t xml:space="preserve"> помощью экспертной оценки;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критический инцидент</w:t>
      </w:r>
      <w:r w:rsidRPr="004429C1">
        <w:rPr>
          <w:rFonts w:ascii="Times New Roman" w:eastAsia="Times New Roman" w:hAnsi="Times New Roman" w:cs="Times New Roman"/>
          <w:sz w:val="28"/>
          <w:szCs w:val="28"/>
          <w:lang w:eastAsia="ru-RU"/>
        </w:rPr>
        <w:t xml:space="preserve"> – наблюдение за работником в процессе разрешения критического инцидента (конфликта, необходимости принятия сложного решения);</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w:t>
      </w:r>
      <w:r w:rsidRPr="004429C1">
        <w:rPr>
          <w:rFonts w:ascii="Times New Roman" w:eastAsia="Times New Roman" w:hAnsi="Times New Roman" w:cs="Times New Roman"/>
          <w:b/>
          <w:sz w:val="28"/>
          <w:szCs w:val="28"/>
          <w:lang w:eastAsia="ru-RU"/>
        </w:rPr>
        <w:t>ранжирование</w:t>
      </w:r>
      <w:r w:rsidRPr="004429C1">
        <w:rPr>
          <w:rFonts w:ascii="Times New Roman" w:eastAsia="Times New Roman" w:hAnsi="Times New Roman" w:cs="Times New Roman"/>
          <w:sz w:val="28"/>
          <w:szCs w:val="28"/>
          <w:lang w:eastAsia="ru-RU"/>
        </w:rPr>
        <w:t xml:space="preserve"> – сравнение оцениваемых работников между собой по выбранному критерию в порядке убывания или возрастания рангов;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экзамен</w:t>
      </w:r>
      <w:r w:rsidRPr="004429C1">
        <w:rPr>
          <w:rFonts w:ascii="Times New Roman" w:eastAsia="Times New Roman" w:hAnsi="Times New Roman" w:cs="Times New Roman"/>
          <w:sz w:val="28"/>
          <w:szCs w:val="28"/>
          <w:lang w:eastAsia="ru-RU"/>
        </w:rPr>
        <w:t xml:space="preserve"> (зачет, защита бизнес плана и др.) – контроль профессиональных знаний, предусматривающий предварительную подготовку с последующей публичной презентацией проделанной работы;</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самоотчет</w:t>
      </w:r>
      <w:r w:rsidRPr="004429C1">
        <w:rPr>
          <w:rFonts w:ascii="Times New Roman" w:eastAsia="Times New Roman" w:hAnsi="Times New Roman" w:cs="Times New Roman"/>
          <w:sz w:val="28"/>
          <w:szCs w:val="28"/>
          <w:lang w:eastAsia="ru-RU"/>
        </w:rPr>
        <w:t xml:space="preserve"> (выступление) – письменный отчет или устное выступление специалиста перед коллективом с анализом выполнения программы;</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w:t>
      </w:r>
      <w:r w:rsidRPr="004429C1">
        <w:rPr>
          <w:rFonts w:ascii="Times New Roman" w:eastAsia="Times New Roman" w:hAnsi="Times New Roman" w:cs="Times New Roman"/>
          <w:b/>
          <w:sz w:val="28"/>
          <w:szCs w:val="28"/>
          <w:lang w:eastAsia="ru-RU"/>
        </w:rPr>
        <w:t>комплексная оценка труда</w:t>
      </w:r>
      <w:r w:rsidRPr="004429C1">
        <w:rPr>
          <w:rFonts w:ascii="Times New Roman" w:eastAsia="Times New Roman" w:hAnsi="Times New Roman" w:cs="Times New Roman"/>
          <w:sz w:val="28"/>
          <w:szCs w:val="28"/>
          <w:lang w:eastAsia="ru-RU"/>
        </w:rPr>
        <w:t xml:space="preserve"> – определение совокупности качества, сложности и результативности труда и сравнение с нормативом или предыдущим периодом труда;</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аттестация персонала – комплексный метод оценки соответствия сотрудника занимаемой должности.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Для того, чтобы система оценки влияла на результативность работы службы важно, чтобы она была достоверной, значимой и должна проводится людьми специально подготовленными для этого.</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В РФ наиболее распространенным методом оценки является аттестация. Это комплексная оценка кадров за определенный период времени (3-5 лет) по </w:t>
      </w:r>
      <w:r w:rsidRPr="004429C1">
        <w:rPr>
          <w:rFonts w:ascii="Times New Roman" w:eastAsia="Times New Roman" w:hAnsi="Times New Roman" w:cs="Times New Roman"/>
          <w:sz w:val="28"/>
          <w:szCs w:val="28"/>
          <w:lang w:eastAsia="ru-RU"/>
        </w:rPr>
        <w:lastRenderedPageBreak/>
        <w:t>результатам которой принимаются решения о служебном росте сотрудника. Аттестация состоит из трех этапов: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–подготовительный –подготовка приказа о проведении аттестации, утверждение аттестационной комиссии, информирование коллектива о проведении, порядке и сроках аттестации;</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–основной этап – организация работы аттестационной комиссии, оценка работников, принятие решений, обработка результатов;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заключительный этап – принятие персональных решений о продвижении сотрудников или направлении их на учебу или их увольнении если они не прошли аттестацию.</w:t>
      </w:r>
    </w:p>
    <w:p w:rsidR="004429C1" w:rsidRPr="004429C1" w:rsidRDefault="004429C1" w:rsidP="004429C1">
      <w:pPr>
        <w:ind w:firstLine="720"/>
        <w:jc w:val="both"/>
        <w:rPr>
          <w:rFonts w:ascii="Times New Roman" w:eastAsia="Times New Roman" w:hAnsi="Times New Roman" w:cs="Times New Roman"/>
          <w:sz w:val="28"/>
          <w:szCs w:val="28"/>
          <w:lang w:eastAsia="ru-RU"/>
        </w:rPr>
      </w:pPr>
    </w:p>
    <w:p w:rsidR="004429C1" w:rsidRPr="004429C1" w:rsidRDefault="004429C1" w:rsidP="004429C1">
      <w:pPr>
        <w:ind w:firstLine="720"/>
        <w:jc w:val="center"/>
        <w:rPr>
          <w:rFonts w:ascii="Times New Roman" w:eastAsia="Times New Roman" w:hAnsi="Times New Roman" w:cs="Times New Roman"/>
          <w:b/>
          <w:sz w:val="28"/>
          <w:szCs w:val="28"/>
          <w:lang w:eastAsia="ru-RU"/>
        </w:rPr>
      </w:pPr>
      <w:r w:rsidRPr="004429C1">
        <w:rPr>
          <w:rFonts w:ascii="Times New Roman" w:eastAsia="Times New Roman" w:hAnsi="Times New Roman" w:cs="Times New Roman"/>
          <w:b/>
          <w:sz w:val="28"/>
          <w:szCs w:val="28"/>
          <w:lang w:eastAsia="ru-RU"/>
        </w:rPr>
        <w:t>Информационное обеспечение управления ИКС</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ИКС получает внешнюю информацию из различных источников:</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законы, постановления, инструкции государственных органов и органов управления;</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письма, по почте, электронные, по факсу, телефонные звонки, устные сообщения клиентов и организаций с-х профиля;</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xml:space="preserve">– информационно-аналитические материалы, специализированные журналы и бюллетени, газеты, ресурсы </w:t>
      </w:r>
      <w:r w:rsidRPr="004429C1">
        <w:rPr>
          <w:rFonts w:ascii="Times New Roman" w:eastAsia="Times New Roman" w:hAnsi="Times New Roman" w:cs="Times New Roman"/>
          <w:sz w:val="28"/>
          <w:szCs w:val="28"/>
          <w:lang w:val="en-US" w:eastAsia="ru-RU"/>
        </w:rPr>
        <w:t>internet</w:t>
      </w:r>
      <w:r w:rsidRPr="004429C1">
        <w:rPr>
          <w:rFonts w:ascii="Times New Roman" w:eastAsia="Times New Roman" w:hAnsi="Times New Roman" w:cs="Times New Roman"/>
          <w:sz w:val="28"/>
          <w:szCs w:val="28"/>
          <w:lang w:eastAsia="ru-RU"/>
        </w:rPr>
        <w:t>;</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результаты лабораторных исследований.</w:t>
      </w:r>
    </w:p>
    <w:p w:rsidR="004429C1" w:rsidRPr="004429C1" w:rsidRDefault="004429C1" w:rsidP="004429C1">
      <w:pPr>
        <w:ind w:firstLine="720"/>
        <w:jc w:val="both"/>
        <w:rPr>
          <w:rFonts w:ascii="Times New Roman" w:eastAsia="Times New Roman" w:hAnsi="Times New Roman" w:cs="Times New Roman"/>
          <w:sz w:val="28"/>
          <w:szCs w:val="28"/>
          <w:lang w:eastAsia="ru-RU"/>
        </w:rPr>
      </w:pPr>
    </w:p>
    <w:p w:rsidR="004429C1" w:rsidRPr="004429C1" w:rsidRDefault="004429C1" w:rsidP="004429C1">
      <w:pPr>
        <w:ind w:firstLine="720"/>
        <w:jc w:val="center"/>
        <w:rPr>
          <w:rFonts w:ascii="Times New Roman" w:eastAsia="Times New Roman" w:hAnsi="Times New Roman" w:cs="Times New Roman"/>
          <w:b/>
          <w:sz w:val="28"/>
          <w:szCs w:val="28"/>
          <w:lang w:eastAsia="ru-RU"/>
        </w:rPr>
      </w:pPr>
      <w:r w:rsidRPr="004429C1">
        <w:rPr>
          <w:rFonts w:ascii="Times New Roman" w:eastAsia="Times New Roman" w:hAnsi="Times New Roman" w:cs="Times New Roman"/>
          <w:b/>
          <w:sz w:val="28"/>
          <w:szCs w:val="28"/>
          <w:lang w:eastAsia="ru-RU"/>
        </w:rPr>
        <w:t>Совершенствование управления ИКС</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Успешная работа ИКС поддерживается постоянным совершенствованием управления ее деятельности. Этот процесс носит эволюционный и планомерный характер. Все мероприятия должны быть обоснованы анализом предыдущего периода.</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Работа по совершенствованию управления условно делят на три этапа:</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–подготовительный – изучение состояния системы, определение целей и задач, выявление возможностей реализации мероприятий;</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разработка мероприятий – определяются основные направления совершенствований (изменения организационной структуры, модернизация производства и др.), содержание конкретных мероприятий, исполнители, затраты и источники финансирования, сроки, проектируемый рост эффективности управления;</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 реализация мероприятий – приобретаются необходимые материалы, проводится обучение кадров новым методам труда, осуществляется контроль за исполнением намеченных мероприятий.</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Опыт показывает, что реализация отдельных фрагментов не приносит желаемого результата, а проведение целостной системы мероприятий по совершенствованию управления обеспечивает положительные результаты. В перспективе эффективнее будут работать те ИКС которые постоянно совершенствуют управление производством.</w:t>
      </w:r>
    </w:p>
    <w:p w:rsidR="004429C1" w:rsidRPr="004429C1" w:rsidRDefault="004429C1" w:rsidP="004429C1">
      <w:pPr>
        <w:ind w:firstLine="720"/>
        <w:jc w:val="both"/>
        <w:rPr>
          <w:rFonts w:ascii="Times New Roman" w:eastAsia="Times New Roman" w:hAnsi="Times New Roman" w:cs="Times New Roman"/>
          <w:sz w:val="28"/>
          <w:szCs w:val="28"/>
          <w:lang w:eastAsia="ru-RU"/>
        </w:rPr>
      </w:pPr>
      <w:r w:rsidRPr="004429C1">
        <w:rPr>
          <w:rFonts w:ascii="Times New Roman" w:eastAsia="Times New Roman" w:hAnsi="Times New Roman" w:cs="Times New Roman"/>
          <w:sz w:val="28"/>
          <w:szCs w:val="28"/>
          <w:lang w:eastAsia="ru-RU"/>
        </w:rPr>
        <w:t>При совершенствовании управления необходимо учитывать условия конкретных объектов (экономические, организационные, социально-психологические, традиции, образовательный уровень и т. д.).</w:t>
      </w:r>
    </w:p>
    <w:p w:rsidR="004429C1" w:rsidRPr="007A08F9" w:rsidRDefault="007A08F9" w:rsidP="00642728">
      <w:pPr>
        <w:ind w:firstLine="709"/>
        <w:jc w:val="both"/>
        <w:rPr>
          <w:rFonts w:ascii="Times New Roman" w:hAnsi="Times New Roman" w:cs="Times New Roman"/>
          <w:b/>
          <w:sz w:val="28"/>
          <w:szCs w:val="28"/>
        </w:rPr>
      </w:pPr>
      <w:r w:rsidRPr="007A08F9">
        <w:rPr>
          <w:rFonts w:ascii="Times New Roman" w:hAnsi="Times New Roman" w:cs="Times New Roman"/>
          <w:b/>
          <w:sz w:val="28"/>
          <w:szCs w:val="28"/>
        </w:rPr>
        <w:lastRenderedPageBreak/>
        <w:t xml:space="preserve">Практические задания по теме: </w:t>
      </w:r>
    </w:p>
    <w:p w:rsidR="007A08F9" w:rsidRDefault="007A08F9" w:rsidP="007A08F9">
      <w:pPr>
        <w:pStyle w:val="a3"/>
        <w:numPr>
          <w:ilvl w:val="0"/>
          <w:numId w:val="4"/>
        </w:numPr>
        <w:ind w:left="0" w:firstLine="709"/>
        <w:rPr>
          <w:rFonts w:ascii="Times New Roman" w:hAnsi="Times New Roman" w:cs="Times New Roman"/>
          <w:sz w:val="28"/>
          <w:szCs w:val="28"/>
        </w:rPr>
      </w:pPr>
      <w:r w:rsidRPr="000C4340">
        <w:rPr>
          <w:rFonts w:ascii="Times New Roman" w:hAnsi="Times New Roman" w:cs="Times New Roman"/>
          <w:sz w:val="28"/>
          <w:szCs w:val="28"/>
        </w:rPr>
        <w:t>Какие особенности региона влияют на выбор направления деятельности, структуры и формы ИКС?</w:t>
      </w:r>
    </w:p>
    <w:p w:rsidR="004429C1" w:rsidRDefault="007A08F9" w:rsidP="007A08F9">
      <w:pPr>
        <w:pStyle w:val="a3"/>
        <w:numPr>
          <w:ilvl w:val="0"/>
          <w:numId w:val="4"/>
        </w:numPr>
        <w:ind w:left="0" w:firstLine="709"/>
        <w:rPr>
          <w:rFonts w:ascii="Times New Roman" w:hAnsi="Times New Roman" w:cs="Times New Roman"/>
          <w:sz w:val="28"/>
          <w:szCs w:val="28"/>
        </w:rPr>
      </w:pPr>
      <w:r w:rsidRPr="007A08F9">
        <w:rPr>
          <w:rFonts w:ascii="Times New Roman" w:hAnsi="Times New Roman" w:cs="Times New Roman"/>
          <w:sz w:val="28"/>
          <w:szCs w:val="28"/>
        </w:rPr>
        <w:t>Как</w:t>
      </w:r>
      <w:r>
        <w:rPr>
          <w:rFonts w:ascii="Times New Roman" w:hAnsi="Times New Roman" w:cs="Times New Roman"/>
          <w:sz w:val="28"/>
          <w:szCs w:val="28"/>
        </w:rPr>
        <w:t xml:space="preserve">овы основные </w:t>
      </w:r>
      <w:r w:rsidRPr="007A08F9">
        <w:rPr>
          <w:rFonts w:ascii="Times New Roman" w:hAnsi="Times New Roman" w:cs="Times New Roman"/>
          <w:sz w:val="28"/>
          <w:szCs w:val="28"/>
        </w:rPr>
        <w:t xml:space="preserve">функции </w:t>
      </w:r>
      <w:r>
        <w:rPr>
          <w:rFonts w:ascii="Times New Roman" w:hAnsi="Times New Roman" w:cs="Times New Roman"/>
          <w:sz w:val="28"/>
          <w:szCs w:val="28"/>
        </w:rPr>
        <w:t>органов управления ИКС. Перечислите эффективные методы оценки труда сотрудников ИКС, назовите методы мотивации, стимулирующие работу сотрудников службы.</w:t>
      </w:r>
    </w:p>
    <w:p w:rsidR="00693B28" w:rsidRPr="007A08F9" w:rsidRDefault="007A08F9" w:rsidP="007A08F9">
      <w:pPr>
        <w:pStyle w:val="a3"/>
        <w:numPr>
          <w:ilvl w:val="0"/>
          <w:numId w:val="4"/>
        </w:numPr>
        <w:ind w:left="0" w:firstLine="709"/>
        <w:rPr>
          <w:rFonts w:ascii="Times New Roman" w:hAnsi="Times New Roman" w:cs="Times New Roman"/>
          <w:sz w:val="28"/>
          <w:szCs w:val="28"/>
        </w:rPr>
      </w:pPr>
      <w:r w:rsidRPr="00FD61B7">
        <w:rPr>
          <w:rFonts w:ascii="Times New Roman" w:hAnsi="Times New Roman" w:cs="Times New Roman"/>
          <w:sz w:val="28"/>
          <w:szCs w:val="28"/>
        </w:rPr>
        <w:t xml:space="preserve">Составить три тестовых задания по материалам </w:t>
      </w:r>
      <w:proofErr w:type="gramStart"/>
      <w:r w:rsidRPr="00FD61B7">
        <w:rPr>
          <w:rFonts w:ascii="Times New Roman" w:hAnsi="Times New Roman" w:cs="Times New Roman"/>
          <w:sz w:val="28"/>
          <w:szCs w:val="28"/>
        </w:rPr>
        <w:t>лекции  с</w:t>
      </w:r>
      <w:proofErr w:type="gramEnd"/>
      <w:r w:rsidRPr="00FD61B7">
        <w:rPr>
          <w:rFonts w:ascii="Times New Roman" w:hAnsi="Times New Roman" w:cs="Times New Roman"/>
          <w:sz w:val="28"/>
          <w:szCs w:val="28"/>
        </w:rPr>
        <w:t xml:space="preserve"> адекватными заданию четырьмя вариантами ответов.</w:t>
      </w:r>
      <w:bookmarkStart w:id="0" w:name="_GoBack"/>
      <w:bookmarkEnd w:id="0"/>
    </w:p>
    <w:sectPr w:rsidR="00693B28" w:rsidRPr="007A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3605"/>
    <w:multiLevelType w:val="hybridMultilevel"/>
    <w:tmpl w:val="4DD8EE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F90750E"/>
    <w:multiLevelType w:val="hybridMultilevel"/>
    <w:tmpl w:val="D5C45C9C"/>
    <w:lvl w:ilvl="0" w:tplc="618A7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302A59"/>
    <w:multiLevelType w:val="hybridMultilevel"/>
    <w:tmpl w:val="45AA1D7C"/>
    <w:lvl w:ilvl="0" w:tplc="A1BE63A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48105903"/>
    <w:multiLevelType w:val="hybridMultilevel"/>
    <w:tmpl w:val="30045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F8"/>
    <w:rsid w:val="004429C1"/>
    <w:rsid w:val="00642728"/>
    <w:rsid w:val="00693B28"/>
    <w:rsid w:val="007A08F9"/>
    <w:rsid w:val="00BD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385B"/>
  <w15:chartTrackingRefBased/>
  <w15:docId w15:val="{BA5D45EE-A524-49C1-99DA-D180483C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728"/>
    <w:pPr>
      <w:spacing w:line="240"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3909</Words>
  <Characters>22284</Characters>
  <Application>Microsoft Office Word</Application>
  <DocSecurity>0</DocSecurity>
  <Lines>185</Lines>
  <Paragraphs>52</Paragraphs>
  <ScaleCrop>false</ScaleCrop>
  <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fanusa51@rambler.ru</dc:creator>
  <cp:keywords/>
  <dc:description/>
  <cp:lastModifiedBy>fanusa51@rambler.ru</cp:lastModifiedBy>
  <cp:revision>4</cp:revision>
  <dcterms:created xsi:type="dcterms:W3CDTF">2021-02-15T13:15:00Z</dcterms:created>
  <dcterms:modified xsi:type="dcterms:W3CDTF">2021-02-15T15:23:00Z</dcterms:modified>
</cp:coreProperties>
</file>