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B2" w:rsidRDefault="00B851B2" w:rsidP="00B851B2">
      <w:pPr>
        <w:jc w:val="both"/>
      </w:pPr>
      <w:r w:rsidRPr="00BB40F4">
        <w:t xml:space="preserve">а) </w:t>
      </w:r>
      <w:r w:rsidRPr="00252357">
        <w:t>основная литература</w:t>
      </w:r>
      <w:r w:rsidRPr="00BB40F4">
        <w:t xml:space="preserve"> </w:t>
      </w:r>
    </w:p>
    <w:p w:rsidR="00B851B2" w:rsidRDefault="00B851B2" w:rsidP="00B851B2">
      <w:pPr>
        <w:jc w:val="both"/>
      </w:pPr>
      <w:r>
        <w:t>1. Мелехов И.С. Учебник. Лесоводство. Издательство ГОУ ВПО МГУЛ.2007.326 с.</w:t>
      </w:r>
    </w:p>
    <w:p w:rsidR="00B851B2" w:rsidRDefault="00B851B2" w:rsidP="00B851B2">
      <w:pPr>
        <w:jc w:val="both"/>
      </w:pPr>
      <w:r>
        <w:t>2. Сенов С.Н.  Лесоведение и лесоводство: учебник для студентов ВУЗов/ С.Н.Сеннов.-2-е изд., стер. - М.: Издательский центр «Академия», 2008.-256 с.</w:t>
      </w:r>
    </w:p>
    <w:p w:rsidR="00B851B2" w:rsidRDefault="00B851B2" w:rsidP="00B851B2">
      <w:pPr>
        <w:jc w:val="both"/>
      </w:pPr>
      <w:r>
        <w:t>3.Лесной кодекс Российской Федерации.2007.</w:t>
      </w:r>
    </w:p>
    <w:p w:rsidR="00B851B2" w:rsidRDefault="00B851B2" w:rsidP="00B851B2">
      <w:pPr>
        <w:jc w:val="both"/>
      </w:pPr>
      <w:r>
        <w:t>4. Правила заготовки древесины (Приказ МПР РФ от 16.07.2007г.№184)</w:t>
      </w:r>
    </w:p>
    <w:p w:rsidR="00B851B2" w:rsidRDefault="00B851B2" w:rsidP="00B851B2">
      <w:pPr>
        <w:jc w:val="both"/>
      </w:pPr>
      <w:r>
        <w:t>5. Правила ухода за лесом  (Приказ МПР РФ от 16.07.2007г.№ 185)</w:t>
      </w:r>
    </w:p>
    <w:p w:rsidR="00B851B2" w:rsidRPr="00271737" w:rsidRDefault="00B851B2" w:rsidP="00B851B2">
      <w:pPr>
        <w:jc w:val="both"/>
      </w:pPr>
      <w:r>
        <w:t>6</w:t>
      </w:r>
      <w:r w:rsidRPr="00271737">
        <w:t xml:space="preserve">.Кузнецов Н.А. Системы </w:t>
      </w:r>
      <w:proofErr w:type="spellStart"/>
      <w:r w:rsidRPr="00271737">
        <w:t>лесоводственных</w:t>
      </w:r>
      <w:proofErr w:type="spellEnd"/>
      <w:r w:rsidRPr="00271737">
        <w:t xml:space="preserve"> мероприятий при выращивании лесных культур. – Казань, Казанский ГАУ, 2014.</w:t>
      </w:r>
    </w:p>
    <w:p w:rsidR="00B851B2" w:rsidRDefault="00B851B2" w:rsidP="00B851B2">
      <w:pPr>
        <w:shd w:val="clear" w:color="auto" w:fill="FFFFFF"/>
        <w:jc w:val="both"/>
      </w:pPr>
      <w:r>
        <w:t>7</w:t>
      </w:r>
      <w:r w:rsidRPr="00271737">
        <w:t xml:space="preserve">.Еремин Н.В., </w:t>
      </w:r>
      <w:proofErr w:type="spellStart"/>
      <w:r w:rsidRPr="00271737">
        <w:t>Меледина</w:t>
      </w:r>
      <w:proofErr w:type="spellEnd"/>
      <w:r w:rsidRPr="00271737">
        <w:t xml:space="preserve"> Л.А., Мухортов Д.И., Кириллов С.В. Система машин в лесном хозяйстве. Организация использования в производственных условиях. - Йошкар-Ола: ПГТУ, 2009. – 116 с.</w:t>
      </w:r>
    </w:p>
    <w:p w:rsidR="00B851B2" w:rsidRDefault="00B851B2" w:rsidP="00B851B2">
      <w:r>
        <w:t xml:space="preserve">8. Мелехов И.С. Лесоведение. </w:t>
      </w:r>
      <w:proofErr w:type="spellStart"/>
      <w:r>
        <w:t>Учебник.М</w:t>
      </w:r>
      <w:proofErr w:type="spellEnd"/>
      <w:r>
        <w:t>. МГУЛ 2007.-372 с.</w:t>
      </w:r>
    </w:p>
    <w:p w:rsidR="00B851B2" w:rsidRPr="00674684" w:rsidRDefault="00B851B2" w:rsidP="00B851B2">
      <w:r w:rsidRPr="00674684">
        <w:t xml:space="preserve">б) дополнительная литература </w:t>
      </w:r>
    </w:p>
    <w:p w:rsidR="00B851B2" w:rsidRPr="00674684" w:rsidRDefault="00B851B2" w:rsidP="00B851B2">
      <w:r w:rsidRPr="00674684">
        <w:t xml:space="preserve">1. </w:t>
      </w:r>
      <w:proofErr w:type="spellStart"/>
      <w:r>
        <w:t>Желдак</w:t>
      </w:r>
      <w:proofErr w:type="spellEnd"/>
      <w:r>
        <w:t xml:space="preserve"> В.И. , </w:t>
      </w:r>
      <w:proofErr w:type="spellStart"/>
      <w:r>
        <w:t>Атрохин</w:t>
      </w:r>
      <w:proofErr w:type="spellEnd"/>
      <w:r>
        <w:t xml:space="preserve"> В.Г. Лесоводство: Учебник. Часть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>
        <w:t>.:ВНИИЛМ,2003.-336 с.</w:t>
      </w:r>
    </w:p>
    <w:p w:rsidR="00B851B2" w:rsidRDefault="00B851B2" w:rsidP="00B851B2">
      <w:r>
        <w:t xml:space="preserve">2 Тихонов  А.С., </w:t>
      </w:r>
      <w:proofErr w:type="spellStart"/>
      <w:r>
        <w:t>Прутской</w:t>
      </w:r>
      <w:proofErr w:type="spellEnd"/>
      <w:r>
        <w:t xml:space="preserve"> А.В. Воспроизводство леса в европейском регионе</w:t>
      </w:r>
      <w:r w:rsidRPr="00674684">
        <w:t>.</w:t>
      </w:r>
      <w:r>
        <w:t xml:space="preserve">- Калуга: </w:t>
      </w:r>
      <w:proofErr w:type="spellStart"/>
      <w:r>
        <w:t>Издателький</w:t>
      </w:r>
      <w:proofErr w:type="spellEnd"/>
      <w:r>
        <w:t xml:space="preserve"> педагогический центр «Гриф» , 2009. – 328 с</w:t>
      </w:r>
    </w:p>
    <w:p w:rsidR="00B851B2" w:rsidRPr="00674684" w:rsidRDefault="00B851B2" w:rsidP="00B851B2">
      <w:r>
        <w:t>3. Лесотаксационные справочники</w:t>
      </w:r>
    </w:p>
    <w:p w:rsidR="00B851B2" w:rsidRDefault="00B851B2" w:rsidP="00B851B2">
      <w:r>
        <w:t>в) кафедральные издания и методическая литература</w:t>
      </w:r>
    </w:p>
    <w:p w:rsidR="00B851B2" w:rsidRDefault="00B851B2" w:rsidP="00B851B2">
      <w:r>
        <w:t xml:space="preserve">4.Кузнецов </w:t>
      </w:r>
      <w:proofErr w:type="spellStart"/>
      <w:r>
        <w:t>Н.А.,Газизуллин</w:t>
      </w:r>
      <w:proofErr w:type="spellEnd"/>
      <w:r>
        <w:t xml:space="preserve"> А.Х. Лесоводство. Система </w:t>
      </w:r>
      <w:proofErr w:type="spellStart"/>
      <w:r>
        <w:t>лесоводственных</w:t>
      </w:r>
      <w:proofErr w:type="spellEnd"/>
      <w:r>
        <w:t xml:space="preserve"> мероприятий на </w:t>
      </w:r>
      <w:proofErr w:type="spellStart"/>
      <w:r>
        <w:t>зонально</w:t>
      </w:r>
      <w:proofErr w:type="spellEnd"/>
      <w:r>
        <w:t xml:space="preserve"> – типологической основе .Учебное пособие. ,Казань</w:t>
      </w:r>
      <w:r w:rsidRPr="00271737">
        <w:t xml:space="preserve"> Казанский ГАУ, 2014.</w:t>
      </w:r>
      <w:r>
        <w:t>-61 с.</w:t>
      </w:r>
    </w:p>
    <w:p w:rsidR="00B851B2" w:rsidRDefault="00B851B2" w:rsidP="00B851B2">
      <w:pPr>
        <w:jc w:val="center"/>
        <w:rPr>
          <w:b/>
        </w:rPr>
      </w:pPr>
    </w:p>
    <w:p w:rsidR="00D14F2A" w:rsidRDefault="00D14F2A"/>
    <w:sectPr w:rsidR="00D1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851B2"/>
    <w:rsid w:val="00B851B2"/>
    <w:rsid w:val="00D1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2020-05-27T18:21:00Z</dcterms:created>
  <dcterms:modified xsi:type="dcterms:W3CDTF">2020-05-27T18:22:00Z</dcterms:modified>
</cp:coreProperties>
</file>