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ED" w:rsidRDefault="00D54EED" w:rsidP="00D54EED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        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высшего образования 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«Казанский государственный аграрный университет»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экономики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организации сельскохозяйственного производства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тему: </w:t>
      </w:r>
      <w:r>
        <w:rPr>
          <w:rFonts w:ascii="Times New Roman" w:hAnsi="Times New Roman" w:cs="Times New Roman"/>
          <w:sz w:val="28"/>
          <w:szCs w:val="28"/>
          <w:lang w:val="tt-RU"/>
        </w:rPr>
        <w:t>Виды финансовой стратегии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Выполнил: студент группы Б371-04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Шифр Э1702К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Проверил: доцент кафедры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организации СХП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54EED" w:rsidRPr="00D54EED" w:rsidRDefault="00D54EED" w:rsidP="00D54EE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Казань,2020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b/>
          <w:bCs/>
          <w:color w:val="000000"/>
          <w:sz w:val="28"/>
          <w:szCs w:val="28"/>
        </w:rPr>
        <w:lastRenderedPageBreak/>
        <w:t>Виды финансовой стратегии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Различают генеральную финансовую стратегию, оперативную финансовую стратегию и стратегию выполнения отдельных стратегических задач, другими словами - достижение частных стратегических целей.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Генеральной финансовой стратегией называют финансовую стратегию, определяющую деятельность предприятия. Например, взаимоотношения с бюджетами всех уровней, образование и использование дохода предприятия, потребности в финансовых ресурсах и источниках их формирования на год.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 xml:space="preserve">Оперативная финансовая стратегия - это стратегия текущего маневрирования финансовыми ресурсами, т.е. стратегия </w:t>
      </w:r>
      <w:proofErr w:type="gramStart"/>
      <w:r w:rsidRPr="00D54EED">
        <w:rPr>
          <w:color w:val="000000"/>
          <w:sz w:val="28"/>
          <w:szCs w:val="28"/>
        </w:rPr>
        <w:t>контроля за</w:t>
      </w:r>
      <w:proofErr w:type="gramEnd"/>
      <w:r w:rsidRPr="00D54EED">
        <w:rPr>
          <w:color w:val="000000"/>
          <w:sz w:val="28"/>
          <w:szCs w:val="28"/>
        </w:rPr>
        <w:t xml:space="preserve"> расходованием средств и мобилизацией внутренних резервов, что особенно актуально в современных условиях экономической нестабильности; разрабатывается на квартал, месяц. Оперативная финансовая стратегия охватывает: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валовые доходы и поступления средств: расчеты с покупателями за проданную продукцию, поступления по кредитным операциям, доходы по ценным бумагам;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валовые расходы: платежи поставщикам, заработная плата, погашение обязательств перед бюджетами всех уровней и банками.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Такой подход создает возможность предусмотреть все предстоящие в планируемый период обороты по денежным поступлениям и расходам. Нормальным положением считается равенство расходов и доходов или небольшое превышение доходов над расходами.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Оперативная финансовая стратегия разрабатывается в рамках генеральной финансовой стратегии, детализирует ее на конкретном промежутке времени.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Стратегия достижения частных целей заключается в умелом исполнении финансовых операций, направленных на обеспечение реализации главной стратегической цели.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b/>
          <w:bCs/>
          <w:color w:val="000000"/>
          <w:sz w:val="28"/>
          <w:szCs w:val="28"/>
        </w:rPr>
        <w:t>Цели и задачи финансовой стратегии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Финансовая стратегия - это генеральный план действий предприятия, охватывающий формирование финансов и их планирование для обеспечения финансовой стабильности предприятия и включающий в себя следующее: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планирование, учет, анализ и контроль финансового состояния;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оптимизацию основных и оборотных средств;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lastRenderedPageBreak/>
        <w:t>- распределение прибыли.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Финансовая стратегия предприятия обеспечивает: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формирование и эффективное использование финансовых ресурсов;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выявление наиболее эффективных направлений инвестирования и сосредоточение финансовых ресурсов на этих направлениях;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соответствие финансовых действий экономическому состоянию и материальным возможностям предприятия;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определение главной угрозы со стороны конкурентов, правильный выбор направлений финансовых действий и маневрирование для достижения преимущества над конкурентами;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создание и подготовку стратегических резервов;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ранжирование и поэтапное достижение целей.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Задачи финансовой стратегии: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определение способов успешного использования финансовых возможностей;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определение перспективных финансовых взаимоотношений предприятия с третьими лицами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финансовое обеспечение операционной и инвестиционной деятельности;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изучение экономических и финансовых возможностей вероятных конкурентов, разработка и осуществление мероприятий по обеспечению финансовой стойкости.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Формирование и реализация финансовой стратегии как основы финансового планирования предприятия базируются на использовании инструментов: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финансового управления</w:t>
      </w:r>
      <w:proofErr w:type="gramStart"/>
      <w:r w:rsidRPr="00D54EED">
        <w:rPr>
          <w:color w:val="000000"/>
          <w:sz w:val="28"/>
          <w:szCs w:val="28"/>
        </w:rPr>
        <w:t xml:space="preserve"> -- </w:t>
      </w:r>
      <w:proofErr w:type="gramEnd"/>
      <w:r w:rsidRPr="00D54EED">
        <w:rPr>
          <w:color w:val="000000"/>
          <w:sz w:val="28"/>
          <w:szCs w:val="28"/>
        </w:rPr>
        <w:t>финансовый анализ, бюджетирование, финансовый контроль;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- рынка финансовых услуг</w:t>
      </w:r>
      <w:proofErr w:type="gramStart"/>
      <w:r w:rsidRPr="00D54EED">
        <w:rPr>
          <w:color w:val="000000"/>
          <w:sz w:val="28"/>
          <w:szCs w:val="28"/>
        </w:rPr>
        <w:t xml:space="preserve"> -- </w:t>
      </w:r>
      <w:proofErr w:type="gramEnd"/>
      <w:r w:rsidRPr="00D54EED">
        <w:rPr>
          <w:color w:val="000000"/>
          <w:sz w:val="28"/>
          <w:szCs w:val="28"/>
        </w:rPr>
        <w:t>факторинг, страхование, лизинг.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Финансовое планирование определяет важнейшие показатели, пропорции и темпы расширенного воспроизведения и является основной формой реализации главных целей предприятия. Перспективное планирование является важной частью финансовой стратегии предприятия и включает в себя разработку и прогнозирование его финансовой деятельности.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lastRenderedPageBreak/>
        <w:t>В условиях рыночной экономики возникает объективная необходимость выявления тенденций развития финансового состояния и перспективных финансовых возможностей предприятия.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Разработка финансовой стратегии</w:t>
      </w:r>
      <w:proofErr w:type="gramStart"/>
      <w:r w:rsidRPr="00D54EED">
        <w:rPr>
          <w:color w:val="000000"/>
          <w:sz w:val="28"/>
          <w:szCs w:val="28"/>
        </w:rPr>
        <w:t xml:space="preserve"> -- </w:t>
      </w:r>
      <w:proofErr w:type="gramEnd"/>
      <w:r w:rsidRPr="00D54EED">
        <w:rPr>
          <w:color w:val="000000"/>
          <w:sz w:val="28"/>
          <w:szCs w:val="28"/>
        </w:rPr>
        <w:t>это часть общей стратегии экономического развития, в силу чего она должна согласовываться с ее целями и направлениями. В свою очередь, финансовая стратегия оказывает существенное влияние на общую экономическую стратегию предприятия, поскольку изменение ситуации на макроуровне и на финансовом рынке является причиной корректирования не только финансовой, но и общей стратегии развития предприятия.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Главной стратегической целью финансов является обеспечение предприятия необходимыми и достаточными финансовыми ресурсами.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Финансовая стратегия предприятия в соответствии с главной стратегической целью обеспечивает: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1) формирование финансовых ресурсов и централизованное стратегическое руководство ими;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2) выявление решающих направлений и сосредоточение на их выполнении усилий, маневренности в использовании резервов финансовым руководством предприятия;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3) ранжирование и поэтапное достижение задач;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4) соответствие финансовых действий экономическому состоянию и материальным возможностям предприятия;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5) объективный учет финансово-экономической обстановки и реального финансового положения предприятия в году, квартале, месяце;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6) создание и подготовку стратегических резервов;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7) учет экономических и финансовых возможностей самого предприятия и его конкурентов;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8) определение главной угрозы со стороны конкурентов, мобилизацию сил на ее устранение и умелый выбор направлений финансовых действий;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9) маневрирование и борьбу за инициативу для достижения решающего превосходства над конкурентами.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lastRenderedPageBreak/>
        <w:t>Для достижения главной стратегической цели в соответствии с требованиями рынка и возможностями предприятия разрабатывается генеральная финансовая стратегия предприятия.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В генеральной финансовой стратегии определяются и распределяются задачи формирования финансов по исполнителям и направлениям работы.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Особое внимание при разработке финансовой стратегии уделяется:</w:t>
      </w:r>
    </w:p>
    <w:p w:rsidR="00D54EED" w:rsidRPr="00D54EED" w:rsidRDefault="00D54EED" w:rsidP="00D54EED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выявлению денежных доходов;</w:t>
      </w:r>
    </w:p>
    <w:p w:rsidR="00D54EED" w:rsidRPr="00D54EED" w:rsidRDefault="00D54EED" w:rsidP="00D54EED">
      <w:pPr>
        <w:pStyle w:val="a3"/>
        <w:numPr>
          <w:ilvl w:val="0"/>
          <w:numId w:val="2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мобилизации внутренних ресурсов;</w:t>
      </w:r>
    </w:p>
    <w:p w:rsidR="00D54EED" w:rsidRPr="00D54EED" w:rsidRDefault="00D54EED" w:rsidP="00D54EED">
      <w:pPr>
        <w:pStyle w:val="a3"/>
        <w:numPr>
          <w:ilvl w:val="0"/>
          <w:numId w:val="3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максимальному снижению себестоимости продукции;</w:t>
      </w:r>
    </w:p>
    <w:p w:rsidR="00D54EED" w:rsidRPr="00D54EED" w:rsidRDefault="00D54EED" w:rsidP="00D54EED">
      <w:pPr>
        <w:pStyle w:val="a3"/>
        <w:numPr>
          <w:ilvl w:val="0"/>
          <w:numId w:val="4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правильному распределению и использованию прибыли;</w:t>
      </w:r>
    </w:p>
    <w:p w:rsidR="00D54EED" w:rsidRPr="00D54EED" w:rsidRDefault="00D54EED" w:rsidP="00D54EED">
      <w:pPr>
        <w:pStyle w:val="a3"/>
        <w:numPr>
          <w:ilvl w:val="0"/>
          <w:numId w:val="5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определению потребности в оборотных средствах;</w:t>
      </w:r>
    </w:p>
    <w:p w:rsidR="00D54EED" w:rsidRPr="00D54EED" w:rsidRDefault="00D54EED" w:rsidP="00D54EED">
      <w:pPr>
        <w:pStyle w:val="a3"/>
        <w:numPr>
          <w:ilvl w:val="0"/>
          <w:numId w:val="6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рациональному использованию капитала предприятия.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b/>
          <w:bCs/>
          <w:color w:val="000000"/>
          <w:sz w:val="28"/>
          <w:szCs w:val="28"/>
        </w:rPr>
        <w:t>Разработка финансовой стратегии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Финансовая стратегия разрабатывается с учетом риска неплатежей, инфляции и других форс-мажорных обстоятельств. Таким образом, финансовая стратегия должна соответствовать производственным задачам и при необходимости корректироваться и изменяться.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Контроль над реализацией финансовой стратегии обеспечивает проверку поступлений доходов, экономное и рациональное их использование, так как хорошо налаженный финансовый контроль помогает выявлять внутренние резервы, повышать рентабельность хозяйства, увеличивая денежные накопления.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Важной частью финансовой стратегии является разработка внутренних нормативов, с помощью которых определяются, например, направления распределения прибыли. Такой подход успешно используется в практике зарубежных компаний</w:t>
      </w:r>
      <w:proofErr w:type="gramStart"/>
      <w:r w:rsidRPr="00D54EED">
        <w:rPr>
          <w:color w:val="000000"/>
          <w:sz w:val="28"/>
          <w:szCs w:val="28"/>
        </w:rPr>
        <w:t>.</w:t>
      </w:r>
      <w:bookmarkStart w:id="0" w:name="_GoBack"/>
      <w:bookmarkEnd w:id="0"/>
      <w:r w:rsidRPr="00D54EED">
        <w:rPr>
          <w:color w:val="000000"/>
          <w:sz w:val="28"/>
          <w:szCs w:val="28"/>
        </w:rPr>
        <w:t>Т</w:t>
      </w:r>
      <w:proofErr w:type="gramEnd"/>
      <w:r w:rsidRPr="00D54EED">
        <w:rPr>
          <w:color w:val="000000"/>
          <w:sz w:val="28"/>
          <w:szCs w:val="28"/>
        </w:rPr>
        <w:t>аким образом, успех финансовой стратегии предприятия гарантируется при выполнении следующих условий: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1) при взаимном уравновешивании теории и практики финансовой стратегии;</w:t>
      </w:r>
    </w:p>
    <w:p w:rsidR="00D54EED" w:rsidRPr="00D54EED" w:rsidRDefault="00D54EED" w:rsidP="00D54EED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D54EED">
        <w:rPr>
          <w:color w:val="000000"/>
          <w:sz w:val="28"/>
          <w:szCs w:val="28"/>
        </w:rPr>
        <w:t>2) при соответствии финансовых стратегических целей реальным экономическим и финансовым возможностям через жесткую централизацию финансового стратегического руководства и гибкость его методов по мере изменения финансово-экономической ситуации.</w:t>
      </w:r>
    </w:p>
    <w:p w:rsidR="0055709C" w:rsidRDefault="0055709C"/>
    <w:sectPr w:rsidR="0055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7AB"/>
    <w:multiLevelType w:val="multilevel"/>
    <w:tmpl w:val="749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74409"/>
    <w:multiLevelType w:val="multilevel"/>
    <w:tmpl w:val="A6B6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B05A4"/>
    <w:multiLevelType w:val="multilevel"/>
    <w:tmpl w:val="21A2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C5A02"/>
    <w:multiLevelType w:val="multilevel"/>
    <w:tmpl w:val="796E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10053"/>
    <w:multiLevelType w:val="multilevel"/>
    <w:tmpl w:val="304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02599"/>
    <w:multiLevelType w:val="multilevel"/>
    <w:tmpl w:val="215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C"/>
    <w:rsid w:val="00457572"/>
    <w:rsid w:val="0055709C"/>
    <w:rsid w:val="00671BD1"/>
    <w:rsid w:val="00D54EED"/>
    <w:rsid w:val="00D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1171</Words>
  <Characters>6676</Characters>
  <Application>Microsoft Office Word</Application>
  <DocSecurity>0</DocSecurity>
  <Lines>55</Lines>
  <Paragraphs>15</Paragraphs>
  <ScaleCrop>false</ScaleCrop>
  <Company>Microsoft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2020-05-28T08:37:00Z</dcterms:created>
  <dcterms:modified xsi:type="dcterms:W3CDTF">2020-05-28T08:40:00Z</dcterms:modified>
</cp:coreProperties>
</file>