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0F8" w:rsidRPr="00321B6B" w:rsidRDefault="003130F8" w:rsidP="00675D0E">
      <w:pPr>
        <w:widowControl w:val="0"/>
        <w:autoSpaceDE w:val="0"/>
        <w:autoSpaceDN w:val="0"/>
        <w:adjustRightInd w:val="0"/>
        <w:spacing w:after="0" w:line="105" w:lineRule="atLeast"/>
        <w:jc w:val="center"/>
        <w:rPr>
          <w:rFonts w:ascii="Times New Roman" w:hAnsi="Times New Roman"/>
          <w:sz w:val="20"/>
          <w:szCs w:val="20"/>
          <w:lang w:eastAsia="ar-SA"/>
        </w:rPr>
      </w:pPr>
      <w:r w:rsidRPr="00321B6B">
        <w:rPr>
          <w:rFonts w:ascii="Times New Roman" w:hAnsi="Times New Roman"/>
          <w:sz w:val="20"/>
          <w:szCs w:val="20"/>
          <w:lang w:eastAsia="ar-SA"/>
        </w:rPr>
        <w:t>МИНИСТЕРСТВО СЕЛЬСКОГО ХОЗЯЙСТВА</w:t>
      </w: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r w:rsidRPr="00321B6B">
        <w:rPr>
          <w:rFonts w:ascii="Times New Roman" w:hAnsi="Times New Roman"/>
          <w:sz w:val="20"/>
          <w:szCs w:val="20"/>
          <w:lang w:eastAsia="ar-SA"/>
        </w:rPr>
        <w:t>РОССИЙСКОЙ ФЕДЕРАЦИИ</w:t>
      </w: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r w:rsidRPr="00321B6B">
        <w:rPr>
          <w:rFonts w:ascii="Times New Roman" w:hAnsi="Times New Roman"/>
          <w:sz w:val="20"/>
          <w:szCs w:val="20"/>
          <w:lang w:eastAsia="ar-SA"/>
        </w:rPr>
        <w:t>Федеральное государственное бюджетное образовательное учреждение</w:t>
      </w: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r w:rsidRPr="00321B6B">
        <w:rPr>
          <w:rFonts w:ascii="Times New Roman" w:hAnsi="Times New Roman"/>
          <w:sz w:val="20"/>
          <w:szCs w:val="20"/>
          <w:lang w:eastAsia="ar-SA"/>
        </w:rPr>
        <w:t>высшего профессионального образования</w:t>
      </w: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r w:rsidRPr="00321B6B">
        <w:rPr>
          <w:rFonts w:ascii="Times New Roman" w:hAnsi="Times New Roman"/>
          <w:sz w:val="20"/>
          <w:szCs w:val="20"/>
          <w:lang w:eastAsia="ar-SA"/>
        </w:rPr>
        <w:t>«Казанский государственный аграрный университет»</w:t>
      </w: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r w:rsidRPr="00321B6B">
        <w:rPr>
          <w:rFonts w:ascii="Times New Roman" w:hAnsi="Times New Roman"/>
          <w:sz w:val="20"/>
          <w:szCs w:val="20"/>
          <w:lang w:eastAsia="ar-SA"/>
        </w:rPr>
        <w:t>Кафедра лесоводства и лесных культур</w:t>
      </w: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spacing w:after="0" w:line="240" w:lineRule="auto"/>
        <w:jc w:val="center"/>
        <w:rPr>
          <w:rFonts w:ascii="Times New Roman" w:hAnsi="Times New Roman"/>
          <w:b/>
          <w:sz w:val="20"/>
          <w:szCs w:val="20"/>
          <w:lang w:eastAsia="ru-RU"/>
        </w:rPr>
      </w:pPr>
      <w:r w:rsidRPr="00321B6B">
        <w:rPr>
          <w:rFonts w:ascii="Times New Roman" w:hAnsi="Times New Roman"/>
          <w:b/>
          <w:sz w:val="20"/>
          <w:szCs w:val="20"/>
          <w:lang w:eastAsia="ru-RU"/>
        </w:rPr>
        <w:t>Лесная пирология</w:t>
      </w: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b/>
          <w:bCs/>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r>
        <w:rPr>
          <w:rFonts w:ascii="Times New Roman" w:hAnsi="Times New Roman"/>
          <w:sz w:val="20"/>
          <w:szCs w:val="20"/>
          <w:lang w:eastAsia="ar-SA"/>
        </w:rPr>
        <w:t xml:space="preserve">Учебное пособие </w:t>
      </w:r>
      <w:r w:rsidRPr="00321B6B">
        <w:rPr>
          <w:rFonts w:ascii="Times New Roman" w:hAnsi="Times New Roman"/>
          <w:sz w:val="20"/>
          <w:szCs w:val="20"/>
          <w:lang w:eastAsia="ar-SA"/>
        </w:rPr>
        <w:t>для подготовки бакалавров</w:t>
      </w:r>
    </w:p>
    <w:p w:rsidR="003130F8" w:rsidRPr="00321B6B" w:rsidRDefault="003130F8" w:rsidP="00675D0E">
      <w:pPr>
        <w:widowControl w:val="0"/>
        <w:autoSpaceDE w:val="0"/>
        <w:spacing w:after="0" w:line="240" w:lineRule="auto"/>
        <w:jc w:val="center"/>
        <w:rPr>
          <w:rFonts w:ascii="Times New Roman" w:hAnsi="Times New Roman"/>
          <w:b/>
          <w:sz w:val="20"/>
          <w:szCs w:val="20"/>
          <w:lang w:eastAsia="ar-SA"/>
        </w:rPr>
      </w:pPr>
      <w:r w:rsidRPr="00321B6B">
        <w:rPr>
          <w:rFonts w:ascii="Times New Roman" w:hAnsi="Times New Roman"/>
          <w:sz w:val="20"/>
          <w:szCs w:val="20"/>
          <w:lang w:eastAsia="ar-SA"/>
        </w:rPr>
        <w:t xml:space="preserve">по направлению </w:t>
      </w:r>
      <w:r w:rsidR="003E7908">
        <w:rPr>
          <w:rFonts w:ascii="Times New Roman" w:hAnsi="Times New Roman"/>
          <w:sz w:val="20"/>
          <w:szCs w:val="20"/>
          <w:lang w:eastAsia="ar-SA"/>
        </w:rPr>
        <w:t>35.03.01</w:t>
      </w:r>
      <w:r w:rsidR="00A31C02">
        <w:rPr>
          <w:rFonts w:ascii="Times New Roman" w:hAnsi="Times New Roman"/>
          <w:sz w:val="20"/>
          <w:szCs w:val="20"/>
          <w:lang w:eastAsia="ar-SA"/>
        </w:rPr>
        <w:t xml:space="preserve"> Лесное дело</w:t>
      </w: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Default="003130F8" w:rsidP="00675D0E">
      <w:pPr>
        <w:widowControl w:val="0"/>
        <w:autoSpaceDE w:val="0"/>
        <w:spacing w:after="0" w:line="240" w:lineRule="auto"/>
        <w:jc w:val="center"/>
        <w:rPr>
          <w:rFonts w:ascii="Times New Roman" w:hAnsi="Times New Roman"/>
          <w:sz w:val="20"/>
          <w:szCs w:val="20"/>
          <w:lang w:eastAsia="ar-SA"/>
        </w:rPr>
      </w:pPr>
    </w:p>
    <w:p w:rsidR="003130F8"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3130F8" w:rsidP="00675D0E">
      <w:pPr>
        <w:widowControl w:val="0"/>
        <w:autoSpaceDE w:val="0"/>
        <w:spacing w:after="0" w:line="240" w:lineRule="auto"/>
        <w:jc w:val="center"/>
        <w:rPr>
          <w:rFonts w:ascii="Times New Roman" w:hAnsi="Times New Roman"/>
          <w:sz w:val="20"/>
          <w:szCs w:val="20"/>
          <w:lang w:eastAsia="ar-SA"/>
        </w:rPr>
      </w:pPr>
    </w:p>
    <w:p w:rsidR="003130F8" w:rsidRPr="00321B6B" w:rsidRDefault="00AA5593" w:rsidP="00675D0E">
      <w:pPr>
        <w:widowControl w:val="0"/>
        <w:autoSpaceDE w:val="0"/>
        <w:spacing w:after="0" w:line="240" w:lineRule="auto"/>
        <w:jc w:val="center"/>
        <w:rPr>
          <w:rFonts w:ascii="Times New Roman" w:hAnsi="Times New Roman"/>
          <w:sz w:val="20"/>
          <w:szCs w:val="20"/>
          <w:lang w:eastAsia="ar-SA"/>
        </w:rPr>
      </w:pPr>
      <w:r>
        <w:rPr>
          <w:rFonts w:ascii="Times New Roman" w:hAnsi="Times New Roman"/>
          <w:sz w:val="20"/>
          <w:szCs w:val="20"/>
          <w:lang w:eastAsia="ar-SA"/>
        </w:rPr>
        <w:t xml:space="preserve">Казань </w:t>
      </w:r>
      <w:r w:rsidR="003130F8" w:rsidRPr="00321B6B">
        <w:rPr>
          <w:rFonts w:ascii="Times New Roman" w:hAnsi="Times New Roman"/>
          <w:sz w:val="20"/>
          <w:szCs w:val="20"/>
          <w:lang w:eastAsia="ar-SA"/>
        </w:rPr>
        <w:t xml:space="preserve"> 2015</w:t>
      </w:r>
    </w:p>
    <w:p w:rsidR="003130F8" w:rsidRPr="00321B6B" w:rsidRDefault="003130F8" w:rsidP="00321B6B">
      <w:pPr>
        <w:widowControl w:val="0"/>
        <w:autoSpaceDE w:val="0"/>
        <w:spacing w:after="0" w:line="240" w:lineRule="auto"/>
        <w:jc w:val="both"/>
        <w:rPr>
          <w:rFonts w:ascii="Times New Roman" w:hAnsi="Times New Roman"/>
          <w:sz w:val="20"/>
          <w:szCs w:val="20"/>
          <w:lang w:eastAsia="ar-SA"/>
        </w:rPr>
      </w:pPr>
      <w:r w:rsidRPr="00321B6B">
        <w:rPr>
          <w:rFonts w:ascii="Times New Roman" w:hAnsi="Times New Roman"/>
          <w:sz w:val="20"/>
          <w:szCs w:val="20"/>
          <w:lang w:eastAsia="ar-SA"/>
        </w:rPr>
        <w:lastRenderedPageBreak/>
        <w:t>УДК 630*272(071)</w:t>
      </w:r>
    </w:p>
    <w:p w:rsidR="003130F8" w:rsidRPr="00321B6B" w:rsidRDefault="003130F8" w:rsidP="00321B6B">
      <w:pPr>
        <w:widowControl w:val="0"/>
        <w:autoSpaceDE w:val="0"/>
        <w:spacing w:after="0" w:line="240" w:lineRule="auto"/>
        <w:jc w:val="both"/>
        <w:rPr>
          <w:rFonts w:ascii="Times New Roman" w:hAnsi="Times New Roman"/>
          <w:sz w:val="20"/>
          <w:szCs w:val="20"/>
          <w:lang w:eastAsia="ar-SA"/>
        </w:rPr>
      </w:pPr>
      <w:r w:rsidRPr="00321B6B">
        <w:rPr>
          <w:rFonts w:ascii="Times New Roman" w:hAnsi="Times New Roman"/>
          <w:sz w:val="20"/>
          <w:szCs w:val="20"/>
          <w:lang w:eastAsia="ar-SA"/>
        </w:rPr>
        <w:t>ББК 43.4р30</w:t>
      </w:r>
    </w:p>
    <w:p w:rsidR="003130F8" w:rsidRPr="00321B6B" w:rsidRDefault="003130F8" w:rsidP="00321B6B">
      <w:pPr>
        <w:widowControl w:val="0"/>
        <w:autoSpaceDE w:val="0"/>
        <w:spacing w:after="0" w:line="240" w:lineRule="auto"/>
        <w:jc w:val="both"/>
        <w:rPr>
          <w:rFonts w:ascii="Times New Roman" w:hAnsi="Times New Roman"/>
          <w:sz w:val="20"/>
          <w:szCs w:val="20"/>
          <w:lang w:eastAsia="ar-SA"/>
        </w:rPr>
      </w:pPr>
    </w:p>
    <w:p w:rsidR="003130F8" w:rsidRPr="00321B6B" w:rsidRDefault="003130F8" w:rsidP="00321B6B">
      <w:pPr>
        <w:widowControl w:val="0"/>
        <w:autoSpaceDE w:val="0"/>
        <w:spacing w:after="0" w:line="240" w:lineRule="auto"/>
        <w:jc w:val="both"/>
        <w:rPr>
          <w:rFonts w:ascii="Times New Roman" w:hAnsi="Times New Roman"/>
          <w:sz w:val="20"/>
          <w:szCs w:val="20"/>
          <w:lang w:eastAsia="ar-SA"/>
        </w:rPr>
      </w:pPr>
    </w:p>
    <w:p w:rsidR="003130F8" w:rsidRPr="00321B6B" w:rsidRDefault="003130F8" w:rsidP="00321B6B">
      <w:pPr>
        <w:widowControl w:val="0"/>
        <w:autoSpaceDE w:val="0"/>
        <w:spacing w:after="0" w:line="240" w:lineRule="auto"/>
        <w:ind w:firstLine="567"/>
        <w:jc w:val="both"/>
        <w:rPr>
          <w:rFonts w:ascii="Times New Roman" w:hAnsi="Times New Roman"/>
          <w:sz w:val="20"/>
          <w:szCs w:val="20"/>
          <w:lang w:eastAsia="ar-SA"/>
        </w:rPr>
      </w:pPr>
      <w:r>
        <w:rPr>
          <w:rFonts w:ascii="Times New Roman" w:hAnsi="Times New Roman"/>
          <w:sz w:val="20"/>
          <w:szCs w:val="20"/>
          <w:lang w:eastAsia="ar-SA"/>
        </w:rPr>
        <w:t>Учебное пособие составлено</w:t>
      </w:r>
      <w:r w:rsidRPr="00321B6B">
        <w:rPr>
          <w:rFonts w:ascii="Times New Roman" w:hAnsi="Times New Roman"/>
          <w:sz w:val="20"/>
          <w:szCs w:val="20"/>
          <w:lang w:eastAsia="ar-SA"/>
        </w:rPr>
        <w:t xml:space="preserve"> к.</w:t>
      </w:r>
      <w:r w:rsidR="00A31C02">
        <w:rPr>
          <w:rFonts w:ascii="Times New Roman" w:hAnsi="Times New Roman"/>
          <w:sz w:val="20"/>
          <w:szCs w:val="20"/>
          <w:lang w:eastAsia="ar-SA"/>
        </w:rPr>
        <w:t xml:space="preserve"> </w:t>
      </w:r>
      <w:r w:rsidRPr="00321B6B">
        <w:rPr>
          <w:rFonts w:ascii="Times New Roman" w:hAnsi="Times New Roman"/>
          <w:sz w:val="20"/>
          <w:szCs w:val="20"/>
          <w:lang w:eastAsia="ar-SA"/>
        </w:rPr>
        <w:t>с.-х.</w:t>
      </w:r>
      <w:r w:rsidR="00A31C02">
        <w:rPr>
          <w:rFonts w:ascii="Times New Roman" w:hAnsi="Times New Roman"/>
          <w:sz w:val="20"/>
          <w:szCs w:val="20"/>
          <w:lang w:eastAsia="ar-SA"/>
        </w:rPr>
        <w:t xml:space="preserve"> </w:t>
      </w:r>
      <w:r w:rsidRPr="00321B6B">
        <w:rPr>
          <w:rFonts w:ascii="Times New Roman" w:hAnsi="Times New Roman"/>
          <w:sz w:val="20"/>
          <w:szCs w:val="20"/>
          <w:lang w:eastAsia="ar-SA"/>
        </w:rPr>
        <w:t xml:space="preserve">н., доцентом кафедры лесоводства и лесных культур Сингатуллиным И.К. </w:t>
      </w:r>
    </w:p>
    <w:p w:rsidR="003130F8" w:rsidRPr="00321B6B" w:rsidRDefault="003130F8" w:rsidP="00321B6B">
      <w:pPr>
        <w:widowControl w:val="0"/>
        <w:autoSpaceDE w:val="0"/>
        <w:spacing w:after="0" w:line="240" w:lineRule="auto"/>
        <w:jc w:val="both"/>
        <w:rPr>
          <w:rFonts w:ascii="Times New Roman" w:hAnsi="Times New Roman"/>
          <w:sz w:val="20"/>
          <w:szCs w:val="20"/>
          <w:lang w:eastAsia="ar-SA"/>
        </w:rPr>
      </w:pPr>
    </w:p>
    <w:p w:rsidR="003130F8" w:rsidRPr="00321B6B" w:rsidRDefault="003130F8" w:rsidP="00321B6B">
      <w:pPr>
        <w:widowControl w:val="0"/>
        <w:autoSpaceDE w:val="0"/>
        <w:spacing w:after="0" w:line="240" w:lineRule="auto"/>
        <w:jc w:val="both"/>
        <w:rPr>
          <w:rFonts w:ascii="Times New Roman" w:hAnsi="Times New Roman"/>
          <w:sz w:val="20"/>
          <w:szCs w:val="20"/>
          <w:lang w:eastAsia="ar-SA"/>
        </w:rPr>
      </w:pPr>
    </w:p>
    <w:p w:rsidR="003130F8" w:rsidRPr="00321B6B" w:rsidRDefault="003130F8" w:rsidP="00321B6B">
      <w:pPr>
        <w:widowControl w:val="0"/>
        <w:autoSpaceDE w:val="0"/>
        <w:spacing w:after="0" w:line="240" w:lineRule="auto"/>
        <w:jc w:val="both"/>
        <w:rPr>
          <w:rFonts w:ascii="Times New Roman" w:hAnsi="Times New Roman"/>
          <w:sz w:val="20"/>
          <w:szCs w:val="20"/>
          <w:lang w:eastAsia="ar-SA"/>
        </w:rPr>
      </w:pPr>
    </w:p>
    <w:p w:rsidR="003130F8" w:rsidRPr="00321B6B" w:rsidRDefault="003130F8" w:rsidP="00321B6B">
      <w:pPr>
        <w:widowControl w:val="0"/>
        <w:autoSpaceDE w:val="0"/>
        <w:spacing w:after="0" w:line="240" w:lineRule="auto"/>
        <w:jc w:val="both"/>
        <w:rPr>
          <w:rFonts w:ascii="Times New Roman" w:hAnsi="Times New Roman"/>
          <w:sz w:val="20"/>
          <w:szCs w:val="20"/>
          <w:lang w:eastAsia="ar-SA"/>
        </w:rPr>
      </w:pPr>
      <w:r w:rsidRPr="00321B6B">
        <w:rPr>
          <w:rFonts w:ascii="Times New Roman" w:hAnsi="Times New Roman"/>
          <w:sz w:val="20"/>
          <w:szCs w:val="20"/>
          <w:lang w:eastAsia="ar-SA"/>
        </w:rPr>
        <w:t>РЕЦЕНЗЕНТЫ:</w:t>
      </w:r>
    </w:p>
    <w:p w:rsidR="003130F8" w:rsidRPr="00321B6B" w:rsidRDefault="003130F8" w:rsidP="00321B6B">
      <w:pPr>
        <w:widowControl w:val="0"/>
        <w:autoSpaceDE w:val="0"/>
        <w:spacing w:after="0" w:line="240" w:lineRule="auto"/>
        <w:jc w:val="both"/>
        <w:rPr>
          <w:rFonts w:ascii="Times New Roman" w:hAnsi="Times New Roman"/>
          <w:sz w:val="20"/>
          <w:szCs w:val="20"/>
          <w:lang w:eastAsia="ar-SA"/>
        </w:rPr>
      </w:pPr>
      <w:r w:rsidRPr="00321B6B">
        <w:rPr>
          <w:rFonts w:ascii="Times New Roman" w:hAnsi="Times New Roman"/>
          <w:sz w:val="20"/>
          <w:szCs w:val="20"/>
          <w:lang w:eastAsia="ar-SA"/>
        </w:rPr>
        <w:t>Кандидат сельскохозяйственных наук, доцент кафедры таксации и лесоустройства КГАУ Глушко С.Г.</w:t>
      </w:r>
    </w:p>
    <w:p w:rsidR="003130F8" w:rsidRPr="00321B6B" w:rsidRDefault="003130F8" w:rsidP="002B1096">
      <w:pPr>
        <w:widowControl w:val="0"/>
        <w:autoSpaceDE w:val="0"/>
        <w:spacing w:after="0" w:line="240" w:lineRule="auto"/>
        <w:jc w:val="both"/>
        <w:rPr>
          <w:rFonts w:ascii="Times New Roman" w:hAnsi="Times New Roman"/>
          <w:sz w:val="20"/>
          <w:szCs w:val="20"/>
          <w:lang w:eastAsia="ar-SA"/>
        </w:rPr>
      </w:pPr>
      <w:r w:rsidRPr="00321B6B">
        <w:rPr>
          <w:rFonts w:ascii="Times New Roman" w:hAnsi="Times New Roman"/>
          <w:sz w:val="20"/>
          <w:szCs w:val="20"/>
          <w:lang w:eastAsia="ar-SA"/>
        </w:rPr>
        <w:t xml:space="preserve">Кандидат сельскохозяйственных наук, </w:t>
      </w:r>
      <w:r>
        <w:rPr>
          <w:rFonts w:ascii="Times New Roman" w:hAnsi="Times New Roman"/>
          <w:sz w:val="20"/>
          <w:szCs w:val="20"/>
          <w:lang w:eastAsia="ar-SA"/>
        </w:rPr>
        <w:t>научный сотрудник филиала Восточно-Европейской ЛОС ВНИИЛМ Гарипов Н.Р.</w:t>
      </w:r>
    </w:p>
    <w:p w:rsidR="003130F8" w:rsidRPr="00321B6B" w:rsidRDefault="003130F8" w:rsidP="00321B6B">
      <w:pPr>
        <w:widowControl w:val="0"/>
        <w:autoSpaceDE w:val="0"/>
        <w:spacing w:after="0" w:line="240" w:lineRule="auto"/>
        <w:rPr>
          <w:rFonts w:ascii="Times New Roman" w:hAnsi="Times New Roman"/>
          <w:b/>
          <w:bCs/>
          <w:sz w:val="20"/>
          <w:szCs w:val="20"/>
          <w:lang w:eastAsia="ar-SA"/>
        </w:rPr>
      </w:pPr>
    </w:p>
    <w:p w:rsidR="003130F8" w:rsidRPr="00321B6B" w:rsidRDefault="003130F8" w:rsidP="00321B6B">
      <w:pPr>
        <w:widowControl w:val="0"/>
        <w:autoSpaceDE w:val="0"/>
        <w:spacing w:after="0" w:line="240" w:lineRule="auto"/>
        <w:rPr>
          <w:rFonts w:ascii="Times New Roman" w:hAnsi="Times New Roman"/>
          <w:sz w:val="20"/>
          <w:szCs w:val="20"/>
          <w:lang w:eastAsia="ar-SA"/>
        </w:rPr>
      </w:pPr>
      <w:r w:rsidRPr="00321B6B">
        <w:rPr>
          <w:rFonts w:ascii="Times New Roman" w:hAnsi="Times New Roman"/>
          <w:sz w:val="20"/>
          <w:szCs w:val="20"/>
          <w:lang w:eastAsia="ru-RU"/>
        </w:rPr>
        <w:t>Лесная пирология</w:t>
      </w:r>
      <w:r w:rsidRPr="00321B6B">
        <w:rPr>
          <w:rFonts w:ascii="Times New Roman" w:hAnsi="Times New Roman"/>
          <w:b/>
          <w:sz w:val="20"/>
          <w:szCs w:val="20"/>
          <w:lang w:eastAsia="ru-RU"/>
        </w:rPr>
        <w:t xml:space="preserve">: </w:t>
      </w:r>
      <w:r>
        <w:rPr>
          <w:rFonts w:ascii="Times New Roman" w:hAnsi="Times New Roman"/>
          <w:sz w:val="20"/>
          <w:szCs w:val="20"/>
          <w:lang w:eastAsia="ar-SA"/>
        </w:rPr>
        <w:t xml:space="preserve">учебное пособие </w:t>
      </w:r>
      <w:r w:rsidRPr="00321B6B">
        <w:rPr>
          <w:rFonts w:ascii="Times New Roman" w:hAnsi="Times New Roman"/>
          <w:sz w:val="20"/>
          <w:szCs w:val="20"/>
          <w:lang w:eastAsia="ar-SA"/>
        </w:rPr>
        <w:t xml:space="preserve">для подготовки бакалавров по направлению </w:t>
      </w:r>
      <w:r w:rsidR="003E7908">
        <w:rPr>
          <w:rFonts w:ascii="Times New Roman" w:hAnsi="Times New Roman"/>
          <w:sz w:val="20"/>
          <w:szCs w:val="20"/>
          <w:lang w:eastAsia="ar-SA"/>
        </w:rPr>
        <w:t>35.03.01</w:t>
      </w:r>
      <w:r w:rsidR="00A31C02">
        <w:rPr>
          <w:rFonts w:ascii="Times New Roman" w:hAnsi="Times New Roman"/>
          <w:sz w:val="20"/>
          <w:szCs w:val="20"/>
          <w:lang w:eastAsia="ar-SA"/>
        </w:rPr>
        <w:t xml:space="preserve"> Лесное дело</w:t>
      </w:r>
      <w:r w:rsidRPr="00321B6B">
        <w:rPr>
          <w:rFonts w:ascii="Times New Roman" w:hAnsi="Times New Roman"/>
          <w:b/>
          <w:sz w:val="20"/>
          <w:szCs w:val="20"/>
          <w:lang w:eastAsia="ar-SA"/>
        </w:rPr>
        <w:t xml:space="preserve"> </w:t>
      </w:r>
    </w:p>
    <w:p w:rsidR="003130F8" w:rsidRPr="00321B6B" w:rsidRDefault="003130F8" w:rsidP="00321B6B">
      <w:pPr>
        <w:spacing w:after="0" w:line="240" w:lineRule="auto"/>
        <w:rPr>
          <w:rFonts w:ascii="Times New Roman" w:hAnsi="Times New Roman"/>
          <w:sz w:val="20"/>
          <w:szCs w:val="20"/>
          <w:lang w:eastAsia="ru-RU"/>
        </w:rPr>
      </w:pPr>
      <w:r w:rsidRPr="00321B6B">
        <w:rPr>
          <w:rFonts w:ascii="Times New Roman" w:hAnsi="Times New Roman"/>
          <w:sz w:val="20"/>
          <w:szCs w:val="20"/>
          <w:lang w:eastAsia="ar-SA"/>
        </w:rPr>
        <w:t xml:space="preserve">/ Сост. Сингатуллин И.К. - Казань: КГАУ, 2015. - </w:t>
      </w:r>
      <w:r>
        <w:rPr>
          <w:rFonts w:ascii="Times New Roman" w:hAnsi="Times New Roman"/>
          <w:sz w:val="20"/>
          <w:szCs w:val="20"/>
          <w:lang w:eastAsia="ar-SA"/>
        </w:rPr>
        <w:t>16</w:t>
      </w:r>
      <w:r w:rsidRPr="00321B6B">
        <w:rPr>
          <w:rFonts w:ascii="Times New Roman" w:hAnsi="Times New Roman"/>
          <w:sz w:val="20"/>
          <w:szCs w:val="20"/>
          <w:lang w:eastAsia="ar-SA"/>
        </w:rPr>
        <w:t>4 с.</w:t>
      </w:r>
    </w:p>
    <w:p w:rsidR="003130F8" w:rsidRPr="00321B6B" w:rsidRDefault="003130F8" w:rsidP="00321B6B">
      <w:pPr>
        <w:widowControl w:val="0"/>
        <w:autoSpaceDE w:val="0"/>
        <w:spacing w:after="0" w:line="240" w:lineRule="auto"/>
        <w:jc w:val="both"/>
        <w:rPr>
          <w:rFonts w:ascii="Times New Roman" w:hAnsi="Times New Roman"/>
          <w:sz w:val="20"/>
          <w:szCs w:val="20"/>
          <w:lang w:eastAsia="ar-SA"/>
        </w:rPr>
      </w:pPr>
      <w:r w:rsidRPr="00321B6B">
        <w:rPr>
          <w:rFonts w:ascii="Times New Roman" w:hAnsi="Times New Roman"/>
          <w:sz w:val="20"/>
          <w:szCs w:val="20"/>
          <w:lang w:eastAsia="ar-SA"/>
        </w:rPr>
        <w:t xml:space="preserve">Рассмотрены и одобрены: </w:t>
      </w:r>
    </w:p>
    <w:p w:rsidR="003130F8" w:rsidRPr="00321B6B" w:rsidRDefault="003130F8" w:rsidP="00321B6B">
      <w:pPr>
        <w:widowControl w:val="0"/>
        <w:autoSpaceDE w:val="0"/>
        <w:spacing w:after="0" w:line="240" w:lineRule="auto"/>
        <w:ind w:firstLine="567"/>
        <w:jc w:val="both"/>
        <w:rPr>
          <w:rFonts w:ascii="Times New Roman" w:hAnsi="Times New Roman"/>
          <w:sz w:val="20"/>
          <w:szCs w:val="20"/>
          <w:lang w:eastAsia="ar-SA"/>
        </w:rPr>
      </w:pPr>
      <w:r w:rsidRPr="00321B6B">
        <w:rPr>
          <w:rFonts w:ascii="Times New Roman" w:hAnsi="Times New Roman"/>
          <w:sz w:val="20"/>
          <w:szCs w:val="20"/>
          <w:lang w:eastAsia="ar-SA"/>
        </w:rPr>
        <w:t>решением кафедры лесоводства и лесных культур ФЛХиЭ (протокол №__ от ___ _________ 201 года);</w:t>
      </w:r>
    </w:p>
    <w:p w:rsidR="003130F8" w:rsidRPr="00321B6B" w:rsidRDefault="003130F8" w:rsidP="00321B6B">
      <w:pPr>
        <w:widowControl w:val="0"/>
        <w:autoSpaceDE w:val="0"/>
        <w:spacing w:after="0" w:line="240" w:lineRule="auto"/>
        <w:ind w:firstLine="567"/>
        <w:jc w:val="both"/>
        <w:rPr>
          <w:rFonts w:ascii="Times New Roman" w:hAnsi="Times New Roman"/>
          <w:sz w:val="20"/>
          <w:szCs w:val="20"/>
          <w:lang w:eastAsia="ar-SA"/>
        </w:rPr>
      </w:pPr>
      <w:r w:rsidRPr="00321B6B">
        <w:rPr>
          <w:rFonts w:ascii="Times New Roman" w:hAnsi="Times New Roman"/>
          <w:sz w:val="20"/>
          <w:szCs w:val="20"/>
          <w:lang w:eastAsia="ar-SA"/>
        </w:rPr>
        <w:t>решением методической комиссии факультета лесного хозяйства и экологии (протокол № ___ от ___ ____ 201 года).</w:t>
      </w:r>
    </w:p>
    <w:p w:rsidR="003130F8" w:rsidRPr="00321B6B" w:rsidRDefault="003130F8" w:rsidP="00321B6B">
      <w:pPr>
        <w:widowControl w:val="0"/>
        <w:autoSpaceDE w:val="0"/>
        <w:spacing w:after="0" w:line="240" w:lineRule="auto"/>
        <w:ind w:firstLine="567"/>
        <w:jc w:val="both"/>
        <w:rPr>
          <w:rFonts w:ascii="Times New Roman" w:hAnsi="Times New Roman"/>
          <w:sz w:val="20"/>
          <w:szCs w:val="20"/>
          <w:lang w:eastAsia="ar-SA"/>
        </w:rPr>
      </w:pPr>
      <w:r w:rsidRPr="00321B6B">
        <w:rPr>
          <w:rFonts w:ascii="Times New Roman" w:hAnsi="Times New Roman"/>
          <w:sz w:val="20"/>
          <w:szCs w:val="20"/>
          <w:lang w:eastAsia="ar-SA"/>
        </w:rPr>
        <w:t>Председатель методической комиссии факультета лесного хозяйства и экологии д.</w:t>
      </w:r>
      <w:r w:rsidR="00A31C02">
        <w:rPr>
          <w:rFonts w:ascii="Times New Roman" w:hAnsi="Times New Roman"/>
          <w:sz w:val="20"/>
          <w:szCs w:val="20"/>
          <w:lang w:eastAsia="ar-SA"/>
        </w:rPr>
        <w:t xml:space="preserve"> </w:t>
      </w:r>
      <w:r w:rsidRPr="00321B6B">
        <w:rPr>
          <w:rFonts w:ascii="Times New Roman" w:hAnsi="Times New Roman"/>
          <w:sz w:val="20"/>
          <w:szCs w:val="20"/>
          <w:lang w:eastAsia="ar-SA"/>
        </w:rPr>
        <w:t>б.</w:t>
      </w:r>
      <w:r w:rsidR="00A31C02">
        <w:rPr>
          <w:rFonts w:ascii="Times New Roman" w:hAnsi="Times New Roman"/>
          <w:sz w:val="20"/>
          <w:szCs w:val="20"/>
          <w:lang w:eastAsia="ar-SA"/>
        </w:rPr>
        <w:t xml:space="preserve"> </w:t>
      </w:r>
      <w:r w:rsidRPr="00321B6B">
        <w:rPr>
          <w:rFonts w:ascii="Times New Roman" w:hAnsi="Times New Roman"/>
          <w:sz w:val="20"/>
          <w:szCs w:val="20"/>
          <w:lang w:eastAsia="ar-SA"/>
        </w:rPr>
        <w:t>н., профессор Сабиров А.Т.</w:t>
      </w:r>
    </w:p>
    <w:p w:rsidR="003130F8" w:rsidRPr="00AA5593" w:rsidRDefault="003130F8" w:rsidP="00AA5593">
      <w:pPr>
        <w:spacing w:before="225" w:after="0" w:line="210" w:lineRule="atLeast"/>
        <w:jc w:val="both"/>
        <w:rPr>
          <w:rFonts w:ascii="Times New Roman" w:eastAsia="Times New Roman" w:hAnsi="Times New Roman"/>
          <w:b/>
          <w:bCs/>
          <w:color w:val="000000"/>
          <w:sz w:val="18"/>
          <w:szCs w:val="18"/>
          <w:lang w:eastAsia="ru-RU"/>
        </w:rPr>
      </w:pPr>
      <w:r>
        <w:rPr>
          <w:rFonts w:ascii="Times New Roman" w:hAnsi="Times New Roman"/>
          <w:sz w:val="20"/>
          <w:szCs w:val="20"/>
          <w:lang w:eastAsia="ar-SA"/>
        </w:rPr>
        <w:t>Учебное пособие разработано</w:t>
      </w:r>
      <w:r w:rsidRPr="00321B6B">
        <w:rPr>
          <w:rFonts w:ascii="Times New Roman" w:hAnsi="Times New Roman"/>
          <w:sz w:val="20"/>
          <w:szCs w:val="20"/>
          <w:lang w:eastAsia="ar-SA"/>
        </w:rPr>
        <w:t xml:space="preserve"> в соответствии с рабочей программой дисциплины «</w:t>
      </w:r>
      <w:r w:rsidRPr="00321B6B">
        <w:rPr>
          <w:rFonts w:ascii="Times New Roman" w:hAnsi="Times New Roman"/>
          <w:sz w:val="20"/>
          <w:szCs w:val="20"/>
          <w:lang w:eastAsia="ru-RU"/>
        </w:rPr>
        <w:t>Лесная пирология</w:t>
      </w:r>
      <w:r w:rsidR="00A31C02">
        <w:rPr>
          <w:rFonts w:ascii="Times New Roman" w:hAnsi="Times New Roman"/>
          <w:sz w:val="20"/>
          <w:szCs w:val="20"/>
          <w:lang w:eastAsia="ar-SA"/>
        </w:rPr>
        <w:t>» и включают: темы</w:t>
      </w:r>
      <w:r w:rsidR="00AA5593">
        <w:rPr>
          <w:rFonts w:ascii="Times New Roman" w:hAnsi="Times New Roman"/>
          <w:sz w:val="20"/>
          <w:szCs w:val="20"/>
          <w:lang w:eastAsia="ar-SA"/>
        </w:rPr>
        <w:t xml:space="preserve">, план </w:t>
      </w:r>
      <w:r w:rsidRPr="00321B6B">
        <w:rPr>
          <w:rFonts w:ascii="Times New Roman" w:hAnsi="Times New Roman"/>
          <w:sz w:val="20"/>
          <w:szCs w:val="20"/>
          <w:lang w:eastAsia="ar-SA"/>
        </w:rPr>
        <w:t xml:space="preserve">и содержание </w:t>
      </w:r>
      <w:r w:rsidR="00AA5593">
        <w:rPr>
          <w:rFonts w:ascii="Times New Roman" w:hAnsi="Times New Roman"/>
          <w:sz w:val="20"/>
          <w:szCs w:val="20"/>
          <w:lang w:eastAsia="ar-SA"/>
        </w:rPr>
        <w:t>лекций</w:t>
      </w:r>
      <w:r>
        <w:rPr>
          <w:rFonts w:ascii="Times New Roman" w:hAnsi="Times New Roman"/>
          <w:sz w:val="20"/>
          <w:szCs w:val="20"/>
          <w:lang w:eastAsia="ar-SA"/>
        </w:rPr>
        <w:t>,</w:t>
      </w:r>
      <w:r w:rsidR="00AA5593" w:rsidRPr="00AA5593">
        <w:rPr>
          <w:rFonts w:ascii="Times New Roman" w:eastAsia="Times New Roman" w:hAnsi="Times New Roman"/>
          <w:b/>
          <w:bCs/>
          <w:color w:val="000000"/>
          <w:sz w:val="18"/>
          <w:szCs w:val="18"/>
          <w:lang w:eastAsia="ru-RU"/>
        </w:rPr>
        <w:t xml:space="preserve"> </w:t>
      </w:r>
      <w:r w:rsidR="00AA5593">
        <w:rPr>
          <w:rFonts w:ascii="Times New Roman" w:eastAsia="Times New Roman" w:hAnsi="Times New Roman"/>
          <w:bCs/>
          <w:color w:val="000000"/>
          <w:sz w:val="20"/>
          <w:szCs w:val="20"/>
          <w:lang w:eastAsia="ru-RU"/>
        </w:rPr>
        <w:t>к</w:t>
      </w:r>
      <w:r w:rsidR="00AA5593" w:rsidRPr="00AA5593">
        <w:rPr>
          <w:rFonts w:ascii="Times New Roman" w:eastAsia="Times New Roman" w:hAnsi="Times New Roman"/>
          <w:bCs/>
          <w:color w:val="000000"/>
          <w:sz w:val="20"/>
          <w:szCs w:val="20"/>
          <w:lang w:eastAsia="ru-RU"/>
        </w:rPr>
        <w:t>онтрольные вопросы</w:t>
      </w:r>
      <w:r w:rsidR="00AA5593">
        <w:rPr>
          <w:rFonts w:ascii="Times New Roman" w:eastAsia="Times New Roman" w:hAnsi="Times New Roman"/>
          <w:b/>
          <w:bCs/>
          <w:color w:val="000000"/>
          <w:sz w:val="18"/>
          <w:szCs w:val="18"/>
          <w:lang w:eastAsia="ru-RU"/>
        </w:rPr>
        <w:t xml:space="preserve">, </w:t>
      </w:r>
      <w:r w:rsidRPr="00321B6B">
        <w:rPr>
          <w:rFonts w:ascii="Times New Roman" w:hAnsi="Times New Roman"/>
          <w:sz w:val="20"/>
          <w:szCs w:val="20"/>
          <w:lang w:eastAsia="ar-SA"/>
        </w:rPr>
        <w:t xml:space="preserve">список рекомендуемой литературы. </w:t>
      </w:r>
    </w:p>
    <w:p w:rsidR="003130F8" w:rsidRPr="00321B6B" w:rsidRDefault="003130F8" w:rsidP="00321B6B">
      <w:pPr>
        <w:widowControl w:val="0"/>
        <w:autoSpaceDE w:val="0"/>
        <w:spacing w:after="0" w:line="240" w:lineRule="auto"/>
        <w:ind w:firstLine="567"/>
        <w:rPr>
          <w:rFonts w:ascii="Times New Roman" w:hAnsi="Times New Roman"/>
          <w:sz w:val="20"/>
          <w:szCs w:val="20"/>
          <w:lang w:eastAsia="ar-SA"/>
        </w:rPr>
      </w:pPr>
      <w:r>
        <w:rPr>
          <w:rFonts w:ascii="Times New Roman" w:hAnsi="Times New Roman"/>
          <w:sz w:val="20"/>
          <w:szCs w:val="20"/>
          <w:lang w:eastAsia="ar-SA"/>
        </w:rPr>
        <w:t xml:space="preserve">Учебное пособие </w:t>
      </w:r>
      <w:r w:rsidR="00A31C02">
        <w:rPr>
          <w:rFonts w:ascii="Times New Roman" w:hAnsi="Times New Roman"/>
          <w:sz w:val="20"/>
          <w:szCs w:val="20"/>
          <w:lang w:eastAsia="ar-SA"/>
        </w:rPr>
        <w:t>предназначено</w:t>
      </w:r>
      <w:r w:rsidRPr="00321B6B">
        <w:rPr>
          <w:rFonts w:ascii="Times New Roman" w:hAnsi="Times New Roman"/>
          <w:sz w:val="20"/>
          <w:szCs w:val="20"/>
          <w:lang w:eastAsia="ar-SA"/>
        </w:rPr>
        <w:t xml:space="preserve"> для бакалавров по направлению </w:t>
      </w:r>
      <w:r w:rsidR="003E7908">
        <w:rPr>
          <w:rFonts w:ascii="Times New Roman" w:hAnsi="Times New Roman"/>
          <w:sz w:val="20"/>
          <w:szCs w:val="20"/>
          <w:lang w:eastAsia="ar-SA"/>
        </w:rPr>
        <w:t>35.03.01</w:t>
      </w:r>
      <w:bookmarkStart w:id="0" w:name="_GoBack"/>
      <w:bookmarkEnd w:id="0"/>
      <w:r w:rsidR="00A31C02">
        <w:rPr>
          <w:rFonts w:ascii="Times New Roman" w:hAnsi="Times New Roman"/>
          <w:sz w:val="20"/>
          <w:szCs w:val="20"/>
          <w:lang w:eastAsia="ar-SA"/>
        </w:rPr>
        <w:t xml:space="preserve"> Лесное дело</w:t>
      </w:r>
      <w:r w:rsidRPr="00321B6B">
        <w:rPr>
          <w:rFonts w:ascii="Times New Roman" w:hAnsi="Times New Roman"/>
          <w:b/>
          <w:sz w:val="20"/>
          <w:szCs w:val="20"/>
          <w:lang w:eastAsia="ar-SA"/>
        </w:rPr>
        <w:t xml:space="preserve"> </w:t>
      </w:r>
    </w:p>
    <w:p w:rsidR="003130F8" w:rsidRPr="00321B6B" w:rsidRDefault="003130F8" w:rsidP="00321B6B">
      <w:pPr>
        <w:widowControl w:val="0"/>
        <w:autoSpaceDE w:val="0"/>
        <w:spacing w:after="0" w:line="240" w:lineRule="auto"/>
        <w:jc w:val="right"/>
        <w:rPr>
          <w:rFonts w:ascii="Times New Roman" w:hAnsi="Times New Roman"/>
          <w:sz w:val="20"/>
          <w:szCs w:val="20"/>
          <w:lang w:eastAsia="ar-SA"/>
        </w:rPr>
      </w:pPr>
    </w:p>
    <w:p w:rsidR="003130F8" w:rsidRPr="00321B6B" w:rsidRDefault="003130F8" w:rsidP="00321B6B">
      <w:pPr>
        <w:widowControl w:val="0"/>
        <w:autoSpaceDE w:val="0"/>
        <w:spacing w:after="0" w:line="240" w:lineRule="auto"/>
        <w:jc w:val="right"/>
        <w:rPr>
          <w:rFonts w:ascii="Times New Roman" w:hAnsi="Times New Roman"/>
          <w:sz w:val="20"/>
          <w:szCs w:val="20"/>
          <w:lang w:eastAsia="ar-SA"/>
        </w:rPr>
      </w:pPr>
    </w:p>
    <w:p w:rsidR="003130F8" w:rsidRPr="00321B6B" w:rsidRDefault="003130F8" w:rsidP="005C0F64">
      <w:pPr>
        <w:widowControl w:val="0"/>
        <w:autoSpaceDE w:val="0"/>
        <w:spacing w:after="0" w:line="240" w:lineRule="auto"/>
        <w:rPr>
          <w:rFonts w:ascii="Times New Roman" w:hAnsi="Times New Roman"/>
          <w:sz w:val="20"/>
          <w:szCs w:val="20"/>
          <w:lang w:eastAsia="ar-SA"/>
        </w:rPr>
      </w:pPr>
    </w:p>
    <w:p w:rsidR="003130F8" w:rsidRPr="00321B6B" w:rsidRDefault="003130F8" w:rsidP="00321B6B">
      <w:pPr>
        <w:widowControl w:val="0"/>
        <w:autoSpaceDE w:val="0"/>
        <w:spacing w:after="0" w:line="240" w:lineRule="auto"/>
        <w:rPr>
          <w:rFonts w:ascii="Times New Roman" w:hAnsi="Times New Roman"/>
          <w:sz w:val="20"/>
          <w:szCs w:val="20"/>
          <w:lang w:eastAsia="ar-SA"/>
        </w:rPr>
      </w:pPr>
    </w:p>
    <w:p w:rsidR="00A31C02" w:rsidRDefault="00A31C02" w:rsidP="00321B6B">
      <w:pPr>
        <w:widowControl w:val="0"/>
        <w:autoSpaceDE w:val="0"/>
        <w:spacing w:after="0" w:line="240" w:lineRule="auto"/>
        <w:jc w:val="right"/>
        <w:rPr>
          <w:rFonts w:ascii="Times New Roman" w:hAnsi="Times New Roman"/>
          <w:sz w:val="20"/>
          <w:szCs w:val="20"/>
          <w:lang w:eastAsia="ar-SA"/>
        </w:rPr>
      </w:pPr>
    </w:p>
    <w:p w:rsidR="00A31C02" w:rsidRDefault="00A31C02" w:rsidP="00321B6B">
      <w:pPr>
        <w:widowControl w:val="0"/>
        <w:autoSpaceDE w:val="0"/>
        <w:spacing w:after="0" w:line="240" w:lineRule="auto"/>
        <w:jc w:val="right"/>
        <w:rPr>
          <w:rFonts w:ascii="Times New Roman" w:hAnsi="Times New Roman"/>
          <w:sz w:val="20"/>
          <w:szCs w:val="20"/>
          <w:lang w:eastAsia="ar-SA"/>
        </w:rPr>
      </w:pPr>
    </w:p>
    <w:p w:rsidR="003130F8" w:rsidRPr="00321B6B" w:rsidRDefault="003130F8" w:rsidP="00321B6B">
      <w:pPr>
        <w:widowControl w:val="0"/>
        <w:autoSpaceDE w:val="0"/>
        <w:spacing w:after="0" w:line="240" w:lineRule="auto"/>
        <w:jc w:val="right"/>
        <w:rPr>
          <w:rFonts w:ascii="Times New Roman" w:hAnsi="Times New Roman"/>
          <w:sz w:val="20"/>
          <w:szCs w:val="20"/>
          <w:lang w:eastAsia="ar-SA"/>
        </w:rPr>
      </w:pPr>
      <w:r w:rsidRPr="00321B6B">
        <w:rPr>
          <w:rFonts w:ascii="Times New Roman" w:hAnsi="Times New Roman"/>
          <w:sz w:val="20"/>
          <w:szCs w:val="20"/>
          <w:lang w:eastAsia="ar-SA"/>
        </w:rPr>
        <w:t>УДК 630*272(071)</w:t>
      </w:r>
    </w:p>
    <w:p w:rsidR="003130F8" w:rsidRPr="00321B6B" w:rsidRDefault="003130F8" w:rsidP="00321B6B">
      <w:pPr>
        <w:widowControl w:val="0"/>
        <w:autoSpaceDE w:val="0"/>
        <w:spacing w:after="0" w:line="240" w:lineRule="auto"/>
        <w:jc w:val="right"/>
        <w:rPr>
          <w:rFonts w:ascii="Times New Roman" w:hAnsi="Times New Roman"/>
          <w:sz w:val="20"/>
          <w:szCs w:val="20"/>
          <w:lang w:eastAsia="ar-SA"/>
        </w:rPr>
      </w:pPr>
      <w:r w:rsidRPr="00321B6B">
        <w:rPr>
          <w:rFonts w:ascii="Times New Roman" w:hAnsi="Times New Roman"/>
          <w:sz w:val="20"/>
          <w:szCs w:val="20"/>
          <w:lang w:eastAsia="ar-SA"/>
        </w:rPr>
        <w:t>ББК 43.4р30</w:t>
      </w:r>
    </w:p>
    <w:p w:rsidR="003130F8" w:rsidRPr="00321B6B" w:rsidRDefault="003130F8" w:rsidP="00321B6B">
      <w:pPr>
        <w:widowControl w:val="0"/>
        <w:autoSpaceDE w:val="0"/>
        <w:spacing w:after="0" w:line="240" w:lineRule="auto"/>
        <w:jc w:val="right"/>
        <w:rPr>
          <w:rFonts w:ascii="Times New Roman" w:hAnsi="Times New Roman"/>
          <w:sz w:val="20"/>
          <w:szCs w:val="20"/>
          <w:lang w:eastAsia="ar-SA"/>
        </w:rPr>
      </w:pPr>
      <w:r w:rsidRPr="00321B6B">
        <w:rPr>
          <w:rFonts w:ascii="Times New Roman" w:hAnsi="Times New Roman"/>
          <w:sz w:val="20"/>
          <w:szCs w:val="20"/>
          <w:lang w:eastAsia="ar-SA"/>
        </w:rPr>
        <w:t xml:space="preserve">@ Сингатуллин И.К., 2015 </w:t>
      </w:r>
    </w:p>
    <w:p w:rsidR="00FB6A1D" w:rsidRPr="00A31C02" w:rsidRDefault="003130F8" w:rsidP="00A31C02">
      <w:pPr>
        <w:widowControl w:val="0"/>
        <w:autoSpaceDE w:val="0"/>
        <w:spacing w:after="0" w:line="240" w:lineRule="auto"/>
        <w:jc w:val="right"/>
        <w:rPr>
          <w:rFonts w:ascii="Times New Roman" w:hAnsi="Times New Roman"/>
          <w:sz w:val="20"/>
          <w:szCs w:val="20"/>
          <w:lang w:eastAsia="ar-SA"/>
        </w:rPr>
      </w:pPr>
      <w:r w:rsidRPr="00321B6B">
        <w:rPr>
          <w:rFonts w:ascii="Times New Roman" w:hAnsi="Times New Roman"/>
          <w:sz w:val="20"/>
          <w:szCs w:val="20"/>
          <w:lang w:eastAsia="ar-SA"/>
        </w:rPr>
        <w:t>@ Казанский государств</w:t>
      </w:r>
      <w:r>
        <w:rPr>
          <w:rFonts w:ascii="Times New Roman" w:hAnsi="Times New Roman"/>
          <w:sz w:val="20"/>
          <w:szCs w:val="20"/>
          <w:lang w:eastAsia="ar-SA"/>
        </w:rPr>
        <w:t>енный аграрный университет 2015</w:t>
      </w:r>
    </w:p>
    <w:p w:rsidR="003130F8" w:rsidRPr="00321B6B" w:rsidRDefault="003130F8" w:rsidP="00D43ECF">
      <w:pPr>
        <w:tabs>
          <w:tab w:val="left" w:pos="6237"/>
        </w:tabs>
        <w:spacing w:after="0" w:line="240" w:lineRule="auto"/>
        <w:jc w:val="center"/>
        <w:rPr>
          <w:rFonts w:ascii="Times New Roman" w:hAnsi="Times New Roman"/>
          <w:color w:val="000000"/>
          <w:sz w:val="20"/>
          <w:szCs w:val="20"/>
          <w:lang w:eastAsia="ar-SA"/>
        </w:rPr>
      </w:pPr>
      <w:r w:rsidRPr="00321B6B">
        <w:rPr>
          <w:rFonts w:ascii="Times New Roman" w:hAnsi="Times New Roman"/>
          <w:color w:val="000000"/>
          <w:sz w:val="20"/>
          <w:szCs w:val="20"/>
          <w:lang w:eastAsia="ar-SA"/>
        </w:rPr>
        <w:lastRenderedPageBreak/>
        <w:t>ОГЛАВЛЕНИЕ</w:t>
      </w:r>
    </w:p>
    <w:tbl>
      <w:tblPr>
        <w:tblW w:w="5000" w:type="pct"/>
        <w:tblLook w:val="01E0" w:firstRow="1" w:lastRow="1" w:firstColumn="1" w:lastColumn="1" w:noHBand="0" w:noVBand="0"/>
      </w:tblPr>
      <w:tblGrid>
        <w:gridCol w:w="369"/>
        <w:gridCol w:w="5935"/>
        <w:gridCol w:w="575"/>
      </w:tblGrid>
      <w:tr w:rsidR="003130F8" w:rsidRPr="00FE63EE" w:rsidTr="004D5583">
        <w:tc>
          <w:tcPr>
            <w:tcW w:w="268" w:type="pct"/>
          </w:tcPr>
          <w:p w:rsidR="003130F8" w:rsidRPr="00FE63EE" w:rsidRDefault="003130F8" w:rsidP="00CE69A6">
            <w:pPr>
              <w:spacing w:after="0" w:line="360" w:lineRule="auto"/>
              <w:jc w:val="center"/>
              <w:rPr>
                <w:rFonts w:ascii="Times New Roman" w:hAnsi="Times New Roman"/>
                <w:sz w:val="20"/>
                <w:szCs w:val="20"/>
              </w:rPr>
            </w:pPr>
            <w:r>
              <w:rPr>
                <w:rFonts w:ascii="Times New Roman" w:hAnsi="Times New Roman"/>
                <w:sz w:val="20"/>
                <w:szCs w:val="20"/>
                <w:lang w:eastAsia="ar-SA"/>
              </w:rPr>
              <w:br w:type="page"/>
            </w:r>
          </w:p>
        </w:tc>
        <w:tc>
          <w:tcPr>
            <w:tcW w:w="4314" w:type="pct"/>
          </w:tcPr>
          <w:p w:rsidR="004D5583" w:rsidRDefault="004D5583" w:rsidP="00FB6A1D">
            <w:pPr>
              <w:spacing w:after="0" w:line="360" w:lineRule="auto"/>
              <w:rPr>
                <w:rFonts w:ascii="Times New Roman" w:hAnsi="Times New Roman"/>
                <w:sz w:val="20"/>
                <w:szCs w:val="20"/>
                <w:lang w:eastAsia="ar-SA"/>
              </w:rPr>
            </w:pPr>
          </w:p>
          <w:p w:rsidR="003130F8" w:rsidRPr="00FE63EE" w:rsidRDefault="004D5583" w:rsidP="00FB6A1D">
            <w:pPr>
              <w:spacing w:after="0" w:line="360" w:lineRule="auto"/>
              <w:rPr>
                <w:rFonts w:ascii="Times New Roman" w:hAnsi="Times New Roman"/>
                <w:sz w:val="20"/>
                <w:szCs w:val="20"/>
              </w:rPr>
            </w:pPr>
            <w:r>
              <w:rPr>
                <w:rFonts w:ascii="Times New Roman" w:hAnsi="Times New Roman"/>
                <w:sz w:val="20"/>
                <w:szCs w:val="20"/>
                <w:lang w:eastAsia="ar-SA"/>
              </w:rPr>
              <w:t>ВВЕДЕНИЕ</w:t>
            </w:r>
          </w:p>
        </w:tc>
        <w:tc>
          <w:tcPr>
            <w:tcW w:w="418" w:type="pct"/>
          </w:tcPr>
          <w:p w:rsidR="004D5583" w:rsidRDefault="004D5583" w:rsidP="00FE63EE">
            <w:pPr>
              <w:spacing w:after="0" w:line="360" w:lineRule="auto"/>
              <w:jc w:val="right"/>
              <w:rPr>
                <w:rFonts w:ascii="Times New Roman" w:hAnsi="Times New Roman"/>
                <w:sz w:val="20"/>
                <w:szCs w:val="20"/>
              </w:rPr>
            </w:pPr>
          </w:p>
          <w:p w:rsidR="003130F8" w:rsidRPr="00FE63EE" w:rsidRDefault="00FB6A1D" w:rsidP="00FE63EE">
            <w:pPr>
              <w:spacing w:after="0" w:line="360" w:lineRule="auto"/>
              <w:jc w:val="right"/>
              <w:rPr>
                <w:rFonts w:ascii="Times New Roman" w:hAnsi="Times New Roman"/>
                <w:sz w:val="20"/>
                <w:szCs w:val="20"/>
              </w:rPr>
            </w:pPr>
            <w:r>
              <w:rPr>
                <w:rFonts w:ascii="Times New Roman" w:hAnsi="Times New Roman"/>
                <w:sz w:val="20"/>
                <w:szCs w:val="20"/>
              </w:rPr>
              <w:t>4</w:t>
            </w:r>
          </w:p>
        </w:tc>
      </w:tr>
      <w:tr w:rsidR="003130F8" w:rsidRPr="00FE63EE" w:rsidTr="004D5583">
        <w:tc>
          <w:tcPr>
            <w:tcW w:w="268" w:type="pct"/>
          </w:tcPr>
          <w:p w:rsidR="004D5583" w:rsidRDefault="004D5583" w:rsidP="00CE69A6">
            <w:pPr>
              <w:spacing w:after="0" w:line="360" w:lineRule="auto"/>
              <w:jc w:val="center"/>
              <w:rPr>
                <w:rFonts w:ascii="Times New Roman" w:hAnsi="Times New Roman"/>
                <w:sz w:val="20"/>
                <w:szCs w:val="20"/>
              </w:rPr>
            </w:pPr>
          </w:p>
          <w:p w:rsidR="003130F8" w:rsidRPr="00FE63EE" w:rsidRDefault="00FB6A1D" w:rsidP="00CE69A6">
            <w:pPr>
              <w:spacing w:after="0" w:line="360" w:lineRule="auto"/>
              <w:jc w:val="center"/>
              <w:rPr>
                <w:rFonts w:ascii="Times New Roman" w:hAnsi="Times New Roman"/>
                <w:sz w:val="20"/>
                <w:szCs w:val="20"/>
              </w:rPr>
            </w:pPr>
            <w:r>
              <w:rPr>
                <w:rFonts w:ascii="Times New Roman" w:hAnsi="Times New Roman"/>
                <w:sz w:val="20"/>
                <w:szCs w:val="20"/>
              </w:rPr>
              <w:t>1</w:t>
            </w:r>
          </w:p>
        </w:tc>
        <w:tc>
          <w:tcPr>
            <w:tcW w:w="4314" w:type="pct"/>
          </w:tcPr>
          <w:p w:rsidR="004D5583" w:rsidRDefault="00FB6A1D" w:rsidP="00FB6A1D">
            <w:pPr>
              <w:spacing w:after="0" w:line="360" w:lineRule="auto"/>
              <w:rPr>
                <w:rFonts w:ascii="Times New Roman" w:hAnsi="Times New Roman"/>
                <w:sz w:val="20"/>
                <w:szCs w:val="20"/>
                <w:lang w:eastAsia="ru-RU"/>
              </w:rPr>
            </w:pPr>
            <w:r>
              <w:rPr>
                <w:rFonts w:ascii="Times New Roman" w:hAnsi="Times New Roman"/>
                <w:sz w:val="20"/>
                <w:szCs w:val="20"/>
                <w:lang w:eastAsia="ru-RU"/>
              </w:rPr>
              <w:t>.</w:t>
            </w:r>
          </w:p>
          <w:p w:rsidR="003130F8" w:rsidRPr="00FE63EE" w:rsidRDefault="00FB6A1D" w:rsidP="00FB6A1D">
            <w:pPr>
              <w:spacing w:after="0" w:line="360" w:lineRule="auto"/>
              <w:rPr>
                <w:rFonts w:ascii="Times New Roman" w:hAnsi="Times New Roman"/>
                <w:sz w:val="20"/>
                <w:szCs w:val="20"/>
              </w:rPr>
            </w:pPr>
            <w:r w:rsidRPr="00FE7F95">
              <w:rPr>
                <w:rFonts w:ascii="Times New Roman" w:hAnsi="Times New Roman"/>
                <w:sz w:val="20"/>
                <w:szCs w:val="20"/>
                <w:lang w:eastAsia="ru-RU"/>
              </w:rPr>
              <w:t>Классификация горючих материалов в лесу</w:t>
            </w:r>
          </w:p>
        </w:tc>
        <w:tc>
          <w:tcPr>
            <w:tcW w:w="418" w:type="pct"/>
          </w:tcPr>
          <w:p w:rsidR="004D5583" w:rsidRDefault="004D5583" w:rsidP="00FE63EE">
            <w:pPr>
              <w:spacing w:after="0" w:line="360" w:lineRule="auto"/>
              <w:jc w:val="right"/>
              <w:rPr>
                <w:rFonts w:ascii="Times New Roman" w:hAnsi="Times New Roman"/>
                <w:sz w:val="20"/>
                <w:szCs w:val="20"/>
              </w:rPr>
            </w:pPr>
          </w:p>
          <w:p w:rsidR="003130F8" w:rsidRPr="00FE63EE" w:rsidRDefault="004D5583" w:rsidP="00FE63EE">
            <w:pPr>
              <w:spacing w:after="0" w:line="360" w:lineRule="auto"/>
              <w:jc w:val="right"/>
              <w:rPr>
                <w:rFonts w:ascii="Times New Roman" w:hAnsi="Times New Roman"/>
                <w:sz w:val="20"/>
                <w:szCs w:val="20"/>
              </w:rPr>
            </w:pPr>
            <w:r>
              <w:rPr>
                <w:rFonts w:ascii="Times New Roman" w:hAnsi="Times New Roman"/>
                <w:sz w:val="20"/>
                <w:szCs w:val="20"/>
              </w:rPr>
              <w:t>6</w:t>
            </w:r>
          </w:p>
        </w:tc>
      </w:tr>
      <w:tr w:rsidR="003130F8" w:rsidRPr="00FE63EE" w:rsidTr="004D5583">
        <w:tc>
          <w:tcPr>
            <w:tcW w:w="268" w:type="pct"/>
          </w:tcPr>
          <w:p w:rsidR="004D5583" w:rsidRDefault="004D5583" w:rsidP="00CE69A6">
            <w:pPr>
              <w:spacing w:after="0" w:line="360" w:lineRule="auto"/>
              <w:jc w:val="center"/>
              <w:rPr>
                <w:rFonts w:ascii="Times New Roman" w:hAnsi="Times New Roman"/>
                <w:color w:val="000000"/>
                <w:spacing w:val="1"/>
                <w:sz w:val="20"/>
                <w:szCs w:val="20"/>
                <w:lang w:eastAsia="ru-RU"/>
              </w:rPr>
            </w:pPr>
          </w:p>
          <w:p w:rsidR="003130F8" w:rsidRPr="00FE63EE" w:rsidRDefault="00FB6A1D" w:rsidP="00CE69A6">
            <w:pPr>
              <w:spacing w:after="0" w:line="360" w:lineRule="auto"/>
              <w:jc w:val="center"/>
              <w:rPr>
                <w:rFonts w:ascii="Times New Roman" w:hAnsi="Times New Roman"/>
                <w:sz w:val="20"/>
                <w:szCs w:val="20"/>
              </w:rPr>
            </w:pPr>
            <w:r w:rsidRPr="00FE7F95">
              <w:rPr>
                <w:rFonts w:ascii="Times New Roman" w:hAnsi="Times New Roman"/>
                <w:color w:val="000000"/>
                <w:spacing w:val="1"/>
                <w:sz w:val="20"/>
                <w:szCs w:val="20"/>
                <w:lang w:eastAsia="ru-RU"/>
              </w:rPr>
              <w:t>2.</w:t>
            </w:r>
          </w:p>
        </w:tc>
        <w:tc>
          <w:tcPr>
            <w:tcW w:w="4314" w:type="pct"/>
          </w:tcPr>
          <w:p w:rsidR="004D5583" w:rsidRPr="004D5583" w:rsidRDefault="00FB6A1D" w:rsidP="00FB6A1D">
            <w:pPr>
              <w:numPr>
                <w:ilvl w:val="2"/>
                <w:numId w:val="35"/>
              </w:numPr>
              <w:spacing w:after="0" w:line="360" w:lineRule="auto"/>
              <w:ind w:left="0"/>
              <w:rPr>
                <w:rFonts w:ascii="Times New Roman" w:hAnsi="Times New Roman"/>
                <w:sz w:val="20"/>
                <w:szCs w:val="20"/>
              </w:rPr>
            </w:pPr>
            <w:r>
              <w:rPr>
                <w:rFonts w:ascii="Times New Roman" w:hAnsi="Times New Roman"/>
                <w:color w:val="000000"/>
                <w:spacing w:val="1"/>
                <w:sz w:val="20"/>
                <w:szCs w:val="20"/>
                <w:lang w:eastAsia="ru-RU"/>
              </w:rPr>
              <w:t xml:space="preserve"> </w:t>
            </w:r>
          </w:p>
          <w:p w:rsidR="003130F8" w:rsidRPr="00FE63EE" w:rsidRDefault="00FB6A1D" w:rsidP="00FB6A1D">
            <w:pPr>
              <w:numPr>
                <w:ilvl w:val="2"/>
                <w:numId w:val="35"/>
              </w:numPr>
              <w:spacing w:after="0" w:line="360" w:lineRule="auto"/>
              <w:ind w:left="0"/>
              <w:rPr>
                <w:rFonts w:ascii="Times New Roman" w:hAnsi="Times New Roman"/>
                <w:sz w:val="20"/>
                <w:szCs w:val="20"/>
              </w:rPr>
            </w:pPr>
            <w:r w:rsidRPr="00FE7F95">
              <w:rPr>
                <w:rFonts w:ascii="Times New Roman" w:hAnsi="Times New Roman"/>
                <w:color w:val="000000"/>
                <w:spacing w:val="1"/>
                <w:sz w:val="20"/>
                <w:szCs w:val="20"/>
                <w:lang w:eastAsia="ru-RU"/>
              </w:rPr>
              <w:t>Виды лесных пожаров</w:t>
            </w:r>
          </w:p>
        </w:tc>
        <w:tc>
          <w:tcPr>
            <w:tcW w:w="418" w:type="pct"/>
          </w:tcPr>
          <w:p w:rsidR="004D5583" w:rsidRDefault="004D5583" w:rsidP="00FE63EE">
            <w:pPr>
              <w:spacing w:after="0" w:line="360" w:lineRule="auto"/>
              <w:jc w:val="right"/>
              <w:rPr>
                <w:rFonts w:ascii="Times New Roman" w:hAnsi="Times New Roman"/>
                <w:sz w:val="20"/>
                <w:szCs w:val="20"/>
              </w:rPr>
            </w:pPr>
          </w:p>
          <w:p w:rsidR="003130F8" w:rsidRPr="00FE63EE" w:rsidRDefault="004D5583" w:rsidP="00FE63EE">
            <w:pPr>
              <w:spacing w:after="0" w:line="360" w:lineRule="auto"/>
              <w:jc w:val="right"/>
              <w:rPr>
                <w:rFonts w:ascii="Times New Roman" w:hAnsi="Times New Roman"/>
                <w:sz w:val="20"/>
                <w:szCs w:val="20"/>
              </w:rPr>
            </w:pPr>
            <w:r>
              <w:rPr>
                <w:rFonts w:ascii="Times New Roman" w:hAnsi="Times New Roman"/>
                <w:sz w:val="20"/>
                <w:szCs w:val="20"/>
              </w:rPr>
              <w:t>20</w:t>
            </w:r>
          </w:p>
        </w:tc>
      </w:tr>
      <w:tr w:rsidR="003130F8" w:rsidRPr="00FE63EE" w:rsidTr="004D5583">
        <w:tc>
          <w:tcPr>
            <w:tcW w:w="268" w:type="pct"/>
          </w:tcPr>
          <w:p w:rsidR="004D5583" w:rsidRDefault="004D5583" w:rsidP="00CE69A6">
            <w:pPr>
              <w:spacing w:after="0" w:line="360" w:lineRule="auto"/>
              <w:jc w:val="center"/>
              <w:rPr>
                <w:rFonts w:ascii="Times New Roman" w:hAnsi="Times New Roman"/>
                <w:color w:val="000000"/>
                <w:sz w:val="20"/>
                <w:szCs w:val="20"/>
                <w:lang w:eastAsia="ru-RU"/>
              </w:rPr>
            </w:pPr>
          </w:p>
          <w:p w:rsidR="003130F8" w:rsidRPr="00FE63EE" w:rsidRDefault="00FB6A1D" w:rsidP="00CE69A6">
            <w:pPr>
              <w:spacing w:after="0" w:line="360" w:lineRule="auto"/>
              <w:jc w:val="center"/>
              <w:rPr>
                <w:rFonts w:ascii="Times New Roman" w:hAnsi="Times New Roman"/>
                <w:sz w:val="20"/>
                <w:szCs w:val="20"/>
              </w:rPr>
            </w:pPr>
            <w:r w:rsidRPr="00FE7F95">
              <w:rPr>
                <w:rFonts w:ascii="Times New Roman" w:hAnsi="Times New Roman"/>
                <w:color w:val="000000"/>
                <w:sz w:val="20"/>
                <w:szCs w:val="20"/>
                <w:lang w:eastAsia="ru-RU"/>
              </w:rPr>
              <w:t>3</w:t>
            </w:r>
          </w:p>
        </w:tc>
        <w:tc>
          <w:tcPr>
            <w:tcW w:w="4314" w:type="pct"/>
          </w:tcPr>
          <w:p w:rsidR="004D5583" w:rsidRDefault="00FB6A1D" w:rsidP="00FB6A1D">
            <w:pPr>
              <w:shd w:val="clear" w:color="auto" w:fill="FFFFFF"/>
              <w:tabs>
                <w:tab w:val="num" w:pos="-142"/>
                <w:tab w:val="left" w:pos="744"/>
              </w:tabs>
              <w:spacing w:after="0" w:line="360"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w:t>
            </w:r>
          </w:p>
          <w:p w:rsidR="003130F8" w:rsidRPr="00FE63EE" w:rsidRDefault="00FB6A1D" w:rsidP="00FB6A1D">
            <w:pPr>
              <w:shd w:val="clear" w:color="auto" w:fill="FFFFFF"/>
              <w:tabs>
                <w:tab w:val="num" w:pos="-142"/>
                <w:tab w:val="left" w:pos="744"/>
              </w:tabs>
              <w:spacing w:after="0" w:line="360" w:lineRule="auto"/>
              <w:jc w:val="both"/>
              <w:rPr>
                <w:rFonts w:ascii="Times New Roman" w:hAnsi="Times New Roman"/>
                <w:sz w:val="20"/>
                <w:szCs w:val="20"/>
                <w:lang w:eastAsia="ru-RU"/>
              </w:rPr>
            </w:pPr>
            <w:r w:rsidRPr="00FE7F95">
              <w:rPr>
                <w:rFonts w:ascii="Times New Roman" w:hAnsi="Times New Roman"/>
                <w:sz w:val="20"/>
                <w:szCs w:val="20"/>
                <w:lang w:eastAsia="ru-RU"/>
              </w:rPr>
              <w:t>Метеоусловия и лесные пожары.</w:t>
            </w:r>
          </w:p>
        </w:tc>
        <w:tc>
          <w:tcPr>
            <w:tcW w:w="418" w:type="pct"/>
          </w:tcPr>
          <w:p w:rsidR="004D5583" w:rsidRDefault="004D5583" w:rsidP="00FE63EE">
            <w:pPr>
              <w:spacing w:after="0" w:line="360" w:lineRule="auto"/>
              <w:jc w:val="right"/>
              <w:rPr>
                <w:rFonts w:ascii="Times New Roman" w:hAnsi="Times New Roman"/>
                <w:sz w:val="20"/>
                <w:szCs w:val="20"/>
              </w:rPr>
            </w:pPr>
          </w:p>
          <w:p w:rsidR="003130F8" w:rsidRPr="00FE63EE" w:rsidRDefault="004D5583" w:rsidP="00FE63EE">
            <w:pPr>
              <w:spacing w:after="0" w:line="360" w:lineRule="auto"/>
              <w:jc w:val="right"/>
              <w:rPr>
                <w:rFonts w:ascii="Times New Roman" w:hAnsi="Times New Roman"/>
                <w:sz w:val="20"/>
                <w:szCs w:val="20"/>
              </w:rPr>
            </w:pPr>
            <w:r>
              <w:rPr>
                <w:rFonts w:ascii="Times New Roman" w:hAnsi="Times New Roman"/>
                <w:sz w:val="20"/>
                <w:szCs w:val="20"/>
              </w:rPr>
              <w:t>32</w:t>
            </w:r>
          </w:p>
        </w:tc>
      </w:tr>
      <w:tr w:rsidR="003130F8" w:rsidRPr="00FE63EE" w:rsidTr="004D5583">
        <w:tc>
          <w:tcPr>
            <w:tcW w:w="268" w:type="pct"/>
          </w:tcPr>
          <w:p w:rsidR="004D5583" w:rsidRDefault="004D5583" w:rsidP="00CE69A6">
            <w:pPr>
              <w:spacing w:after="0" w:line="360" w:lineRule="auto"/>
              <w:jc w:val="center"/>
              <w:rPr>
                <w:rFonts w:ascii="Times New Roman" w:hAnsi="Times New Roman"/>
                <w:bCs/>
                <w:sz w:val="20"/>
                <w:szCs w:val="20"/>
              </w:rPr>
            </w:pPr>
          </w:p>
          <w:p w:rsidR="003130F8" w:rsidRPr="00FB6A1D" w:rsidRDefault="00FB6A1D" w:rsidP="00CE69A6">
            <w:pPr>
              <w:spacing w:after="0" w:line="360" w:lineRule="auto"/>
              <w:jc w:val="center"/>
              <w:rPr>
                <w:rFonts w:ascii="Times New Roman" w:hAnsi="Times New Roman"/>
                <w:bCs/>
                <w:sz w:val="20"/>
                <w:szCs w:val="20"/>
              </w:rPr>
            </w:pPr>
            <w:r w:rsidRPr="00FB6A1D">
              <w:rPr>
                <w:rFonts w:ascii="Times New Roman" w:hAnsi="Times New Roman"/>
                <w:bCs/>
                <w:sz w:val="20"/>
                <w:szCs w:val="20"/>
              </w:rPr>
              <w:t>4</w:t>
            </w:r>
          </w:p>
        </w:tc>
        <w:tc>
          <w:tcPr>
            <w:tcW w:w="4314" w:type="pct"/>
          </w:tcPr>
          <w:p w:rsidR="004D5583" w:rsidRDefault="00FB6A1D" w:rsidP="004D5583">
            <w:pPr>
              <w:spacing w:after="0" w:line="360" w:lineRule="auto"/>
              <w:rPr>
                <w:rFonts w:ascii="Times New Roman" w:hAnsi="Times New Roman"/>
                <w:sz w:val="20"/>
                <w:szCs w:val="20"/>
                <w:lang w:eastAsia="ru-RU"/>
              </w:rPr>
            </w:pPr>
            <w:r>
              <w:rPr>
                <w:rFonts w:ascii="Times New Roman" w:hAnsi="Times New Roman"/>
                <w:sz w:val="20"/>
                <w:szCs w:val="20"/>
                <w:lang w:eastAsia="ru-RU"/>
              </w:rPr>
              <w:t xml:space="preserve"> </w:t>
            </w:r>
          </w:p>
          <w:p w:rsidR="003130F8" w:rsidRPr="00FE63EE" w:rsidRDefault="00FB6A1D" w:rsidP="004D5583">
            <w:pPr>
              <w:spacing w:after="0" w:line="360" w:lineRule="auto"/>
              <w:rPr>
                <w:rFonts w:ascii="Times New Roman" w:hAnsi="Times New Roman"/>
                <w:sz w:val="20"/>
                <w:szCs w:val="20"/>
              </w:rPr>
            </w:pPr>
            <w:r w:rsidRPr="00FE7F95">
              <w:rPr>
                <w:rFonts w:ascii="Times New Roman" w:hAnsi="Times New Roman"/>
                <w:sz w:val="20"/>
                <w:szCs w:val="20"/>
                <w:lang w:eastAsia="ru-RU"/>
              </w:rPr>
              <w:t>Предупредительные противопожарные мероприятия.</w:t>
            </w:r>
          </w:p>
        </w:tc>
        <w:tc>
          <w:tcPr>
            <w:tcW w:w="418" w:type="pct"/>
          </w:tcPr>
          <w:p w:rsidR="004D5583" w:rsidRDefault="004D5583" w:rsidP="00FE63EE">
            <w:pPr>
              <w:spacing w:after="0" w:line="360" w:lineRule="auto"/>
              <w:jc w:val="right"/>
              <w:rPr>
                <w:rFonts w:ascii="Times New Roman" w:hAnsi="Times New Roman"/>
                <w:sz w:val="20"/>
                <w:szCs w:val="20"/>
              </w:rPr>
            </w:pPr>
          </w:p>
          <w:p w:rsidR="003130F8" w:rsidRPr="00FE63EE" w:rsidRDefault="004D5583" w:rsidP="00FE63EE">
            <w:pPr>
              <w:spacing w:after="0" w:line="360" w:lineRule="auto"/>
              <w:jc w:val="right"/>
              <w:rPr>
                <w:rFonts w:ascii="Times New Roman" w:hAnsi="Times New Roman"/>
                <w:sz w:val="20"/>
                <w:szCs w:val="20"/>
              </w:rPr>
            </w:pPr>
            <w:r>
              <w:rPr>
                <w:rFonts w:ascii="Times New Roman" w:hAnsi="Times New Roman"/>
                <w:sz w:val="20"/>
                <w:szCs w:val="20"/>
              </w:rPr>
              <w:t>38</w:t>
            </w:r>
          </w:p>
        </w:tc>
      </w:tr>
      <w:tr w:rsidR="003130F8" w:rsidRPr="00FE63EE" w:rsidTr="004D5583">
        <w:tc>
          <w:tcPr>
            <w:tcW w:w="268" w:type="pct"/>
          </w:tcPr>
          <w:p w:rsidR="004D5583" w:rsidRDefault="004D5583" w:rsidP="00CE69A6">
            <w:pPr>
              <w:spacing w:after="0" w:line="360" w:lineRule="auto"/>
              <w:jc w:val="center"/>
              <w:rPr>
                <w:rFonts w:ascii="Times New Roman" w:hAnsi="Times New Roman"/>
                <w:sz w:val="20"/>
                <w:szCs w:val="20"/>
              </w:rPr>
            </w:pPr>
          </w:p>
          <w:p w:rsidR="003130F8" w:rsidRPr="00FE63EE" w:rsidRDefault="00FB6A1D" w:rsidP="00CE69A6">
            <w:pPr>
              <w:spacing w:after="0" w:line="360" w:lineRule="auto"/>
              <w:jc w:val="center"/>
              <w:rPr>
                <w:rFonts w:ascii="Times New Roman" w:hAnsi="Times New Roman"/>
                <w:sz w:val="20"/>
                <w:szCs w:val="20"/>
              </w:rPr>
            </w:pPr>
            <w:r>
              <w:rPr>
                <w:rFonts w:ascii="Times New Roman" w:hAnsi="Times New Roman"/>
                <w:sz w:val="20"/>
                <w:szCs w:val="20"/>
              </w:rPr>
              <w:t>5</w:t>
            </w:r>
          </w:p>
        </w:tc>
        <w:tc>
          <w:tcPr>
            <w:tcW w:w="4314" w:type="pct"/>
          </w:tcPr>
          <w:p w:rsidR="004D5583" w:rsidRDefault="00FB6A1D" w:rsidP="00FB6A1D">
            <w:pPr>
              <w:spacing w:after="0" w:line="360" w:lineRule="auto"/>
              <w:rPr>
                <w:rFonts w:ascii="Times New Roman" w:hAnsi="Times New Roman"/>
                <w:sz w:val="20"/>
                <w:szCs w:val="20"/>
                <w:lang w:eastAsia="ru-RU"/>
              </w:rPr>
            </w:pPr>
            <w:r>
              <w:rPr>
                <w:rFonts w:ascii="Times New Roman" w:hAnsi="Times New Roman"/>
                <w:sz w:val="20"/>
                <w:szCs w:val="20"/>
                <w:lang w:eastAsia="ru-RU"/>
              </w:rPr>
              <w:t>.</w:t>
            </w:r>
          </w:p>
          <w:p w:rsidR="003130F8" w:rsidRPr="00FE63EE" w:rsidRDefault="00FB6A1D" w:rsidP="00FB6A1D">
            <w:pPr>
              <w:spacing w:after="0" w:line="360" w:lineRule="auto"/>
              <w:rPr>
                <w:rFonts w:ascii="Times New Roman" w:hAnsi="Times New Roman"/>
                <w:sz w:val="20"/>
                <w:szCs w:val="20"/>
              </w:rPr>
            </w:pPr>
            <w:r w:rsidRPr="00FE7F95">
              <w:rPr>
                <w:rFonts w:ascii="Times New Roman" w:hAnsi="Times New Roman"/>
                <w:sz w:val="20"/>
                <w:szCs w:val="20"/>
                <w:lang w:eastAsia="ru-RU"/>
              </w:rPr>
              <w:t>Противопожарное устройство территории лесов</w:t>
            </w:r>
          </w:p>
        </w:tc>
        <w:tc>
          <w:tcPr>
            <w:tcW w:w="418" w:type="pct"/>
          </w:tcPr>
          <w:p w:rsidR="004D5583" w:rsidRDefault="004D5583" w:rsidP="00FE63EE">
            <w:pPr>
              <w:spacing w:after="0" w:line="360" w:lineRule="auto"/>
              <w:jc w:val="right"/>
              <w:rPr>
                <w:rFonts w:ascii="Times New Roman" w:hAnsi="Times New Roman"/>
                <w:sz w:val="20"/>
                <w:szCs w:val="20"/>
              </w:rPr>
            </w:pPr>
          </w:p>
          <w:p w:rsidR="003130F8" w:rsidRPr="00FE63EE" w:rsidRDefault="004D5583" w:rsidP="00FE63EE">
            <w:pPr>
              <w:spacing w:after="0" w:line="360" w:lineRule="auto"/>
              <w:jc w:val="right"/>
              <w:rPr>
                <w:rFonts w:ascii="Times New Roman" w:hAnsi="Times New Roman"/>
                <w:sz w:val="20"/>
                <w:szCs w:val="20"/>
              </w:rPr>
            </w:pPr>
            <w:r>
              <w:rPr>
                <w:rFonts w:ascii="Times New Roman" w:hAnsi="Times New Roman"/>
                <w:sz w:val="20"/>
                <w:szCs w:val="20"/>
              </w:rPr>
              <w:t>58</w:t>
            </w:r>
          </w:p>
        </w:tc>
      </w:tr>
      <w:tr w:rsidR="003130F8" w:rsidRPr="00FE63EE" w:rsidTr="004D5583">
        <w:tc>
          <w:tcPr>
            <w:tcW w:w="268" w:type="pct"/>
          </w:tcPr>
          <w:p w:rsidR="004D5583" w:rsidRDefault="004D5583" w:rsidP="00CE69A6">
            <w:pPr>
              <w:spacing w:after="0" w:line="360" w:lineRule="auto"/>
              <w:jc w:val="center"/>
              <w:rPr>
                <w:rFonts w:ascii="Times New Roman" w:hAnsi="Times New Roman"/>
                <w:sz w:val="20"/>
                <w:szCs w:val="20"/>
              </w:rPr>
            </w:pPr>
          </w:p>
          <w:p w:rsidR="003130F8" w:rsidRPr="00FE63EE" w:rsidRDefault="00FB6A1D" w:rsidP="00CE69A6">
            <w:pPr>
              <w:spacing w:after="0" w:line="360" w:lineRule="auto"/>
              <w:jc w:val="center"/>
              <w:rPr>
                <w:rFonts w:ascii="Times New Roman" w:hAnsi="Times New Roman"/>
                <w:sz w:val="20"/>
                <w:szCs w:val="20"/>
              </w:rPr>
            </w:pPr>
            <w:r>
              <w:rPr>
                <w:rFonts w:ascii="Times New Roman" w:hAnsi="Times New Roman"/>
                <w:sz w:val="20"/>
                <w:szCs w:val="20"/>
              </w:rPr>
              <w:t>6</w:t>
            </w:r>
          </w:p>
        </w:tc>
        <w:tc>
          <w:tcPr>
            <w:tcW w:w="4314" w:type="pct"/>
          </w:tcPr>
          <w:p w:rsidR="004D5583" w:rsidRDefault="004D5583" w:rsidP="00FB6A1D">
            <w:pPr>
              <w:spacing w:after="0" w:line="360" w:lineRule="auto"/>
              <w:rPr>
                <w:rFonts w:ascii="Times New Roman" w:hAnsi="Times New Roman"/>
                <w:sz w:val="20"/>
                <w:szCs w:val="20"/>
                <w:lang w:eastAsia="ru-RU"/>
              </w:rPr>
            </w:pPr>
          </w:p>
          <w:p w:rsidR="003130F8" w:rsidRPr="00FE63EE" w:rsidRDefault="00FB6A1D" w:rsidP="00FB6A1D">
            <w:pPr>
              <w:spacing w:after="0" w:line="360" w:lineRule="auto"/>
              <w:rPr>
                <w:rFonts w:ascii="Times New Roman" w:hAnsi="Times New Roman"/>
                <w:sz w:val="20"/>
                <w:szCs w:val="20"/>
              </w:rPr>
            </w:pPr>
            <w:r w:rsidRPr="00FE7F95">
              <w:rPr>
                <w:rFonts w:ascii="Times New Roman" w:hAnsi="Times New Roman"/>
                <w:sz w:val="20"/>
                <w:szCs w:val="20"/>
                <w:lang w:eastAsia="ru-RU"/>
              </w:rPr>
              <w:t>Тушение лесных пожаров</w:t>
            </w:r>
          </w:p>
        </w:tc>
        <w:tc>
          <w:tcPr>
            <w:tcW w:w="418" w:type="pct"/>
          </w:tcPr>
          <w:p w:rsidR="004D5583" w:rsidRDefault="004D5583" w:rsidP="00FE63EE">
            <w:pPr>
              <w:spacing w:after="0" w:line="360" w:lineRule="auto"/>
              <w:jc w:val="right"/>
              <w:rPr>
                <w:rFonts w:ascii="Times New Roman" w:hAnsi="Times New Roman"/>
                <w:sz w:val="20"/>
                <w:szCs w:val="20"/>
              </w:rPr>
            </w:pPr>
          </w:p>
          <w:p w:rsidR="003130F8" w:rsidRPr="00FE63EE" w:rsidRDefault="004D5583" w:rsidP="00FE63EE">
            <w:pPr>
              <w:spacing w:after="0" w:line="360" w:lineRule="auto"/>
              <w:jc w:val="right"/>
              <w:rPr>
                <w:rFonts w:ascii="Times New Roman" w:hAnsi="Times New Roman"/>
                <w:sz w:val="20"/>
                <w:szCs w:val="20"/>
              </w:rPr>
            </w:pPr>
            <w:r>
              <w:rPr>
                <w:rFonts w:ascii="Times New Roman" w:hAnsi="Times New Roman"/>
                <w:sz w:val="20"/>
                <w:szCs w:val="20"/>
              </w:rPr>
              <w:t>65</w:t>
            </w:r>
          </w:p>
        </w:tc>
      </w:tr>
      <w:tr w:rsidR="003130F8" w:rsidRPr="00FE63EE" w:rsidTr="004D5583">
        <w:tc>
          <w:tcPr>
            <w:tcW w:w="268" w:type="pct"/>
          </w:tcPr>
          <w:p w:rsidR="004D5583" w:rsidRDefault="004D5583" w:rsidP="00CE69A6">
            <w:pPr>
              <w:spacing w:after="0" w:line="360" w:lineRule="auto"/>
              <w:jc w:val="center"/>
              <w:rPr>
                <w:rFonts w:ascii="Times New Roman" w:hAnsi="Times New Roman"/>
                <w:sz w:val="20"/>
                <w:szCs w:val="20"/>
              </w:rPr>
            </w:pPr>
          </w:p>
          <w:p w:rsidR="003130F8" w:rsidRPr="00FE63EE" w:rsidRDefault="00FB6A1D" w:rsidP="00CE69A6">
            <w:pPr>
              <w:spacing w:after="0" w:line="360" w:lineRule="auto"/>
              <w:jc w:val="center"/>
              <w:rPr>
                <w:rFonts w:ascii="Times New Roman" w:hAnsi="Times New Roman"/>
                <w:sz w:val="20"/>
                <w:szCs w:val="20"/>
              </w:rPr>
            </w:pPr>
            <w:r>
              <w:rPr>
                <w:rFonts w:ascii="Times New Roman" w:hAnsi="Times New Roman"/>
                <w:sz w:val="20"/>
                <w:szCs w:val="20"/>
              </w:rPr>
              <w:t>7</w:t>
            </w:r>
          </w:p>
        </w:tc>
        <w:tc>
          <w:tcPr>
            <w:tcW w:w="4314" w:type="pct"/>
          </w:tcPr>
          <w:p w:rsidR="004D5583" w:rsidRDefault="004D5583" w:rsidP="00FB6A1D">
            <w:pPr>
              <w:spacing w:after="0" w:line="360" w:lineRule="auto"/>
              <w:rPr>
                <w:rFonts w:ascii="Times New Roman" w:hAnsi="Times New Roman"/>
                <w:sz w:val="20"/>
                <w:szCs w:val="20"/>
                <w:lang w:eastAsia="ru-RU"/>
              </w:rPr>
            </w:pPr>
          </w:p>
          <w:p w:rsidR="003130F8" w:rsidRPr="00FE63EE" w:rsidRDefault="00FB6A1D" w:rsidP="00FB6A1D">
            <w:pPr>
              <w:spacing w:after="0" w:line="360" w:lineRule="auto"/>
              <w:rPr>
                <w:rFonts w:ascii="Times New Roman" w:hAnsi="Times New Roman"/>
                <w:sz w:val="20"/>
                <w:szCs w:val="20"/>
              </w:rPr>
            </w:pPr>
            <w:r w:rsidRPr="00FE7F95">
              <w:rPr>
                <w:rFonts w:ascii="Times New Roman" w:hAnsi="Times New Roman"/>
                <w:sz w:val="20"/>
                <w:szCs w:val="20"/>
                <w:lang w:eastAsia="ru-RU"/>
              </w:rPr>
              <w:t>Ликвидация последствий пожаров</w:t>
            </w:r>
          </w:p>
        </w:tc>
        <w:tc>
          <w:tcPr>
            <w:tcW w:w="418" w:type="pct"/>
          </w:tcPr>
          <w:p w:rsidR="004D5583" w:rsidRDefault="004D5583" w:rsidP="00FE63EE">
            <w:pPr>
              <w:spacing w:after="0" w:line="360" w:lineRule="auto"/>
              <w:jc w:val="right"/>
              <w:rPr>
                <w:rFonts w:ascii="Times New Roman" w:hAnsi="Times New Roman"/>
                <w:sz w:val="20"/>
                <w:szCs w:val="20"/>
              </w:rPr>
            </w:pPr>
          </w:p>
          <w:p w:rsidR="003130F8" w:rsidRPr="00FE63EE" w:rsidRDefault="004D5583" w:rsidP="00FE63EE">
            <w:pPr>
              <w:spacing w:after="0" w:line="360" w:lineRule="auto"/>
              <w:jc w:val="right"/>
              <w:rPr>
                <w:rFonts w:ascii="Times New Roman" w:hAnsi="Times New Roman"/>
                <w:sz w:val="20"/>
                <w:szCs w:val="20"/>
              </w:rPr>
            </w:pPr>
            <w:r>
              <w:rPr>
                <w:rFonts w:ascii="Times New Roman" w:hAnsi="Times New Roman"/>
                <w:sz w:val="20"/>
                <w:szCs w:val="20"/>
              </w:rPr>
              <w:t>82</w:t>
            </w:r>
          </w:p>
        </w:tc>
      </w:tr>
      <w:tr w:rsidR="003130F8" w:rsidRPr="00FE63EE" w:rsidTr="004D5583">
        <w:tc>
          <w:tcPr>
            <w:tcW w:w="268" w:type="pct"/>
          </w:tcPr>
          <w:p w:rsidR="003130F8" w:rsidRPr="00FE63EE" w:rsidRDefault="003130F8" w:rsidP="00CE69A6">
            <w:pPr>
              <w:spacing w:after="0" w:line="360" w:lineRule="auto"/>
              <w:jc w:val="center"/>
              <w:rPr>
                <w:rFonts w:ascii="Times New Roman" w:hAnsi="Times New Roman"/>
                <w:sz w:val="20"/>
                <w:szCs w:val="20"/>
              </w:rPr>
            </w:pPr>
          </w:p>
        </w:tc>
        <w:tc>
          <w:tcPr>
            <w:tcW w:w="4314" w:type="pct"/>
          </w:tcPr>
          <w:p w:rsidR="004D5583" w:rsidRDefault="004D5583" w:rsidP="00CE69A6">
            <w:pPr>
              <w:spacing w:after="0" w:line="360" w:lineRule="auto"/>
              <w:rPr>
                <w:rFonts w:ascii="Times New Roman" w:hAnsi="Times New Roman"/>
                <w:sz w:val="20"/>
                <w:szCs w:val="20"/>
              </w:rPr>
            </w:pPr>
          </w:p>
          <w:p w:rsidR="003130F8" w:rsidRPr="00FE63EE" w:rsidRDefault="00F66D54" w:rsidP="00CE69A6">
            <w:pPr>
              <w:spacing w:after="0" w:line="360" w:lineRule="auto"/>
              <w:rPr>
                <w:rFonts w:ascii="Times New Roman" w:hAnsi="Times New Roman"/>
                <w:sz w:val="20"/>
                <w:szCs w:val="20"/>
              </w:rPr>
            </w:pPr>
            <w:r>
              <w:rPr>
                <w:rFonts w:ascii="Times New Roman" w:hAnsi="Times New Roman"/>
                <w:sz w:val="20"/>
                <w:szCs w:val="20"/>
              </w:rPr>
              <w:t>Список литературы</w:t>
            </w:r>
          </w:p>
        </w:tc>
        <w:tc>
          <w:tcPr>
            <w:tcW w:w="418" w:type="pct"/>
          </w:tcPr>
          <w:p w:rsidR="004D5583" w:rsidRDefault="004D5583" w:rsidP="00FE63EE">
            <w:pPr>
              <w:spacing w:after="0" w:line="360" w:lineRule="auto"/>
              <w:jc w:val="right"/>
              <w:rPr>
                <w:rFonts w:ascii="Times New Roman" w:hAnsi="Times New Roman"/>
                <w:sz w:val="20"/>
                <w:szCs w:val="20"/>
              </w:rPr>
            </w:pPr>
          </w:p>
          <w:p w:rsidR="003130F8" w:rsidRPr="00FE63EE" w:rsidRDefault="004D5583" w:rsidP="00FE63EE">
            <w:pPr>
              <w:spacing w:after="0" w:line="360" w:lineRule="auto"/>
              <w:jc w:val="right"/>
              <w:rPr>
                <w:rFonts w:ascii="Times New Roman" w:hAnsi="Times New Roman"/>
                <w:sz w:val="20"/>
                <w:szCs w:val="20"/>
              </w:rPr>
            </w:pPr>
            <w:r>
              <w:rPr>
                <w:rFonts w:ascii="Times New Roman" w:hAnsi="Times New Roman"/>
                <w:sz w:val="20"/>
                <w:szCs w:val="20"/>
              </w:rPr>
              <w:t>90</w:t>
            </w:r>
          </w:p>
        </w:tc>
      </w:tr>
      <w:tr w:rsidR="003130F8" w:rsidRPr="00FE63EE" w:rsidTr="004D5583">
        <w:tc>
          <w:tcPr>
            <w:tcW w:w="268" w:type="pct"/>
          </w:tcPr>
          <w:p w:rsidR="003130F8" w:rsidRPr="00FE63EE" w:rsidRDefault="003130F8" w:rsidP="00CE69A6">
            <w:pPr>
              <w:spacing w:after="0" w:line="360" w:lineRule="auto"/>
              <w:jc w:val="center"/>
              <w:rPr>
                <w:rFonts w:ascii="Times New Roman" w:hAnsi="Times New Roman"/>
                <w:sz w:val="20"/>
                <w:szCs w:val="20"/>
              </w:rPr>
            </w:pPr>
          </w:p>
        </w:tc>
        <w:tc>
          <w:tcPr>
            <w:tcW w:w="4314" w:type="pct"/>
          </w:tcPr>
          <w:p w:rsidR="003130F8" w:rsidRPr="00FE63EE" w:rsidRDefault="003130F8" w:rsidP="00CE69A6">
            <w:pPr>
              <w:spacing w:after="0" w:line="360" w:lineRule="auto"/>
              <w:rPr>
                <w:rFonts w:ascii="Times New Roman" w:hAnsi="Times New Roman"/>
                <w:sz w:val="20"/>
                <w:szCs w:val="20"/>
              </w:rPr>
            </w:pPr>
          </w:p>
        </w:tc>
        <w:tc>
          <w:tcPr>
            <w:tcW w:w="418" w:type="pct"/>
          </w:tcPr>
          <w:p w:rsidR="003130F8" w:rsidRPr="00FE63EE" w:rsidRDefault="003130F8" w:rsidP="00FE63EE">
            <w:pPr>
              <w:spacing w:after="0" w:line="360" w:lineRule="auto"/>
              <w:jc w:val="right"/>
              <w:rPr>
                <w:rFonts w:ascii="Times New Roman" w:hAnsi="Times New Roman"/>
                <w:sz w:val="20"/>
                <w:szCs w:val="20"/>
              </w:rPr>
            </w:pPr>
          </w:p>
        </w:tc>
      </w:tr>
    </w:tbl>
    <w:p w:rsidR="00AA5593" w:rsidRDefault="00AA5593" w:rsidP="00AA5593">
      <w:pPr>
        <w:spacing w:after="0" w:line="240" w:lineRule="auto"/>
        <w:jc w:val="both"/>
        <w:rPr>
          <w:rFonts w:ascii="Times New Roman" w:hAnsi="Times New Roman"/>
          <w:sz w:val="20"/>
          <w:szCs w:val="20"/>
          <w:lang w:eastAsia="ar-SA"/>
        </w:rPr>
      </w:pPr>
    </w:p>
    <w:p w:rsidR="004D5583" w:rsidRDefault="004D5583" w:rsidP="00AA5593">
      <w:pPr>
        <w:spacing w:after="0" w:line="240" w:lineRule="auto"/>
        <w:jc w:val="both"/>
        <w:rPr>
          <w:rFonts w:ascii="Times New Roman" w:hAnsi="Times New Roman"/>
          <w:sz w:val="20"/>
          <w:szCs w:val="20"/>
          <w:lang w:eastAsia="ar-SA"/>
        </w:rPr>
      </w:pPr>
    </w:p>
    <w:p w:rsidR="004D5583" w:rsidRDefault="004D5583" w:rsidP="00AA5593">
      <w:pPr>
        <w:spacing w:after="0" w:line="240" w:lineRule="auto"/>
        <w:jc w:val="both"/>
        <w:rPr>
          <w:rFonts w:ascii="Times New Roman" w:hAnsi="Times New Roman"/>
          <w:sz w:val="20"/>
          <w:szCs w:val="20"/>
          <w:lang w:eastAsia="ar-SA"/>
        </w:rPr>
      </w:pPr>
    </w:p>
    <w:p w:rsidR="004D5583" w:rsidRDefault="004D5583" w:rsidP="00AA5593">
      <w:pPr>
        <w:spacing w:after="0" w:line="240" w:lineRule="auto"/>
        <w:jc w:val="both"/>
        <w:rPr>
          <w:rFonts w:ascii="Times New Roman" w:hAnsi="Times New Roman"/>
          <w:sz w:val="20"/>
          <w:szCs w:val="20"/>
          <w:lang w:eastAsia="ar-SA"/>
        </w:rPr>
      </w:pPr>
    </w:p>
    <w:p w:rsidR="004D5583" w:rsidRDefault="004D5583" w:rsidP="00AA5593">
      <w:pPr>
        <w:spacing w:after="0" w:line="240" w:lineRule="auto"/>
        <w:jc w:val="both"/>
        <w:rPr>
          <w:rFonts w:ascii="Times New Roman" w:hAnsi="Times New Roman"/>
          <w:sz w:val="20"/>
          <w:szCs w:val="20"/>
          <w:lang w:eastAsia="ar-SA"/>
        </w:rPr>
      </w:pPr>
    </w:p>
    <w:p w:rsidR="004D5583" w:rsidRDefault="004D5583" w:rsidP="00AA5593">
      <w:pPr>
        <w:spacing w:after="0" w:line="240" w:lineRule="auto"/>
        <w:jc w:val="both"/>
        <w:rPr>
          <w:rFonts w:ascii="Times New Roman" w:hAnsi="Times New Roman"/>
          <w:sz w:val="20"/>
          <w:szCs w:val="20"/>
          <w:lang w:eastAsia="ar-SA"/>
        </w:rPr>
      </w:pPr>
    </w:p>
    <w:p w:rsidR="004D5583" w:rsidRDefault="004D5583" w:rsidP="00AA5593">
      <w:pPr>
        <w:spacing w:after="0" w:line="240" w:lineRule="auto"/>
        <w:jc w:val="both"/>
        <w:rPr>
          <w:rFonts w:ascii="Times New Roman" w:hAnsi="Times New Roman"/>
          <w:sz w:val="20"/>
          <w:szCs w:val="20"/>
          <w:lang w:eastAsia="ar-SA"/>
        </w:rPr>
      </w:pPr>
    </w:p>
    <w:p w:rsidR="004D5583" w:rsidRDefault="004D5583" w:rsidP="00AA5593">
      <w:pPr>
        <w:spacing w:after="0" w:line="240" w:lineRule="auto"/>
        <w:jc w:val="both"/>
        <w:rPr>
          <w:rFonts w:ascii="Times New Roman" w:hAnsi="Times New Roman"/>
          <w:sz w:val="20"/>
          <w:szCs w:val="20"/>
          <w:lang w:eastAsia="ar-SA"/>
        </w:rPr>
      </w:pPr>
    </w:p>
    <w:p w:rsidR="004D5583" w:rsidRDefault="004D5583" w:rsidP="00AA5593">
      <w:pPr>
        <w:spacing w:after="0" w:line="240" w:lineRule="auto"/>
        <w:jc w:val="both"/>
        <w:rPr>
          <w:rFonts w:ascii="Times New Roman" w:hAnsi="Times New Roman"/>
          <w:sz w:val="20"/>
          <w:szCs w:val="20"/>
          <w:lang w:eastAsia="ar-SA"/>
        </w:rPr>
      </w:pPr>
    </w:p>
    <w:p w:rsidR="004D5583" w:rsidRDefault="004D5583" w:rsidP="00AA5593">
      <w:pPr>
        <w:spacing w:after="0" w:line="240" w:lineRule="auto"/>
        <w:jc w:val="both"/>
        <w:rPr>
          <w:rFonts w:ascii="Times New Roman" w:hAnsi="Times New Roman"/>
          <w:sz w:val="20"/>
          <w:szCs w:val="20"/>
          <w:lang w:eastAsia="ar-SA"/>
        </w:rPr>
      </w:pPr>
    </w:p>
    <w:p w:rsidR="004D5583" w:rsidRDefault="004D5583" w:rsidP="00AA5593">
      <w:pPr>
        <w:spacing w:after="0" w:line="240" w:lineRule="auto"/>
        <w:jc w:val="both"/>
        <w:rPr>
          <w:rFonts w:ascii="Times New Roman" w:hAnsi="Times New Roman"/>
          <w:sz w:val="20"/>
          <w:szCs w:val="20"/>
          <w:lang w:eastAsia="ar-SA"/>
        </w:rPr>
      </w:pPr>
    </w:p>
    <w:p w:rsidR="004D5583" w:rsidRPr="00321B6B" w:rsidRDefault="004D5583" w:rsidP="00AA5593">
      <w:pPr>
        <w:spacing w:after="0" w:line="240" w:lineRule="auto"/>
        <w:jc w:val="both"/>
        <w:rPr>
          <w:rFonts w:ascii="Times New Roman" w:hAnsi="Times New Roman"/>
          <w:sz w:val="20"/>
          <w:szCs w:val="20"/>
          <w:lang w:eastAsia="ar-SA"/>
        </w:rPr>
      </w:pPr>
    </w:p>
    <w:p w:rsidR="003130F8" w:rsidRPr="00707B40" w:rsidRDefault="003130F8" w:rsidP="00FE7F95">
      <w:pPr>
        <w:autoSpaceDE w:val="0"/>
        <w:autoSpaceDN w:val="0"/>
        <w:adjustRightInd w:val="0"/>
        <w:spacing w:after="0" w:line="240" w:lineRule="auto"/>
        <w:jc w:val="center"/>
        <w:rPr>
          <w:rFonts w:ascii="Times New Roman" w:hAnsi="Times New Roman"/>
          <w:sz w:val="20"/>
          <w:szCs w:val="20"/>
        </w:rPr>
      </w:pPr>
      <w:r w:rsidRPr="00707B40">
        <w:rPr>
          <w:rFonts w:ascii="Times New Roman" w:hAnsi="Times New Roman"/>
          <w:sz w:val="20"/>
          <w:szCs w:val="20"/>
        </w:rPr>
        <w:lastRenderedPageBreak/>
        <w:t>ВВЕДЕНИЕ</w:t>
      </w:r>
    </w:p>
    <w:p w:rsidR="003130F8" w:rsidRDefault="003130F8" w:rsidP="005C0F64">
      <w:pPr>
        <w:shd w:val="clear" w:color="auto" w:fill="FFFFFF"/>
        <w:spacing w:after="0" w:line="270" w:lineRule="atLeast"/>
        <w:jc w:val="both"/>
        <w:rPr>
          <w:rFonts w:ascii="Times New Roman" w:hAnsi="Times New Roman"/>
          <w:b/>
          <w:bCs/>
          <w:sz w:val="20"/>
          <w:szCs w:val="20"/>
          <w:lang w:eastAsia="ru-RU"/>
        </w:rPr>
      </w:pPr>
    </w:p>
    <w:p w:rsidR="003130F8" w:rsidRPr="00707B40" w:rsidRDefault="003130F8" w:rsidP="00FE7F95">
      <w:pPr>
        <w:shd w:val="clear" w:color="auto" w:fill="FFFFFF"/>
        <w:spacing w:after="0" w:line="270" w:lineRule="atLeast"/>
        <w:ind w:firstLine="567"/>
        <w:jc w:val="both"/>
        <w:rPr>
          <w:rFonts w:ascii="Times New Roman" w:hAnsi="Times New Roman"/>
          <w:color w:val="231F20"/>
          <w:sz w:val="20"/>
          <w:szCs w:val="20"/>
        </w:rPr>
      </w:pPr>
      <w:r w:rsidRPr="00707B40">
        <w:rPr>
          <w:rFonts w:ascii="Times New Roman" w:hAnsi="Times New Roman"/>
          <w:color w:val="333333"/>
          <w:sz w:val="20"/>
          <w:szCs w:val="20"/>
          <w:lang w:eastAsia="ru-RU"/>
        </w:rPr>
        <w:t xml:space="preserve">Площадь лесов России составляют 1,2 млрд. га, она по праву считается лесной державой, на неё приходится 1/5 часть всех лесов мира, 1/2 часть всех хвойных лесов, лесистость страны 50%. </w:t>
      </w:r>
    </w:p>
    <w:p w:rsidR="003130F8" w:rsidRPr="00707B40" w:rsidRDefault="003130F8" w:rsidP="00FE7F95">
      <w:pPr>
        <w:shd w:val="clear" w:color="auto" w:fill="FFFFFF"/>
        <w:spacing w:after="0" w:line="270" w:lineRule="atLeast"/>
        <w:ind w:firstLine="567"/>
        <w:jc w:val="both"/>
        <w:rPr>
          <w:rFonts w:ascii="Times New Roman" w:hAnsi="Times New Roman"/>
          <w:color w:val="333333"/>
          <w:sz w:val="20"/>
          <w:szCs w:val="20"/>
          <w:lang w:eastAsia="ru-RU"/>
        </w:rPr>
      </w:pPr>
      <w:r w:rsidRPr="00707B40">
        <w:rPr>
          <w:rFonts w:ascii="Times New Roman" w:hAnsi="Times New Roman"/>
          <w:bCs/>
          <w:sz w:val="20"/>
          <w:szCs w:val="20"/>
        </w:rPr>
        <w:t>Согласно главы 3 статьи 51 Лесного кодекса</w:t>
      </w:r>
      <w:r w:rsidRPr="00707B40">
        <w:rPr>
          <w:rFonts w:ascii="Times New Roman" w:hAnsi="Times New Roman"/>
          <w:b/>
          <w:bCs/>
          <w:color w:val="00008C"/>
          <w:sz w:val="20"/>
          <w:szCs w:val="20"/>
        </w:rPr>
        <w:t xml:space="preserve"> </w:t>
      </w:r>
      <w:r w:rsidRPr="00707B40">
        <w:rPr>
          <w:rFonts w:ascii="Times New Roman" w:hAnsi="Times New Roman"/>
          <w:color w:val="000000"/>
          <w:sz w:val="20"/>
          <w:szCs w:val="20"/>
        </w:rPr>
        <w:t>«леса подлежат охране от пожаров, от загрязнения  и от иного негативного воздействия. Охрана и защита лесов возложена на органы государственной власти и органы местного самоуправления в пределах их полномочий».</w:t>
      </w:r>
      <w:r w:rsidRPr="00707B40">
        <w:rPr>
          <w:rFonts w:ascii="Times New Roman" w:hAnsi="Times New Roman"/>
          <w:color w:val="333333"/>
          <w:sz w:val="20"/>
          <w:szCs w:val="20"/>
          <w:lang w:eastAsia="ru-RU"/>
        </w:rPr>
        <w:t xml:space="preserve"> </w:t>
      </w:r>
    </w:p>
    <w:p w:rsidR="003130F8" w:rsidRPr="00707B40" w:rsidRDefault="003130F8" w:rsidP="00FE7F95">
      <w:pPr>
        <w:spacing w:after="0" w:line="240" w:lineRule="auto"/>
        <w:ind w:firstLine="567"/>
        <w:jc w:val="both"/>
        <w:rPr>
          <w:rFonts w:ascii="Times New Roman" w:hAnsi="Times New Roman"/>
          <w:sz w:val="20"/>
          <w:szCs w:val="20"/>
          <w:lang w:eastAsia="ru-RU"/>
        </w:rPr>
      </w:pPr>
      <w:r w:rsidRPr="00707B40">
        <w:rPr>
          <w:rFonts w:ascii="Times New Roman" w:hAnsi="Times New Roman"/>
          <w:color w:val="000000"/>
          <w:kern w:val="24"/>
          <w:sz w:val="20"/>
          <w:szCs w:val="20"/>
          <w:lang w:eastAsia="ru-RU"/>
        </w:rPr>
        <w:t>Вопросы охраны лесов от пожаров уже давно вышли за рамки интересов лесного хозяйства и переросли в важнейшую</w:t>
      </w:r>
      <w:r w:rsidRPr="00707B40">
        <w:rPr>
          <w:rFonts w:ascii="Times New Roman" w:hAnsi="Times New Roman"/>
          <w:sz w:val="20"/>
          <w:szCs w:val="20"/>
          <w:lang w:eastAsia="ru-RU"/>
        </w:rPr>
        <w:t xml:space="preserve"> </w:t>
      </w:r>
      <w:r w:rsidRPr="00707B40">
        <w:rPr>
          <w:rFonts w:ascii="Times New Roman" w:hAnsi="Times New Roman"/>
          <w:color w:val="000000"/>
          <w:kern w:val="24"/>
          <w:sz w:val="20"/>
          <w:szCs w:val="20"/>
          <w:lang w:eastAsia="ru-RU"/>
        </w:rPr>
        <w:t>природоохранную проблему глобального масштаба.</w:t>
      </w:r>
    </w:p>
    <w:p w:rsidR="003130F8" w:rsidRPr="00707B40" w:rsidRDefault="003130F8" w:rsidP="00FE7F95">
      <w:pPr>
        <w:shd w:val="clear" w:color="auto" w:fill="FFFFFF"/>
        <w:spacing w:after="0" w:line="270" w:lineRule="atLeast"/>
        <w:ind w:firstLine="567"/>
        <w:jc w:val="both"/>
        <w:rPr>
          <w:rFonts w:ascii="Times New Roman" w:hAnsi="Times New Roman"/>
          <w:color w:val="333333"/>
          <w:sz w:val="20"/>
          <w:szCs w:val="20"/>
          <w:lang w:eastAsia="ru-RU"/>
        </w:rPr>
      </w:pPr>
      <w:r w:rsidRPr="00707B40">
        <w:rPr>
          <w:rFonts w:ascii="Times New Roman" w:hAnsi="Times New Roman"/>
          <w:color w:val="333333"/>
          <w:sz w:val="20"/>
          <w:szCs w:val="20"/>
          <w:lang w:eastAsia="ru-RU"/>
        </w:rPr>
        <w:t xml:space="preserve">Лесные пожары являются мощным природным и антропогенным фактором, существенно изменяющим функционирование и состояние лесов. Лесные пожары наносят урон экологии, экономике, а часто и человеческие жизни оказываются под угрозой. Лесные пожары наносят огромный урон экологии, для восстановления леса требуется несколько десятков лет и несколько поколений лесничих. В случае, когда промышленные объекты находятся в непосредственной близости от леса, ущерб от пожара может быть колоссальным. Но наибольшую опасность представляет угроза населенным пунктам, когда лесной пожар может стать причиной смерти людей. </w:t>
      </w:r>
    </w:p>
    <w:p w:rsidR="003130F8" w:rsidRPr="00707B40" w:rsidRDefault="003130F8" w:rsidP="005205CD">
      <w:pPr>
        <w:shd w:val="clear" w:color="auto" w:fill="FFFFFF"/>
        <w:spacing w:after="0" w:line="270" w:lineRule="atLeast"/>
        <w:ind w:firstLine="567"/>
        <w:jc w:val="both"/>
        <w:rPr>
          <w:rFonts w:ascii="Times New Roman" w:hAnsi="Times New Roman"/>
          <w:color w:val="333333"/>
          <w:sz w:val="20"/>
          <w:szCs w:val="20"/>
          <w:lang w:eastAsia="ru-RU"/>
        </w:rPr>
      </w:pPr>
      <w:r w:rsidRPr="00707B40">
        <w:rPr>
          <w:rFonts w:ascii="Times New Roman" w:hAnsi="Times New Roman"/>
          <w:color w:val="333333"/>
          <w:sz w:val="20"/>
          <w:szCs w:val="20"/>
          <w:lang w:eastAsia="ru-RU"/>
        </w:rPr>
        <w:t xml:space="preserve">В </w:t>
      </w:r>
      <w:r w:rsidRPr="00707B40">
        <w:rPr>
          <w:rFonts w:ascii="Times New Roman" w:hAnsi="Times New Roman"/>
          <w:sz w:val="20"/>
          <w:szCs w:val="20"/>
          <w:lang w:eastAsia="ar-SA"/>
        </w:rPr>
        <w:t>утвержденной Постановлением Правительства РФ</w:t>
      </w:r>
      <w:r w:rsidRPr="00707B40">
        <w:rPr>
          <w:rFonts w:ascii="Times New Roman" w:hAnsi="Times New Roman"/>
          <w:color w:val="333333"/>
          <w:sz w:val="20"/>
          <w:szCs w:val="20"/>
          <w:lang w:eastAsia="ru-RU"/>
        </w:rPr>
        <w:t xml:space="preserve"> «Государственной программе РФ «Развитие лесного хозяйства на 2013-2020 годы»» отмечается, что «наметилась тенденция к увеличению повреждения лесов и потерь лесных ресурсов от пожаров, вредителей и болезней. Ежегодные среднемноголетние темпы современного выбытия лесов составляют около 1 млн. га, из них около 800 тыс. га – за счет сплошных рубок, 200 тыс. га – за счет гибели лесов от пожаров,  около 30 тыс. га – за счет гибе</w:t>
      </w:r>
      <w:r>
        <w:rPr>
          <w:rFonts w:ascii="Times New Roman" w:hAnsi="Times New Roman"/>
          <w:color w:val="333333"/>
          <w:sz w:val="20"/>
          <w:szCs w:val="20"/>
          <w:lang w:eastAsia="ru-RU"/>
        </w:rPr>
        <w:t>ли от вредных организмов. Ежего</w:t>
      </w:r>
      <w:r w:rsidRPr="00707B40">
        <w:rPr>
          <w:rFonts w:ascii="Times New Roman" w:hAnsi="Times New Roman"/>
          <w:color w:val="333333"/>
          <w:sz w:val="20"/>
          <w:szCs w:val="20"/>
          <w:lang w:eastAsia="ru-RU"/>
        </w:rPr>
        <w:t xml:space="preserve">дно регистрируются десятки тысяч лесных пожаров, охватывающих значительные площади земель, покрытых лесной растительностью. Средняя ежегодная гибель лесов от пожаров может увеличиться до 320 тыс. га (при 240-250 тыс. </w:t>
      </w:r>
      <w:r>
        <w:rPr>
          <w:rFonts w:ascii="Times New Roman" w:hAnsi="Times New Roman"/>
          <w:color w:val="333333"/>
          <w:sz w:val="20"/>
          <w:szCs w:val="20"/>
          <w:lang w:eastAsia="ru-RU"/>
        </w:rPr>
        <w:t>га за последние 20 лет)».</w:t>
      </w:r>
    </w:p>
    <w:p w:rsidR="003130F8" w:rsidRPr="00707B40" w:rsidRDefault="003130F8" w:rsidP="005205CD">
      <w:pPr>
        <w:shd w:val="clear" w:color="auto" w:fill="FFFFFF"/>
        <w:spacing w:after="0" w:line="270" w:lineRule="atLeast"/>
        <w:ind w:firstLine="567"/>
        <w:jc w:val="both"/>
        <w:rPr>
          <w:rFonts w:ascii="Times New Roman" w:hAnsi="Times New Roman"/>
          <w:color w:val="333333"/>
          <w:sz w:val="20"/>
          <w:szCs w:val="20"/>
          <w:lang w:eastAsia="ru-RU"/>
        </w:rPr>
      </w:pPr>
      <w:r w:rsidRPr="00707B40">
        <w:rPr>
          <w:rFonts w:ascii="Times New Roman" w:hAnsi="Times New Roman"/>
          <w:color w:val="333333"/>
          <w:sz w:val="20"/>
          <w:szCs w:val="20"/>
          <w:lang w:eastAsia="ru-RU"/>
        </w:rPr>
        <w:t>Причиной этому являются:</w:t>
      </w:r>
    </w:p>
    <w:p w:rsidR="003130F8" w:rsidRPr="00707B40" w:rsidRDefault="003130F8" w:rsidP="005C0F64">
      <w:pPr>
        <w:shd w:val="clear" w:color="auto" w:fill="FFFFFF"/>
        <w:spacing w:after="0" w:line="270" w:lineRule="atLeast"/>
        <w:jc w:val="both"/>
        <w:rPr>
          <w:rFonts w:ascii="Times New Roman" w:hAnsi="Times New Roman"/>
          <w:color w:val="333333"/>
          <w:sz w:val="20"/>
          <w:szCs w:val="20"/>
          <w:lang w:eastAsia="ru-RU"/>
        </w:rPr>
      </w:pPr>
      <w:r w:rsidRPr="00707B40">
        <w:rPr>
          <w:rFonts w:ascii="Times New Roman" w:hAnsi="Times New Roman"/>
          <w:color w:val="333333"/>
          <w:sz w:val="20"/>
          <w:szCs w:val="20"/>
          <w:lang w:eastAsia="ru-RU"/>
        </w:rPr>
        <w:lastRenderedPageBreak/>
        <w:t>1. Передача полномочий по охране  лесов от пожаров субъектам РФ, в результате чего произошло рассредоточение сил и средств пожаротушения, нарушились единые подходы к профилактике и обнаружению лесных пожаров. Это наглядно продемонстрировал засушливый 2010 год, когда огнем было пройдено 2,4 млн. га. Общий ущерб от лесных пожаров по экспертным данным превысил 110 млрд. рублей;</w:t>
      </w:r>
    </w:p>
    <w:p w:rsidR="003130F8" w:rsidRPr="00707B40" w:rsidRDefault="003130F8" w:rsidP="005C0F64">
      <w:pPr>
        <w:shd w:val="clear" w:color="auto" w:fill="FFFFFF"/>
        <w:spacing w:after="0" w:line="270" w:lineRule="atLeast"/>
        <w:jc w:val="both"/>
        <w:rPr>
          <w:rFonts w:ascii="Times New Roman" w:hAnsi="Times New Roman"/>
          <w:color w:val="333333"/>
          <w:sz w:val="20"/>
          <w:szCs w:val="20"/>
          <w:lang w:eastAsia="ru-RU"/>
        </w:rPr>
      </w:pPr>
      <w:r w:rsidRPr="00707B40">
        <w:rPr>
          <w:rFonts w:ascii="Times New Roman" w:hAnsi="Times New Roman"/>
          <w:color w:val="333333"/>
          <w:sz w:val="20"/>
          <w:szCs w:val="20"/>
          <w:lang w:eastAsia="ru-RU"/>
        </w:rPr>
        <w:t xml:space="preserve">2. Изменение (потепление) климата. Согласно опубликованному в </w:t>
      </w:r>
      <w:smartTag w:uri="urn:schemas-microsoft-com:office:smarttags" w:element="metricconverter">
        <w:smartTagPr>
          <w:attr w:name="ProductID" w:val="2014 г"/>
        </w:smartTagPr>
        <w:r w:rsidRPr="00707B40">
          <w:rPr>
            <w:rFonts w:ascii="Times New Roman" w:hAnsi="Times New Roman"/>
            <w:color w:val="333333"/>
            <w:sz w:val="20"/>
            <w:szCs w:val="20"/>
            <w:lang w:eastAsia="ru-RU"/>
          </w:rPr>
          <w:t>2014 г</w:t>
        </w:r>
      </w:smartTag>
      <w:r w:rsidRPr="00707B40">
        <w:rPr>
          <w:rFonts w:ascii="Times New Roman" w:hAnsi="Times New Roman"/>
          <w:color w:val="333333"/>
          <w:sz w:val="20"/>
          <w:szCs w:val="20"/>
          <w:lang w:eastAsia="ru-RU"/>
        </w:rPr>
        <w:t>. докладу Росгидромета об изменениях климата и их последствиях на территории Российской Федерации, экстремальность климата будет усиливаться в XXI в. На всей Европейской части России, в Западной и частично в Восточной Сибири к концу XXI в. ожидается увеличение пожароопасного периода на 20— 29 суток, а на некоторых участках —</w:t>
      </w:r>
      <w:r>
        <w:rPr>
          <w:rFonts w:ascii="Times New Roman" w:hAnsi="Times New Roman"/>
          <w:color w:val="333333"/>
          <w:sz w:val="20"/>
          <w:szCs w:val="20"/>
          <w:lang w:eastAsia="ru-RU"/>
        </w:rPr>
        <w:t xml:space="preserve"> на 30—50 суток (рис.1).</w:t>
      </w:r>
      <w:r w:rsidRPr="00707B40">
        <w:rPr>
          <w:rFonts w:ascii="Times New Roman" w:hAnsi="Times New Roman"/>
          <w:color w:val="333333"/>
          <w:sz w:val="20"/>
          <w:szCs w:val="20"/>
          <w:lang w:eastAsia="ru-RU"/>
        </w:rPr>
        <w:t xml:space="preserve"> При умеренном сценарии воздействия на климат в тех же регионах ожидается увеличение пожароопасного периода на 10—19 суток.  Для ослабления ожидаемых негативных последствий изменения климата необходимы более совершенные методы и технологии мониторинга и достоверного регионального прогноза и эффекти</w:t>
      </w:r>
      <w:r>
        <w:rPr>
          <w:rFonts w:ascii="Times New Roman" w:hAnsi="Times New Roman"/>
          <w:color w:val="333333"/>
          <w:sz w:val="20"/>
          <w:szCs w:val="20"/>
          <w:lang w:eastAsia="ru-RU"/>
        </w:rPr>
        <w:t>вной ликвидации очагов пожаров.</w:t>
      </w:r>
    </w:p>
    <w:p w:rsidR="003130F8" w:rsidRPr="00707B40" w:rsidRDefault="003130F8" w:rsidP="005C0F64">
      <w:pPr>
        <w:shd w:val="clear" w:color="auto" w:fill="FFFFFF"/>
        <w:spacing w:after="0" w:line="270" w:lineRule="atLeast"/>
        <w:jc w:val="both"/>
        <w:rPr>
          <w:rFonts w:ascii="Times New Roman" w:hAnsi="Times New Roman"/>
          <w:color w:val="333333"/>
          <w:sz w:val="20"/>
          <w:szCs w:val="20"/>
          <w:lang w:eastAsia="ru-RU"/>
        </w:rPr>
      </w:pPr>
    </w:p>
    <w:p w:rsidR="003130F8" w:rsidRPr="0016620B" w:rsidRDefault="003E7908" w:rsidP="0016620B">
      <w:pPr>
        <w:shd w:val="clear" w:color="auto" w:fill="FFFFFF"/>
        <w:spacing w:after="0" w:line="270" w:lineRule="atLeast"/>
        <w:jc w:val="both"/>
        <w:rPr>
          <w:rFonts w:ascii="Times New Roman" w:hAnsi="Times New Roman"/>
          <w:color w:val="333333"/>
          <w:sz w:val="20"/>
          <w:szCs w:val="20"/>
          <w:lang w:eastAsia="ru-RU"/>
        </w:rPr>
      </w:pPr>
      <w:hyperlink r:id="rId8" w:tooltip="&quot;&quot; t " w:history="1">
        <w:r>
          <w:rPr>
            <w:rFonts w:ascii="Times New Roman" w:hAnsi="Times New Roman"/>
            <w:noProof/>
            <w:color w:val="1375BB"/>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www.lesdozor.ru/images/thumbnails/images/firesproblem/analytics/rosgidromet-761x375.png" href="http://www.lesdozor.ru/images/firesproblem/analytics/rosgidrom" title="&quot;&quot;" style="width:337.55pt;height:185.75pt;visibility:visible" o:button="t">
              <v:fill o:detectmouseclick="t"/>
              <v:imagedata r:id="rId9" o:title="" cropright="1464f"/>
            </v:shape>
          </w:pict>
        </w:r>
      </w:hyperlink>
    </w:p>
    <w:p w:rsidR="00AA5593" w:rsidRPr="00AA5593" w:rsidRDefault="003130F8" w:rsidP="00AA5593">
      <w:pPr>
        <w:suppressAutoHyphens/>
        <w:spacing w:after="120" w:line="240" w:lineRule="auto"/>
        <w:ind w:firstLine="709"/>
        <w:jc w:val="both"/>
        <w:rPr>
          <w:rFonts w:ascii="Times New Roman" w:hAnsi="Times New Roman"/>
          <w:color w:val="333333"/>
          <w:sz w:val="20"/>
          <w:szCs w:val="20"/>
          <w:lang w:eastAsia="ru-RU"/>
        </w:rPr>
      </w:pPr>
      <w:r w:rsidRPr="00707B40">
        <w:rPr>
          <w:rFonts w:ascii="Times New Roman" w:hAnsi="Times New Roman"/>
          <w:sz w:val="20"/>
          <w:szCs w:val="20"/>
          <w:lang w:eastAsia="ar-SA"/>
        </w:rPr>
        <w:t>Рис.</w:t>
      </w:r>
      <w:r>
        <w:rPr>
          <w:rFonts w:ascii="Times New Roman" w:hAnsi="Times New Roman"/>
          <w:sz w:val="20"/>
          <w:szCs w:val="20"/>
          <w:lang w:eastAsia="ar-SA"/>
        </w:rPr>
        <w:t>1.</w:t>
      </w:r>
      <w:r w:rsidRPr="00707B40">
        <w:rPr>
          <w:rFonts w:ascii="Times New Roman" w:hAnsi="Times New Roman"/>
          <w:sz w:val="20"/>
          <w:szCs w:val="20"/>
          <w:lang w:eastAsia="ar-SA"/>
        </w:rPr>
        <w:t xml:space="preserve"> Сценарий увеличен</w:t>
      </w:r>
      <w:r>
        <w:rPr>
          <w:rFonts w:ascii="Times New Roman" w:hAnsi="Times New Roman"/>
          <w:sz w:val="20"/>
          <w:szCs w:val="20"/>
          <w:lang w:eastAsia="ar-SA"/>
        </w:rPr>
        <w:t xml:space="preserve">ия пожароопасного периода в РФ </w:t>
      </w:r>
      <w:r w:rsidRPr="00707B40">
        <w:rPr>
          <w:rFonts w:ascii="Times New Roman" w:hAnsi="Times New Roman"/>
          <w:sz w:val="20"/>
          <w:szCs w:val="20"/>
          <w:lang w:eastAsia="ar-SA"/>
        </w:rPr>
        <w:t xml:space="preserve"> </w:t>
      </w:r>
      <w:r w:rsidRPr="00707B40">
        <w:rPr>
          <w:rFonts w:ascii="Times New Roman" w:hAnsi="Times New Roman"/>
          <w:color w:val="333333"/>
          <w:sz w:val="20"/>
          <w:szCs w:val="20"/>
          <w:lang w:eastAsia="ru-RU"/>
        </w:rPr>
        <w:t xml:space="preserve">в XXI </w:t>
      </w:r>
      <w:r>
        <w:rPr>
          <w:rFonts w:ascii="Times New Roman" w:hAnsi="Times New Roman"/>
          <w:color w:val="333333"/>
          <w:sz w:val="20"/>
          <w:szCs w:val="20"/>
          <w:lang w:eastAsia="ru-RU"/>
        </w:rPr>
        <w:t>веке (по Росгидромету).</w:t>
      </w:r>
    </w:p>
    <w:p w:rsidR="00F66D54" w:rsidRDefault="003130F8" w:rsidP="00F66D54">
      <w:pPr>
        <w:suppressAutoHyphens/>
        <w:spacing w:after="120" w:line="240" w:lineRule="auto"/>
        <w:ind w:firstLine="709"/>
        <w:jc w:val="both"/>
        <w:rPr>
          <w:rFonts w:ascii="Times New Roman" w:hAnsi="Times New Roman"/>
          <w:color w:val="333333"/>
          <w:sz w:val="20"/>
          <w:szCs w:val="20"/>
          <w:lang w:eastAsia="ru-RU"/>
        </w:rPr>
      </w:pPr>
      <w:r w:rsidRPr="0016620B">
        <w:rPr>
          <w:rFonts w:ascii="Times New Roman" w:hAnsi="Times New Roman"/>
          <w:b/>
          <w:sz w:val="20"/>
          <w:szCs w:val="20"/>
          <w:lang w:eastAsia="ru-RU"/>
        </w:rPr>
        <w:lastRenderedPageBreak/>
        <w:t>Тема 1. Классификация горючих материалов в лесу.</w:t>
      </w:r>
    </w:p>
    <w:p w:rsidR="00804264" w:rsidRPr="00467874" w:rsidRDefault="00804264" w:rsidP="00F66D54">
      <w:pPr>
        <w:suppressAutoHyphens/>
        <w:spacing w:after="120" w:line="240" w:lineRule="auto"/>
        <w:ind w:firstLine="709"/>
        <w:jc w:val="both"/>
        <w:rPr>
          <w:rFonts w:ascii="Times New Roman" w:hAnsi="Times New Roman"/>
          <w:color w:val="333333"/>
          <w:sz w:val="20"/>
          <w:szCs w:val="20"/>
          <w:lang w:eastAsia="ru-RU"/>
        </w:rPr>
      </w:pPr>
      <w:r w:rsidRPr="00467874">
        <w:rPr>
          <w:rFonts w:ascii="Times New Roman" w:eastAsia="Times New Roman" w:hAnsi="Times New Roman"/>
          <w:b/>
          <w:i/>
          <w:iCs/>
          <w:color w:val="000000"/>
          <w:sz w:val="20"/>
          <w:szCs w:val="20"/>
          <w:lang w:eastAsia="ru-RU"/>
        </w:rPr>
        <w:t>План лекции:</w:t>
      </w:r>
      <w:r w:rsidR="00F66D54" w:rsidRPr="00467874">
        <w:rPr>
          <w:rFonts w:ascii="Times New Roman" w:hAnsi="Times New Roman"/>
          <w:color w:val="333333"/>
          <w:sz w:val="20"/>
          <w:szCs w:val="20"/>
          <w:lang w:eastAsia="ru-RU"/>
        </w:rPr>
        <w:t xml:space="preserve"> </w:t>
      </w:r>
      <w:r w:rsidRPr="00467874">
        <w:rPr>
          <w:rFonts w:ascii="Times New Roman" w:eastAsia="Times New Roman" w:hAnsi="Times New Roman"/>
          <w:color w:val="000000"/>
          <w:sz w:val="20"/>
          <w:szCs w:val="20"/>
          <w:lang w:eastAsia="ru-RU"/>
        </w:rPr>
        <w:t>Лесная пирология и ее задачи.</w:t>
      </w:r>
      <w:r w:rsidR="00F66D54" w:rsidRPr="00467874">
        <w:rPr>
          <w:rFonts w:ascii="Times New Roman" w:eastAsia="Times New Roman" w:hAnsi="Times New Roman"/>
          <w:color w:val="000000"/>
          <w:sz w:val="20"/>
          <w:szCs w:val="20"/>
          <w:lang w:eastAsia="ru-RU"/>
        </w:rPr>
        <w:t xml:space="preserve"> Лесные пожары в истории России. </w:t>
      </w:r>
      <w:r w:rsidRPr="00467874">
        <w:rPr>
          <w:rFonts w:ascii="Times New Roman" w:eastAsia="Times New Roman" w:hAnsi="Times New Roman"/>
          <w:color w:val="000000"/>
          <w:sz w:val="20"/>
          <w:szCs w:val="20"/>
          <w:lang w:eastAsia="ru-RU"/>
        </w:rPr>
        <w:t>Причины лесных пожаров.</w:t>
      </w:r>
      <w:r w:rsidR="00F66D54" w:rsidRPr="00467874">
        <w:rPr>
          <w:rFonts w:ascii="Times New Roman" w:eastAsia="Times New Roman" w:hAnsi="Times New Roman"/>
          <w:color w:val="000000"/>
          <w:sz w:val="20"/>
          <w:szCs w:val="20"/>
          <w:lang w:eastAsia="ru-RU"/>
        </w:rPr>
        <w:t xml:space="preserve"> </w:t>
      </w:r>
      <w:r w:rsidRPr="00467874">
        <w:rPr>
          <w:rFonts w:ascii="Times New Roman" w:eastAsia="Times New Roman" w:hAnsi="Times New Roman"/>
          <w:color w:val="000000"/>
          <w:sz w:val="20"/>
          <w:szCs w:val="20"/>
          <w:lang w:eastAsia="ru-RU"/>
        </w:rPr>
        <w:t>Главные условия горения лесных материалов.</w:t>
      </w:r>
      <w:r w:rsidR="00F66D54" w:rsidRPr="00467874">
        <w:rPr>
          <w:rFonts w:ascii="Times New Roman" w:eastAsia="Times New Roman" w:hAnsi="Times New Roman"/>
          <w:color w:val="000000"/>
          <w:sz w:val="20"/>
          <w:szCs w:val="20"/>
          <w:lang w:eastAsia="ru-RU"/>
        </w:rPr>
        <w:t xml:space="preserve"> </w:t>
      </w:r>
      <w:r w:rsidRPr="00467874">
        <w:rPr>
          <w:rFonts w:ascii="Times New Roman" w:eastAsia="Times New Roman" w:hAnsi="Times New Roman"/>
          <w:color w:val="000000"/>
          <w:sz w:val="20"/>
          <w:szCs w:val="20"/>
          <w:lang w:eastAsia="ru-RU"/>
        </w:rPr>
        <w:t>Сущность процесса горения.</w:t>
      </w:r>
      <w:r w:rsidR="00F66D54" w:rsidRPr="00467874">
        <w:rPr>
          <w:rFonts w:ascii="Times New Roman" w:hAnsi="Times New Roman"/>
          <w:color w:val="333333"/>
          <w:sz w:val="20"/>
          <w:szCs w:val="20"/>
          <w:lang w:eastAsia="ru-RU"/>
        </w:rPr>
        <w:t xml:space="preserve"> </w:t>
      </w:r>
      <w:r w:rsidR="00F66D54" w:rsidRPr="00467874">
        <w:rPr>
          <w:rFonts w:ascii="Times New Roman" w:eastAsia="Times New Roman" w:hAnsi="Times New Roman"/>
          <w:color w:val="000000"/>
          <w:sz w:val="20"/>
          <w:szCs w:val="20"/>
          <w:lang w:eastAsia="ru-RU"/>
        </w:rPr>
        <w:t>Классификация лесных горючих материалов Существенные части лесного пожара.</w:t>
      </w:r>
    </w:p>
    <w:p w:rsidR="00F66D54" w:rsidRDefault="00F66D54" w:rsidP="005205CD">
      <w:pPr>
        <w:spacing w:after="0" w:line="240" w:lineRule="auto"/>
        <w:ind w:right="150" w:firstLine="567"/>
        <w:jc w:val="both"/>
        <w:rPr>
          <w:rFonts w:ascii="Times New Roman" w:hAnsi="Times New Roman"/>
          <w:color w:val="424242"/>
          <w:sz w:val="20"/>
          <w:szCs w:val="20"/>
          <w:lang w:eastAsia="ru-RU"/>
        </w:rPr>
      </w:pPr>
    </w:p>
    <w:p w:rsidR="003130F8" w:rsidRPr="00707B40" w:rsidRDefault="003130F8" w:rsidP="005205CD">
      <w:pPr>
        <w:spacing w:after="0" w:line="240" w:lineRule="auto"/>
        <w:ind w:right="150" w:firstLine="567"/>
        <w:jc w:val="both"/>
        <w:rPr>
          <w:rFonts w:ascii="Times New Roman" w:hAnsi="Times New Roman"/>
          <w:color w:val="424242"/>
          <w:sz w:val="20"/>
          <w:szCs w:val="20"/>
          <w:lang w:eastAsia="ru-RU"/>
        </w:rPr>
      </w:pPr>
      <w:r w:rsidRPr="00707B40">
        <w:rPr>
          <w:rFonts w:ascii="Times New Roman" w:hAnsi="Times New Roman"/>
          <w:color w:val="424242"/>
          <w:sz w:val="20"/>
          <w:szCs w:val="20"/>
          <w:lang w:eastAsia="ru-RU"/>
        </w:rPr>
        <w:t>Предотвратить возникновение лесных пожаров, использовать эффективные методы и средства борьбы с ними, принять меры по снижению ущерба от пожаров – важнейшие задачи современного лесохозяйственного производства. Помочь в их решении призвана наука о лесных пожарах – лесная пирология.</w:t>
      </w:r>
    </w:p>
    <w:p w:rsidR="003130F8" w:rsidRPr="00707B40" w:rsidRDefault="003130F8" w:rsidP="005205CD">
      <w:pPr>
        <w:spacing w:before="30" w:after="0" w:line="240" w:lineRule="auto"/>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В основу лесной пирологии как самостоятельной науки легли труды И.С.Мелехова, который еще в 1965 году дал следующее определение:</w:t>
      </w:r>
    </w:p>
    <w:p w:rsidR="003130F8" w:rsidRPr="00707B40" w:rsidRDefault="003130F8" w:rsidP="005C0F64">
      <w:pPr>
        <w:spacing w:before="30" w:after="0" w:line="240" w:lineRule="auto"/>
        <w:ind w:firstLine="285"/>
        <w:jc w:val="both"/>
        <w:rPr>
          <w:rFonts w:ascii="Times New Roman" w:hAnsi="Times New Roman"/>
          <w:color w:val="000000"/>
          <w:sz w:val="20"/>
          <w:szCs w:val="20"/>
          <w:lang w:eastAsia="ru-RU"/>
        </w:rPr>
      </w:pPr>
      <w:r w:rsidRPr="00707B40">
        <w:rPr>
          <w:rFonts w:ascii="Times New Roman" w:hAnsi="Times New Roman"/>
          <w:b/>
          <w:bCs/>
          <w:color w:val="000000"/>
          <w:sz w:val="20"/>
          <w:szCs w:val="20"/>
          <w:lang w:eastAsia="ru-RU"/>
        </w:rPr>
        <w:t>«Лесная пирология</w:t>
      </w:r>
      <w:r>
        <w:rPr>
          <w:rFonts w:ascii="Times New Roman" w:hAnsi="Times New Roman"/>
          <w:b/>
          <w:bCs/>
          <w:color w:val="000000"/>
          <w:sz w:val="20"/>
          <w:szCs w:val="20"/>
          <w:lang w:eastAsia="ru-RU"/>
        </w:rPr>
        <w:t xml:space="preserve"> -</w:t>
      </w:r>
      <w:r w:rsidRPr="00707B40">
        <w:rPr>
          <w:rFonts w:ascii="Times New Roman" w:hAnsi="Times New Roman"/>
          <w:b/>
          <w:bCs/>
          <w:color w:val="000000"/>
          <w:sz w:val="20"/>
          <w:szCs w:val="20"/>
          <w:lang w:eastAsia="ru-RU"/>
        </w:rPr>
        <w:t xml:space="preserve"> наука о природе лесных пожаров и вызываемых ими многообразных изменениях в лесу; она разрабатывает методы борьбы с лесными пожарами, с их отрицательными последствиями, а также определяет пути и возможности использования положительной роли огня в лесном хозяйстве».</w:t>
      </w:r>
    </w:p>
    <w:p w:rsidR="003130F8" w:rsidRPr="00707B40" w:rsidRDefault="003130F8" w:rsidP="007F013F">
      <w:pPr>
        <w:spacing w:after="0" w:line="240" w:lineRule="auto"/>
        <w:ind w:right="26" w:firstLine="567"/>
        <w:jc w:val="both"/>
        <w:rPr>
          <w:rFonts w:ascii="Times New Roman" w:hAnsi="Times New Roman"/>
          <w:color w:val="424242"/>
          <w:sz w:val="20"/>
          <w:szCs w:val="20"/>
          <w:lang w:eastAsia="ru-RU"/>
        </w:rPr>
      </w:pPr>
      <w:r w:rsidRPr="00707B40">
        <w:rPr>
          <w:rFonts w:ascii="Times New Roman" w:hAnsi="Times New Roman"/>
          <w:color w:val="424242"/>
          <w:sz w:val="20"/>
          <w:szCs w:val="20"/>
          <w:lang w:eastAsia="ru-RU"/>
        </w:rPr>
        <w:t>Лесная пирология как самостоятельная отрасль лесохозяйственной науки зародилась в 30-е годы прошлого столетия. Лесная пирология как самостоятельная учебная дисциплина была выделена из курса «Лесоводство» в 1978 году. Ее преподавание стало возможным благодаря накопленным в результате активных научных исследований знаниям по лесопожарной проблеме.</w:t>
      </w:r>
    </w:p>
    <w:p w:rsidR="003130F8" w:rsidRPr="00707B40" w:rsidRDefault="003130F8" w:rsidP="007F013F">
      <w:pPr>
        <w:spacing w:after="0" w:line="240" w:lineRule="auto"/>
        <w:ind w:right="26" w:firstLine="567"/>
        <w:jc w:val="both"/>
        <w:rPr>
          <w:rFonts w:ascii="Times New Roman" w:hAnsi="Times New Roman"/>
          <w:color w:val="424242"/>
          <w:sz w:val="20"/>
          <w:szCs w:val="20"/>
          <w:lang w:eastAsia="ru-RU"/>
        </w:rPr>
      </w:pPr>
      <w:r w:rsidRPr="00707B40">
        <w:rPr>
          <w:rFonts w:ascii="Times New Roman" w:hAnsi="Times New Roman"/>
          <w:color w:val="424242"/>
          <w:sz w:val="20"/>
          <w:szCs w:val="20"/>
          <w:lang w:eastAsia="ru-RU"/>
        </w:rPr>
        <w:t>В развитие пирологии как науки, в разработку технических средств и методов обнаружения пожаров и борьбы с ними, отечественные ученые и инженеры внесли большой вклад. Значительные разработки выполнены коллективами ЛенНИИЛХа (сейчас – СПбНИИЛХ), Института леса и древесины Сибирского отделения АН СССР, Дальневосточного НИИЛХа, крупными учеными – Г.А.Мокеевым, П.П.Серебренниковым, В.В.Матренинским, И.С.Мелеховым, В.Г.Нестеровым, Н.П.Курбатским, Е.С.Арцыбашевым и другими.</w:t>
      </w:r>
    </w:p>
    <w:p w:rsidR="003130F8" w:rsidRPr="00707B40" w:rsidRDefault="003130F8" w:rsidP="007F013F">
      <w:pPr>
        <w:spacing w:after="0" w:line="240" w:lineRule="auto"/>
        <w:ind w:right="26" w:firstLine="567"/>
        <w:jc w:val="both"/>
        <w:rPr>
          <w:rFonts w:ascii="Times New Roman" w:hAnsi="Times New Roman"/>
          <w:color w:val="424242"/>
          <w:sz w:val="20"/>
          <w:szCs w:val="20"/>
          <w:lang w:eastAsia="ru-RU"/>
        </w:rPr>
      </w:pPr>
      <w:r w:rsidRPr="00707B40">
        <w:rPr>
          <w:rFonts w:ascii="Times New Roman" w:hAnsi="Times New Roman"/>
          <w:color w:val="424242"/>
          <w:sz w:val="20"/>
          <w:szCs w:val="20"/>
          <w:lang w:eastAsia="ru-RU"/>
        </w:rPr>
        <w:t>Она объединяет в себе теоретические и практические знания, которые являются научной основой одного из важнейших направлений лесохозяйственного производства – охраны лесов от пожаров.</w:t>
      </w:r>
    </w:p>
    <w:p w:rsidR="003130F8" w:rsidRPr="00707B40" w:rsidRDefault="003130F8" w:rsidP="005C0F64">
      <w:pPr>
        <w:suppressAutoHyphens/>
        <w:spacing w:after="0" w:line="240" w:lineRule="auto"/>
        <w:ind w:firstLine="720"/>
        <w:jc w:val="both"/>
        <w:rPr>
          <w:rFonts w:ascii="Times New Roman" w:hAnsi="Times New Roman"/>
          <w:sz w:val="20"/>
          <w:szCs w:val="20"/>
          <w:lang w:eastAsia="ar-SA"/>
        </w:rPr>
      </w:pPr>
      <w:r w:rsidRPr="00707B40">
        <w:rPr>
          <w:rFonts w:ascii="Times New Roman" w:hAnsi="Times New Roman"/>
          <w:sz w:val="20"/>
          <w:szCs w:val="20"/>
          <w:lang w:eastAsia="ar-SA"/>
        </w:rPr>
        <w:t>Основными задачами лесной пирологии являются:</w:t>
      </w:r>
    </w:p>
    <w:p w:rsidR="003130F8" w:rsidRPr="00707B40" w:rsidRDefault="003130F8" w:rsidP="007D0E55">
      <w:pPr>
        <w:numPr>
          <w:ilvl w:val="0"/>
          <w:numId w:val="1"/>
        </w:num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выявление причин горимости лесов;</w:t>
      </w:r>
    </w:p>
    <w:p w:rsidR="003130F8" w:rsidRPr="00707B40" w:rsidRDefault="003130F8" w:rsidP="007D0E55">
      <w:pPr>
        <w:numPr>
          <w:ilvl w:val="0"/>
          <w:numId w:val="1"/>
        </w:num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изучение условий возникновения и развития лесных пожаров;</w:t>
      </w:r>
    </w:p>
    <w:p w:rsidR="003130F8" w:rsidRPr="00707B40" w:rsidRDefault="003130F8" w:rsidP="007D0E55">
      <w:pPr>
        <w:numPr>
          <w:ilvl w:val="0"/>
          <w:numId w:val="1"/>
        </w:num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 xml:space="preserve">изучение последствий лесных пожаров; </w:t>
      </w:r>
    </w:p>
    <w:p w:rsidR="003130F8" w:rsidRPr="00707B40" w:rsidRDefault="003130F8" w:rsidP="007D0E55">
      <w:pPr>
        <w:numPr>
          <w:ilvl w:val="0"/>
          <w:numId w:val="1"/>
        </w:num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разработка мер противопожарной профилактики в лесу;</w:t>
      </w:r>
    </w:p>
    <w:p w:rsidR="003130F8" w:rsidRPr="00707B40" w:rsidRDefault="003130F8" w:rsidP="007D0E55">
      <w:pPr>
        <w:numPr>
          <w:ilvl w:val="0"/>
          <w:numId w:val="1"/>
        </w:num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lastRenderedPageBreak/>
        <w:t>разработка эффективных методов обнаружения, локализации и тушения лесных пожаров;</w:t>
      </w:r>
    </w:p>
    <w:p w:rsidR="003130F8" w:rsidRPr="00707B40" w:rsidRDefault="003130F8" w:rsidP="007D0E55">
      <w:pPr>
        <w:numPr>
          <w:ilvl w:val="0"/>
          <w:numId w:val="1"/>
        </w:num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разработка технических средств тушения пожаров;</w:t>
      </w:r>
    </w:p>
    <w:p w:rsidR="003130F8" w:rsidRPr="00707B40" w:rsidRDefault="003130F8" w:rsidP="007D0E55">
      <w:pPr>
        <w:numPr>
          <w:ilvl w:val="0"/>
          <w:numId w:val="1"/>
        </w:num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оптимизация структуры и деятельности лесопожарной службы;</w:t>
      </w:r>
    </w:p>
    <w:p w:rsidR="003130F8" w:rsidRPr="00707B40" w:rsidRDefault="003130F8" w:rsidP="007D0E55">
      <w:pPr>
        <w:numPr>
          <w:ilvl w:val="0"/>
          <w:numId w:val="1"/>
        </w:num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оценка ущерба от лесных пожаров и лесохозяйственные меры снижения или компенсации ущерба;</w:t>
      </w:r>
    </w:p>
    <w:p w:rsidR="003130F8" w:rsidRPr="00707B40" w:rsidRDefault="003130F8" w:rsidP="007D0E55">
      <w:pPr>
        <w:numPr>
          <w:ilvl w:val="0"/>
          <w:numId w:val="1"/>
        </w:num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 xml:space="preserve">использование в лесохозяйственной практике управляемого огня. </w:t>
      </w:r>
    </w:p>
    <w:p w:rsidR="003130F8" w:rsidRPr="00707B40" w:rsidRDefault="003130F8" w:rsidP="005205CD">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color w:val="231F20"/>
          <w:sz w:val="20"/>
          <w:szCs w:val="20"/>
        </w:rPr>
        <w:t>Россия на протяжении своего исторического развития была и остается лесной державой. Жизнь населения страны всегда была неразрывно связана с эксплуатацией леса: он являлся источником получения пропитания и древесины, использовался как оборонительные сооружения и резерв для увеличения сельскохозяйственных угодий — все это зачастую приводило к уничтожению лесных богатств. В результате к середине XVII века — началу XVIII века сформировалась проблема сохранения лесов, в том числе и от пожаров. Первые печатные призывы бережно относиться к лесу прозвучали в 1724 году. Современник Петра Великого Иван Тихонович Посошков в своей «Книге о скудности и богатстве» рекомендовал для охраны молодого леса от пожара ежегодно осенью окапывать вокруг участков траву шириной в 5—6 сажень (10—12 м).</w:t>
      </w:r>
    </w:p>
    <w:p w:rsidR="003130F8" w:rsidRPr="00707B40" w:rsidRDefault="003130F8" w:rsidP="005205CD">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color w:val="231F20"/>
          <w:sz w:val="20"/>
          <w:szCs w:val="20"/>
        </w:rPr>
        <w:t>Пожары в лесах России случались часто и издавна. В Никоновской патриаршей летописи есть записи о бушевавших тогда в лесах пожарах: «за 1094 год: мнози боры возгорахуся сами и болота»; «за 1364 год: земля и воздух, курящиеся над землей»; «за 1371 год: сухомень же бысть тогда великая и зной и жар много, яко за едину сажень пред собой не видети и мнози челове</w:t>
      </w:r>
      <w:r w:rsidR="00AA5593">
        <w:rPr>
          <w:rFonts w:ascii="Times New Roman" w:hAnsi="Times New Roman"/>
          <w:color w:val="231F20"/>
          <w:sz w:val="20"/>
          <w:szCs w:val="20"/>
        </w:rPr>
        <w:t>цы лицом ударяхуся... а птицы.</w:t>
      </w:r>
      <w:r w:rsidRPr="00707B40">
        <w:rPr>
          <w:rFonts w:ascii="Times New Roman" w:hAnsi="Times New Roman"/>
          <w:color w:val="231F20"/>
          <w:sz w:val="20"/>
          <w:szCs w:val="20"/>
        </w:rPr>
        <w:t xml:space="preserve"> падаху с воздуха на землю... звери не видяще по селом ходяху и по грядам, смещающиеся с человеком медведи, волки, лисицы». И Новгородская летопись полна такими же свидетельствами. Например,</w:t>
      </w:r>
      <w:r>
        <w:rPr>
          <w:rFonts w:ascii="Times New Roman" w:hAnsi="Times New Roman"/>
          <w:color w:val="231F20"/>
          <w:sz w:val="20"/>
          <w:szCs w:val="20"/>
        </w:rPr>
        <w:t xml:space="preserve"> </w:t>
      </w:r>
      <w:r w:rsidRPr="00707B40">
        <w:rPr>
          <w:rFonts w:ascii="Times New Roman" w:hAnsi="Times New Roman"/>
          <w:color w:val="231F20"/>
          <w:sz w:val="20"/>
          <w:szCs w:val="20"/>
        </w:rPr>
        <w:t>за 1430 год: «Тои же осени вода бысть мала велми, и земля и леса горяху, и дым мочъ велми».</w:t>
      </w:r>
    </w:p>
    <w:p w:rsidR="003130F8" w:rsidRPr="00707B40" w:rsidRDefault="003130F8" w:rsidP="005205CD">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color w:val="231F20"/>
          <w:sz w:val="20"/>
          <w:szCs w:val="20"/>
        </w:rPr>
        <w:t>Как боролись с пожарами встарь? В прежние времена, когда не было ни огнетушителей</w:t>
      </w:r>
      <w:r>
        <w:rPr>
          <w:rFonts w:ascii="Times New Roman" w:hAnsi="Times New Roman"/>
          <w:color w:val="231F20"/>
          <w:sz w:val="20"/>
          <w:szCs w:val="20"/>
        </w:rPr>
        <w:t>,</w:t>
      </w:r>
      <w:r w:rsidRPr="00707B40">
        <w:rPr>
          <w:rFonts w:ascii="Times New Roman" w:hAnsi="Times New Roman"/>
          <w:color w:val="231F20"/>
          <w:sz w:val="20"/>
          <w:szCs w:val="20"/>
        </w:rPr>
        <w:t xml:space="preserve"> ни пожарных машин, пожары погубили немало поселений и житниц. Но и четыре века назад в России правительство принимало свои «охранительные меры» против огненной стихии. В летнее время запрещали топить избы и бани. А чтобы люди могли готовить еду, велели делать печи на пустых местах у рек и огородов. У всякого дома должны были стоять кадки и бочки с водой. Ночью по улицам дежурили сторожа да смотрители, чтобы беспечные жильцы не нарушали порядка. Иначе им грозило жестокое наказание, вплоть до лишения жизни.</w:t>
      </w:r>
    </w:p>
    <w:p w:rsidR="003130F8" w:rsidRPr="00707B40" w:rsidRDefault="003130F8" w:rsidP="005205CD">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color w:val="231F20"/>
          <w:sz w:val="20"/>
          <w:szCs w:val="20"/>
        </w:rPr>
        <w:t>Во избежание лесных пожаров местному населению запрещали ходить в лес. Петр I своим указом от 17 июня 1719 г. надзор за лес</w:t>
      </w:r>
      <w:r>
        <w:rPr>
          <w:rFonts w:ascii="Times New Roman" w:hAnsi="Times New Roman"/>
          <w:color w:val="231F20"/>
          <w:sz w:val="20"/>
          <w:szCs w:val="20"/>
        </w:rPr>
        <w:t>ами определил за Адмиралтейств-</w:t>
      </w:r>
      <w:r w:rsidRPr="00707B40">
        <w:rPr>
          <w:rFonts w:ascii="Times New Roman" w:hAnsi="Times New Roman"/>
          <w:color w:val="231F20"/>
          <w:sz w:val="20"/>
          <w:szCs w:val="20"/>
        </w:rPr>
        <w:t>коллегией, президентом которой был назначен генерал-</w:t>
      </w:r>
      <w:r w:rsidRPr="00707B40">
        <w:rPr>
          <w:rFonts w:ascii="Times New Roman" w:hAnsi="Times New Roman"/>
          <w:color w:val="231F20"/>
          <w:sz w:val="20"/>
          <w:szCs w:val="20"/>
        </w:rPr>
        <w:lastRenderedPageBreak/>
        <w:t>адмирал граф Федор Матвеевич Апраксин. При коллегии была вальдмейстерская контора — служба лесных сторожей. Первому ее обер-вальдмейстеру Глебовскому Петр I в 1723 г. вручил именную инструкцию по охране леса. Виновных в лесных пожарах велел казнить нещадно. Да, видно, и это мало помогало делу.</w:t>
      </w:r>
    </w:p>
    <w:p w:rsidR="003130F8" w:rsidRPr="00707B40" w:rsidRDefault="003130F8" w:rsidP="005205CD">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color w:val="231F20"/>
          <w:sz w:val="20"/>
          <w:szCs w:val="20"/>
        </w:rPr>
        <w:t>Опустошительные пожары бушевали в лесах России в 1867 г. Пришлось посылать на их тушение воинские части. В 1882 г. лесными пожарами было охвачено все Приморье.</w:t>
      </w:r>
    </w:p>
    <w:p w:rsidR="003130F8" w:rsidRPr="00707B40" w:rsidRDefault="003130F8" w:rsidP="005205CD">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color w:val="231F20"/>
          <w:sz w:val="20"/>
          <w:szCs w:val="20"/>
        </w:rPr>
        <w:t>Очень серьезное возгорание случилось в 1908 году в Сибири. Причина стихийного бедствия на сей раз была весьма неординарна: среди непроходимых лесных дебрей в районе Подкаменной Тунгуски взорвался огненный шар огромного метеорита. В результате визита космического гостя посреди зеленой шубы тайги образовалась обугленная «дырка» диаметром почти сто километров.</w:t>
      </w:r>
    </w:p>
    <w:p w:rsidR="003130F8" w:rsidRPr="00707B40" w:rsidRDefault="003130F8" w:rsidP="005205CD">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color w:val="231F20"/>
          <w:sz w:val="20"/>
          <w:szCs w:val="20"/>
        </w:rPr>
        <w:t>По отчетам Лесного департамента России в 1910—1914 годах, в стране возникало в среднем по 23 пожара в расчете на 1 млн гектаров при средней площади пожара 1300 га.</w:t>
      </w:r>
    </w:p>
    <w:p w:rsidR="003130F8" w:rsidRPr="00707B40" w:rsidRDefault="003130F8" w:rsidP="005205CD">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color w:val="231F20"/>
          <w:sz w:val="20"/>
          <w:szCs w:val="20"/>
        </w:rPr>
        <w:t>В 1915 г. в Сибири лесные пожары охватили 12,5 млн га. Очень сильно горели леса во время Гражданской войны. На севере Вологодской губернии в 1920 г. они свирепствовали так долго, что дым не успевал рассеяться, и днем не видно было солнца. В тот год сгорело в губернии 2725 тыс. га леса. Правительство тогда приняло Постановление Совета Труда и Обороны «О борьбе с лесными пожарами». Охрану лесов от пожаров возложили на местные советы рабочих, крестьянских и солдатских депутатов. Охоту запретили до 1 сентября.</w:t>
      </w:r>
      <w:r>
        <w:rPr>
          <w:rFonts w:ascii="Times New Roman" w:hAnsi="Times New Roman"/>
          <w:color w:val="231F20"/>
          <w:sz w:val="20"/>
          <w:szCs w:val="20"/>
        </w:rPr>
        <w:t xml:space="preserve"> </w:t>
      </w:r>
      <w:r w:rsidRPr="00707B40">
        <w:rPr>
          <w:rFonts w:ascii="Times New Roman" w:hAnsi="Times New Roman"/>
          <w:color w:val="231F20"/>
          <w:sz w:val="20"/>
          <w:szCs w:val="20"/>
        </w:rPr>
        <w:t>Не разрешали курить табак на улицах городов и деревень, топить печи позднее 10 часов утра. В деревнях пожары поутихли, но лес горел по-прежнему.</w:t>
      </w:r>
    </w:p>
    <w:p w:rsidR="003130F8" w:rsidRDefault="003130F8" w:rsidP="005205CD">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color w:val="231F20"/>
          <w:sz w:val="20"/>
          <w:szCs w:val="20"/>
        </w:rPr>
        <w:t xml:space="preserve">В 1921 г., когда засуха охватила Поволжье, леса горели с весны до глубокой осени и уничтожили 300 тыс. га леса, сгорело 60 селений. Тушили эти пожары 25 тыс. человек. В 1923 г. произошло 13 315 лесных пожаров. Сгорело в тот год 706 тыс. га леса. Почти половина пожаров произошла в Алтайском крае. В 703 пожарах в крае </w:t>
      </w:r>
      <w:r>
        <w:rPr>
          <w:rFonts w:ascii="Times New Roman" w:hAnsi="Times New Roman"/>
          <w:color w:val="231F20"/>
          <w:sz w:val="20"/>
          <w:szCs w:val="20"/>
        </w:rPr>
        <w:t>сгорело 40 тыс. га лучших лесов.</w:t>
      </w:r>
    </w:p>
    <w:p w:rsidR="003130F8" w:rsidRPr="00707B40" w:rsidRDefault="003130F8" w:rsidP="005205CD">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color w:val="333333"/>
          <w:sz w:val="20"/>
          <w:szCs w:val="20"/>
          <w:lang w:eastAsia="ru-RU"/>
        </w:rPr>
        <w:t xml:space="preserve">Актуальной остается вопрос сохранения лесов от пожаров и в современной России. </w:t>
      </w:r>
      <w:r w:rsidRPr="00707B40">
        <w:rPr>
          <w:rFonts w:ascii="Times New Roman" w:hAnsi="Times New Roman"/>
          <w:sz w:val="20"/>
          <w:szCs w:val="20"/>
          <w:lang w:eastAsia="ru-RU"/>
        </w:rPr>
        <w:t>По статистическим данным МПР РФ, в России в 1992-2010 г.г. на охраняемой территории ежегодно возникало от 17 до 45 тыс. лесных пожаров, охватывающих площа</w:t>
      </w:r>
      <w:r>
        <w:rPr>
          <w:rFonts w:ascii="Times New Roman" w:hAnsi="Times New Roman"/>
          <w:sz w:val="20"/>
          <w:szCs w:val="20"/>
          <w:lang w:eastAsia="ru-RU"/>
        </w:rPr>
        <w:t>дь от 0,4 до 2,5 млн. га (рис. 2</w:t>
      </w:r>
      <w:r w:rsidRPr="00707B40">
        <w:rPr>
          <w:rFonts w:ascii="Times New Roman" w:hAnsi="Times New Roman"/>
          <w:sz w:val="20"/>
          <w:szCs w:val="20"/>
          <w:lang w:eastAsia="ru-RU"/>
        </w:rPr>
        <w:t xml:space="preserve">), </w:t>
      </w:r>
      <w:r w:rsidRPr="00707B40">
        <w:rPr>
          <w:rFonts w:ascii="Times New Roman" w:hAnsi="Times New Roman"/>
          <w:color w:val="333333"/>
          <w:sz w:val="20"/>
          <w:szCs w:val="20"/>
          <w:lang w:eastAsia="ru-RU"/>
        </w:rPr>
        <w:t>наибольшее количество пожаров с самыми большими объемами сгоревшевшего леса на корню приходится на самые засушливые годы – 1998 и 2010 годы.</w:t>
      </w:r>
    </w:p>
    <w:p w:rsidR="003130F8" w:rsidRPr="00707B40" w:rsidRDefault="003E7908" w:rsidP="005C0F64">
      <w:pPr>
        <w:suppressAutoHyphens/>
        <w:spacing w:after="0" w:line="240" w:lineRule="auto"/>
        <w:jc w:val="both"/>
        <w:rPr>
          <w:rFonts w:ascii="Times New Roman" w:hAnsi="Times New Roman"/>
          <w:sz w:val="20"/>
          <w:szCs w:val="20"/>
          <w:lang w:eastAsia="ar-SA"/>
        </w:rPr>
      </w:pPr>
      <w:r>
        <w:rPr>
          <w:rFonts w:ascii="Times New Roman" w:hAnsi="Times New Roman"/>
          <w:noProof/>
          <w:sz w:val="20"/>
          <w:szCs w:val="20"/>
          <w:lang w:eastAsia="ru-RU"/>
        </w:rPr>
        <w:lastRenderedPageBreak/>
        <w:pict>
          <v:shape id="Рисунок 2" o:spid="_x0000_i1026" type="#_x0000_t75" alt="http://www.lesdozor.ru/images/fire-stat-site.png" style="width:299.9pt;height:425.1pt;visibility:visible">
            <v:imagedata r:id="rId10" o:title=""/>
          </v:shape>
        </w:pict>
      </w:r>
    </w:p>
    <w:p w:rsidR="003130F8" w:rsidRPr="00F66D54" w:rsidRDefault="003130F8" w:rsidP="00F66D54">
      <w:pPr>
        <w:shd w:val="clear" w:color="auto" w:fill="FFFFFF"/>
        <w:spacing w:after="0" w:line="270" w:lineRule="atLeast"/>
        <w:jc w:val="both"/>
        <w:rPr>
          <w:rFonts w:ascii="Times New Roman" w:hAnsi="Times New Roman"/>
          <w:color w:val="333333"/>
          <w:sz w:val="20"/>
          <w:szCs w:val="20"/>
          <w:lang w:eastAsia="ru-RU"/>
        </w:rPr>
      </w:pPr>
      <w:r w:rsidRPr="00707B40">
        <w:rPr>
          <w:rFonts w:ascii="Times New Roman" w:hAnsi="Times New Roman"/>
          <w:color w:val="333333"/>
          <w:sz w:val="20"/>
          <w:szCs w:val="20"/>
          <w:lang w:eastAsia="ru-RU"/>
        </w:rPr>
        <w:t>Рис.</w:t>
      </w:r>
      <w:r>
        <w:rPr>
          <w:rFonts w:ascii="Times New Roman" w:hAnsi="Times New Roman"/>
          <w:color w:val="333333"/>
          <w:sz w:val="20"/>
          <w:szCs w:val="20"/>
          <w:lang w:eastAsia="ru-RU"/>
        </w:rPr>
        <w:t>2.</w:t>
      </w:r>
      <w:r w:rsidRPr="00707B40">
        <w:rPr>
          <w:rFonts w:ascii="Times New Roman" w:hAnsi="Times New Roman"/>
          <w:color w:val="333333"/>
          <w:sz w:val="20"/>
          <w:szCs w:val="20"/>
          <w:lang w:eastAsia="ru-RU"/>
        </w:rPr>
        <w:t xml:space="preserve"> Лесные пожары по Российской Федерации (данные </w:t>
      </w:r>
      <w:hyperlink r:id="rId11" w:tgtFrame="_blank" w:history="1">
        <w:r w:rsidRPr="005205CD">
          <w:rPr>
            <w:rFonts w:ascii="Times New Roman" w:hAnsi="Times New Roman"/>
            <w:sz w:val="20"/>
            <w:szCs w:val="20"/>
            <w:lang w:eastAsia="ru-RU"/>
          </w:rPr>
          <w:t>Росстата</w:t>
        </w:r>
      </w:hyperlink>
      <w:r w:rsidRPr="00707B40">
        <w:rPr>
          <w:rFonts w:ascii="Times New Roman" w:hAnsi="Times New Roman"/>
          <w:color w:val="333333"/>
          <w:sz w:val="20"/>
          <w:szCs w:val="20"/>
          <w:lang w:eastAsia="ru-RU"/>
        </w:rPr>
        <w:t>)</w:t>
      </w:r>
    </w:p>
    <w:p w:rsidR="00A31C02" w:rsidRDefault="00A31C02" w:rsidP="005205CD">
      <w:pPr>
        <w:shd w:val="clear" w:color="auto" w:fill="FFFFFF"/>
        <w:spacing w:after="0" w:line="253" w:lineRule="atLeast"/>
        <w:ind w:firstLine="567"/>
        <w:jc w:val="both"/>
        <w:textAlignment w:val="baseline"/>
        <w:rPr>
          <w:rFonts w:ascii="Times New Roman" w:hAnsi="Times New Roman"/>
          <w:color w:val="363535"/>
          <w:sz w:val="20"/>
          <w:szCs w:val="20"/>
          <w:lang w:eastAsia="ru-RU"/>
        </w:rPr>
      </w:pPr>
    </w:p>
    <w:p w:rsidR="003130F8" w:rsidRPr="009266EE" w:rsidRDefault="003130F8" w:rsidP="005205CD">
      <w:pPr>
        <w:shd w:val="clear" w:color="auto" w:fill="FFFFFF"/>
        <w:spacing w:after="0" w:line="253" w:lineRule="atLeast"/>
        <w:ind w:firstLine="567"/>
        <w:jc w:val="both"/>
        <w:textAlignment w:val="baseline"/>
        <w:rPr>
          <w:rFonts w:ascii="Times New Roman" w:hAnsi="Times New Roman"/>
          <w:color w:val="363535"/>
          <w:sz w:val="20"/>
          <w:szCs w:val="20"/>
          <w:lang w:eastAsia="ru-RU"/>
        </w:rPr>
      </w:pPr>
      <w:r w:rsidRPr="009266EE">
        <w:rPr>
          <w:rFonts w:ascii="Times New Roman" w:hAnsi="Times New Roman"/>
          <w:color w:val="363535"/>
          <w:sz w:val="20"/>
          <w:szCs w:val="20"/>
          <w:lang w:eastAsia="ru-RU"/>
        </w:rPr>
        <w:t>Усредненные по пятилетиям (</w:t>
      </w:r>
      <w:r w:rsidRPr="009266EE">
        <w:rPr>
          <w:rFonts w:ascii="Times New Roman" w:hAnsi="Times New Roman"/>
          <w:iCs/>
          <w:color w:val="363535"/>
          <w:sz w:val="20"/>
          <w:szCs w:val="20"/>
          <w:bdr w:val="none" w:sz="0" w:space="0" w:color="auto" w:frame="1"/>
          <w:lang w:eastAsia="ru-RU"/>
        </w:rPr>
        <w:t>1985-1989, 1990-1994, 1995-1999, 2000-2004, 2005-2009 г.г.</w:t>
      </w:r>
      <w:r w:rsidRPr="009266EE">
        <w:rPr>
          <w:rFonts w:ascii="Times New Roman" w:hAnsi="Times New Roman"/>
          <w:color w:val="363535"/>
          <w:sz w:val="20"/>
          <w:szCs w:val="20"/>
          <w:lang w:eastAsia="ru-RU"/>
        </w:rPr>
        <w:t xml:space="preserve">) данные государственной статистики о площадях </w:t>
      </w:r>
      <w:r w:rsidRPr="009266EE">
        <w:rPr>
          <w:rFonts w:ascii="Times New Roman" w:hAnsi="Times New Roman"/>
          <w:color w:val="363535"/>
          <w:sz w:val="20"/>
          <w:szCs w:val="20"/>
          <w:lang w:eastAsia="ru-RU"/>
        </w:rPr>
        <w:lastRenderedPageBreak/>
        <w:t>пожаров приведены на рис. 3. Из него видно, что площадь пожаров на покрытых лесом землях начала расти с 1995-1999г.г. и к 2005-2009г.г., выросла почти в 2 раза (</w:t>
      </w:r>
      <w:r w:rsidRPr="009266EE">
        <w:rPr>
          <w:rFonts w:ascii="Times New Roman" w:hAnsi="Times New Roman"/>
          <w:iCs/>
          <w:color w:val="363535"/>
          <w:sz w:val="20"/>
          <w:szCs w:val="20"/>
          <w:bdr w:val="none" w:sz="0" w:space="0" w:color="auto" w:frame="1"/>
          <w:lang w:eastAsia="ru-RU"/>
        </w:rPr>
        <w:t>с 760 тыс. гектаров за до более 1500 тыс. гектаров</w:t>
      </w:r>
      <w:r w:rsidRPr="009266EE">
        <w:rPr>
          <w:rFonts w:ascii="Times New Roman" w:hAnsi="Times New Roman"/>
          <w:color w:val="363535"/>
          <w:sz w:val="20"/>
          <w:szCs w:val="20"/>
          <w:lang w:eastAsia="ru-RU"/>
        </w:rPr>
        <w:t>).</w:t>
      </w:r>
    </w:p>
    <w:p w:rsidR="003130F8" w:rsidRPr="005205CD" w:rsidRDefault="003E7908" w:rsidP="005C0F64">
      <w:pPr>
        <w:shd w:val="clear" w:color="auto" w:fill="FFFFFF"/>
        <w:spacing w:after="0" w:line="253" w:lineRule="atLeast"/>
        <w:jc w:val="both"/>
        <w:textAlignment w:val="baseline"/>
        <w:rPr>
          <w:rFonts w:ascii="Times New Roman" w:hAnsi="Times New Roman"/>
          <w:color w:val="363535"/>
          <w:sz w:val="20"/>
          <w:szCs w:val="20"/>
          <w:lang w:eastAsia="ru-RU"/>
        </w:rPr>
      </w:pPr>
      <w:r>
        <w:rPr>
          <w:rFonts w:ascii="Times New Roman" w:hAnsi="Times New Roman"/>
          <w:noProof/>
          <w:color w:val="363535"/>
          <w:sz w:val="20"/>
          <w:szCs w:val="20"/>
          <w:lang w:eastAsia="ru-RU"/>
        </w:rPr>
        <w:pict>
          <v:shape id="Рисунок 3" o:spid="_x0000_i1027" type="#_x0000_t75" alt="http://apocalypse-2012.com/img/eye/blokov2.jpg" style="width:333.85pt;height:150.9pt;visibility:visible">
            <v:imagedata r:id="rId12" o:title=""/>
          </v:shape>
        </w:pict>
      </w:r>
      <w:r w:rsidR="003130F8" w:rsidRPr="005205CD">
        <w:rPr>
          <w:rFonts w:ascii="Times New Roman" w:hAnsi="Times New Roman"/>
          <w:color w:val="363535"/>
          <w:sz w:val="20"/>
          <w:szCs w:val="20"/>
          <w:lang w:eastAsia="ru-RU"/>
        </w:rPr>
        <w:t>Рис.3. Усредненные по пятилетиям (</w:t>
      </w:r>
      <w:r w:rsidR="003130F8" w:rsidRPr="005205CD">
        <w:rPr>
          <w:rFonts w:ascii="Times New Roman" w:hAnsi="Times New Roman"/>
          <w:iCs/>
          <w:color w:val="363535"/>
          <w:sz w:val="20"/>
          <w:szCs w:val="20"/>
          <w:bdr w:val="none" w:sz="0" w:space="0" w:color="auto" w:frame="1"/>
          <w:lang w:eastAsia="ru-RU"/>
        </w:rPr>
        <w:t>1985-1989, 1990-1994, 1995-1999, 2000-2004, 2005-2009 г.г.</w:t>
      </w:r>
      <w:r w:rsidR="003130F8" w:rsidRPr="005205CD">
        <w:rPr>
          <w:rFonts w:ascii="Times New Roman" w:hAnsi="Times New Roman"/>
          <w:color w:val="363535"/>
          <w:sz w:val="20"/>
          <w:szCs w:val="20"/>
          <w:lang w:eastAsia="ru-RU"/>
        </w:rPr>
        <w:t>) данные государственной статистики о площадях пожаров</w:t>
      </w:r>
    </w:p>
    <w:p w:rsidR="003130F8" w:rsidRPr="005205CD" w:rsidRDefault="003130F8" w:rsidP="005205CD">
      <w:pPr>
        <w:shd w:val="clear" w:color="auto" w:fill="FFFFFF"/>
        <w:spacing w:after="0" w:line="253" w:lineRule="atLeast"/>
        <w:ind w:firstLine="567"/>
        <w:jc w:val="both"/>
        <w:textAlignment w:val="baseline"/>
        <w:rPr>
          <w:rFonts w:ascii="Times New Roman" w:hAnsi="Times New Roman"/>
          <w:color w:val="363535"/>
          <w:sz w:val="20"/>
          <w:szCs w:val="20"/>
          <w:lang w:eastAsia="ru-RU"/>
        </w:rPr>
      </w:pPr>
      <w:r w:rsidRPr="005205CD">
        <w:rPr>
          <w:rFonts w:ascii="Times New Roman" w:hAnsi="Times New Roman"/>
          <w:color w:val="363535"/>
          <w:sz w:val="20"/>
          <w:szCs w:val="20"/>
          <w:lang w:eastAsia="ru-RU"/>
        </w:rPr>
        <w:t>Средняя площадь рассматриваемых пожаров, рассчитанная по данным статистики за 20 лет (</w:t>
      </w:r>
      <w:r w:rsidRPr="005205CD">
        <w:rPr>
          <w:rFonts w:ascii="Times New Roman" w:hAnsi="Times New Roman"/>
          <w:iCs/>
          <w:color w:val="363535"/>
          <w:sz w:val="20"/>
          <w:szCs w:val="20"/>
          <w:bdr w:val="none" w:sz="0" w:space="0" w:color="auto" w:frame="1"/>
          <w:lang w:eastAsia="ru-RU"/>
        </w:rPr>
        <w:t>1990-2009 г.г.</w:t>
      </w:r>
      <w:r w:rsidRPr="005205CD">
        <w:rPr>
          <w:rFonts w:ascii="Times New Roman" w:hAnsi="Times New Roman"/>
          <w:color w:val="363535"/>
          <w:sz w:val="20"/>
          <w:szCs w:val="20"/>
          <w:lang w:eastAsia="ru-RU"/>
        </w:rPr>
        <w:t>) со</w:t>
      </w:r>
      <w:r>
        <w:rPr>
          <w:rFonts w:ascii="Times New Roman" w:hAnsi="Times New Roman"/>
          <w:color w:val="363535"/>
          <w:sz w:val="20"/>
          <w:szCs w:val="20"/>
          <w:lang w:eastAsia="ru-RU"/>
        </w:rPr>
        <w:t>ставляет 1170 тыс. гектар в год</w:t>
      </w:r>
      <w:r w:rsidRPr="005205CD">
        <w:rPr>
          <w:rFonts w:ascii="Times New Roman" w:hAnsi="Times New Roman"/>
          <w:color w:val="363535"/>
          <w:sz w:val="20"/>
          <w:szCs w:val="20"/>
          <w:lang w:eastAsia="ru-RU"/>
        </w:rPr>
        <w:t xml:space="preserve"> (</w:t>
      </w:r>
      <w:r w:rsidRPr="005205CD">
        <w:rPr>
          <w:rFonts w:ascii="Times New Roman" w:hAnsi="Times New Roman"/>
          <w:iCs/>
          <w:color w:val="363535"/>
          <w:sz w:val="20"/>
          <w:szCs w:val="20"/>
          <w:bdr w:val="none" w:sz="0" w:space="0" w:color="auto" w:frame="1"/>
          <w:lang w:eastAsia="ru-RU"/>
        </w:rPr>
        <w:t>0,15 % от всех покрытых лесом земель</w:t>
      </w:r>
      <w:r w:rsidRPr="005205CD">
        <w:rPr>
          <w:rFonts w:ascii="Times New Roman" w:hAnsi="Times New Roman"/>
          <w:color w:val="363535"/>
          <w:sz w:val="20"/>
          <w:szCs w:val="20"/>
          <w:lang w:eastAsia="ru-RU"/>
        </w:rPr>
        <w:t>).</w:t>
      </w:r>
    </w:p>
    <w:p w:rsidR="00FB6A1D" w:rsidRDefault="003130F8" w:rsidP="00467874">
      <w:pPr>
        <w:tabs>
          <w:tab w:val="left" w:pos="709"/>
          <w:tab w:val="left" w:pos="1418"/>
        </w:tabs>
        <w:spacing w:after="0" w:line="240" w:lineRule="auto"/>
        <w:ind w:right="146"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В республике Татарстан, где площадь лесов составляет 1,2 млн га, а основными лесообразующими породами являются лиственные породы – осина, липа и береза, количество пожаров значител</w:t>
      </w:r>
      <w:r>
        <w:rPr>
          <w:rFonts w:ascii="Times New Roman" w:hAnsi="Times New Roman"/>
          <w:color w:val="000000"/>
          <w:sz w:val="20"/>
          <w:szCs w:val="20"/>
          <w:lang w:eastAsia="ru-RU"/>
        </w:rPr>
        <w:t>ьно ниже среднероссийской (табл.1</w:t>
      </w:r>
      <w:r w:rsidRPr="00707B40">
        <w:rPr>
          <w:rFonts w:ascii="Times New Roman" w:hAnsi="Times New Roman"/>
          <w:color w:val="000000"/>
          <w:sz w:val="20"/>
          <w:szCs w:val="20"/>
          <w:lang w:eastAsia="ru-RU"/>
        </w:rPr>
        <w:t>).  После 2011 года согласно официальной статистики на территории гослесфонда  РТ не прои</w:t>
      </w:r>
      <w:r w:rsidR="00467874">
        <w:rPr>
          <w:rFonts w:ascii="Times New Roman" w:hAnsi="Times New Roman"/>
          <w:color w:val="000000"/>
          <w:sz w:val="20"/>
          <w:szCs w:val="20"/>
          <w:lang w:eastAsia="ru-RU"/>
        </w:rPr>
        <w:t>зошло ни одного лесного пожара.</w:t>
      </w:r>
    </w:p>
    <w:p w:rsidR="00467874" w:rsidRDefault="00467874" w:rsidP="00467874">
      <w:pPr>
        <w:tabs>
          <w:tab w:val="left" w:pos="709"/>
          <w:tab w:val="left" w:pos="1418"/>
        </w:tabs>
        <w:spacing w:after="0" w:line="240" w:lineRule="auto"/>
        <w:ind w:right="146" w:firstLine="567"/>
        <w:jc w:val="both"/>
        <w:rPr>
          <w:rFonts w:ascii="Times New Roman" w:hAnsi="Times New Roman"/>
          <w:color w:val="000000"/>
          <w:sz w:val="20"/>
          <w:szCs w:val="20"/>
          <w:lang w:eastAsia="ru-RU"/>
        </w:rPr>
      </w:pPr>
    </w:p>
    <w:p w:rsidR="00467874" w:rsidRDefault="00467874" w:rsidP="00467874">
      <w:pPr>
        <w:tabs>
          <w:tab w:val="left" w:pos="709"/>
          <w:tab w:val="left" w:pos="1418"/>
        </w:tabs>
        <w:spacing w:after="0" w:line="240" w:lineRule="auto"/>
        <w:ind w:right="146" w:firstLine="567"/>
        <w:jc w:val="both"/>
        <w:rPr>
          <w:rFonts w:ascii="Times New Roman" w:hAnsi="Times New Roman"/>
          <w:color w:val="000000"/>
          <w:sz w:val="20"/>
          <w:szCs w:val="20"/>
          <w:lang w:eastAsia="ru-RU"/>
        </w:rPr>
      </w:pPr>
    </w:p>
    <w:p w:rsidR="00467874" w:rsidRDefault="00467874" w:rsidP="00467874">
      <w:pPr>
        <w:tabs>
          <w:tab w:val="left" w:pos="709"/>
          <w:tab w:val="left" w:pos="1418"/>
        </w:tabs>
        <w:spacing w:after="0" w:line="240" w:lineRule="auto"/>
        <w:ind w:right="146" w:firstLine="567"/>
        <w:jc w:val="both"/>
        <w:rPr>
          <w:rFonts w:ascii="Times New Roman" w:hAnsi="Times New Roman"/>
          <w:color w:val="000000"/>
          <w:sz w:val="20"/>
          <w:szCs w:val="20"/>
          <w:lang w:eastAsia="ru-RU"/>
        </w:rPr>
      </w:pPr>
    </w:p>
    <w:p w:rsidR="00467874" w:rsidRDefault="00467874" w:rsidP="00467874">
      <w:pPr>
        <w:tabs>
          <w:tab w:val="left" w:pos="709"/>
          <w:tab w:val="left" w:pos="1418"/>
        </w:tabs>
        <w:spacing w:after="0" w:line="240" w:lineRule="auto"/>
        <w:ind w:right="146" w:firstLine="567"/>
        <w:jc w:val="both"/>
        <w:rPr>
          <w:rFonts w:ascii="Times New Roman" w:hAnsi="Times New Roman"/>
          <w:color w:val="000000"/>
          <w:sz w:val="20"/>
          <w:szCs w:val="20"/>
          <w:lang w:eastAsia="ru-RU"/>
        </w:rPr>
      </w:pPr>
    </w:p>
    <w:p w:rsidR="00467874" w:rsidRDefault="00467874" w:rsidP="00467874">
      <w:pPr>
        <w:tabs>
          <w:tab w:val="left" w:pos="709"/>
          <w:tab w:val="left" w:pos="1418"/>
        </w:tabs>
        <w:spacing w:after="0" w:line="240" w:lineRule="auto"/>
        <w:ind w:right="146" w:firstLine="567"/>
        <w:jc w:val="both"/>
        <w:rPr>
          <w:rFonts w:ascii="Times New Roman" w:hAnsi="Times New Roman"/>
          <w:color w:val="000000"/>
          <w:sz w:val="20"/>
          <w:szCs w:val="20"/>
          <w:lang w:eastAsia="ru-RU"/>
        </w:rPr>
      </w:pPr>
    </w:p>
    <w:p w:rsidR="00467874" w:rsidRDefault="00467874" w:rsidP="00467874">
      <w:pPr>
        <w:tabs>
          <w:tab w:val="left" w:pos="709"/>
          <w:tab w:val="left" w:pos="1418"/>
        </w:tabs>
        <w:spacing w:after="0" w:line="240" w:lineRule="auto"/>
        <w:ind w:right="146" w:firstLine="567"/>
        <w:jc w:val="both"/>
        <w:rPr>
          <w:rFonts w:ascii="Times New Roman" w:hAnsi="Times New Roman"/>
          <w:color w:val="000000"/>
          <w:sz w:val="20"/>
          <w:szCs w:val="20"/>
          <w:lang w:eastAsia="ru-RU"/>
        </w:rPr>
      </w:pPr>
    </w:p>
    <w:p w:rsidR="00467874" w:rsidRDefault="00467874" w:rsidP="00467874">
      <w:pPr>
        <w:tabs>
          <w:tab w:val="left" w:pos="709"/>
          <w:tab w:val="left" w:pos="1418"/>
        </w:tabs>
        <w:spacing w:after="0" w:line="240" w:lineRule="auto"/>
        <w:ind w:right="146" w:firstLine="567"/>
        <w:jc w:val="both"/>
        <w:rPr>
          <w:rFonts w:ascii="Times New Roman" w:hAnsi="Times New Roman"/>
          <w:color w:val="000000"/>
          <w:sz w:val="20"/>
          <w:szCs w:val="20"/>
          <w:lang w:eastAsia="ru-RU"/>
        </w:rPr>
      </w:pPr>
    </w:p>
    <w:p w:rsidR="00467874" w:rsidRDefault="00467874" w:rsidP="00467874">
      <w:pPr>
        <w:tabs>
          <w:tab w:val="left" w:pos="709"/>
          <w:tab w:val="left" w:pos="1418"/>
        </w:tabs>
        <w:spacing w:after="0" w:line="240" w:lineRule="auto"/>
        <w:ind w:right="146" w:firstLine="567"/>
        <w:jc w:val="both"/>
        <w:rPr>
          <w:rFonts w:ascii="Times New Roman" w:hAnsi="Times New Roman"/>
          <w:color w:val="000000"/>
          <w:sz w:val="20"/>
          <w:szCs w:val="20"/>
          <w:lang w:eastAsia="ru-RU"/>
        </w:rPr>
      </w:pPr>
    </w:p>
    <w:p w:rsidR="00467874" w:rsidRDefault="00467874" w:rsidP="00467874">
      <w:pPr>
        <w:tabs>
          <w:tab w:val="left" w:pos="709"/>
          <w:tab w:val="left" w:pos="1418"/>
        </w:tabs>
        <w:spacing w:after="0" w:line="240" w:lineRule="auto"/>
        <w:ind w:right="146" w:firstLine="567"/>
        <w:jc w:val="both"/>
        <w:rPr>
          <w:rFonts w:ascii="Times New Roman" w:hAnsi="Times New Roman"/>
          <w:color w:val="000000"/>
          <w:sz w:val="20"/>
          <w:szCs w:val="20"/>
          <w:lang w:eastAsia="ru-RU"/>
        </w:rPr>
      </w:pPr>
    </w:p>
    <w:p w:rsidR="00467874" w:rsidRDefault="00467874" w:rsidP="00467874">
      <w:pPr>
        <w:tabs>
          <w:tab w:val="left" w:pos="709"/>
          <w:tab w:val="left" w:pos="1418"/>
        </w:tabs>
        <w:spacing w:after="0" w:line="240" w:lineRule="auto"/>
        <w:ind w:right="146" w:firstLine="567"/>
        <w:jc w:val="both"/>
        <w:rPr>
          <w:rFonts w:ascii="Times New Roman" w:hAnsi="Times New Roman"/>
          <w:color w:val="000000"/>
          <w:sz w:val="20"/>
          <w:szCs w:val="20"/>
          <w:lang w:eastAsia="ru-RU"/>
        </w:rPr>
      </w:pPr>
    </w:p>
    <w:p w:rsidR="00467874" w:rsidRDefault="00467874" w:rsidP="00467874">
      <w:pPr>
        <w:tabs>
          <w:tab w:val="left" w:pos="709"/>
          <w:tab w:val="left" w:pos="1418"/>
        </w:tabs>
        <w:spacing w:after="0" w:line="240" w:lineRule="auto"/>
        <w:ind w:right="146" w:firstLine="567"/>
        <w:jc w:val="both"/>
        <w:rPr>
          <w:rFonts w:ascii="Times New Roman" w:hAnsi="Times New Roman"/>
          <w:color w:val="000000"/>
          <w:sz w:val="20"/>
          <w:szCs w:val="20"/>
          <w:lang w:eastAsia="ru-RU"/>
        </w:rPr>
      </w:pPr>
    </w:p>
    <w:p w:rsidR="00AA5593" w:rsidRDefault="00AA5593" w:rsidP="00467874">
      <w:pPr>
        <w:tabs>
          <w:tab w:val="left" w:pos="709"/>
          <w:tab w:val="left" w:pos="1418"/>
        </w:tabs>
        <w:spacing w:after="0" w:line="240" w:lineRule="auto"/>
        <w:ind w:right="146" w:firstLine="567"/>
        <w:jc w:val="both"/>
        <w:rPr>
          <w:rFonts w:ascii="Times New Roman" w:hAnsi="Times New Roman"/>
          <w:color w:val="000000"/>
          <w:sz w:val="20"/>
          <w:szCs w:val="20"/>
          <w:lang w:eastAsia="ru-RU"/>
        </w:rPr>
      </w:pPr>
    </w:p>
    <w:p w:rsidR="003130F8" w:rsidRPr="00707B40" w:rsidRDefault="003130F8" w:rsidP="005C0F64">
      <w:pPr>
        <w:tabs>
          <w:tab w:val="left" w:pos="709"/>
          <w:tab w:val="left" w:pos="1418"/>
        </w:tabs>
        <w:spacing w:after="0" w:line="240" w:lineRule="auto"/>
        <w:ind w:right="146"/>
        <w:jc w:val="both"/>
        <w:rPr>
          <w:rFonts w:ascii="Times New Roman" w:hAnsi="Times New Roman"/>
          <w:color w:val="000000"/>
          <w:sz w:val="20"/>
          <w:szCs w:val="20"/>
          <w:lang w:eastAsia="ru-RU"/>
        </w:rPr>
      </w:pPr>
      <w:r>
        <w:rPr>
          <w:rFonts w:ascii="Times New Roman" w:hAnsi="Times New Roman"/>
          <w:color w:val="000000"/>
          <w:sz w:val="20"/>
          <w:szCs w:val="20"/>
          <w:lang w:eastAsia="ru-RU"/>
        </w:rPr>
        <w:lastRenderedPageBreak/>
        <w:t xml:space="preserve">Таблица 1. </w:t>
      </w:r>
      <w:r w:rsidRPr="00707B40">
        <w:rPr>
          <w:rFonts w:ascii="Times New Roman" w:hAnsi="Times New Roman"/>
          <w:color w:val="000000"/>
          <w:sz w:val="20"/>
          <w:szCs w:val="20"/>
          <w:lang w:eastAsia="ru-RU"/>
        </w:rPr>
        <w:t>Сведения о лесных пожарах в Республике Татарстан</w:t>
      </w:r>
    </w:p>
    <w:tbl>
      <w:tblPr>
        <w:tblW w:w="6500" w:type="dxa"/>
        <w:jc w:val="center"/>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0"/>
        <w:gridCol w:w="901"/>
        <w:gridCol w:w="1491"/>
        <w:gridCol w:w="1475"/>
        <w:gridCol w:w="1763"/>
      </w:tblGrid>
      <w:tr w:rsidR="003130F8" w:rsidRPr="00447D7D" w:rsidTr="007A20A4">
        <w:trPr>
          <w:jc w:val="center"/>
        </w:trPr>
        <w:tc>
          <w:tcPr>
            <w:tcW w:w="870" w:type="dxa"/>
            <w:vMerge w:val="restart"/>
          </w:tcPr>
          <w:p w:rsidR="003130F8" w:rsidRPr="00707B40" w:rsidRDefault="003130F8" w:rsidP="00AC1E72">
            <w:pPr>
              <w:spacing w:after="120" w:line="240" w:lineRule="auto"/>
              <w:ind w:right="146"/>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Год</w:t>
            </w:r>
          </w:p>
        </w:tc>
        <w:tc>
          <w:tcPr>
            <w:tcW w:w="2392" w:type="dxa"/>
            <w:gridSpan w:val="2"/>
          </w:tcPr>
          <w:p w:rsidR="003130F8" w:rsidRPr="00707B40" w:rsidRDefault="003130F8" w:rsidP="00AC1E72">
            <w:pPr>
              <w:spacing w:after="0" w:line="240" w:lineRule="auto"/>
              <w:ind w:left="284" w:right="147"/>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Количество пожаров</w:t>
            </w:r>
          </w:p>
          <w:p w:rsidR="003130F8" w:rsidRPr="00707B40" w:rsidRDefault="003130F8" w:rsidP="00AC1E72">
            <w:pPr>
              <w:spacing w:after="0" w:line="240" w:lineRule="auto"/>
              <w:ind w:left="284" w:right="147"/>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за сезон</w:t>
            </w:r>
          </w:p>
        </w:tc>
        <w:tc>
          <w:tcPr>
            <w:tcW w:w="1475" w:type="dxa"/>
            <w:vMerge w:val="restart"/>
          </w:tcPr>
          <w:p w:rsidR="003130F8" w:rsidRPr="00707B40" w:rsidRDefault="003130F8" w:rsidP="00AC1E72">
            <w:pPr>
              <w:spacing w:after="120" w:line="240" w:lineRule="auto"/>
              <w:ind w:right="146"/>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Средняя</w:t>
            </w:r>
            <w:r>
              <w:rPr>
                <w:rFonts w:ascii="Times New Roman" w:hAnsi="Times New Roman"/>
                <w:color w:val="000000"/>
                <w:sz w:val="20"/>
                <w:szCs w:val="20"/>
                <w:lang w:eastAsia="ru-RU"/>
              </w:rPr>
              <w:t xml:space="preserve"> площадь одного пожара, га</w:t>
            </w:r>
          </w:p>
        </w:tc>
        <w:tc>
          <w:tcPr>
            <w:tcW w:w="1763" w:type="dxa"/>
            <w:vMerge w:val="restart"/>
          </w:tcPr>
          <w:p w:rsidR="003130F8" w:rsidRPr="00707B40" w:rsidRDefault="003130F8" w:rsidP="00AC1E72">
            <w:pPr>
              <w:spacing w:after="120" w:line="240" w:lineRule="auto"/>
              <w:ind w:right="146"/>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 xml:space="preserve">Средняя площадь одного пожара, </w:t>
            </w:r>
            <w:r>
              <w:rPr>
                <w:rFonts w:ascii="Times New Roman" w:hAnsi="Times New Roman"/>
                <w:color w:val="000000"/>
                <w:sz w:val="20"/>
                <w:szCs w:val="20"/>
                <w:lang w:eastAsia="ru-RU"/>
              </w:rPr>
              <w:t>обнаруженного авиацией, га</w:t>
            </w:r>
          </w:p>
        </w:tc>
      </w:tr>
      <w:tr w:rsidR="003130F8" w:rsidRPr="00447D7D" w:rsidTr="007A20A4">
        <w:trPr>
          <w:jc w:val="center"/>
        </w:trPr>
        <w:tc>
          <w:tcPr>
            <w:tcW w:w="870" w:type="dxa"/>
            <w:vMerge/>
          </w:tcPr>
          <w:p w:rsidR="003130F8" w:rsidRPr="00707B40" w:rsidRDefault="003130F8" w:rsidP="00AC1E72">
            <w:pPr>
              <w:spacing w:after="120" w:line="240" w:lineRule="auto"/>
              <w:ind w:left="283" w:right="146"/>
              <w:jc w:val="center"/>
              <w:rPr>
                <w:rFonts w:ascii="Times New Roman" w:hAnsi="Times New Roman"/>
                <w:color w:val="000000"/>
                <w:sz w:val="20"/>
                <w:szCs w:val="20"/>
                <w:lang w:eastAsia="ru-RU"/>
              </w:rPr>
            </w:pPr>
          </w:p>
        </w:tc>
        <w:tc>
          <w:tcPr>
            <w:tcW w:w="901" w:type="dxa"/>
          </w:tcPr>
          <w:p w:rsidR="003130F8" w:rsidRPr="00707B40" w:rsidRDefault="003130F8" w:rsidP="00AC1E72">
            <w:pPr>
              <w:spacing w:after="120" w:line="240" w:lineRule="auto"/>
              <w:ind w:right="-108"/>
              <w:jc w:val="center"/>
              <w:rPr>
                <w:rFonts w:ascii="Times New Roman" w:hAnsi="Times New Roman"/>
                <w:color w:val="000000"/>
                <w:sz w:val="20"/>
                <w:szCs w:val="20"/>
                <w:lang w:eastAsia="ru-RU"/>
              </w:rPr>
            </w:pPr>
            <w:r>
              <w:rPr>
                <w:rFonts w:ascii="Times New Roman" w:hAnsi="Times New Roman"/>
                <w:color w:val="000000"/>
                <w:sz w:val="20"/>
                <w:szCs w:val="20"/>
                <w:lang w:eastAsia="ru-RU"/>
              </w:rPr>
              <w:t>с</w:t>
            </w:r>
            <w:r w:rsidRPr="00707B40">
              <w:rPr>
                <w:rFonts w:ascii="Times New Roman" w:hAnsi="Times New Roman"/>
                <w:color w:val="000000"/>
                <w:sz w:val="20"/>
                <w:szCs w:val="20"/>
                <w:lang w:eastAsia="ru-RU"/>
              </w:rPr>
              <w:t>лучаев</w:t>
            </w:r>
            <w:r>
              <w:rPr>
                <w:rFonts w:ascii="Times New Roman" w:hAnsi="Times New Roman"/>
                <w:color w:val="000000"/>
                <w:sz w:val="20"/>
                <w:szCs w:val="20"/>
                <w:lang w:eastAsia="ru-RU"/>
              </w:rPr>
              <w:t>, шт</w:t>
            </w:r>
          </w:p>
        </w:tc>
        <w:tc>
          <w:tcPr>
            <w:tcW w:w="1491" w:type="dxa"/>
          </w:tcPr>
          <w:p w:rsidR="003130F8" w:rsidRPr="00707B40" w:rsidRDefault="003130F8" w:rsidP="00AC1E72">
            <w:pPr>
              <w:spacing w:after="120" w:line="240" w:lineRule="auto"/>
              <w:ind w:left="283" w:right="146"/>
              <w:jc w:val="center"/>
              <w:rPr>
                <w:rFonts w:ascii="Times New Roman" w:hAnsi="Times New Roman"/>
                <w:color w:val="000000"/>
                <w:sz w:val="20"/>
                <w:szCs w:val="20"/>
                <w:lang w:eastAsia="ru-RU"/>
              </w:rPr>
            </w:pPr>
            <w:r>
              <w:rPr>
                <w:rFonts w:ascii="Times New Roman" w:hAnsi="Times New Roman"/>
                <w:color w:val="000000"/>
                <w:sz w:val="20"/>
                <w:szCs w:val="20"/>
                <w:lang w:eastAsia="ru-RU"/>
              </w:rPr>
              <w:t>площадь, га</w:t>
            </w:r>
          </w:p>
        </w:tc>
        <w:tc>
          <w:tcPr>
            <w:tcW w:w="1475" w:type="dxa"/>
            <w:vMerge/>
          </w:tcPr>
          <w:p w:rsidR="003130F8" w:rsidRPr="00707B40" w:rsidRDefault="003130F8" w:rsidP="00AC1E72">
            <w:pPr>
              <w:spacing w:after="120" w:line="240" w:lineRule="auto"/>
              <w:ind w:left="283" w:right="146"/>
              <w:jc w:val="center"/>
              <w:rPr>
                <w:rFonts w:ascii="Times New Roman" w:hAnsi="Times New Roman"/>
                <w:color w:val="000000"/>
                <w:sz w:val="20"/>
                <w:szCs w:val="20"/>
                <w:lang w:eastAsia="ru-RU"/>
              </w:rPr>
            </w:pPr>
          </w:p>
        </w:tc>
        <w:tc>
          <w:tcPr>
            <w:tcW w:w="1763" w:type="dxa"/>
            <w:vMerge/>
          </w:tcPr>
          <w:p w:rsidR="003130F8" w:rsidRPr="00707B40" w:rsidRDefault="003130F8" w:rsidP="00AC1E72">
            <w:pPr>
              <w:spacing w:after="120" w:line="240" w:lineRule="auto"/>
              <w:ind w:left="283" w:right="146"/>
              <w:jc w:val="center"/>
              <w:rPr>
                <w:rFonts w:ascii="Times New Roman" w:hAnsi="Times New Roman"/>
                <w:color w:val="000000"/>
                <w:sz w:val="20"/>
                <w:szCs w:val="20"/>
                <w:lang w:eastAsia="ru-RU"/>
              </w:rPr>
            </w:pPr>
          </w:p>
        </w:tc>
      </w:tr>
      <w:tr w:rsidR="003130F8" w:rsidRPr="00447D7D" w:rsidTr="007A20A4">
        <w:trPr>
          <w:jc w:val="center"/>
        </w:trPr>
        <w:tc>
          <w:tcPr>
            <w:tcW w:w="870"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2002</w:t>
            </w:r>
          </w:p>
        </w:tc>
        <w:tc>
          <w:tcPr>
            <w:tcW w:w="901"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65</w:t>
            </w:r>
          </w:p>
        </w:tc>
        <w:tc>
          <w:tcPr>
            <w:tcW w:w="1491"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27,87</w:t>
            </w:r>
          </w:p>
        </w:tc>
        <w:tc>
          <w:tcPr>
            <w:tcW w:w="1475"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0,42</w:t>
            </w:r>
          </w:p>
        </w:tc>
        <w:tc>
          <w:tcPr>
            <w:tcW w:w="1763"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0,44</w:t>
            </w:r>
          </w:p>
        </w:tc>
      </w:tr>
      <w:tr w:rsidR="003130F8" w:rsidRPr="00447D7D" w:rsidTr="007A20A4">
        <w:trPr>
          <w:jc w:val="center"/>
        </w:trPr>
        <w:tc>
          <w:tcPr>
            <w:tcW w:w="870"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2003</w:t>
            </w:r>
          </w:p>
        </w:tc>
        <w:tc>
          <w:tcPr>
            <w:tcW w:w="901"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41</w:t>
            </w:r>
          </w:p>
        </w:tc>
        <w:tc>
          <w:tcPr>
            <w:tcW w:w="1491"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17,22</w:t>
            </w:r>
          </w:p>
        </w:tc>
        <w:tc>
          <w:tcPr>
            <w:tcW w:w="1475"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0,42</w:t>
            </w:r>
          </w:p>
        </w:tc>
        <w:tc>
          <w:tcPr>
            <w:tcW w:w="1763"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0,34</w:t>
            </w:r>
          </w:p>
        </w:tc>
      </w:tr>
      <w:tr w:rsidR="003130F8" w:rsidRPr="00447D7D" w:rsidTr="007A20A4">
        <w:trPr>
          <w:jc w:val="center"/>
        </w:trPr>
        <w:tc>
          <w:tcPr>
            <w:tcW w:w="870"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2004</w:t>
            </w:r>
          </w:p>
        </w:tc>
        <w:tc>
          <w:tcPr>
            <w:tcW w:w="901"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32</w:t>
            </w:r>
          </w:p>
        </w:tc>
        <w:tc>
          <w:tcPr>
            <w:tcW w:w="1491"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34,9</w:t>
            </w:r>
          </w:p>
        </w:tc>
        <w:tc>
          <w:tcPr>
            <w:tcW w:w="1475"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1,09</w:t>
            </w:r>
          </w:p>
        </w:tc>
        <w:tc>
          <w:tcPr>
            <w:tcW w:w="1763"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0,18</w:t>
            </w:r>
          </w:p>
        </w:tc>
      </w:tr>
      <w:tr w:rsidR="003130F8" w:rsidRPr="00447D7D" w:rsidTr="007A20A4">
        <w:trPr>
          <w:jc w:val="center"/>
        </w:trPr>
        <w:tc>
          <w:tcPr>
            <w:tcW w:w="870"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2005</w:t>
            </w:r>
          </w:p>
        </w:tc>
        <w:tc>
          <w:tcPr>
            <w:tcW w:w="901"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16</w:t>
            </w:r>
          </w:p>
        </w:tc>
        <w:tc>
          <w:tcPr>
            <w:tcW w:w="1491"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10,12</w:t>
            </w:r>
          </w:p>
        </w:tc>
        <w:tc>
          <w:tcPr>
            <w:tcW w:w="1475"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0,63</w:t>
            </w:r>
          </w:p>
        </w:tc>
        <w:tc>
          <w:tcPr>
            <w:tcW w:w="1763"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0,01</w:t>
            </w:r>
          </w:p>
        </w:tc>
      </w:tr>
      <w:tr w:rsidR="003130F8" w:rsidRPr="00447D7D" w:rsidTr="007A20A4">
        <w:trPr>
          <w:jc w:val="center"/>
        </w:trPr>
        <w:tc>
          <w:tcPr>
            <w:tcW w:w="870"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2006</w:t>
            </w:r>
          </w:p>
        </w:tc>
        <w:tc>
          <w:tcPr>
            <w:tcW w:w="901"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104</w:t>
            </w:r>
          </w:p>
        </w:tc>
        <w:tc>
          <w:tcPr>
            <w:tcW w:w="1491"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110,14</w:t>
            </w:r>
          </w:p>
        </w:tc>
        <w:tc>
          <w:tcPr>
            <w:tcW w:w="1475"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1,06</w:t>
            </w:r>
          </w:p>
        </w:tc>
        <w:tc>
          <w:tcPr>
            <w:tcW w:w="1763"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0,22</w:t>
            </w:r>
          </w:p>
        </w:tc>
      </w:tr>
      <w:tr w:rsidR="003130F8" w:rsidRPr="00447D7D" w:rsidTr="007A20A4">
        <w:trPr>
          <w:jc w:val="center"/>
        </w:trPr>
        <w:tc>
          <w:tcPr>
            <w:tcW w:w="870"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2007</w:t>
            </w:r>
          </w:p>
        </w:tc>
        <w:tc>
          <w:tcPr>
            <w:tcW w:w="901"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24</w:t>
            </w:r>
          </w:p>
        </w:tc>
        <w:tc>
          <w:tcPr>
            <w:tcW w:w="1491"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8,43</w:t>
            </w:r>
          </w:p>
        </w:tc>
        <w:tc>
          <w:tcPr>
            <w:tcW w:w="1475"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0,35</w:t>
            </w:r>
          </w:p>
        </w:tc>
        <w:tc>
          <w:tcPr>
            <w:tcW w:w="1763"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0,01</w:t>
            </w:r>
          </w:p>
        </w:tc>
      </w:tr>
      <w:tr w:rsidR="003130F8" w:rsidRPr="00447D7D" w:rsidTr="007A20A4">
        <w:trPr>
          <w:trHeight w:val="78"/>
          <w:jc w:val="center"/>
        </w:trPr>
        <w:tc>
          <w:tcPr>
            <w:tcW w:w="870"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2008</w:t>
            </w:r>
          </w:p>
        </w:tc>
        <w:tc>
          <w:tcPr>
            <w:tcW w:w="901"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53</w:t>
            </w:r>
          </w:p>
        </w:tc>
        <w:tc>
          <w:tcPr>
            <w:tcW w:w="1491"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61,65</w:t>
            </w:r>
          </w:p>
        </w:tc>
        <w:tc>
          <w:tcPr>
            <w:tcW w:w="1475"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1,16</w:t>
            </w:r>
          </w:p>
        </w:tc>
        <w:tc>
          <w:tcPr>
            <w:tcW w:w="1763" w:type="dxa"/>
          </w:tcPr>
          <w:p w:rsidR="003130F8" w:rsidRPr="00707B40" w:rsidRDefault="003130F8" w:rsidP="00AC1E72">
            <w:pPr>
              <w:spacing w:after="0" w:line="240" w:lineRule="auto"/>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w:t>
            </w:r>
          </w:p>
        </w:tc>
      </w:tr>
    </w:tbl>
    <w:p w:rsidR="003130F8" w:rsidRDefault="003130F8" w:rsidP="009266EE">
      <w:pPr>
        <w:spacing w:after="0" w:line="240" w:lineRule="auto"/>
        <w:jc w:val="both"/>
        <w:rPr>
          <w:rFonts w:ascii="Times New Roman" w:hAnsi="Times New Roman"/>
          <w:color w:val="000000"/>
          <w:kern w:val="24"/>
          <w:sz w:val="20"/>
          <w:szCs w:val="20"/>
          <w:lang w:eastAsia="ru-RU"/>
        </w:rPr>
      </w:pPr>
    </w:p>
    <w:p w:rsidR="003130F8" w:rsidRDefault="003130F8" w:rsidP="009266EE">
      <w:pPr>
        <w:spacing w:after="0" w:line="240" w:lineRule="auto"/>
        <w:ind w:firstLine="567"/>
        <w:jc w:val="both"/>
        <w:rPr>
          <w:rFonts w:ascii="Times New Roman" w:hAnsi="Times New Roman"/>
          <w:sz w:val="20"/>
          <w:szCs w:val="20"/>
          <w:lang w:eastAsia="ru-RU"/>
        </w:rPr>
      </w:pPr>
      <w:r w:rsidRPr="00707B40">
        <w:rPr>
          <w:rFonts w:ascii="Times New Roman" w:hAnsi="Times New Roman"/>
          <w:color w:val="000000"/>
          <w:kern w:val="24"/>
          <w:sz w:val="20"/>
          <w:szCs w:val="20"/>
          <w:lang w:eastAsia="ru-RU"/>
        </w:rPr>
        <w:t xml:space="preserve">Причинами лесных пожаров являются 2  группы факторов - </w:t>
      </w:r>
      <w:r w:rsidRPr="00707B40">
        <w:rPr>
          <w:rFonts w:ascii="Times New Roman" w:hAnsi="Times New Roman"/>
          <w:bCs/>
          <w:color w:val="000000"/>
          <w:kern w:val="24"/>
          <w:sz w:val="20"/>
          <w:szCs w:val="20"/>
          <w:lang w:eastAsia="ru-RU"/>
        </w:rPr>
        <w:t>естественные</w:t>
      </w:r>
      <w:r w:rsidRPr="00707B40">
        <w:rPr>
          <w:rFonts w:ascii="Times New Roman" w:hAnsi="Times New Roman"/>
          <w:iCs/>
          <w:color w:val="000000"/>
          <w:kern w:val="24"/>
          <w:sz w:val="20"/>
          <w:szCs w:val="20"/>
          <w:lang w:eastAsia="ru-RU"/>
        </w:rPr>
        <w:t xml:space="preserve"> (молния) и </w:t>
      </w:r>
      <w:r w:rsidRPr="00707B40">
        <w:rPr>
          <w:rFonts w:ascii="Times New Roman" w:hAnsi="Times New Roman"/>
          <w:bCs/>
          <w:color w:val="000000"/>
          <w:kern w:val="24"/>
          <w:sz w:val="20"/>
          <w:szCs w:val="20"/>
          <w:lang w:eastAsia="ru-RU"/>
        </w:rPr>
        <w:t xml:space="preserve">антропогенные </w:t>
      </w:r>
      <w:r w:rsidRPr="00707B40">
        <w:rPr>
          <w:rFonts w:ascii="Times New Roman" w:hAnsi="Times New Roman"/>
          <w:iCs/>
          <w:color w:val="000000"/>
          <w:kern w:val="24"/>
          <w:sz w:val="20"/>
          <w:szCs w:val="20"/>
          <w:lang w:eastAsia="ru-RU"/>
        </w:rPr>
        <w:t>(человек)</w:t>
      </w:r>
      <w:r>
        <w:rPr>
          <w:rFonts w:ascii="Times New Roman" w:hAnsi="Times New Roman"/>
          <w:sz w:val="20"/>
          <w:szCs w:val="20"/>
          <w:lang w:eastAsia="ru-RU"/>
        </w:rPr>
        <w:t xml:space="preserve"> (табл. 2).</w:t>
      </w:r>
    </w:p>
    <w:p w:rsidR="003130F8" w:rsidRPr="00707B40" w:rsidRDefault="003130F8" w:rsidP="009266EE">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Таблица 2.  Причины возникновения лесных пожаров</w:t>
      </w:r>
    </w:p>
    <w:tbl>
      <w:tblPr>
        <w:tblW w:w="6447"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5"/>
        <w:gridCol w:w="2410"/>
        <w:gridCol w:w="1276"/>
        <w:gridCol w:w="1275"/>
        <w:gridCol w:w="1061"/>
      </w:tblGrid>
      <w:tr w:rsidR="003130F8" w:rsidRPr="00447D7D" w:rsidTr="00AA5593">
        <w:trPr>
          <w:trHeight w:val="411"/>
        </w:trPr>
        <w:tc>
          <w:tcPr>
            <w:tcW w:w="425" w:type="dxa"/>
            <w:vMerge w:val="restart"/>
            <w:tcMar>
              <w:top w:w="30" w:type="dxa"/>
              <w:left w:w="30" w:type="dxa"/>
              <w:bottom w:w="30" w:type="dxa"/>
              <w:right w:w="30" w:type="dxa"/>
            </w:tcMar>
            <w:vAlign w:val="center"/>
          </w:tcPr>
          <w:p w:rsidR="003130F8" w:rsidRPr="00707B40" w:rsidRDefault="003130F8" w:rsidP="00AC1E72">
            <w:pPr>
              <w:spacing w:after="0" w:line="240" w:lineRule="auto"/>
              <w:ind w:left="-69" w:firstLine="69"/>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N</w:t>
            </w:r>
            <w:r w:rsidRPr="00707B40">
              <w:rPr>
                <w:rFonts w:ascii="Times New Roman" w:hAnsi="Times New Roman"/>
                <w:color w:val="000000"/>
                <w:kern w:val="24"/>
                <w:sz w:val="20"/>
                <w:szCs w:val="20"/>
                <w:lang w:eastAsia="ru-RU"/>
              </w:rPr>
              <w:br/>
            </w:r>
          </w:p>
        </w:tc>
        <w:tc>
          <w:tcPr>
            <w:tcW w:w="2410" w:type="dxa"/>
            <w:vMerge w:val="restart"/>
            <w:tcMar>
              <w:top w:w="30" w:type="dxa"/>
              <w:left w:w="30" w:type="dxa"/>
              <w:bottom w:w="30" w:type="dxa"/>
              <w:right w:w="30" w:type="dxa"/>
            </w:tcMar>
            <w:vAlign w:val="center"/>
          </w:tcPr>
          <w:p w:rsidR="003130F8" w:rsidRPr="00707B40" w:rsidRDefault="003130F8" w:rsidP="00AC1E7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Основные причины возникновения лесных пожаров</w:t>
            </w:r>
            <w:r w:rsidRPr="00707B40">
              <w:rPr>
                <w:rFonts w:ascii="Times New Roman" w:hAnsi="Times New Roman"/>
                <w:color w:val="000000"/>
                <w:kern w:val="24"/>
                <w:sz w:val="20"/>
                <w:szCs w:val="20"/>
                <w:lang w:eastAsia="ru-RU"/>
              </w:rPr>
              <w:br/>
            </w:r>
          </w:p>
        </w:tc>
        <w:tc>
          <w:tcPr>
            <w:tcW w:w="3612" w:type="dxa"/>
            <w:gridSpan w:val="3"/>
            <w:tcMar>
              <w:top w:w="30" w:type="dxa"/>
              <w:left w:w="30" w:type="dxa"/>
              <w:bottom w:w="30" w:type="dxa"/>
              <w:right w:w="30" w:type="dxa"/>
            </w:tcMar>
            <w:vAlign w:val="center"/>
          </w:tcPr>
          <w:p w:rsidR="003130F8" w:rsidRPr="00707B40" w:rsidRDefault="003130F8" w:rsidP="00AC1E72">
            <w:pPr>
              <w:spacing w:after="0" w:line="240" w:lineRule="auto"/>
              <w:jc w:val="center"/>
              <w:rPr>
                <w:rFonts w:ascii="Times New Roman" w:hAnsi="Times New Roman"/>
                <w:color w:val="000000"/>
                <w:kern w:val="24"/>
                <w:sz w:val="20"/>
                <w:szCs w:val="20"/>
                <w:lang w:eastAsia="ru-RU"/>
              </w:rPr>
            </w:pPr>
            <w:r w:rsidRPr="00707B40">
              <w:rPr>
                <w:rFonts w:ascii="Times New Roman" w:hAnsi="Times New Roman"/>
                <w:color w:val="000000"/>
                <w:kern w:val="24"/>
                <w:sz w:val="20"/>
                <w:szCs w:val="20"/>
                <w:lang w:eastAsia="ru-RU"/>
              </w:rPr>
              <w:t>Количество лесных пожаров, %</w:t>
            </w:r>
          </w:p>
          <w:p w:rsidR="003130F8" w:rsidRPr="00707B40" w:rsidRDefault="003130F8" w:rsidP="00AC1E72">
            <w:pPr>
              <w:spacing w:after="0" w:line="240" w:lineRule="auto"/>
              <w:jc w:val="center"/>
              <w:rPr>
                <w:rFonts w:ascii="Times New Roman" w:hAnsi="Times New Roman"/>
                <w:sz w:val="20"/>
                <w:szCs w:val="20"/>
                <w:lang w:eastAsia="ru-RU"/>
              </w:rPr>
            </w:pPr>
          </w:p>
        </w:tc>
      </w:tr>
      <w:tr w:rsidR="003130F8" w:rsidRPr="00447D7D" w:rsidTr="00AA5593">
        <w:trPr>
          <w:trHeight w:val="447"/>
        </w:trPr>
        <w:tc>
          <w:tcPr>
            <w:tcW w:w="425" w:type="dxa"/>
            <w:vMerge/>
            <w:tcMar>
              <w:top w:w="30" w:type="dxa"/>
              <w:left w:w="30" w:type="dxa"/>
              <w:bottom w:w="30" w:type="dxa"/>
              <w:right w:w="30" w:type="dxa"/>
            </w:tcMar>
            <w:vAlign w:val="center"/>
          </w:tcPr>
          <w:p w:rsidR="003130F8" w:rsidRPr="00707B40" w:rsidRDefault="003130F8" w:rsidP="00AC1E72">
            <w:pPr>
              <w:spacing w:after="0" w:line="240" w:lineRule="auto"/>
              <w:ind w:left="-69" w:firstLine="69"/>
              <w:jc w:val="center"/>
              <w:rPr>
                <w:rFonts w:ascii="Times New Roman" w:hAnsi="Times New Roman"/>
                <w:color w:val="000000"/>
                <w:kern w:val="24"/>
                <w:sz w:val="20"/>
                <w:szCs w:val="20"/>
                <w:lang w:eastAsia="ru-RU"/>
              </w:rPr>
            </w:pPr>
          </w:p>
        </w:tc>
        <w:tc>
          <w:tcPr>
            <w:tcW w:w="2410" w:type="dxa"/>
            <w:vMerge/>
            <w:tcMar>
              <w:top w:w="30" w:type="dxa"/>
              <w:left w:w="30" w:type="dxa"/>
              <w:bottom w:w="30" w:type="dxa"/>
              <w:right w:w="30" w:type="dxa"/>
            </w:tcMar>
            <w:vAlign w:val="center"/>
          </w:tcPr>
          <w:p w:rsidR="003130F8" w:rsidRPr="00707B40" w:rsidRDefault="003130F8" w:rsidP="00AC1E72">
            <w:pPr>
              <w:spacing w:after="0" w:line="240" w:lineRule="auto"/>
              <w:jc w:val="center"/>
              <w:rPr>
                <w:rFonts w:ascii="Times New Roman" w:hAnsi="Times New Roman"/>
                <w:color w:val="000000"/>
                <w:kern w:val="24"/>
                <w:sz w:val="20"/>
                <w:szCs w:val="20"/>
                <w:lang w:eastAsia="ru-RU"/>
              </w:rPr>
            </w:pPr>
          </w:p>
        </w:tc>
        <w:tc>
          <w:tcPr>
            <w:tcW w:w="1276" w:type="dxa"/>
            <w:tcMar>
              <w:top w:w="30" w:type="dxa"/>
              <w:left w:w="30" w:type="dxa"/>
              <w:bottom w:w="30" w:type="dxa"/>
              <w:right w:w="30" w:type="dxa"/>
            </w:tcMar>
            <w:vAlign w:val="center"/>
          </w:tcPr>
          <w:p w:rsidR="003130F8" w:rsidRPr="00707B40" w:rsidRDefault="003130F8" w:rsidP="00AC1E72">
            <w:pPr>
              <w:spacing w:after="0" w:line="240" w:lineRule="auto"/>
              <w:jc w:val="center"/>
              <w:rPr>
                <w:rFonts w:ascii="Times New Roman" w:hAnsi="Times New Roman"/>
                <w:color w:val="000000"/>
                <w:kern w:val="24"/>
                <w:sz w:val="20"/>
                <w:szCs w:val="20"/>
                <w:lang w:eastAsia="ru-RU"/>
              </w:rPr>
            </w:pPr>
            <w:r w:rsidRPr="00707B40">
              <w:rPr>
                <w:rFonts w:ascii="Times New Roman" w:hAnsi="Times New Roman"/>
                <w:color w:val="000000"/>
                <w:kern w:val="24"/>
                <w:sz w:val="20"/>
                <w:szCs w:val="20"/>
                <w:lang w:eastAsia="ru-RU"/>
              </w:rPr>
              <w:t>1985г.</w:t>
            </w:r>
          </w:p>
        </w:tc>
        <w:tc>
          <w:tcPr>
            <w:tcW w:w="1275" w:type="dxa"/>
            <w:tcMar>
              <w:top w:w="30" w:type="dxa"/>
              <w:left w:w="30" w:type="dxa"/>
              <w:bottom w:w="30" w:type="dxa"/>
              <w:right w:w="30" w:type="dxa"/>
            </w:tcMar>
            <w:vAlign w:val="center"/>
          </w:tcPr>
          <w:p w:rsidR="003130F8" w:rsidRPr="00707B40" w:rsidRDefault="003130F8" w:rsidP="00AC1E72">
            <w:pPr>
              <w:spacing w:after="0" w:line="240" w:lineRule="auto"/>
              <w:jc w:val="center"/>
              <w:rPr>
                <w:rFonts w:ascii="Times New Roman" w:hAnsi="Times New Roman"/>
                <w:color w:val="000000"/>
                <w:kern w:val="24"/>
                <w:sz w:val="20"/>
                <w:szCs w:val="20"/>
                <w:lang w:eastAsia="ru-RU"/>
              </w:rPr>
            </w:pPr>
            <w:r w:rsidRPr="00707B40">
              <w:rPr>
                <w:rFonts w:ascii="Times New Roman" w:hAnsi="Times New Roman"/>
                <w:color w:val="000000"/>
                <w:kern w:val="24"/>
                <w:sz w:val="20"/>
                <w:szCs w:val="20"/>
                <w:lang w:eastAsia="ru-RU"/>
              </w:rPr>
              <w:t>1990г.</w:t>
            </w:r>
          </w:p>
        </w:tc>
        <w:tc>
          <w:tcPr>
            <w:tcW w:w="1061" w:type="dxa"/>
            <w:tcMar>
              <w:top w:w="30" w:type="dxa"/>
              <w:left w:w="30" w:type="dxa"/>
              <w:bottom w:w="30" w:type="dxa"/>
              <w:right w:w="30" w:type="dxa"/>
            </w:tcMar>
            <w:vAlign w:val="center"/>
          </w:tcPr>
          <w:p w:rsidR="003130F8" w:rsidRPr="00707B40" w:rsidRDefault="003130F8" w:rsidP="00AC1E72">
            <w:pPr>
              <w:spacing w:after="0" w:line="240" w:lineRule="auto"/>
              <w:jc w:val="center"/>
              <w:rPr>
                <w:rFonts w:ascii="Times New Roman" w:hAnsi="Times New Roman"/>
                <w:color w:val="000000"/>
                <w:kern w:val="24"/>
                <w:sz w:val="20"/>
                <w:szCs w:val="20"/>
                <w:lang w:eastAsia="ru-RU"/>
              </w:rPr>
            </w:pPr>
            <w:r w:rsidRPr="00707B40">
              <w:rPr>
                <w:rFonts w:ascii="Times New Roman" w:hAnsi="Times New Roman"/>
                <w:color w:val="000000"/>
                <w:kern w:val="24"/>
                <w:sz w:val="20"/>
                <w:szCs w:val="20"/>
                <w:lang w:eastAsia="ru-RU"/>
              </w:rPr>
              <w:t>1995г.</w:t>
            </w:r>
          </w:p>
        </w:tc>
      </w:tr>
      <w:tr w:rsidR="003130F8" w:rsidRPr="00447D7D" w:rsidTr="00AA5593">
        <w:trPr>
          <w:trHeight w:val="501"/>
        </w:trPr>
        <w:tc>
          <w:tcPr>
            <w:tcW w:w="425" w:type="dxa"/>
            <w:tcMar>
              <w:top w:w="30" w:type="dxa"/>
              <w:left w:w="30" w:type="dxa"/>
              <w:bottom w:w="30" w:type="dxa"/>
              <w:right w:w="30" w:type="dxa"/>
            </w:tcMar>
            <w:vAlign w:val="center"/>
          </w:tcPr>
          <w:p w:rsidR="003130F8" w:rsidRPr="00707B40" w:rsidRDefault="003130F8" w:rsidP="00AC1E72">
            <w:pPr>
              <w:spacing w:after="0" w:line="240" w:lineRule="auto"/>
              <w:ind w:left="-69" w:firstLine="69"/>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1.</w:t>
            </w:r>
          </w:p>
        </w:tc>
        <w:tc>
          <w:tcPr>
            <w:tcW w:w="2410" w:type="dxa"/>
            <w:tcMar>
              <w:top w:w="30" w:type="dxa"/>
              <w:left w:w="30" w:type="dxa"/>
              <w:bottom w:w="30" w:type="dxa"/>
              <w:right w:w="30" w:type="dxa"/>
            </w:tcMar>
            <w:vAlign w:val="center"/>
          </w:tcPr>
          <w:p w:rsidR="003130F8" w:rsidRPr="00707B40" w:rsidRDefault="003130F8" w:rsidP="00A31C0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Сельскохозяйственные палы</w:t>
            </w:r>
          </w:p>
        </w:tc>
        <w:tc>
          <w:tcPr>
            <w:tcW w:w="1276" w:type="dxa"/>
            <w:tcMar>
              <w:top w:w="30" w:type="dxa"/>
              <w:left w:w="30" w:type="dxa"/>
              <w:bottom w:w="30" w:type="dxa"/>
              <w:right w:w="30" w:type="dxa"/>
            </w:tcMar>
            <w:vAlign w:val="center"/>
          </w:tcPr>
          <w:p w:rsidR="003130F8" w:rsidRPr="00707B40" w:rsidRDefault="003130F8" w:rsidP="00AC1E7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7.3</w:t>
            </w:r>
          </w:p>
        </w:tc>
        <w:tc>
          <w:tcPr>
            <w:tcW w:w="1275" w:type="dxa"/>
            <w:tcMar>
              <w:top w:w="30" w:type="dxa"/>
              <w:left w:w="30" w:type="dxa"/>
              <w:bottom w:w="30" w:type="dxa"/>
              <w:right w:w="30" w:type="dxa"/>
            </w:tcMar>
            <w:vAlign w:val="center"/>
          </w:tcPr>
          <w:p w:rsidR="003130F8" w:rsidRPr="00707B40" w:rsidRDefault="003130F8" w:rsidP="00AC1E7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7.2</w:t>
            </w:r>
          </w:p>
        </w:tc>
        <w:tc>
          <w:tcPr>
            <w:tcW w:w="1061" w:type="dxa"/>
            <w:tcMar>
              <w:top w:w="30" w:type="dxa"/>
              <w:left w:w="30" w:type="dxa"/>
              <w:bottom w:w="30" w:type="dxa"/>
              <w:right w:w="30" w:type="dxa"/>
            </w:tcMar>
            <w:vAlign w:val="center"/>
          </w:tcPr>
          <w:p w:rsidR="003130F8" w:rsidRPr="00707B40" w:rsidRDefault="003130F8" w:rsidP="00AC1E7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3.1</w:t>
            </w:r>
          </w:p>
        </w:tc>
      </w:tr>
      <w:tr w:rsidR="003130F8" w:rsidRPr="00447D7D" w:rsidTr="00AA5593">
        <w:trPr>
          <w:trHeight w:val="349"/>
        </w:trPr>
        <w:tc>
          <w:tcPr>
            <w:tcW w:w="425" w:type="dxa"/>
            <w:tcMar>
              <w:top w:w="30" w:type="dxa"/>
              <w:left w:w="30" w:type="dxa"/>
              <w:bottom w:w="30" w:type="dxa"/>
              <w:right w:w="30" w:type="dxa"/>
            </w:tcMar>
            <w:vAlign w:val="center"/>
          </w:tcPr>
          <w:p w:rsidR="003130F8" w:rsidRPr="00707B40" w:rsidRDefault="003130F8" w:rsidP="00AC1E72">
            <w:pPr>
              <w:spacing w:after="0" w:line="240" w:lineRule="auto"/>
              <w:ind w:left="-69" w:firstLine="69"/>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2.</w:t>
            </w:r>
          </w:p>
        </w:tc>
        <w:tc>
          <w:tcPr>
            <w:tcW w:w="2410" w:type="dxa"/>
            <w:tcMar>
              <w:top w:w="30" w:type="dxa"/>
              <w:left w:w="30" w:type="dxa"/>
              <w:bottom w:w="30" w:type="dxa"/>
              <w:right w:w="30" w:type="dxa"/>
            </w:tcMar>
            <w:vAlign w:val="center"/>
          </w:tcPr>
          <w:p w:rsidR="003130F8" w:rsidRPr="00707B40" w:rsidRDefault="003130F8" w:rsidP="00A31C0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Лесозаготовки</w:t>
            </w:r>
          </w:p>
        </w:tc>
        <w:tc>
          <w:tcPr>
            <w:tcW w:w="1276" w:type="dxa"/>
            <w:tcMar>
              <w:top w:w="30" w:type="dxa"/>
              <w:left w:w="30" w:type="dxa"/>
              <w:bottom w:w="30" w:type="dxa"/>
              <w:right w:w="30" w:type="dxa"/>
            </w:tcMar>
            <w:vAlign w:val="center"/>
          </w:tcPr>
          <w:p w:rsidR="003130F8" w:rsidRPr="00707B40" w:rsidRDefault="003130F8" w:rsidP="00AC1E7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2.9</w:t>
            </w:r>
          </w:p>
        </w:tc>
        <w:tc>
          <w:tcPr>
            <w:tcW w:w="1275" w:type="dxa"/>
            <w:tcMar>
              <w:top w:w="30" w:type="dxa"/>
              <w:left w:w="30" w:type="dxa"/>
              <w:bottom w:w="30" w:type="dxa"/>
              <w:right w:w="30" w:type="dxa"/>
            </w:tcMar>
            <w:vAlign w:val="center"/>
          </w:tcPr>
          <w:p w:rsidR="003130F8" w:rsidRPr="00707B40" w:rsidRDefault="003130F8" w:rsidP="00AC1E7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2.4</w:t>
            </w:r>
          </w:p>
        </w:tc>
        <w:tc>
          <w:tcPr>
            <w:tcW w:w="1061" w:type="dxa"/>
            <w:tcMar>
              <w:top w:w="30" w:type="dxa"/>
              <w:left w:w="30" w:type="dxa"/>
              <w:bottom w:w="30" w:type="dxa"/>
              <w:right w:w="30" w:type="dxa"/>
            </w:tcMar>
            <w:vAlign w:val="center"/>
          </w:tcPr>
          <w:p w:rsidR="003130F8" w:rsidRPr="00707B40" w:rsidRDefault="003130F8" w:rsidP="00AC1E7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0.8</w:t>
            </w:r>
          </w:p>
        </w:tc>
      </w:tr>
      <w:tr w:rsidR="003130F8" w:rsidRPr="00447D7D" w:rsidTr="00AA5593">
        <w:trPr>
          <w:trHeight w:val="366"/>
        </w:trPr>
        <w:tc>
          <w:tcPr>
            <w:tcW w:w="425" w:type="dxa"/>
            <w:tcMar>
              <w:top w:w="30" w:type="dxa"/>
              <w:left w:w="30" w:type="dxa"/>
              <w:bottom w:w="30" w:type="dxa"/>
              <w:right w:w="30" w:type="dxa"/>
            </w:tcMar>
            <w:vAlign w:val="center"/>
          </w:tcPr>
          <w:p w:rsidR="003130F8" w:rsidRPr="00707B40" w:rsidRDefault="003130F8" w:rsidP="00AC1E72">
            <w:pPr>
              <w:spacing w:after="0" w:line="240" w:lineRule="auto"/>
              <w:ind w:left="-69" w:firstLine="69"/>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3.</w:t>
            </w:r>
          </w:p>
        </w:tc>
        <w:tc>
          <w:tcPr>
            <w:tcW w:w="2410" w:type="dxa"/>
            <w:tcMar>
              <w:top w:w="30" w:type="dxa"/>
              <w:left w:w="30" w:type="dxa"/>
              <w:bottom w:w="30" w:type="dxa"/>
              <w:right w:w="30" w:type="dxa"/>
            </w:tcMar>
            <w:vAlign w:val="center"/>
          </w:tcPr>
          <w:p w:rsidR="003130F8" w:rsidRPr="00707B40" w:rsidRDefault="003130F8" w:rsidP="00A31C0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Экспедиции</w:t>
            </w:r>
          </w:p>
        </w:tc>
        <w:tc>
          <w:tcPr>
            <w:tcW w:w="1276" w:type="dxa"/>
            <w:tcMar>
              <w:top w:w="30" w:type="dxa"/>
              <w:left w:w="30" w:type="dxa"/>
              <w:bottom w:w="30" w:type="dxa"/>
              <w:right w:w="30" w:type="dxa"/>
            </w:tcMar>
            <w:vAlign w:val="center"/>
          </w:tcPr>
          <w:p w:rsidR="003130F8" w:rsidRPr="00707B40" w:rsidRDefault="003130F8" w:rsidP="00AC1E7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0.9</w:t>
            </w:r>
          </w:p>
        </w:tc>
        <w:tc>
          <w:tcPr>
            <w:tcW w:w="1275" w:type="dxa"/>
            <w:tcMar>
              <w:top w:w="30" w:type="dxa"/>
              <w:left w:w="30" w:type="dxa"/>
              <w:bottom w:w="30" w:type="dxa"/>
              <w:right w:w="30" w:type="dxa"/>
            </w:tcMar>
            <w:vAlign w:val="center"/>
          </w:tcPr>
          <w:p w:rsidR="003130F8" w:rsidRPr="00707B40" w:rsidRDefault="003130F8" w:rsidP="00AC1E7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0.7</w:t>
            </w:r>
          </w:p>
        </w:tc>
        <w:tc>
          <w:tcPr>
            <w:tcW w:w="1061" w:type="dxa"/>
            <w:tcMar>
              <w:top w:w="30" w:type="dxa"/>
              <w:left w:w="30" w:type="dxa"/>
              <w:bottom w:w="30" w:type="dxa"/>
              <w:right w:w="30" w:type="dxa"/>
            </w:tcMar>
            <w:vAlign w:val="center"/>
          </w:tcPr>
          <w:p w:rsidR="003130F8" w:rsidRPr="00707B40" w:rsidRDefault="003130F8" w:rsidP="00AC1E7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0.1</w:t>
            </w:r>
          </w:p>
        </w:tc>
      </w:tr>
      <w:tr w:rsidR="003130F8" w:rsidRPr="00447D7D" w:rsidTr="00AA5593">
        <w:trPr>
          <w:trHeight w:val="513"/>
        </w:trPr>
        <w:tc>
          <w:tcPr>
            <w:tcW w:w="425" w:type="dxa"/>
            <w:tcMar>
              <w:top w:w="30" w:type="dxa"/>
              <w:left w:w="30" w:type="dxa"/>
              <w:bottom w:w="30" w:type="dxa"/>
              <w:right w:w="30" w:type="dxa"/>
            </w:tcMar>
            <w:vAlign w:val="center"/>
          </w:tcPr>
          <w:p w:rsidR="003130F8" w:rsidRPr="00707B40" w:rsidRDefault="003130F8" w:rsidP="00AC1E72">
            <w:pPr>
              <w:spacing w:after="0" w:line="240" w:lineRule="auto"/>
              <w:ind w:left="-69" w:firstLine="69"/>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4.</w:t>
            </w:r>
          </w:p>
        </w:tc>
        <w:tc>
          <w:tcPr>
            <w:tcW w:w="2410" w:type="dxa"/>
            <w:tcMar>
              <w:top w:w="30" w:type="dxa"/>
              <w:left w:w="30" w:type="dxa"/>
              <w:bottom w:w="30" w:type="dxa"/>
              <w:right w:w="30" w:type="dxa"/>
            </w:tcMar>
            <w:vAlign w:val="center"/>
          </w:tcPr>
          <w:p w:rsidR="003130F8" w:rsidRPr="00707B40" w:rsidRDefault="003130F8" w:rsidP="00A31C0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Другие организации и предприятия</w:t>
            </w:r>
          </w:p>
        </w:tc>
        <w:tc>
          <w:tcPr>
            <w:tcW w:w="1276" w:type="dxa"/>
            <w:tcMar>
              <w:top w:w="30" w:type="dxa"/>
              <w:left w:w="30" w:type="dxa"/>
              <w:bottom w:w="30" w:type="dxa"/>
              <w:right w:w="30" w:type="dxa"/>
            </w:tcMar>
            <w:vAlign w:val="center"/>
          </w:tcPr>
          <w:p w:rsidR="003130F8" w:rsidRPr="00707B40" w:rsidRDefault="003130F8" w:rsidP="00AC1E7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5.0</w:t>
            </w:r>
          </w:p>
        </w:tc>
        <w:tc>
          <w:tcPr>
            <w:tcW w:w="1275" w:type="dxa"/>
            <w:tcMar>
              <w:top w:w="30" w:type="dxa"/>
              <w:left w:w="30" w:type="dxa"/>
              <w:bottom w:w="30" w:type="dxa"/>
              <w:right w:w="30" w:type="dxa"/>
            </w:tcMar>
            <w:vAlign w:val="center"/>
          </w:tcPr>
          <w:p w:rsidR="003130F8" w:rsidRPr="00707B40" w:rsidRDefault="003130F8" w:rsidP="00AC1E7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4,2</w:t>
            </w:r>
          </w:p>
        </w:tc>
        <w:tc>
          <w:tcPr>
            <w:tcW w:w="1061" w:type="dxa"/>
            <w:tcMar>
              <w:top w:w="30" w:type="dxa"/>
              <w:left w:w="30" w:type="dxa"/>
              <w:bottom w:w="30" w:type="dxa"/>
              <w:right w:w="30" w:type="dxa"/>
            </w:tcMar>
            <w:vAlign w:val="center"/>
          </w:tcPr>
          <w:p w:rsidR="003130F8" w:rsidRPr="00707B40" w:rsidRDefault="003130F8" w:rsidP="00AC1E7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1.6</w:t>
            </w:r>
          </w:p>
        </w:tc>
      </w:tr>
      <w:tr w:rsidR="003130F8" w:rsidRPr="00447D7D" w:rsidTr="00AA5593">
        <w:trPr>
          <w:trHeight w:val="328"/>
        </w:trPr>
        <w:tc>
          <w:tcPr>
            <w:tcW w:w="425" w:type="dxa"/>
            <w:tcMar>
              <w:top w:w="30" w:type="dxa"/>
              <w:left w:w="30" w:type="dxa"/>
              <w:bottom w:w="30" w:type="dxa"/>
              <w:right w:w="30" w:type="dxa"/>
            </w:tcMar>
            <w:vAlign w:val="center"/>
          </w:tcPr>
          <w:p w:rsidR="003130F8" w:rsidRPr="00707B40" w:rsidRDefault="003130F8" w:rsidP="005C0F64">
            <w:pPr>
              <w:spacing w:after="0" w:line="240" w:lineRule="auto"/>
              <w:ind w:left="-69" w:firstLine="69"/>
              <w:jc w:val="both"/>
              <w:rPr>
                <w:rFonts w:ascii="Times New Roman" w:hAnsi="Times New Roman"/>
                <w:sz w:val="20"/>
                <w:szCs w:val="20"/>
                <w:lang w:eastAsia="ru-RU"/>
              </w:rPr>
            </w:pPr>
            <w:r w:rsidRPr="00707B40">
              <w:rPr>
                <w:rFonts w:ascii="Times New Roman" w:hAnsi="Times New Roman"/>
                <w:color w:val="000000"/>
                <w:kern w:val="24"/>
                <w:sz w:val="20"/>
                <w:szCs w:val="20"/>
                <w:lang w:eastAsia="ru-RU"/>
              </w:rPr>
              <w:t>5.</w:t>
            </w:r>
          </w:p>
        </w:tc>
        <w:tc>
          <w:tcPr>
            <w:tcW w:w="2410" w:type="dxa"/>
            <w:tcMar>
              <w:top w:w="30" w:type="dxa"/>
              <w:left w:w="30" w:type="dxa"/>
              <w:bottom w:w="30" w:type="dxa"/>
              <w:right w:w="30" w:type="dxa"/>
            </w:tcMar>
            <w:vAlign w:val="center"/>
          </w:tcPr>
          <w:p w:rsidR="003130F8" w:rsidRPr="00707B40" w:rsidRDefault="003130F8" w:rsidP="00A31C0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Население</w:t>
            </w:r>
          </w:p>
        </w:tc>
        <w:tc>
          <w:tcPr>
            <w:tcW w:w="1276" w:type="dxa"/>
            <w:tcMar>
              <w:top w:w="30" w:type="dxa"/>
              <w:left w:w="30" w:type="dxa"/>
              <w:bottom w:w="30" w:type="dxa"/>
              <w:right w:w="30" w:type="dxa"/>
            </w:tcMar>
            <w:vAlign w:val="center"/>
          </w:tcPr>
          <w:p w:rsidR="003130F8" w:rsidRPr="00707B40" w:rsidRDefault="003130F8" w:rsidP="00A31C0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64.8</w:t>
            </w:r>
          </w:p>
        </w:tc>
        <w:tc>
          <w:tcPr>
            <w:tcW w:w="1275" w:type="dxa"/>
            <w:tcMar>
              <w:top w:w="30" w:type="dxa"/>
              <w:left w:w="30" w:type="dxa"/>
              <w:bottom w:w="30" w:type="dxa"/>
              <w:right w:w="30" w:type="dxa"/>
            </w:tcMar>
            <w:vAlign w:val="center"/>
          </w:tcPr>
          <w:p w:rsidR="003130F8" w:rsidRPr="00707B40" w:rsidRDefault="003130F8" w:rsidP="00A31C0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64.3</w:t>
            </w:r>
          </w:p>
        </w:tc>
        <w:tc>
          <w:tcPr>
            <w:tcW w:w="1061" w:type="dxa"/>
            <w:tcMar>
              <w:top w:w="30" w:type="dxa"/>
              <w:left w:w="30" w:type="dxa"/>
              <w:bottom w:w="30" w:type="dxa"/>
              <w:right w:w="30" w:type="dxa"/>
            </w:tcMar>
            <w:vAlign w:val="center"/>
          </w:tcPr>
          <w:p w:rsidR="003130F8" w:rsidRPr="00707B40" w:rsidRDefault="003130F8" w:rsidP="00A31C0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81.8</w:t>
            </w:r>
          </w:p>
        </w:tc>
      </w:tr>
      <w:tr w:rsidR="003130F8" w:rsidRPr="00447D7D" w:rsidTr="00AA5593">
        <w:trPr>
          <w:trHeight w:val="502"/>
        </w:trPr>
        <w:tc>
          <w:tcPr>
            <w:tcW w:w="425" w:type="dxa"/>
            <w:tcMar>
              <w:top w:w="30" w:type="dxa"/>
              <w:left w:w="30" w:type="dxa"/>
              <w:bottom w:w="30" w:type="dxa"/>
              <w:right w:w="30" w:type="dxa"/>
            </w:tcMar>
            <w:vAlign w:val="center"/>
          </w:tcPr>
          <w:p w:rsidR="003130F8" w:rsidRPr="00707B40" w:rsidRDefault="003130F8" w:rsidP="005C0F64">
            <w:pPr>
              <w:spacing w:after="0" w:line="240" w:lineRule="auto"/>
              <w:ind w:left="-69" w:firstLine="69"/>
              <w:jc w:val="both"/>
              <w:rPr>
                <w:rFonts w:ascii="Times New Roman" w:hAnsi="Times New Roman"/>
                <w:sz w:val="20"/>
                <w:szCs w:val="20"/>
                <w:lang w:eastAsia="ru-RU"/>
              </w:rPr>
            </w:pPr>
            <w:r w:rsidRPr="00707B40">
              <w:rPr>
                <w:rFonts w:ascii="Times New Roman" w:hAnsi="Times New Roman"/>
                <w:color w:val="000000"/>
                <w:kern w:val="24"/>
                <w:sz w:val="20"/>
                <w:szCs w:val="20"/>
                <w:lang w:eastAsia="ru-RU"/>
              </w:rPr>
              <w:t>6.</w:t>
            </w:r>
          </w:p>
        </w:tc>
        <w:tc>
          <w:tcPr>
            <w:tcW w:w="2410" w:type="dxa"/>
            <w:tcMar>
              <w:top w:w="30" w:type="dxa"/>
              <w:left w:w="30" w:type="dxa"/>
              <w:bottom w:w="30" w:type="dxa"/>
              <w:right w:w="30" w:type="dxa"/>
            </w:tcMar>
            <w:vAlign w:val="center"/>
          </w:tcPr>
          <w:p w:rsidR="003130F8" w:rsidRPr="00707B40" w:rsidRDefault="003130F8" w:rsidP="00A31C0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Неустановленные причины</w:t>
            </w:r>
          </w:p>
        </w:tc>
        <w:tc>
          <w:tcPr>
            <w:tcW w:w="1276" w:type="dxa"/>
            <w:tcMar>
              <w:top w:w="30" w:type="dxa"/>
              <w:left w:w="30" w:type="dxa"/>
              <w:bottom w:w="30" w:type="dxa"/>
              <w:right w:w="30" w:type="dxa"/>
            </w:tcMar>
            <w:vAlign w:val="center"/>
          </w:tcPr>
          <w:p w:rsidR="003130F8" w:rsidRPr="00707B40" w:rsidRDefault="003130F8" w:rsidP="00A31C0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3.1</w:t>
            </w:r>
          </w:p>
        </w:tc>
        <w:tc>
          <w:tcPr>
            <w:tcW w:w="1275" w:type="dxa"/>
            <w:tcMar>
              <w:top w:w="30" w:type="dxa"/>
              <w:left w:w="30" w:type="dxa"/>
              <w:bottom w:w="30" w:type="dxa"/>
              <w:right w:w="30" w:type="dxa"/>
            </w:tcMar>
            <w:vAlign w:val="center"/>
          </w:tcPr>
          <w:p w:rsidR="003130F8" w:rsidRPr="00707B40" w:rsidRDefault="003130F8" w:rsidP="00A31C0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3.7</w:t>
            </w:r>
          </w:p>
        </w:tc>
        <w:tc>
          <w:tcPr>
            <w:tcW w:w="1061" w:type="dxa"/>
            <w:tcMar>
              <w:top w:w="30" w:type="dxa"/>
              <w:left w:w="30" w:type="dxa"/>
              <w:bottom w:w="30" w:type="dxa"/>
              <w:right w:w="30" w:type="dxa"/>
            </w:tcMar>
            <w:vAlign w:val="center"/>
          </w:tcPr>
          <w:p w:rsidR="003130F8" w:rsidRPr="00707B40" w:rsidRDefault="003130F8" w:rsidP="00A31C0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1.9</w:t>
            </w:r>
          </w:p>
        </w:tc>
      </w:tr>
      <w:tr w:rsidR="003130F8" w:rsidRPr="00447D7D" w:rsidTr="00AA5593">
        <w:trPr>
          <w:trHeight w:val="312"/>
        </w:trPr>
        <w:tc>
          <w:tcPr>
            <w:tcW w:w="425" w:type="dxa"/>
            <w:tcMar>
              <w:top w:w="30" w:type="dxa"/>
              <w:left w:w="30" w:type="dxa"/>
              <w:bottom w:w="30" w:type="dxa"/>
              <w:right w:w="30" w:type="dxa"/>
            </w:tcMar>
            <w:vAlign w:val="center"/>
          </w:tcPr>
          <w:p w:rsidR="003130F8" w:rsidRPr="00707B40" w:rsidRDefault="003130F8" w:rsidP="005C0F64">
            <w:pPr>
              <w:spacing w:after="0" w:line="240" w:lineRule="auto"/>
              <w:ind w:left="-69" w:firstLine="69"/>
              <w:jc w:val="both"/>
              <w:rPr>
                <w:rFonts w:ascii="Times New Roman" w:hAnsi="Times New Roman"/>
                <w:sz w:val="20"/>
                <w:szCs w:val="20"/>
                <w:lang w:eastAsia="ru-RU"/>
              </w:rPr>
            </w:pPr>
            <w:r w:rsidRPr="00707B40">
              <w:rPr>
                <w:rFonts w:ascii="Times New Roman" w:hAnsi="Times New Roman"/>
                <w:color w:val="000000"/>
                <w:kern w:val="24"/>
                <w:sz w:val="20"/>
                <w:szCs w:val="20"/>
                <w:lang w:eastAsia="ru-RU"/>
              </w:rPr>
              <w:t>7.</w:t>
            </w:r>
          </w:p>
        </w:tc>
        <w:tc>
          <w:tcPr>
            <w:tcW w:w="2410" w:type="dxa"/>
            <w:tcMar>
              <w:top w:w="30" w:type="dxa"/>
              <w:left w:w="30" w:type="dxa"/>
              <w:bottom w:w="30" w:type="dxa"/>
              <w:right w:w="30" w:type="dxa"/>
            </w:tcMar>
            <w:vAlign w:val="center"/>
          </w:tcPr>
          <w:p w:rsidR="003130F8" w:rsidRPr="00707B40" w:rsidRDefault="003130F8" w:rsidP="00A31C0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Молнии</w:t>
            </w:r>
          </w:p>
        </w:tc>
        <w:tc>
          <w:tcPr>
            <w:tcW w:w="1276" w:type="dxa"/>
            <w:tcMar>
              <w:top w:w="30" w:type="dxa"/>
              <w:left w:w="30" w:type="dxa"/>
              <w:bottom w:w="30" w:type="dxa"/>
              <w:right w:w="30" w:type="dxa"/>
            </w:tcMar>
            <w:vAlign w:val="center"/>
          </w:tcPr>
          <w:p w:rsidR="003130F8" w:rsidRPr="00707B40" w:rsidRDefault="003130F8" w:rsidP="00A31C0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16.0</w:t>
            </w:r>
          </w:p>
        </w:tc>
        <w:tc>
          <w:tcPr>
            <w:tcW w:w="1275" w:type="dxa"/>
            <w:tcMar>
              <w:top w:w="30" w:type="dxa"/>
              <w:left w:w="30" w:type="dxa"/>
              <w:bottom w:w="30" w:type="dxa"/>
              <w:right w:w="30" w:type="dxa"/>
            </w:tcMar>
            <w:vAlign w:val="center"/>
          </w:tcPr>
          <w:p w:rsidR="003130F8" w:rsidRPr="00707B40" w:rsidRDefault="003130F8" w:rsidP="00A31C0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17.5</w:t>
            </w:r>
          </w:p>
        </w:tc>
        <w:tc>
          <w:tcPr>
            <w:tcW w:w="1061" w:type="dxa"/>
            <w:tcMar>
              <w:top w:w="30" w:type="dxa"/>
              <w:left w:w="30" w:type="dxa"/>
              <w:bottom w:w="30" w:type="dxa"/>
              <w:right w:w="30" w:type="dxa"/>
            </w:tcMar>
            <w:vAlign w:val="center"/>
          </w:tcPr>
          <w:p w:rsidR="003130F8" w:rsidRPr="00707B40" w:rsidRDefault="003130F8" w:rsidP="00A31C02">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10,7</w:t>
            </w:r>
          </w:p>
        </w:tc>
      </w:tr>
    </w:tbl>
    <w:p w:rsidR="003130F8" w:rsidRDefault="003130F8" w:rsidP="005205CD">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 xml:space="preserve">Среди антропогенных источников загорания первое место занимает разведение костров в неустановленных местах – 36%. Затем следует выжигание сухой травы (на сенокосах, пастбищах, полянах, в лесу) – 25%; выжигание стерни и соломы – 11%; неосторожное курение – 7%; шалость </w:t>
      </w:r>
      <w:r w:rsidRPr="00707B40">
        <w:rPr>
          <w:rFonts w:ascii="Times New Roman" w:hAnsi="Times New Roman"/>
          <w:sz w:val="20"/>
          <w:szCs w:val="20"/>
          <w:lang w:eastAsia="ru-RU"/>
        </w:rPr>
        <w:lastRenderedPageBreak/>
        <w:t>детей – 6%; сжигание в кучах соломы, порубочных остатков и проч. – 4%; выжигание травы вдоль железных и автомобильных дорог – 2%; неисправность технических средств (искрение) – 2%; умышленные поджоги – 1%; прочие причины – 5%.</w:t>
      </w:r>
    </w:p>
    <w:p w:rsidR="003130F8" w:rsidRPr="007A20A4" w:rsidRDefault="003130F8" w:rsidP="005C0F64">
      <w:pPr>
        <w:spacing w:after="0" w:line="240" w:lineRule="auto"/>
        <w:ind w:firstLine="709"/>
        <w:jc w:val="both"/>
        <w:rPr>
          <w:rFonts w:ascii="Times New Roman" w:hAnsi="Times New Roman"/>
          <w:sz w:val="20"/>
          <w:szCs w:val="20"/>
          <w:lang w:eastAsia="ru-RU"/>
        </w:rPr>
      </w:pPr>
      <w:r w:rsidRPr="00707B40">
        <w:rPr>
          <w:rFonts w:ascii="Times New Roman" w:hAnsi="Times New Roman"/>
          <w:b/>
          <w:bCs/>
          <w:color w:val="000000"/>
          <w:sz w:val="20"/>
          <w:szCs w:val="20"/>
          <w:lang w:eastAsia="ru-RU"/>
        </w:rPr>
        <w:t>Главные условия горения лесных материалов</w:t>
      </w:r>
    </w:p>
    <w:p w:rsidR="003130F8" w:rsidRPr="00707B40" w:rsidRDefault="003130F8" w:rsidP="005205CD">
      <w:pPr>
        <w:suppressAutoHyphens/>
        <w:spacing w:after="0" w:line="240" w:lineRule="auto"/>
        <w:ind w:firstLine="567"/>
        <w:jc w:val="both"/>
        <w:rPr>
          <w:rFonts w:ascii="Times New Roman" w:hAnsi="Times New Roman"/>
          <w:sz w:val="20"/>
          <w:szCs w:val="20"/>
          <w:lang w:eastAsia="ar-SA"/>
        </w:rPr>
      </w:pPr>
      <w:r w:rsidRPr="00707B40">
        <w:rPr>
          <w:rFonts w:ascii="Times New Roman" w:hAnsi="Times New Roman"/>
          <w:sz w:val="20"/>
          <w:szCs w:val="20"/>
          <w:lang w:eastAsia="ar-SA"/>
        </w:rPr>
        <w:t>Лесной пожар – стихийное, неуправляемое распространение огня по лесной территории. Неуправляемость огня при лесном пожаре отличает его от управляемых форм использования огня в лесном хозяйстве. Пожары считаются лесными независимо от того, покрыта территория лесного хозяйства лесом или не покрыта (несомкнувшиеся хвойные молодняки, лесные болота и т.д.).</w:t>
      </w:r>
    </w:p>
    <w:p w:rsidR="003130F8" w:rsidRPr="00707B40" w:rsidRDefault="003130F8" w:rsidP="005205CD">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sz w:val="20"/>
          <w:szCs w:val="20"/>
          <w:lang w:eastAsia="ru-RU"/>
        </w:rPr>
        <w:t>Горение есть реакция соединения углерода и водорода с кислородом,</w:t>
      </w:r>
      <w:r w:rsidR="00AA5593">
        <w:rPr>
          <w:rFonts w:ascii="Times New Roman" w:hAnsi="Times New Roman"/>
          <w:sz w:val="20"/>
          <w:szCs w:val="20"/>
          <w:lang w:eastAsia="ru-RU"/>
        </w:rPr>
        <w:t xml:space="preserve"> с образованием водяного пара, </w:t>
      </w:r>
      <w:r w:rsidRPr="00707B40">
        <w:rPr>
          <w:rFonts w:ascii="Times New Roman" w:hAnsi="Times New Roman"/>
          <w:sz w:val="20"/>
          <w:szCs w:val="20"/>
          <w:lang w:eastAsia="ru-RU"/>
        </w:rPr>
        <w:t>углекислого газа, и выделением энергии.</w:t>
      </w:r>
      <w:r w:rsidRPr="00707B40">
        <w:rPr>
          <w:rFonts w:ascii="Times New Roman" w:hAnsi="Times New Roman"/>
          <w:color w:val="000000"/>
          <w:kern w:val="24"/>
          <w:sz w:val="20"/>
          <w:szCs w:val="20"/>
          <w:lang w:eastAsia="ru-RU"/>
        </w:rPr>
        <w:t xml:space="preserve"> </w:t>
      </w:r>
      <w:r w:rsidRPr="00707B40">
        <w:rPr>
          <w:rFonts w:ascii="Times New Roman" w:hAnsi="Times New Roman"/>
          <w:color w:val="000000"/>
          <w:sz w:val="20"/>
          <w:szCs w:val="20"/>
          <w:lang w:eastAsia="ru-RU"/>
        </w:rPr>
        <w:t>В процессе горения древесина, состоящая в основном из клетчатки и лигнина, окисляется:</w:t>
      </w:r>
    </w:p>
    <w:p w:rsidR="003130F8" w:rsidRPr="00707B40" w:rsidRDefault="003130F8" w:rsidP="009266EE">
      <w:pPr>
        <w:spacing w:after="0" w:line="240" w:lineRule="auto"/>
        <w:jc w:val="center"/>
        <w:rPr>
          <w:rFonts w:ascii="Times New Roman" w:hAnsi="Times New Roman"/>
          <w:sz w:val="20"/>
          <w:szCs w:val="20"/>
          <w:lang w:eastAsia="ru-RU"/>
        </w:rPr>
      </w:pPr>
      <w:r w:rsidRPr="00707B40">
        <w:rPr>
          <w:rFonts w:ascii="Times New Roman" w:hAnsi="Times New Roman"/>
          <w:color w:val="000000"/>
          <w:kern w:val="24"/>
          <w:sz w:val="20"/>
          <w:szCs w:val="20"/>
          <w:lang w:eastAsia="ru-RU"/>
        </w:rPr>
        <w:t>Формула горения</w:t>
      </w:r>
    </w:p>
    <w:p w:rsidR="003130F8" w:rsidRPr="00707B40" w:rsidRDefault="003130F8" w:rsidP="009266EE">
      <w:pPr>
        <w:spacing w:after="0" w:line="240" w:lineRule="auto"/>
        <w:jc w:val="center"/>
        <w:rPr>
          <w:rFonts w:ascii="Times New Roman" w:hAnsi="Times New Roman"/>
          <w:color w:val="000000"/>
          <w:kern w:val="24"/>
          <w:sz w:val="20"/>
          <w:szCs w:val="20"/>
          <w:lang w:eastAsia="ru-RU"/>
        </w:rPr>
      </w:pPr>
      <w:r w:rsidRPr="00707B40">
        <w:rPr>
          <w:rFonts w:ascii="Times New Roman" w:hAnsi="Times New Roman"/>
          <w:color w:val="000000"/>
          <w:kern w:val="24"/>
          <w:sz w:val="20"/>
          <w:szCs w:val="20"/>
          <w:lang w:eastAsia="ru-RU"/>
        </w:rPr>
        <w:t>С6Н12О6 + 6О2=температура воспламенения+ С02 + Н2О+тепло</w:t>
      </w:r>
    </w:p>
    <w:p w:rsidR="003130F8" w:rsidRPr="00707B40" w:rsidRDefault="003130F8" w:rsidP="005205CD">
      <w:pPr>
        <w:suppressAutoHyphens/>
        <w:spacing w:after="0" w:line="240" w:lineRule="auto"/>
        <w:ind w:firstLine="567"/>
        <w:jc w:val="both"/>
        <w:rPr>
          <w:rFonts w:ascii="Times New Roman" w:hAnsi="Times New Roman"/>
          <w:sz w:val="20"/>
          <w:szCs w:val="20"/>
          <w:lang w:eastAsia="ar-SA"/>
        </w:rPr>
      </w:pPr>
      <w:r w:rsidRPr="00707B40">
        <w:rPr>
          <w:rFonts w:ascii="Times New Roman" w:hAnsi="Times New Roman"/>
          <w:sz w:val="20"/>
          <w:szCs w:val="20"/>
          <w:lang w:eastAsia="ar-SA"/>
        </w:rPr>
        <w:t xml:space="preserve">Возникновение  пожара возможно лишь при сочетании определенных условий: 1) наличие горючих материалов; 2) погодные условия, способствующие возгоранию горючих материалов; 3) источник огня. Комплекс данных условий называется </w:t>
      </w:r>
      <w:r w:rsidRPr="00707B40">
        <w:rPr>
          <w:rFonts w:ascii="Times New Roman" w:hAnsi="Times New Roman"/>
          <w:bCs/>
          <w:sz w:val="20"/>
          <w:szCs w:val="20"/>
          <w:lang w:eastAsia="ar-SA"/>
        </w:rPr>
        <w:t>триадой возгорания</w:t>
      </w:r>
      <w:r w:rsidRPr="00707B40">
        <w:rPr>
          <w:rFonts w:ascii="Times New Roman" w:hAnsi="Times New Roman"/>
          <w:sz w:val="20"/>
          <w:szCs w:val="20"/>
          <w:lang w:eastAsia="ar-SA"/>
        </w:rPr>
        <w:t>. При отсутствии одного из условий пожар невозможен.</w:t>
      </w:r>
    </w:p>
    <w:p w:rsidR="003130F8" w:rsidRDefault="003130F8" w:rsidP="005205CD">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Общим условием процесса горения является наличие в лесных материалах (древесина, подстилка, торф и т. д.) углерода, водорода, азота, и кислорода в воздухе (22,</w:t>
      </w:r>
      <w:r>
        <w:rPr>
          <w:rFonts w:ascii="Times New Roman" w:hAnsi="Times New Roman"/>
          <w:color w:val="000000"/>
          <w:sz w:val="20"/>
          <w:szCs w:val="20"/>
          <w:lang w:eastAsia="ru-RU"/>
        </w:rPr>
        <w:t>85%). В соответствии с табл. 3</w:t>
      </w:r>
      <w:r w:rsidRPr="00707B40">
        <w:rPr>
          <w:rFonts w:ascii="Times New Roman" w:hAnsi="Times New Roman"/>
          <w:color w:val="000000"/>
          <w:sz w:val="20"/>
          <w:szCs w:val="20"/>
          <w:lang w:eastAsia="ru-RU"/>
        </w:rPr>
        <w:t xml:space="preserve"> лесные материалы имеют в св</w:t>
      </w:r>
      <w:r w:rsidR="00AA5593">
        <w:rPr>
          <w:rFonts w:ascii="Times New Roman" w:hAnsi="Times New Roman"/>
          <w:color w:val="000000"/>
          <w:sz w:val="20"/>
          <w:szCs w:val="20"/>
          <w:lang w:eastAsia="ru-RU"/>
        </w:rPr>
        <w:t>оем составе много кислорода (31-</w:t>
      </w:r>
      <w:r w:rsidRPr="00707B40">
        <w:rPr>
          <w:rFonts w:ascii="Times New Roman" w:hAnsi="Times New Roman"/>
          <w:color w:val="000000"/>
          <w:sz w:val="20"/>
          <w:szCs w:val="20"/>
          <w:lang w:eastAsia="ru-RU"/>
        </w:rPr>
        <w:t>42%), т. е. углерод и водород уже значительно окислены.</w:t>
      </w:r>
      <w:r w:rsidRPr="002F6D2E">
        <w:rPr>
          <w:rFonts w:ascii="Times New Roman" w:hAnsi="Times New Roman"/>
          <w:color w:val="000000"/>
          <w:sz w:val="20"/>
          <w:szCs w:val="20"/>
          <w:lang w:eastAsia="ru-RU"/>
        </w:rPr>
        <w:t xml:space="preserve"> </w:t>
      </w:r>
    </w:p>
    <w:p w:rsidR="003130F8" w:rsidRDefault="003130F8" w:rsidP="005205CD">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 xml:space="preserve">При лесных пожарах горят в основном клетчатка и лигнин, составляющие стенки клеток растений, а также смолы и эфирные масла. В результате нагревания древесины или другого лесного горючего материала до 100...150°С ускоряется испарение воды, а при дальнейшем повышении температуры начинается процесс его разложения (Г.А. Амосов, 1958). </w:t>
      </w:r>
    </w:p>
    <w:p w:rsidR="003130F8" w:rsidRDefault="003130F8" w:rsidP="005205CD">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При этом выделяются летучие вещества, которые, смешиваясь с воздухом, образуют горючую смесь и легко воспламеняются. Чем быстрее подогрев, тем выше концентрация газов; если она превышает минимальную, происходит воспламенение. Минимальная температура пламени при горении 500 С.</w:t>
      </w:r>
      <w:r w:rsidRPr="002F6D2E">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В процессе горения от выделяющегося тепла нагреваются соседние участки и внутренние с</w:t>
      </w:r>
      <w:r>
        <w:rPr>
          <w:rFonts w:ascii="Times New Roman" w:hAnsi="Times New Roman"/>
          <w:color w:val="000000"/>
          <w:sz w:val="20"/>
          <w:szCs w:val="20"/>
          <w:lang w:eastAsia="ru-RU"/>
        </w:rPr>
        <w:t>лои горючего материала (рис. 4</w:t>
      </w:r>
      <w:r w:rsidRPr="00707B40">
        <w:rPr>
          <w:rFonts w:ascii="Times New Roman" w:hAnsi="Times New Roman"/>
          <w:color w:val="000000"/>
          <w:sz w:val="20"/>
          <w:szCs w:val="20"/>
          <w:lang w:eastAsia="ru-RU"/>
        </w:rPr>
        <w:t xml:space="preserve">). Поэтому горение постепенно распространяется по поверхности территории и внутрь горючего материала. В дальнейшем процесс разложения древесины, </w:t>
      </w:r>
      <w:r w:rsidRPr="00707B40">
        <w:rPr>
          <w:rFonts w:ascii="Times New Roman" w:hAnsi="Times New Roman"/>
          <w:color w:val="000000"/>
          <w:sz w:val="20"/>
          <w:szCs w:val="20"/>
          <w:lang w:eastAsia="ru-RU"/>
        </w:rPr>
        <w:lastRenderedPageBreak/>
        <w:t>сопровождающийся выделением горючих газов, заканчивается, древесина обугливается, и горение завершается без пламени</w:t>
      </w:r>
    </w:p>
    <w:p w:rsidR="00A31C02" w:rsidRDefault="00A31C02" w:rsidP="000F5246">
      <w:pPr>
        <w:spacing w:after="0" w:line="225" w:lineRule="atLeast"/>
        <w:jc w:val="both"/>
        <w:rPr>
          <w:rFonts w:ascii="Times New Roman" w:hAnsi="Times New Roman"/>
          <w:color w:val="000000"/>
          <w:sz w:val="20"/>
          <w:szCs w:val="20"/>
          <w:lang w:eastAsia="ru-RU"/>
        </w:rPr>
      </w:pPr>
    </w:p>
    <w:p w:rsidR="003130F8" w:rsidRPr="002F6D2E" w:rsidRDefault="003130F8" w:rsidP="000F5246">
      <w:pPr>
        <w:spacing w:after="0" w:line="225" w:lineRule="atLeast"/>
        <w:jc w:val="both"/>
        <w:rPr>
          <w:rFonts w:ascii="Times New Roman" w:hAnsi="Times New Roman"/>
          <w:color w:val="000000"/>
          <w:sz w:val="20"/>
          <w:szCs w:val="20"/>
          <w:lang w:eastAsia="ru-RU"/>
        </w:rPr>
      </w:pPr>
      <w:r>
        <w:rPr>
          <w:rFonts w:ascii="Times New Roman" w:hAnsi="Times New Roman"/>
          <w:color w:val="000000"/>
          <w:sz w:val="20"/>
          <w:szCs w:val="20"/>
          <w:lang w:eastAsia="ru-RU"/>
        </w:rPr>
        <w:t>Таблица 3.</w:t>
      </w:r>
      <w:r w:rsidRPr="002F6D2E">
        <w:rPr>
          <w:rFonts w:ascii="Times New Roman" w:hAnsi="Times New Roman"/>
          <w:bCs/>
          <w:color w:val="000000"/>
          <w:sz w:val="20"/>
          <w:szCs w:val="20"/>
          <w:lang w:eastAsia="ru-RU"/>
        </w:rPr>
        <w:t>Средний химический состав лесных горючих материалов (ЛГМ)</w:t>
      </w:r>
    </w:p>
    <w:tbl>
      <w:tblPr>
        <w:tblW w:w="6465" w:type="dxa"/>
        <w:jc w:val="center"/>
        <w:tblCellSpacing w:w="0"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7"/>
        <w:gridCol w:w="1579"/>
        <w:gridCol w:w="989"/>
        <w:gridCol w:w="847"/>
        <w:gridCol w:w="791"/>
        <w:gridCol w:w="903"/>
        <w:gridCol w:w="1329"/>
      </w:tblGrid>
      <w:tr w:rsidR="003130F8" w:rsidRPr="00447D7D" w:rsidTr="00321B6B">
        <w:trPr>
          <w:trHeight w:val="165"/>
          <w:tblCellSpacing w:w="0" w:type="dxa"/>
          <w:jc w:val="center"/>
        </w:trPr>
        <w:tc>
          <w:tcPr>
            <w:tcW w:w="6" w:type="dxa"/>
            <w:tcBorders>
              <w:left w:val="single" w:sz="2" w:space="0" w:color="auto"/>
            </w:tcBorders>
            <w:vAlign w:val="bottom"/>
          </w:tcPr>
          <w:p w:rsidR="003130F8" w:rsidRPr="00707B40" w:rsidRDefault="003130F8" w:rsidP="005C0F64">
            <w:pPr>
              <w:spacing w:after="0" w:line="240" w:lineRule="auto"/>
              <w:jc w:val="both"/>
              <w:rPr>
                <w:rFonts w:ascii="Times New Roman" w:hAnsi="Times New Roman"/>
                <w:sz w:val="20"/>
                <w:szCs w:val="20"/>
                <w:lang w:eastAsia="ru-RU"/>
              </w:rPr>
            </w:pPr>
          </w:p>
        </w:tc>
        <w:tc>
          <w:tcPr>
            <w:tcW w:w="1583" w:type="dxa"/>
            <w:vMerge w:val="restart"/>
            <w:vAlign w:val="bottom"/>
          </w:tcPr>
          <w:p w:rsidR="003130F8" w:rsidRPr="002F6D2E" w:rsidRDefault="003130F8" w:rsidP="00AC1E72">
            <w:pPr>
              <w:spacing w:after="0" w:line="180" w:lineRule="atLeast"/>
              <w:jc w:val="center"/>
              <w:rPr>
                <w:rFonts w:ascii="Times New Roman" w:hAnsi="Times New Roman"/>
                <w:sz w:val="20"/>
                <w:szCs w:val="20"/>
                <w:lang w:eastAsia="ru-RU"/>
              </w:rPr>
            </w:pPr>
            <w:r w:rsidRPr="002F6D2E">
              <w:rPr>
                <w:rFonts w:ascii="Times New Roman" w:hAnsi="Times New Roman"/>
                <w:sz w:val="20"/>
                <w:szCs w:val="20"/>
                <w:lang w:eastAsia="ru-RU"/>
              </w:rPr>
              <w:t>Горючий</w:t>
            </w:r>
          </w:p>
          <w:p w:rsidR="003130F8" w:rsidRPr="002F6D2E" w:rsidRDefault="00FB6A1D" w:rsidP="00AC1E72">
            <w:pPr>
              <w:spacing w:after="0" w:line="90" w:lineRule="atLeast"/>
              <w:jc w:val="center"/>
              <w:rPr>
                <w:rFonts w:ascii="Times New Roman" w:hAnsi="Times New Roman"/>
                <w:sz w:val="20"/>
                <w:szCs w:val="20"/>
                <w:lang w:eastAsia="ru-RU"/>
              </w:rPr>
            </w:pPr>
            <w:r>
              <w:rPr>
                <w:rFonts w:ascii="Times New Roman" w:hAnsi="Times New Roman"/>
                <w:sz w:val="20"/>
                <w:szCs w:val="20"/>
                <w:lang w:eastAsia="ru-RU"/>
              </w:rPr>
              <w:t>материал</w:t>
            </w:r>
          </w:p>
          <w:p w:rsidR="003130F8" w:rsidRPr="002F6D2E" w:rsidRDefault="003130F8" w:rsidP="00AC1E72">
            <w:pPr>
              <w:spacing w:after="0" w:line="105" w:lineRule="atLeast"/>
              <w:jc w:val="center"/>
              <w:rPr>
                <w:rFonts w:ascii="Times New Roman" w:hAnsi="Times New Roman"/>
                <w:sz w:val="20"/>
                <w:szCs w:val="20"/>
                <w:lang w:eastAsia="ru-RU"/>
              </w:rPr>
            </w:pPr>
          </w:p>
        </w:tc>
        <w:tc>
          <w:tcPr>
            <w:tcW w:w="3544" w:type="dxa"/>
            <w:gridSpan w:val="4"/>
            <w:vAlign w:val="bottom"/>
          </w:tcPr>
          <w:p w:rsidR="003130F8" w:rsidRPr="002F6D2E" w:rsidRDefault="003130F8" w:rsidP="00AC1E72">
            <w:pPr>
              <w:spacing w:after="0" w:line="15" w:lineRule="atLeast"/>
              <w:jc w:val="center"/>
              <w:rPr>
                <w:rFonts w:ascii="Times New Roman" w:hAnsi="Times New Roman"/>
                <w:sz w:val="20"/>
                <w:szCs w:val="20"/>
                <w:lang w:eastAsia="ru-RU"/>
              </w:rPr>
            </w:pPr>
          </w:p>
          <w:p w:rsidR="003130F8" w:rsidRPr="002F6D2E" w:rsidRDefault="003130F8" w:rsidP="00AC1E72">
            <w:pPr>
              <w:spacing w:after="0" w:line="165" w:lineRule="atLeast"/>
              <w:jc w:val="center"/>
              <w:rPr>
                <w:rFonts w:ascii="Times New Roman" w:hAnsi="Times New Roman"/>
                <w:sz w:val="20"/>
                <w:szCs w:val="20"/>
                <w:lang w:eastAsia="ru-RU"/>
              </w:rPr>
            </w:pPr>
            <w:r w:rsidRPr="002F6D2E">
              <w:rPr>
                <w:rFonts w:ascii="Times New Roman" w:hAnsi="Times New Roman"/>
                <w:sz w:val="20"/>
                <w:szCs w:val="20"/>
                <w:lang w:eastAsia="ru-RU"/>
              </w:rPr>
              <w:t>Содержание химических элементов, %</w:t>
            </w:r>
          </w:p>
        </w:tc>
        <w:tc>
          <w:tcPr>
            <w:tcW w:w="1332" w:type="dxa"/>
            <w:vMerge w:val="restart"/>
          </w:tcPr>
          <w:p w:rsidR="003130F8" w:rsidRPr="002F6D2E" w:rsidRDefault="003130F8" w:rsidP="00AC1E72">
            <w:pPr>
              <w:spacing w:after="0" w:line="90" w:lineRule="atLeast"/>
              <w:jc w:val="center"/>
              <w:rPr>
                <w:rFonts w:ascii="Times New Roman" w:hAnsi="Times New Roman"/>
                <w:sz w:val="20"/>
                <w:szCs w:val="20"/>
                <w:lang w:eastAsia="ru-RU"/>
              </w:rPr>
            </w:pPr>
            <w:r w:rsidRPr="002F6D2E">
              <w:rPr>
                <w:rFonts w:ascii="Times New Roman" w:hAnsi="Times New Roman"/>
                <w:sz w:val="20"/>
                <w:szCs w:val="20"/>
                <w:lang w:eastAsia="ru-RU"/>
              </w:rPr>
              <w:t>Зольные эле-</w:t>
            </w:r>
          </w:p>
          <w:p w:rsidR="003130F8" w:rsidRPr="00447D7D" w:rsidRDefault="003130F8" w:rsidP="00AC1E72">
            <w:pPr>
              <w:spacing w:after="0" w:line="90" w:lineRule="atLeast"/>
              <w:jc w:val="center"/>
              <w:rPr>
                <w:sz w:val="20"/>
                <w:szCs w:val="20"/>
              </w:rPr>
            </w:pPr>
            <w:r w:rsidRPr="002F6D2E">
              <w:rPr>
                <w:rFonts w:ascii="Times New Roman" w:hAnsi="Times New Roman"/>
                <w:sz w:val="20"/>
                <w:szCs w:val="20"/>
                <w:lang w:eastAsia="ru-RU"/>
              </w:rPr>
              <w:t>менты</w:t>
            </w:r>
          </w:p>
        </w:tc>
      </w:tr>
      <w:tr w:rsidR="003130F8" w:rsidRPr="00447D7D" w:rsidTr="00321B6B">
        <w:trPr>
          <w:trHeight w:val="80"/>
          <w:tblCellSpacing w:w="0" w:type="dxa"/>
          <w:jc w:val="center"/>
        </w:trPr>
        <w:tc>
          <w:tcPr>
            <w:tcW w:w="6" w:type="dxa"/>
            <w:tcBorders>
              <w:left w:val="single" w:sz="2" w:space="0" w:color="auto"/>
            </w:tcBorders>
            <w:vAlign w:val="bottom"/>
          </w:tcPr>
          <w:p w:rsidR="003130F8" w:rsidRPr="00707B40" w:rsidRDefault="003130F8" w:rsidP="005C0F64">
            <w:pPr>
              <w:spacing w:after="0" w:line="240" w:lineRule="auto"/>
              <w:jc w:val="both"/>
              <w:rPr>
                <w:rFonts w:ascii="Times New Roman" w:hAnsi="Times New Roman"/>
                <w:sz w:val="20"/>
                <w:szCs w:val="20"/>
                <w:lang w:eastAsia="ru-RU"/>
              </w:rPr>
            </w:pPr>
          </w:p>
        </w:tc>
        <w:tc>
          <w:tcPr>
            <w:tcW w:w="1583" w:type="dxa"/>
            <w:vMerge/>
            <w:vAlign w:val="center"/>
          </w:tcPr>
          <w:p w:rsidR="003130F8" w:rsidRPr="002F6D2E" w:rsidRDefault="003130F8" w:rsidP="00AC1E72">
            <w:pPr>
              <w:spacing w:after="0" w:line="105" w:lineRule="atLeast"/>
              <w:jc w:val="center"/>
              <w:rPr>
                <w:rFonts w:ascii="Times New Roman" w:hAnsi="Times New Roman"/>
                <w:sz w:val="20"/>
                <w:szCs w:val="20"/>
                <w:lang w:eastAsia="ru-RU"/>
              </w:rPr>
            </w:pPr>
          </w:p>
        </w:tc>
        <w:tc>
          <w:tcPr>
            <w:tcW w:w="993" w:type="dxa"/>
            <w:vMerge w:val="restart"/>
            <w:vAlign w:val="bottom"/>
          </w:tcPr>
          <w:p w:rsidR="003130F8" w:rsidRPr="002F6D2E" w:rsidRDefault="003130F8" w:rsidP="009266EE">
            <w:pPr>
              <w:spacing w:after="0" w:line="90" w:lineRule="atLeast"/>
              <w:rPr>
                <w:rFonts w:ascii="Times New Roman" w:hAnsi="Times New Roman"/>
                <w:sz w:val="20"/>
                <w:szCs w:val="20"/>
                <w:lang w:eastAsia="ru-RU"/>
              </w:rPr>
            </w:pPr>
          </w:p>
          <w:p w:rsidR="003130F8" w:rsidRPr="002F6D2E" w:rsidRDefault="003130F8" w:rsidP="00AC1E72">
            <w:pPr>
              <w:spacing w:after="0" w:line="90" w:lineRule="atLeast"/>
              <w:jc w:val="center"/>
              <w:rPr>
                <w:rFonts w:ascii="Times New Roman" w:hAnsi="Times New Roman"/>
                <w:sz w:val="20"/>
                <w:szCs w:val="20"/>
                <w:lang w:eastAsia="ru-RU"/>
              </w:rPr>
            </w:pPr>
            <w:r w:rsidRPr="002F6D2E">
              <w:rPr>
                <w:rFonts w:ascii="Times New Roman" w:hAnsi="Times New Roman"/>
                <w:sz w:val="20"/>
                <w:szCs w:val="20"/>
                <w:lang w:eastAsia="ru-RU"/>
              </w:rPr>
              <w:t>С</w:t>
            </w:r>
          </w:p>
          <w:p w:rsidR="003130F8" w:rsidRPr="002F6D2E" w:rsidRDefault="003130F8" w:rsidP="00AC1E72">
            <w:pPr>
              <w:spacing w:after="0" w:line="105" w:lineRule="atLeast"/>
              <w:jc w:val="center"/>
              <w:rPr>
                <w:rFonts w:ascii="Times New Roman" w:hAnsi="Times New Roman"/>
                <w:sz w:val="20"/>
                <w:szCs w:val="20"/>
                <w:lang w:eastAsia="ru-RU"/>
              </w:rPr>
            </w:pPr>
          </w:p>
        </w:tc>
        <w:tc>
          <w:tcPr>
            <w:tcW w:w="850" w:type="dxa"/>
            <w:vMerge w:val="restart"/>
            <w:vAlign w:val="bottom"/>
          </w:tcPr>
          <w:p w:rsidR="003130F8" w:rsidRPr="002F6D2E" w:rsidRDefault="003130F8" w:rsidP="00FB6A1D">
            <w:pPr>
              <w:rPr>
                <w:rFonts w:ascii="Times New Roman" w:hAnsi="Times New Roman"/>
                <w:sz w:val="20"/>
                <w:szCs w:val="20"/>
                <w:lang w:eastAsia="ru-RU"/>
              </w:rPr>
            </w:pPr>
          </w:p>
          <w:p w:rsidR="003130F8" w:rsidRPr="002F6D2E" w:rsidRDefault="003130F8" w:rsidP="00AC1E72">
            <w:pPr>
              <w:spacing w:after="0" w:line="90" w:lineRule="atLeast"/>
              <w:jc w:val="center"/>
              <w:rPr>
                <w:rFonts w:ascii="Times New Roman" w:hAnsi="Times New Roman"/>
                <w:sz w:val="20"/>
                <w:szCs w:val="20"/>
                <w:lang w:eastAsia="ru-RU"/>
              </w:rPr>
            </w:pPr>
            <w:r w:rsidRPr="002F6D2E">
              <w:rPr>
                <w:rFonts w:ascii="Times New Roman" w:hAnsi="Times New Roman"/>
                <w:sz w:val="20"/>
                <w:szCs w:val="20"/>
                <w:lang w:eastAsia="ru-RU"/>
              </w:rPr>
              <w:t>О</w:t>
            </w:r>
          </w:p>
          <w:p w:rsidR="003130F8" w:rsidRPr="002F6D2E" w:rsidRDefault="003130F8" w:rsidP="00AC1E72">
            <w:pPr>
              <w:spacing w:after="0" w:line="105" w:lineRule="atLeast"/>
              <w:jc w:val="center"/>
              <w:rPr>
                <w:rFonts w:ascii="Times New Roman" w:hAnsi="Times New Roman"/>
                <w:sz w:val="20"/>
                <w:szCs w:val="20"/>
                <w:lang w:eastAsia="ru-RU"/>
              </w:rPr>
            </w:pPr>
          </w:p>
        </w:tc>
        <w:tc>
          <w:tcPr>
            <w:tcW w:w="794" w:type="dxa"/>
            <w:vMerge w:val="restart"/>
            <w:vAlign w:val="bottom"/>
          </w:tcPr>
          <w:p w:rsidR="003130F8" w:rsidRPr="002F6D2E" w:rsidRDefault="003130F8" w:rsidP="00FB6A1D">
            <w:pPr>
              <w:rPr>
                <w:rFonts w:ascii="Times New Roman" w:hAnsi="Times New Roman"/>
                <w:sz w:val="20"/>
                <w:szCs w:val="20"/>
                <w:lang w:eastAsia="ru-RU"/>
              </w:rPr>
            </w:pPr>
          </w:p>
          <w:p w:rsidR="003130F8" w:rsidRPr="002F6D2E" w:rsidRDefault="003130F8" w:rsidP="00AC1E72">
            <w:pPr>
              <w:spacing w:after="0" w:line="90" w:lineRule="atLeast"/>
              <w:jc w:val="center"/>
              <w:rPr>
                <w:rFonts w:ascii="Times New Roman" w:hAnsi="Times New Roman"/>
                <w:sz w:val="20"/>
                <w:szCs w:val="20"/>
                <w:lang w:eastAsia="ru-RU"/>
              </w:rPr>
            </w:pPr>
            <w:r w:rsidRPr="002F6D2E">
              <w:rPr>
                <w:rFonts w:ascii="Times New Roman" w:hAnsi="Times New Roman"/>
                <w:sz w:val="20"/>
                <w:szCs w:val="20"/>
                <w:lang w:eastAsia="ru-RU"/>
              </w:rPr>
              <w:t>Н</w:t>
            </w:r>
          </w:p>
          <w:p w:rsidR="003130F8" w:rsidRPr="002F6D2E" w:rsidRDefault="003130F8" w:rsidP="00AC1E72">
            <w:pPr>
              <w:spacing w:after="0" w:line="105" w:lineRule="atLeast"/>
              <w:jc w:val="center"/>
              <w:rPr>
                <w:rFonts w:ascii="Times New Roman" w:hAnsi="Times New Roman"/>
                <w:sz w:val="20"/>
                <w:szCs w:val="20"/>
                <w:lang w:eastAsia="ru-RU"/>
              </w:rPr>
            </w:pPr>
          </w:p>
        </w:tc>
        <w:tc>
          <w:tcPr>
            <w:tcW w:w="907" w:type="dxa"/>
            <w:vMerge w:val="restart"/>
            <w:vAlign w:val="bottom"/>
          </w:tcPr>
          <w:p w:rsidR="003130F8" w:rsidRPr="002F6D2E" w:rsidRDefault="003130F8" w:rsidP="00FB6A1D">
            <w:pPr>
              <w:rPr>
                <w:rFonts w:ascii="Times New Roman" w:hAnsi="Times New Roman"/>
                <w:sz w:val="20"/>
                <w:szCs w:val="20"/>
                <w:lang w:eastAsia="ru-RU"/>
              </w:rPr>
            </w:pPr>
          </w:p>
          <w:p w:rsidR="003130F8" w:rsidRPr="002F6D2E" w:rsidRDefault="003130F8" w:rsidP="00AC1E72">
            <w:pPr>
              <w:spacing w:after="0" w:line="90" w:lineRule="atLeast"/>
              <w:jc w:val="center"/>
              <w:rPr>
                <w:rFonts w:ascii="Times New Roman" w:hAnsi="Times New Roman"/>
                <w:sz w:val="20"/>
                <w:szCs w:val="20"/>
                <w:lang w:eastAsia="ru-RU"/>
              </w:rPr>
            </w:pPr>
            <w:r w:rsidRPr="002F6D2E">
              <w:rPr>
                <w:rFonts w:ascii="Times New Roman" w:hAnsi="Times New Roman"/>
                <w:sz w:val="20"/>
                <w:szCs w:val="20"/>
                <w:lang w:eastAsia="ru-RU"/>
              </w:rPr>
              <w:t>N</w:t>
            </w:r>
          </w:p>
          <w:p w:rsidR="003130F8" w:rsidRPr="002F6D2E" w:rsidRDefault="003130F8" w:rsidP="00AC1E72">
            <w:pPr>
              <w:spacing w:after="0" w:line="105" w:lineRule="atLeast"/>
              <w:jc w:val="center"/>
              <w:rPr>
                <w:rFonts w:ascii="Times New Roman" w:hAnsi="Times New Roman"/>
                <w:sz w:val="20"/>
                <w:szCs w:val="20"/>
                <w:lang w:eastAsia="ru-RU"/>
              </w:rPr>
            </w:pPr>
          </w:p>
        </w:tc>
        <w:tc>
          <w:tcPr>
            <w:tcW w:w="1332" w:type="dxa"/>
            <w:vMerge/>
            <w:vAlign w:val="bottom"/>
          </w:tcPr>
          <w:p w:rsidR="003130F8" w:rsidRPr="002F6D2E" w:rsidRDefault="003130F8" w:rsidP="00AC1E72">
            <w:pPr>
              <w:spacing w:after="0" w:line="90" w:lineRule="atLeast"/>
              <w:jc w:val="center"/>
              <w:rPr>
                <w:rFonts w:ascii="Times New Roman" w:hAnsi="Times New Roman"/>
                <w:sz w:val="20"/>
                <w:szCs w:val="20"/>
                <w:lang w:eastAsia="ru-RU"/>
              </w:rPr>
            </w:pPr>
          </w:p>
        </w:tc>
      </w:tr>
      <w:tr w:rsidR="003130F8" w:rsidRPr="00447D7D" w:rsidTr="00321B6B">
        <w:trPr>
          <w:trHeight w:val="90"/>
          <w:tblCellSpacing w:w="0" w:type="dxa"/>
          <w:jc w:val="center"/>
        </w:trPr>
        <w:tc>
          <w:tcPr>
            <w:tcW w:w="6" w:type="dxa"/>
            <w:tcBorders>
              <w:left w:val="single" w:sz="2" w:space="0" w:color="auto"/>
            </w:tcBorders>
            <w:vAlign w:val="bottom"/>
          </w:tcPr>
          <w:p w:rsidR="003130F8" w:rsidRPr="00707B40" w:rsidRDefault="003130F8" w:rsidP="005C0F64">
            <w:pPr>
              <w:spacing w:after="0" w:line="240" w:lineRule="auto"/>
              <w:jc w:val="both"/>
              <w:rPr>
                <w:rFonts w:ascii="Times New Roman" w:hAnsi="Times New Roman"/>
                <w:sz w:val="20"/>
                <w:szCs w:val="20"/>
                <w:lang w:eastAsia="ru-RU"/>
              </w:rPr>
            </w:pPr>
          </w:p>
        </w:tc>
        <w:tc>
          <w:tcPr>
            <w:tcW w:w="1583" w:type="dxa"/>
            <w:vMerge/>
            <w:vAlign w:val="bottom"/>
          </w:tcPr>
          <w:p w:rsidR="003130F8" w:rsidRPr="002F6D2E" w:rsidRDefault="003130F8" w:rsidP="00AC1E72">
            <w:pPr>
              <w:spacing w:after="0" w:line="105" w:lineRule="atLeast"/>
              <w:jc w:val="center"/>
              <w:rPr>
                <w:rFonts w:ascii="Times New Roman" w:hAnsi="Times New Roman"/>
                <w:sz w:val="20"/>
                <w:szCs w:val="20"/>
                <w:lang w:eastAsia="ru-RU"/>
              </w:rPr>
            </w:pPr>
          </w:p>
        </w:tc>
        <w:tc>
          <w:tcPr>
            <w:tcW w:w="993" w:type="dxa"/>
            <w:vMerge/>
            <w:vAlign w:val="bottom"/>
          </w:tcPr>
          <w:p w:rsidR="003130F8" w:rsidRPr="002F6D2E" w:rsidRDefault="003130F8" w:rsidP="00AC1E72">
            <w:pPr>
              <w:spacing w:after="0" w:line="105" w:lineRule="atLeast"/>
              <w:jc w:val="center"/>
              <w:rPr>
                <w:rFonts w:ascii="Times New Roman" w:hAnsi="Times New Roman"/>
                <w:sz w:val="20"/>
                <w:szCs w:val="20"/>
                <w:lang w:eastAsia="ru-RU"/>
              </w:rPr>
            </w:pPr>
          </w:p>
        </w:tc>
        <w:tc>
          <w:tcPr>
            <w:tcW w:w="850" w:type="dxa"/>
            <w:vMerge/>
            <w:vAlign w:val="bottom"/>
          </w:tcPr>
          <w:p w:rsidR="003130F8" w:rsidRPr="002F6D2E" w:rsidRDefault="003130F8" w:rsidP="00AC1E72">
            <w:pPr>
              <w:spacing w:after="0" w:line="105" w:lineRule="atLeast"/>
              <w:jc w:val="center"/>
              <w:rPr>
                <w:rFonts w:ascii="Times New Roman" w:hAnsi="Times New Roman"/>
                <w:sz w:val="20"/>
                <w:szCs w:val="20"/>
                <w:lang w:eastAsia="ru-RU"/>
              </w:rPr>
            </w:pPr>
          </w:p>
        </w:tc>
        <w:tc>
          <w:tcPr>
            <w:tcW w:w="794" w:type="dxa"/>
            <w:vMerge/>
            <w:vAlign w:val="bottom"/>
          </w:tcPr>
          <w:p w:rsidR="003130F8" w:rsidRPr="002F6D2E" w:rsidRDefault="003130F8" w:rsidP="00AC1E72">
            <w:pPr>
              <w:spacing w:after="0" w:line="105" w:lineRule="atLeast"/>
              <w:jc w:val="center"/>
              <w:rPr>
                <w:rFonts w:ascii="Times New Roman" w:hAnsi="Times New Roman"/>
                <w:sz w:val="20"/>
                <w:szCs w:val="20"/>
                <w:lang w:eastAsia="ru-RU"/>
              </w:rPr>
            </w:pPr>
          </w:p>
        </w:tc>
        <w:tc>
          <w:tcPr>
            <w:tcW w:w="907" w:type="dxa"/>
            <w:vMerge/>
            <w:vAlign w:val="bottom"/>
          </w:tcPr>
          <w:p w:rsidR="003130F8" w:rsidRPr="002F6D2E" w:rsidRDefault="003130F8" w:rsidP="00AC1E72">
            <w:pPr>
              <w:spacing w:after="0" w:line="105" w:lineRule="atLeast"/>
              <w:jc w:val="center"/>
              <w:rPr>
                <w:rFonts w:ascii="Times New Roman" w:hAnsi="Times New Roman"/>
                <w:sz w:val="20"/>
                <w:szCs w:val="20"/>
                <w:lang w:eastAsia="ru-RU"/>
              </w:rPr>
            </w:pPr>
          </w:p>
        </w:tc>
        <w:tc>
          <w:tcPr>
            <w:tcW w:w="1332" w:type="dxa"/>
            <w:vMerge/>
            <w:vAlign w:val="center"/>
          </w:tcPr>
          <w:p w:rsidR="003130F8" w:rsidRPr="002F6D2E" w:rsidRDefault="003130F8" w:rsidP="00AC1E72">
            <w:pPr>
              <w:spacing w:after="0" w:line="90" w:lineRule="atLeast"/>
              <w:jc w:val="center"/>
              <w:rPr>
                <w:rFonts w:ascii="Times New Roman" w:hAnsi="Times New Roman"/>
                <w:sz w:val="20"/>
                <w:szCs w:val="20"/>
                <w:lang w:eastAsia="ru-RU"/>
              </w:rPr>
            </w:pPr>
          </w:p>
        </w:tc>
      </w:tr>
      <w:tr w:rsidR="003130F8" w:rsidRPr="00447D7D" w:rsidTr="002F6D2E">
        <w:trPr>
          <w:trHeight w:val="90"/>
          <w:tblCellSpacing w:w="0" w:type="dxa"/>
          <w:jc w:val="center"/>
        </w:trPr>
        <w:tc>
          <w:tcPr>
            <w:tcW w:w="6" w:type="dxa"/>
            <w:vAlign w:val="bottom"/>
          </w:tcPr>
          <w:p w:rsidR="003130F8" w:rsidRPr="00707B40" w:rsidRDefault="003130F8" w:rsidP="005C0F64">
            <w:pPr>
              <w:spacing w:after="0" w:line="240" w:lineRule="auto"/>
              <w:jc w:val="both"/>
              <w:rPr>
                <w:rFonts w:ascii="Times New Roman" w:hAnsi="Times New Roman"/>
                <w:sz w:val="20"/>
                <w:szCs w:val="20"/>
                <w:lang w:eastAsia="ru-RU"/>
              </w:rPr>
            </w:pPr>
          </w:p>
        </w:tc>
        <w:tc>
          <w:tcPr>
            <w:tcW w:w="1583" w:type="dxa"/>
            <w:vMerge/>
            <w:vAlign w:val="center"/>
          </w:tcPr>
          <w:p w:rsidR="003130F8" w:rsidRPr="002F6D2E" w:rsidRDefault="003130F8" w:rsidP="00AC1E72">
            <w:pPr>
              <w:spacing w:after="0" w:line="105" w:lineRule="atLeast"/>
              <w:jc w:val="center"/>
              <w:rPr>
                <w:rFonts w:ascii="Times New Roman" w:hAnsi="Times New Roman"/>
                <w:sz w:val="20"/>
                <w:szCs w:val="20"/>
                <w:lang w:eastAsia="ru-RU"/>
              </w:rPr>
            </w:pPr>
          </w:p>
        </w:tc>
        <w:tc>
          <w:tcPr>
            <w:tcW w:w="993" w:type="dxa"/>
            <w:vMerge/>
            <w:vAlign w:val="center"/>
          </w:tcPr>
          <w:p w:rsidR="003130F8" w:rsidRPr="002F6D2E" w:rsidRDefault="003130F8" w:rsidP="00AC1E72">
            <w:pPr>
              <w:spacing w:after="0" w:line="105" w:lineRule="atLeast"/>
              <w:jc w:val="center"/>
              <w:rPr>
                <w:rFonts w:ascii="Times New Roman" w:hAnsi="Times New Roman"/>
                <w:sz w:val="20"/>
                <w:szCs w:val="20"/>
                <w:lang w:eastAsia="ru-RU"/>
              </w:rPr>
            </w:pPr>
          </w:p>
        </w:tc>
        <w:tc>
          <w:tcPr>
            <w:tcW w:w="850" w:type="dxa"/>
            <w:vMerge/>
            <w:vAlign w:val="center"/>
          </w:tcPr>
          <w:p w:rsidR="003130F8" w:rsidRPr="002F6D2E" w:rsidRDefault="003130F8" w:rsidP="00AC1E72">
            <w:pPr>
              <w:spacing w:after="0" w:line="105" w:lineRule="atLeast"/>
              <w:jc w:val="center"/>
              <w:rPr>
                <w:rFonts w:ascii="Times New Roman" w:hAnsi="Times New Roman"/>
                <w:sz w:val="20"/>
                <w:szCs w:val="20"/>
                <w:lang w:eastAsia="ru-RU"/>
              </w:rPr>
            </w:pPr>
          </w:p>
        </w:tc>
        <w:tc>
          <w:tcPr>
            <w:tcW w:w="794" w:type="dxa"/>
            <w:vMerge/>
            <w:vAlign w:val="center"/>
          </w:tcPr>
          <w:p w:rsidR="003130F8" w:rsidRPr="002F6D2E" w:rsidRDefault="003130F8" w:rsidP="00AC1E72">
            <w:pPr>
              <w:spacing w:after="0" w:line="105" w:lineRule="atLeast"/>
              <w:jc w:val="center"/>
              <w:rPr>
                <w:rFonts w:ascii="Times New Roman" w:hAnsi="Times New Roman"/>
                <w:sz w:val="20"/>
                <w:szCs w:val="20"/>
                <w:lang w:eastAsia="ru-RU"/>
              </w:rPr>
            </w:pPr>
          </w:p>
        </w:tc>
        <w:tc>
          <w:tcPr>
            <w:tcW w:w="907" w:type="dxa"/>
            <w:vMerge/>
            <w:vAlign w:val="center"/>
          </w:tcPr>
          <w:p w:rsidR="003130F8" w:rsidRPr="002F6D2E" w:rsidRDefault="003130F8" w:rsidP="00AC1E72">
            <w:pPr>
              <w:spacing w:after="0" w:line="105" w:lineRule="atLeast"/>
              <w:jc w:val="center"/>
              <w:rPr>
                <w:rFonts w:ascii="Times New Roman" w:hAnsi="Times New Roman"/>
                <w:sz w:val="20"/>
                <w:szCs w:val="20"/>
                <w:lang w:eastAsia="ru-RU"/>
              </w:rPr>
            </w:pPr>
          </w:p>
        </w:tc>
        <w:tc>
          <w:tcPr>
            <w:tcW w:w="1332" w:type="dxa"/>
            <w:vMerge/>
            <w:vAlign w:val="bottom"/>
          </w:tcPr>
          <w:p w:rsidR="003130F8" w:rsidRPr="002F6D2E" w:rsidRDefault="003130F8" w:rsidP="00AC1E72">
            <w:pPr>
              <w:spacing w:after="0" w:line="90" w:lineRule="atLeast"/>
              <w:jc w:val="center"/>
              <w:rPr>
                <w:rFonts w:ascii="Times New Roman" w:hAnsi="Times New Roman"/>
                <w:sz w:val="20"/>
                <w:szCs w:val="20"/>
                <w:lang w:eastAsia="ru-RU"/>
              </w:rPr>
            </w:pPr>
          </w:p>
        </w:tc>
      </w:tr>
      <w:tr w:rsidR="003130F8" w:rsidRPr="00447D7D" w:rsidTr="00FB6A1D">
        <w:trPr>
          <w:trHeight w:val="70"/>
          <w:tblCellSpacing w:w="0" w:type="dxa"/>
          <w:jc w:val="center"/>
        </w:trPr>
        <w:tc>
          <w:tcPr>
            <w:tcW w:w="6" w:type="dxa"/>
            <w:tcBorders>
              <w:tr2bl w:val="single" w:sz="2" w:space="0" w:color="auto"/>
            </w:tcBorders>
            <w:vAlign w:val="bottom"/>
          </w:tcPr>
          <w:p w:rsidR="003130F8" w:rsidRPr="00707B40" w:rsidRDefault="003130F8" w:rsidP="005C0F64">
            <w:pPr>
              <w:spacing w:after="0" w:line="240" w:lineRule="auto"/>
              <w:jc w:val="both"/>
              <w:rPr>
                <w:rFonts w:ascii="Times New Roman" w:hAnsi="Times New Roman"/>
                <w:sz w:val="20"/>
                <w:szCs w:val="20"/>
                <w:lang w:eastAsia="ru-RU"/>
              </w:rPr>
            </w:pPr>
          </w:p>
        </w:tc>
        <w:tc>
          <w:tcPr>
            <w:tcW w:w="1583" w:type="dxa"/>
            <w:vMerge/>
            <w:vAlign w:val="bottom"/>
          </w:tcPr>
          <w:p w:rsidR="003130F8" w:rsidRPr="002F6D2E" w:rsidRDefault="003130F8" w:rsidP="00AC1E72">
            <w:pPr>
              <w:spacing w:after="0" w:line="105" w:lineRule="atLeast"/>
              <w:jc w:val="center"/>
              <w:rPr>
                <w:rFonts w:ascii="Times New Roman" w:hAnsi="Times New Roman"/>
                <w:sz w:val="20"/>
                <w:szCs w:val="20"/>
                <w:lang w:eastAsia="ru-RU"/>
              </w:rPr>
            </w:pPr>
          </w:p>
        </w:tc>
        <w:tc>
          <w:tcPr>
            <w:tcW w:w="993" w:type="dxa"/>
            <w:vMerge/>
            <w:vAlign w:val="bottom"/>
          </w:tcPr>
          <w:p w:rsidR="003130F8" w:rsidRPr="002F6D2E" w:rsidRDefault="003130F8" w:rsidP="00AC1E72">
            <w:pPr>
              <w:spacing w:after="0" w:line="105" w:lineRule="atLeast"/>
              <w:jc w:val="center"/>
              <w:rPr>
                <w:rFonts w:ascii="Times New Roman" w:hAnsi="Times New Roman"/>
                <w:sz w:val="20"/>
                <w:szCs w:val="20"/>
                <w:lang w:eastAsia="ru-RU"/>
              </w:rPr>
            </w:pPr>
          </w:p>
        </w:tc>
        <w:tc>
          <w:tcPr>
            <w:tcW w:w="850" w:type="dxa"/>
            <w:vMerge/>
            <w:vAlign w:val="bottom"/>
          </w:tcPr>
          <w:p w:rsidR="003130F8" w:rsidRPr="002F6D2E" w:rsidRDefault="003130F8" w:rsidP="00AC1E72">
            <w:pPr>
              <w:spacing w:after="0" w:line="105" w:lineRule="atLeast"/>
              <w:jc w:val="center"/>
              <w:rPr>
                <w:rFonts w:ascii="Times New Roman" w:hAnsi="Times New Roman"/>
                <w:sz w:val="20"/>
                <w:szCs w:val="20"/>
                <w:lang w:eastAsia="ru-RU"/>
              </w:rPr>
            </w:pPr>
          </w:p>
        </w:tc>
        <w:tc>
          <w:tcPr>
            <w:tcW w:w="794" w:type="dxa"/>
            <w:vMerge/>
            <w:vAlign w:val="bottom"/>
          </w:tcPr>
          <w:p w:rsidR="003130F8" w:rsidRPr="002F6D2E" w:rsidRDefault="003130F8" w:rsidP="00AC1E72">
            <w:pPr>
              <w:spacing w:after="0" w:line="105" w:lineRule="atLeast"/>
              <w:jc w:val="center"/>
              <w:rPr>
                <w:rFonts w:ascii="Times New Roman" w:hAnsi="Times New Roman"/>
                <w:sz w:val="20"/>
                <w:szCs w:val="20"/>
                <w:lang w:eastAsia="ru-RU"/>
              </w:rPr>
            </w:pPr>
          </w:p>
        </w:tc>
        <w:tc>
          <w:tcPr>
            <w:tcW w:w="907" w:type="dxa"/>
            <w:vMerge/>
            <w:vAlign w:val="bottom"/>
          </w:tcPr>
          <w:p w:rsidR="003130F8" w:rsidRPr="002F6D2E" w:rsidRDefault="003130F8" w:rsidP="00AC1E72">
            <w:pPr>
              <w:spacing w:after="0" w:line="105" w:lineRule="atLeast"/>
              <w:jc w:val="center"/>
              <w:rPr>
                <w:rFonts w:ascii="Times New Roman" w:hAnsi="Times New Roman"/>
                <w:sz w:val="20"/>
                <w:szCs w:val="20"/>
                <w:lang w:eastAsia="ru-RU"/>
              </w:rPr>
            </w:pPr>
          </w:p>
        </w:tc>
        <w:tc>
          <w:tcPr>
            <w:tcW w:w="1332" w:type="dxa"/>
            <w:vMerge/>
            <w:vAlign w:val="center"/>
          </w:tcPr>
          <w:p w:rsidR="003130F8" w:rsidRPr="002F6D2E" w:rsidRDefault="003130F8" w:rsidP="00AC1E72">
            <w:pPr>
              <w:spacing w:after="0" w:line="240" w:lineRule="auto"/>
              <w:jc w:val="center"/>
              <w:rPr>
                <w:rFonts w:ascii="Times New Roman" w:hAnsi="Times New Roman"/>
                <w:sz w:val="20"/>
                <w:szCs w:val="20"/>
                <w:lang w:eastAsia="ru-RU"/>
              </w:rPr>
            </w:pPr>
          </w:p>
        </w:tc>
      </w:tr>
      <w:tr w:rsidR="003130F8" w:rsidRPr="00447D7D" w:rsidTr="002F6D2E">
        <w:trPr>
          <w:trHeight w:val="165"/>
          <w:tblCellSpacing w:w="0" w:type="dxa"/>
          <w:jc w:val="center"/>
        </w:trPr>
        <w:tc>
          <w:tcPr>
            <w:tcW w:w="6" w:type="dxa"/>
            <w:vAlign w:val="bottom"/>
          </w:tcPr>
          <w:p w:rsidR="003130F8" w:rsidRPr="00707B40" w:rsidRDefault="003130F8" w:rsidP="005C0F64">
            <w:pPr>
              <w:spacing w:after="0" w:line="240" w:lineRule="auto"/>
              <w:jc w:val="both"/>
              <w:rPr>
                <w:rFonts w:ascii="Times New Roman" w:hAnsi="Times New Roman"/>
                <w:sz w:val="20"/>
                <w:szCs w:val="20"/>
                <w:lang w:eastAsia="ru-RU"/>
              </w:rPr>
            </w:pPr>
          </w:p>
        </w:tc>
        <w:tc>
          <w:tcPr>
            <w:tcW w:w="1583" w:type="dxa"/>
            <w:vMerge w:val="restart"/>
            <w:vAlign w:val="bottom"/>
          </w:tcPr>
          <w:p w:rsidR="003130F8" w:rsidRPr="002F6D2E" w:rsidRDefault="003130F8" w:rsidP="00AC1E72">
            <w:pPr>
              <w:spacing w:after="0" w:line="165" w:lineRule="atLeast"/>
              <w:jc w:val="center"/>
              <w:rPr>
                <w:rFonts w:ascii="Times New Roman" w:hAnsi="Times New Roman"/>
                <w:sz w:val="20"/>
                <w:szCs w:val="20"/>
                <w:lang w:eastAsia="ru-RU"/>
              </w:rPr>
            </w:pPr>
            <w:r w:rsidRPr="002F6D2E">
              <w:rPr>
                <w:rFonts w:ascii="Times New Roman" w:hAnsi="Times New Roman"/>
                <w:sz w:val="20"/>
                <w:szCs w:val="20"/>
                <w:lang w:eastAsia="ru-RU"/>
              </w:rPr>
              <w:t>Древесина</w:t>
            </w:r>
          </w:p>
          <w:p w:rsidR="003130F8" w:rsidRPr="002F6D2E" w:rsidRDefault="003130F8" w:rsidP="00AC1E72">
            <w:pPr>
              <w:spacing w:after="0" w:line="90" w:lineRule="atLeast"/>
              <w:jc w:val="center"/>
              <w:rPr>
                <w:rFonts w:ascii="Times New Roman" w:hAnsi="Times New Roman"/>
                <w:sz w:val="20"/>
                <w:szCs w:val="20"/>
                <w:lang w:eastAsia="ru-RU"/>
              </w:rPr>
            </w:pPr>
            <w:r w:rsidRPr="002F6D2E">
              <w:rPr>
                <w:rFonts w:ascii="Times New Roman" w:hAnsi="Times New Roman"/>
                <w:sz w:val="20"/>
                <w:szCs w:val="20"/>
                <w:lang w:eastAsia="ru-RU"/>
              </w:rPr>
              <w:t>хвойных пород</w:t>
            </w:r>
          </w:p>
        </w:tc>
        <w:tc>
          <w:tcPr>
            <w:tcW w:w="993" w:type="dxa"/>
            <w:vMerge w:val="restart"/>
            <w:vAlign w:val="bottom"/>
          </w:tcPr>
          <w:p w:rsidR="003130F8" w:rsidRPr="002F6D2E" w:rsidRDefault="003130F8" w:rsidP="00AC1E72">
            <w:pPr>
              <w:spacing w:after="0" w:line="165" w:lineRule="atLeast"/>
              <w:jc w:val="center"/>
              <w:rPr>
                <w:rFonts w:ascii="Times New Roman" w:hAnsi="Times New Roman"/>
                <w:sz w:val="20"/>
                <w:szCs w:val="20"/>
                <w:lang w:eastAsia="ru-RU"/>
              </w:rPr>
            </w:pPr>
            <w:r w:rsidRPr="002F6D2E">
              <w:rPr>
                <w:rFonts w:ascii="Times New Roman" w:hAnsi="Times New Roman"/>
                <w:sz w:val="20"/>
                <w:szCs w:val="20"/>
                <w:lang w:eastAsia="ru-RU"/>
              </w:rPr>
              <w:t>50,8</w:t>
            </w:r>
          </w:p>
          <w:p w:rsidR="003130F8" w:rsidRPr="002F6D2E" w:rsidRDefault="003130F8" w:rsidP="00AC1E72">
            <w:pPr>
              <w:spacing w:after="0" w:line="105" w:lineRule="atLeast"/>
              <w:jc w:val="center"/>
              <w:rPr>
                <w:rFonts w:ascii="Times New Roman" w:hAnsi="Times New Roman"/>
                <w:sz w:val="20"/>
                <w:szCs w:val="20"/>
                <w:lang w:eastAsia="ru-RU"/>
              </w:rPr>
            </w:pPr>
          </w:p>
        </w:tc>
        <w:tc>
          <w:tcPr>
            <w:tcW w:w="850" w:type="dxa"/>
            <w:vMerge w:val="restart"/>
            <w:vAlign w:val="bottom"/>
          </w:tcPr>
          <w:p w:rsidR="003130F8" w:rsidRPr="002F6D2E" w:rsidRDefault="003130F8" w:rsidP="00AC1E72">
            <w:pPr>
              <w:spacing w:after="0" w:line="165" w:lineRule="atLeast"/>
              <w:jc w:val="center"/>
              <w:rPr>
                <w:rFonts w:ascii="Times New Roman" w:hAnsi="Times New Roman"/>
                <w:sz w:val="20"/>
                <w:szCs w:val="20"/>
                <w:lang w:eastAsia="ru-RU"/>
              </w:rPr>
            </w:pPr>
            <w:r w:rsidRPr="002F6D2E">
              <w:rPr>
                <w:rFonts w:ascii="Times New Roman" w:hAnsi="Times New Roman"/>
                <w:sz w:val="20"/>
                <w:szCs w:val="20"/>
                <w:lang w:eastAsia="ru-RU"/>
              </w:rPr>
              <w:t>42,5</w:t>
            </w:r>
          </w:p>
          <w:p w:rsidR="003130F8" w:rsidRPr="002F6D2E" w:rsidRDefault="003130F8" w:rsidP="00AC1E72">
            <w:pPr>
              <w:spacing w:after="0" w:line="105" w:lineRule="atLeast"/>
              <w:jc w:val="center"/>
              <w:rPr>
                <w:rFonts w:ascii="Times New Roman" w:hAnsi="Times New Roman"/>
                <w:sz w:val="20"/>
                <w:szCs w:val="20"/>
                <w:lang w:eastAsia="ru-RU"/>
              </w:rPr>
            </w:pPr>
          </w:p>
        </w:tc>
        <w:tc>
          <w:tcPr>
            <w:tcW w:w="794" w:type="dxa"/>
            <w:vMerge w:val="restart"/>
            <w:vAlign w:val="bottom"/>
          </w:tcPr>
          <w:p w:rsidR="003130F8" w:rsidRPr="002F6D2E" w:rsidRDefault="003130F8" w:rsidP="00AC1E72">
            <w:pPr>
              <w:spacing w:after="0" w:line="165" w:lineRule="atLeast"/>
              <w:jc w:val="center"/>
              <w:rPr>
                <w:rFonts w:ascii="Times New Roman" w:hAnsi="Times New Roman"/>
                <w:sz w:val="20"/>
                <w:szCs w:val="20"/>
                <w:lang w:eastAsia="ru-RU"/>
              </w:rPr>
            </w:pPr>
            <w:r w:rsidRPr="002F6D2E">
              <w:rPr>
                <w:rFonts w:ascii="Times New Roman" w:hAnsi="Times New Roman"/>
                <w:sz w:val="20"/>
                <w:szCs w:val="20"/>
                <w:lang w:eastAsia="ru-RU"/>
              </w:rPr>
              <w:t>6,3</w:t>
            </w:r>
          </w:p>
          <w:p w:rsidR="003130F8" w:rsidRPr="002F6D2E" w:rsidRDefault="003130F8" w:rsidP="00AC1E72">
            <w:pPr>
              <w:spacing w:after="0" w:line="105" w:lineRule="atLeast"/>
              <w:jc w:val="center"/>
              <w:rPr>
                <w:rFonts w:ascii="Times New Roman" w:hAnsi="Times New Roman"/>
                <w:sz w:val="20"/>
                <w:szCs w:val="20"/>
                <w:lang w:eastAsia="ru-RU"/>
              </w:rPr>
            </w:pPr>
          </w:p>
        </w:tc>
        <w:tc>
          <w:tcPr>
            <w:tcW w:w="907" w:type="dxa"/>
            <w:vMerge w:val="restart"/>
            <w:vAlign w:val="bottom"/>
          </w:tcPr>
          <w:p w:rsidR="003130F8" w:rsidRPr="002F6D2E" w:rsidRDefault="003130F8" w:rsidP="00AC1E72">
            <w:pPr>
              <w:spacing w:after="0" w:line="165" w:lineRule="atLeast"/>
              <w:jc w:val="center"/>
              <w:rPr>
                <w:rFonts w:ascii="Times New Roman" w:hAnsi="Times New Roman"/>
                <w:sz w:val="20"/>
                <w:szCs w:val="20"/>
                <w:lang w:eastAsia="ru-RU"/>
              </w:rPr>
            </w:pPr>
            <w:r w:rsidRPr="002F6D2E">
              <w:rPr>
                <w:rFonts w:ascii="Times New Roman" w:hAnsi="Times New Roman"/>
                <w:sz w:val="20"/>
                <w:szCs w:val="20"/>
                <w:lang w:eastAsia="ru-RU"/>
              </w:rPr>
              <w:t>0,2</w:t>
            </w:r>
          </w:p>
          <w:p w:rsidR="003130F8" w:rsidRPr="002F6D2E" w:rsidRDefault="003130F8" w:rsidP="00AC1E72">
            <w:pPr>
              <w:spacing w:after="0" w:line="105" w:lineRule="atLeast"/>
              <w:jc w:val="center"/>
              <w:rPr>
                <w:rFonts w:ascii="Times New Roman" w:hAnsi="Times New Roman"/>
                <w:sz w:val="20"/>
                <w:szCs w:val="20"/>
                <w:lang w:eastAsia="ru-RU"/>
              </w:rPr>
            </w:pPr>
          </w:p>
        </w:tc>
        <w:tc>
          <w:tcPr>
            <w:tcW w:w="1332" w:type="dxa"/>
            <w:vMerge w:val="restart"/>
            <w:vAlign w:val="bottom"/>
          </w:tcPr>
          <w:p w:rsidR="003130F8" w:rsidRPr="002F6D2E" w:rsidRDefault="003130F8" w:rsidP="00AC1E72">
            <w:pPr>
              <w:spacing w:after="0" w:line="165" w:lineRule="atLeast"/>
              <w:jc w:val="center"/>
              <w:rPr>
                <w:rFonts w:ascii="Times New Roman" w:hAnsi="Times New Roman"/>
                <w:sz w:val="20"/>
                <w:szCs w:val="20"/>
                <w:lang w:eastAsia="ru-RU"/>
              </w:rPr>
            </w:pPr>
            <w:r w:rsidRPr="002F6D2E">
              <w:rPr>
                <w:rFonts w:ascii="Times New Roman" w:hAnsi="Times New Roman"/>
                <w:sz w:val="20"/>
                <w:szCs w:val="20"/>
                <w:lang w:eastAsia="ru-RU"/>
              </w:rPr>
              <w:t>0,2</w:t>
            </w:r>
          </w:p>
          <w:p w:rsidR="003130F8" w:rsidRPr="002F6D2E" w:rsidRDefault="003130F8" w:rsidP="00AC1E72">
            <w:pPr>
              <w:spacing w:after="0" w:line="105" w:lineRule="atLeast"/>
              <w:jc w:val="center"/>
              <w:rPr>
                <w:rFonts w:ascii="Times New Roman" w:hAnsi="Times New Roman"/>
                <w:sz w:val="20"/>
                <w:szCs w:val="20"/>
                <w:lang w:eastAsia="ru-RU"/>
              </w:rPr>
            </w:pPr>
          </w:p>
        </w:tc>
      </w:tr>
      <w:tr w:rsidR="003130F8" w:rsidRPr="00447D7D" w:rsidTr="002F6D2E">
        <w:trPr>
          <w:trHeight w:val="90"/>
          <w:tblCellSpacing w:w="0" w:type="dxa"/>
          <w:jc w:val="center"/>
        </w:trPr>
        <w:tc>
          <w:tcPr>
            <w:tcW w:w="6" w:type="dxa"/>
            <w:vAlign w:val="bottom"/>
          </w:tcPr>
          <w:p w:rsidR="003130F8" w:rsidRPr="00707B40" w:rsidRDefault="003130F8" w:rsidP="005C0F64">
            <w:pPr>
              <w:spacing w:after="0" w:line="240" w:lineRule="auto"/>
              <w:jc w:val="both"/>
              <w:rPr>
                <w:rFonts w:ascii="Times New Roman" w:hAnsi="Times New Roman"/>
                <w:sz w:val="20"/>
                <w:szCs w:val="20"/>
                <w:lang w:eastAsia="ru-RU"/>
              </w:rPr>
            </w:pPr>
          </w:p>
        </w:tc>
        <w:tc>
          <w:tcPr>
            <w:tcW w:w="1583" w:type="dxa"/>
            <w:vMerge/>
            <w:vAlign w:val="bottom"/>
          </w:tcPr>
          <w:p w:rsidR="003130F8" w:rsidRPr="002F6D2E" w:rsidRDefault="003130F8" w:rsidP="00AC1E72">
            <w:pPr>
              <w:spacing w:after="0" w:line="90" w:lineRule="atLeast"/>
              <w:jc w:val="center"/>
              <w:rPr>
                <w:rFonts w:ascii="Times New Roman" w:hAnsi="Times New Roman"/>
                <w:sz w:val="20"/>
                <w:szCs w:val="20"/>
                <w:lang w:eastAsia="ru-RU"/>
              </w:rPr>
            </w:pPr>
          </w:p>
        </w:tc>
        <w:tc>
          <w:tcPr>
            <w:tcW w:w="993" w:type="dxa"/>
            <w:vMerge/>
            <w:vAlign w:val="center"/>
          </w:tcPr>
          <w:p w:rsidR="003130F8" w:rsidRPr="002F6D2E" w:rsidRDefault="003130F8" w:rsidP="00AC1E72">
            <w:pPr>
              <w:spacing w:after="0" w:line="105" w:lineRule="atLeast"/>
              <w:jc w:val="center"/>
              <w:rPr>
                <w:rFonts w:ascii="Times New Roman" w:hAnsi="Times New Roman"/>
                <w:sz w:val="20"/>
                <w:szCs w:val="20"/>
                <w:lang w:eastAsia="ru-RU"/>
              </w:rPr>
            </w:pPr>
          </w:p>
        </w:tc>
        <w:tc>
          <w:tcPr>
            <w:tcW w:w="850" w:type="dxa"/>
            <w:vMerge/>
            <w:vAlign w:val="center"/>
          </w:tcPr>
          <w:p w:rsidR="003130F8" w:rsidRPr="002F6D2E" w:rsidRDefault="003130F8" w:rsidP="00AC1E72">
            <w:pPr>
              <w:spacing w:after="0" w:line="105" w:lineRule="atLeast"/>
              <w:jc w:val="center"/>
              <w:rPr>
                <w:rFonts w:ascii="Times New Roman" w:hAnsi="Times New Roman"/>
                <w:sz w:val="20"/>
                <w:szCs w:val="20"/>
                <w:lang w:eastAsia="ru-RU"/>
              </w:rPr>
            </w:pPr>
          </w:p>
        </w:tc>
        <w:tc>
          <w:tcPr>
            <w:tcW w:w="794" w:type="dxa"/>
            <w:vMerge/>
            <w:vAlign w:val="center"/>
          </w:tcPr>
          <w:p w:rsidR="003130F8" w:rsidRPr="002F6D2E" w:rsidRDefault="003130F8" w:rsidP="00AC1E72">
            <w:pPr>
              <w:spacing w:after="0" w:line="105" w:lineRule="atLeast"/>
              <w:jc w:val="center"/>
              <w:rPr>
                <w:rFonts w:ascii="Times New Roman" w:hAnsi="Times New Roman"/>
                <w:sz w:val="20"/>
                <w:szCs w:val="20"/>
                <w:lang w:eastAsia="ru-RU"/>
              </w:rPr>
            </w:pPr>
          </w:p>
        </w:tc>
        <w:tc>
          <w:tcPr>
            <w:tcW w:w="907" w:type="dxa"/>
            <w:vMerge/>
            <w:vAlign w:val="center"/>
          </w:tcPr>
          <w:p w:rsidR="003130F8" w:rsidRPr="002F6D2E" w:rsidRDefault="003130F8" w:rsidP="00AC1E72">
            <w:pPr>
              <w:spacing w:after="0" w:line="105" w:lineRule="atLeast"/>
              <w:jc w:val="center"/>
              <w:rPr>
                <w:rFonts w:ascii="Times New Roman" w:hAnsi="Times New Roman"/>
                <w:sz w:val="20"/>
                <w:szCs w:val="20"/>
                <w:lang w:eastAsia="ru-RU"/>
              </w:rPr>
            </w:pPr>
          </w:p>
        </w:tc>
        <w:tc>
          <w:tcPr>
            <w:tcW w:w="1332" w:type="dxa"/>
            <w:vMerge/>
            <w:vAlign w:val="center"/>
          </w:tcPr>
          <w:p w:rsidR="003130F8" w:rsidRPr="002F6D2E" w:rsidRDefault="003130F8" w:rsidP="00AC1E72">
            <w:pPr>
              <w:spacing w:after="0" w:line="105" w:lineRule="atLeast"/>
              <w:jc w:val="center"/>
              <w:rPr>
                <w:rFonts w:ascii="Times New Roman" w:hAnsi="Times New Roman"/>
                <w:sz w:val="20"/>
                <w:szCs w:val="20"/>
                <w:lang w:eastAsia="ru-RU"/>
              </w:rPr>
            </w:pPr>
          </w:p>
        </w:tc>
      </w:tr>
      <w:tr w:rsidR="003130F8" w:rsidRPr="00447D7D" w:rsidTr="002F6D2E">
        <w:trPr>
          <w:trHeight w:val="105"/>
          <w:tblCellSpacing w:w="0" w:type="dxa"/>
          <w:jc w:val="center"/>
        </w:trPr>
        <w:tc>
          <w:tcPr>
            <w:tcW w:w="6" w:type="dxa"/>
            <w:vAlign w:val="bottom"/>
          </w:tcPr>
          <w:p w:rsidR="003130F8" w:rsidRPr="00707B40" w:rsidRDefault="003130F8" w:rsidP="005C0F64">
            <w:pPr>
              <w:spacing w:after="0" w:line="240" w:lineRule="auto"/>
              <w:jc w:val="both"/>
              <w:rPr>
                <w:rFonts w:ascii="Times New Roman" w:hAnsi="Times New Roman"/>
                <w:sz w:val="20"/>
                <w:szCs w:val="20"/>
                <w:lang w:eastAsia="ru-RU"/>
              </w:rPr>
            </w:pPr>
          </w:p>
        </w:tc>
        <w:tc>
          <w:tcPr>
            <w:tcW w:w="1583" w:type="dxa"/>
            <w:vMerge/>
            <w:vAlign w:val="center"/>
          </w:tcPr>
          <w:p w:rsidR="003130F8" w:rsidRPr="002F6D2E" w:rsidRDefault="003130F8" w:rsidP="00AC1E72">
            <w:pPr>
              <w:spacing w:after="0" w:line="240" w:lineRule="auto"/>
              <w:jc w:val="center"/>
              <w:rPr>
                <w:rFonts w:ascii="Times New Roman" w:hAnsi="Times New Roman"/>
                <w:sz w:val="20"/>
                <w:szCs w:val="20"/>
                <w:lang w:eastAsia="ru-RU"/>
              </w:rPr>
            </w:pPr>
          </w:p>
        </w:tc>
        <w:tc>
          <w:tcPr>
            <w:tcW w:w="993" w:type="dxa"/>
            <w:vMerge/>
            <w:vAlign w:val="bottom"/>
          </w:tcPr>
          <w:p w:rsidR="003130F8" w:rsidRPr="002F6D2E" w:rsidRDefault="003130F8" w:rsidP="00AC1E72">
            <w:pPr>
              <w:spacing w:after="0" w:line="105" w:lineRule="atLeast"/>
              <w:jc w:val="center"/>
              <w:rPr>
                <w:rFonts w:ascii="Times New Roman" w:hAnsi="Times New Roman"/>
                <w:sz w:val="20"/>
                <w:szCs w:val="20"/>
                <w:lang w:eastAsia="ru-RU"/>
              </w:rPr>
            </w:pPr>
          </w:p>
        </w:tc>
        <w:tc>
          <w:tcPr>
            <w:tcW w:w="850" w:type="dxa"/>
            <w:vMerge/>
            <w:vAlign w:val="bottom"/>
          </w:tcPr>
          <w:p w:rsidR="003130F8" w:rsidRPr="002F6D2E" w:rsidRDefault="003130F8" w:rsidP="00AC1E72">
            <w:pPr>
              <w:spacing w:after="0" w:line="105" w:lineRule="atLeast"/>
              <w:jc w:val="center"/>
              <w:rPr>
                <w:rFonts w:ascii="Times New Roman" w:hAnsi="Times New Roman"/>
                <w:sz w:val="20"/>
                <w:szCs w:val="20"/>
                <w:lang w:eastAsia="ru-RU"/>
              </w:rPr>
            </w:pPr>
          </w:p>
        </w:tc>
        <w:tc>
          <w:tcPr>
            <w:tcW w:w="794" w:type="dxa"/>
            <w:vMerge/>
            <w:vAlign w:val="bottom"/>
          </w:tcPr>
          <w:p w:rsidR="003130F8" w:rsidRPr="002F6D2E" w:rsidRDefault="003130F8" w:rsidP="00AC1E72">
            <w:pPr>
              <w:spacing w:after="0" w:line="105" w:lineRule="atLeast"/>
              <w:jc w:val="center"/>
              <w:rPr>
                <w:rFonts w:ascii="Times New Roman" w:hAnsi="Times New Roman"/>
                <w:sz w:val="20"/>
                <w:szCs w:val="20"/>
                <w:lang w:eastAsia="ru-RU"/>
              </w:rPr>
            </w:pPr>
          </w:p>
        </w:tc>
        <w:tc>
          <w:tcPr>
            <w:tcW w:w="907" w:type="dxa"/>
            <w:vMerge/>
            <w:vAlign w:val="bottom"/>
          </w:tcPr>
          <w:p w:rsidR="003130F8" w:rsidRPr="002F6D2E" w:rsidRDefault="003130F8" w:rsidP="00AC1E72">
            <w:pPr>
              <w:spacing w:after="0" w:line="105" w:lineRule="atLeast"/>
              <w:jc w:val="center"/>
              <w:rPr>
                <w:rFonts w:ascii="Times New Roman" w:hAnsi="Times New Roman"/>
                <w:sz w:val="20"/>
                <w:szCs w:val="20"/>
                <w:lang w:eastAsia="ru-RU"/>
              </w:rPr>
            </w:pPr>
          </w:p>
        </w:tc>
        <w:tc>
          <w:tcPr>
            <w:tcW w:w="1332" w:type="dxa"/>
            <w:vMerge/>
            <w:vAlign w:val="bottom"/>
          </w:tcPr>
          <w:p w:rsidR="003130F8" w:rsidRPr="002F6D2E" w:rsidRDefault="003130F8" w:rsidP="00AC1E72">
            <w:pPr>
              <w:spacing w:after="0" w:line="105" w:lineRule="atLeast"/>
              <w:jc w:val="center"/>
              <w:rPr>
                <w:rFonts w:ascii="Times New Roman" w:hAnsi="Times New Roman"/>
                <w:sz w:val="20"/>
                <w:szCs w:val="20"/>
                <w:lang w:eastAsia="ru-RU"/>
              </w:rPr>
            </w:pPr>
          </w:p>
        </w:tc>
      </w:tr>
      <w:tr w:rsidR="003130F8" w:rsidRPr="00447D7D" w:rsidTr="002F6D2E">
        <w:trPr>
          <w:trHeight w:val="180"/>
          <w:tblCellSpacing w:w="0" w:type="dxa"/>
          <w:jc w:val="center"/>
        </w:trPr>
        <w:tc>
          <w:tcPr>
            <w:tcW w:w="6" w:type="dxa"/>
            <w:vAlign w:val="bottom"/>
          </w:tcPr>
          <w:p w:rsidR="003130F8" w:rsidRPr="00707B40" w:rsidRDefault="003130F8" w:rsidP="005C0F64">
            <w:pPr>
              <w:spacing w:after="0" w:line="240" w:lineRule="auto"/>
              <w:jc w:val="both"/>
              <w:rPr>
                <w:rFonts w:ascii="Times New Roman" w:hAnsi="Times New Roman"/>
                <w:sz w:val="20"/>
                <w:szCs w:val="20"/>
                <w:lang w:eastAsia="ru-RU"/>
              </w:rPr>
            </w:pPr>
          </w:p>
        </w:tc>
        <w:tc>
          <w:tcPr>
            <w:tcW w:w="1583" w:type="dxa"/>
            <w:vAlign w:val="bottom"/>
          </w:tcPr>
          <w:p w:rsidR="003130F8" w:rsidRPr="002F6D2E" w:rsidRDefault="003130F8" w:rsidP="00AC1E72">
            <w:pPr>
              <w:spacing w:after="0" w:line="165" w:lineRule="atLeast"/>
              <w:jc w:val="center"/>
              <w:rPr>
                <w:rFonts w:ascii="Times New Roman" w:hAnsi="Times New Roman"/>
                <w:sz w:val="20"/>
                <w:szCs w:val="20"/>
                <w:lang w:eastAsia="ru-RU"/>
              </w:rPr>
            </w:pPr>
            <w:r w:rsidRPr="002F6D2E">
              <w:rPr>
                <w:rFonts w:ascii="Times New Roman" w:hAnsi="Times New Roman"/>
                <w:sz w:val="20"/>
                <w:szCs w:val="20"/>
                <w:lang w:eastAsia="ru-RU"/>
              </w:rPr>
              <w:t>Листья</w:t>
            </w:r>
          </w:p>
        </w:tc>
        <w:tc>
          <w:tcPr>
            <w:tcW w:w="993" w:type="dxa"/>
            <w:vAlign w:val="bottom"/>
          </w:tcPr>
          <w:p w:rsidR="003130F8" w:rsidRPr="002F6D2E" w:rsidRDefault="003130F8" w:rsidP="00AC1E72">
            <w:pPr>
              <w:spacing w:after="0" w:line="165" w:lineRule="atLeast"/>
              <w:jc w:val="center"/>
              <w:rPr>
                <w:rFonts w:ascii="Times New Roman" w:hAnsi="Times New Roman"/>
                <w:sz w:val="20"/>
                <w:szCs w:val="20"/>
                <w:lang w:eastAsia="ru-RU"/>
              </w:rPr>
            </w:pPr>
            <w:r w:rsidRPr="002F6D2E">
              <w:rPr>
                <w:rFonts w:ascii="Times New Roman" w:hAnsi="Times New Roman"/>
                <w:sz w:val="20"/>
                <w:szCs w:val="20"/>
                <w:lang w:eastAsia="ru-RU"/>
              </w:rPr>
              <w:t>45,0</w:t>
            </w:r>
          </w:p>
        </w:tc>
        <w:tc>
          <w:tcPr>
            <w:tcW w:w="850" w:type="dxa"/>
            <w:vAlign w:val="bottom"/>
          </w:tcPr>
          <w:p w:rsidR="003130F8" w:rsidRPr="002F6D2E" w:rsidRDefault="003130F8" w:rsidP="00AC1E72">
            <w:pPr>
              <w:spacing w:after="0" w:line="165" w:lineRule="atLeast"/>
              <w:jc w:val="center"/>
              <w:rPr>
                <w:rFonts w:ascii="Times New Roman" w:hAnsi="Times New Roman"/>
                <w:sz w:val="20"/>
                <w:szCs w:val="20"/>
                <w:lang w:eastAsia="ru-RU"/>
              </w:rPr>
            </w:pPr>
            <w:r w:rsidRPr="002F6D2E">
              <w:rPr>
                <w:rFonts w:ascii="Times New Roman" w:hAnsi="Times New Roman"/>
                <w:sz w:val="20"/>
                <w:szCs w:val="20"/>
                <w:lang w:eastAsia="ru-RU"/>
              </w:rPr>
              <w:t>41,6</w:t>
            </w:r>
          </w:p>
        </w:tc>
        <w:tc>
          <w:tcPr>
            <w:tcW w:w="794" w:type="dxa"/>
            <w:vAlign w:val="bottom"/>
          </w:tcPr>
          <w:p w:rsidR="003130F8" w:rsidRPr="002F6D2E" w:rsidRDefault="003130F8" w:rsidP="00AC1E72">
            <w:pPr>
              <w:spacing w:after="0" w:line="165" w:lineRule="atLeast"/>
              <w:jc w:val="center"/>
              <w:rPr>
                <w:rFonts w:ascii="Times New Roman" w:hAnsi="Times New Roman"/>
                <w:sz w:val="20"/>
                <w:szCs w:val="20"/>
                <w:lang w:eastAsia="ru-RU"/>
              </w:rPr>
            </w:pPr>
            <w:r w:rsidRPr="002F6D2E">
              <w:rPr>
                <w:rFonts w:ascii="Times New Roman" w:hAnsi="Times New Roman"/>
                <w:sz w:val="20"/>
                <w:szCs w:val="20"/>
                <w:lang w:eastAsia="ru-RU"/>
              </w:rPr>
              <w:t>6,3</w:t>
            </w:r>
          </w:p>
        </w:tc>
        <w:tc>
          <w:tcPr>
            <w:tcW w:w="907" w:type="dxa"/>
            <w:vAlign w:val="bottom"/>
          </w:tcPr>
          <w:p w:rsidR="003130F8" w:rsidRPr="002F6D2E" w:rsidRDefault="003130F8" w:rsidP="00AC1E72">
            <w:pPr>
              <w:spacing w:after="0" w:line="165" w:lineRule="atLeast"/>
              <w:jc w:val="center"/>
              <w:rPr>
                <w:rFonts w:ascii="Times New Roman" w:hAnsi="Times New Roman"/>
                <w:sz w:val="20"/>
                <w:szCs w:val="20"/>
                <w:lang w:eastAsia="ru-RU"/>
              </w:rPr>
            </w:pPr>
            <w:r w:rsidRPr="002F6D2E">
              <w:rPr>
                <w:rFonts w:ascii="Times New Roman" w:hAnsi="Times New Roman"/>
                <w:sz w:val="20"/>
                <w:szCs w:val="20"/>
                <w:lang w:eastAsia="ru-RU"/>
              </w:rPr>
              <w:t>2,3</w:t>
            </w:r>
          </w:p>
        </w:tc>
        <w:tc>
          <w:tcPr>
            <w:tcW w:w="1332" w:type="dxa"/>
            <w:vAlign w:val="bottom"/>
          </w:tcPr>
          <w:p w:rsidR="003130F8" w:rsidRPr="002F6D2E" w:rsidRDefault="003130F8" w:rsidP="00AC1E72">
            <w:pPr>
              <w:spacing w:after="0" w:line="165" w:lineRule="atLeast"/>
              <w:jc w:val="center"/>
              <w:rPr>
                <w:rFonts w:ascii="Times New Roman" w:hAnsi="Times New Roman"/>
                <w:sz w:val="20"/>
                <w:szCs w:val="20"/>
                <w:lang w:eastAsia="ru-RU"/>
              </w:rPr>
            </w:pPr>
            <w:r w:rsidRPr="002F6D2E">
              <w:rPr>
                <w:rFonts w:ascii="Times New Roman" w:hAnsi="Times New Roman"/>
                <w:sz w:val="20"/>
                <w:szCs w:val="20"/>
                <w:lang w:eastAsia="ru-RU"/>
              </w:rPr>
              <w:t>4,8</w:t>
            </w:r>
          </w:p>
        </w:tc>
      </w:tr>
      <w:tr w:rsidR="003130F8" w:rsidRPr="00447D7D" w:rsidTr="002F6D2E">
        <w:trPr>
          <w:trHeight w:val="165"/>
          <w:tblCellSpacing w:w="0" w:type="dxa"/>
          <w:jc w:val="center"/>
        </w:trPr>
        <w:tc>
          <w:tcPr>
            <w:tcW w:w="6" w:type="dxa"/>
            <w:vAlign w:val="bottom"/>
          </w:tcPr>
          <w:p w:rsidR="003130F8" w:rsidRPr="00707B40" w:rsidRDefault="003130F8" w:rsidP="005C0F64">
            <w:pPr>
              <w:spacing w:after="0" w:line="240" w:lineRule="auto"/>
              <w:jc w:val="both"/>
              <w:rPr>
                <w:rFonts w:ascii="Times New Roman" w:hAnsi="Times New Roman"/>
                <w:sz w:val="20"/>
                <w:szCs w:val="20"/>
                <w:lang w:eastAsia="ru-RU"/>
              </w:rPr>
            </w:pPr>
          </w:p>
        </w:tc>
        <w:tc>
          <w:tcPr>
            <w:tcW w:w="1583" w:type="dxa"/>
            <w:vMerge w:val="restart"/>
            <w:vAlign w:val="bottom"/>
          </w:tcPr>
          <w:p w:rsidR="003130F8" w:rsidRPr="002F6D2E" w:rsidRDefault="003130F8" w:rsidP="00AC1E72">
            <w:pPr>
              <w:spacing w:after="0" w:line="165" w:lineRule="atLeast"/>
              <w:jc w:val="center"/>
              <w:rPr>
                <w:rFonts w:ascii="Times New Roman" w:hAnsi="Times New Roman"/>
                <w:sz w:val="20"/>
                <w:szCs w:val="20"/>
                <w:lang w:eastAsia="ru-RU"/>
              </w:rPr>
            </w:pPr>
            <w:r w:rsidRPr="002F6D2E">
              <w:rPr>
                <w:rFonts w:ascii="Times New Roman" w:hAnsi="Times New Roman"/>
                <w:sz w:val="20"/>
                <w:szCs w:val="20"/>
                <w:lang w:eastAsia="ru-RU"/>
              </w:rPr>
              <w:t>Опад и лесная подстилка</w:t>
            </w:r>
          </w:p>
        </w:tc>
        <w:tc>
          <w:tcPr>
            <w:tcW w:w="993" w:type="dxa"/>
            <w:vMerge w:val="restart"/>
            <w:vAlign w:val="bottom"/>
          </w:tcPr>
          <w:p w:rsidR="003130F8" w:rsidRPr="002F6D2E" w:rsidRDefault="003130F8" w:rsidP="00AC1E72">
            <w:pPr>
              <w:spacing w:after="0" w:line="15" w:lineRule="atLeast"/>
              <w:jc w:val="center"/>
              <w:rPr>
                <w:rFonts w:ascii="Times New Roman" w:hAnsi="Times New Roman"/>
                <w:sz w:val="20"/>
                <w:szCs w:val="20"/>
                <w:lang w:eastAsia="ru-RU"/>
              </w:rPr>
            </w:pPr>
          </w:p>
          <w:p w:rsidR="003130F8" w:rsidRPr="002F6D2E" w:rsidRDefault="003130F8" w:rsidP="00AC1E72">
            <w:pPr>
              <w:spacing w:after="0" w:line="165" w:lineRule="atLeast"/>
              <w:jc w:val="center"/>
              <w:rPr>
                <w:rFonts w:ascii="Times New Roman" w:hAnsi="Times New Roman"/>
                <w:sz w:val="20"/>
                <w:szCs w:val="20"/>
                <w:lang w:eastAsia="ru-RU"/>
              </w:rPr>
            </w:pPr>
            <w:r w:rsidRPr="002F6D2E">
              <w:rPr>
                <w:rFonts w:ascii="Times New Roman" w:hAnsi="Times New Roman"/>
                <w:sz w:val="20"/>
                <w:szCs w:val="20"/>
                <w:lang w:eastAsia="ru-RU"/>
              </w:rPr>
              <w:t>48,1</w:t>
            </w:r>
          </w:p>
          <w:p w:rsidR="003130F8" w:rsidRPr="002F6D2E" w:rsidRDefault="003130F8" w:rsidP="00AC1E72">
            <w:pPr>
              <w:spacing w:after="0" w:line="15" w:lineRule="atLeast"/>
              <w:jc w:val="center"/>
              <w:rPr>
                <w:rFonts w:ascii="Times New Roman" w:hAnsi="Times New Roman"/>
                <w:sz w:val="20"/>
                <w:szCs w:val="20"/>
                <w:lang w:eastAsia="ru-RU"/>
              </w:rPr>
            </w:pPr>
          </w:p>
        </w:tc>
        <w:tc>
          <w:tcPr>
            <w:tcW w:w="850" w:type="dxa"/>
            <w:vMerge w:val="restart"/>
            <w:vAlign w:val="bottom"/>
          </w:tcPr>
          <w:p w:rsidR="003130F8" w:rsidRPr="002F6D2E" w:rsidRDefault="003130F8" w:rsidP="00AC1E72">
            <w:pPr>
              <w:spacing w:after="0" w:line="15" w:lineRule="atLeast"/>
              <w:jc w:val="center"/>
              <w:rPr>
                <w:rFonts w:ascii="Times New Roman" w:hAnsi="Times New Roman"/>
                <w:sz w:val="20"/>
                <w:szCs w:val="20"/>
                <w:lang w:eastAsia="ru-RU"/>
              </w:rPr>
            </w:pPr>
          </w:p>
          <w:p w:rsidR="003130F8" w:rsidRPr="002F6D2E" w:rsidRDefault="003130F8" w:rsidP="00AC1E72">
            <w:pPr>
              <w:spacing w:after="0" w:line="165" w:lineRule="atLeast"/>
              <w:jc w:val="center"/>
              <w:rPr>
                <w:rFonts w:ascii="Times New Roman" w:hAnsi="Times New Roman"/>
                <w:sz w:val="20"/>
                <w:szCs w:val="20"/>
                <w:lang w:eastAsia="ru-RU"/>
              </w:rPr>
            </w:pPr>
            <w:r w:rsidRPr="002F6D2E">
              <w:rPr>
                <w:rFonts w:ascii="Times New Roman" w:hAnsi="Times New Roman"/>
                <w:sz w:val="20"/>
                <w:szCs w:val="20"/>
                <w:lang w:eastAsia="ru-RU"/>
              </w:rPr>
              <w:t>36,9</w:t>
            </w:r>
          </w:p>
          <w:p w:rsidR="003130F8" w:rsidRPr="002F6D2E" w:rsidRDefault="003130F8" w:rsidP="00AC1E72">
            <w:pPr>
              <w:spacing w:after="0" w:line="15" w:lineRule="atLeast"/>
              <w:jc w:val="center"/>
              <w:rPr>
                <w:rFonts w:ascii="Times New Roman" w:hAnsi="Times New Roman"/>
                <w:sz w:val="20"/>
                <w:szCs w:val="20"/>
                <w:lang w:eastAsia="ru-RU"/>
              </w:rPr>
            </w:pPr>
          </w:p>
        </w:tc>
        <w:tc>
          <w:tcPr>
            <w:tcW w:w="794" w:type="dxa"/>
            <w:vMerge w:val="restart"/>
            <w:vAlign w:val="bottom"/>
          </w:tcPr>
          <w:p w:rsidR="003130F8" w:rsidRPr="002F6D2E" w:rsidRDefault="003130F8" w:rsidP="00AC1E72">
            <w:pPr>
              <w:spacing w:after="0" w:line="15" w:lineRule="atLeast"/>
              <w:jc w:val="center"/>
              <w:rPr>
                <w:rFonts w:ascii="Times New Roman" w:hAnsi="Times New Roman"/>
                <w:sz w:val="20"/>
                <w:szCs w:val="20"/>
                <w:lang w:eastAsia="ru-RU"/>
              </w:rPr>
            </w:pPr>
          </w:p>
          <w:p w:rsidR="003130F8" w:rsidRPr="002F6D2E" w:rsidRDefault="003130F8" w:rsidP="00AC1E72">
            <w:pPr>
              <w:spacing w:after="0" w:line="165" w:lineRule="atLeast"/>
              <w:jc w:val="center"/>
              <w:rPr>
                <w:rFonts w:ascii="Times New Roman" w:hAnsi="Times New Roman"/>
                <w:sz w:val="20"/>
                <w:szCs w:val="20"/>
                <w:lang w:eastAsia="ru-RU"/>
              </w:rPr>
            </w:pPr>
            <w:r w:rsidRPr="002F6D2E">
              <w:rPr>
                <w:rFonts w:ascii="Times New Roman" w:hAnsi="Times New Roman"/>
                <w:sz w:val="20"/>
                <w:szCs w:val="20"/>
                <w:lang w:eastAsia="ru-RU"/>
              </w:rPr>
              <w:t>6,1</w:t>
            </w:r>
          </w:p>
          <w:p w:rsidR="003130F8" w:rsidRPr="002F6D2E" w:rsidRDefault="003130F8" w:rsidP="00AC1E72">
            <w:pPr>
              <w:spacing w:after="0" w:line="15" w:lineRule="atLeast"/>
              <w:jc w:val="center"/>
              <w:rPr>
                <w:rFonts w:ascii="Times New Roman" w:hAnsi="Times New Roman"/>
                <w:sz w:val="20"/>
                <w:szCs w:val="20"/>
                <w:lang w:eastAsia="ru-RU"/>
              </w:rPr>
            </w:pPr>
          </w:p>
        </w:tc>
        <w:tc>
          <w:tcPr>
            <w:tcW w:w="907" w:type="dxa"/>
            <w:vMerge w:val="restart"/>
            <w:vAlign w:val="bottom"/>
          </w:tcPr>
          <w:p w:rsidR="003130F8" w:rsidRPr="002F6D2E" w:rsidRDefault="003130F8" w:rsidP="00AC1E72">
            <w:pPr>
              <w:spacing w:after="0" w:line="15" w:lineRule="atLeast"/>
              <w:jc w:val="center"/>
              <w:rPr>
                <w:rFonts w:ascii="Times New Roman" w:hAnsi="Times New Roman"/>
                <w:sz w:val="20"/>
                <w:szCs w:val="20"/>
                <w:lang w:eastAsia="ru-RU"/>
              </w:rPr>
            </w:pPr>
          </w:p>
          <w:p w:rsidR="003130F8" w:rsidRPr="002F6D2E" w:rsidRDefault="003130F8" w:rsidP="00AC1E72">
            <w:pPr>
              <w:spacing w:after="0" w:line="165" w:lineRule="atLeast"/>
              <w:jc w:val="center"/>
              <w:rPr>
                <w:rFonts w:ascii="Times New Roman" w:hAnsi="Times New Roman"/>
                <w:sz w:val="20"/>
                <w:szCs w:val="20"/>
                <w:lang w:eastAsia="ru-RU"/>
              </w:rPr>
            </w:pPr>
            <w:r w:rsidRPr="002F6D2E">
              <w:rPr>
                <w:rFonts w:ascii="Times New Roman" w:hAnsi="Times New Roman"/>
                <w:sz w:val="20"/>
                <w:szCs w:val="20"/>
                <w:lang w:eastAsia="ru-RU"/>
              </w:rPr>
              <w:t>1,3</w:t>
            </w:r>
          </w:p>
          <w:p w:rsidR="003130F8" w:rsidRPr="002F6D2E" w:rsidRDefault="003130F8" w:rsidP="00AC1E72">
            <w:pPr>
              <w:spacing w:after="0" w:line="15" w:lineRule="atLeast"/>
              <w:jc w:val="center"/>
              <w:rPr>
                <w:rFonts w:ascii="Times New Roman" w:hAnsi="Times New Roman"/>
                <w:sz w:val="20"/>
                <w:szCs w:val="20"/>
                <w:lang w:eastAsia="ru-RU"/>
              </w:rPr>
            </w:pPr>
          </w:p>
        </w:tc>
        <w:tc>
          <w:tcPr>
            <w:tcW w:w="1332" w:type="dxa"/>
            <w:vMerge w:val="restart"/>
            <w:vAlign w:val="bottom"/>
          </w:tcPr>
          <w:p w:rsidR="003130F8" w:rsidRPr="002F6D2E" w:rsidRDefault="003130F8" w:rsidP="00AC1E72">
            <w:pPr>
              <w:spacing w:after="0" w:line="15" w:lineRule="atLeast"/>
              <w:jc w:val="center"/>
              <w:rPr>
                <w:rFonts w:ascii="Times New Roman" w:hAnsi="Times New Roman"/>
                <w:sz w:val="20"/>
                <w:szCs w:val="20"/>
                <w:lang w:eastAsia="ru-RU"/>
              </w:rPr>
            </w:pPr>
          </w:p>
          <w:p w:rsidR="003130F8" w:rsidRPr="002F6D2E" w:rsidRDefault="003130F8" w:rsidP="00AC1E72">
            <w:pPr>
              <w:spacing w:after="0" w:line="165" w:lineRule="atLeast"/>
              <w:jc w:val="center"/>
              <w:rPr>
                <w:rFonts w:ascii="Times New Roman" w:hAnsi="Times New Roman"/>
                <w:sz w:val="20"/>
                <w:szCs w:val="20"/>
                <w:lang w:eastAsia="ru-RU"/>
              </w:rPr>
            </w:pPr>
            <w:r w:rsidRPr="002F6D2E">
              <w:rPr>
                <w:rFonts w:ascii="Times New Roman" w:hAnsi="Times New Roman"/>
                <w:sz w:val="20"/>
                <w:szCs w:val="20"/>
                <w:lang w:eastAsia="ru-RU"/>
              </w:rPr>
              <w:t>7,1</w:t>
            </w:r>
          </w:p>
          <w:p w:rsidR="003130F8" w:rsidRPr="002F6D2E" w:rsidRDefault="003130F8" w:rsidP="00AC1E72">
            <w:pPr>
              <w:spacing w:after="0" w:line="15" w:lineRule="atLeast"/>
              <w:jc w:val="center"/>
              <w:rPr>
                <w:rFonts w:ascii="Times New Roman" w:hAnsi="Times New Roman"/>
                <w:sz w:val="20"/>
                <w:szCs w:val="20"/>
                <w:lang w:eastAsia="ru-RU"/>
              </w:rPr>
            </w:pPr>
          </w:p>
        </w:tc>
      </w:tr>
      <w:tr w:rsidR="003130F8" w:rsidRPr="00447D7D" w:rsidTr="002F6D2E">
        <w:trPr>
          <w:trHeight w:val="195"/>
          <w:tblCellSpacing w:w="0" w:type="dxa"/>
          <w:jc w:val="center"/>
        </w:trPr>
        <w:tc>
          <w:tcPr>
            <w:tcW w:w="6" w:type="dxa"/>
            <w:vAlign w:val="bottom"/>
          </w:tcPr>
          <w:p w:rsidR="003130F8" w:rsidRPr="00707B40" w:rsidRDefault="003130F8" w:rsidP="005C0F64">
            <w:pPr>
              <w:spacing w:after="0" w:line="240" w:lineRule="auto"/>
              <w:jc w:val="both"/>
              <w:rPr>
                <w:rFonts w:ascii="Times New Roman" w:hAnsi="Times New Roman"/>
                <w:sz w:val="20"/>
                <w:szCs w:val="20"/>
                <w:lang w:eastAsia="ru-RU"/>
              </w:rPr>
            </w:pPr>
          </w:p>
        </w:tc>
        <w:tc>
          <w:tcPr>
            <w:tcW w:w="1583" w:type="dxa"/>
            <w:vMerge/>
            <w:vAlign w:val="bottom"/>
          </w:tcPr>
          <w:p w:rsidR="003130F8" w:rsidRPr="002F6D2E" w:rsidRDefault="003130F8" w:rsidP="00AC1E72">
            <w:pPr>
              <w:spacing w:after="0" w:line="165" w:lineRule="atLeast"/>
              <w:jc w:val="center"/>
              <w:rPr>
                <w:rFonts w:ascii="Times New Roman" w:hAnsi="Times New Roman"/>
                <w:sz w:val="20"/>
                <w:szCs w:val="20"/>
                <w:lang w:eastAsia="ru-RU"/>
              </w:rPr>
            </w:pPr>
          </w:p>
        </w:tc>
        <w:tc>
          <w:tcPr>
            <w:tcW w:w="993" w:type="dxa"/>
            <w:vMerge/>
            <w:vAlign w:val="bottom"/>
          </w:tcPr>
          <w:p w:rsidR="003130F8" w:rsidRPr="002F6D2E" w:rsidRDefault="003130F8" w:rsidP="00AC1E72">
            <w:pPr>
              <w:spacing w:after="0" w:line="15" w:lineRule="atLeast"/>
              <w:jc w:val="center"/>
              <w:rPr>
                <w:rFonts w:ascii="Times New Roman" w:hAnsi="Times New Roman"/>
                <w:sz w:val="20"/>
                <w:szCs w:val="20"/>
                <w:lang w:eastAsia="ru-RU"/>
              </w:rPr>
            </w:pPr>
          </w:p>
        </w:tc>
        <w:tc>
          <w:tcPr>
            <w:tcW w:w="850" w:type="dxa"/>
            <w:vMerge/>
            <w:vAlign w:val="bottom"/>
          </w:tcPr>
          <w:p w:rsidR="003130F8" w:rsidRPr="002F6D2E" w:rsidRDefault="003130F8" w:rsidP="00AC1E72">
            <w:pPr>
              <w:spacing w:after="0" w:line="15" w:lineRule="atLeast"/>
              <w:jc w:val="center"/>
              <w:rPr>
                <w:rFonts w:ascii="Times New Roman" w:hAnsi="Times New Roman"/>
                <w:sz w:val="20"/>
                <w:szCs w:val="20"/>
                <w:lang w:eastAsia="ru-RU"/>
              </w:rPr>
            </w:pPr>
          </w:p>
        </w:tc>
        <w:tc>
          <w:tcPr>
            <w:tcW w:w="794" w:type="dxa"/>
            <w:vMerge/>
            <w:vAlign w:val="bottom"/>
          </w:tcPr>
          <w:p w:rsidR="003130F8" w:rsidRPr="002F6D2E" w:rsidRDefault="003130F8" w:rsidP="00AC1E72">
            <w:pPr>
              <w:spacing w:after="0" w:line="15" w:lineRule="atLeast"/>
              <w:jc w:val="center"/>
              <w:rPr>
                <w:rFonts w:ascii="Times New Roman" w:hAnsi="Times New Roman"/>
                <w:sz w:val="20"/>
                <w:szCs w:val="20"/>
                <w:lang w:eastAsia="ru-RU"/>
              </w:rPr>
            </w:pPr>
          </w:p>
        </w:tc>
        <w:tc>
          <w:tcPr>
            <w:tcW w:w="907" w:type="dxa"/>
            <w:vMerge/>
            <w:vAlign w:val="bottom"/>
          </w:tcPr>
          <w:p w:rsidR="003130F8" w:rsidRPr="002F6D2E" w:rsidRDefault="003130F8" w:rsidP="00AC1E72">
            <w:pPr>
              <w:spacing w:after="0" w:line="15" w:lineRule="atLeast"/>
              <w:jc w:val="center"/>
              <w:rPr>
                <w:rFonts w:ascii="Times New Roman" w:hAnsi="Times New Roman"/>
                <w:sz w:val="20"/>
                <w:szCs w:val="20"/>
                <w:lang w:eastAsia="ru-RU"/>
              </w:rPr>
            </w:pPr>
          </w:p>
        </w:tc>
        <w:tc>
          <w:tcPr>
            <w:tcW w:w="1332" w:type="dxa"/>
            <w:vMerge/>
            <w:vAlign w:val="bottom"/>
          </w:tcPr>
          <w:p w:rsidR="003130F8" w:rsidRPr="002F6D2E" w:rsidRDefault="003130F8" w:rsidP="00AC1E72">
            <w:pPr>
              <w:spacing w:after="0" w:line="15" w:lineRule="atLeast"/>
              <w:jc w:val="center"/>
              <w:rPr>
                <w:rFonts w:ascii="Times New Roman" w:hAnsi="Times New Roman"/>
                <w:sz w:val="20"/>
                <w:szCs w:val="20"/>
                <w:lang w:eastAsia="ru-RU"/>
              </w:rPr>
            </w:pPr>
          </w:p>
        </w:tc>
      </w:tr>
      <w:tr w:rsidR="003130F8" w:rsidRPr="00447D7D" w:rsidTr="002F6D2E">
        <w:trPr>
          <w:trHeight w:val="180"/>
          <w:tblCellSpacing w:w="0" w:type="dxa"/>
          <w:jc w:val="center"/>
        </w:trPr>
        <w:tc>
          <w:tcPr>
            <w:tcW w:w="6" w:type="dxa"/>
            <w:vAlign w:val="bottom"/>
          </w:tcPr>
          <w:p w:rsidR="003130F8" w:rsidRPr="00707B40" w:rsidRDefault="003130F8" w:rsidP="005C0F64">
            <w:pPr>
              <w:spacing w:after="0" w:line="240" w:lineRule="auto"/>
              <w:jc w:val="both"/>
              <w:rPr>
                <w:rFonts w:ascii="Times New Roman" w:hAnsi="Times New Roman"/>
                <w:sz w:val="20"/>
                <w:szCs w:val="20"/>
                <w:lang w:eastAsia="ru-RU"/>
              </w:rPr>
            </w:pPr>
          </w:p>
        </w:tc>
        <w:tc>
          <w:tcPr>
            <w:tcW w:w="1583" w:type="dxa"/>
            <w:vMerge/>
            <w:vAlign w:val="bottom"/>
          </w:tcPr>
          <w:p w:rsidR="003130F8" w:rsidRPr="002F6D2E" w:rsidRDefault="003130F8" w:rsidP="00AC1E72">
            <w:pPr>
              <w:spacing w:after="0" w:line="165" w:lineRule="atLeast"/>
              <w:jc w:val="center"/>
              <w:rPr>
                <w:rFonts w:ascii="Times New Roman" w:hAnsi="Times New Roman"/>
                <w:sz w:val="20"/>
                <w:szCs w:val="20"/>
                <w:lang w:eastAsia="ru-RU"/>
              </w:rPr>
            </w:pPr>
          </w:p>
        </w:tc>
        <w:tc>
          <w:tcPr>
            <w:tcW w:w="993" w:type="dxa"/>
            <w:vMerge/>
            <w:vAlign w:val="bottom"/>
          </w:tcPr>
          <w:p w:rsidR="003130F8" w:rsidRPr="002F6D2E" w:rsidRDefault="003130F8" w:rsidP="00AC1E72">
            <w:pPr>
              <w:spacing w:after="0" w:line="15" w:lineRule="atLeast"/>
              <w:jc w:val="center"/>
              <w:rPr>
                <w:rFonts w:ascii="Times New Roman" w:hAnsi="Times New Roman"/>
                <w:sz w:val="20"/>
                <w:szCs w:val="20"/>
                <w:lang w:eastAsia="ru-RU"/>
              </w:rPr>
            </w:pPr>
          </w:p>
        </w:tc>
        <w:tc>
          <w:tcPr>
            <w:tcW w:w="850" w:type="dxa"/>
            <w:vMerge/>
            <w:vAlign w:val="bottom"/>
          </w:tcPr>
          <w:p w:rsidR="003130F8" w:rsidRPr="002F6D2E" w:rsidRDefault="003130F8" w:rsidP="00AC1E72">
            <w:pPr>
              <w:spacing w:after="0" w:line="15" w:lineRule="atLeast"/>
              <w:jc w:val="center"/>
              <w:rPr>
                <w:rFonts w:ascii="Times New Roman" w:hAnsi="Times New Roman"/>
                <w:sz w:val="20"/>
                <w:szCs w:val="20"/>
                <w:lang w:eastAsia="ru-RU"/>
              </w:rPr>
            </w:pPr>
          </w:p>
        </w:tc>
        <w:tc>
          <w:tcPr>
            <w:tcW w:w="794" w:type="dxa"/>
            <w:vMerge/>
            <w:vAlign w:val="bottom"/>
          </w:tcPr>
          <w:p w:rsidR="003130F8" w:rsidRPr="002F6D2E" w:rsidRDefault="003130F8" w:rsidP="00AC1E72">
            <w:pPr>
              <w:spacing w:after="0" w:line="15" w:lineRule="atLeast"/>
              <w:jc w:val="center"/>
              <w:rPr>
                <w:rFonts w:ascii="Times New Roman" w:hAnsi="Times New Roman"/>
                <w:sz w:val="20"/>
                <w:szCs w:val="20"/>
                <w:lang w:eastAsia="ru-RU"/>
              </w:rPr>
            </w:pPr>
          </w:p>
        </w:tc>
        <w:tc>
          <w:tcPr>
            <w:tcW w:w="907" w:type="dxa"/>
            <w:vMerge/>
            <w:vAlign w:val="bottom"/>
          </w:tcPr>
          <w:p w:rsidR="003130F8" w:rsidRPr="002F6D2E" w:rsidRDefault="003130F8" w:rsidP="00AC1E72">
            <w:pPr>
              <w:spacing w:after="0" w:line="15" w:lineRule="atLeast"/>
              <w:jc w:val="center"/>
              <w:rPr>
                <w:rFonts w:ascii="Times New Roman" w:hAnsi="Times New Roman"/>
                <w:sz w:val="20"/>
                <w:szCs w:val="20"/>
                <w:lang w:eastAsia="ru-RU"/>
              </w:rPr>
            </w:pPr>
          </w:p>
        </w:tc>
        <w:tc>
          <w:tcPr>
            <w:tcW w:w="1332" w:type="dxa"/>
            <w:vMerge/>
            <w:vAlign w:val="bottom"/>
          </w:tcPr>
          <w:p w:rsidR="003130F8" w:rsidRPr="002F6D2E" w:rsidRDefault="003130F8" w:rsidP="00AC1E72">
            <w:pPr>
              <w:spacing w:after="0" w:line="15" w:lineRule="atLeast"/>
              <w:jc w:val="center"/>
              <w:rPr>
                <w:rFonts w:ascii="Times New Roman" w:hAnsi="Times New Roman"/>
                <w:sz w:val="20"/>
                <w:szCs w:val="20"/>
                <w:lang w:eastAsia="ru-RU"/>
              </w:rPr>
            </w:pPr>
          </w:p>
        </w:tc>
      </w:tr>
      <w:tr w:rsidR="003130F8" w:rsidRPr="00447D7D" w:rsidTr="002F6D2E">
        <w:trPr>
          <w:trHeight w:val="180"/>
          <w:tblCellSpacing w:w="0" w:type="dxa"/>
          <w:jc w:val="center"/>
        </w:trPr>
        <w:tc>
          <w:tcPr>
            <w:tcW w:w="6" w:type="dxa"/>
            <w:vAlign w:val="bottom"/>
          </w:tcPr>
          <w:p w:rsidR="003130F8" w:rsidRPr="00707B40" w:rsidRDefault="003130F8" w:rsidP="005C0F64">
            <w:pPr>
              <w:spacing w:after="0" w:line="240" w:lineRule="auto"/>
              <w:jc w:val="both"/>
              <w:rPr>
                <w:rFonts w:ascii="Times New Roman" w:hAnsi="Times New Roman"/>
                <w:sz w:val="20"/>
                <w:szCs w:val="20"/>
                <w:lang w:eastAsia="ru-RU"/>
              </w:rPr>
            </w:pPr>
          </w:p>
        </w:tc>
        <w:tc>
          <w:tcPr>
            <w:tcW w:w="1583" w:type="dxa"/>
            <w:vAlign w:val="bottom"/>
          </w:tcPr>
          <w:p w:rsidR="003130F8" w:rsidRPr="002F6D2E" w:rsidRDefault="003130F8" w:rsidP="00AC1E72">
            <w:pPr>
              <w:spacing w:after="0" w:line="165" w:lineRule="atLeast"/>
              <w:jc w:val="center"/>
              <w:rPr>
                <w:rFonts w:ascii="Times New Roman" w:hAnsi="Times New Roman"/>
                <w:sz w:val="20"/>
                <w:szCs w:val="20"/>
                <w:lang w:eastAsia="ru-RU"/>
              </w:rPr>
            </w:pPr>
            <w:r w:rsidRPr="002F6D2E">
              <w:rPr>
                <w:rFonts w:ascii="Times New Roman" w:hAnsi="Times New Roman"/>
                <w:sz w:val="20"/>
                <w:szCs w:val="20"/>
                <w:lang w:eastAsia="ru-RU"/>
              </w:rPr>
              <w:t>Торф</w:t>
            </w:r>
          </w:p>
        </w:tc>
        <w:tc>
          <w:tcPr>
            <w:tcW w:w="993" w:type="dxa"/>
            <w:vAlign w:val="bottom"/>
          </w:tcPr>
          <w:p w:rsidR="003130F8" w:rsidRPr="002F6D2E" w:rsidRDefault="003130F8" w:rsidP="00AC1E72">
            <w:pPr>
              <w:spacing w:after="0" w:line="165" w:lineRule="atLeast"/>
              <w:jc w:val="center"/>
              <w:rPr>
                <w:rFonts w:ascii="Times New Roman" w:hAnsi="Times New Roman"/>
                <w:sz w:val="20"/>
                <w:szCs w:val="20"/>
                <w:lang w:eastAsia="ru-RU"/>
              </w:rPr>
            </w:pPr>
            <w:r w:rsidRPr="002F6D2E">
              <w:rPr>
                <w:rFonts w:ascii="Times New Roman" w:hAnsi="Times New Roman"/>
                <w:sz w:val="20"/>
                <w:szCs w:val="20"/>
                <w:lang w:eastAsia="ru-RU"/>
              </w:rPr>
              <w:t>51,4</w:t>
            </w:r>
          </w:p>
        </w:tc>
        <w:tc>
          <w:tcPr>
            <w:tcW w:w="850" w:type="dxa"/>
            <w:vAlign w:val="bottom"/>
          </w:tcPr>
          <w:p w:rsidR="003130F8" w:rsidRPr="002F6D2E" w:rsidRDefault="003130F8" w:rsidP="00AC1E72">
            <w:pPr>
              <w:spacing w:after="0" w:line="165" w:lineRule="atLeast"/>
              <w:jc w:val="center"/>
              <w:rPr>
                <w:rFonts w:ascii="Times New Roman" w:hAnsi="Times New Roman"/>
                <w:sz w:val="20"/>
                <w:szCs w:val="20"/>
                <w:lang w:eastAsia="ru-RU"/>
              </w:rPr>
            </w:pPr>
            <w:r w:rsidRPr="002F6D2E">
              <w:rPr>
                <w:rFonts w:ascii="Times New Roman" w:hAnsi="Times New Roman"/>
                <w:sz w:val="20"/>
                <w:szCs w:val="20"/>
                <w:lang w:eastAsia="ru-RU"/>
              </w:rPr>
              <w:t>31,0</w:t>
            </w:r>
          </w:p>
        </w:tc>
        <w:tc>
          <w:tcPr>
            <w:tcW w:w="794" w:type="dxa"/>
            <w:vAlign w:val="bottom"/>
          </w:tcPr>
          <w:p w:rsidR="003130F8" w:rsidRPr="002F6D2E" w:rsidRDefault="003130F8" w:rsidP="00AC1E72">
            <w:pPr>
              <w:spacing w:after="0" w:line="165" w:lineRule="atLeast"/>
              <w:jc w:val="center"/>
              <w:rPr>
                <w:rFonts w:ascii="Times New Roman" w:hAnsi="Times New Roman"/>
                <w:sz w:val="20"/>
                <w:szCs w:val="20"/>
                <w:lang w:eastAsia="ru-RU"/>
              </w:rPr>
            </w:pPr>
            <w:r w:rsidRPr="002F6D2E">
              <w:rPr>
                <w:rFonts w:ascii="Times New Roman" w:hAnsi="Times New Roman"/>
                <w:sz w:val="20"/>
                <w:szCs w:val="20"/>
                <w:lang w:eastAsia="ru-RU"/>
              </w:rPr>
              <w:t>5,4</w:t>
            </w:r>
          </w:p>
        </w:tc>
        <w:tc>
          <w:tcPr>
            <w:tcW w:w="907" w:type="dxa"/>
            <w:vAlign w:val="bottom"/>
          </w:tcPr>
          <w:p w:rsidR="003130F8" w:rsidRPr="002F6D2E" w:rsidRDefault="003130F8" w:rsidP="00AC1E72">
            <w:pPr>
              <w:spacing w:after="0" w:line="165" w:lineRule="atLeast"/>
              <w:jc w:val="center"/>
              <w:rPr>
                <w:rFonts w:ascii="Times New Roman" w:hAnsi="Times New Roman"/>
                <w:sz w:val="20"/>
                <w:szCs w:val="20"/>
                <w:lang w:eastAsia="ru-RU"/>
              </w:rPr>
            </w:pPr>
            <w:r w:rsidRPr="002F6D2E">
              <w:rPr>
                <w:rFonts w:ascii="Times New Roman" w:hAnsi="Times New Roman"/>
                <w:sz w:val="20"/>
                <w:szCs w:val="20"/>
                <w:lang w:eastAsia="ru-RU"/>
              </w:rPr>
              <w:t>2,2</w:t>
            </w:r>
          </w:p>
        </w:tc>
        <w:tc>
          <w:tcPr>
            <w:tcW w:w="1332" w:type="dxa"/>
            <w:vAlign w:val="bottom"/>
          </w:tcPr>
          <w:p w:rsidR="003130F8" w:rsidRPr="002F6D2E" w:rsidRDefault="003130F8" w:rsidP="00AC1E72">
            <w:pPr>
              <w:spacing w:after="0" w:line="165" w:lineRule="atLeast"/>
              <w:jc w:val="center"/>
              <w:rPr>
                <w:rFonts w:ascii="Times New Roman" w:hAnsi="Times New Roman"/>
                <w:sz w:val="20"/>
                <w:szCs w:val="20"/>
                <w:lang w:eastAsia="ru-RU"/>
              </w:rPr>
            </w:pPr>
            <w:r w:rsidRPr="002F6D2E">
              <w:rPr>
                <w:rFonts w:ascii="Times New Roman" w:hAnsi="Times New Roman"/>
                <w:sz w:val="20"/>
                <w:szCs w:val="20"/>
                <w:lang w:eastAsia="ru-RU"/>
              </w:rPr>
              <w:t>10,0</w:t>
            </w:r>
          </w:p>
        </w:tc>
      </w:tr>
    </w:tbl>
    <w:p w:rsidR="003130F8" w:rsidRPr="00707B40" w:rsidRDefault="003130F8" w:rsidP="005C0F64">
      <w:pPr>
        <w:spacing w:after="0" w:line="225" w:lineRule="atLeast"/>
        <w:jc w:val="both"/>
        <w:rPr>
          <w:rFonts w:ascii="Times New Roman" w:hAnsi="Times New Roman"/>
          <w:color w:val="000000"/>
          <w:sz w:val="20"/>
          <w:szCs w:val="20"/>
          <w:lang w:eastAsia="ru-RU"/>
        </w:rPr>
      </w:pPr>
    </w:p>
    <w:p w:rsidR="003130F8" w:rsidRPr="00707B40" w:rsidRDefault="003E7908" w:rsidP="005C0F64">
      <w:pPr>
        <w:spacing w:before="30" w:after="0" w:line="225" w:lineRule="atLeast"/>
        <w:ind w:firstLine="285"/>
        <w:jc w:val="both"/>
        <w:rPr>
          <w:rFonts w:ascii="Times New Roman" w:hAnsi="Times New Roman"/>
          <w:color w:val="000000"/>
          <w:sz w:val="20"/>
          <w:szCs w:val="20"/>
          <w:lang w:eastAsia="ru-RU"/>
        </w:rPr>
      </w:pPr>
      <w:r>
        <w:rPr>
          <w:rFonts w:ascii="Times New Roman" w:hAnsi="Times New Roman"/>
          <w:noProof/>
          <w:color w:val="000000"/>
          <w:sz w:val="20"/>
          <w:szCs w:val="20"/>
          <w:lang w:eastAsia="ru-RU"/>
        </w:rPr>
        <w:pict>
          <v:shape id="p23img1" o:spid="_x0000_i1028" type="#_x0000_t75" alt="http://www.studfiles.ru/html/2706/231/html_BjtnojonLI.MjWg/htmlconvd-z5NMJG23x1.jpg" style="width:307.7pt;height:155.45pt;visibility:visible">
            <v:imagedata r:id="rId13" o:title="" croptop="23987f" cropbottom="9709f"/>
          </v:shape>
        </w:pict>
      </w:r>
    </w:p>
    <w:p w:rsidR="003130F8" w:rsidRPr="00707B40" w:rsidRDefault="003130F8" w:rsidP="005C0F64">
      <w:pPr>
        <w:spacing w:before="30" w:after="0" w:line="225" w:lineRule="atLeast"/>
        <w:ind w:firstLine="285"/>
        <w:jc w:val="both"/>
        <w:rPr>
          <w:rFonts w:ascii="Times New Roman" w:hAnsi="Times New Roman"/>
          <w:color w:val="000000"/>
          <w:sz w:val="20"/>
          <w:szCs w:val="20"/>
          <w:lang w:eastAsia="ru-RU"/>
        </w:rPr>
      </w:pPr>
      <w:r>
        <w:rPr>
          <w:rFonts w:ascii="Times New Roman" w:hAnsi="Times New Roman"/>
          <w:color w:val="000000"/>
          <w:sz w:val="20"/>
          <w:szCs w:val="20"/>
          <w:lang w:eastAsia="ru-RU"/>
        </w:rPr>
        <w:t>Рис. 4</w:t>
      </w:r>
      <w:r w:rsidRPr="00707B40">
        <w:rPr>
          <w:rFonts w:ascii="Times New Roman" w:hAnsi="Times New Roman"/>
          <w:color w:val="000000"/>
          <w:sz w:val="20"/>
          <w:szCs w:val="20"/>
          <w:lang w:eastAsia="ru-RU"/>
        </w:rPr>
        <w:t>. Схема процесса горения древесины (по Амосову): а – начало горения; б – середина; в – горение угля.</w:t>
      </w:r>
    </w:p>
    <w:p w:rsidR="003130F8" w:rsidRPr="00707B40" w:rsidRDefault="003130F8" w:rsidP="000F5246">
      <w:pPr>
        <w:spacing w:before="30"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Выделено пять стадий горения древесины от подогрева до угольной фазы в зависимости от повышения температуры.</w:t>
      </w:r>
    </w:p>
    <w:p w:rsidR="003130F8" w:rsidRPr="00707B40" w:rsidRDefault="003130F8" w:rsidP="005C0F64">
      <w:pPr>
        <w:spacing w:before="30" w:after="0" w:line="225" w:lineRule="atLeast"/>
        <w:ind w:firstLine="285"/>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 xml:space="preserve">I </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от 0 до 100 °С процесс нагревания частиц древесины за счет горения соседних;</w:t>
      </w:r>
    </w:p>
    <w:p w:rsidR="003130F8" w:rsidRPr="00707B40" w:rsidRDefault="003130F8" w:rsidP="005C0F64">
      <w:pPr>
        <w:spacing w:before="15" w:after="0" w:line="210" w:lineRule="atLeast"/>
        <w:ind w:firstLine="285"/>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lastRenderedPageBreak/>
        <w:t>II</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 xml:space="preserve"> от 100 до 150 °С испарение влаги (свободной, капиллярной, абсорбированной);</w:t>
      </w:r>
    </w:p>
    <w:p w:rsidR="003130F8" w:rsidRPr="00707B40" w:rsidRDefault="003130F8" w:rsidP="00AA5593">
      <w:pPr>
        <w:spacing w:before="60" w:after="0" w:line="225" w:lineRule="atLeast"/>
        <w:ind w:firstLine="284"/>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III</w:t>
      </w:r>
      <w:r>
        <w:rPr>
          <w:rFonts w:ascii="Times New Roman" w:hAnsi="Times New Roman"/>
          <w:color w:val="000000"/>
          <w:sz w:val="20"/>
          <w:szCs w:val="20"/>
          <w:lang w:eastAsia="ru-RU"/>
        </w:rPr>
        <w:t xml:space="preserve"> - </w:t>
      </w:r>
      <w:r w:rsidRPr="00707B40">
        <w:rPr>
          <w:rFonts w:ascii="Times New Roman" w:hAnsi="Times New Roman"/>
          <w:color w:val="000000"/>
          <w:sz w:val="20"/>
          <w:szCs w:val="20"/>
          <w:lang w:eastAsia="ru-RU"/>
        </w:rPr>
        <w:t>от 150 до 300 °С нарастающий процесс разложения древесины</w:t>
      </w:r>
    </w:p>
    <w:p w:rsidR="003130F8" w:rsidRPr="00707B40" w:rsidRDefault="003130F8" w:rsidP="005C0F64">
      <w:pPr>
        <w:spacing w:after="0" w:line="210" w:lineRule="atLeast"/>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свыделением горючих газов, начало обугливания;</w:t>
      </w:r>
    </w:p>
    <w:p w:rsidR="003130F8" w:rsidRPr="00707B40" w:rsidRDefault="003130F8" w:rsidP="005C0F64">
      <w:pPr>
        <w:spacing w:before="30" w:after="0" w:line="225" w:lineRule="atLeast"/>
        <w:ind w:firstLine="285"/>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 xml:space="preserve">IV </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от 300 до 500°С постепенное замедление процесса разложения внутри обугленной частицы;</w:t>
      </w:r>
    </w:p>
    <w:p w:rsidR="003130F8" w:rsidRPr="00707B40" w:rsidRDefault="003130F8" w:rsidP="005C0F64">
      <w:pPr>
        <w:spacing w:before="30" w:after="0" w:line="225" w:lineRule="atLeast"/>
        <w:ind w:firstLine="285"/>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 xml:space="preserve">V </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 xml:space="preserve">от 500 до 1000°С горение углей с выделением СО и СО2. </w:t>
      </w:r>
    </w:p>
    <w:p w:rsidR="003130F8" w:rsidRPr="00707B40" w:rsidRDefault="003130F8" w:rsidP="005205CD">
      <w:pPr>
        <w:spacing w:before="30"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 xml:space="preserve">Наблюдаются два типа горения (Г. А. Амосов, 1958): пламенное и беспламенное. Пламенное - это горение продуктов пиролиза древесины и твердой фазы (угля). Типы горения взаимосвязаны друг с другом. При определенных условиях один тип переходит в другой, так как они присутствуют друг в друге. Для практического разделения горения на пламенное и беспламенное можно принять следующую концепцию Г.А. Амосова: если высота пламени не менее двухкратного диаметра (толщины) горящей частицы </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 xml:space="preserve">горение пламенное, а если меньше </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беспламенное. Напочвенный покров с мелким опадом, хвоя и мелкие сучья горят преимущественно пламенем. При возрастании толщины сгорающего слоя в глубине его наблюдается беспламенное горение. Так бывает при горении торфа, лесной подстилки, валежника. Скорость сгорания в пламенной стадии всегда больше, чем в беспламенной. По данным Г. А. Амосова, средняя скорость сгорания сосновой древесины сечением 1,5х1,5 см в пламенной стадии в 13 раз больше, чем при догорании углей.</w:t>
      </w:r>
    </w:p>
    <w:p w:rsidR="003130F8" w:rsidRPr="00707B40" w:rsidRDefault="003130F8" w:rsidP="005205CD">
      <w:pPr>
        <w:spacing w:before="15"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Беспламенное горение, развивающееся в толще горючего материала, протекает при недостатке кислорода. Скорость распространения огня здесь обычно незначительна (от нескольких миллиметров до нескольких дециметров в час), тогда как при пламенном горении она может составлять сотни метров и даже несколько километров в час. Потушить очаги беспламенного горения гораздо труднее.</w:t>
      </w:r>
    </w:p>
    <w:p w:rsidR="003130F8" w:rsidRPr="00707B40" w:rsidRDefault="003130F8" w:rsidP="005C0F64">
      <w:pPr>
        <w:spacing w:after="0" w:line="240" w:lineRule="auto"/>
        <w:ind w:firstLine="567"/>
        <w:jc w:val="both"/>
        <w:rPr>
          <w:rFonts w:ascii="Times New Roman" w:hAnsi="Times New Roman"/>
          <w:bCs/>
          <w:sz w:val="20"/>
          <w:szCs w:val="20"/>
          <w:lang w:eastAsia="ru-RU"/>
        </w:rPr>
      </w:pPr>
      <w:r w:rsidRPr="00707B40">
        <w:rPr>
          <w:rFonts w:ascii="Times New Roman" w:hAnsi="Times New Roman"/>
          <w:bCs/>
          <w:sz w:val="20"/>
          <w:szCs w:val="20"/>
          <w:lang w:eastAsia="ru-RU"/>
        </w:rPr>
        <w:t>Основная часть тепла, выделяемого при горении ЛГМ, уносится нагретыми газами вверх. Это конвективный путь рассеивания тепла (рис.</w:t>
      </w:r>
      <w:r>
        <w:rPr>
          <w:rFonts w:ascii="Times New Roman" w:hAnsi="Times New Roman"/>
          <w:bCs/>
          <w:sz w:val="20"/>
          <w:szCs w:val="20"/>
          <w:lang w:eastAsia="ru-RU"/>
        </w:rPr>
        <w:t>5).</w:t>
      </w:r>
      <w:r w:rsidRPr="00707B40">
        <w:rPr>
          <w:rFonts w:ascii="Times New Roman" w:hAnsi="Times New Roman"/>
          <w:bCs/>
          <w:sz w:val="20"/>
          <w:szCs w:val="20"/>
          <w:lang w:eastAsia="ru-RU"/>
        </w:rPr>
        <w:t xml:space="preserve"> </w:t>
      </w:r>
    </w:p>
    <w:p w:rsidR="003130F8" w:rsidRPr="00707B40" w:rsidRDefault="003130F8" w:rsidP="009266EE">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 xml:space="preserve">Конвекция – распространение высоких температур вверх над местом горения. Конвекцией уносится 70…77% энергии. </w:t>
      </w:r>
    </w:p>
    <w:p w:rsidR="003130F8" w:rsidRPr="00707B40" w:rsidRDefault="003130F8" w:rsidP="009266EE">
      <w:pPr>
        <w:spacing w:before="15" w:after="0" w:line="225" w:lineRule="atLeast"/>
        <w:ind w:firstLine="567"/>
        <w:jc w:val="both"/>
        <w:rPr>
          <w:rFonts w:ascii="Times New Roman" w:hAnsi="Times New Roman"/>
          <w:bCs/>
          <w:sz w:val="20"/>
          <w:szCs w:val="20"/>
          <w:lang w:eastAsia="ar-SA"/>
        </w:rPr>
      </w:pPr>
      <w:r w:rsidRPr="00707B40">
        <w:rPr>
          <w:rFonts w:ascii="Times New Roman" w:hAnsi="Times New Roman"/>
          <w:color w:val="000000"/>
          <w:sz w:val="20"/>
          <w:szCs w:val="20"/>
          <w:lang w:eastAsia="ru-RU"/>
        </w:rPr>
        <w:t xml:space="preserve">Излучение – распространение высоких температур по радиусу. </w:t>
      </w:r>
      <w:r w:rsidRPr="00707B40">
        <w:rPr>
          <w:rFonts w:ascii="Times New Roman" w:hAnsi="Times New Roman"/>
          <w:bCs/>
          <w:sz w:val="20"/>
          <w:szCs w:val="20"/>
          <w:lang w:eastAsia="ar-SA"/>
        </w:rPr>
        <w:t xml:space="preserve">Излучение в стороны составляет 16-18%. </w:t>
      </w:r>
    </w:p>
    <w:p w:rsidR="003130F8" w:rsidRPr="00707B40" w:rsidRDefault="003130F8" w:rsidP="009266EE">
      <w:pPr>
        <w:spacing w:before="15" w:after="0" w:line="225" w:lineRule="atLeast"/>
        <w:ind w:firstLine="567"/>
        <w:jc w:val="both"/>
        <w:rPr>
          <w:rFonts w:ascii="Times New Roman" w:hAnsi="Times New Roman"/>
          <w:color w:val="000000"/>
          <w:sz w:val="20"/>
          <w:szCs w:val="20"/>
          <w:lang w:eastAsia="ru-RU"/>
        </w:rPr>
      </w:pPr>
      <w:r w:rsidRPr="00707B40">
        <w:rPr>
          <w:rFonts w:ascii="Times New Roman" w:hAnsi="Times New Roman"/>
          <w:bCs/>
          <w:sz w:val="20"/>
          <w:szCs w:val="20"/>
          <w:lang w:eastAsia="ar-SA"/>
        </w:rPr>
        <w:t xml:space="preserve">Проводимость – распространение высоких температур по горючим материалам от очага горения. </w:t>
      </w:r>
      <w:r w:rsidRPr="00707B40">
        <w:rPr>
          <w:rFonts w:ascii="Times New Roman" w:hAnsi="Times New Roman"/>
          <w:color w:val="000000"/>
          <w:sz w:val="20"/>
          <w:szCs w:val="20"/>
          <w:lang w:eastAsia="ru-RU"/>
        </w:rPr>
        <w:t xml:space="preserve">Рассеивание энергии теплопроводностью (кондуктивностью) составляет небольшую долю от всего расхода: в почву уходит 3…4 % (Амосов, 1958), передается воздуху 2…3%. </w:t>
      </w:r>
    </w:p>
    <w:p w:rsidR="003130F8" w:rsidRPr="00707B40" w:rsidRDefault="003130F8" w:rsidP="005C0F64">
      <w:pPr>
        <w:spacing w:after="0" w:line="240" w:lineRule="auto"/>
        <w:ind w:firstLine="567"/>
        <w:jc w:val="both"/>
        <w:rPr>
          <w:rFonts w:ascii="Times New Roman" w:hAnsi="Times New Roman"/>
          <w:sz w:val="20"/>
          <w:szCs w:val="20"/>
          <w:lang w:eastAsia="ru-RU"/>
        </w:rPr>
      </w:pPr>
    </w:p>
    <w:p w:rsidR="003130F8" w:rsidRPr="00707B40" w:rsidRDefault="003E7908" w:rsidP="005C0F64">
      <w:pPr>
        <w:spacing w:after="0" w:line="225" w:lineRule="atLeast"/>
        <w:ind w:firstLine="285"/>
        <w:jc w:val="both"/>
        <w:rPr>
          <w:rFonts w:ascii="Times New Roman" w:hAnsi="Times New Roman"/>
          <w:color w:val="000000"/>
          <w:sz w:val="20"/>
          <w:szCs w:val="20"/>
          <w:lang w:eastAsia="ru-RU"/>
        </w:rPr>
      </w:pPr>
      <w:r>
        <w:rPr>
          <w:rFonts w:ascii="Times New Roman" w:hAnsi="Times New Roman"/>
          <w:noProof/>
          <w:sz w:val="20"/>
          <w:szCs w:val="20"/>
          <w:lang w:eastAsia="ru-RU"/>
        </w:rPr>
        <w:lastRenderedPageBreak/>
        <w:pict>
          <v:shape id="Picture 2" o:spid="_x0000_i1029" type="#_x0000_t75" style="width:324.7pt;height:195.8pt;visibility:visible">
            <v:imagedata r:id="rId14" o:title="" cropbottom="7975f" cropleft="12005f" cropright="11673f" gain="1.25" grayscale="t"/>
          </v:shape>
        </w:pict>
      </w:r>
    </w:p>
    <w:p w:rsidR="003130F8" w:rsidRDefault="003130F8" w:rsidP="00AA0CC1">
      <w:pPr>
        <w:spacing w:after="0" w:line="225" w:lineRule="atLeast"/>
        <w:ind w:firstLine="567"/>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Рис.5. Схема рассеивания тепла горящей кромкой пожара с высотой пламени 1м </w:t>
      </w:r>
      <w:r w:rsidRPr="00707B40">
        <w:rPr>
          <w:rFonts w:ascii="Times New Roman" w:hAnsi="Times New Roman"/>
          <w:color w:val="000000"/>
          <w:sz w:val="20"/>
          <w:szCs w:val="20"/>
          <w:lang w:eastAsia="ru-RU"/>
        </w:rPr>
        <w:t>(по Амосову)</w:t>
      </w:r>
      <w:r>
        <w:rPr>
          <w:rFonts w:ascii="Times New Roman" w:hAnsi="Times New Roman"/>
          <w:color w:val="000000"/>
          <w:sz w:val="20"/>
          <w:szCs w:val="20"/>
          <w:lang w:eastAsia="ru-RU"/>
        </w:rPr>
        <w:t>: Ек, Еиз, Ет – потери тепла конвенцией, излучением и теплопроводностью (в %), Еку – зона повышенной концентрации угарного газа СО.</w:t>
      </w:r>
    </w:p>
    <w:p w:rsidR="003130F8" w:rsidRPr="00707B40" w:rsidRDefault="003130F8" w:rsidP="00AA0CC1">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В каждом развившемся низовом или верховом пожаре можно выделить следующие наиболее существенные части (рис</w:t>
      </w:r>
      <w:r>
        <w:rPr>
          <w:rFonts w:ascii="Times New Roman" w:hAnsi="Times New Roman"/>
          <w:color w:val="000000"/>
          <w:sz w:val="20"/>
          <w:szCs w:val="20"/>
          <w:lang w:eastAsia="ru-RU"/>
        </w:rPr>
        <w:t xml:space="preserve"> 6</w:t>
      </w:r>
      <w:r w:rsidRPr="00707B40">
        <w:rPr>
          <w:rFonts w:ascii="Times New Roman" w:hAnsi="Times New Roman"/>
          <w:color w:val="000000"/>
          <w:sz w:val="20"/>
          <w:szCs w:val="20"/>
          <w:lang w:eastAsia="ru-RU"/>
        </w:rPr>
        <w:t>):</w:t>
      </w:r>
    </w:p>
    <w:p w:rsidR="003130F8" w:rsidRPr="00707B40" w:rsidRDefault="003130F8" w:rsidP="005C0F64">
      <w:pPr>
        <w:spacing w:after="0" w:line="225" w:lineRule="atLeast"/>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1) передняя огневая линия,</w:t>
      </w:r>
      <w:r w:rsidRPr="00707B40">
        <w:rPr>
          <w:sz w:val="20"/>
          <w:szCs w:val="20"/>
        </w:rPr>
        <w:t xml:space="preserve"> </w:t>
      </w:r>
      <w:r w:rsidRPr="00707B40">
        <w:rPr>
          <w:rFonts w:ascii="Times New Roman" w:hAnsi="Times New Roman"/>
          <w:sz w:val="20"/>
          <w:szCs w:val="20"/>
        </w:rPr>
        <w:t>распространяющаяся с наибольшей скоростью это</w:t>
      </w:r>
      <w:r w:rsidRPr="00707B40">
        <w:rPr>
          <w:rFonts w:ascii="Times New Roman" w:hAnsi="Times New Roman"/>
          <w:color w:val="000000"/>
          <w:sz w:val="20"/>
          <w:szCs w:val="20"/>
          <w:lang w:eastAsia="ru-RU"/>
        </w:rPr>
        <w:t xml:space="preserve"> фронт пожара;</w:t>
      </w:r>
    </w:p>
    <w:p w:rsidR="003130F8" w:rsidRPr="00707B40" w:rsidRDefault="003130F8" w:rsidP="005C0F64">
      <w:pPr>
        <w:spacing w:after="0" w:line="225" w:lineRule="atLeast"/>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2) боковые линии огня, или фланги пожара;</w:t>
      </w:r>
    </w:p>
    <w:p w:rsidR="003130F8" w:rsidRPr="00707B40" w:rsidRDefault="003130F8" w:rsidP="005C0F64">
      <w:pPr>
        <w:spacing w:after="0" w:line="225" w:lineRule="atLeast"/>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3) задняя, или тыловая огневая линия;</w:t>
      </w:r>
    </w:p>
    <w:p w:rsidR="003130F8" w:rsidRPr="00707B40" w:rsidRDefault="003130F8" w:rsidP="005C0F64">
      <w:pPr>
        <w:spacing w:before="30" w:after="0" w:line="225" w:lineRule="atLeast"/>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 xml:space="preserve">4) внутренняя выгоревшая зона. </w:t>
      </w:r>
    </w:p>
    <w:p w:rsidR="003130F8" w:rsidRPr="00707B40" w:rsidRDefault="003130F8" w:rsidP="005C0F64">
      <w:pPr>
        <w:jc w:val="both"/>
        <w:rPr>
          <w:rFonts w:ascii="Times New Roman" w:hAnsi="Times New Roman"/>
          <w:sz w:val="20"/>
          <w:szCs w:val="20"/>
          <w:lang w:eastAsia="ru-RU"/>
        </w:rPr>
      </w:pPr>
      <w:r w:rsidRPr="00707B40">
        <w:rPr>
          <w:rFonts w:ascii="Times New Roman" w:hAnsi="Times New Roman"/>
          <w:color w:val="000000"/>
          <w:sz w:val="20"/>
          <w:szCs w:val="20"/>
          <w:lang w:eastAsia="ru-RU"/>
        </w:rPr>
        <w:t>При лесном пожаре по горючему материалу непрерывно продвигается полоса горения, ее называют кромкой пожара.</w:t>
      </w:r>
      <w:r w:rsidRPr="00707B40">
        <w:rPr>
          <w:rFonts w:ascii="Times New Roman" w:hAnsi="Times New Roman"/>
          <w:sz w:val="20"/>
          <w:szCs w:val="20"/>
          <w:lang w:eastAsia="ru-RU"/>
        </w:rPr>
        <w:t xml:space="preserve"> Внешняя граница лесной площади, пройденная огнем, это контур лесного пожара.</w:t>
      </w:r>
    </w:p>
    <w:p w:rsidR="003130F8" w:rsidRPr="00707B40" w:rsidRDefault="003130F8" w:rsidP="005C0F64">
      <w:pPr>
        <w:spacing w:before="30" w:after="0" w:line="225" w:lineRule="atLeast"/>
        <w:ind w:firstLine="285"/>
        <w:jc w:val="both"/>
        <w:rPr>
          <w:rFonts w:ascii="Times New Roman" w:hAnsi="Times New Roman"/>
          <w:color w:val="000000"/>
          <w:sz w:val="20"/>
          <w:szCs w:val="20"/>
          <w:lang w:eastAsia="ru-RU"/>
        </w:rPr>
      </w:pPr>
    </w:p>
    <w:p w:rsidR="003130F8" w:rsidRPr="00707B40" w:rsidRDefault="003E7908" w:rsidP="005C0F64">
      <w:pPr>
        <w:suppressAutoHyphens/>
        <w:spacing w:after="0" w:line="225" w:lineRule="atLeast"/>
        <w:ind w:firstLine="285"/>
        <w:jc w:val="both"/>
        <w:rPr>
          <w:rFonts w:ascii="Times New Roman" w:hAnsi="Times New Roman"/>
          <w:color w:val="000000"/>
          <w:sz w:val="20"/>
          <w:szCs w:val="20"/>
          <w:lang w:eastAsia="ru-RU"/>
        </w:rPr>
      </w:pPr>
      <w:r>
        <w:rPr>
          <w:rFonts w:ascii="Times New Roman" w:hAnsi="Times New Roman"/>
          <w:noProof/>
          <w:sz w:val="20"/>
          <w:szCs w:val="20"/>
          <w:lang w:eastAsia="ru-RU"/>
        </w:rPr>
        <w:lastRenderedPageBreak/>
        <w:pict>
          <v:shape id="_x0000_i1030" type="#_x0000_t75" style="width:334.3pt;height:109.6pt;visibility:visible">
            <v:imagedata r:id="rId15" o:title="" cropbottom="9662f"/>
          </v:shape>
        </w:pict>
      </w:r>
    </w:p>
    <w:p w:rsidR="003130F8" w:rsidRPr="00707B40" w:rsidRDefault="003130F8" w:rsidP="005C0F64">
      <w:pPr>
        <w:suppressAutoHyphens/>
        <w:spacing w:after="0" w:line="225" w:lineRule="atLeast"/>
        <w:ind w:firstLine="285"/>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 Рис. 6</w:t>
      </w:r>
      <w:r w:rsidRPr="00707B40">
        <w:rPr>
          <w:rFonts w:ascii="Times New Roman" w:hAnsi="Times New Roman"/>
          <w:color w:val="000000"/>
          <w:sz w:val="20"/>
          <w:szCs w:val="20"/>
          <w:lang w:eastAsia="ru-RU"/>
        </w:rPr>
        <w:t>. Схема типичного лесного пожара (в плане).</w:t>
      </w:r>
    </w:p>
    <w:p w:rsidR="003130F8" w:rsidRDefault="003130F8" w:rsidP="005C0F64">
      <w:pPr>
        <w:spacing w:after="0" w:line="240" w:lineRule="auto"/>
        <w:jc w:val="both"/>
        <w:rPr>
          <w:rFonts w:ascii="Times New Roman" w:hAnsi="Times New Roman"/>
          <w:b/>
          <w:bCs/>
          <w:color w:val="000000"/>
          <w:sz w:val="20"/>
          <w:szCs w:val="20"/>
          <w:lang w:eastAsia="ru-RU"/>
        </w:rPr>
      </w:pPr>
    </w:p>
    <w:p w:rsidR="003130F8" w:rsidRPr="00707B40" w:rsidRDefault="003130F8" w:rsidP="00024874">
      <w:pPr>
        <w:spacing w:after="0" w:line="240" w:lineRule="auto"/>
        <w:ind w:firstLine="567"/>
        <w:jc w:val="both"/>
        <w:rPr>
          <w:rFonts w:ascii="Times New Roman" w:hAnsi="Times New Roman"/>
          <w:b/>
          <w:bCs/>
          <w:color w:val="000000"/>
          <w:sz w:val="20"/>
          <w:szCs w:val="20"/>
          <w:lang w:eastAsia="ru-RU"/>
        </w:rPr>
      </w:pPr>
      <w:r w:rsidRPr="00707B40">
        <w:rPr>
          <w:rFonts w:ascii="Times New Roman" w:hAnsi="Times New Roman"/>
          <w:b/>
          <w:bCs/>
          <w:color w:val="000000"/>
          <w:sz w:val="20"/>
          <w:szCs w:val="20"/>
          <w:lang w:eastAsia="ru-RU"/>
        </w:rPr>
        <w:t>Горючие материалы</w:t>
      </w:r>
      <w:r w:rsidRPr="00707B40">
        <w:rPr>
          <w:rFonts w:ascii="Times New Roman" w:hAnsi="Times New Roman"/>
          <w:color w:val="000000"/>
          <w:sz w:val="20"/>
          <w:szCs w:val="20"/>
          <w:lang w:eastAsia="ru-RU"/>
        </w:rPr>
        <w:t xml:space="preserve">. Е.С. Арцыбашев разделил все лесные горючие материалы на три группы, генетически связанные с характером лесных пожаров - надземные, наземные и подземные горючие материалы </w:t>
      </w:r>
    </w:p>
    <w:p w:rsidR="003130F8" w:rsidRPr="00707B40" w:rsidRDefault="003130F8" w:rsidP="00024874">
      <w:pPr>
        <w:spacing w:after="0" w:line="225" w:lineRule="atLeast"/>
        <w:ind w:firstLine="567"/>
        <w:jc w:val="both"/>
        <w:rPr>
          <w:rFonts w:ascii="Times New Roman" w:hAnsi="Times New Roman"/>
          <w:b/>
          <w:bCs/>
          <w:color w:val="000000"/>
          <w:sz w:val="20"/>
          <w:szCs w:val="20"/>
          <w:lang w:eastAsia="ru-RU"/>
        </w:rPr>
      </w:pPr>
      <w:r w:rsidRPr="00707B40">
        <w:rPr>
          <w:rFonts w:ascii="Times New Roman" w:hAnsi="Times New Roman"/>
          <w:color w:val="000000"/>
          <w:sz w:val="20"/>
          <w:szCs w:val="20"/>
          <w:lang w:eastAsia="ru-RU"/>
        </w:rPr>
        <w:t>Наземные горючие материалы включают в себя всю органическую массу покрова, расположенную на поверхности и имеющую тесный контакт с нею (мхи, лишайники, травы, кустарнички, опад и подстилка), то есть все то, что обычно сгорает при низовом пожаре. Основными компонентами наземной группы лесных горючих материалов являются живой напочвенный покров и опад. Именно эта группа является первичным горючим материалом, с загорания которого начинаются почти все пожары.</w:t>
      </w:r>
    </w:p>
    <w:p w:rsidR="003130F8" w:rsidRPr="00707B40" w:rsidRDefault="003130F8" w:rsidP="005205CD">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Запасы наземных горючих материалов отличаются лесотипологической и географической изменчивостью. Общее количество их увеличивается по мере снижения дренированности почв. В культурах сосны, созданных на расчищенных гарях, запас горючих материалов значительно выше в долгомошниковом типе леса, чем в сосняках на свежих и сухих почвах, где процессы разложения органического вещества протекают медленнее. Преобладающим компонентом наземных горючих материалов является подстилка, масса которой больше под кронами деревьев, чем в междурядьях. Лесотипологические различия увеличиваются с возрастом древостоя. По данным С. М. Вонского</w:t>
      </w:r>
      <w:r>
        <w:rPr>
          <w:rFonts w:ascii="Times New Roman" w:hAnsi="Times New Roman"/>
          <w:color w:val="000000"/>
          <w:sz w:val="20"/>
          <w:szCs w:val="20"/>
          <w:lang w:eastAsia="ru-RU"/>
        </w:rPr>
        <w:t xml:space="preserve"> (1957)</w:t>
      </w:r>
      <w:r w:rsidRPr="00707B40">
        <w:rPr>
          <w:rFonts w:ascii="Times New Roman" w:hAnsi="Times New Roman"/>
          <w:color w:val="000000"/>
          <w:sz w:val="20"/>
          <w:szCs w:val="20"/>
          <w:lang w:eastAsia="ru-RU"/>
        </w:rPr>
        <w:t>, в высокополнотных лишайниково-мшистых сосняках масса живого и мертвого напочвенного покрова варьируется от 0,8 кг/м</w:t>
      </w:r>
      <w:r w:rsidRPr="00707B40">
        <w:rPr>
          <w:rFonts w:ascii="Times New Roman" w:hAnsi="Times New Roman"/>
          <w:color w:val="000000"/>
          <w:sz w:val="20"/>
          <w:szCs w:val="20"/>
          <w:vertAlign w:val="superscript"/>
          <w:lang w:eastAsia="ru-RU"/>
        </w:rPr>
        <w:t>2 </w:t>
      </w:r>
      <w:r w:rsidRPr="00707B40">
        <w:rPr>
          <w:rFonts w:ascii="Times New Roman" w:hAnsi="Times New Roman"/>
          <w:color w:val="000000"/>
          <w:sz w:val="20"/>
          <w:szCs w:val="20"/>
          <w:lang w:eastAsia="ru-RU"/>
        </w:rPr>
        <w:t>во II до 1,4 кг/м</w:t>
      </w:r>
      <w:r w:rsidRPr="00707B40">
        <w:rPr>
          <w:rFonts w:ascii="Times New Roman" w:hAnsi="Times New Roman"/>
          <w:color w:val="000000"/>
          <w:sz w:val="20"/>
          <w:szCs w:val="20"/>
          <w:vertAlign w:val="superscript"/>
          <w:lang w:eastAsia="ru-RU"/>
        </w:rPr>
        <w:t>2</w:t>
      </w:r>
      <w:r w:rsidRPr="00707B40">
        <w:rPr>
          <w:rFonts w:ascii="Times New Roman" w:hAnsi="Times New Roman"/>
          <w:color w:val="000000"/>
          <w:sz w:val="20"/>
          <w:szCs w:val="20"/>
          <w:lang w:eastAsia="ru-RU"/>
        </w:rPr>
        <w:t> в VII классах возраста; в сосняках зеленомошниковых тех же классов возраста от 0,7 до 0,9 кг/м</w:t>
      </w:r>
      <w:r w:rsidRPr="00707B40">
        <w:rPr>
          <w:rFonts w:ascii="Times New Roman" w:hAnsi="Times New Roman"/>
          <w:color w:val="000000"/>
          <w:sz w:val="20"/>
          <w:szCs w:val="20"/>
          <w:vertAlign w:val="superscript"/>
          <w:lang w:eastAsia="ru-RU"/>
        </w:rPr>
        <w:t xml:space="preserve">2 </w:t>
      </w:r>
      <w:r w:rsidRPr="00707B40">
        <w:rPr>
          <w:rFonts w:ascii="Times New Roman" w:hAnsi="Times New Roman"/>
          <w:color w:val="000000"/>
          <w:sz w:val="20"/>
          <w:szCs w:val="20"/>
          <w:lang w:eastAsia="ru-RU"/>
        </w:rPr>
        <w:t>и в сосняках багульниковых с IV по VII классы возраста соответственно от 0,9 до 1,4 кг/м2. По наблюдениям Г. В. Сныткина</w:t>
      </w:r>
      <w:r>
        <w:rPr>
          <w:rFonts w:ascii="Times New Roman" w:hAnsi="Times New Roman"/>
          <w:color w:val="000000"/>
          <w:sz w:val="20"/>
          <w:szCs w:val="20"/>
          <w:lang w:eastAsia="ru-RU"/>
        </w:rPr>
        <w:t xml:space="preserve"> (1969)</w:t>
      </w:r>
      <w:r w:rsidRPr="00707B40">
        <w:rPr>
          <w:rFonts w:ascii="Times New Roman" w:hAnsi="Times New Roman"/>
          <w:color w:val="000000"/>
          <w:sz w:val="20"/>
          <w:szCs w:val="20"/>
          <w:lang w:eastAsia="ru-RU"/>
        </w:rPr>
        <w:t>, запас наземных горючих материалов в лиственничных лесах Западной и Восточной Сибири увеличивается по мере продвижения на восток. Это, по его мнению, объясняется микроклиматом северных и восточных районов Сибири, неблагоприятным для разложения растительных остатков.</w:t>
      </w:r>
    </w:p>
    <w:p w:rsidR="003130F8" w:rsidRPr="00707B40" w:rsidRDefault="003130F8" w:rsidP="00AA0CC1">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lastRenderedPageBreak/>
        <w:t>К надземным горючим материалам относятся древостой и подрост, валежник, бурелом, порубочные остатки. В засушливые периоды эти материалы очень хорошо просыхают, поэтому небольшие дожди почти не снижают их способность к активному горению. Скопление порубочных остатков и лесного хлама значительно усиливает интенсивность огня, что ведет к выделению большого количества тепла и переходу низовых пожаров в верховые. Эта группа включает также в себя стволы деревьев вместе с лишайниками на них, ветки, сучья, хвою и листву. Она xapaктеризуется сравнительно большой разобщенностью между отдельными компонентами, малой гигроскопичностью и, следовательно, незначительным изменением влажности под влиянием погодных условий.</w:t>
      </w:r>
    </w:p>
    <w:p w:rsidR="003130F8" w:rsidRPr="00707B40" w:rsidRDefault="003130F8" w:rsidP="00AA0CC1">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Основу подземных горючих материалов составляет торф. Он образуется на почвах с избыточным увлажнением и на заболоченых участках. В торфе содержатся битуминозные вещества, углеводы, лигнин, гуминовые кислоты, образующиеся при разрушении углеводов. В верховом торфе на долю азота приходится около 2…4%, а в низинном 6…8%. Наличие битумов (20…25%) способствует созданию корки на поверхности горящих комочков при попадании на них воды, чт</w:t>
      </w:r>
      <w:r>
        <w:rPr>
          <w:rFonts w:ascii="Times New Roman" w:hAnsi="Times New Roman"/>
          <w:color w:val="000000"/>
          <w:sz w:val="20"/>
          <w:szCs w:val="20"/>
          <w:lang w:eastAsia="ru-RU"/>
        </w:rPr>
        <w:t>о препятствует проникновению во</w:t>
      </w:r>
      <w:r w:rsidRPr="00707B40">
        <w:rPr>
          <w:rFonts w:ascii="Times New Roman" w:hAnsi="Times New Roman"/>
          <w:color w:val="000000"/>
          <w:sz w:val="20"/>
          <w:szCs w:val="20"/>
          <w:lang w:eastAsia="ru-RU"/>
        </w:rPr>
        <w:t>внутрь.</w:t>
      </w:r>
    </w:p>
    <w:p w:rsidR="003130F8" w:rsidRPr="00707B40" w:rsidRDefault="003130F8" w:rsidP="00AA0CC1">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По той роли, которую играют отдельные лесные горючие материалы в возникновении, развитии и распространении лесных пожаров, они подразделяются на следующие три класса (Н. П. Курбатский, 1970):</w:t>
      </w:r>
    </w:p>
    <w:p w:rsidR="003130F8" w:rsidRPr="00707B40" w:rsidRDefault="003130F8" w:rsidP="005C0F64">
      <w:pPr>
        <w:spacing w:after="0" w:line="225" w:lineRule="atLeast"/>
        <w:ind w:firstLine="285"/>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проводники горения мхи, лишайники с мелким опадом, лесная подстилка, торф, валежник, пни. Проводниками горения являются также горящие отдельные стволы деревьев, которые в ряде случаев могут способствовать продвижению пожара даже в большей степени, чем горящие пни, а при особенно длительном горении и возобновлению локализованного пожара;</w:t>
      </w:r>
    </w:p>
    <w:p w:rsidR="003130F8" w:rsidRPr="00707B40" w:rsidRDefault="003130F8" w:rsidP="005C0F64">
      <w:pPr>
        <w:spacing w:after="0" w:line="225" w:lineRule="atLeast"/>
        <w:ind w:firstLine="285"/>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поддерживающие горение - травы, кустарнички, самосев древесных пород, подрост и подлесок, хвоя, охвоенные ветки и мелкие сучья полога древостоя;</w:t>
      </w:r>
    </w:p>
    <w:p w:rsidR="003130F8" w:rsidRPr="00707B40" w:rsidRDefault="003130F8" w:rsidP="005C0F64">
      <w:pPr>
        <w:spacing w:after="0" w:line="225" w:lineRule="atLeast"/>
        <w:ind w:firstLine="285"/>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задерживающие распространение горения - некоторые кустарнички и травы (люпин многолетний, бадан, сахалинская гречиха), кустарники (серая ольха, многие виды спиреи) и деревья (липа, осина, тополь).</w:t>
      </w:r>
    </w:p>
    <w:p w:rsidR="003130F8" w:rsidRPr="00707B40" w:rsidRDefault="003130F8" w:rsidP="005205CD">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По условиям горения горючие лесные материалы разделяются на 2 основные группы:</w:t>
      </w:r>
    </w:p>
    <w:p w:rsidR="003130F8" w:rsidRPr="00707B40" w:rsidRDefault="003130F8" w:rsidP="005205CD">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Первая – легковоспламеняющиеся и быстрогоряшие материалы  - отмершие листья, хвоя, сухая трава, мелкие сучки. Эта группа лесных материалов обеспечивает быстрое распространение огня и служат для воспламенения второй группы горючих материалов</w:t>
      </w:r>
    </w:p>
    <w:p w:rsidR="003130F8" w:rsidRPr="00707B40" w:rsidRDefault="003130F8" w:rsidP="005205CD">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lastRenderedPageBreak/>
        <w:t>Вторая – медленновоспламеняющиеся лесные горючие материалы – отпад, пни, лесная подстилка, кустарники и дере</w:t>
      </w:r>
      <w:r w:rsidR="00024874">
        <w:rPr>
          <w:rFonts w:ascii="Times New Roman" w:hAnsi="Times New Roman"/>
          <w:color w:val="000000"/>
          <w:sz w:val="20"/>
          <w:szCs w:val="20"/>
          <w:lang w:eastAsia="ru-RU"/>
        </w:rPr>
        <w:t>в</w:t>
      </w:r>
      <w:r w:rsidRPr="00707B40">
        <w:rPr>
          <w:rFonts w:ascii="Times New Roman" w:hAnsi="Times New Roman"/>
          <w:color w:val="000000"/>
          <w:sz w:val="20"/>
          <w:szCs w:val="20"/>
          <w:lang w:eastAsia="ru-RU"/>
        </w:rPr>
        <w:t>ья. Эти материалы выделяют большое количество тепла и способствует развитию пожара.</w:t>
      </w:r>
    </w:p>
    <w:p w:rsidR="003130F8" w:rsidRPr="00707B40" w:rsidRDefault="003130F8" w:rsidP="005205CD">
      <w:pPr>
        <w:suppressAutoHyphens/>
        <w:spacing w:after="0" w:line="240" w:lineRule="auto"/>
        <w:ind w:firstLine="567"/>
        <w:jc w:val="both"/>
        <w:rPr>
          <w:rFonts w:ascii="Times New Roman" w:hAnsi="Times New Roman"/>
          <w:noProof/>
          <w:sz w:val="20"/>
          <w:szCs w:val="20"/>
          <w:lang w:eastAsia="ru-RU"/>
        </w:rPr>
      </w:pPr>
      <w:r w:rsidRPr="00707B40">
        <w:rPr>
          <w:rFonts w:ascii="Times New Roman" w:hAnsi="Times New Roman"/>
          <w:noProof/>
          <w:sz w:val="20"/>
          <w:szCs w:val="20"/>
          <w:lang w:eastAsia="ru-RU"/>
        </w:rPr>
        <w:t>Основными факторами, определяющими характер лесного пожара и скорость его распространения, являются характер лесного горючего материала, погодные условия и рельеф местности.</w:t>
      </w:r>
    </w:p>
    <w:p w:rsidR="003130F8" w:rsidRPr="00707B40" w:rsidRDefault="003130F8" w:rsidP="005205CD">
      <w:pPr>
        <w:suppressAutoHyphens/>
        <w:spacing w:after="0" w:line="240" w:lineRule="auto"/>
        <w:ind w:firstLine="567"/>
        <w:jc w:val="both"/>
        <w:rPr>
          <w:rFonts w:ascii="Times New Roman" w:hAnsi="Times New Roman"/>
          <w:sz w:val="20"/>
          <w:szCs w:val="20"/>
          <w:lang w:eastAsia="ar-SA"/>
        </w:rPr>
      </w:pPr>
      <w:r w:rsidRPr="00707B40">
        <w:rPr>
          <w:rFonts w:ascii="Times New Roman" w:hAnsi="Times New Roman"/>
          <w:noProof/>
          <w:sz w:val="20"/>
          <w:szCs w:val="20"/>
          <w:lang w:eastAsia="ru-RU"/>
        </w:rPr>
        <w:t xml:space="preserve"> </w:t>
      </w:r>
      <w:r w:rsidRPr="00707B40">
        <w:rPr>
          <w:rFonts w:ascii="Times New Roman" w:hAnsi="Times New Roman"/>
          <w:sz w:val="20"/>
          <w:szCs w:val="20"/>
          <w:lang w:eastAsia="ar-SA"/>
        </w:rPr>
        <w:t>Пожароопасность в лесу возрастает по мере накопления отмирающего органического вещества (хвое-л</w:t>
      </w:r>
      <w:r w:rsidR="00024874">
        <w:rPr>
          <w:rFonts w:ascii="Times New Roman" w:hAnsi="Times New Roman"/>
          <w:sz w:val="20"/>
          <w:szCs w:val="20"/>
          <w:lang w:eastAsia="ar-SA"/>
        </w:rPr>
        <w:t xml:space="preserve">истовой опад, древесный опад – </w:t>
      </w:r>
      <w:r w:rsidRPr="00707B40">
        <w:rPr>
          <w:rFonts w:ascii="Times New Roman" w:hAnsi="Times New Roman"/>
          <w:sz w:val="20"/>
          <w:szCs w:val="20"/>
          <w:lang w:eastAsia="ar-SA"/>
        </w:rPr>
        <w:t>сучья, кора и т.п., отпад деревьев, увеличение толщины лесной подстилки, ее оторфованности).</w:t>
      </w:r>
    </w:p>
    <w:p w:rsidR="003130F8" w:rsidRPr="00707B40" w:rsidRDefault="003130F8" w:rsidP="005205CD">
      <w:pPr>
        <w:suppressAutoHyphens/>
        <w:spacing w:after="0" w:line="240" w:lineRule="auto"/>
        <w:ind w:firstLine="567"/>
        <w:jc w:val="both"/>
        <w:rPr>
          <w:rFonts w:ascii="Times New Roman" w:hAnsi="Times New Roman"/>
          <w:sz w:val="20"/>
          <w:szCs w:val="20"/>
          <w:lang w:eastAsia="ar-SA"/>
        </w:rPr>
      </w:pPr>
      <w:r w:rsidRPr="00707B40">
        <w:rPr>
          <w:rFonts w:ascii="Times New Roman" w:hAnsi="Times New Roman"/>
          <w:sz w:val="20"/>
          <w:szCs w:val="20"/>
          <w:lang w:eastAsia="ar-SA"/>
        </w:rPr>
        <w:t>Распределение факторов погодных условий, определяющих возникновение, распространение и развитие лесного пожара в порядке снижения их значимости:</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 – вид и влагосодержание лесных горючих материалов</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2 – скорость ветра</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3 – рельеф местности</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4 – влажность и температура воздуха</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5 – фенологические фазы развития растительности</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6 – облачность и активность солнечной радиации</w:t>
      </w:r>
    </w:p>
    <w:p w:rsidR="003130F8" w:rsidRPr="00707B40" w:rsidRDefault="003130F8" w:rsidP="005205CD">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При прочих равных условиях, чем меньше влажность лесных горючих материалов, тем слабее может быть источник огня, вызывающий загорание:</w:t>
      </w:r>
    </w:p>
    <w:p w:rsidR="003130F8" w:rsidRPr="00707B40" w:rsidRDefault="003130F8" w:rsidP="005C0F64">
      <w:pPr>
        <w:spacing w:after="0" w:line="240" w:lineRule="auto"/>
        <w:jc w:val="both"/>
        <w:rPr>
          <w:rFonts w:ascii="Times New Roman" w:hAnsi="Times New Roman"/>
          <w:sz w:val="20"/>
          <w:szCs w:val="20"/>
          <w:lang w:eastAsia="ru-RU"/>
        </w:rPr>
      </w:pPr>
      <w:r w:rsidRPr="00707B40">
        <w:rPr>
          <w:rFonts w:ascii="Times New Roman" w:hAnsi="Times New Roman"/>
          <w:sz w:val="20"/>
          <w:szCs w:val="20"/>
          <w:lang w:eastAsia="ru-RU"/>
        </w:rPr>
        <w:t>1. Вла</w:t>
      </w:r>
      <w:r w:rsidR="00024874">
        <w:rPr>
          <w:rFonts w:ascii="Times New Roman" w:hAnsi="Times New Roman"/>
          <w:sz w:val="20"/>
          <w:szCs w:val="20"/>
          <w:lang w:eastAsia="ru-RU"/>
        </w:rPr>
        <w:t xml:space="preserve">жность лесной подстилки 26-33% – загорание может вызвать </w:t>
      </w:r>
      <w:r w:rsidRPr="00707B40">
        <w:rPr>
          <w:rFonts w:ascii="Times New Roman" w:hAnsi="Times New Roman"/>
          <w:sz w:val="20"/>
          <w:szCs w:val="20"/>
          <w:lang w:eastAsia="ru-RU"/>
        </w:rPr>
        <w:t>только костер.</w:t>
      </w:r>
    </w:p>
    <w:p w:rsidR="003130F8" w:rsidRPr="00707B40" w:rsidRDefault="003130F8" w:rsidP="005C0F64">
      <w:pPr>
        <w:spacing w:after="0" w:line="240" w:lineRule="auto"/>
        <w:jc w:val="both"/>
        <w:rPr>
          <w:rFonts w:ascii="Times New Roman" w:hAnsi="Times New Roman"/>
          <w:sz w:val="20"/>
          <w:szCs w:val="20"/>
          <w:lang w:eastAsia="ru-RU"/>
        </w:rPr>
      </w:pPr>
      <w:r w:rsidRPr="00707B40">
        <w:rPr>
          <w:rFonts w:ascii="Times New Roman" w:hAnsi="Times New Roman"/>
          <w:sz w:val="20"/>
          <w:szCs w:val="20"/>
          <w:lang w:eastAsia="ru-RU"/>
        </w:rPr>
        <w:t>2. Влажность 19-2</w:t>
      </w:r>
      <w:r w:rsidR="00024874">
        <w:rPr>
          <w:rFonts w:ascii="Times New Roman" w:hAnsi="Times New Roman"/>
          <w:sz w:val="20"/>
          <w:szCs w:val="20"/>
          <w:lang w:eastAsia="ru-RU"/>
        </w:rPr>
        <w:t xml:space="preserve">5% – </w:t>
      </w:r>
      <w:r w:rsidRPr="00707B40">
        <w:rPr>
          <w:rFonts w:ascii="Times New Roman" w:hAnsi="Times New Roman"/>
          <w:sz w:val="20"/>
          <w:szCs w:val="20"/>
          <w:lang w:eastAsia="ru-RU"/>
        </w:rPr>
        <w:t>костер, горящая спичка.</w:t>
      </w:r>
    </w:p>
    <w:p w:rsidR="003130F8" w:rsidRPr="00707B40" w:rsidRDefault="00024874" w:rsidP="005C0F64">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3. Влажность 12-18% – </w:t>
      </w:r>
      <w:r w:rsidR="003130F8" w:rsidRPr="00707B40">
        <w:rPr>
          <w:rFonts w:ascii="Times New Roman" w:hAnsi="Times New Roman"/>
          <w:sz w:val="20"/>
          <w:szCs w:val="20"/>
          <w:lang w:eastAsia="ru-RU"/>
        </w:rPr>
        <w:t>то же и горячий пепел из трубки.</w:t>
      </w:r>
    </w:p>
    <w:p w:rsidR="003130F8" w:rsidRPr="00707B40" w:rsidRDefault="00024874" w:rsidP="005C0F64">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4. Влажность 7-11% – </w:t>
      </w:r>
      <w:r w:rsidR="003130F8" w:rsidRPr="00707B40">
        <w:rPr>
          <w:rFonts w:ascii="Times New Roman" w:hAnsi="Times New Roman"/>
          <w:sz w:val="20"/>
          <w:szCs w:val="20"/>
          <w:lang w:eastAsia="ru-RU"/>
        </w:rPr>
        <w:t>то же и тлеющий окурок.</w:t>
      </w:r>
    </w:p>
    <w:p w:rsidR="003130F8" w:rsidRPr="00707B40" w:rsidRDefault="003130F8" w:rsidP="005C0F64">
      <w:pPr>
        <w:spacing w:after="0" w:line="240" w:lineRule="auto"/>
        <w:jc w:val="both"/>
        <w:rPr>
          <w:rFonts w:ascii="Times New Roman" w:hAnsi="Times New Roman"/>
          <w:sz w:val="20"/>
          <w:szCs w:val="20"/>
          <w:lang w:eastAsia="ru-RU"/>
        </w:rPr>
      </w:pPr>
      <w:r w:rsidRPr="00707B40">
        <w:rPr>
          <w:rFonts w:ascii="Times New Roman" w:hAnsi="Times New Roman"/>
          <w:sz w:val="20"/>
          <w:szCs w:val="20"/>
          <w:lang w:eastAsia="ru-RU"/>
        </w:rPr>
        <w:t>5. Влажность 5-6% – то же и еще искры от двигателей внутреннего сгорания.</w:t>
      </w:r>
    </w:p>
    <w:p w:rsidR="003130F8" w:rsidRPr="00707B40" w:rsidRDefault="003130F8" w:rsidP="005205CD">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Поэтому запрещено посещение лесов людьми во время сильной засухи, когда любая искра может стать источником загорания.</w:t>
      </w:r>
    </w:p>
    <w:p w:rsidR="003130F8"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 xml:space="preserve">На распространение лесных пожаров большое влияние оказывает </w:t>
      </w:r>
      <w:r w:rsidRPr="00AA0CC1">
        <w:rPr>
          <w:rFonts w:ascii="Times New Roman" w:hAnsi="Times New Roman"/>
          <w:bCs/>
          <w:sz w:val="20"/>
          <w:szCs w:val="20"/>
          <w:lang w:eastAsia="ar-SA"/>
        </w:rPr>
        <w:t>ветер</w:t>
      </w:r>
      <w:r w:rsidRPr="00AA0CC1">
        <w:rPr>
          <w:rFonts w:ascii="Times New Roman" w:hAnsi="Times New Roman"/>
          <w:sz w:val="20"/>
          <w:szCs w:val="20"/>
          <w:lang w:eastAsia="ar-SA"/>
        </w:rPr>
        <w:t>.</w:t>
      </w:r>
      <w:r w:rsidRPr="00707B40">
        <w:rPr>
          <w:rFonts w:ascii="Times New Roman" w:hAnsi="Times New Roman"/>
          <w:sz w:val="20"/>
          <w:szCs w:val="20"/>
          <w:lang w:eastAsia="ar-SA"/>
        </w:rPr>
        <w:t xml:space="preserve"> По сравнению с безветрием</w:t>
      </w:r>
      <w:r>
        <w:rPr>
          <w:rFonts w:ascii="Times New Roman" w:hAnsi="Times New Roman"/>
          <w:sz w:val="20"/>
          <w:szCs w:val="20"/>
          <w:lang w:eastAsia="ar-SA"/>
        </w:rPr>
        <w:t>,</w:t>
      </w:r>
      <w:r w:rsidRPr="00707B40">
        <w:rPr>
          <w:rFonts w:ascii="Times New Roman" w:hAnsi="Times New Roman"/>
          <w:sz w:val="20"/>
          <w:szCs w:val="20"/>
          <w:lang w:eastAsia="ar-SA"/>
        </w:rPr>
        <w:t xml:space="preserve">  даже слабый ветер порядка 1 м/с увеличивает скорость распространения огня почти в 3 раза, при ветре 2 м/с ег</w:t>
      </w:r>
      <w:r>
        <w:rPr>
          <w:rFonts w:ascii="Times New Roman" w:hAnsi="Times New Roman"/>
          <w:sz w:val="20"/>
          <w:szCs w:val="20"/>
          <w:lang w:eastAsia="ar-SA"/>
        </w:rPr>
        <w:t xml:space="preserve">о скорость возрастает в 5 раз. </w:t>
      </w:r>
    </w:p>
    <w:p w:rsidR="003130F8" w:rsidRPr="00707B40" w:rsidRDefault="003130F8" w:rsidP="005205CD">
      <w:pPr>
        <w:suppressAutoHyphens/>
        <w:spacing w:after="0" w:line="240" w:lineRule="auto"/>
        <w:ind w:firstLine="567"/>
        <w:jc w:val="both"/>
        <w:rPr>
          <w:rFonts w:ascii="Times New Roman" w:hAnsi="Times New Roman"/>
          <w:sz w:val="20"/>
          <w:szCs w:val="20"/>
          <w:lang w:eastAsia="ar-SA"/>
        </w:rPr>
      </w:pPr>
      <w:r w:rsidRPr="00707B40">
        <w:rPr>
          <w:rFonts w:ascii="Times New Roman" w:hAnsi="Times New Roman"/>
          <w:sz w:val="20"/>
          <w:szCs w:val="20"/>
          <w:lang w:eastAsia="ar-SA"/>
        </w:rPr>
        <w:t xml:space="preserve">Выпадающие </w:t>
      </w:r>
      <w:r w:rsidRPr="00707B40">
        <w:rPr>
          <w:rFonts w:ascii="Times New Roman" w:hAnsi="Times New Roman"/>
          <w:bCs/>
          <w:sz w:val="20"/>
          <w:szCs w:val="20"/>
          <w:lang w:eastAsia="ar-SA"/>
        </w:rPr>
        <w:t>осадки</w:t>
      </w:r>
      <w:r w:rsidRPr="00707B40">
        <w:rPr>
          <w:rFonts w:ascii="Times New Roman" w:hAnsi="Times New Roman"/>
          <w:sz w:val="20"/>
          <w:szCs w:val="20"/>
          <w:lang w:eastAsia="ar-SA"/>
        </w:rPr>
        <w:t xml:space="preserve"> снижают пожарную опасность, при обильном же выпадении дождей она ликвидируется полностью. Исследования показали, что пороговым уровнем здесь можно считать величину около 30 мм осадков в месяц при их относительно равномерном выпадении. В этом случае опасность распространения огня невелика, но она резко, в несколько раз, возрастает, если осадков выпадает меньше.</w:t>
      </w:r>
    </w:p>
    <w:p w:rsidR="003130F8" w:rsidRPr="00707B40" w:rsidRDefault="003130F8" w:rsidP="005205CD">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 xml:space="preserve">Чаще всего пожары возникают во второй половине дня, когда воздух хорошо прогрет и его влажность минимальна. Около 70% лесных пожаров </w:t>
      </w:r>
      <w:r w:rsidRPr="00707B40">
        <w:rPr>
          <w:rFonts w:ascii="Times New Roman" w:hAnsi="Times New Roman"/>
          <w:sz w:val="20"/>
          <w:szCs w:val="20"/>
          <w:lang w:eastAsia="ru-RU"/>
        </w:rPr>
        <w:lastRenderedPageBreak/>
        <w:t>возникает между 12 и 17 часами по местному времени. Активное подсушивание лесной подстилки, сухой травы и мха делают их воспламенение наиболее вероятным именно в это время. В утренние и вечерние часы вероятность возникновения пожара в лесу заметно уменьшается. Ночью лесные пожары практически не возникают.</w:t>
      </w:r>
    </w:p>
    <w:p w:rsidR="003130F8" w:rsidRDefault="003130F8" w:rsidP="005205CD">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 xml:space="preserve">Развитие пожара на склоне зависит от его экспозиции и уклона. Чем выше уклон, тем выше скорость движения. Это </w:t>
      </w:r>
      <w:r w:rsidR="00024874">
        <w:rPr>
          <w:rFonts w:ascii="Times New Roman" w:hAnsi="Times New Roman"/>
          <w:sz w:val="20"/>
          <w:szCs w:val="20"/>
          <w:lang w:eastAsia="ru-RU"/>
        </w:rPr>
        <w:t xml:space="preserve">связано с тем, что при подъёме </w:t>
      </w:r>
      <w:r w:rsidRPr="00707B40">
        <w:rPr>
          <w:rFonts w:ascii="Times New Roman" w:hAnsi="Times New Roman"/>
          <w:sz w:val="20"/>
          <w:szCs w:val="20"/>
          <w:lang w:eastAsia="ru-RU"/>
        </w:rPr>
        <w:t>вверх по склону огонь находится на незначительном расстоянии от нижней части крон деревьев, подсушивая их, что приводит к быстрому воспламенению. Теплый воздух поднимается вверх по склону, вызывая «тягу», что приводит к многократному увеличению скорости распространения огня. В то же время на крутых склонах горящие материалы могут скатываться вниз и создавать новые очаги горения (рис</w:t>
      </w:r>
      <w:r>
        <w:rPr>
          <w:rFonts w:ascii="Times New Roman" w:hAnsi="Times New Roman"/>
          <w:sz w:val="20"/>
          <w:szCs w:val="20"/>
          <w:lang w:eastAsia="ru-RU"/>
        </w:rPr>
        <w:t xml:space="preserve"> 7</w:t>
      </w:r>
      <w:r w:rsidRPr="00707B40">
        <w:rPr>
          <w:rFonts w:ascii="Times New Roman" w:hAnsi="Times New Roman"/>
          <w:sz w:val="20"/>
          <w:szCs w:val="20"/>
          <w:lang w:eastAsia="ru-RU"/>
        </w:rPr>
        <w:t>).</w:t>
      </w:r>
    </w:p>
    <w:p w:rsidR="003130F8" w:rsidRPr="00707B40" w:rsidRDefault="003130F8" w:rsidP="005C0F64">
      <w:pPr>
        <w:spacing w:after="0" w:line="240" w:lineRule="auto"/>
        <w:ind w:firstLine="709"/>
        <w:jc w:val="both"/>
        <w:rPr>
          <w:rFonts w:ascii="Times New Roman" w:hAnsi="Times New Roman"/>
          <w:sz w:val="20"/>
          <w:szCs w:val="20"/>
          <w:lang w:eastAsia="ru-RU"/>
        </w:rPr>
      </w:pPr>
      <w:r w:rsidRPr="00707B40">
        <w:rPr>
          <w:rFonts w:ascii="Times New Roman" w:hAnsi="Times New Roman"/>
          <w:sz w:val="20"/>
          <w:szCs w:val="20"/>
          <w:lang w:eastAsia="ar-SA"/>
        </w:rPr>
        <w:tab/>
      </w:r>
      <w:r w:rsidR="003E7908">
        <w:rPr>
          <w:noProof/>
          <w:sz w:val="20"/>
          <w:szCs w:val="20"/>
          <w:lang w:eastAsia="ru-RU"/>
        </w:rPr>
        <w:pict>
          <v:shape id="_x0000_i1031" type="#_x0000_t75" style="width:324.7pt;height:172.45pt;visibility:visible">
            <v:imagedata r:id="rId16" o:title="" cropbottom="10869f" cropright="8673f"/>
          </v:shape>
        </w:pict>
      </w:r>
      <w:r w:rsidRPr="00707B40">
        <w:rPr>
          <w:rFonts w:ascii="Times New Roman" w:hAnsi="Times New Roman"/>
          <w:sz w:val="20"/>
          <w:szCs w:val="20"/>
          <w:lang w:eastAsia="ar-SA"/>
        </w:rPr>
        <w:t xml:space="preserve"> </w:t>
      </w:r>
    </w:p>
    <w:p w:rsidR="00A31C02" w:rsidRPr="00A31C02" w:rsidRDefault="003130F8" w:rsidP="00A31C02">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Рис.</w:t>
      </w:r>
      <w:r>
        <w:rPr>
          <w:rFonts w:ascii="Times New Roman" w:hAnsi="Times New Roman"/>
          <w:sz w:val="20"/>
          <w:szCs w:val="20"/>
          <w:lang w:eastAsia="ar-SA"/>
        </w:rPr>
        <w:t>7.</w:t>
      </w:r>
      <w:r w:rsidRPr="00707B40">
        <w:rPr>
          <w:rFonts w:ascii="Times New Roman" w:hAnsi="Times New Roman"/>
          <w:sz w:val="20"/>
          <w:szCs w:val="20"/>
          <w:lang w:eastAsia="ar-SA"/>
        </w:rPr>
        <w:t xml:space="preserve"> Развитие лесного пожара на склоне</w:t>
      </w:r>
    </w:p>
    <w:p w:rsidR="00024874" w:rsidRDefault="00024874" w:rsidP="00024874">
      <w:pPr>
        <w:spacing w:after="0" w:line="210" w:lineRule="atLeast"/>
        <w:rPr>
          <w:rFonts w:ascii="Times New Roman" w:eastAsia="Times New Roman" w:hAnsi="Times New Roman"/>
          <w:b/>
          <w:bCs/>
          <w:color w:val="000000"/>
          <w:sz w:val="18"/>
          <w:szCs w:val="18"/>
          <w:lang w:eastAsia="ru-RU"/>
        </w:rPr>
      </w:pPr>
      <w:r>
        <w:rPr>
          <w:rFonts w:ascii="Times New Roman" w:eastAsia="Times New Roman" w:hAnsi="Times New Roman"/>
          <w:b/>
          <w:bCs/>
          <w:color w:val="000000"/>
          <w:sz w:val="18"/>
          <w:szCs w:val="18"/>
          <w:lang w:eastAsia="ru-RU"/>
        </w:rPr>
        <w:t>Контрольные вопросы</w:t>
      </w:r>
    </w:p>
    <w:p w:rsidR="00804264" w:rsidRPr="00024874" w:rsidRDefault="00804264" w:rsidP="00024874">
      <w:pPr>
        <w:spacing w:after="0" w:line="210" w:lineRule="atLeast"/>
        <w:rPr>
          <w:rFonts w:ascii="Times New Roman" w:eastAsia="Times New Roman" w:hAnsi="Times New Roman"/>
          <w:b/>
          <w:bCs/>
          <w:color w:val="000000"/>
          <w:sz w:val="18"/>
          <w:szCs w:val="18"/>
          <w:lang w:eastAsia="ru-RU"/>
        </w:rPr>
      </w:pPr>
      <w:r w:rsidRPr="00AA5593">
        <w:rPr>
          <w:rFonts w:ascii="Times New Roman" w:eastAsia="Times New Roman" w:hAnsi="Times New Roman"/>
          <w:color w:val="000000"/>
          <w:sz w:val="20"/>
          <w:szCs w:val="20"/>
          <w:lang w:eastAsia="ru-RU"/>
        </w:rPr>
        <w:t>1.</w:t>
      </w:r>
      <w:r w:rsidR="00F66D54" w:rsidRPr="00AA5593">
        <w:rPr>
          <w:rFonts w:ascii="Times New Roman" w:eastAsia="Times New Roman" w:hAnsi="Times New Roman"/>
          <w:color w:val="000000"/>
          <w:sz w:val="20"/>
          <w:szCs w:val="20"/>
          <w:lang w:eastAsia="ru-RU"/>
        </w:rPr>
        <w:t>Дайте определение лесной пирологии как науки.</w:t>
      </w:r>
    </w:p>
    <w:p w:rsidR="00804264" w:rsidRPr="00AA5593" w:rsidRDefault="00804264" w:rsidP="00024874">
      <w:pPr>
        <w:spacing w:after="0" w:line="210" w:lineRule="atLeast"/>
        <w:jc w:val="both"/>
        <w:rPr>
          <w:rFonts w:ascii="Times New Roman" w:eastAsia="Times New Roman" w:hAnsi="Times New Roman"/>
          <w:color w:val="000000"/>
          <w:sz w:val="20"/>
          <w:szCs w:val="20"/>
          <w:lang w:eastAsia="ru-RU"/>
        </w:rPr>
      </w:pPr>
      <w:r w:rsidRPr="00AA5593">
        <w:rPr>
          <w:rFonts w:ascii="Times New Roman" w:eastAsia="Times New Roman" w:hAnsi="Times New Roman"/>
          <w:color w:val="000000"/>
          <w:sz w:val="20"/>
          <w:szCs w:val="20"/>
          <w:lang w:eastAsia="ru-RU"/>
        </w:rPr>
        <w:t xml:space="preserve">2.Каковы основные </w:t>
      </w:r>
      <w:r w:rsidR="00F66D54" w:rsidRPr="00AA5593">
        <w:rPr>
          <w:rFonts w:ascii="Times New Roman" w:eastAsia="Times New Roman" w:hAnsi="Times New Roman"/>
          <w:color w:val="000000"/>
          <w:sz w:val="20"/>
          <w:szCs w:val="20"/>
          <w:lang w:eastAsia="ru-RU"/>
        </w:rPr>
        <w:t>задачи</w:t>
      </w:r>
      <w:r w:rsidR="000F2E23" w:rsidRPr="00AA5593">
        <w:rPr>
          <w:rFonts w:ascii="Times New Roman" w:eastAsia="Times New Roman" w:hAnsi="Times New Roman"/>
          <w:color w:val="000000"/>
          <w:sz w:val="20"/>
          <w:szCs w:val="20"/>
          <w:lang w:eastAsia="ru-RU"/>
        </w:rPr>
        <w:t xml:space="preserve"> </w:t>
      </w:r>
      <w:r w:rsidRPr="00AA5593">
        <w:rPr>
          <w:rFonts w:ascii="Times New Roman" w:eastAsia="Times New Roman" w:hAnsi="Times New Roman"/>
          <w:color w:val="000000"/>
          <w:sz w:val="20"/>
          <w:szCs w:val="20"/>
          <w:lang w:eastAsia="ru-RU"/>
        </w:rPr>
        <w:t>лесной пирологии?</w:t>
      </w:r>
    </w:p>
    <w:p w:rsidR="00804264" w:rsidRPr="00AA5593" w:rsidRDefault="00804264" w:rsidP="00F66D54">
      <w:pPr>
        <w:spacing w:after="0" w:line="15" w:lineRule="atLeast"/>
        <w:rPr>
          <w:rFonts w:ascii="Times New Roman" w:eastAsia="Times New Roman" w:hAnsi="Times New Roman"/>
          <w:color w:val="000000"/>
          <w:sz w:val="20"/>
          <w:szCs w:val="20"/>
          <w:lang w:eastAsia="ru-RU"/>
        </w:rPr>
      </w:pPr>
      <w:r w:rsidRPr="00AA5593">
        <w:rPr>
          <w:rFonts w:ascii="Times New Roman" w:eastAsia="Times New Roman" w:hAnsi="Times New Roman"/>
          <w:color w:val="000000"/>
          <w:sz w:val="20"/>
          <w:szCs w:val="20"/>
          <w:lang w:eastAsia="ru-RU"/>
        </w:rPr>
        <w:t>3.Назвать основные группы причин лесных пожаров.</w:t>
      </w:r>
    </w:p>
    <w:p w:rsidR="00804264" w:rsidRPr="00AA5593" w:rsidRDefault="00804264" w:rsidP="00804264">
      <w:pPr>
        <w:spacing w:after="0" w:line="195" w:lineRule="atLeast"/>
        <w:jc w:val="both"/>
        <w:rPr>
          <w:rFonts w:ascii="Times New Roman" w:eastAsia="Times New Roman" w:hAnsi="Times New Roman"/>
          <w:color w:val="000000"/>
          <w:sz w:val="20"/>
          <w:szCs w:val="20"/>
          <w:lang w:eastAsia="ru-RU"/>
        </w:rPr>
      </w:pPr>
      <w:r w:rsidRPr="00AA5593">
        <w:rPr>
          <w:rFonts w:ascii="Times New Roman" w:eastAsia="Times New Roman" w:hAnsi="Times New Roman"/>
          <w:color w:val="000000"/>
          <w:sz w:val="20"/>
          <w:szCs w:val="20"/>
          <w:lang w:eastAsia="ru-RU"/>
        </w:rPr>
        <w:t>4.Каковы естественные причины лесных пожаров?</w:t>
      </w:r>
    </w:p>
    <w:p w:rsidR="00804264" w:rsidRPr="00AA5593" w:rsidRDefault="00804264" w:rsidP="00804264">
      <w:pPr>
        <w:spacing w:after="0" w:line="210" w:lineRule="atLeast"/>
        <w:jc w:val="both"/>
        <w:rPr>
          <w:rFonts w:ascii="Times New Roman" w:eastAsia="Times New Roman" w:hAnsi="Times New Roman"/>
          <w:color w:val="000000"/>
          <w:sz w:val="20"/>
          <w:szCs w:val="20"/>
          <w:lang w:eastAsia="ru-RU"/>
        </w:rPr>
      </w:pPr>
      <w:r w:rsidRPr="00AA5593">
        <w:rPr>
          <w:rFonts w:ascii="Times New Roman" w:eastAsia="Times New Roman" w:hAnsi="Times New Roman"/>
          <w:color w:val="000000"/>
          <w:sz w:val="20"/>
          <w:szCs w:val="20"/>
          <w:lang w:eastAsia="ru-RU"/>
        </w:rPr>
        <w:t>5.Как возникают пожары по вине организаций?</w:t>
      </w:r>
    </w:p>
    <w:p w:rsidR="00804264" w:rsidRPr="00AA5593" w:rsidRDefault="000F2E23" w:rsidP="000F2E23">
      <w:pPr>
        <w:spacing w:after="0" w:line="195" w:lineRule="atLeast"/>
        <w:jc w:val="both"/>
        <w:rPr>
          <w:rFonts w:ascii="Times New Roman" w:eastAsia="Times New Roman" w:hAnsi="Times New Roman"/>
          <w:color w:val="000000"/>
          <w:sz w:val="20"/>
          <w:szCs w:val="20"/>
          <w:lang w:eastAsia="ru-RU"/>
        </w:rPr>
      </w:pPr>
      <w:r w:rsidRPr="00AA5593">
        <w:rPr>
          <w:rFonts w:ascii="Times New Roman" w:eastAsia="Times New Roman" w:hAnsi="Times New Roman"/>
          <w:color w:val="000000"/>
          <w:sz w:val="20"/>
          <w:szCs w:val="20"/>
          <w:lang w:eastAsia="ru-RU"/>
        </w:rPr>
        <w:t>6</w:t>
      </w:r>
      <w:r w:rsidR="00804264" w:rsidRPr="00AA5593">
        <w:rPr>
          <w:rFonts w:ascii="Times New Roman" w:eastAsia="Times New Roman" w:hAnsi="Times New Roman"/>
          <w:color w:val="000000"/>
          <w:sz w:val="20"/>
          <w:szCs w:val="20"/>
          <w:lang w:eastAsia="ru-RU"/>
        </w:rPr>
        <w:t>.</w:t>
      </w:r>
      <w:r w:rsidRPr="00AA5593">
        <w:rPr>
          <w:rFonts w:ascii="Times New Roman" w:eastAsia="Times New Roman" w:hAnsi="Times New Roman"/>
          <w:color w:val="000000"/>
          <w:sz w:val="20"/>
          <w:szCs w:val="20"/>
          <w:lang w:eastAsia="ru-RU"/>
        </w:rPr>
        <w:t xml:space="preserve"> </w:t>
      </w:r>
      <w:r w:rsidR="00804264" w:rsidRPr="00AA5593">
        <w:rPr>
          <w:rFonts w:ascii="Times New Roman" w:eastAsia="Times New Roman" w:hAnsi="Times New Roman"/>
          <w:color w:val="000000"/>
          <w:sz w:val="20"/>
          <w:szCs w:val="20"/>
          <w:lang w:eastAsia="ru-RU"/>
        </w:rPr>
        <w:t>Какова динамика причин и виновников пожаров за последние десятилетия?</w:t>
      </w:r>
    </w:p>
    <w:p w:rsidR="000F2E23" w:rsidRPr="00AA5593" w:rsidRDefault="000F2E23" w:rsidP="000F2E23">
      <w:pPr>
        <w:spacing w:after="0" w:line="240" w:lineRule="auto"/>
        <w:rPr>
          <w:rFonts w:ascii="Times New Roman" w:eastAsia="Times New Roman" w:hAnsi="Times New Roman"/>
          <w:color w:val="000000"/>
          <w:sz w:val="20"/>
          <w:szCs w:val="20"/>
          <w:lang w:eastAsia="ru-RU"/>
        </w:rPr>
      </w:pPr>
      <w:r w:rsidRPr="00AA5593">
        <w:rPr>
          <w:rFonts w:ascii="Times New Roman" w:eastAsia="Times New Roman" w:hAnsi="Times New Roman"/>
          <w:color w:val="000000"/>
          <w:sz w:val="20"/>
          <w:szCs w:val="20"/>
          <w:lang w:eastAsia="ru-RU"/>
        </w:rPr>
        <w:t>7</w:t>
      </w:r>
      <w:r w:rsidR="00804264" w:rsidRPr="00AA5593">
        <w:rPr>
          <w:rFonts w:ascii="Times New Roman" w:eastAsia="Times New Roman" w:hAnsi="Times New Roman"/>
          <w:color w:val="000000"/>
          <w:sz w:val="20"/>
          <w:szCs w:val="20"/>
          <w:lang w:eastAsia="ru-RU"/>
        </w:rPr>
        <w:t>.Что такое горение?</w:t>
      </w:r>
    </w:p>
    <w:p w:rsidR="00804264" w:rsidRPr="00AA5593" w:rsidRDefault="000F2E23" w:rsidP="000F2E23">
      <w:pPr>
        <w:spacing w:after="0" w:line="240" w:lineRule="auto"/>
        <w:rPr>
          <w:rFonts w:ascii="Times New Roman" w:eastAsia="Times New Roman" w:hAnsi="Times New Roman"/>
          <w:color w:val="000000"/>
          <w:sz w:val="20"/>
          <w:szCs w:val="20"/>
          <w:lang w:eastAsia="ru-RU"/>
        </w:rPr>
      </w:pPr>
      <w:r w:rsidRPr="00AA5593">
        <w:rPr>
          <w:rFonts w:ascii="Times New Roman" w:eastAsia="Times New Roman" w:hAnsi="Times New Roman"/>
          <w:color w:val="000000"/>
          <w:sz w:val="20"/>
          <w:szCs w:val="20"/>
          <w:lang w:eastAsia="ru-RU"/>
        </w:rPr>
        <w:t>8</w:t>
      </w:r>
      <w:r w:rsidR="00804264" w:rsidRPr="00AA5593">
        <w:rPr>
          <w:rFonts w:ascii="Times New Roman" w:eastAsia="Times New Roman" w:hAnsi="Times New Roman"/>
          <w:color w:val="000000"/>
          <w:sz w:val="20"/>
          <w:szCs w:val="20"/>
          <w:lang w:eastAsia="ru-RU"/>
        </w:rPr>
        <w:t>.Как происходит рассеивание тепла при низовых пожарах?</w:t>
      </w:r>
    </w:p>
    <w:p w:rsidR="000F2E23" w:rsidRPr="00AA5593" w:rsidRDefault="000F2E23" w:rsidP="000F2E23">
      <w:pPr>
        <w:spacing w:after="0" w:line="210" w:lineRule="atLeast"/>
        <w:jc w:val="both"/>
        <w:rPr>
          <w:rFonts w:ascii="Times New Roman" w:eastAsia="Times New Roman" w:hAnsi="Times New Roman"/>
          <w:color w:val="000000"/>
          <w:sz w:val="20"/>
          <w:szCs w:val="20"/>
          <w:lang w:eastAsia="ru-RU"/>
        </w:rPr>
      </w:pPr>
      <w:r w:rsidRPr="00AA5593">
        <w:rPr>
          <w:rFonts w:ascii="Times New Roman" w:eastAsia="Times New Roman" w:hAnsi="Times New Roman"/>
          <w:color w:val="000000"/>
          <w:sz w:val="20"/>
          <w:szCs w:val="20"/>
          <w:lang w:eastAsia="ru-RU"/>
        </w:rPr>
        <w:t>9</w:t>
      </w:r>
      <w:r w:rsidR="00804264" w:rsidRPr="00AA5593">
        <w:rPr>
          <w:rFonts w:ascii="Times New Roman" w:eastAsia="Times New Roman" w:hAnsi="Times New Roman"/>
          <w:color w:val="000000"/>
          <w:sz w:val="20"/>
          <w:szCs w:val="20"/>
          <w:lang w:eastAsia="ru-RU"/>
        </w:rPr>
        <w:t>.</w:t>
      </w:r>
      <w:r w:rsidRPr="00AA5593">
        <w:rPr>
          <w:rFonts w:ascii="Times New Roman" w:eastAsia="Times New Roman" w:hAnsi="Times New Roman"/>
          <w:color w:val="000000"/>
          <w:sz w:val="20"/>
          <w:szCs w:val="20"/>
          <w:lang w:eastAsia="ru-RU"/>
        </w:rPr>
        <w:t xml:space="preserve"> На какие группы подразделяются лесные горючие материалы?</w:t>
      </w:r>
    </w:p>
    <w:p w:rsidR="003130F8" w:rsidRPr="00707B40" w:rsidRDefault="003130F8" w:rsidP="0075418D">
      <w:pPr>
        <w:shd w:val="clear" w:color="auto" w:fill="FFFFFF"/>
        <w:tabs>
          <w:tab w:val="num" w:pos="-142"/>
          <w:tab w:val="left" w:pos="744"/>
        </w:tabs>
        <w:spacing w:after="0" w:line="240" w:lineRule="auto"/>
        <w:jc w:val="center"/>
        <w:rPr>
          <w:rFonts w:ascii="Times New Roman" w:hAnsi="Times New Roman"/>
          <w:b/>
          <w:color w:val="000000"/>
          <w:spacing w:val="1"/>
          <w:sz w:val="20"/>
          <w:szCs w:val="20"/>
          <w:lang w:eastAsia="ru-RU"/>
        </w:rPr>
      </w:pPr>
      <w:r w:rsidRPr="00804264">
        <w:rPr>
          <w:rFonts w:ascii="Times New Roman" w:hAnsi="Times New Roman"/>
          <w:b/>
          <w:sz w:val="20"/>
          <w:szCs w:val="20"/>
          <w:lang w:eastAsia="ru-RU"/>
        </w:rPr>
        <w:br w:type="page"/>
      </w:r>
      <w:r w:rsidRPr="00707B40">
        <w:rPr>
          <w:rFonts w:ascii="Times New Roman" w:hAnsi="Times New Roman"/>
          <w:b/>
          <w:sz w:val="20"/>
          <w:szCs w:val="20"/>
          <w:lang w:eastAsia="ru-RU"/>
        </w:rPr>
        <w:lastRenderedPageBreak/>
        <w:t>Тема</w:t>
      </w:r>
      <w:r w:rsidRPr="00707B40">
        <w:rPr>
          <w:rFonts w:ascii="Times New Roman" w:hAnsi="Times New Roman"/>
          <w:b/>
          <w:color w:val="000000"/>
          <w:spacing w:val="1"/>
          <w:sz w:val="20"/>
          <w:szCs w:val="20"/>
          <w:lang w:eastAsia="ru-RU"/>
        </w:rPr>
        <w:t xml:space="preserve"> 2. Виды лесных пожаров.</w:t>
      </w:r>
    </w:p>
    <w:p w:rsidR="000F2E23" w:rsidRPr="00A31C02" w:rsidRDefault="00024874" w:rsidP="00A31C02">
      <w:pPr>
        <w:spacing w:before="465" w:after="0" w:line="210" w:lineRule="atLeast"/>
        <w:rPr>
          <w:rFonts w:ascii="Times New Roman" w:eastAsia="Times New Roman" w:hAnsi="Times New Roman"/>
          <w:i/>
          <w:iCs/>
          <w:color w:val="000000"/>
          <w:sz w:val="20"/>
          <w:szCs w:val="20"/>
          <w:lang w:eastAsia="ru-RU"/>
        </w:rPr>
      </w:pPr>
      <w:r>
        <w:rPr>
          <w:rFonts w:ascii="Times New Roman" w:eastAsia="Times New Roman" w:hAnsi="Times New Roman"/>
          <w:b/>
          <w:i/>
          <w:iCs/>
          <w:color w:val="000000"/>
          <w:sz w:val="20"/>
          <w:szCs w:val="20"/>
          <w:lang w:eastAsia="ru-RU"/>
        </w:rPr>
        <w:t xml:space="preserve">План лекции. </w:t>
      </w:r>
      <w:r w:rsidR="00804264" w:rsidRPr="00467874">
        <w:rPr>
          <w:rFonts w:ascii="Times New Roman" w:eastAsia="Times New Roman" w:hAnsi="Times New Roman"/>
          <w:color w:val="000000"/>
          <w:sz w:val="20"/>
          <w:szCs w:val="20"/>
          <w:lang w:eastAsia="ru-RU"/>
        </w:rPr>
        <w:t>Разделение пожаров по воздействию огня на составные части насаждения (основные виды лес</w:t>
      </w:r>
      <w:r w:rsidR="000F2E23" w:rsidRPr="00467874">
        <w:rPr>
          <w:rFonts w:ascii="Times New Roman" w:eastAsia="Times New Roman" w:hAnsi="Times New Roman"/>
          <w:color w:val="000000"/>
          <w:sz w:val="20"/>
          <w:szCs w:val="20"/>
          <w:lang w:eastAsia="ru-RU"/>
        </w:rPr>
        <w:t>ных пожаро</w:t>
      </w:r>
      <w:r>
        <w:rPr>
          <w:rFonts w:ascii="Times New Roman" w:eastAsia="Times New Roman" w:hAnsi="Times New Roman"/>
          <w:color w:val="000000"/>
          <w:sz w:val="20"/>
          <w:szCs w:val="20"/>
          <w:lang w:eastAsia="ru-RU"/>
        </w:rPr>
        <w:t>в и их разновидности)</w:t>
      </w:r>
      <w:r w:rsidR="00804264" w:rsidRPr="00467874">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 xml:space="preserve"> </w:t>
      </w:r>
      <w:r w:rsidR="00804264" w:rsidRPr="00467874">
        <w:rPr>
          <w:rFonts w:ascii="Times New Roman" w:eastAsia="Times New Roman" w:hAnsi="Times New Roman"/>
          <w:color w:val="000000"/>
          <w:sz w:val="20"/>
          <w:szCs w:val="20"/>
          <w:lang w:eastAsia="ru-RU"/>
        </w:rPr>
        <w:t>Д</w:t>
      </w:r>
      <w:r>
        <w:rPr>
          <w:rFonts w:ascii="Times New Roman" w:eastAsia="Times New Roman" w:hAnsi="Times New Roman"/>
          <w:color w:val="000000"/>
          <w:sz w:val="20"/>
          <w:szCs w:val="20"/>
          <w:lang w:eastAsia="ru-RU"/>
        </w:rPr>
        <w:t>инамика отдельных видов пожаров</w:t>
      </w:r>
      <w:r w:rsidR="00804264" w:rsidRPr="00467874">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 xml:space="preserve"> </w:t>
      </w:r>
      <w:r w:rsidR="00804264" w:rsidRPr="00467874">
        <w:rPr>
          <w:rFonts w:ascii="Times New Roman" w:eastAsia="Times New Roman" w:hAnsi="Times New Roman"/>
          <w:color w:val="000000"/>
          <w:sz w:val="20"/>
          <w:szCs w:val="20"/>
          <w:lang w:eastAsia="ru-RU"/>
        </w:rPr>
        <w:t>Разделение пожаров по характеру объекта в целом.</w:t>
      </w:r>
    </w:p>
    <w:p w:rsidR="003130F8" w:rsidRDefault="003130F8" w:rsidP="005205CD">
      <w:pPr>
        <w:autoSpaceDE w:val="0"/>
        <w:autoSpaceDN w:val="0"/>
        <w:adjustRightInd w:val="0"/>
        <w:spacing w:after="0" w:line="240" w:lineRule="auto"/>
        <w:ind w:firstLine="567"/>
        <w:jc w:val="both"/>
        <w:rPr>
          <w:rFonts w:ascii="Times New Roman" w:hAnsi="Times New Roman"/>
          <w:color w:val="231F20"/>
          <w:sz w:val="20"/>
          <w:szCs w:val="20"/>
        </w:rPr>
      </w:pPr>
      <w:r w:rsidRPr="002F4D46">
        <w:rPr>
          <w:rFonts w:ascii="Times New Roman" w:hAnsi="Times New Roman"/>
          <w:color w:val="000000"/>
          <w:sz w:val="20"/>
          <w:szCs w:val="20"/>
          <w:lang w:eastAsia="ru-RU"/>
        </w:rPr>
        <w:t>Издавна лесные пожары</w:t>
      </w:r>
      <w:r w:rsidR="00024874">
        <w:rPr>
          <w:rFonts w:ascii="Times New Roman" w:hAnsi="Times New Roman"/>
          <w:color w:val="000000"/>
          <w:sz w:val="20"/>
          <w:szCs w:val="20"/>
          <w:lang w:eastAsia="ru-RU"/>
        </w:rPr>
        <w:t xml:space="preserve"> принято разделять на три вида: </w:t>
      </w:r>
      <w:r w:rsidRPr="002F4D46">
        <w:rPr>
          <w:rFonts w:ascii="Times New Roman" w:hAnsi="Times New Roman"/>
          <w:bCs/>
          <w:color w:val="000000"/>
          <w:sz w:val="20"/>
          <w:szCs w:val="20"/>
          <w:lang w:eastAsia="ru-RU"/>
        </w:rPr>
        <w:t>низовые</w:t>
      </w:r>
      <w:r w:rsidR="00024874">
        <w:rPr>
          <w:rFonts w:ascii="Times New Roman" w:hAnsi="Times New Roman"/>
          <w:color w:val="000000"/>
          <w:sz w:val="20"/>
          <w:szCs w:val="20"/>
          <w:lang w:eastAsia="ru-RU"/>
        </w:rPr>
        <w:t xml:space="preserve">, или </w:t>
      </w:r>
      <w:r w:rsidRPr="002F4D46">
        <w:rPr>
          <w:rFonts w:ascii="Times New Roman" w:hAnsi="Times New Roman"/>
          <w:bCs/>
          <w:color w:val="000000"/>
          <w:sz w:val="20"/>
          <w:szCs w:val="20"/>
          <w:lang w:eastAsia="ru-RU"/>
        </w:rPr>
        <w:t>наземные</w:t>
      </w:r>
      <w:r w:rsidR="00024874">
        <w:rPr>
          <w:rFonts w:ascii="Times New Roman" w:hAnsi="Times New Roman"/>
          <w:color w:val="000000"/>
          <w:sz w:val="20"/>
          <w:szCs w:val="20"/>
          <w:lang w:eastAsia="ru-RU"/>
        </w:rPr>
        <w:t xml:space="preserve">; </w:t>
      </w:r>
      <w:r w:rsidRPr="002F4D46">
        <w:rPr>
          <w:rFonts w:ascii="Times New Roman" w:hAnsi="Times New Roman"/>
          <w:bCs/>
          <w:color w:val="000000"/>
          <w:sz w:val="20"/>
          <w:szCs w:val="20"/>
          <w:lang w:eastAsia="ru-RU"/>
        </w:rPr>
        <w:t>верховые</w:t>
      </w:r>
      <w:r w:rsidR="00024874">
        <w:rPr>
          <w:rFonts w:ascii="Times New Roman" w:hAnsi="Times New Roman"/>
          <w:color w:val="000000"/>
          <w:sz w:val="20"/>
          <w:szCs w:val="20"/>
          <w:lang w:eastAsia="ru-RU"/>
        </w:rPr>
        <w:t xml:space="preserve">; </w:t>
      </w:r>
      <w:r w:rsidRPr="002F4D46">
        <w:rPr>
          <w:rFonts w:ascii="Times New Roman" w:hAnsi="Times New Roman"/>
          <w:bCs/>
          <w:color w:val="000000"/>
          <w:sz w:val="20"/>
          <w:szCs w:val="20"/>
          <w:lang w:eastAsia="ru-RU"/>
        </w:rPr>
        <w:t>подземные</w:t>
      </w:r>
      <w:r w:rsidR="00024874">
        <w:rPr>
          <w:rFonts w:ascii="Times New Roman" w:hAnsi="Times New Roman"/>
          <w:color w:val="000000"/>
          <w:sz w:val="20"/>
          <w:szCs w:val="20"/>
          <w:lang w:eastAsia="ru-RU"/>
        </w:rPr>
        <w:t xml:space="preserve">, или </w:t>
      </w:r>
      <w:r w:rsidRPr="002F4D46">
        <w:rPr>
          <w:rFonts w:ascii="Times New Roman" w:hAnsi="Times New Roman"/>
          <w:bCs/>
          <w:color w:val="000000"/>
          <w:sz w:val="20"/>
          <w:szCs w:val="20"/>
          <w:lang w:eastAsia="ru-RU"/>
        </w:rPr>
        <w:t>торфяные.</w:t>
      </w:r>
      <w:r w:rsidRPr="00707B40">
        <w:rPr>
          <w:rFonts w:ascii="Times New Roman" w:hAnsi="Times New Roman"/>
          <w:color w:val="231F20"/>
          <w:sz w:val="20"/>
          <w:szCs w:val="20"/>
        </w:rPr>
        <w:t xml:space="preserve"> </w:t>
      </w:r>
    </w:p>
    <w:p w:rsidR="003130F8" w:rsidRDefault="003130F8" w:rsidP="005205CD">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color w:val="231F20"/>
          <w:sz w:val="20"/>
          <w:szCs w:val="20"/>
        </w:rPr>
        <w:t>В свою очередь, низовые и верховые пожары могут</w:t>
      </w:r>
      <w:r>
        <w:rPr>
          <w:rFonts w:ascii="Times New Roman" w:hAnsi="Times New Roman"/>
          <w:color w:val="231F20"/>
          <w:sz w:val="20"/>
          <w:szCs w:val="20"/>
        </w:rPr>
        <w:t xml:space="preserve"> </w:t>
      </w:r>
      <w:r w:rsidRPr="00707B40">
        <w:rPr>
          <w:rFonts w:ascii="Times New Roman" w:hAnsi="Times New Roman"/>
          <w:color w:val="231F20"/>
          <w:sz w:val="20"/>
          <w:szCs w:val="20"/>
        </w:rPr>
        <w:t>быть беглыми и</w:t>
      </w:r>
      <w:r w:rsidRPr="00707B40">
        <w:rPr>
          <w:rFonts w:ascii="Times New Roman" w:hAnsi="Times New Roman"/>
          <w:sz w:val="20"/>
          <w:szCs w:val="20"/>
        </w:rPr>
        <w:t xml:space="preserve"> </w:t>
      </w:r>
      <w:r w:rsidRPr="00707B40">
        <w:rPr>
          <w:rFonts w:ascii="Times New Roman" w:hAnsi="Times New Roman"/>
          <w:color w:val="231F20"/>
          <w:sz w:val="20"/>
          <w:szCs w:val="20"/>
        </w:rPr>
        <w:t>устойчивыми</w:t>
      </w:r>
      <w:r>
        <w:rPr>
          <w:rFonts w:ascii="Times New Roman" w:hAnsi="Times New Roman"/>
          <w:color w:val="231F20"/>
          <w:sz w:val="20"/>
          <w:szCs w:val="20"/>
        </w:rPr>
        <w:t>.</w:t>
      </w:r>
      <w:r w:rsidRPr="00707B40">
        <w:rPr>
          <w:rFonts w:ascii="Times New Roman" w:hAnsi="Times New Roman"/>
          <w:color w:val="231F20"/>
          <w:sz w:val="20"/>
          <w:szCs w:val="20"/>
        </w:rPr>
        <w:t xml:space="preserve"> </w:t>
      </w:r>
      <w:r w:rsidRPr="00707B40">
        <w:rPr>
          <w:rFonts w:ascii="Times New Roman" w:hAnsi="Times New Roman"/>
          <w:sz w:val="20"/>
          <w:szCs w:val="20"/>
        </w:rPr>
        <w:t>Беглым называется пожар, при котором горят почвенный покров, опавшие листья и хвоя</w:t>
      </w:r>
      <w:r>
        <w:rPr>
          <w:rFonts w:ascii="Times New Roman" w:hAnsi="Times New Roman"/>
          <w:sz w:val="20"/>
          <w:szCs w:val="20"/>
        </w:rPr>
        <w:t>.</w:t>
      </w:r>
      <w:r w:rsidRPr="00707B40">
        <w:rPr>
          <w:rFonts w:ascii="Times New Roman" w:hAnsi="Times New Roman"/>
          <w:sz w:val="20"/>
          <w:szCs w:val="20"/>
        </w:rPr>
        <w:t xml:space="preserve"> Пожары чаще бывают весной и распространяются с большой скоростью там, где есть высохший напочвенный слой. Горение напочвенного покрова на единице площади продолжается короткое время, при этом обгорают корни деревьев, кора, хвойный подлесок.</w:t>
      </w:r>
    </w:p>
    <w:p w:rsidR="003130F8" w:rsidRDefault="003130F8" w:rsidP="00C05E7A">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sz w:val="20"/>
          <w:szCs w:val="20"/>
        </w:rPr>
        <w:t>Устойчивый пожар – это пожар, при котором после сгорания покрова горят подстилка, пни, валежник и т.д. Он развивается обычно летом, горение продолжается длительное время</w:t>
      </w:r>
      <w:r>
        <w:rPr>
          <w:rFonts w:ascii="Times New Roman" w:hAnsi="Times New Roman"/>
          <w:sz w:val="20"/>
          <w:szCs w:val="20"/>
        </w:rPr>
        <w:t>.</w:t>
      </w:r>
    </w:p>
    <w:p w:rsidR="003130F8" w:rsidRDefault="003130F8" w:rsidP="00C05E7A">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b/>
          <w:bCs/>
          <w:color w:val="000000"/>
          <w:sz w:val="20"/>
          <w:szCs w:val="20"/>
          <w:lang w:eastAsia="ru-RU"/>
        </w:rPr>
        <w:t>Низовой пожар </w:t>
      </w:r>
      <w:r w:rsidRPr="00707B40">
        <w:rPr>
          <w:rFonts w:ascii="Times New Roman" w:hAnsi="Times New Roman"/>
          <w:color w:val="000000"/>
          <w:sz w:val="20"/>
          <w:szCs w:val="20"/>
          <w:lang w:eastAsia="ru-RU"/>
        </w:rPr>
        <w:t>характеризуется распространением огня по низу. Горят опад, подстилка, моховой и кустарничковый покров, а также подрост, если он имеется. При этом повреждаются подрост, подлесок, нижняя часть стволов и корни. Высота пламени определяется степенью захламленности участка и достигает 2…2,5 м. Скорость распространения низового пожара зависит от силы ветра, влажности и количества горючих материалов, угла наклона земной поверхности и других факторов.</w:t>
      </w:r>
    </w:p>
    <w:p w:rsidR="003130F8" w:rsidRDefault="003130F8" w:rsidP="00C05E7A">
      <w:pPr>
        <w:autoSpaceDE w:val="0"/>
        <w:autoSpaceDN w:val="0"/>
        <w:adjustRightInd w:val="0"/>
        <w:spacing w:after="0" w:line="240" w:lineRule="auto"/>
        <w:ind w:firstLine="567"/>
        <w:jc w:val="both"/>
        <w:rPr>
          <w:rFonts w:ascii="Times New Roman" w:hAnsi="Times New Roman"/>
          <w:color w:val="231F20"/>
          <w:sz w:val="20"/>
          <w:szCs w:val="20"/>
        </w:rPr>
      </w:pPr>
      <w:r w:rsidRPr="002F4D46">
        <w:rPr>
          <w:rFonts w:ascii="Times New Roman" w:hAnsi="Times New Roman"/>
          <w:bCs/>
          <w:color w:val="000000"/>
          <w:sz w:val="20"/>
          <w:szCs w:val="20"/>
          <w:lang w:eastAsia="ru-RU"/>
        </w:rPr>
        <w:t>Беглые низовые пожары</w:t>
      </w:r>
      <w:r w:rsidRPr="00707B40">
        <w:rPr>
          <w:rFonts w:ascii="Times New Roman" w:hAnsi="Times New Roman"/>
          <w:b/>
          <w:bCs/>
          <w:color w:val="000000"/>
          <w:sz w:val="20"/>
          <w:szCs w:val="20"/>
          <w:lang w:eastAsia="ru-RU"/>
        </w:rPr>
        <w:t> </w:t>
      </w:r>
      <w:r w:rsidRPr="00707B40">
        <w:rPr>
          <w:rFonts w:ascii="Times New Roman" w:hAnsi="Times New Roman"/>
          <w:color w:val="000000"/>
          <w:sz w:val="20"/>
          <w:szCs w:val="20"/>
          <w:lang w:eastAsia="ru-RU"/>
        </w:rPr>
        <w:t>характерны для насаждений с обилием в напочвенном покрове разнотравья и кустарничков (вереска, багульника), в основном возникают в весеннее время</w:t>
      </w:r>
      <w:r>
        <w:rPr>
          <w:rFonts w:ascii="Times New Roman" w:hAnsi="Times New Roman"/>
          <w:color w:val="000000"/>
          <w:sz w:val="20"/>
          <w:szCs w:val="20"/>
          <w:lang w:eastAsia="ru-RU"/>
        </w:rPr>
        <w:t>.</w:t>
      </w:r>
      <w:r w:rsidRPr="00707B40">
        <w:rPr>
          <w:rFonts w:ascii="Times New Roman" w:hAnsi="Times New Roman"/>
          <w:color w:val="000000"/>
          <w:sz w:val="20"/>
          <w:szCs w:val="20"/>
          <w:lang w:eastAsia="ru-RU"/>
        </w:rPr>
        <w:t xml:space="preserve"> В этот период прошлогодняя трава быв</w:t>
      </w:r>
      <w:r>
        <w:rPr>
          <w:rFonts w:ascii="Times New Roman" w:hAnsi="Times New Roman"/>
          <w:color w:val="000000"/>
          <w:sz w:val="20"/>
          <w:szCs w:val="20"/>
          <w:lang w:eastAsia="ru-RU"/>
        </w:rPr>
        <w:t>ает сухой, подстилка еще сильно</w:t>
      </w:r>
      <w:r w:rsidRPr="00707B40">
        <w:rPr>
          <w:rFonts w:ascii="Times New Roman" w:hAnsi="Times New Roman"/>
          <w:color w:val="000000"/>
          <w:sz w:val="20"/>
          <w:szCs w:val="20"/>
          <w:lang w:eastAsia="ru-RU"/>
        </w:rPr>
        <w:t>влажной. Поэтому огонь распространяется довольно быстро, Vф</w:t>
      </w:r>
      <w:r>
        <w:rPr>
          <w:rFonts w:ascii="Times New Roman" w:hAnsi="Times New Roman"/>
          <w:color w:val="000000"/>
          <w:sz w:val="20"/>
          <w:szCs w:val="20"/>
          <w:lang w:eastAsia="ru-RU"/>
        </w:rPr>
        <w:t>р.</w:t>
      </w:r>
      <w:r w:rsidRPr="00707B40">
        <w:rPr>
          <w:rFonts w:ascii="Times New Roman" w:hAnsi="Times New Roman"/>
          <w:color w:val="000000"/>
          <w:sz w:val="20"/>
          <w:szCs w:val="20"/>
          <w:lang w:eastAsia="ru-RU"/>
        </w:rPr>
        <w:t xml:space="preserve"> = 3…5 м/мин. Количество горючих материалов, сгорающих при беглом пожаре, относительно невелико. При пламенном горении, характерном для этих пожаров, огонь быстро сжигает то, что способно гореть, и движется дальше. Отсюда и название «беглый пожар», т. е. пожар, при котором горение на каждом данном участке продолжается лишь короткий промежуток времени. При беглом пожаре уничтожается самосев леса, обгорает поверхность коры нижней части деревьев и обнаженных корней, хвойный подрост и подлесок.</w:t>
      </w:r>
    </w:p>
    <w:p w:rsidR="003130F8" w:rsidRPr="00C05E7A" w:rsidRDefault="003130F8" w:rsidP="00C05E7A">
      <w:pPr>
        <w:autoSpaceDE w:val="0"/>
        <w:autoSpaceDN w:val="0"/>
        <w:adjustRightInd w:val="0"/>
        <w:spacing w:after="0" w:line="240" w:lineRule="auto"/>
        <w:ind w:firstLine="567"/>
        <w:jc w:val="both"/>
        <w:rPr>
          <w:rFonts w:ascii="Times New Roman" w:hAnsi="Times New Roman"/>
          <w:color w:val="231F20"/>
          <w:sz w:val="20"/>
          <w:szCs w:val="20"/>
        </w:rPr>
      </w:pPr>
      <w:r w:rsidRPr="002F4D46">
        <w:rPr>
          <w:rFonts w:ascii="Times New Roman" w:hAnsi="Times New Roman"/>
          <w:bCs/>
          <w:color w:val="000000"/>
          <w:sz w:val="20"/>
          <w:szCs w:val="20"/>
          <w:lang w:eastAsia="ru-RU"/>
        </w:rPr>
        <w:t>Устойчивый низовой пожар</w:t>
      </w:r>
      <w:r w:rsidRPr="00707B40">
        <w:rPr>
          <w:rFonts w:ascii="Times New Roman" w:hAnsi="Times New Roman"/>
          <w:b/>
          <w:bCs/>
          <w:color w:val="000000"/>
          <w:sz w:val="20"/>
          <w:szCs w:val="20"/>
          <w:lang w:eastAsia="ru-RU"/>
        </w:rPr>
        <w:t> </w:t>
      </w:r>
      <w:r w:rsidRPr="00707B40">
        <w:rPr>
          <w:rFonts w:ascii="Times New Roman" w:hAnsi="Times New Roman"/>
          <w:color w:val="000000"/>
          <w:sz w:val="20"/>
          <w:szCs w:val="20"/>
          <w:lang w:eastAsia="ru-RU"/>
        </w:rPr>
        <w:t xml:space="preserve">происходит в условиях длительного стояния сухой погоды, когда пересыхают не только опад, но подстилка и моховой покров на 0,5…0,8 своей толщины. Толщина подстилки и мха в </w:t>
      </w:r>
      <w:r w:rsidRPr="00707B40">
        <w:rPr>
          <w:rFonts w:ascii="Times New Roman" w:hAnsi="Times New Roman"/>
          <w:color w:val="000000"/>
          <w:sz w:val="20"/>
          <w:szCs w:val="20"/>
          <w:lang w:eastAsia="ru-RU"/>
        </w:rPr>
        <w:lastRenderedPageBreak/>
        <w:t xml:space="preserve">лесу, в зависимости от типа леса, бывает от 1,5 до 15 см. При этом запас активного горючего материала, с относительной влажностью 7…20%, резко возрастает, и пожар принимает устойчивый характер. Выделяющееся тепло подсушивает нижележащий слой подстилки, </w:t>
      </w:r>
      <w:r>
        <w:rPr>
          <w:rFonts w:ascii="Times New Roman" w:hAnsi="Times New Roman"/>
          <w:color w:val="000000"/>
          <w:sz w:val="20"/>
          <w:szCs w:val="20"/>
          <w:lang w:eastAsia="ru-RU"/>
        </w:rPr>
        <w:t xml:space="preserve">которая </w:t>
      </w:r>
      <w:r w:rsidRPr="00707B40">
        <w:rPr>
          <w:rFonts w:ascii="Times New Roman" w:hAnsi="Times New Roman"/>
          <w:color w:val="000000"/>
          <w:sz w:val="20"/>
          <w:szCs w:val="20"/>
          <w:lang w:eastAsia="ru-RU"/>
        </w:rPr>
        <w:t>выгорает на 80…100% своей толщины. Устойчивые низовые пожары имеют небольшую скорость распространения в зависимости от ветра под пологом леса. Высота пламени 1…1,5 м, а при горящем подросте до 3 м. Устойчивый пожар причиняет значительные повреждения древостою: ельники после него усыхают в течение 2 лет, сосняки и лиственничники несут потери, но древостои в целом остаются и продолжают рост.</w:t>
      </w:r>
    </w:p>
    <w:p w:rsidR="003130F8" w:rsidRPr="00707B40" w:rsidRDefault="003130F8" w:rsidP="00C05E7A">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 xml:space="preserve">Обычно устойчивый низовой пожар </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это вторая стадия пожара беглого. Низовой пожар, начинаясь с загорания покрова или опада, распространяется как беглый. При наличии способных в данный момент к загоранию подстилки или валежника развивается устойчивый низовой пожар.</w:t>
      </w:r>
    </w:p>
    <w:p w:rsidR="003130F8" w:rsidRPr="00707B40" w:rsidRDefault="003130F8" w:rsidP="00C05E7A">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Бывает, что пожар по мере развития 2 и даже 3 раза проходит по одной и той же площади. Сначала прогорает верхний слой горючих материалов.</w:t>
      </w:r>
    </w:p>
    <w:p w:rsidR="003130F8" w:rsidRPr="00707B40" w:rsidRDefault="003130F8" w:rsidP="005C0F64">
      <w:pPr>
        <w:spacing w:after="0" w:line="225" w:lineRule="atLeast"/>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Затем, подсушившись и получив доступ кислорода, начинает гореть нижележащий слой и т. д.</w:t>
      </w:r>
    </w:p>
    <w:p w:rsidR="003130F8" w:rsidRPr="00707B40" w:rsidRDefault="003130F8" w:rsidP="00CF603B">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Для низового пожара характерна вытянутая форма пожарища с неровной зигзагообразной кромкой. Цвет дыма при н</w:t>
      </w:r>
      <w:r>
        <w:rPr>
          <w:rFonts w:ascii="Times New Roman" w:hAnsi="Times New Roman"/>
          <w:color w:val="000000"/>
          <w:sz w:val="20"/>
          <w:szCs w:val="20"/>
          <w:lang w:eastAsia="ru-RU"/>
        </w:rPr>
        <w:t xml:space="preserve">изовом пожаре – светло – серый. </w:t>
      </w:r>
      <w:r w:rsidRPr="00707B40">
        <w:rPr>
          <w:rFonts w:ascii="Times New Roman" w:hAnsi="Times New Roman"/>
          <w:color w:val="000000"/>
          <w:sz w:val="20"/>
          <w:szCs w:val="20"/>
          <w:lang w:eastAsia="ru-RU"/>
        </w:rPr>
        <w:t>Низовые пожары не представляют опасности для людей. Через горящую кромку можно перешагнуть и войти внутрь пожарища, за исключением случаев, когда горят куртины подроста, кучи хвороста или большие запасы высохшей травы.</w:t>
      </w:r>
    </w:p>
    <w:p w:rsidR="003130F8" w:rsidRPr="00707B40" w:rsidRDefault="003130F8" w:rsidP="00C05E7A">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b/>
          <w:bCs/>
          <w:color w:val="000000"/>
          <w:sz w:val="20"/>
          <w:szCs w:val="20"/>
          <w:lang w:eastAsia="ru-RU"/>
        </w:rPr>
        <w:t>Верховой пожар </w:t>
      </w:r>
      <w:r w:rsidRPr="00707B40">
        <w:rPr>
          <w:rFonts w:ascii="Times New Roman" w:hAnsi="Times New Roman"/>
          <w:color w:val="000000"/>
          <w:sz w:val="20"/>
          <w:szCs w:val="20"/>
          <w:lang w:eastAsia="ru-RU"/>
        </w:rPr>
        <w:t>отличается тем, что горят кроны деревьев с одновременным горением подстилки и напочвенного покрова (рис.3.4). Является дальнейшей стадией развития низового пожара. Важная особенность верхового пожара состоит в том, что низовой огонь является его необходимой составной частью. Огонь низового пожара переходит на полог древостоя в насаждениях с низко опущенными кронами,  в разновозрастных хвойных насаждениях, при обильном подросте. Верховые пожары происходят в засушливую погоду и при ветрах средней и большой скорости.</w:t>
      </w:r>
      <w:r w:rsidRPr="00707B40">
        <w:rPr>
          <w:rFonts w:ascii="Times New Roman" w:hAnsi="Times New Roman"/>
          <w:color w:val="231F20"/>
          <w:sz w:val="20"/>
          <w:szCs w:val="20"/>
        </w:rPr>
        <w:t xml:space="preserve"> выделяя большое количество теплоты, вызывают восходящие</w:t>
      </w:r>
    </w:p>
    <w:p w:rsidR="003130F8" w:rsidRPr="00707B40" w:rsidRDefault="003130F8" w:rsidP="005C0F64">
      <w:pPr>
        <w:autoSpaceDE w:val="0"/>
        <w:autoSpaceDN w:val="0"/>
        <w:adjustRightInd w:val="0"/>
        <w:spacing w:after="0" w:line="240" w:lineRule="auto"/>
        <w:jc w:val="both"/>
        <w:rPr>
          <w:rFonts w:ascii="Times New Roman" w:hAnsi="Times New Roman"/>
          <w:color w:val="231F20"/>
          <w:sz w:val="20"/>
          <w:szCs w:val="20"/>
        </w:rPr>
      </w:pPr>
      <w:r w:rsidRPr="00707B40">
        <w:rPr>
          <w:rFonts w:ascii="Times New Roman" w:hAnsi="Times New Roman"/>
          <w:color w:val="231F20"/>
          <w:sz w:val="20"/>
          <w:szCs w:val="20"/>
        </w:rPr>
        <w:t>Потоки продуктов горения и нагретого воздуха при верховых пожарах образуют конвективные колонки диаметром в несколько сотен метров. Их поступательное движение совпадает с направлением продвижения фронта пожара. Пламя в середине колонки может подниматься на высоту до 100—120 метров. Конвективная колонка увеличивает приток воздуха в зону пожара и порождает ве</w:t>
      </w:r>
      <w:r>
        <w:rPr>
          <w:rFonts w:ascii="Times New Roman" w:hAnsi="Times New Roman"/>
          <w:color w:val="231F20"/>
          <w:sz w:val="20"/>
          <w:szCs w:val="20"/>
        </w:rPr>
        <w:t xml:space="preserve">тер, который усиливает горение. </w:t>
      </w:r>
      <w:r w:rsidRPr="00707B40">
        <w:rPr>
          <w:rFonts w:ascii="Times New Roman" w:hAnsi="Times New Roman"/>
          <w:color w:val="231F20"/>
          <w:sz w:val="20"/>
          <w:szCs w:val="20"/>
        </w:rPr>
        <w:t xml:space="preserve">Форма площади при </w:t>
      </w:r>
      <w:r w:rsidRPr="00707B40">
        <w:rPr>
          <w:rFonts w:ascii="Times New Roman" w:hAnsi="Times New Roman"/>
          <w:color w:val="231F20"/>
          <w:sz w:val="20"/>
          <w:szCs w:val="20"/>
        </w:rPr>
        <w:lastRenderedPageBreak/>
        <w:t xml:space="preserve">беглом верховом </w:t>
      </w:r>
      <w:r>
        <w:rPr>
          <w:rFonts w:ascii="Times New Roman" w:hAnsi="Times New Roman"/>
          <w:color w:val="231F20"/>
          <w:sz w:val="20"/>
          <w:szCs w:val="20"/>
        </w:rPr>
        <w:t xml:space="preserve">пожаре вытянутая по направлению </w:t>
      </w:r>
      <w:r w:rsidRPr="00707B40">
        <w:rPr>
          <w:rFonts w:ascii="Times New Roman" w:hAnsi="Times New Roman"/>
          <w:color w:val="231F20"/>
          <w:sz w:val="20"/>
          <w:szCs w:val="20"/>
        </w:rPr>
        <w:t>ветра. Дым верхового пожара темный.</w:t>
      </w:r>
    </w:p>
    <w:p w:rsidR="003130F8" w:rsidRPr="00707B40" w:rsidRDefault="003130F8" w:rsidP="00C05E7A">
      <w:pPr>
        <w:spacing w:after="0" w:line="225" w:lineRule="atLeast"/>
        <w:ind w:firstLine="567"/>
        <w:jc w:val="both"/>
        <w:rPr>
          <w:rFonts w:ascii="Times New Roman" w:hAnsi="Times New Roman"/>
          <w:color w:val="000000"/>
          <w:sz w:val="20"/>
          <w:szCs w:val="20"/>
          <w:lang w:eastAsia="ru-RU"/>
        </w:rPr>
      </w:pPr>
      <w:r w:rsidRPr="002F4D46">
        <w:rPr>
          <w:rFonts w:ascii="Times New Roman" w:hAnsi="Times New Roman"/>
          <w:bCs/>
          <w:color w:val="000000"/>
          <w:sz w:val="20"/>
          <w:szCs w:val="20"/>
          <w:lang w:eastAsia="ru-RU"/>
        </w:rPr>
        <w:t>Беглые верховые пожары</w:t>
      </w:r>
      <w:r w:rsidRPr="00707B40">
        <w:rPr>
          <w:rFonts w:ascii="Times New Roman" w:hAnsi="Times New Roman"/>
          <w:b/>
          <w:bCs/>
          <w:color w:val="000000"/>
          <w:sz w:val="20"/>
          <w:szCs w:val="20"/>
          <w:lang w:eastAsia="ru-RU"/>
        </w:rPr>
        <w:t> </w:t>
      </w:r>
      <w:r w:rsidRPr="00707B40">
        <w:rPr>
          <w:rFonts w:ascii="Times New Roman" w:hAnsi="Times New Roman"/>
          <w:color w:val="000000"/>
          <w:sz w:val="20"/>
          <w:szCs w:val="20"/>
          <w:lang w:eastAsia="ru-RU"/>
        </w:rPr>
        <w:t>возникают в засушливую погоду при сильном ветре. Огонь обычно распространяется по пологу скачками, иногда значительно опережая фронт низового пожара. Подогрев полога происходит в основном за счет тепла от низового пожара. Под действием ветра это тепло подогревает кроны впереди на довольно значительном расстоянии. Затем происходит вспышка, и огонь быстро охватывает подогретые кроны. Когда фронт низового пожара пройдет участок, на котором кроны сгорели, начинается подогрев крон на следующем участке, и процесс повторяется. При продвижении горения по кронам ветер разносит искры, горящие ветви, хвою и т. п., которые создают новые очаги низовых пожаров за несколько десятков, а иногда и сотен метров впереди основного очага, что в свою очередь создает условия для увеличения скорости распространения пожара.</w:t>
      </w:r>
    </w:p>
    <w:p w:rsidR="003130F8" w:rsidRPr="00707B40" w:rsidRDefault="003130F8" w:rsidP="00C05E7A">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Беглые верховые пожары распространяются при скорости ветра 15…25 м/с. Скорость продвижения фронта достигает 250…330 м/мин, но такое горение длится только 15…25 с, пламя уходит вперед на 70…90 м от низового пожара, затем горение крон прекращается до подхода кромки низового огня. Поэтому скорость продвижения верхового беглого пожара в среднем</w:t>
      </w:r>
      <w:r>
        <w:rPr>
          <w:rFonts w:ascii="Times New Roman" w:hAnsi="Times New Roman"/>
          <w:color w:val="000000"/>
          <w:sz w:val="20"/>
          <w:szCs w:val="20"/>
          <w:lang w:eastAsia="ru-RU"/>
        </w:rPr>
        <w:t xml:space="preserve"> составляет 30…40 м/мин.</w:t>
      </w:r>
      <w:r w:rsidRPr="00707B40">
        <w:rPr>
          <w:rFonts w:ascii="Times New Roman" w:hAnsi="Times New Roman"/>
          <w:color w:val="000000"/>
          <w:sz w:val="20"/>
          <w:szCs w:val="20"/>
          <w:lang w:eastAsia="ru-RU"/>
        </w:rPr>
        <w:t> </w:t>
      </w:r>
    </w:p>
    <w:p w:rsidR="003130F8" w:rsidRPr="00707B40" w:rsidRDefault="003130F8" w:rsidP="00C05E7A">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Наблюдения показывают, что без подогрева крон и перехода огня снизу сколько – нибудь значительное самостоятельное распространение огня по кронам невозможно. Форма пожарища при беглом верховом пожаре – сильно вытянутая по направлению ветра. Дым верхового пожара – темный.</w:t>
      </w:r>
    </w:p>
    <w:p w:rsidR="003130F8" w:rsidRPr="00707B40" w:rsidRDefault="003130F8" w:rsidP="00C05E7A">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При верховых пожарах возникают сильные завихрения воздуха и продуктов сгорания, скорости потоков велики. Они подхватывают горящие угли, ветви, кору и несут их вперед на расстояния 150…200 м и реже на 300 м от фронта пожара.</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Угли и горящие головни падают на сухой напочвенный покров, вызывая новые очаги пожаров. Возникают так называемые пятнистые пожары. В образовании обилия летящих вперед углей и горящих ветвей средней толщины (d=6…10 мм) большую роль играют сухостойные деревья. Если в древостоях ранее не проводились рубки ухода и санитарные рубки, то в них бывает 6…8% усохших деревьев, образовавшихся за счет естественного отпада. Верховой пожар в таких древостоях сопровождается обильным вылетом горящих углей впереди пожара. Выделение тепла с погонного метра фронта беглого пожара в 10…20 раз превышает те</w:t>
      </w:r>
      <w:r>
        <w:rPr>
          <w:rFonts w:ascii="Times New Roman" w:hAnsi="Times New Roman"/>
          <w:color w:val="000000"/>
          <w:sz w:val="20"/>
          <w:szCs w:val="20"/>
          <w:lang w:eastAsia="ru-RU"/>
        </w:rPr>
        <w:t>пловыделение низового пожара</w:t>
      </w:r>
      <w:r w:rsidRPr="00707B40">
        <w:rPr>
          <w:rFonts w:ascii="Times New Roman" w:hAnsi="Times New Roman"/>
          <w:color w:val="000000"/>
          <w:sz w:val="20"/>
          <w:szCs w:val="20"/>
          <w:lang w:eastAsia="ru-RU"/>
        </w:rPr>
        <w:t xml:space="preserve">. Они представляют большую опасность для жизни людей. Населенные пункты, расположенные среди лесных массивов, охваченных верховым пожаром, часто сгорают. Борьба с такими пожарами трудна, она требует знания природы самих пожаров, заранее </w:t>
      </w:r>
      <w:r w:rsidRPr="00707B40">
        <w:rPr>
          <w:rFonts w:ascii="Times New Roman" w:hAnsi="Times New Roman"/>
          <w:color w:val="000000"/>
          <w:sz w:val="20"/>
          <w:szCs w:val="20"/>
          <w:lang w:eastAsia="ru-RU"/>
        </w:rPr>
        <w:lastRenderedPageBreak/>
        <w:t>продуманной организации и тактики тушения, применения современной техники и методов тушения.</w:t>
      </w:r>
    </w:p>
    <w:p w:rsidR="003130F8" w:rsidRPr="00707B40" w:rsidRDefault="003130F8" w:rsidP="00C05E7A">
      <w:pPr>
        <w:spacing w:after="0" w:line="225" w:lineRule="atLeast"/>
        <w:ind w:firstLine="567"/>
        <w:jc w:val="both"/>
        <w:rPr>
          <w:rFonts w:ascii="Times New Roman" w:hAnsi="Times New Roman"/>
          <w:color w:val="000000"/>
          <w:sz w:val="20"/>
          <w:szCs w:val="20"/>
          <w:lang w:eastAsia="ru-RU"/>
        </w:rPr>
      </w:pPr>
      <w:r w:rsidRPr="002F4D46">
        <w:rPr>
          <w:rFonts w:ascii="Times New Roman" w:hAnsi="Times New Roman"/>
          <w:bCs/>
          <w:color w:val="000000"/>
          <w:sz w:val="20"/>
          <w:szCs w:val="20"/>
          <w:lang w:eastAsia="ru-RU"/>
        </w:rPr>
        <w:t>Устойчивые верховые пожары</w:t>
      </w:r>
      <w:r w:rsidRPr="002F4D46">
        <w:rPr>
          <w:rFonts w:ascii="Times New Roman" w:hAnsi="Times New Roman"/>
          <w:color w:val="000000"/>
          <w:sz w:val="20"/>
          <w:szCs w:val="20"/>
          <w:lang w:eastAsia="ru-RU"/>
        </w:rPr>
        <w:t>.</w:t>
      </w:r>
      <w:r w:rsidRPr="00707B40">
        <w:rPr>
          <w:rFonts w:ascii="Times New Roman" w:hAnsi="Times New Roman"/>
          <w:color w:val="000000"/>
          <w:sz w:val="20"/>
          <w:szCs w:val="20"/>
          <w:lang w:eastAsia="ru-RU"/>
        </w:rPr>
        <w:t xml:space="preserve"> При верховом устойчивом пожаре огонь по кронам распространяется по мере продвижения кромки устойчивого низового пожара, уничтожая подстилку, напочвенный покров, валежник и сухостой, подрост и подлесок, ветви и даже крупные сучья; сильно обгорают стволы деревьев. Поэтому такой пожар называют также повальным после него остаются лишь обугленные остатки стволов и наиболее крупных сучьев – «трубочисты».</w:t>
      </w:r>
    </w:p>
    <w:p w:rsidR="003130F8" w:rsidRPr="00707B40" w:rsidRDefault="003130F8" w:rsidP="00C05E7A">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Иллюстрацией устойчивых верховых пожаров служат:</w:t>
      </w:r>
    </w:p>
    <w:p w:rsidR="003130F8" w:rsidRPr="00707B40" w:rsidRDefault="003130F8" w:rsidP="005C0F64">
      <w:pPr>
        <w:spacing w:after="0" w:line="225" w:lineRule="atLeast"/>
        <w:ind w:firstLine="285"/>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1)</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пожар, действовавший в Красноярском крае с 1 августа по 4 сентября 1969 г. (35 суток), когда сгорело 99600 га леса; в среднем в сутки выгорала площадь 2860 га (Курбатский, 1973);</w:t>
      </w:r>
    </w:p>
    <w:p w:rsidR="003130F8" w:rsidRPr="00707B40" w:rsidRDefault="003130F8" w:rsidP="005C0F64">
      <w:pPr>
        <w:spacing w:before="15" w:after="0" w:line="225" w:lineRule="atLeast"/>
        <w:ind w:firstLine="285"/>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2)</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при пожарах в Хабаровском крае в 1964 г. среднесуточная прибавка выгоревшей площади составляла 1000…1500 га.</w:t>
      </w:r>
    </w:p>
    <w:p w:rsidR="003130F8" w:rsidRDefault="003130F8" w:rsidP="00C05E7A">
      <w:pPr>
        <w:spacing w:after="0" w:line="15" w:lineRule="atLeast"/>
        <w:ind w:firstLine="567"/>
        <w:jc w:val="both"/>
        <w:rPr>
          <w:rFonts w:ascii="Times New Roman" w:hAnsi="Times New Roman"/>
          <w:color w:val="000000"/>
          <w:sz w:val="20"/>
          <w:szCs w:val="20"/>
          <w:lang w:eastAsia="ru-RU"/>
        </w:rPr>
      </w:pPr>
      <w:r w:rsidRPr="00707B40">
        <w:rPr>
          <w:rFonts w:ascii="Times New Roman" w:hAnsi="Times New Roman"/>
          <w:b/>
          <w:bCs/>
          <w:color w:val="000000"/>
          <w:sz w:val="20"/>
          <w:szCs w:val="20"/>
          <w:lang w:eastAsia="ru-RU"/>
        </w:rPr>
        <w:t>Сущност</w:t>
      </w:r>
      <w:r w:rsidR="00A31C02">
        <w:rPr>
          <w:rFonts w:ascii="Times New Roman" w:hAnsi="Times New Roman"/>
          <w:b/>
          <w:bCs/>
          <w:color w:val="000000"/>
          <w:sz w:val="20"/>
          <w:szCs w:val="20"/>
          <w:lang w:eastAsia="ru-RU"/>
        </w:rPr>
        <w:t xml:space="preserve">ь торфяного (подземного) пожара </w:t>
      </w:r>
      <w:r w:rsidRPr="00707B40">
        <w:rPr>
          <w:rFonts w:ascii="Times New Roman" w:hAnsi="Times New Roman"/>
          <w:color w:val="000000"/>
          <w:sz w:val="20"/>
          <w:szCs w:val="20"/>
          <w:lang w:eastAsia="ru-RU"/>
        </w:rPr>
        <w:t>заключается в том, что горение развивается в торфяном слое толщиной 0,30…1,5 м. При малой мощности горящего слоя (0,3…0,4 м) более правильно их именовать торфяными. Конечно, граница между толстой подстилкой и торфом в значительной мере условна. Общепринято относить к торфу слой полуразложившихся органических остатков толщиной не менее 30 см. Подземные пожары, как правило, возникают во второй половине лета. Число их резко возрастает в засушливые годы. При этих пожарах полностью ликвидировать горение очень трудно: создается значительное число очагов огня в л</w:t>
      </w:r>
      <w:r>
        <w:rPr>
          <w:rFonts w:ascii="Times New Roman" w:hAnsi="Times New Roman"/>
          <w:color w:val="000000"/>
          <w:sz w:val="20"/>
          <w:szCs w:val="20"/>
          <w:lang w:eastAsia="ru-RU"/>
        </w:rPr>
        <w:t>есу</w:t>
      </w:r>
      <w:r w:rsidRPr="00707B40">
        <w:rPr>
          <w:rFonts w:ascii="Times New Roman" w:hAnsi="Times New Roman"/>
          <w:color w:val="000000"/>
          <w:sz w:val="20"/>
          <w:szCs w:val="20"/>
          <w:lang w:eastAsia="ru-RU"/>
        </w:rPr>
        <w:t>.</w:t>
      </w:r>
    </w:p>
    <w:p w:rsidR="003130F8" w:rsidRDefault="003130F8" w:rsidP="00C05E7A">
      <w:pPr>
        <w:spacing w:after="0" w:line="1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Скорость распространения торфяных пожаров мала, от 0,5 до 5,0 м в сутки, но они отличаются устойчивостью горения (до нескольких месяцев)</w:t>
      </w:r>
      <w:r>
        <w:rPr>
          <w:rFonts w:ascii="Times New Roman" w:hAnsi="Times New Roman"/>
          <w:color w:val="000000"/>
          <w:sz w:val="20"/>
          <w:szCs w:val="20"/>
          <w:lang w:eastAsia="ru-RU"/>
        </w:rPr>
        <w:t xml:space="preserve">. Горение беспламенное тление. </w:t>
      </w:r>
    </w:p>
    <w:p w:rsidR="003130F8" w:rsidRDefault="003130F8" w:rsidP="00C05E7A">
      <w:pPr>
        <w:spacing w:after="0" w:line="15" w:lineRule="atLeast"/>
        <w:ind w:firstLine="567"/>
        <w:jc w:val="both"/>
        <w:rPr>
          <w:rFonts w:ascii="Times New Roman" w:hAnsi="Times New Roman"/>
          <w:color w:val="000000"/>
          <w:sz w:val="20"/>
          <w:szCs w:val="20"/>
          <w:lang w:eastAsia="ru-RU"/>
        </w:rPr>
      </w:pPr>
      <w:r w:rsidRPr="00707B40">
        <w:rPr>
          <w:rFonts w:ascii="Times New Roman" w:hAnsi="Times New Roman"/>
          <w:color w:val="231F20"/>
          <w:sz w:val="20"/>
          <w:szCs w:val="20"/>
        </w:rPr>
        <w:t>Чаще всего почвенные лесные пожары представляют собой дальнейшую</w:t>
      </w:r>
      <w:r>
        <w:rPr>
          <w:rFonts w:ascii="Times New Roman" w:hAnsi="Times New Roman"/>
          <w:color w:val="000000"/>
          <w:sz w:val="20"/>
          <w:szCs w:val="20"/>
          <w:lang w:eastAsia="ru-RU"/>
        </w:rPr>
        <w:t xml:space="preserve"> </w:t>
      </w:r>
      <w:r w:rsidRPr="00707B40">
        <w:rPr>
          <w:rFonts w:ascii="Times New Roman" w:hAnsi="Times New Roman"/>
          <w:color w:val="231F20"/>
          <w:sz w:val="20"/>
          <w:szCs w:val="20"/>
        </w:rPr>
        <w:t>стадию развития низовых. На первой стадии пожара более сухой торфянистый слой выгорает только под деревьями, которые беспорядочно падают, и лесной участок, поврежденный пожаром, выглядит как изрытый. Затем продолжается почвенное воронкообразное горение вглубь торфяного слоя. При ветре горящие частицы торфа и лесной подстилки переб</w:t>
      </w:r>
      <w:r>
        <w:rPr>
          <w:rFonts w:ascii="Times New Roman" w:hAnsi="Times New Roman"/>
          <w:color w:val="231F20"/>
          <w:sz w:val="20"/>
          <w:szCs w:val="20"/>
        </w:rPr>
        <w:t xml:space="preserve">расываются на соседние участки, </w:t>
      </w:r>
      <w:r w:rsidRPr="00707B40">
        <w:rPr>
          <w:rFonts w:ascii="Times New Roman" w:hAnsi="Times New Roman"/>
          <w:color w:val="231F20"/>
          <w:sz w:val="20"/>
          <w:szCs w:val="20"/>
        </w:rPr>
        <w:t>способствуя развитию пожара по площади торфопочвы, возникновению низовых пожаров.</w:t>
      </w:r>
    </w:p>
    <w:p w:rsidR="003130F8" w:rsidRDefault="003130F8" w:rsidP="00C05E7A">
      <w:pPr>
        <w:spacing w:after="0" w:line="1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Глубина прогорания торфа определяется встречей с минеральным слоем, а на глубоких торфяниках (4…8 м) встречей с сильно обводненными слоями торфа на глубине 1…2 м.</w:t>
      </w:r>
    </w:p>
    <w:p w:rsidR="003130F8" w:rsidRPr="00707B40" w:rsidRDefault="003130F8" w:rsidP="00C05E7A">
      <w:pPr>
        <w:spacing w:after="0" w:line="1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Лесные пожары разделяются по силе на слабы</w:t>
      </w:r>
      <w:r>
        <w:rPr>
          <w:rFonts w:ascii="Times New Roman" w:hAnsi="Times New Roman"/>
          <w:color w:val="000000"/>
          <w:sz w:val="20"/>
          <w:szCs w:val="20"/>
          <w:lang w:eastAsia="ru-RU"/>
        </w:rPr>
        <w:t>е, средние и сильные, классифика</w:t>
      </w:r>
      <w:r w:rsidRPr="00707B40">
        <w:rPr>
          <w:rFonts w:ascii="Times New Roman" w:hAnsi="Times New Roman"/>
          <w:color w:val="000000"/>
          <w:sz w:val="20"/>
          <w:szCs w:val="20"/>
          <w:lang w:eastAsia="ru-RU"/>
        </w:rPr>
        <w:t>ция приведена в нижеследующей таблице.</w:t>
      </w:r>
    </w:p>
    <w:p w:rsidR="003130F8" w:rsidRPr="007E7401" w:rsidRDefault="003130F8" w:rsidP="005C0F64">
      <w:pPr>
        <w:spacing w:before="150" w:after="150" w:line="165" w:lineRule="atLeast"/>
        <w:jc w:val="both"/>
        <w:rPr>
          <w:rFonts w:ascii="Times New Roman" w:hAnsi="Times New Roman"/>
          <w:bCs/>
          <w:color w:val="000000"/>
          <w:sz w:val="20"/>
          <w:szCs w:val="20"/>
          <w:lang w:eastAsia="ru-RU"/>
        </w:rPr>
      </w:pPr>
      <w:r>
        <w:rPr>
          <w:rFonts w:ascii="Times New Roman" w:hAnsi="Times New Roman"/>
          <w:color w:val="000000"/>
          <w:sz w:val="20"/>
          <w:szCs w:val="20"/>
          <w:lang w:eastAsia="ru-RU"/>
        </w:rPr>
        <w:br w:type="page"/>
      </w:r>
      <w:r>
        <w:rPr>
          <w:rFonts w:ascii="Times New Roman" w:hAnsi="Times New Roman"/>
          <w:color w:val="000000"/>
          <w:sz w:val="20"/>
          <w:szCs w:val="20"/>
          <w:lang w:eastAsia="ru-RU"/>
        </w:rPr>
        <w:lastRenderedPageBreak/>
        <w:t>Таблица 4</w:t>
      </w:r>
      <w:r w:rsidRPr="00707B40">
        <w:rPr>
          <w:rFonts w:ascii="Times New Roman" w:hAnsi="Times New Roman"/>
          <w:color w:val="000000"/>
          <w:sz w:val="20"/>
          <w:szCs w:val="20"/>
          <w:lang w:eastAsia="ru-RU"/>
        </w:rPr>
        <w:t>. </w:t>
      </w:r>
      <w:r w:rsidRPr="007E7401">
        <w:rPr>
          <w:rFonts w:ascii="Times New Roman" w:hAnsi="Times New Roman"/>
          <w:bCs/>
          <w:color w:val="000000"/>
          <w:sz w:val="20"/>
          <w:szCs w:val="20"/>
          <w:lang w:eastAsia="ru-RU"/>
        </w:rPr>
        <w:t xml:space="preserve">Классификация пожаров по их силе </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4"/>
        <w:gridCol w:w="1134"/>
        <w:gridCol w:w="974"/>
        <w:gridCol w:w="1011"/>
      </w:tblGrid>
      <w:tr w:rsidR="003130F8" w:rsidRPr="00447D7D" w:rsidTr="00024874">
        <w:trPr>
          <w:trHeight w:val="180"/>
        </w:trPr>
        <w:tc>
          <w:tcPr>
            <w:tcW w:w="3544" w:type="dxa"/>
            <w:vMerge w:val="restart"/>
          </w:tcPr>
          <w:p w:rsidR="003130F8" w:rsidRPr="00447D7D" w:rsidRDefault="003130F8" w:rsidP="00447D7D">
            <w:pPr>
              <w:widowControl w:val="0"/>
              <w:autoSpaceDE w:val="0"/>
              <w:autoSpaceDN w:val="0"/>
              <w:adjustRightInd w:val="0"/>
              <w:spacing w:after="0" w:line="15" w:lineRule="atLeast"/>
              <w:jc w:val="both"/>
              <w:rPr>
                <w:rFonts w:ascii="Times New Roman" w:hAnsi="Times New Roman"/>
                <w:sz w:val="20"/>
                <w:szCs w:val="20"/>
                <w:lang w:eastAsia="ru-RU"/>
              </w:rPr>
            </w:pPr>
            <w:r w:rsidRPr="00447D7D">
              <w:rPr>
                <w:rFonts w:ascii="Times New Roman" w:hAnsi="Times New Roman"/>
                <w:sz w:val="20"/>
                <w:szCs w:val="20"/>
                <w:lang w:eastAsia="ru-RU"/>
              </w:rPr>
              <w:t> </w:t>
            </w:r>
          </w:p>
          <w:p w:rsidR="003130F8" w:rsidRPr="00447D7D" w:rsidRDefault="003130F8" w:rsidP="00447D7D">
            <w:pPr>
              <w:widowControl w:val="0"/>
              <w:autoSpaceDE w:val="0"/>
              <w:autoSpaceDN w:val="0"/>
              <w:adjustRightInd w:val="0"/>
              <w:spacing w:after="0" w:line="180" w:lineRule="atLeast"/>
              <w:jc w:val="both"/>
              <w:rPr>
                <w:rFonts w:ascii="Times New Roman" w:hAnsi="Times New Roman"/>
                <w:sz w:val="20"/>
                <w:szCs w:val="20"/>
                <w:lang w:eastAsia="ru-RU"/>
              </w:rPr>
            </w:pPr>
            <w:r w:rsidRPr="00447D7D">
              <w:rPr>
                <w:rFonts w:ascii="Times New Roman" w:hAnsi="Times New Roman"/>
                <w:sz w:val="20"/>
                <w:szCs w:val="20"/>
                <w:lang w:eastAsia="ru-RU"/>
              </w:rPr>
              <w:t>Показатель силы пожара</w:t>
            </w:r>
          </w:p>
        </w:tc>
        <w:tc>
          <w:tcPr>
            <w:tcW w:w="3119" w:type="dxa"/>
            <w:gridSpan w:val="3"/>
          </w:tcPr>
          <w:p w:rsidR="003130F8" w:rsidRPr="00447D7D" w:rsidRDefault="003130F8" w:rsidP="00447D7D">
            <w:pPr>
              <w:widowControl w:val="0"/>
              <w:autoSpaceDE w:val="0"/>
              <w:autoSpaceDN w:val="0"/>
              <w:adjustRightInd w:val="0"/>
              <w:spacing w:after="0" w:line="180" w:lineRule="atLeast"/>
              <w:jc w:val="both"/>
              <w:rPr>
                <w:rFonts w:ascii="Times New Roman" w:hAnsi="Times New Roman"/>
                <w:sz w:val="20"/>
                <w:szCs w:val="20"/>
                <w:lang w:eastAsia="ru-RU"/>
              </w:rPr>
            </w:pPr>
            <w:r w:rsidRPr="00447D7D">
              <w:rPr>
                <w:rFonts w:ascii="Times New Roman" w:hAnsi="Times New Roman"/>
                <w:sz w:val="20"/>
                <w:szCs w:val="20"/>
                <w:lang w:eastAsia="ru-RU"/>
              </w:rPr>
              <w:t>Значение показателей силы пожара</w:t>
            </w:r>
          </w:p>
        </w:tc>
      </w:tr>
      <w:tr w:rsidR="003130F8" w:rsidRPr="00447D7D" w:rsidTr="00024874">
        <w:trPr>
          <w:trHeight w:val="240"/>
        </w:trPr>
        <w:tc>
          <w:tcPr>
            <w:tcW w:w="3544" w:type="dxa"/>
            <w:vMerge/>
          </w:tcPr>
          <w:p w:rsidR="003130F8" w:rsidRPr="00447D7D" w:rsidRDefault="003130F8" w:rsidP="00447D7D">
            <w:pPr>
              <w:widowControl w:val="0"/>
              <w:autoSpaceDE w:val="0"/>
              <w:autoSpaceDN w:val="0"/>
              <w:adjustRightInd w:val="0"/>
              <w:spacing w:after="0" w:line="90" w:lineRule="atLeast"/>
              <w:jc w:val="both"/>
              <w:rPr>
                <w:rFonts w:ascii="Times New Roman" w:hAnsi="Times New Roman"/>
                <w:sz w:val="20"/>
                <w:szCs w:val="20"/>
                <w:lang w:eastAsia="ru-RU"/>
              </w:rPr>
            </w:pPr>
          </w:p>
        </w:tc>
        <w:tc>
          <w:tcPr>
            <w:tcW w:w="1134" w:type="dxa"/>
          </w:tcPr>
          <w:p w:rsidR="003130F8" w:rsidRPr="00447D7D" w:rsidRDefault="003130F8" w:rsidP="00447D7D">
            <w:pPr>
              <w:widowControl w:val="0"/>
              <w:autoSpaceDE w:val="0"/>
              <w:autoSpaceDN w:val="0"/>
              <w:adjustRightInd w:val="0"/>
              <w:spacing w:after="0" w:line="180" w:lineRule="atLeast"/>
              <w:jc w:val="both"/>
              <w:rPr>
                <w:rFonts w:ascii="Times New Roman" w:hAnsi="Times New Roman"/>
                <w:sz w:val="20"/>
                <w:szCs w:val="20"/>
                <w:lang w:eastAsia="ru-RU"/>
              </w:rPr>
            </w:pPr>
            <w:r w:rsidRPr="00447D7D">
              <w:rPr>
                <w:rFonts w:ascii="Times New Roman" w:hAnsi="Times New Roman"/>
                <w:sz w:val="20"/>
                <w:szCs w:val="20"/>
                <w:lang w:eastAsia="ru-RU"/>
              </w:rPr>
              <w:t>слабого</w:t>
            </w:r>
          </w:p>
        </w:tc>
        <w:tc>
          <w:tcPr>
            <w:tcW w:w="974" w:type="dxa"/>
          </w:tcPr>
          <w:p w:rsidR="003130F8" w:rsidRPr="00447D7D" w:rsidRDefault="003130F8" w:rsidP="00447D7D">
            <w:pPr>
              <w:widowControl w:val="0"/>
              <w:autoSpaceDE w:val="0"/>
              <w:autoSpaceDN w:val="0"/>
              <w:adjustRightInd w:val="0"/>
              <w:spacing w:after="0" w:line="165" w:lineRule="atLeast"/>
              <w:jc w:val="both"/>
              <w:rPr>
                <w:rFonts w:ascii="Times New Roman" w:hAnsi="Times New Roman"/>
                <w:sz w:val="20"/>
                <w:szCs w:val="20"/>
                <w:lang w:eastAsia="ru-RU"/>
              </w:rPr>
            </w:pPr>
            <w:r w:rsidRPr="00447D7D">
              <w:rPr>
                <w:rFonts w:ascii="Times New Roman" w:hAnsi="Times New Roman"/>
                <w:sz w:val="20"/>
                <w:szCs w:val="20"/>
                <w:lang w:eastAsia="ru-RU"/>
              </w:rPr>
              <w:t>среднего</w:t>
            </w:r>
          </w:p>
        </w:tc>
        <w:tc>
          <w:tcPr>
            <w:tcW w:w="1011" w:type="dxa"/>
          </w:tcPr>
          <w:p w:rsidR="003130F8" w:rsidRPr="00447D7D" w:rsidRDefault="003130F8" w:rsidP="00447D7D">
            <w:pPr>
              <w:widowControl w:val="0"/>
              <w:autoSpaceDE w:val="0"/>
              <w:autoSpaceDN w:val="0"/>
              <w:adjustRightInd w:val="0"/>
              <w:spacing w:after="0" w:line="165" w:lineRule="atLeast"/>
              <w:jc w:val="both"/>
              <w:rPr>
                <w:rFonts w:ascii="Times New Roman" w:hAnsi="Times New Roman"/>
                <w:sz w:val="20"/>
                <w:szCs w:val="20"/>
                <w:lang w:eastAsia="ru-RU"/>
              </w:rPr>
            </w:pPr>
            <w:r w:rsidRPr="00447D7D">
              <w:rPr>
                <w:rFonts w:ascii="Times New Roman" w:hAnsi="Times New Roman"/>
                <w:sz w:val="20"/>
                <w:szCs w:val="20"/>
                <w:lang w:eastAsia="ru-RU"/>
              </w:rPr>
              <w:t>сильного</w:t>
            </w:r>
          </w:p>
        </w:tc>
      </w:tr>
      <w:tr w:rsidR="003130F8" w:rsidRPr="00447D7D" w:rsidTr="00024874">
        <w:trPr>
          <w:trHeight w:val="180"/>
        </w:trPr>
        <w:tc>
          <w:tcPr>
            <w:tcW w:w="6663" w:type="dxa"/>
            <w:gridSpan w:val="4"/>
          </w:tcPr>
          <w:p w:rsidR="003130F8" w:rsidRPr="00447D7D" w:rsidRDefault="003130F8" w:rsidP="00447D7D">
            <w:pPr>
              <w:widowControl w:val="0"/>
              <w:autoSpaceDE w:val="0"/>
              <w:autoSpaceDN w:val="0"/>
              <w:adjustRightInd w:val="0"/>
              <w:spacing w:after="0" w:line="15" w:lineRule="atLeast"/>
              <w:jc w:val="both"/>
              <w:rPr>
                <w:rFonts w:ascii="Times New Roman" w:hAnsi="Times New Roman"/>
                <w:sz w:val="20"/>
                <w:szCs w:val="20"/>
                <w:lang w:eastAsia="ru-RU"/>
              </w:rPr>
            </w:pPr>
            <w:r w:rsidRPr="00447D7D">
              <w:rPr>
                <w:rFonts w:ascii="Times New Roman" w:hAnsi="Times New Roman"/>
                <w:sz w:val="20"/>
                <w:szCs w:val="20"/>
                <w:lang w:eastAsia="ru-RU"/>
              </w:rPr>
              <w:t> Низовой пожар</w:t>
            </w:r>
          </w:p>
        </w:tc>
      </w:tr>
      <w:tr w:rsidR="003130F8" w:rsidRPr="00447D7D" w:rsidTr="00024874">
        <w:trPr>
          <w:trHeight w:val="270"/>
        </w:trPr>
        <w:tc>
          <w:tcPr>
            <w:tcW w:w="3544" w:type="dxa"/>
          </w:tcPr>
          <w:p w:rsidR="003130F8" w:rsidRPr="00447D7D" w:rsidRDefault="003130F8" w:rsidP="00447D7D">
            <w:pPr>
              <w:widowControl w:val="0"/>
              <w:autoSpaceDE w:val="0"/>
              <w:autoSpaceDN w:val="0"/>
              <w:adjustRightInd w:val="0"/>
              <w:spacing w:after="0" w:line="165" w:lineRule="atLeast"/>
              <w:jc w:val="both"/>
              <w:rPr>
                <w:rFonts w:ascii="Times New Roman" w:hAnsi="Times New Roman"/>
                <w:sz w:val="20"/>
                <w:szCs w:val="20"/>
                <w:lang w:eastAsia="ru-RU"/>
              </w:rPr>
            </w:pPr>
            <w:r w:rsidRPr="00447D7D">
              <w:rPr>
                <w:rFonts w:ascii="Times New Roman" w:hAnsi="Times New Roman"/>
                <w:sz w:val="20"/>
                <w:szCs w:val="20"/>
                <w:lang w:eastAsia="ru-RU"/>
              </w:rPr>
              <w:t>Скорость распространения огня, м/мин</w:t>
            </w:r>
          </w:p>
        </w:tc>
        <w:tc>
          <w:tcPr>
            <w:tcW w:w="1134" w:type="dxa"/>
          </w:tcPr>
          <w:p w:rsidR="003130F8" w:rsidRPr="00447D7D" w:rsidRDefault="003130F8" w:rsidP="00447D7D">
            <w:pPr>
              <w:widowControl w:val="0"/>
              <w:autoSpaceDE w:val="0"/>
              <w:autoSpaceDN w:val="0"/>
              <w:adjustRightInd w:val="0"/>
              <w:spacing w:after="0" w:line="165" w:lineRule="atLeast"/>
              <w:jc w:val="center"/>
              <w:rPr>
                <w:rFonts w:ascii="Times New Roman" w:hAnsi="Times New Roman"/>
                <w:sz w:val="20"/>
                <w:szCs w:val="20"/>
                <w:lang w:eastAsia="ru-RU"/>
              </w:rPr>
            </w:pPr>
            <w:r w:rsidRPr="00447D7D">
              <w:rPr>
                <w:rFonts w:ascii="Times New Roman" w:hAnsi="Times New Roman"/>
                <w:sz w:val="20"/>
                <w:szCs w:val="20"/>
                <w:lang w:eastAsia="ru-RU"/>
              </w:rPr>
              <w:t>до 1</w:t>
            </w:r>
          </w:p>
        </w:tc>
        <w:tc>
          <w:tcPr>
            <w:tcW w:w="974" w:type="dxa"/>
          </w:tcPr>
          <w:p w:rsidR="003130F8" w:rsidRPr="00447D7D" w:rsidRDefault="003130F8" w:rsidP="00447D7D">
            <w:pPr>
              <w:widowControl w:val="0"/>
              <w:autoSpaceDE w:val="0"/>
              <w:autoSpaceDN w:val="0"/>
              <w:adjustRightInd w:val="0"/>
              <w:spacing w:after="0" w:line="165" w:lineRule="atLeast"/>
              <w:jc w:val="center"/>
              <w:rPr>
                <w:rFonts w:ascii="Times New Roman" w:hAnsi="Times New Roman"/>
                <w:sz w:val="20"/>
                <w:szCs w:val="20"/>
                <w:lang w:eastAsia="ru-RU"/>
              </w:rPr>
            </w:pPr>
            <w:r w:rsidRPr="00447D7D">
              <w:rPr>
                <w:rFonts w:ascii="Times New Roman" w:hAnsi="Times New Roman"/>
                <w:sz w:val="20"/>
                <w:szCs w:val="20"/>
                <w:lang w:eastAsia="ru-RU"/>
              </w:rPr>
              <w:t>1 – 3</w:t>
            </w:r>
          </w:p>
        </w:tc>
        <w:tc>
          <w:tcPr>
            <w:tcW w:w="1011" w:type="dxa"/>
          </w:tcPr>
          <w:p w:rsidR="003130F8" w:rsidRPr="00447D7D" w:rsidRDefault="003130F8" w:rsidP="00447D7D">
            <w:pPr>
              <w:widowControl w:val="0"/>
              <w:autoSpaceDE w:val="0"/>
              <w:autoSpaceDN w:val="0"/>
              <w:adjustRightInd w:val="0"/>
              <w:spacing w:after="0" w:line="165" w:lineRule="atLeast"/>
              <w:jc w:val="center"/>
              <w:rPr>
                <w:rFonts w:ascii="Times New Roman" w:hAnsi="Times New Roman"/>
                <w:sz w:val="20"/>
                <w:szCs w:val="20"/>
                <w:lang w:eastAsia="ru-RU"/>
              </w:rPr>
            </w:pPr>
            <w:r w:rsidRPr="00447D7D">
              <w:rPr>
                <w:rFonts w:ascii="Times New Roman" w:hAnsi="Times New Roman"/>
                <w:sz w:val="20"/>
                <w:szCs w:val="20"/>
                <w:lang w:eastAsia="ru-RU"/>
              </w:rPr>
              <w:t>более 3</w:t>
            </w:r>
          </w:p>
        </w:tc>
      </w:tr>
      <w:tr w:rsidR="003130F8" w:rsidRPr="00447D7D" w:rsidTr="00024874">
        <w:trPr>
          <w:trHeight w:val="225"/>
        </w:trPr>
        <w:tc>
          <w:tcPr>
            <w:tcW w:w="3544" w:type="dxa"/>
          </w:tcPr>
          <w:p w:rsidR="003130F8" w:rsidRPr="00447D7D" w:rsidRDefault="003130F8" w:rsidP="00447D7D">
            <w:pPr>
              <w:widowControl w:val="0"/>
              <w:autoSpaceDE w:val="0"/>
              <w:autoSpaceDN w:val="0"/>
              <w:adjustRightInd w:val="0"/>
              <w:spacing w:after="0" w:line="180" w:lineRule="atLeast"/>
              <w:jc w:val="both"/>
              <w:rPr>
                <w:rFonts w:ascii="Times New Roman" w:hAnsi="Times New Roman"/>
                <w:sz w:val="20"/>
                <w:szCs w:val="20"/>
                <w:lang w:eastAsia="ru-RU"/>
              </w:rPr>
            </w:pPr>
            <w:r w:rsidRPr="00447D7D">
              <w:rPr>
                <w:rFonts w:ascii="Times New Roman" w:hAnsi="Times New Roman"/>
                <w:sz w:val="20"/>
                <w:szCs w:val="20"/>
                <w:lang w:eastAsia="ru-RU"/>
              </w:rPr>
              <w:t>Высота пламени, м</w:t>
            </w:r>
          </w:p>
        </w:tc>
        <w:tc>
          <w:tcPr>
            <w:tcW w:w="1134" w:type="dxa"/>
          </w:tcPr>
          <w:p w:rsidR="003130F8" w:rsidRPr="00447D7D" w:rsidRDefault="003130F8" w:rsidP="00447D7D">
            <w:pPr>
              <w:widowControl w:val="0"/>
              <w:autoSpaceDE w:val="0"/>
              <w:autoSpaceDN w:val="0"/>
              <w:adjustRightInd w:val="0"/>
              <w:spacing w:after="0" w:line="165" w:lineRule="atLeast"/>
              <w:jc w:val="center"/>
              <w:rPr>
                <w:rFonts w:ascii="Times New Roman" w:hAnsi="Times New Roman"/>
                <w:sz w:val="20"/>
                <w:szCs w:val="20"/>
                <w:lang w:eastAsia="ru-RU"/>
              </w:rPr>
            </w:pPr>
            <w:r w:rsidRPr="00447D7D">
              <w:rPr>
                <w:rFonts w:ascii="Times New Roman" w:hAnsi="Times New Roman"/>
                <w:sz w:val="20"/>
                <w:szCs w:val="20"/>
                <w:lang w:eastAsia="ru-RU"/>
              </w:rPr>
              <w:t>До 0.5</w:t>
            </w:r>
          </w:p>
        </w:tc>
        <w:tc>
          <w:tcPr>
            <w:tcW w:w="974" w:type="dxa"/>
          </w:tcPr>
          <w:p w:rsidR="003130F8" w:rsidRPr="00447D7D" w:rsidRDefault="003130F8" w:rsidP="00447D7D">
            <w:pPr>
              <w:widowControl w:val="0"/>
              <w:autoSpaceDE w:val="0"/>
              <w:autoSpaceDN w:val="0"/>
              <w:adjustRightInd w:val="0"/>
              <w:spacing w:after="0" w:line="165" w:lineRule="atLeast"/>
              <w:jc w:val="center"/>
              <w:rPr>
                <w:rFonts w:ascii="Times New Roman" w:hAnsi="Times New Roman"/>
                <w:sz w:val="20"/>
                <w:szCs w:val="20"/>
                <w:lang w:eastAsia="ru-RU"/>
              </w:rPr>
            </w:pPr>
            <w:r w:rsidRPr="00447D7D">
              <w:rPr>
                <w:rFonts w:ascii="Times New Roman" w:hAnsi="Times New Roman"/>
                <w:sz w:val="20"/>
                <w:szCs w:val="20"/>
                <w:lang w:eastAsia="ru-RU"/>
              </w:rPr>
              <w:t>0.5 – 1.5</w:t>
            </w:r>
          </w:p>
        </w:tc>
        <w:tc>
          <w:tcPr>
            <w:tcW w:w="1011" w:type="dxa"/>
          </w:tcPr>
          <w:p w:rsidR="003130F8" w:rsidRPr="00447D7D" w:rsidRDefault="003130F8" w:rsidP="00447D7D">
            <w:pPr>
              <w:widowControl w:val="0"/>
              <w:autoSpaceDE w:val="0"/>
              <w:autoSpaceDN w:val="0"/>
              <w:adjustRightInd w:val="0"/>
              <w:spacing w:after="0" w:line="165" w:lineRule="atLeast"/>
              <w:jc w:val="center"/>
              <w:rPr>
                <w:rFonts w:ascii="Times New Roman" w:hAnsi="Times New Roman"/>
                <w:sz w:val="20"/>
                <w:szCs w:val="20"/>
                <w:lang w:eastAsia="ru-RU"/>
              </w:rPr>
            </w:pPr>
            <w:r w:rsidRPr="00447D7D">
              <w:rPr>
                <w:rFonts w:ascii="Times New Roman" w:hAnsi="Times New Roman"/>
                <w:sz w:val="20"/>
                <w:szCs w:val="20"/>
                <w:lang w:eastAsia="ru-RU"/>
              </w:rPr>
              <w:t>более 1.5</w:t>
            </w:r>
          </w:p>
        </w:tc>
      </w:tr>
      <w:tr w:rsidR="003130F8" w:rsidRPr="00447D7D" w:rsidTr="00024874">
        <w:trPr>
          <w:trHeight w:val="190"/>
        </w:trPr>
        <w:tc>
          <w:tcPr>
            <w:tcW w:w="6663" w:type="dxa"/>
            <w:gridSpan w:val="4"/>
          </w:tcPr>
          <w:p w:rsidR="003130F8" w:rsidRPr="00447D7D" w:rsidRDefault="003130F8" w:rsidP="00447D7D">
            <w:pPr>
              <w:widowControl w:val="0"/>
              <w:autoSpaceDE w:val="0"/>
              <w:autoSpaceDN w:val="0"/>
              <w:adjustRightInd w:val="0"/>
              <w:spacing w:after="0" w:line="165" w:lineRule="atLeast"/>
              <w:jc w:val="center"/>
              <w:rPr>
                <w:rFonts w:ascii="Times New Roman" w:hAnsi="Times New Roman"/>
                <w:sz w:val="20"/>
                <w:szCs w:val="20"/>
                <w:lang w:eastAsia="ru-RU"/>
              </w:rPr>
            </w:pPr>
            <w:r w:rsidRPr="00447D7D">
              <w:rPr>
                <w:rFonts w:ascii="Times New Roman" w:hAnsi="Times New Roman"/>
                <w:sz w:val="20"/>
                <w:szCs w:val="20"/>
                <w:lang w:eastAsia="ru-RU"/>
              </w:rPr>
              <w:t>Верховой пожар</w:t>
            </w:r>
          </w:p>
        </w:tc>
      </w:tr>
      <w:tr w:rsidR="003130F8" w:rsidRPr="00447D7D" w:rsidTr="00024874">
        <w:trPr>
          <w:trHeight w:val="260"/>
        </w:trPr>
        <w:tc>
          <w:tcPr>
            <w:tcW w:w="3544" w:type="dxa"/>
          </w:tcPr>
          <w:p w:rsidR="003130F8" w:rsidRPr="00447D7D" w:rsidRDefault="003130F8" w:rsidP="00447D7D">
            <w:pPr>
              <w:widowControl w:val="0"/>
              <w:autoSpaceDE w:val="0"/>
              <w:autoSpaceDN w:val="0"/>
              <w:adjustRightInd w:val="0"/>
              <w:spacing w:after="0" w:line="165" w:lineRule="atLeast"/>
              <w:jc w:val="both"/>
              <w:rPr>
                <w:rFonts w:ascii="Times New Roman" w:hAnsi="Times New Roman"/>
                <w:sz w:val="20"/>
                <w:szCs w:val="20"/>
                <w:lang w:eastAsia="ru-RU"/>
              </w:rPr>
            </w:pPr>
            <w:r w:rsidRPr="00447D7D">
              <w:rPr>
                <w:rFonts w:ascii="Times New Roman" w:hAnsi="Times New Roman"/>
                <w:sz w:val="20"/>
                <w:szCs w:val="20"/>
                <w:lang w:eastAsia="ru-RU"/>
              </w:rPr>
              <w:t>Скорость распространения огня, м/мин</w:t>
            </w:r>
          </w:p>
        </w:tc>
        <w:tc>
          <w:tcPr>
            <w:tcW w:w="1134" w:type="dxa"/>
          </w:tcPr>
          <w:p w:rsidR="003130F8" w:rsidRPr="00447D7D" w:rsidRDefault="003130F8" w:rsidP="00447D7D">
            <w:pPr>
              <w:widowControl w:val="0"/>
              <w:autoSpaceDE w:val="0"/>
              <w:autoSpaceDN w:val="0"/>
              <w:adjustRightInd w:val="0"/>
              <w:spacing w:after="0" w:line="165" w:lineRule="atLeast"/>
              <w:jc w:val="center"/>
              <w:rPr>
                <w:rFonts w:ascii="Times New Roman" w:hAnsi="Times New Roman"/>
                <w:sz w:val="20"/>
                <w:szCs w:val="20"/>
                <w:lang w:eastAsia="ru-RU"/>
              </w:rPr>
            </w:pPr>
            <w:r w:rsidRPr="00447D7D">
              <w:rPr>
                <w:rFonts w:ascii="Times New Roman" w:hAnsi="Times New Roman"/>
                <w:sz w:val="20"/>
                <w:szCs w:val="20"/>
                <w:lang w:eastAsia="ru-RU"/>
              </w:rPr>
              <w:t>до 3</w:t>
            </w:r>
          </w:p>
        </w:tc>
        <w:tc>
          <w:tcPr>
            <w:tcW w:w="974" w:type="dxa"/>
          </w:tcPr>
          <w:p w:rsidR="003130F8" w:rsidRPr="00447D7D" w:rsidRDefault="003130F8" w:rsidP="00447D7D">
            <w:pPr>
              <w:widowControl w:val="0"/>
              <w:autoSpaceDE w:val="0"/>
              <w:autoSpaceDN w:val="0"/>
              <w:adjustRightInd w:val="0"/>
              <w:spacing w:after="0" w:line="165" w:lineRule="atLeast"/>
              <w:jc w:val="center"/>
              <w:rPr>
                <w:rFonts w:ascii="Times New Roman" w:hAnsi="Times New Roman"/>
                <w:sz w:val="20"/>
                <w:szCs w:val="20"/>
                <w:lang w:eastAsia="ru-RU"/>
              </w:rPr>
            </w:pPr>
            <w:r w:rsidRPr="00447D7D">
              <w:rPr>
                <w:rFonts w:ascii="Times New Roman" w:hAnsi="Times New Roman"/>
                <w:sz w:val="20"/>
                <w:szCs w:val="20"/>
                <w:lang w:eastAsia="ru-RU"/>
              </w:rPr>
              <w:t>3 – 100</w:t>
            </w:r>
          </w:p>
        </w:tc>
        <w:tc>
          <w:tcPr>
            <w:tcW w:w="1011" w:type="dxa"/>
          </w:tcPr>
          <w:p w:rsidR="003130F8" w:rsidRPr="00447D7D" w:rsidRDefault="003130F8" w:rsidP="00447D7D">
            <w:pPr>
              <w:widowControl w:val="0"/>
              <w:autoSpaceDE w:val="0"/>
              <w:autoSpaceDN w:val="0"/>
              <w:adjustRightInd w:val="0"/>
              <w:spacing w:after="0" w:line="165" w:lineRule="atLeast"/>
              <w:jc w:val="center"/>
              <w:rPr>
                <w:rFonts w:ascii="Times New Roman" w:hAnsi="Times New Roman"/>
                <w:sz w:val="20"/>
                <w:szCs w:val="20"/>
                <w:lang w:eastAsia="ru-RU"/>
              </w:rPr>
            </w:pPr>
            <w:r w:rsidRPr="00447D7D">
              <w:rPr>
                <w:rFonts w:ascii="Times New Roman" w:hAnsi="Times New Roman"/>
                <w:sz w:val="20"/>
                <w:szCs w:val="20"/>
                <w:lang w:eastAsia="ru-RU"/>
              </w:rPr>
              <w:t>более 100</w:t>
            </w:r>
          </w:p>
        </w:tc>
      </w:tr>
      <w:tr w:rsidR="003130F8" w:rsidRPr="00447D7D" w:rsidTr="00024874">
        <w:trPr>
          <w:trHeight w:val="205"/>
        </w:trPr>
        <w:tc>
          <w:tcPr>
            <w:tcW w:w="6663" w:type="dxa"/>
            <w:gridSpan w:val="4"/>
          </w:tcPr>
          <w:p w:rsidR="003130F8" w:rsidRPr="00447D7D" w:rsidRDefault="003130F8" w:rsidP="00447D7D">
            <w:pPr>
              <w:widowControl w:val="0"/>
              <w:autoSpaceDE w:val="0"/>
              <w:autoSpaceDN w:val="0"/>
              <w:adjustRightInd w:val="0"/>
              <w:spacing w:after="0" w:line="165" w:lineRule="atLeast"/>
              <w:jc w:val="center"/>
              <w:rPr>
                <w:rFonts w:ascii="Times New Roman" w:hAnsi="Times New Roman"/>
                <w:sz w:val="20"/>
                <w:szCs w:val="20"/>
                <w:lang w:eastAsia="ru-RU"/>
              </w:rPr>
            </w:pPr>
            <w:r w:rsidRPr="00447D7D">
              <w:rPr>
                <w:rFonts w:ascii="Times New Roman" w:hAnsi="Times New Roman"/>
                <w:sz w:val="20"/>
                <w:szCs w:val="20"/>
                <w:lang w:eastAsia="ru-RU"/>
              </w:rPr>
              <w:t>Подземный пожар</w:t>
            </w:r>
          </w:p>
        </w:tc>
      </w:tr>
      <w:tr w:rsidR="003130F8" w:rsidRPr="00447D7D" w:rsidTr="00024874">
        <w:trPr>
          <w:trHeight w:val="205"/>
        </w:trPr>
        <w:tc>
          <w:tcPr>
            <w:tcW w:w="3544" w:type="dxa"/>
          </w:tcPr>
          <w:p w:rsidR="003130F8" w:rsidRPr="00447D7D" w:rsidRDefault="003130F8" w:rsidP="00447D7D">
            <w:pPr>
              <w:widowControl w:val="0"/>
              <w:autoSpaceDE w:val="0"/>
              <w:autoSpaceDN w:val="0"/>
              <w:adjustRightInd w:val="0"/>
              <w:spacing w:after="0" w:line="180" w:lineRule="atLeast"/>
              <w:jc w:val="both"/>
              <w:rPr>
                <w:rFonts w:ascii="Times New Roman" w:hAnsi="Times New Roman"/>
                <w:sz w:val="20"/>
                <w:szCs w:val="20"/>
                <w:lang w:eastAsia="ru-RU"/>
              </w:rPr>
            </w:pPr>
            <w:r w:rsidRPr="00447D7D">
              <w:rPr>
                <w:rFonts w:ascii="Times New Roman" w:hAnsi="Times New Roman"/>
                <w:sz w:val="20"/>
                <w:szCs w:val="20"/>
                <w:lang w:eastAsia="ru-RU"/>
              </w:rPr>
              <w:t>Глубина прогорания, см</w:t>
            </w:r>
          </w:p>
        </w:tc>
        <w:tc>
          <w:tcPr>
            <w:tcW w:w="1134" w:type="dxa"/>
          </w:tcPr>
          <w:p w:rsidR="003130F8" w:rsidRPr="00447D7D" w:rsidRDefault="003130F8" w:rsidP="00447D7D">
            <w:pPr>
              <w:widowControl w:val="0"/>
              <w:autoSpaceDE w:val="0"/>
              <w:autoSpaceDN w:val="0"/>
              <w:adjustRightInd w:val="0"/>
              <w:spacing w:after="0" w:line="15" w:lineRule="atLeast"/>
              <w:jc w:val="center"/>
              <w:rPr>
                <w:rFonts w:ascii="Times New Roman" w:hAnsi="Times New Roman"/>
                <w:sz w:val="20"/>
                <w:szCs w:val="20"/>
                <w:lang w:eastAsia="ru-RU"/>
              </w:rPr>
            </w:pPr>
            <w:r w:rsidRPr="00447D7D">
              <w:rPr>
                <w:rFonts w:ascii="Times New Roman" w:hAnsi="Times New Roman"/>
                <w:sz w:val="20"/>
                <w:szCs w:val="20"/>
                <w:lang w:eastAsia="ru-RU"/>
              </w:rPr>
              <w:t>До 25</w:t>
            </w:r>
          </w:p>
        </w:tc>
        <w:tc>
          <w:tcPr>
            <w:tcW w:w="974" w:type="dxa"/>
          </w:tcPr>
          <w:p w:rsidR="003130F8" w:rsidRPr="00447D7D" w:rsidRDefault="003130F8" w:rsidP="00447D7D">
            <w:pPr>
              <w:widowControl w:val="0"/>
              <w:autoSpaceDE w:val="0"/>
              <w:autoSpaceDN w:val="0"/>
              <w:adjustRightInd w:val="0"/>
              <w:spacing w:after="0" w:line="165" w:lineRule="atLeast"/>
              <w:jc w:val="center"/>
              <w:rPr>
                <w:rFonts w:ascii="Times New Roman" w:hAnsi="Times New Roman"/>
                <w:sz w:val="20"/>
                <w:szCs w:val="20"/>
                <w:lang w:eastAsia="ru-RU"/>
              </w:rPr>
            </w:pPr>
            <w:r w:rsidRPr="00447D7D">
              <w:rPr>
                <w:rFonts w:ascii="Times New Roman" w:hAnsi="Times New Roman"/>
                <w:sz w:val="20"/>
                <w:szCs w:val="20"/>
                <w:lang w:eastAsia="ru-RU"/>
              </w:rPr>
              <w:t>25 – 50</w:t>
            </w:r>
          </w:p>
        </w:tc>
        <w:tc>
          <w:tcPr>
            <w:tcW w:w="1011" w:type="dxa"/>
          </w:tcPr>
          <w:p w:rsidR="003130F8" w:rsidRPr="00447D7D" w:rsidRDefault="003130F8" w:rsidP="00447D7D">
            <w:pPr>
              <w:widowControl w:val="0"/>
              <w:autoSpaceDE w:val="0"/>
              <w:autoSpaceDN w:val="0"/>
              <w:adjustRightInd w:val="0"/>
              <w:spacing w:after="0" w:line="165" w:lineRule="atLeast"/>
              <w:jc w:val="center"/>
              <w:rPr>
                <w:rFonts w:ascii="Times New Roman" w:hAnsi="Times New Roman"/>
                <w:sz w:val="20"/>
                <w:szCs w:val="20"/>
                <w:lang w:eastAsia="ru-RU"/>
              </w:rPr>
            </w:pPr>
            <w:r w:rsidRPr="00447D7D">
              <w:rPr>
                <w:rFonts w:ascii="Times New Roman" w:hAnsi="Times New Roman"/>
                <w:sz w:val="20"/>
                <w:szCs w:val="20"/>
                <w:lang w:eastAsia="ru-RU"/>
              </w:rPr>
              <w:t>более 50</w:t>
            </w:r>
          </w:p>
        </w:tc>
      </w:tr>
    </w:tbl>
    <w:p w:rsidR="003130F8" w:rsidRDefault="003130F8" w:rsidP="000F5246">
      <w:pPr>
        <w:spacing w:before="15"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Учеными, ведущими исследования в области лесной пирологии, предложены более сложные дифференцированные классификации лесных пожаров. В качестве примера приведем классификации И. С. Мелехов</w:t>
      </w:r>
      <w:r>
        <w:rPr>
          <w:rFonts w:ascii="Times New Roman" w:hAnsi="Times New Roman"/>
          <w:color w:val="000000"/>
          <w:sz w:val="20"/>
          <w:szCs w:val="20"/>
          <w:lang w:eastAsia="ru-RU"/>
        </w:rPr>
        <w:t>а и Н.</w:t>
      </w:r>
    </w:p>
    <w:p w:rsidR="003130F8" w:rsidRPr="00707B40" w:rsidRDefault="003130F8" w:rsidP="00024874">
      <w:pPr>
        <w:spacing w:before="15" w:after="0" w:line="225" w:lineRule="atLeast"/>
        <w:jc w:val="both"/>
        <w:rPr>
          <w:rFonts w:ascii="Times New Roman" w:hAnsi="Times New Roman"/>
          <w:color w:val="000000"/>
          <w:sz w:val="20"/>
          <w:szCs w:val="20"/>
          <w:lang w:eastAsia="ru-RU"/>
        </w:rPr>
      </w:pPr>
      <w:r>
        <w:rPr>
          <w:rFonts w:ascii="Times New Roman" w:hAnsi="Times New Roman"/>
          <w:color w:val="000000"/>
          <w:sz w:val="20"/>
          <w:szCs w:val="20"/>
          <w:lang w:eastAsia="ru-RU"/>
        </w:rPr>
        <w:t>П. Курбатского (табл. 5</w:t>
      </w:r>
      <w:r w:rsidRPr="00707B40">
        <w:rPr>
          <w:rFonts w:ascii="Times New Roman" w:hAnsi="Times New Roman"/>
          <w:color w:val="000000"/>
          <w:sz w:val="20"/>
          <w:szCs w:val="20"/>
          <w:lang w:eastAsia="ru-RU"/>
        </w:rPr>
        <w:t>).</w:t>
      </w:r>
    </w:p>
    <w:p w:rsidR="003130F8" w:rsidRPr="00707B40" w:rsidRDefault="003130F8" w:rsidP="005C0F64">
      <w:pPr>
        <w:spacing w:before="15" w:after="150" w:line="180" w:lineRule="atLeast"/>
        <w:jc w:val="both"/>
        <w:rPr>
          <w:rFonts w:ascii="Times New Roman" w:hAnsi="Times New Roman"/>
          <w:b/>
          <w:bCs/>
          <w:color w:val="000000"/>
          <w:sz w:val="20"/>
          <w:szCs w:val="20"/>
          <w:lang w:eastAsia="ru-RU"/>
        </w:rPr>
      </w:pPr>
      <w:r>
        <w:rPr>
          <w:rFonts w:ascii="Times New Roman" w:hAnsi="Times New Roman"/>
          <w:color w:val="000000"/>
          <w:sz w:val="20"/>
          <w:szCs w:val="20"/>
          <w:lang w:eastAsia="ru-RU"/>
        </w:rPr>
        <w:t>Таблица 5</w:t>
      </w:r>
      <w:r w:rsidR="00A31C02">
        <w:rPr>
          <w:rFonts w:ascii="Times New Roman" w:hAnsi="Times New Roman"/>
          <w:color w:val="000000"/>
          <w:sz w:val="20"/>
          <w:szCs w:val="20"/>
          <w:lang w:eastAsia="ru-RU"/>
        </w:rPr>
        <w:t xml:space="preserve">. </w:t>
      </w:r>
      <w:r w:rsidRPr="00D96710">
        <w:rPr>
          <w:rFonts w:ascii="Times New Roman" w:hAnsi="Times New Roman"/>
          <w:bCs/>
          <w:color w:val="000000"/>
          <w:sz w:val="20"/>
          <w:szCs w:val="20"/>
          <w:lang w:eastAsia="ru-RU"/>
        </w:rPr>
        <w:t>Дифференцированные классификации лесных пожаров</w:t>
      </w:r>
    </w:p>
    <w:tbl>
      <w:tblPr>
        <w:tblW w:w="5295" w:type="dxa"/>
        <w:jc w:val="center"/>
        <w:tblCellSpacing w:w="0" w:type="dxa"/>
        <w:tblInd w:w="1125" w:type="dxa"/>
        <w:tblCellMar>
          <w:left w:w="0" w:type="dxa"/>
          <w:right w:w="0" w:type="dxa"/>
        </w:tblCellMar>
        <w:tblLook w:val="00A0" w:firstRow="1" w:lastRow="0" w:firstColumn="1" w:lastColumn="0" w:noHBand="0" w:noVBand="0"/>
      </w:tblPr>
      <w:tblGrid>
        <w:gridCol w:w="543"/>
        <w:gridCol w:w="1767"/>
        <w:gridCol w:w="390"/>
        <w:gridCol w:w="15"/>
        <w:gridCol w:w="2550"/>
        <w:gridCol w:w="30"/>
      </w:tblGrid>
      <w:tr w:rsidR="003130F8" w:rsidRPr="00447D7D" w:rsidTr="00D96710">
        <w:trPr>
          <w:gridAfter w:val="1"/>
          <w:wAfter w:w="30" w:type="dxa"/>
          <w:trHeight w:val="180"/>
          <w:tblCellSpacing w:w="0" w:type="dxa"/>
          <w:jc w:val="center"/>
        </w:trPr>
        <w:tc>
          <w:tcPr>
            <w:tcW w:w="543" w:type="dxa"/>
            <w:tcBorders>
              <w:top w:val="single" w:sz="6" w:space="0" w:color="000000"/>
              <w:left w:val="single" w:sz="6" w:space="0" w:color="000000"/>
              <w:bottom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c>
          <w:tcPr>
            <w:tcW w:w="2157" w:type="dxa"/>
            <w:gridSpan w:val="2"/>
            <w:tcBorders>
              <w:top w:val="single" w:sz="6" w:space="0" w:color="000000"/>
              <w:bottom w:val="single" w:sz="6" w:space="0" w:color="000000"/>
              <w:righ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По И.С. Мелехову</w:t>
            </w:r>
          </w:p>
        </w:tc>
        <w:tc>
          <w:tcPr>
            <w:tcW w:w="2565" w:type="dxa"/>
            <w:gridSpan w:val="2"/>
            <w:tcBorders>
              <w:top w:val="single" w:sz="6" w:space="0" w:color="000000"/>
              <w:bottom w:val="single" w:sz="6" w:space="0" w:color="000000"/>
              <w:righ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По Н.П.Курбатскому</w:t>
            </w:r>
          </w:p>
        </w:tc>
      </w:tr>
      <w:tr w:rsidR="003130F8" w:rsidRPr="00447D7D" w:rsidTr="00D96710">
        <w:trPr>
          <w:gridAfter w:val="1"/>
          <w:wAfter w:w="30" w:type="dxa"/>
          <w:trHeight w:val="165"/>
          <w:tblCellSpacing w:w="0" w:type="dxa"/>
          <w:jc w:val="center"/>
        </w:trPr>
        <w:tc>
          <w:tcPr>
            <w:tcW w:w="2700" w:type="dxa"/>
            <w:gridSpan w:val="3"/>
            <w:tcBorders>
              <w:left w:val="single" w:sz="6" w:space="0" w:color="000000"/>
              <w:right w:val="single" w:sz="6" w:space="0" w:color="000000"/>
            </w:tcBorders>
            <w:vAlign w:val="bottom"/>
          </w:tcPr>
          <w:p w:rsidR="003130F8" w:rsidRPr="00707B40" w:rsidRDefault="003130F8" w:rsidP="005C0F64">
            <w:pPr>
              <w:spacing w:after="0" w:line="165" w:lineRule="atLeast"/>
              <w:jc w:val="both"/>
              <w:rPr>
                <w:rFonts w:ascii="Times New Roman" w:hAnsi="Times New Roman"/>
                <w:b/>
                <w:bCs/>
                <w:sz w:val="20"/>
                <w:szCs w:val="20"/>
                <w:lang w:eastAsia="ru-RU"/>
              </w:rPr>
            </w:pPr>
            <w:r w:rsidRPr="00707B40">
              <w:rPr>
                <w:rFonts w:ascii="Times New Roman" w:hAnsi="Times New Roman"/>
                <w:b/>
                <w:bCs/>
                <w:sz w:val="20"/>
                <w:szCs w:val="20"/>
                <w:lang w:eastAsia="ru-RU"/>
              </w:rPr>
              <w:t>I. Низовые пожары</w:t>
            </w:r>
          </w:p>
        </w:tc>
        <w:tc>
          <w:tcPr>
            <w:tcW w:w="2565" w:type="dxa"/>
            <w:gridSpan w:val="2"/>
            <w:tcBorders>
              <w:right w:val="single" w:sz="6" w:space="0" w:color="000000"/>
            </w:tcBorders>
            <w:vAlign w:val="bottom"/>
          </w:tcPr>
          <w:p w:rsidR="003130F8" w:rsidRPr="00707B40" w:rsidRDefault="003130F8" w:rsidP="005C0F64">
            <w:pPr>
              <w:spacing w:after="0" w:line="165" w:lineRule="atLeast"/>
              <w:jc w:val="both"/>
              <w:rPr>
                <w:rFonts w:ascii="Times New Roman" w:hAnsi="Times New Roman"/>
                <w:b/>
                <w:bCs/>
                <w:sz w:val="20"/>
                <w:szCs w:val="20"/>
                <w:lang w:eastAsia="ru-RU"/>
              </w:rPr>
            </w:pPr>
            <w:r w:rsidRPr="00707B40">
              <w:rPr>
                <w:rFonts w:ascii="Times New Roman" w:hAnsi="Times New Roman"/>
                <w:b/>
                <w:bCs/>
                <w:sz w:val="20"/>
                <w:szCs w:val="20"/>
                <w:lang w:eastAsia="ru-RU"/>
              </w:rPr>
              <w:t>I. Низовые пожары</w:t>
            </w:r>
          </w:p>
        </w:tc>
      </w:tr>
      <w:tr w:rsidR="003130F8" w:rsidRPr="00447D7D" w:rsidTr="00D96710">
        <w:trPr>
          <w:gridAfter w:val="1"/>
          <w:wAfter w:w="30" w:type="dxa"/>
          <w:trHeight w:val="180"/>
          <w:tblCellSpacing w:w="0" w:type="dxa"/>
          <w:jc w:val="center"/>
        </w:trPr>
        <w:tc>
          <w:tcPr>
            <w:tcW w:w="2700" w:type="dxa"/>
            <w:gridSpan w:val="3"/>
            <w:tcBorders>
              <w:left w:val="single" w:sz="6" w:space="0" w:color="000000"/>
              <w:righ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Подстилочно-гумусовые:</w:t>
            </w:r>
          </w:p>
        </w:tc>
        <w:tc>
          <w:tcPr>
            <w:tcW w:w="2565" w:type="dxa"/>
            <w:gridSpan w:val="2"/>
            <w:tcBorders>
              <w:righ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Напочвенные</w:t>
            </w:r>
          </w:p>
        </w:tc>
      </w:tr>
      <w:tr w:rsidR="003130F8" w:rsidRPr="00447D7D" w:rsidTr="00D96710">
        <w:trPr>
          <w:gridAfter w:val="1"/>
          <w:wAfter w:w="30" w:type="dxa"/>
          <w:trHeight w:val="195"/>
          <w:tblCellSpacing w:w="0" w:type="dxa"/>
          <w:jc w:val="center"/>
        </w:trPr>
        <w:tc>
          <w:tcPr>
            <w:tcW w:w="543" w:type="dxa"/>
            <w:tcBorders>
              <w:left w:val="single" w:sz="6" w:space="0" w:color="000000"/>
            </w:tcBorders>
            <w:vAlign w:val="bottom"/>
          </w:tcPr>
          <w:p w:rsidR="003130F8" w:rsidRPr="00707B40" w:rsidRDefault="003130F8" w:rsidP="005C0F64">
            <w:pPr>
              <w:spacing w:after="0" w:line="165" w:lineRule="atLeast"/>
              <w:jc w:val="both"/>
              <w:rPr>
                <w:rFonts w:ascii="Times New Roman" w:hAnsi="Times New Roman"/>
                <w:sz w:val="20"/>
                <w:szCs w:val="20"/>
                <w:lang w:eastAsia="ru-RU"/>
              </w:rPr>
            </w:pPr>
            <w:r w:rsidRPr="00707B40">
              <w:rPr>
                <w:rFonts w:ascii="Times New Roman" w:hAnsi="Times New Roman"/>
                <w:sz w:val="20"/>
                <w:szCs w:val="20"/>
                <w:lang w:eastAsia="ru-RU"/>
              </w:rPr>
              <w:t>1)</w:t>
            </w:r>
          </w:p>
        </w:tc>
        <w:tc>
          <w:tcPr>
            <w:tcW w:w="2157" w:type="dxa"/>
            <w:gridSpan w:val="2"/>
            <w:tcBorders>
              <w:righ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устойчивые</w:t>
            </w:r>
          </w:p>
        </w:tc>
        <w:tc>
          <w:tcPr>
            <w:tcW w:w="2565" w:type="dxa"/>
            <w:gridSpan w:val="2"/>
            <w:tcBorders>
              <w:righ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Подлесно-кустарниковые</w:t>
            </w:r>
          </w:p>
        </w:tc>
      </w:tr>
      <w:tr w:rsidR="003130F8" w:rsidRPr="00447D7D" w:rsidTr="00D96710">
        <w:trPr>
          <w:gridAfter w:val="1"/>
          <w:wAfter w:w="30" w:type="dxa"/>
          <w:trHeight w:val="180"/>
          <w:tblCellSpacing w:w="0" w:type="dxa"/>
          <w:jc w:val="center"/>
        </w:trPr>
        <w:tc>
          <w:tcPr>
            <w:tcW w:w="2700" w:type="dxa"/>
            <w:gridSpan w:val="3"/>
            <w:tcBorders>
              <w:left w:val="single" w:sz="6" w:space="0" w:color="000000"/>
              <w:righ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Напочвенные:</w:t>
            </w:r>
          </w:p>
        </w:tc>
        <w:tc>
          <w:tcPr>
            <w:tcW w:w="2565" w:type="dxa"/>
            <w:gridSpan w:val="2"/>
            <w:tcBorders>
              <w:righ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Валежные</w:t>
            </w:r>
          </w:p>
        </w:tc>
      </w:tr>
      <w:tr w:rsidR="003130F8" w:rsidRPr="00447D7D" w:rsidTr="00D96710">
        <w:trPr>
          <w:gridAfter w:val="1"/>
          <w:wAfter w:w="30" w:type="dxa"/>
          <w:trHeight w:val="180"/>
          <w:tblCellSpacing w:w="0" w:type="dxa"/>
          <w:jc w:val="center"/>
        </w:trPr>
        <w:tc>
          <w:tcPr>
            <w:tcW w:w="543" w:type="dxa"/>
            <w:tcBorders>
              <w:left w:val="single" w:sz="6" w:space="0" w:color="000000"/>
            </w:tcBorders>
            <w:vAlign w:val="bottom"/>
          </w:tcPr>
          <w:p w:rsidR="003130F8" w:rsidRPr="00707B40" w:rsidRDefault="003130F8" w:rsidP="005C0F64">
            <w:pPr>
              <w:spacing w:after="0" w:line="165" w:lineRule="atLeast"/>
              <w:jc w:val="both"/>
              <w:rPr>
                <w:rFonts w:ascii="Times New Roman" w:hAnsi="Times New Roman"/>
                <w:sz w:val="20"/>
                <w:szCs w:val="20"/>
                <w:lang w:eastAsia="ru-RU"/>
              </w:rPr>
            </w:pPr>
            <w:r w:rsidRPr="00707B40">
              <w:rPr>
                <w:rFonts w:ascii="Times New Roman" w:hAnsi="Times New Roman"/>
                <w:sz w:val="20"/>
                <w:szCs w:val="20"/>
                <w:lang w:eastAsia="ru-RU"/>
              </w:rPr>
              <w:t>2)</w:t>
            </w:r>
          </w:p>
        </w:tc>
        <w:tc>
          <w:tcPr>
            <w:tcW w:w="2157" w:type="dxa"/>
            <w:gridSpan w:val="2"/>
            <w:tcBorders>
              <w:righ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устойчивые,</w:t>
            </w:r>
          </w:p>
        </w:tc>
        <w:tc>
          <w:tcPr>
            <w:tcW w:w="2565" w:type="dxa"/>
            <w:gridSpan w:val="2"/>
            <w:tcBorders>
              <w:righ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r>
      <w:tr w:rsidR="003130F8" w:rsidRPr="00447D7D" w:rsidTr="00D96710">
        <w:trPr>
          <w:gridAfter w:val="1"/>
          <w:wAfter w:w="30" w:type="dxa"/>
          <w:trHeight w:val="195"/>
          <w:tblCellSpacing w:w="0" w:type="dxa"/>
          <w:jc w:val="center"/>
        </w:trPr>
        <w:tc>
          <w:tcPr>
            <w:tcW w:w="543" w:type="dxa"/>
            <w:tcBorders>
              <w:left w:val="single" w:sz="6" w:space="0" w:color="000000"/>
            </w:tcBorders>
            <w:vAlign w:val="bottom"/>
          </w:tcPr>
          <w:p w:rsidR="003130F8" w:rsidRPr="00707B40" w:rsidRDefault="003130F8" w:rsidP="005C0F64">
            <w:pPr>
              <w:spacing w:after="0" w:line="165" w:lineRule="atLeast"/>
              <w:jc w:val="both"/>
              <w:rPr>
                <w:rFonts w:ascii="Times New Roman" w:hAnsi="Times New Roman"/>
                <w:sz w:val="20"/>
                <w:szCs w:val="20"/>
                <w:lang w:eastAsia="ru-RU"/>
              </w:rPr>
            </w:pPr>
            <w:r w:rsidRPr="00707B40">
              <w:rPr>
                <w:rFonts w:ascii="Times New Roman" w:hAnsi="Times New Roman"/>
                <w:sz w:val="20"/>
                <w:szCs w:val="20"/>
                <w:lang w:eastAsia="ru-RU"/>
              </w:rPr>
              <w:t>3)</w:t>
            </w:r>
          </w:p>
        </w:tc>
        <w:tc>
          <w:tcPr>
            <w:tcW w:w="2157" w:type="dxa"/>
            <w:gridSpan w:val="2"/>
            <w:tcBorders>
              <w:righ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беглые</w:t>
            </w:r>
          </w:p>
        </w:tc>
        <w:tc>
          <w:tcPr>
            <w:tcW w:w="2565" w:type="dxa"/>
            <w:gridSpan w:val="2"/>
            <w:tcBorders>
              <w:righ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r>
      <w:tr w:rsidR="003130F8" w:rsidRPr="00447D7D" w:rsidTr="00D96710">
        <w:trPr>
          <w:gridAfter w:val="1"/>
          <w:wAfter w:w="30" w:type="dxa"/>
          <w:trHeight w:val="180"/>
          <w:tblCellSpacing w:w="0" w:type="dxa"/>
          <w:jc w:val="center"/>
        </w:trPr>
        <w:tc>
          <w:tcPr>
            <w:tcW w:w="2700" w:type="dxa"/>
            <w:gridSpan w:val="3"/>
            <w:tcBorders>
              <w:left w:val="single" w:sz="6" w:space="0" w:color="000000"/>
              <w:righ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Подлесно-кустарниковые:</w:t>
            </w:r>
          </w:p>
        </w:tc>
        <w:tc>
          <w:tcPr>
            <w:tcW w:w="2565" w:type="dxa"/>
            <w:gridSpan w:val="2"/>
            <w:tcBorders>
              <w:righ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r>
      <w:tr w:rsidR="003130F8" w:rsidRPr="00447D7D" w:rsidTr="00D96710">
        <w:trPr>
          <w:gridAfter w:val="1"/>
          <w:wAfter w:w="30" w:type="dxa"/>
          <w:trHeight w:val="180"/>
          <w:tblCellSpacing w:w="0" w:type="dxa"/>
          <w:jc w:val="center"/>
        </w:trPr>
        <w:tc>
          <w:tcPr>
            <w:tcW w:w="543" w:type="dxa"/>
            <w:tcBorders>
              <w:left w:val="single" w:sz="6" w:space="0" w:color="000000"/>
            </w:tcBorders>
            <w:vAlign w:val="bottom"/>
          </w:tcPr>
          <w:p w:rsidR="003130F8" w:rsidRPr="00707B40" w:rsidRDefault="003130F8" w:rsidP="005C0F64">
            <w:pPr>
              <w:spacing w:after="0" w:line="165" w:lineRule="atLeast"/>
              <w:jc w:val="both"/>
              <w:rPr>
                <w:rFonts w:ascii="Times New Roman" w:hAnsi="Times New Roman"/>
                <w:sz w:val="20"/>
                <w:szCs w:val="20"/>
                <w:lang w:eastAsia="ru-RU"/>
              </w:rPr>
            </w:pPr>
            <w:r w:rsidRPr="00707B40">
              <w:rPr>
                <w:rFonts w:ascii="Times New Roman" w:hAnsi="Times New Roman"/>
                <w:sz w:val="20"/>
                <w:szCs w:val="20"/>
                <w:lang w:eastAsia="ru-RU"/>
              </w:rPr>
              <w:t>4)</w:t>
            </w:r>
          </w:p>
        </w:tc>
        <w:tc>
          <w:tcPr>
            <w:tcW w:w="2157" w:type="dxa"/>
            <w:gridSpan w:val="2"/>
            <w:tcBorders>
              <w:righ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Pr>
                <w:rFonts w:ascii="Times New Roman" w:hAnsi="Times New Roman"/>
                <w:sz w:val="20"/>
                <w:szCs w:val="20"/>
                <w:lang w:eastAsia="ru-RU"/>
              </w:rPr>
              <w:t>устойчивые</w:t>
            </w:r>
          </w:p>
        </w:tc>
        <w:tc>
          <w:tcPr>
            <w:tcW w:w="2565" w:type="dxa"/>
            <w:gridSpan w:val="2"/>
            <w:tcBorders>
              <w:righ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r>
      <w:tr w:rsidR="003130F8" w:rsidRPr="00447D7D" w:rsidTr="00D96710">
        <w:trPr>
          <w:gridAfter w:val="1"/>
          <w:wAfter w:w="30" w:type="dxa"/>
          <w:trHeight w:val="180"/>
          <w:tblCellSpacing w:w="0" w:type="dxa"/>
          <w:jc w:val="center"/>
        </w:trPr>
        <w:tc>
          <w:tcPr>
            <w:tcW w:w="543" w:type="dxa"/>
            <w:tcBorders>
              <w:left w:val="single" w:sz="6" w:space="0" w:color="000000"/>
            </w:tcBorders>
            <w:vAlign w:val="bottom"/>
          </w:tcPr>
          <w:p w:rsidR="003130F8" w:rsidRPr="00707B40" w:rsidRDefault="003130F8" w:rsidP="005C0F64">
            <w:pPr>
              <w:spacing w:after="0" w:line="165" w:lineRule="atLeast"/>
              <w:jc w:val="both"/>
              <w:rPr>
                <w:rFonts w:ascii="Times New Roman" w:hAnsi="Times New Roman"/>
                <w:sz w:val="20"/>
                <w:szCs w:val="20"/>
                <w:lang w:eastAsia="ru-RU"/>
              </w:rPr>
            </w:pPr>
            <w:r w:rsidRPr="00707B40">
              <w:rPr>
                <w:rFonts w:ascii="Times New Roman" w:hAnsi="Times New Roman"/>
                <w:sz w:val="20"/>
                <w:szCs w:val="20"/>
                <w:lang w:eastAsia="ru-RU"/>
              </w:rPr>
              <w:t>5)</w:t>
            </w:r>
          </w:p>
        </w:tc>
        <w:tc>
          <w:tcPr>
            <w:tcW w:w="2157" w:type="dxa"/>
            <w:gridSpan w:val="2"/>
            <w:tcBorders>
              <w:righ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беглые</w:t>
            </w:r>
          </w:p>
        </w:tc>
        <w:tc>
          <w:tcPr>
            <w:tcW w:w="2565" w:type="dxa"/>
            <w:gridSpan w:val="2"/>
            <w:tcBorders>
              <w:righ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r>
      <w:tr w:rsidR="003130F8" w:rsidRPr="00447D7D" w:rsidTr="00D96710">
        <w:trPr>
          <w:gridAfter w:val="1"/>
          <w:wAfter w:w="30" w:type="dxa"/>
          <w:trHeight w:val="195"/>
          <w:tblCellSpacing w:w="0" w:type="dxa"/>
          <w:jc w:val="center"/>
        </w:trPr>
        <w:tc>
          <w:tcPr>
            <w:tcW w:w="2700" w:type="dxa"/>
            <w:gridSpan w:val="3"/>
            <w:tcBorders>
              <w:left w:val="single" w:sz="6" w:space="0" w:color="000000"/>
              <w:righ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Валежные и пневые:</w:t>
            </w:r>
          </w:p>
        </w:tc>
        <w:tc>
          <w:tcPr>
            <w:tcW w:w="2565" w:type="dxa"/>
            <w:gridSpan w:val="2"/>
            <w:tcBorders>
              <w:righ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r>
      <w:tr w:rsidR="003130F8" w:rsidRPr="00447D7D" w:rsidTr="00D96710">
        <w:trPr>
          <w:gridAfter w:val="1"/>
          <w:wAfter w:w="30" w:type="dxa"/>
          <w:trHeight w:val="180"/>
          <w:tblCellSpacing w:w="0" w:type="dxa"/>
          <w:jc w:val="center"/>
        </w:trPr>
        <w:tc>
          <w:tcPr>
            <w:tcW w:w="543" w:type="dxa"/>
            <w:tcBorders>
              <w:left w:val="single" w:sz="6" w:space="0" w:color="000000"/>
            </w:tcBorders>
            <w:vAlign w:val="bottom"/>
          </w:tcPr>
          <w:p w:rsidR="003130F8" w:rsidRPr="00707B40" w:rsidRDefault="003130F8" w:rsidP="005C0F64">
            <w:pPr>
              <w:spacing w:after="0" w:line="165" w:lineRule="atLeast"/>
              <w:jc w:val="both"/>
              <w:rPr>
                <w:rFonts w:ascii="Times New Roman" w:hAnsi="Times New Roman"/>
                <w:sz w:val="20"/>
                <w:szCs w:val="20"/>
                <w:lang w:eastAsia="ru-RU"/>
              </w:rPr>
            </w:pPr>
            <w:r w:rsidRPr="00707B40">
              <w:rPr>
                <w:rFonts w:ascii="Times New Roman" w:hAnsi="Times New Roman"/>
                <w:sz w:val="20"/>
                <w:szCs w:val="20"/>
                <w:lang w:eastAsia="ru-RU"/>
              </w:rPr>
              <w:t>6)</w:t>
            </w:r>
          </w:p>
        </w:tc>
        <w:tc>
          <w:tcPr>
            <w:tcW w:w="2157" w:type="dxa"/>
            <w:gridSpan w:val="2"/>
            <w:tcBorders>
              <w:righ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Pr>
                <w:rFonts w:ascii="Times New Roman" w:hAnsi="Times New Roman"/>
                <w:sz w:val="20"/>
                <w:szCs w:val="20"/>
                <w:lang w:eastAsia="ru-RU"/>
              </w:rPr>
              <w:t>устойчивые</w:t>
            </w:r>
          </w:p>
        </w:tc>
        <w:tc>
          <w:tcPr>
            <w:tcW w:w="2565" w:type="dxa"/>
            <w:gridSpan w:val="2"/>
            <w:tcBorders>
              <w:righ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r>
      <w:tr w:rsidR="003130F8" w:rsidRPr="00447D7D" w:rsidTr="00D96710">
        <w:trPr>
          <w:gridAfter w:val="1"/>
          <w:wAfter w:w="30" w:type="dxa"/>
          <w:trHeight w:val="195"/>
          <w:tblCellSpacing w:w="0" w:type="dxa"/>
          <w:jc w:val="center"/>
        </w:trPr>
        <w:tc>
          <w:tcPr>
            <w:tcW w:w="543" w:type="dxa"/>
            <w:tcBorders>
              <w:left w:val="single" w:sz="6" w:space="0" w:color="000000"/>
              <w:bottom w:val="single" w:sz="6" w:space="0" w:color="000000"/>
            </w:tcBorders>
            <w:vAlign w:val="bottom"/>
          </w:tcPr>
          <w:p w:rsidR="003130F8" w:rsidRPr="00707B40" w:rsidRDefault="003130F8" w:rsidP="005C0F64">
            <w:pPr>
              <w:spacing w:after="0" w:line="165" w:lineRule="atLeast"/>
              <w:jc w:val="both"/>
              <w:rPr>
                <w:rFonts w:ascii="Times New Roman" w:hAnsi="Times New Roman"/>
                <w:sz w:val="20"/>
                <w:szCs w:val="20"/>
                <w:lang w:eastAsia="ru-RU"/>
              </w:rPr>
            </w:pPr>
            <w:r w:rsidRPr="00707B40">
              <w:rPr>
                <w:rFonts w:ascii="Times New Roman" w:hAnsi="Times New Roman"/>
                <w:sz w:val="20"/>
                <w:szCs w:val="20"/>
                <w:lang w:eastAsia="ru-RU"/>
              </w:rPr>
              <w:t>7)</w:t>
            </w:r>
          </w:p>
        </w:tc>
        <w:tc>
          <w:tcPr>
            <w:tcW w:w="2157" w:type="dxa"/>
            <w:gridSpan w:val="2"/>
            <w:tcBorders>
              <w:bottom w:val="single" w:sz="6" w:space="0" w:color="000000"/>
              <w:righ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беглые</w:t>
            </w:r>
          </w:p>
        </w:tc>
        <w:tc>
          <w:tcPr>
            <w:tcW w:w="2565" w:type="dxa"/>
            <w:gridSpan w:val="2"/>
            <w:tcBorders>
              <w:bottom w:val="single" w:sz="6" w:space="0" w:color="000000"/>
              <w:righ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r>
      <w:tr w:rsidR="003130F8" w:rsidRPr="00447D7D" w:rsidTr="00D96710">
        <w:trPr>
          <w:trHeight w:val="165"/>
          <w:tblCellSpacing w:w="0" w:type="dxa"/>
          <w:jc w:val="center"/>
        </w:trPr>
        <w:tc>
          <w:tcPr>
            <w:tcW w:w="2310" w:type="dxa"/>
            <w:gridSpan w:val="2"/>
            <w:tcBorders>
              <w:left w:val="single" w:sz="6" w:space="0" w:color="000000"/>
            </w:tcBorders>
            <w:vAlign w:val="bottom"/>
          </w:tcPr>
          <w:p w:rsidR="003130F8" w:rsidRPr="00707B40" w:rsidRDefault="003130F8" w:rsidP="005C0F64">
            <w:pPr>
              <w:spacing w:after="0" w:line="165" w:lineRule="atLeast"/>
              <w:jc w:val="both"/>
              <w:rPr>
                <w:rFonts w:ascii="Times New Roman" w:hAnsi="Times New Roman"/>
                <w:b/>
                <w:bCs/>
                <w:sz w:val="20"/>
                <w:szCs w:val="20"/>
                <w:lang w:eastAsia="ru-RU"/>
              </w:rPr>
            </w:pPr>
            <w:r w:rsidRPr="00707B40">
              <w:rPr>
                <w:rFonts w:ascii="Times New Roman" w:hAnsi="Times New Roman"/>
                <w:b/>
                <w:bCs/>
                <w:sz w:val="20"/>
                <w:szCs w:val="20"/>
                <w:lang w:eastAsia="ru-RU"/>
              </w:rPr>
              <w:t>II. Верховые пожары</w:t>
            </w:r>
          </w:p>
        </w:tc>
        <w:tc>
          <w:tcPr>
            <w:tcW w:w="405" w:type="dxa"/>
            <w:gridSpan w:val="2"/>
            <w:tcBorders>
              <w:right w:val="single" w:sz="6" w:space="0" w:color="000000"/>
            </w:tcBorders>
            <w:vAlign w:val="bottom"/>
          </w:tcPr>
          <w:p w:rsidR="003130F8" w:rsidRPr="00707B40" w:rsidRDefault="003130F8" w:rsidP="005C0F64">
            <w:pPr>
              <w:spacing w:after="0" w:line="16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c>
          <w:tcPr>
            <w:tcW w:w="2565" w:type="dxa"/>
            <w:gridSpan w:val="2"/>
            <w:tcBorders>
              <w:right w:val="single" w:sz="6" w:space="0" w:color="000000"/>
            </w:tcBorders>
            <w:vAlign w:val="bottom"/>
          </w:tcPr>
          <w:p w:rsidR="003130F8" w:rsidRPr="00707B40" w:rsidRDefault="003130F8" w:rsidP="005C0F64">
            <w:pPr>
              <w:spacing w:after="0" w:line="165" w:lineRule="atLeast"/>
              <w:jc w:val="both"/>
              <w:rPr>
                <w:rFonts w:ascii="Times New Roman" w:hAnsi="Times New Roman"/>
                <w:b/>
                <w:bCs/>
                <w:sz w:val="20"/>
                <w:szCs w:val="20"/>
                <w:lang w:eastAsia="ru-RU"/>
              </w:rPr>
            </w:pPr>
            <w:r w:rsidRPr="00707B40">
              <w:rPr>
                <w:rFonts w:ascii="Times New Roman" w:hAnsi="Times New Roman"/>
                <w:b/>
                <w:bCs/>
                <w:sz w:val="20"/>
                <w:szCs w:val="20"/>
                <w:lang w:eastAsia="ru-RU"/>
              </w:rPr>
              <w:t>II. Верховые пожары</w:t>
            </w:r>
          </w:p>
        </w:tc>
      </w:tr>
      <w:tr w:rsidR="003130F8" w:rsidRPr="00447D7D" w:rsidTr="00D96710">
        <w:trPr>
          <w:trHeight w:val="180"/>
          <w:tblCellSpacing w:w="0" w:type="dxa"/>
          <w:jc w:val="center"/>
        </w:trPr>
        <w:tc>
          <w:tcPr>
            <w:tcW w:w="2310" w:type="dxa"/>
            <w:gridSpan w:val="2"/>
            <w:tcBorders>
              <w:lef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Вершинные:</w:t>
            </w:r>
          </w:p>
        </w:tc>
        <w:tc>
          <w:tcPr>
            <w:tcW w:w="405" w:type="dxa"/>
            <w:gridSpan w:val="2"/>
            <w:tcBorders>
              <w:righ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c>
          <w:tcPr>
            <w:tcW w:w="2565" w:type="dxa"/>
            <w:gridSpan w:val="2"/>
            <w:tcBorders>
              <w:righ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Вершинные</w:t>
            </w:r>
          </w:p>
        </w:tc>
      </w:tr>
      <w:tr w:rsidR="003130F8" w:rsidRPr="00447D7D" w:rsidTr="00D96710">
        <w:trPr>
          <w:trHeight w:val="195"/>
          <w:tblCellSpacing w:w="0" w:type="dxa"/>
          <w:jc w:val="center"/>
        </w:trPr>
        <w:tc>
          <w:tcPr>
            <w:tcW w:w="2310" w:type="dxa"/>
            <w:gridSpan w:val="2"/>
            <w:tcBorders>
              <w:lef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Pr>
                <w:rFonts w:ascii="Times New Roman" w:hAnsi="Times New Roman"/>
                <w:sz w:val="20"/>
                <w:szCs w:val="20"/>
                <w:lang w:eastAsia="ru-RU"/>
              </w:rPr>
              <w:t>8) устойчивые</w:t>
            </w:r>
          </w:p>
        </w:tc>
        <w:tc>
          <w:tcPr>
            <w:tcW w:w="405" w:type="dxa"/>
            <w:gridSpan w:val="2"/>
            <w:tcBorders>
              <w:righ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c>
          <w:tcPr>
            <w:tcW w:w="2565" w:type="dxa"/>
            <w:gridSpan w:val="2"/>
            <w:tcBorders>
              <w:righ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Повальные</w:t>
            </w:r>
          </w:p>
        </w:tc>
      </w:tr>
      <w:tr w:rsidR="003130F8" w:rsidRPr="00447D7D" w:rsidTr="00D96710">
        <w:trPr>
          <w:trHeight w:val="180"/>
          <w:tblCellSpacing w:w="0" w:type="dxa"/>
          <w:jc w:val="center"/>
        </w:trPr>
        <w:tc>
          <w:tcPr>
            <w:tcW w:w="2310" w:type="dxa"/>
            <w:gridSpan w:val="2"/>
            <w:tcBorders>
              <w:lef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9) беглые</w:t>
            </w:r>
          </w:p>
        </w:tc>
        <w:tc>
          <w:tcPr>
            <w:tcW w:w="405" w:type="dxa"/>
            <w:gridSpan w:val="2"/>
            <w:tcBorders>
              <w:righ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c>
          <w:tcPr>
            <w:tcW w:w="2565" w:type="dxa"/>
            <w:gridSpan w:val="2"/>
            <w:tcBorders>
              <w:righ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r>
      <w:tr w:rsidR="003130F8" w:rsidRPr="00447D7D" w:rsidTr="00D96710">
        <w:trPr>
          <w:trHeight w:val="180"/>
          <w:tblCellSpacing w:w="0" w:type="dxa"/>
          <w:jc w:val="center"/>
        </w:trPr>
        <w:tc>
          <w:tcPr>
            <w:tcW w:w="2310" w:type="dxa"/>
            <w:gridSpan w:val="2"/>
            <w:tcBorders>
              <w:lef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Повальные:</w:t>
            </w:r>
          </w:p>
        </w:tc>
        <w:tc>
          <w:tcPr>
            <w:tcW w:w="405" w:type="dxa"/>
            <w:gridSpan w:val="2"/>
            <w:tcBorders>
              <w:righ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c>
          <w:tcPr>
            <w:tcW w:w="2565" w:type="dxa"/>
            <w:gridSpan w:val="2"/>
            <w:tcBorders>
              <w:righ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r>
      <w:tr w:rsidR="003130F8" w:rsidRPr="00447D7D" w:rsidTr="00D96710">
        <w:trPr>
          <w:trHeight w:val="195"/>
          <w:tblCellSpacing w:w="0" w:type="dxa"/>
          <w:jc w:val="center"/>
        </w:trPr>
        <w:tc>
          <w:tcPr>
            <w:tcW w:w="2310" w:type="dxa"/>
            <w:gridSpan w:val="2"/>
            <w:tcBorders>
              <w:lef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Pr>
                <w:rFonts w:ascii="Times New Roman" w:hAnsi="Times New Roman"/>
                <w:sz w:val="20"/>
                <w:szCs w:val="20"/>
                <w:lang w:eastAsia="ru-RU"/>
              </w:rPr>
              <w:t>10) устойчивые</w:t>
            </w:r>
          </w:p>
        </w:tc>
        <w:tc>
          <w:tcPr>
            <w:tcW w:w="405" w:type="dxa"/>
            <w:gridSpan w:val="2"/>
            <w:tcBorders>
              <w:righ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c>
          <w:tcPr>
            <w:tcW w:w="2565" w:type="dxa"/>
            <w:gridSpan w:val="2"/>
            <w:tcBorders>
              <w:righ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r>
      <w:tr w:rsidR="003130F8" w:rsidRPr="00447D7D" w:rsidTr="00D96710">
        <w:trPr>
          <w:trHeight w:val="180"/>
          <w:tblCellSpacing w:w="0" w:type="dxa"/>
          <w:jc w:val="center"/>
        </w:trPr>
        <w:tc>
          <w:tcPr>
            <w:tcW w:w="2310" w:type="dxa"/>
            <w:gridSpan w:val="2"/>
            <w:tcBorders>
              <w:lef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11) беглые</w:t>
            </w:r>
          </w:p>
        </w:tc>
        <w:tc>
          <w:tcPr>
            <w:tcW w:w="405" w:type="dxa"/>
            <w:gridSpan w:val="2"/>
            <w:tcBorders>
              <w:righ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c>
          <w:tcPr>
            <w:tcW w:w="2565" w:type="dxa"/>
            <w:gridSpan w:val="2"/>
            <w:tcBorders>
              <w:righ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r>
      <w:tr w:rsidR="003130F8" w:rsidRPr="00447D7D" w:rsidTr="00D96710">
        <w:trPr>
          <w:trHeight w:val="180"/>
          <w:tblCellSpacing w:w="0" w:type="dxa"/>
          <w:jc w:val="center"/>
        </w:trPr>
        <w:tc>
          <w:tcPr>
            <w:tcW w:w="2310" w:type="dxa"/>
            <w:gridSpan w:val="2"/>
            <w:tcBorders>
              <w:lef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lastRenderedPageBreak/>
              <w:t>Стволовые:</w:t>
            </w:r>
          </w:p>
        </w:tc>
        <w:tc>
          <w:tcPr>
            <w:tcW w:w="405" w:type="dxa"/>
            <w:gridSpan w:val="2"/>
            <w:tcBorders>
              <w:righ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c>
          <w:tcPr>
            <w:tcW w:w="2565" w:type="dxa"/>
            <w:gridSpan w:val="2"/>
            <w:tcBorders>
              <w:righ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r>
      <w:tr w:rsidR="003130F8" w:rsidRPr="00447D7D" w:rsidTr="00D96710">
        <w:trPr>
          <w:trHeight w:val="195"/>
          <w:tblCellSpacing w:w="0" w:type="dxa"/>
          <w:jc w:val="center"/>
        </w:trPr>
        <w:tc>
          <w:tcPr>
            <w:tcW w:w="2310" w:type="dxa"/>
            <w:gridSpan w:val="2"/>
            <w:tcBorders>
              <w:left w:val="single" w:sz="6" w:space="0" w:color="000000"/>
              <w:bottom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12) устойчивые</w:t>
            </w:r>
          </w:p>
        </w:tc>
        <w:tc>
          <w:tcPr>
            <w:tcW w:w="405" w:type="dxa"/>
            <w:gridSpan w:val="2"/>
            <w:tcBorders>
              <w:bottom w:val="single" w:sz="6" w:space="0" w:color="000000"/>
              <w:righ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c>
          <w:tcPr>
            <w:tcW w:w="2565" w:type="dxa"/>
            <w:gridSpan w:val="2"/>
            <w:tcBorders>
              <w:bottom w:val="single" w:sz="6" w:space="0" w:color="000000"/>
              <w:righ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r>
      <w:tr w:rsidR="003130F8" w:rsidRPr="00447D7D" w:rsidTr="00D96710">
        <w:trPr>
          <w:trHeight w:val="165"/>
          <w:tblCellSpacing w:w="0" w:type="dxa"/>
          <w:jc w:val="center"/>
        </w:trPr>
        <w:tc>
          <w:tcPr>
            <w:tcW w:w="2310" w:type="dxa"/>
            <w:gridSpan w:val="2"/>
            <w:tcBorders>
              <w:left w:val="single" w:sz="6" w:space="0" w:color="000000"/>
            </w:tcBorders>
            <w:vAlign w:val="bottom"/>
          </w:tcPr>
          <w:p w:rsidR="003130F8" w:rsidRPr="00707B40" w:rsidRDefault="003130F8" w:rsidP="005C0F64">
            <w:pPr>
              <w:spacing w:after="0" w:line="165" w:lineRule="atLeast"/>
              <w:jc w:val="both"/>
              <w:rPr>
                <w:rFonts w:ascii="Times New Roman" w:hAnsi="Times New Roman"/>
                <w:b/>
                <w:bCs/>
                <w:sz w:val="20"/>
                <w:szCs w:val="20"/>
                <w:lang w:eastAsia="ru-RU"/>
              </w:rPr>
            </w:pPr>
            <w:r w:rsidRPr="00707B40">
              <w:rPr>
                <w:rFonts w:ascii="Times New Roman" w:hAnsi="Times New Roman"/>
                <w:b/>
                <w:bCs/>
                <w:sz w:val="20"/>
                <w:szCs w:val="20"/>
                <w:lang w:eastAsia="ru-RU"/>
              </w:rPr>
              <w:t>III. Подземные пожары</w:t>
            </w:r>
          </w:p>
        </w:tc>
        <w:tc>
          <w:tcPr>
            <w:tcW w:w="405" w:type="dxa"/>
            <w:gridSpan w:val="2"/>
            <w:tcBorders>
              <w:right w:val="single" w:sz="6" w:space="0" w:color="000000"/>
            </w:tcBorders>
            <w:vAlign w:val="bottom"/>
          </w:tcPr>
          <w:p w:rsidR="003130F8" w:rsidRPr="00707B40" w:rsidRDefault="003130F8" w:rsidP="005C0F64">
            <w:pPr>
              <w:spacing w:after="0" w:line="16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c>
          <w:tcPr>
            <w:tcW w:w="2565" w:type="dxa"/>
            <w:gridSpan w:val="2"/>
            <w:tcBorders>
              <w:right w:val="single" w:sz="6" w:space="0" w:color="000000"/>
            </w:tcBorders>
            <w:vAlign w:val="bottom"/>
          </w:tcPr>
          <w:p w:rsidR="003130F8" w:rsidRPr="00707B40" w:rsidRDefault="003130F8" w:rsidP="005C0F64">
            <w:pPr>
              <w:spacing w:after="0" w:line="165" w:lineRule="atLeast"/>
              <w:jc w:val="both"/>
              <w:rPr>
                <w:rFonts w:ascii="Times New Roman" w:hAnsi="Times New Roman"/>
                <w:b/>
                <w:bCs/>
                <w:sz w:val="20"/>
                <w:szCs w:val="20"/>
                <w:lang w:eastAsia="ru-RU"/>
              </w:rPr>
            </w:pPr>
            <w:r w:rsidRPr="00707B40">
              <w:rPr>
                <w:rFonts w:ascii="Times New Roman" w:hAnsi="Times New Roman"/>
                <w:b/>
                <w:bCs/>
                <w:sz w:val="20"/>
                <w:szCs w:val="20"/>
                <w:lang w:eastAsia="ru-RU"/>
              </w:rPr>
              <w:t>III. Почвенные пожары</w:t>
            </w:r>
          </w:p>
        </w:tc>
      </w:tr>
      <w:tr w:rsidR="003130F8" w:rsidRPr="00447D7D" w:rsidTr="00D96710">
        <w:trPr>
          <w:trHeight w:val="180"/>
          <w:tblCellSpacing w:w="0" w:type="dxa"/>
          <w:jc w:val="center"/>
        </w:trPr>
        <w:tc>
          <w:tcPr>
            <w:tcW w:w="2310" w:type="dxa"/>
            <w:gridSpan w:val="2"/>
            <w:tcBorders>
              <w:lef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Торфяные:</w:t>
            </w:r>
          </w:p>
        </w:tc>
        <w:tc>
          <w:tcPr>
            <w:tcW w:w="405" w:type="dxa"/>
            <w:gridSpan w:val="2"/>
            <w:tcBorders>
              <w:righ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c>
          <w:tcPr>
            <w:tcW w:w="2565" w:type="dxa"/>
            <w:gridSpan w:val="2"/>
            <w:tcBorders>
              <w:righ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Торфяные:</w:t>
            </w:r>
          </w:p>
        </w:tc>
      </w:tr>
      <w:tr w:rsidR="003130F8" w:rsidRPr="00447D7D" w:rsidTr="00D96710">
        <w:trPr>
          <w:trHeight w:val="195"/>
          <w:tblCellSpacing w:w="0" w:type="dxa"/>
          <w:jc w:val="center"/>
        </w:trPr>
        <w:tc>
          <w:tcPr>
            <w:tcW w:w="2310" w:type="dxa"/>
            <w:gridSpan w:val="2"/>
            <w:tcBorders>
              <w:lef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13) устойчивые</w:t>
            </w:r>
          </w:p>
        </w:tc>
        <w:tc>
          <w:tcPr>
            <w:tcW w:w="405" w:type="dxa"/>
            <w:gridSpan w:val="2"/>
            <w:tcBorders>
              <w:righ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c>
          <w:tcPr>
            <w:tcW w:w="2565" w:type="dxa"/>
            <w:gridSpan w:val="2"/>
            <w:tcBorders>
              <w:righ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Одноочаговые</w:t>
            </w:r>
          </w:p>
        </w:tc>
      </w:tr>
      <w:tr w:rsidR="003130F8" w:rsidRPr="00447D7D" w:rsidTr="00D96710">
        <w:trPr>
          <w:trHeight w:val="180"/>
          <w:tblCellSpacing w:w="0" w:type="dxa"/>
          <w:jc w:val="center"/>
        </w:trPr>
        <w:tc>
          <w:tcPr>
            <w:tcW w:w="2310" w:type="dxa"/>
            <w:gridSpan w:val="2"/>
            <w:tcBorders>
              <w:lef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c>
          <w:tcPr>
            <w:tcW w:w="405" w:type="dxa"/>
            <w:gridSpan w:val="2"/>
            <w:tcBorders>
              <w:righ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c>
          <w:tcPr>
            <w:tcW w:w="2565" w:type="dxa"/>
            <w:gridSpan w:val="2"/>
            <w:tcBorders>
              <w:righ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Многоочаговые</w:t>
            </w:r>
          </w:p>
        </w:tc>
      </w:tr>
      <w:tr w:rsidR="003130F8" w:rsidRPr="00447D7D" w:rsidTr="00D96710">
        <w:trPr>
          <w:trHeight w:val="195"/>
          <w:tblCellSpacing w:w="0" w:type="dxa"/>
          <w:jc w:val="center"/>
        </w:trPr>
        <w:tc>
          <w:tcPr>
            <w:tcW w:w="2310" w:type="dxa"/>
            <w:gridSpan w:val="2"/>
            <w:tcBorders>
              <w:left w:val="single" w:sz="6" w:space="0" w:color="000000"/>
              <w:bottom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c>
          <w:tcPr>
            <w:tcW w:w="405" w:type="dxa"/>
            <w:gridSpan w:val="2"/>
            <w:tcBorders>
              <w:bottom w:val="single" w:sz="6" w:space="0" w:color="000000"/>
              <w:right w:val="single" w:sz="6" w:space="0" w:color="000000"/>
            </w:tcBorders>
            <w:vAlign w:val="bottom"/>
          </w:tcPr>
          <w:p w:rsidR="003130F8" w:rsidRPr="00707B40" w:rsidRDefault="003130F8" w:rsidP="005C0F64">
            <w:pPr>
              <w:spacing w:after="0" w:line="15" w:lineRule="atLeast"/>
              <w:jc w:val="both"/>
              <w:rPr>
                <w:rFonts w:ascii="Times New Roman" w:hAnsi="Times New Roman"/>
                <w:sz w:val="20"/>
                <w:szCs w:val="20"/>
                <w:lang w:eastAsia="ru-RU"/>
              </w:rPr>
            </w:pPr>
            <w:r w:rsidRPr="00707B40">
              <w:rPr>
                <w:rFonts w:ascii="Times New Roman" w:hAnsi="Times New Roman"/>
                <w:sz w:val="20"/>
                <w:szCs w:val="20"/>
                <w:lang w:eastAsia="ru-RU"/>
              </w:rPr>
              <w:t> </w:t>
            </w:r>
          </w:p>
        </w:tc>
        <w:tc>
          <w:tcPr>
            <w:tcW w:w="2565" w:type="dxa"/>
            <w:gridSpan w:val="2"/>
            <w:tcBorders>
              <w:bottom w:val="single" w:sz="6" w:space="0" w:color="000000"/>
              <w:right w:val="single" w:sz="6" w:space="0" w:color="000000"/>
            </w:tcBorders>
            <w:vAlign w:val="bottom"/>
          </w:tcPr>
          <w:p w:rsidR="003130F8" w:rsidRPr="00707B40" w:rsidRDefault="003130F8" w:rsidP="005C0F64">
            <w:pPr>
              <w:spacing w:after="0" w:line="180" w:lineRule="atLeast"/>
              <w:jc w:val="both"/>
              <w:rPr>
                <w:rFonts w:ascii="Times New Roman" w:hAnsi="Times New Roman"/>
                <w:sz w:val="20"/>
                <w:szCs w:val="20"/>
                <w:lang w:eastAsia="ru-RU"/>
              </w:rPr>
            </w:pPr>
            <w:r w:rsidRPr="00707B40">
              <w:rPr>
                <w:rFonts w:ascii="Times New Roman" w:hAnsi="Times New Roman"/>
                <w:sz w:val="20"/>
                <w:szCs w:val="20"/>
                <w:lang w:eastAsia="ru-RU"/>
              </w:rPr>
              <w:t>Подстилочные</w:t>
            </w:r>
          </w:p>
        </w:tc>
      </w:tr>
    </w:tbl>
    <w:p w:rsidR="003130F8" w:rsidRDefault="003130F8" w:rsidP="005C0F64">
      <w:pPr>
        <w:spacing w:after="0" w:line="225" w:lineRule="atLeast"/>
        <w:ind w:firstLine="285"/>
        <w:jc w:val="both"/>
        <w:rPr>
          <w:rFonts w:ascii="Times New Roman" w:hAnsi="Times New Roman"/>
          <w:color w:val="000000"/>
          <w:sz w:val="20"/>
          <w:szCs w:val="20"/>
          <w:lang w:eastAsia="ru-RU"/>
        </w:rPr>
      </w:pPr>
    </w:p>
    <w:p w:rsidR="003130F8" w:rsidRPr="00707B40" w:rsidRDefault="003130F8" w:rsidP="00BC0B93">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Ввиду того, что на одном участке леса распределение подлеска, кустарничков, валежника и подстилки неравномерно и практически трудно установимо, дифференцированные классификации применяются лишь в исследовательских целях. В практике же охраны лесов используется более простая классификация пожаров, с разделением их на три вида и два подвида: устойчивые и беглые.</w:t>
      </w:r>
    </w:p>
    <w:p w:rsidR="003130F8" w:rsidRPr="00707B40" w:rsidRDefault="003130F8" w:rsidP="00BC0B93">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color w:val="231F20"/>
          <w:sz w:val="20"/>
          <w:szCs w:val="20"/>
        </w:rPr>
        <w:t>По многолетним данным, лесные пожары в России по видам</w:t>
      </w:r>
      <w:r>
        <w:rPr>
          <w:rFonts w:ascii="Times New Roman" w:hAnsi="Times New Roman"/>
          <w:color w:val="231F20"/>
          <w:sz w:val="20"/>
          <w:szCs w:val="20"/>
        </w:rPr>
        <w:t xml:space="preserve"> лесные пожары р</w:t>
      </w:r>
      <w:r w:rsidRPr="00707B40">
        <w:rPr>
          <w:rFonts w:ascii="Times New Roman" w:hAnsi="Times New Roman"/>
          <w:color w:val="231F20"/>
          <w:sz w:val="20"/>
          <w:szCs w:val="20"/>
        </w:rPr>
        <w:t>аспределяются следующим образом: низовые — составляют 98 % от годового количества пожаров и охватывают 81,4 % площади, верховые — 1,5 % и охватывают 18,6 % площади, почвенные — 0,5 % , их площадь 0,02 %. В отдельные засушливые годы количество почвенных пожаров возрастает до 2 %, но в целом приведенные показатели стабильны.</w:t>
      </w:r>
    </w:p>
    <w:p w:rsidR="003130F8" w:rsidRPr="00BC0B93" w:rsidRDefault="003130F8" w:rsidP="00BC0B93">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color w:val="231F20"/>
          <w:sz w:val="20"/>
          <w:szCs w:val="20"/>
        </w:rPr>
        <w:t>Почти все крупные пожары возникали и возникают в экстремальных погодных условиях — в засуху. В засуху интенсивно высушиваются не только поверхностные и нижележащие горючие материалы на суходолах, но и участки леса, которые в обычные годы служат препятствием для распространения пожаров (поймы рек, болота, мочажины и прочие места с избыточным увлажнением).</w:t>
      </w:r>
      <w:r>
        <w:rPr>
          <w:rFonts w:ascii="Times New Roman" w:hAnsi="Times New Roman"/>
          <w:color w:val="231F20"/>
          <w:sz w:val="20"/>
          <w:szCs w:val="20"/>
        </w:rPr>
        <w:t xml:space="preserve"> </w:t>
      </w:r>
      <w:r w:rsidRPr="00707B40">
        <w:rPr>
          <w:rFonts w:ascii="Times New Roman" w:hAnsi="Times New Roman"/>
          <w:color w:val="231F20"/>
          <w:sz w:val="20"/>
          <w:szCs w:val="20"/>
        </w:rPr>
        <w:t>При продолжительной засухе выс</w:t>
      </w:r>
      <w:r>
        <w:rPr>
          <w:rFonts w:ascii="Times New Roman" w:hAnsi="Times New Roman"/>
          <w:color w:val="231F20"/>
          <w:sz w:val="20"/>
          <w:szCs w:val="20"/>
        </w:rPr>
        <w:t xml:space="preserve">ыхают валежник и другие крупные </w:t>
      </w:r>
      <w:r w:rsidRPr="00707B40">
        <w:rPr>
          <w:rFonts w:ascii="Times New Roman" w:hAnsi="Times New Roman"/>
          <w:color w:val="231F20"/>
          <w:sz w:val="20"/>
          <w:szCs w:val="20"/>
        </w:rPr>
        <w:t xml:space="preserve">лесные горючие материалы. Все это приводит к тому, что исчезают естественные преграды распространению пожаров, создаются предпосылки возникновения крупных пожаров. Поэтому при том же количестве источников огня в засушливые годы вероятность появления пожаров увеличивается, а возможности их тушения уменьшаются. </w:t>
      </w:r>
    </w:p>
    <w:p w:rsidR="003130F8" w:rsidRPr="00707B40" w:rsidRDefault="003130F8" w:rsidP="00BC0B93">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color w:val="231F20"/>
          <w:sz w:val="20"/>
          <w:szCs w:val="20"/>
        </w:rPr>
        <w:t>В оперативной отчетности о горимости л</w:t>
      </w:r>
      <w:r>
        <w:rPr>
          <w:rFonts w:ascii="Times New Roman" w:hAnsi="Times New Roman"/>
          <w:color w:val="231F20"/>
          <w:sz w:val="20"/>
          <w:szCs w:val="20"/>
        </w:rPr>
        <w:t>есов лесные пожары разделяют на</w:t>
      </w:r>
      <w:r w:rsidRPr="00707B40">
        <w:rPr>
          <w:rFonts w:ascii="Times New Roman" w:hAnsi="Times New Roman"/>
          <w:color w:val="231F20"/>
          <w:sz w:val="20"/>
          <w:szCs w:val="20"/>
        </w:rPr>
        <w:t>:</w:t>
      </w:r>
    </w:p>
    <w:p w:rsidR="003130F8" w:rsidRPr="00707B40" w:rsidRDefault="003130F8" w:rsidP="005C0F64">
      <w:pPr>
        <w:autoSpaceDE w:val="0"/>
        <w:autoSpaceDN w:val="0"/>
        <w:adjustRightInd w:val="0"/>
        <w:spacing w:after="0" w:line="240" w:lineRule="auto"/>
        <w:jc w:val="both"/>
        <w:rPr>
          <w:rFonts w:ascii="Times New Roman" w:hAnsi="Times New Roman"/>
          <w:color w:val="231F20"/>
          <w:sz w:val="20"/>
          <w:szCs w:val="20"/>
        </w:rPr>
      </w:pPr>
      <w:r>
        <w:rPr>
          <w:rFonts w:ascii="Times New Roman" w:hAnsi="Times New Roman"/>
          <w:color w:val="231F20"/>
          <w:sz w:val="20"/>
          <w:szCs w:val="20"/>
        </w:rPr>
        <w:t>- о</w:t>
      </w:r>
      <w:r w:rsidRPr="00707B40">
        <w:rPr>
          <w:rFonts w:ascii="Times New Roman" w:hAnsi="Times New Roman"/>
          <w:color w:val="231F20"/>
          <w:sz w:val="20"/>
          <w:szCs w:val="20"/>
        </w:rPr>
        <w:t>бычные пожары – пожары, охватившие площадь до 25 га – в районах работы наземных сил и средств тушения и до 200 га – в районе работы авиационных сил и средств тушения;</w:t>
      </w:r>
    </w:p>
    <w:p w:rsidR="003130F8" w:rsidRPr="00707B40" w:rsidRDefault="003130F8" w:rsidP="005C0F64">
      <w:pPr>
        <w:autoSpaceDE w:val="0"/>
        <w:autoSpaceDN w:val="0"/>
        <w:adjustRightInd w:val="0"/>
        <w:spacing w:after="0" w:line="240" w:lineRule="auto"/>
        <w:jc w:val="both"/>
        <w:rPr>
          <w:rFonts w:ascii="Times New Roman" w:hAnsi="Times New Roman"/>
          <w:color w:val="231F20"/>
          <w:sz w:val="20"/>
          <w:szCs w:val="20"/>
        </w:rPr>
      </w:pPr>
      <w:r>
        <w:rPr>
          <w:rFonts w:ascii="Times New Roman" w:hAnsi="Times New Roman"/>
          <w:color w:val="231F20"/>
          <w:sz w:val="20"/>
          <w:szCs w:val="20"/>
        </w:rPr>
        <w:t>- к</w:t>
      </w:r>
      <w:r w:rsidRPr="00707B40">
        <w:rPr>
          <w:rFonts w:ascii="Times New Roman" w:hAnsi="Times New Roman"/>
          <w:color w:val="231F20"/>
          <w:sz w:val="20"/>
          <w:szCs w:val="20"/>
        </w:rPr>
        <w:t xml:space="preserve">рупные пожары – пожары охватившие площадь более 25 га в районах работы наземных сил и средств тушения и более 200 га – в районе работы авиационных сил и средств тушения. </w:t>
      </w:r>
    </w:p>
    <w:p w:rsidR="003130F8" w:rsidRPr="00707B40" w:rsidRDefault="003130F8" w:rsidP="000F5246">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color w:val="231F20"/>
          <w:sz w:val="20"/>
          <w:szCs w:val="20"/>
        </w:rPr>
        <w:t>Крупные пожары чаще всего бывают смешанными — низ</w:t>
      </w:r>
      <w:r>
        <w:rPr>
          <w:rFonts w:ascii="Times New Roman" w:hAnsi="Times New Roman"/>
          <w:color w:val="231F20"/>
          <w:sz w:val="20"/>
          <w:szCs w:val="20"/>
        </w:rPr>
        <w:t xml:space="preserve">овыми и верховыми одновременно. </w:t>
      </w:r>
      <w:r w:rsidRPr="00707B40">
        <w:rPr>
          <w:rFonts w:ascii="Times New Roman" w:hAnsi="Times New Roman"/>
          <w:color w:val="231F20"/>
          <w:sz w:val="20"/>
          <w:szCs w:val="20"/>
        </w:rPr>
        <w:t xml:space="preserve">Для возникновения крупных лесных пожаров с </w:t>
      </w:r>
      <w:r>
        <w:rPr>
          <w:rFonts w:ascii="Times New Roman" w:hAnsi="Times New Roman"/>
          <w:color w:val="231F20"/>
          <w:sz w:val="20"/>
          <w:szCs w:val="20"/>
        </w:rPr>
        <w:lastRenderedPageBreak/>
        <w:t xml:space="preserve">переходом в верховые необходимо </w:t>
      </w:r>
      <w:r w:rsidRPr="00707B40">
        <w:rPr>
          <w:rFonts w:ascii="Times New Roman" w:hAnsi="Times New Roman"/>
          <w:color w:val="231F20"/>
          <w:sz w:val="20"/>
          <w:szCs w:val="20"/>
        </w:rPr>
        <w:t>большое количество действующих оча</w:t>
      </w:r>
      <w:r>
        <w:rPr>
          <w:rFonts w:ascii="Times New Roman" w:hAnsi="Times New Roman"/>
          <w:color w:val="231F20"/>
          <w:sz w:val="20"/>
          <w:szCs w:val="20"/>
        </w:rPr>
        <w:t xml:space="preserve">гов (участков) низовых пожаров, </w:t>
      </w:r>
      <w:r w:rsidRPr="00707B40">
        <w:rPr>
          <w:rFonts w:ascii="Times New Roman" w:hAnsi="Times New Roman"/>
          <w:color w:val="231F20"/>
          <w:sz w:val="20"/>
          <w:szCs w:val="20"/>
        </w:rPr>
        <w:t>сухая жаркая погода (III—V классы пожа</w:t>
      </w:r>
      <w:r>
        <w:rPr>
          <w:rFonts w:ascii="Times New Roman" w:hAnsi="Times New Roman"/>
          <w:color w:val="231F20"/>
          <w:sz w:val="20"/>
          <w:szCs w:val="20"/>
        </w:rPr>
        <w:t xml:space="preserve">рной опасности), усиление ветра </w:t>
      </w:r>
      <w:r w:rsidRPr="00707B40">
        <w:rPr>
          <w:rFonts w:ascii="Times New Roman" w:hAnsi="Times New Roman"/>
          <w:color w:val="231F20"/>
          <w:sz w:val="20"/>
          <w:szCs w:val="20"/>
        </w:rPr>
        <w:t>от умеренного до сильного или штормового. В таких условиях может происходить слиян</w:t>
      </w:r>
      <w:r>
        <w:rPr>
          <w:rFonts w:ascii="Times New Roman" w:hAnsi="Times New Roman"/>
          <w:color w:val="231F20"/>
          <w:sz w:val="20"/>
          <w:szCs w:val="20"/>
        </w:rPr>
        <w:t xml:space="preserve">ие многочисленных очагов пожара </w:t>
      </w:r>
      <w:r w:rsidRPr="00707B40">
        <w:rPr>
          <w:rFonts w:ascii="Times New Roman" w:hAnsi="Times New Roman"/>
          <w:color w:val="231F20"/>
          <w:sz w:val="20"/>
          <w:szCs w:val="20"/>
        </w:rPr>
        <w:t xml:space="preserve">и образование обширных зон массовых </w:t>
      </w:r>
      <w:r>
        <w:rPr>
          <w:rFonts w:ascii="Times New Roman" w:hAnsi="Times New Roman"/>
          <w:color w:val="231F20"/>
          <w:sz w:val="20"/>
          <w:szCs w:val="20"/>
        </w:rPr>
        <w:t xml:space="preserve">пожаров площадью до сотен тысяч </w:t>
      </w:r>
      <w:r w:rsidRPr="00707B40">
        <w:rPr>
          <w:rFonts w:ascii="Times New Roman" w:hAnsi="Times New Roman"/>
          <w:color w:val="231F20"/>
          <w:sz w:val="20"/>
          <w:szCs w:val="20"/>
        </w:rPr>
        <w:t>гектаров, создаваться непосредственная угро</w:t>
      </w:r>
      <w:r>
        <w:rPr>
          <w:rFonts w:ascii="Times New Roman" w:hAnsi="Times New Roman"/>
          <w:color w:val="231F20"/>
          <w:sz w:val="20"/>
          <w:szCs w:val="20"/>
        </w:rPr>
        <w:t xml:space="preserve">за уничтожения огнем населенных </w:t>
      </w:r>
      <w:r w:rsidRPr="00707B40">
        <w:rPr>
          <w:rFonts w:ascii="Times New Roman" w:hAnsi="Times New Roman"/>
          <w:color w:val="231F20"/>
          <w:sz w:val="20"/>
          <w:szCs w:val="20"/>
        </w:rPr>
        <w:t>пунктов и объектов различного наз</w:t>
      </w:r>
      <w:r>
        <w:rPr>
          <w:rFonts w:ascii="Times New Roman" w:hAnsi="Times New Roman"/>
          <w:color w:val="231F20"/>
          <w:sz w:val="20"/>
          <w:szCs w:val="20"/>
        </w:rPr>
        <w:t xml:space="preserve">начения, расположенных в лесных </w:t>
      </w:r>
      <w:r w:rsidRPr="00707B40">
        <w:rPr>
          <w:rFonts w:ascii="Times New Roman" w:hAnsi="Times New Roman"/>
          <w:color w:val="231F20"/>
          <w:sz w:val="20"/>
          <w:szCs w:val="20"/>
        </w:rPr>
        <w:t>массивах или вблизи них.</w:t>
      </w:r>
    </w:p>
    <w:p w:rsidR="003130F8" w:rsidRPr="00707B40" w:rsidRDefault="003130F8" w:rsidP="00BC0B93">
      <w:pPr>
        <w:spacing w:after="0" w:line="225" w:lineRule="atLeast"/>
        <w:ind w:firstLine="567"/>
        <w:jc w:val="both"/>
        <w:rPr>
          <w:rFonts w:ascii="Times New Roman" w:hAnsi="Times New Roman"/>
          <w:b/>
          <w:bCs/>
          <w:color w:val="000000"/>
          <w:sz w:val="20"/>
          <w:szCs w:val="20"/>
          <w:lang w:eastAsia="ru-RU"/>
        </w:rPr>
      </w:pPr>
      <w:r w:rsidRPr="00707B40">
        <w:rPr>
          <w:rFonts w:ascii="Times New Roman" w:hAnsi="Times New Roman"/>
          <w:b/>
          <w:bCs/>
          <w:color w:val="000000"/>
          <w:sz w:val="20"/>
          <w:szCs w:val="20"/>
          <w:lang w:eastAsia="ru-RU"/>
        </w:rPr>
        <w:t>Природные факторы, определяющие восприимчивость насаждений к огню и потенциальную интенсивность горения</w:t>
      </w:r>
      <w:r>
        <w:rPr>
          <w:rFonts w:ascii="Times New Roman" w:hAnsi="Times New Roman"/>
          <w:b/>
          <w:bCs/>
          <w:color w:val="000000"/>
          <w:sz w:val="20"/>
          <w:szCs w:val="20"/>
          <w:lang w:eastAsia="ru-RU"/>
        </w:rPr>
        <w:t>.</w:t>
      </w:r>
    </w:p>
    <w:p w:rsidR="003130F8" w:rsidRPr="00707B40" w:rsidRDefault="003130F8" w:rsidP="00BC0B93">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Для того, чтобы горючие материалы горели и огонь самопроизвольно распространялся по площади, превращаясь в пожар, необходимы два условия: 1) горючие материалы должны иметь малую влажность (6…25%); 2) нужен источник огня (костер, спичка), инициирующий начало горения. Сухость горючих материалов зависит от погодных условий и от характера условий, в которых находятся горючие материалы, т. е. от типа леса.</w:t>
      </w:r>
    </w:p>
    <w:p w:rsidR="003130F8" w:rsidRPr="00707B40" w:rsidRDefault="003130F8" w:rsidP="00BC0B93">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От комплекса факторов, определяющих тип леса, зависит длительность высыхания горючих материалов до влажности, при которой возможно их устойчивое горение. Готовность лесных участков к восприимчивости огня называется пожарной зрелостью. После таяния снега или выпадения обильных дождей пожарная зрелость в различных участках лесного массива наступает через разные сроки.</w:t>
      </w:r>
    </w:p>
    <w:p w:rsidR="003130F8" w:rsidRPr="00707B40" w:rsidRDefault="003130F8" w:rsidP="00BC0B93">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Наиболее быстро созревают сосновые вырубки на возвышенных элементах рельефа, сосняки на вершинах песчаных холмов и гряд типов леса (беломошники и верещатники), затем сосняки возвышенных положений на супесях (брусничные). Сосняки и ельники на избыточно увлажненных почвах (черничные) в обычное по увлажнению лето горят редко. Однако в засушливые летние месяцы 1972 и 1981 гг. они горели немногим меньше сухих боров. Насаждения из лиственных пород даже на дренированных почвах горят редко, преимущественно весной, когда прошлогодняя трава высыхает. Лиственные насаждения часто служат противопожарным барьером для хвойных.</w:t>
      </w:r>
    </w:p>
    <w:p w:rsidR="003130F8" w:rsidRPr="00707B40" w:rsidRDefault="003130F8" w:rsidP="00BC0B93">
      <w:pPr>
        <w:suppressAutoHyphens/>
        <w:spacing w:after="0" w:line="240" w:lineRule="auto"/>
        <w:ind w:firstLine="567"/>
        <w:jc w:val="both"/>
        <w:rPr>
          <w:rFonts w:ascii="Times New Roman" w:hAnsi="Times New Roman"/>
          <w:sz w:val="20"/>
          <w:szCs w:val="20"/>
          <w:lang w:eastAsia="ar-SA"/>
        </w:rPr>
      </w:pPr>
      <w:r w:rsidRPr="00707B40">
        <w:rPr>
          <w:rFonts w:ascii="Times New Roman" w:hAnsi="Times New Roman"/>
          <w:sz w:val="20"/>
          <w:szCs w:val="20"/>
          <w:lang w:eastAsia="ar-SA"/>
        </w:rPr>
        <w:t>Пожаростойкость хвойных пород снижается в ряду: лиственница – сосна – кедр – пихта – ель. Таким образом, светлохвойные и светолюбивые породы превосходят по устойчивости к огневому воздейств</w:t>
      </w:r>
      <w:r w:rsidR="00024874">
        <w:rPr>
          <w:rFonts w:ascii="Times New Roman" w:hAnsi="Times New Roman"/>
          <w:sz w:val="20"/>
          <w:szCs w:val="20"/>
          <w:lang w:eastAsia="ar-SA"/>
        </w:rPr>
        <w:t xml:space="preserve">ию теневыносливые виды. </w:t>
      </w:r>
      <w:r w:rsidRPr="00707B40">
        <w:rPr>
          <w:rFonts w:ascii="Times New Roman" w:hAnsi="Times New Roman"/>
          <w:sz w:val="20"/>
          <w:szCs w:val="20"/>
          <w:lang w:eastAsia="ar-SA"/>
        </w:rPr>
        <w:t>Пожаростойкость древостоя</w:t>
      </w:r>
      <w:r>
        <w:rPr>
          <w:rFonts w:ascii="Times New Roman" w:hAnsi="Times New Roman"/>
          <w:sz w:val="20"/>
          <w:szCs w:val="20"/>
          <w:lang w:eastAsia="ar-SA"/>
        </w:rPr>
        <w:t xml:space="preserve"> заметно изменяется с</w:t>
      </w:r>
      <w:r w:rsidR="00024874">
        <w:rPr>
          <w:rFonts w:ascii="Times New Roman" w:hAnsi="Times New Roman"/>
          <w:sz w:val="20"/>
          <w:szCs w:val="20"/>
          <w:lang w:eastAsia="ar-SA"/>
        </w:rPr>
        <w:t xml:space="preserve"> возрастом, зависит от состава </w:t>
      </w:r>
      <w:r>
        <w:rPr>
          <w:rFonts w:ascii="Times New Roman" w:hAnsi="Times New Roman"/>
          <w:sz w:val="20"/>
          <w:szCs w:val="20"/>
          <w:lang w:eastAsia="ar-SA"/>
        </w:rPr>
        <w:t>древостоя (табл.6)</w:t>
      </w:r>
      <w:r w:rsidRPr="00707B40">
        <w:rPr>
          <w:rFonts w:ascii="Times New Roman" w:hAnsi="Times New Roman"/>
          <w:sz w:val="20"/>
          <w:szCs w:val="20"/>
          <w:lang w:eastAsia="ar-SA"/>
        </w:rPr>
        <w:t xml:space="preserve"> Так, сосновые молодняки высотой до 2 м погибают от огня полностью. При толщине коры до 1 мм происходит неизбежное отмирание камбия. С увеличением возраста деревьев на стволах нарастает корковый слой и они становятся более устойчивыми к  огню. Уменьшение количества погибших деревьев связано не только с </w:t>
      </w:r>
      <w:r w:rsidRPr="00707B40">
        <w:rPr>
          <w:rFonts w:ascii="Times New Roman" w:hAnsi="Times New Roman"/>
          <w:sz w:val="20"/>
          <w:szCs w:val="20"/>
          <w:lang w:eastAsia="ar-SA"/>
        </w:rPr>
        <w:lastRenderedPageBreak/>
        <w:t>увеличением толщины коры, но и с поднятием крон над поверхностью земли. Причиной гибели деревьев при низовых пожарах является нагрев хвои и листвы потоками горячих газов выше летальной температуры (60</w:t>
      </w:r>
      <w:r w:rsidRPr="00707B40">
        <w:rPr>
          <w:rFonts w:ascii="Times New Roman" w:hAnsi="Times New Roman"/>
          <w:sz w:val="20"/>
          <w:szCs w:val="20"/>
          <w:vertAlign w:val="superscript"/>
          <w:lang w:eastAsia="ar-SA"/>
        </w:rPr>
        <w:t>о</w:t>
      </w:r>
      <w:r w:rsidRPr="00707B40">
        <w:rPr>
          <w:rFonts w:ascii="Times New Roman" w:hAnsi="Times New Roman"/>
          <w:sz w:val="20"/>
          <w:szCs w:val="20"/>
          <w:lang w:eastAsia="ar-SA"/>
        </w:rPr>
        <w:t>С).</w:t>
      </w:r>
    </w:p>
    <w:p w:rsidR="003130F8" w:rsidRPr="000C02B4" w:rsidRDefault="003130F8" w:rsidP="005C0F64">
      <w:pPr>
        <w:keepNext/>
        <w:spacing w:before="240" w:after="60" w:line="240" w:lineRule="auto"/>
        <w:jc w:val="both"/>
        <w:outlineLvl w:val="2"/>
        <w:rPr>
          <w:rFonts w:ascii="Times New Roman" w:hAnsi="Times New Roman"/>
          <w:bCs/>
          <w:sz w:val="20"/>
          <w:szCs w:val="20"/>
          <w:lang w:eastAsia="ru-RU"/>
        </w:rPr>
      </w:pPr>
      <w:r>
        <w:rPr>
          <w:rFonts w:ascii="Times New Roman" w:hAnsi="Times New Roman"/>
          <w:bCs/>
          <w:sz w:val="20"/>
          <w:szCs w:val="20"/>
          <w:lang w:eastAsia="ru-RU"/>
        </w:rPr>
        <w:t xml:space="preserve">Таблица 6. </w:t>
      </w:r>
      <w:r w:rsidRPr="00707B40">
        <w:rPr>
          <w:rFonts w:ascii="Times New Roman" w:hAnsi="Times New Roman"/>
          <w:sz w:val="20"/>
          <w:szCs w:val="20"/>
          <w:lang w:eastAsia="ar-SA"/>
        </w:rPr>
        <w:t>Класс пожароустойчивости насаждений в связи с различными факторами</w:t>
      </w:r>
      <w:r>
        <w:rPr>
          <w:rFonts w:ascii="Times New Roman" w:hAnsi="Times New Roman"/>
          <w:bCs/>
          <w:sz w:val="20"/>
          <w:szCs w:val="20"/>
          <w:lang w:eastAsia="ru-RU"/>
        </w:rPr>
        <w:t xml:space="preserve"> </w:t>
      </w:r>
      <w:r w:rsidRPr="00707B40">
        <w:rPr>
          <w:rFonts w:ascii="Times New Roman" w:hAnsi="Times New Roman"/>
          <w:sz w:val="20"/>
          <w:szCs w:val="20"/>
          <w:lang w:eastAsia="ar-SA"/>
        </w:rPr>
        <w:t>(по Фуряев</w:t>
      </w:r>
      <w:r>
        <w:rPr>
          <w:rFonts w:ascii="Times New Roman" w:hAnsi="Times New Roman"/>
          <w:sz w:val="20"/>
          <w:szCs w:val="20"/>
          <w:lang w:eastAsia="ar-SA"/>
        </w:rPr>
        <w:t>у</w:t>
      </w:r>
      <w:r w:rsidRPr="00707B40">
        <w:rPr>
          <w:rFonts w:ascii="Times New Roman" w:hAnsi="Times New Roman"/>
          <w:sz w:val="20"/>
          <w:szCs w:val="20"/>
          <w:lang w:eastAsia="ar-SA"/>
        </w:rPr>
        <w:t>, 1999)</w:t>
      </w:r>
    </w:p>
    <w:tbl>
      <w:tblPr>
        <w:tblW w:w="68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992"/>
        <w:gridCol w:w="863"/>
        <w:gridCol w:w="1122"/>
        <w:gridCol w:w="709"/>
        <w:gridCol w:w="986"/>
        <w:gridCol w:w="855"/>
      </w:tblGrid>
      <w:tr w:rsidR="003130F8" w:rsidRPr="00447D7D" w:rsidTr="00101049">
        <w:tc>
          <w:tcPr>
            <w:tcW w:w="1276"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Класс пожаро-устойчивости</w:t>
            </w:r>
          </w:p>
        </w:tc>
        <w:tc>
          <w:tcPr>
            <w:tcW w:w="992"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Примесь</w:t>
            </w:r>
          </w:p>
          <w:p w:rsidR="00024874" w:rsidRDefault="00024874" w:rsidP="005C0F64">
            <w:pPr>
              <w:suppressAutoHyphens/>
              <w:spacing w:after="0" w:line="240" w:lineRule="auto"/>
              <w:jc w:val="both"/>
              <w:rPr>
                <w:rFonts w:ascii="Times New Roman" w:hAnsi="Times New Roman"/>
                <w:sz w:val="20"/>
                <w:szCs w:val="20"/>
                <w:lang w:eastAsia="ar-SA"/>
              </w:rPr>
            </w:pPr>
            <w:r>
              <w:rPr>
                <w:rFonts w:ascii="Times New Roman" w:hAnsi="Times New Roman"/>
                <w:sz w:val="20"/>
                <w:szCs w:val="20"/>
                <w:lang w:eastAsia="ar-SA"/>
              </w:rPr>
              <w:t>л</w:t>
            </w:r>
            <w:r w:rsidR="003130F8">
              <w:rPr>
                <w:rFonts w:ascii="Times New Roman" w:hAnsi="Times New Roman"/>
                <w:sz w:val="20"/>
                <w:szCs w:val="20"/>
                <w:lang w:eastAsia="ar-SA"/>
              </w:rPr>
              <w:t>иствен</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ных, %</w:t>
            </w:r>
          </w:p>
        </w:tc>
        <w:tc>
          <w:tcPr>
            <w:tcW w:w="863" w:type="dxa"/>
          </w:tcPr>
          <w:p w:rsidR="003130F8"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Сред</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ний</w:t>
            </w:r>
          </w:p>
          <w:p w:rsidR="003130F8"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диа</w:t>
            </w:r>
          </w:p>
          <w:p w:rsidR="003130F8" w:rsidRDefault="003130F8" w:rsidP="005C0F64">
            <w:pPr>
              <w:suppressAutoHyphens/>
              <w:spacing w:after="0" w:line="240" w:lineRule="auto"/>
              <w:jc w:val="both"/>
              <w:rPr>
                <w:rFonts w:ascii="Times New Roman" w:hAnsi="Times New Roman"/>
                <w:sz w:val="20"/>
                <w:szCs w:val="20"/>
                <w:lang w:eastAsia="ar-SA"/>
              </w:rPr>
            </w:pPr>
            <w:r>
              <w:rPr>
                <w:rFonts w:ascii="Times New Roman" w:hAnsi="Times New Roman"/>
                <w:sz w:val="20"/>
                <w:szCs w:val="20"/>
                <w:lang w:eastAsia="ar-SA"/>
              </w:rPr>
              <w:t>мет,</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см</w:t>
            </w:r>
          </w:p>
        </w:tc>
        <w:tc>
          <w:tcPr>
            <w:tcW w:w="1122"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 xml:space="preserve">Примесь </w:t>
            </w:r>
          </w:p>
          <w:p w:rsidR="003130F8" w:rsidRDefault="003130F8" w:rsidP="005C0F64">
            <w:pPr>
              <w:suppressAutoHyphens/>
              <w:spacing w:after="0" w:line="240" w:lineRule="auto"/>
              <w:jc w:val="both"/>
              <w:rPr>
                <w:rFonts w:ascii="Times New Roman" w:hAnsi="Times New Roman"/>
                <w:sz w:val="20"/>
                <w:szCs w:val="20"/>
                <w:lang w:eastAsia="ar-SA"/>
              </w:rPr>
            </w:pPr>
            <w:r>
              <w:rPr>
                <w:rFonts w:ascii="Times New Roman" w:hAnsi="Times New Roman"/>
                <w:sz w:val="20"/>
                <w:szCs w:val="20"/>
                <w:lang w:eastAsia="ar-SA"/>
              </w:rPr>
              <w:t>л</w:t>
            </w:r>
            <w:r w:rsidRPr="00707B40">
              <w:rPr>
                <w:rFonts w:ascii="Times New Roman" w:hAnsi="Times New Roman"/>
                <w:sz w:val="20"/>
                <w:szCs w:val="20"/>
                <w:lang w:eastAsia="ar-SA"/>
              </w:rPr>
              <w:t>иствен</w:t>
            </w:r>
          </w:p>
          <w:p w:rsidR="003130F8" w:rsidRPr="00707B40" w:rsidRDefault="003130F8" w:rsidP="005C0F64">
            <w:pPr>
              <w:suppressAutoHyphens/>
              <w:spacing w:after="0" w:line="240" w:lineRule="auto"/>
              <w:jc w:val="both"/>
              <w:rPr>
                <w:rFonts w:ascii="Times New Roman" w:hAnsi="Times New Roman"/>
                <w:sz w:val="20"/>
                <w:szCs w:val="20"/>
                <w:lang w:eastAsia="ar-SA"/>
              </w:rPr>
            </w:pPr>
            <w:r>
              <w:rPr>
                <w:rFonts w:ascii="Times New Roman" w:hAnsi="Times New Roman"/>
                <w:sz w:val="20"/>
                <w:szCs w:val="20"/>
                <w:lang w:eastAsia="ar-SA"/>
              </w:rPr>
              <w:t xml:space="preserve">ных </w:t>
            </w:r>
            <w:r w:rsidRPr="00707B40">
              <w:rPr>
                <w:rFonts w:ascii="Times New Roman" w:hAnsi="Times New Roman"/>
                <w:sz w:val="20"/>
                <w:szCs w:val="20"/>
                <w:lang w:eastAsia="ar-SA"/>
              </w:rPr>
              <w:t>в подрос</w:t>
            </w:r>
            <w:r>
              <w:rPr>
                <w:rFonts w:ascii="Times New Roman" w:hAnsi="Times New Roman"/>
                <w:sz w:val="20"/>
                <w:szCs w:val="20"/>
                <w:lang w:eastAsia="ar-SA"/>
              </w:rPr>
              <w:t xml:space="preserve">те </w:t>
            </w:r>
            <w:r w:rsidRPr="00707B40">
              <w:rPr>
                <w:rFonts w:ascii="Times New Roman" w:hAnsi="Times New Roman"/>
                <w:sz w:val="20"/>
                <w:szCs w:val="20"/>
                <w:lang w:eastAsia="ar-SA"/>
              </w:rPr>
              <w:t>и подлеске, %</w:t>
            </w:r>
          </w:p>
        </w:tc>
        <w:tc>
          <w:tcPr>
            <w:tcW w:w="709" w:type="dxa"/>
          </w:tcPr>
          <w:p w:rsidR="003130F8"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Сред</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няя</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высота</w:t>
            </w:r>
          </w:p>
          <w:p w:rsidR="00A31C02"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под</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роста, м</w:t>
            </w:r>
          </w:p>
        </w:tc>
        <w:tc>
          <w:tcPr>
            <w:tcW w:w="986"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Густота</w:t>
            </w:r>
          </w:p>
          <w:p w:rsidR="00A31C02" w:rsidRDefault="00A31C02"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П</w:t>
            </w:r>
            <w:r w:rsidR="003130F8" w:rsidRPr="00707B40">
              <w:rPr>
                <w:rFonts w:ascii="Times New Roman" w:hAnsi="Times New Roman"/>
                <w:sz w:val="20"/>
                <w:szCs w:val="20"/>
                <w:lang w:eastAsia="ar-SA"/>
              </w:rPr>
              <w:t>одрос</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та,</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тыс.</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экз. /га</w:t>
            </w:r>
          </w:p>
        </w:tc>
        <w:tc>
          <w:tcPr>
            <w:tcW w:w="855" w:type="dxa"/>
          </w:tcPr>
          <w:p w:rsidR="00024874"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Захлам-</w:t>
            </w:r>
            <w:r w:rsidR="00024874">
              <w:rPr>
                <w:rFonts w:ascii="Times New Roman" w:hAnsi="Times New Roman"/>
                <w:sz w:val="20"/>
                <w:szCs w:val="20"/>
                <w:lang w:eastAsia="ar-SA"/>
              </w:rPr>
              <w:t>л</w:t>
            </w:r>
            <w:r w:rsidRPr="00707B40">
              <w:rPr>
                <w:rFonts w:ascii="Times New Roman" w:hAnsi="Times New Roman"/>
                <w:sz w:val="20"/>
                <w:szCs w:val="20"/>
                <w:lang w:eastAsia="ar-SA"/>
              </w:rPr>
              <w:t>ен</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ность</w:t>
            </w:r>
          </w:p>
          <w:p w:rsidR="003130F8" w:rsidRPr="00707B40" w:rsidRDefault="00024874" w:rsidP="005C0F64">
            <w:pPr>
              <w:suppressAutoHyphens/>
              <w:spacing w:after="0" w:line="240" w:lineRule="auto"/>
              <w:jc w:val="both"/>
              <w:rPr>
                <w:rFonts w:ascii="Times New Roman" w:hAnsi="Times New Roman"/>
                <w:sz w:val="20"/>
                <w:szCs w:val="20"/>
                <w:lang w:eastAsia="ar-SA"/>
              </w:rPr>
            </w:pPr>
            <w:r>
              <w:rPr>
                <w:rFonts w:ascii="Times New Roman" w:hAnsi="Times New Roman"/>
                <w:sz w:val="20"/>
                <w:szCs w:val="20"/>
                <w:lang w:eastAsia="ar-SA"/>
              </w:rPr>
              <w:t>(отпад),</w:t>
            </w:r>
            <w:r w:rsidR="003130F8" w:rsidRPr="00707B40">
              <w:rPr>
                <w:rFonts w:ascii="Times New Roman" w:hAnsi="Times New Roman"/>
                <w:sz w:val="20"/>
                <w:szCs w:val="20"/>
                <w:lang w:eastAsia="ar-SA"/>
              </w:rPr>
              <w:t>м</w:t>
            </w:r>
            <w:r w:rsidR="003130F8" w:rsidRPr="00707B40">
              <w:rPr>
                <w:rFonts w:ascii="Times New Roman" w:hAnsi="Times New Roman"/>
                <w:sz w:val="20"/>
                <w:szCs w:val="20"/>
                <w:vertAlign w:val="superscript"/>
                <w:lang w:eastAsia="ar-SA"/>
              </w:rPr>
              <w:t>3</w:t>
            </w:r>
            <w:r w:rsidR="003130F8" w:rsidRPr="00707B40">
              <w:rPr>
                <w:rFonts w:ascii="Times New Roman" w:hAnsi="Times New Roman"/>
                <w:sz w:val="20"/>
                <w:szCs w:val="20"/>
                <w:lang w:eastAsia="ar-SA"/>
              </w:rPr>
              <w:t>/га</w:t>
            </w:r>
          </w:p>
        </w:tc>
      </w:tr>
      <w:tr w:rsidR="003130F8" w:rsidRPr="00447D7D" w:rsidTr="00101049">
        <w:tc>
          <w:tcPr>
            <w:tcW w:w="1276"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val="en-US" w:eastAsia="ar-SA"/>
              </w:rPr>
              <w:t>I</w:t>
            </w:r>
            <w:r w:rsidRPr="00707B40">
              <w:rPr>
                <w:rFonts w:ascii="Times New Roman" w:hAnsi="Times New Roman"/>
                <w:sz w:val="20"/>
                <w:szCs w:val="20"/>
                <w:lang w:eastAsia="ar-SA"/>
              </w:rPr>
              <w:t xml:space="preserve"> (высокий)</w:t>
            </w:r>
          </w:p>
        </w:tc>
        <w:tc>
          <w:tcPr>
            <w:tcW w:w="992"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более 50</w:t>
            </w:r>
          </w:p>
        </w:tc>
        <w:tc>
          <w:tcPr>
            <w:tcW w:w="863" w:type="dxa"/>
          </w:tcPr>
          <w:p w:rsidR="00101049" w:rsidRDefault="00101049" w:rsidP="005C0F64">
            <w:pPr>
              <w:suppressAutoHyphens/>
              <w:spacing w:after="0" w:line="240" w:lineRule="auto"/>
              <w:jc w:val="both"/>
              <w:rPr>
                <w:rFonts w:ascii="Times New Roman" w:hAnsi="Times New Roman"/>
                <w:sz w:val="20"/>
                <w:szCs w:val="20"/>
                <w:lang w:eastAsia="ar-SA"/>
              </w:rPr>
            </w:pPr>
            <w:r>
              <w:rPr>
                <w:rFonts w:ascii="Times New Roman" w:hAnsi="Times New Roman"/>
                <w:sz w:val="20"/>
                <w:szCs w:val="20"/>
                <w:lang w:eastAsia="ar-SA"/>
              </w:rPr>
              <w:t>более</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24</w:t>
            </w:r>
          </w:p>
        </w:tc>
        <w:tc>
          <w:tcPr>
            <w:tcW w:w="1122"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более 60</w:t>
            </w:r>
          </w:p>
        </w:tc>
        <w:tc>
          <w:tcPr>
            <w:tcW w:w="709"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менее 1</w:t>
            </w:r>
          </w:p>
        </w:tc>
        <w:tc>
          <w:tcPr>
            <w:tcW w:w="986"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менее 4</w:t>
            </w:r>
          </w:p>
        </w:tc>
        <w:tc>
          <w:tcPr>
            <w:tcW w:w="855"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менее 20</w:t>
            </w:r>
          </w:p>
        </w:tc>
      </w:tr>
      <w:tr w:rsidR="003130F8" w:rsidRPr="00447D7D" w:rsidTr="00101049">
        <w:tc>
          <w:tcPr>
            <w:tcW w:w="1276"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val="en-US" w:eastAsia="ar-SA"/>
              </w:rPr>
              <w:t>II</w:t>
            </w:r>
            <w:r w:rsidRPr="00707B40">
              <w:rPr>
                <w:rFonts w:ascii="Times New Roman" w:hAnsi="Times New Roman"/>
                <w:sz w:val="20"/>
                <w:szCs w:val="20"/>
                <w:lang w:eastAsia="ar-SA"/>
              </w:rPr>
              <w:t xml:space="preserve"> (средний)</w:t>
            </w:r>
          </w:p>
        </w:tc>
        <w:tc>
          <w:tcPr>
            <w:tcW w:w="992"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20-50</w:t>
            </w:r>
          </w:p>
        </w:tc>
        <w:tc>
          <w:tcPr>
            <w:tcW w:w="863"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12-24</w:t>
            </w:r>
          </w:p>
        </w:tc>
        <w:tc>
          <w:tcPr>
            <w:tcW w:w="1122"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30-60</w:t>
            </w:r>
          </w:p>
        </w:tc>
        <w:tc>
          <w:tcPr>
            <w:tcW w:w="709"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1-2</w:t>
            </w:r>
          </w:p>
        </w:tc>
        <w:tc>
          <w:tcPr>
            <w:tcW w:w="986"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4-7</w:t>
            </w:r>
          </w:p>
        </w:tc>
        <w:tc>
          <w:tcPr>
            <w:tcW w:w="855"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20-30</w:t>
            </w:r>
          </w:p>
        </w:tc>
      </w:tr>
      <w:tr w:rsidR="003130F8" w:rsidRPr="00447D7D" w:rsidTr="00101049">
        <w:tc>
          <w:tcPr>
            <w:tcW w:w="1276"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val="en-US" w:eastAsia="ar-SA"/>
              </w:rPr>
              <w:t>III</w:t>
            </w:r>
            <w:r w:rsidRPr="00707B40">
              <w:rPr>
                <w:rFonts w:ascii="Times New Roman" w:hAnsi="Times New Roman"/>
                <w:sz w:val="20"/>
                <w:szCs w:val="20"/>
                <w:lang w:eastAsia="ar-SA"/>
              </w:rPr>
              <w:t xml:space="preserve"> (низкий)</w:t>
            </w:r>
          </w:p>
        </w:tc>
        <w:tc>
          <w:tcPr>
            <w:tcW w:w="992"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менее 20</w:t>
            </w:r>
          </w:p>
        </w:tc>
        <w:tc>
          <w:tcPr>
            <w:tcW w:w="863"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менее 12</w:t>
            </w:r>
          </w:p>
        </w:tc>
        <w:tc>
          <w:tcPr>
            <w:tcW w:w="1122"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менее 30</w:t>
            </w:r>
          </w:p>
        </w:tc>
        <w:tc>
          <w:tcPr>
            <w:tcW w:w="709"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более 2</w:t>
            </w:r>
          </w:p>
        </w:tc>
        <w:tc>
          <w:tcPr>
            <w:tcW w:w="986"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более 7</w:t>
            </w:r>
          </w:p>
        </w:tc>
        <w:tc>
          <w:tcPr>
            <w:tcW w:w="855"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более 30</w:t>
            </w:r>
          </w:p>
        </w:tc>
      </w:tr>
    </w:tbl>
    <w:p w:rsidR="003130F8" w:rsidRPr="00707B40" w:rsidRDefault="003130F8" w:rsidP="005C0F64">
      <w:pPr>
        <w:spacing w:after="0" w:line="240" w:lineRule="auto"/>
        <w:ind w:firstLine="567"/>
        <w:jc w:val="both"/>
        <w:rPr>
          <w:rFonts w:ascii="Times New Roman" w:hAnsi="Times New Roman"/>
          <w:sz w:val="20"/>
          <w:szCs w:val="20"/>
          <w:lang w:eastAsia="ru-RU"/>
        </w:rPr>
      </w:pPr>
    </w:p>
    <w:p w:rsidR="003130F8" w:rsidRPr="00707B40" w:rsidRDefault="003130F8" w:rsidP="0031640E">
      <w:pPr>
        <w:spacing w:before="45"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По предложению И. С. Мелехова, начиная с 1952 г. лесные массивы распределяют на пять классов пожарной опасности по природным условиям.</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lang w:eastAsia="ru-RU"/>
        </w:rPr>
      </w:pPr>
      <w:r w:rsidRPr="00707B40">
        <w:rPr>
          <w:rFonts w:ascii="Times New Roman" w:hAnsi="Times New Roman"/>
          <w:bCs/>
          <w:sz w:val="20"/>
          <w:szCs w:val="20"/>
        </w:rPr>
        <w:t>На данный момент «Классификация природной пожарной опасности лесов» утверждена приказом Рослесхоза от 5 июля 2011 г. № 287 и приведена в таблице</w:t>
      </w:r>
      <w:r>
        <w:rPr>
          <w:rFonts w:ascii="Times New Roman" w:hAnsi="Times New Roman"/>
          <w:bCs/>
          <w:sz w:val="20"/>
          <w:szCs w:val="20"/>
        </w:rPr>
        <w:t xml:space="preserve"> </w:t>
      </w:r>
      <w:r>
        <w:rPr>
          <w:rFonts w:ascii="Times New Roman" w:hAnsi="Times New Roman"/>
          <w:color w:val="000000"/>
          <w:sz w:val="20"/>
          <w:szCs w:val="20"/>
          <w:lang w:eastAsia="ru-RU"/>
        </w:rPr>
        <w:t>7.</w:t>
      </w:r>
    </w:p>
    <w:p w:rsidR="003130F8" w:rsidRPr="00707B40" w:rsidRDefault="003130F8" w:rsidP="005C0F64">
      <w:pPr>
        <w:autoSpaceDE w:val="0"/>
        <w:autoSpaceDN w:val="0"/>
        <w:adjustRightInd w:val="0"/>
        <w:spacing w:after="0" w:line="240" w:lineRule="auto"/>
        <w:jc w:val="both"/>
        <w:rPr>
          <w:rFonts w:ascii="Times New Roman" w:hAnsi="Times New Roman"/>
          <w:b/>
          <w:bCs/>
          <w:sz w:val="20"/>
          <w:szCs w:val="20"/>
        </w:rPr>
      </w:pPr>
      <w:r>
        <w:rPr>
          <w:rFonts w:ascii="Times New Roman" w:hAnsi="Times New Roman"/>
          <w:color w:val="000000"/>
          <w:sz w:val="20"/>
          <w:szCs w:val="20"/>
          <w:lang w:eastAsia="ru-RU"/>
        </w:rPr>
        <w:br w:type="page"/>
      </w:r>
      <w:r w:rsidRPr="00707B40">
        <w:rPr>
          <w:rFonts w:ascii="Times New Roman" w:hAnsi="Times New Roman"/>
          <w:color w:val="000000"/>
          <w:sz w:val="20"/>
          <w:szCs w:val="20"/>
          <w:lang w:eastAsia="ru-RU"/>
        </w:rPr>
        <w:lastRenderedPageBreak/>
        <w:t xml:space="preserve">Таблица </w:t>
      </w:r>
      <w:r>
        <w:rPr>
          <w:rFonts w:ascii="Times New Roman" w:hAnsi="Times New Roman"/>
          <w:color w:val="000000"/>
          <w:sz w:val="20"/>
          <w:szCs w:val="20"/>
          <w:lang w:eastAsia="ru-RU"/>
        </w:rPr>
        <w:t xml:space="preserve">7. </w:t>
      </w:r>
      <w:r w:rsidRPr="00707B40">
        <w:rPr>
          <w:rFonts w:ascii="Times New Roman" w:hAnsi="Times New Roman"/>
          <w:color w:val="000000"/>
          <w:sz w:val="20"/>
          <w:szCs w:val="20"/>
          <w:lang w:eastAsia="ru-RU"/>
        </w:rPr>
        <w:t>Классификация природной пожарной опасности лесов</w:t>
      </w:r>
    </w:p>
    <w:tbl>
      <w:tblPr>
        <w:tblW w:w="6812" w:type="dxa"/>
        <w:jc w:val="center"/>
        <w:tblInd w:w="2147" w:type="dxa"/>
        <w:tblLayout w:type="fixed"/>
        <w:tblCellMar>
          <w:left w:w="0" w:type="dxa"/>
          <w:right w:w="0" w:type="dxa"/>
        </w:tblCellMar>
        <w:tblLook w:val="0000" w:firstRow="0" w:lastRow="0" w:firstColumn="0" w:lastColumn="0" w:noHBand="0" w:noVBand="0"/>
      </w:tblPr>
      <w:tblGrid>
        <w:gridCol w:w="1187"/>
        <w:gridCol w:w="189"/>
        <w:gridCol w:w="2747"/>
        <w:gridCol w:w="352"/>
        <w:gridCol w:w="2337"/>
      </w:tblGrid>
      <w:tr w:rsidR="003130F8" w:rsidRPr="00447D7D" w:rsidTr="000F2E23">
        <w:trPr>
          <w:trHeight w:val="1622"/>
          <w:jc w:val="center"/>
        </w:trPr>
        <w:tc>
          <w:tcPr>
            <w:tcW w:w="1187" w:type="dxa"/>
            <w:tcBorders>
              <w:top w:val="single" w:sz="4" w:space="0" w:color="auto"/>
              <w:left w:val="single" w:sz="4" w:space="0" w:color="auto"/>
              <w:bottom w:val="single" w:sz="4" w:space="0" w:color="auto"/>
              <w:right w:val="single" w:sz="4" w:space="0" w:color="auto"/>
            </w:tcBorders>
            <w:shd w:val="clear" w:color="auto" w:fill="FFFFFF"/>
          </w:tcPr>
          <w:p w:rsidR="003130F8" w:rsidRPr="000C02B4" w:rsidRDefault="003130F8" w:rsidP="00226E58">
            <w:pPr>
              <w:spacing w:after="0" w:line="264" w:lineRule="exact"/>
              <w:jc w:val="center"/>
              <w:rPr>
                <w:rFonts w:ascii="Arial Unicode MS" w:eastAsia="Arial Unicode MS" w:hAnsi="Times New Roman"/>
                <w:sz w:val="20"/>
                <w:szCs w:val="20"/>
                <w:lang w:eastAsia="ru-RU"/>
              </w:rPr>
            </w:pPr>
            <w:r w:rsidRPr="000C02B4">
              <w:rPr>
                <w:rFonts w:ascii="Times New Roman" w:eastAsia="Arial Unicode MS" w:hAnsi="Times New Roman"/>
                <w:sz w:val="20"/>
                <w:szCs w:val="20"/>
                <w:lang w:eastAsia="ru-RU"/>
              </w:rPr>
              <w:t>Класс природной пожарной опасности лесов</w:t>
            </w:r>
          </w:p>
        </w:tc>
        <w:tc>
          <w:tcPr>
            <w:tcW w:w="2936" w:type="dxa"/>
            <w:gridSpan w:val="2"/>
            <w:tcBorders>
              <w:top w:val="single" w:sz="4" w:space="0" w:color="auto"/>
              <w:left w:val="single" w:sz="4" w:space="0" w:color="auto"/>
              <w:bottom w:val="single" w:sz="4" w:space="0" w:color="auto"/>
              <w:right w:val="single" w:sz="4" w:space="0" w:color="auto"/>
            </w:tcBorders>
            <w:shd w:val="clear" w:color="auto" w:fill="FFFFFF"/>
          </w:tcPr>
          <w:p w:rsidR="003130F8" w:rsidRPr="000C02B4" w:rsidRDefault="003130F8" w:rsidP="00226E58">
            <w:pPr>
              <w:spacing w:after="0" w:line="264" w:lineRule="exact"/>
              <w:jc w:val="center"/>
              <w:rPr>
                <w:rFonts w:ascii="Arial Unicode MS" w:eastAsia="Arial Unicode MS" w:hAnsi="Times New Roman"/>
                <w:sz w:val="20"/>
                <w:szCs w:val="20"/>
                <w:lang w:eastAsia="ru-RU"/>
              </w:rPr>
            </w:pPr>
            <w:r w:rsidRPr="000C02B4">
              <w:rPr>
                <w:rFonts w:ascii="Times New Roman" w:eastAsia="Arial Unicode MS" w:hAnsi="Times New Roman"/>
                <w:sz w:val="20"/>
                <w:szCs w:val="20"/>
                <w:lang w:eastAsia="ru-RU"/>
              </w:rPr>
              <w:t>Объект загорания (характерные типы леса, вырубок, лесных насаждений и безлесных пространств)</w:t>
            </w:r>
          </w:p>
        </w:tc>
        <w:tc>
          <w:tcPr>
            <w:tcW w:w="2689" w:type="dxa"/>
            <w:gridSpan w:val="2"/>
            <w:tcBorders>
              <w:top w:val="single" w:sz="4" w:space="0" w:color="auto"/>
              <w:left w:val="single" w:sz="4" w:space="0" w:color="auto"/>
              <w:bottom w:val="single" w:sz="4" w:space="0" w:color="auto"/>
              <w:right w:val="single" w:sz="4" w:space="0" w:color="auto"/>
            </w:tcBorders>
            <w:shd w:val="clear" w:color="auto" w:fill="FFFFFF"/>
          </w:tcPr>
          <w:p w:rsidR="003130F8" w:rsidRPr="000C02B4" w:rsidRDefault="003130F8" w:rsidP="00226E58">
            <w:pPr>
              <w:spacing w:after="0" w:line="264" w:lineRule="exact"/>
              <w:jc w:val="center"/>
              <w:rPr>
                <w:rFonts w:ascii="Arial Unicode MS" w:eastAsia="Arial Unicode MS" w:hAnsi="Times New Roman"/>
                <w:sz w:val="20"/>
                <w:szCs w:val="20"/>
                <w:lang w:eastAsia="ru-RU"/>
              </w:rPr>
            </w:pPr>
            <w:r w:rsidRPr="000C02B4">
              <w:rPr>
                <w:rFonts w:ascii="Times New Roman" w:eastAsia="Arial Unicode MS" w:hAnsi="Times New Roman"/>
                <w:sz w:val="20"/>
                <w:szCs w:val="20"/>
                <w:lang w:eastAsia="ru-RU"/>
              </w:rPr>
              <w:t>Наиболее вероятные виды</w:t>
            </w:r>
          </w:p>
          <w:p w:rsidR="003130F8" w:rsidRPr="000C02B4" w:rsidRDefault="003130F8" w:rsidP="00226E58">
            <w:pPr>
              <w:spacing w:after="0" w:line="264" w:lineRule="exact"/>
              <w:jc w:val="center"/>
              <w:rPr>
                <w:rFonts w:ascii="Arial Unicode MS" w:eastAsia="Arial Unicode MS" w:hAnsi="Times New Roman"/>
                <w:sz w:val="20"/>
                <w:szCs w:val="20"/>
                <w:lang w:eastAsia="ru-RU"/>
              </w:rPr>
            </w:pPr>
            <w:r w:rsidRPr="000C02B4">
              <w:rPr>
                <w:rFonts w:ascii="Times New Roman" w:eastAsia="Arial Unicode MS" w:hAnsi="Times New Roman"/>
                <w:sz w:val="20"/>
                <w:szCs w:val="20"/>
                <w:lang w:eastAsia="ru-RU"/>
              </w:rPr>
              <w:t>пожаров, условия и продолжительность периода их возможного возникновения и распространения</w:t>
            </w:r>
          </w:p>
        </w:tc>
      </w:tr>
      <w:tr w:rsidR="003130F8" w:rsidRPr="00447D7D" w:rsidTr="000F2E23">
        <w:trPr>
          <w:trHeight w:val="3739"/>
          <w:jc w:val="center"/>
        </w:trPr>
        <w:tc>
          <w:tcPr>
            <w:tcW w:w="1187" w:type="dxa"/>
            <w:tcBorders>
              <w:top w:val="single" w:sz="4" w:space="0" w:color="auto"/>
              <w:left w:val="single" w:sz="4" w:space="0" w:color="auto"/>
              <w:bottom w:val="single" w:sz="4" w:space="0" w:color="auto"/>
              <w:right w:val="single" w:sz="4" w:space="0" w:color="auto"/>
            </w:tcBorders>
            <w:shd w:val="clear" w:color="auto" w:fill="FFFFFF"/>
          </w:tcPr>
          <w:p w:rsidR="003130F8" w:rsidRDefault="003130F8" w:rsidP="00226E58">
            <w:pPr>
              <w:spacing w:after="0" w:line="264" w:lineRule="exact"/>
              <w:ind w:left="120"/>
              <w:jc w:val="center"/>
              <w:rPr>
                <w:rFonts w:ascii="Times New Roman" w:eastAsia="Arial Unicode MS" w:hAnsi="Times New Roman"/>
                <w:sz w:val="20"/>
                <w:szCs w:val="20"/>
                <w:lang w:eastAsia="ru-RU"/>
              </w:rPr>
            </w:pPr>
            <w:r>
              <w:rPr>
                <w:rFonts w:ascii="Times New Roman" w:eastAsia="Arial Unicode MS" w:hAnsi="Times New Roman"/>
                <w:sz w:val="20"/>
                <w:szCs w:val="20"/>
                <w:lang w:eastAsia="ru-RU"/>
              </w:rPr>
              <w:t>1</w:t>
            </w:r>
          </w:p>
          <w:p w:rsidR="003130F8" w:rsidRPr="000C02B4" w:rsidRDefault="003130F8" w:rsidP="00226E58">
            <w:pPr>
              <w:spacing w:after="0" w:line="264" w:lineRule="exact"/>
              <w:ind w:left="120"/>
              <w:jc w:val="center"/>
              <w:rPr>
                <w:rFonts w:ascii="Arial Unicode MS" w:eastAsia="Arial Unicode MS" w:hAnsi="Times New Roman"/>
                <w:sz w:val="20"/>
                <w:szCs w:val="20"/>
                <w:lang w:eastAsia="ru-RU"/>
              </w:rPr>
            </w:pPr>
            <w:r w:rsidRPr="000C02B4">
              <w:rPr>
                <w:rFonts w:ascii="Times New Roman" w:eastAsia="Arial Unicode MS" w:hAnsi="Times New Roman"/>
                <w:sz w:val="20"/>
                <w:szCs w:val="20"/>
                <w:lang w:eastAsia="ru-RU"/>
              </w:rPr>
              <w:t>(природная пожарная опасность очень высокая)</w:t>
            </w:r>
          </w:p>
        </w:tc>
        <w:tc>
          <w:tcPr>
            <w:tcW w:w="2936" w:type="dxa"/>
            <w:gridSpan w:val="2"/>
            <w:tcBorders>
              <w:top w:val="single" w:sz="4" w:space="0" w:color="auto"/>
              <w:left w:val="single" w:sz="4" w:space="0" w:color="auto"/>
              <w:bottom w:val="single" w:sz="4" w:space="0" w:color="auto"/>
              <w:right w:val="single" w:sz="4" w:space="0" w:color="auto"/>
            </w:tcBorders>
            <w:shd w:val="clear" w:color="auto" w:fill="FFFFFF"/>
          </w:tcPr>
          <w:p w:rsidR="003130F8" w:rsidRPr="000C02B4" w:rsidRDefault="003130F8" w:rsidP="00226E58">
            <w:pPr>
              <w:spacing w:after="0" w:line="264" w:lineRule="exact"/>
              <w:ind w:left="100"/>
              <w:jc w:val="center"/>
              <w:rPr>
                <w:rFonts w:ascii="Arial Unicode MS" w:eastAsia="Arial Unicode MS" w:hAnsi="Times New Roman"/>
                <w:sz w:val="20"/>
                <w:szCs w:val="20"/>
                <w:lang w:eastAsia="ru-RU"/>
              </w:rPr>
            </w:pPr>
            <w:r w:rsidRPr="000C02B4">
              <w:rPr>
                <w:rFonts w:ascii="Times New Roman" w:eastAsia="Arial Unicode MS" w:hAnsi="Times New Roman"/>
                <w:sz w:val="20"/>
                <w:szCs w:val="20"/>
                <w:lang w:eastAsia="ru-RU"/>
              </w:rPr>
              <w:t>Хвойные молодняки. Места сплошных рубок: лишайниковые, вересковые, вейниковые и другие типы вырубок по суходолам (особенно захламленные). Сосняки лишайниковые и вересковые. Расстроенные, отмирающие и сильно поврежденные древостой (сухостой, участки бурелома и ветровала, недорубы). места сплошных рубок с оставлением отдельных деревьев, выборочных рубок высокой и очень высокой интенсивности, захламленные гари.</w:t>
            </w:r>
          </w:p>
        </w:tc>
        <w:tc>
          <w:tcPr>
            <w:tcW w:w="2689" w:type="dxa"/>
            <w:gridSpan w:val="2"/>
            <w:tcBorders>
              <w:top w:val="single" w:sz="4" w:space="0" w:color="auto"/>
              <w:left w:val="single" w:sz="4" w:space="0" w:color="auto"/>
              <w:bottom w:val="single" w:sz="4" w:space="0" w:color="auto"/>
              <w:right w:val="single" w:sz="4" w:space="0" w:color="auto"/>
            </w:tcBorders>
            <w:shd w:val="clear" w:color="auto" w:fill="FFFFFF"/>
          </w:tcPr>
          <w:p w:rsidR="003130F8" w:rsidRPr="000C02B4" w:rsidRDefault="003130F8" w:rsidP="00226E58">
            <w:pPr>
              <w:spacing w:after="0" w:line="264" w:lineRule="exact"/>
              <w:jc w:val="center"/>
              <w:rPr>
                <w:rFonts w:ascii="Arial Unicode MS" w:eastAsia="Arial Unicode MS" w:hAnsi="Times New Roman"/>
                <w:sz w:val="20"/>
                <w:szCs w:val="20"/>
                <w:lang w:eastAsia="ru-RU"/>
              </w:rPr>
            </w:pPr>
            <w:r w:rsidRPr="000C02B4">
              <w:rPr>
                <w:rFonts w:ascii="Times New Roman" w:eastAsia="Arial Unicode MS" w:hAnsi="Times New Roman"/>
                <w:sz w:val="20"/>
                <w:szCs w:val="20"/>
                <w:lang w:eastAsia="ru-RU"/>
              </w:rPr>
              <w:t>В течение всего пожароопасного сезона возможны низовые пожары, а на участках с наличием древостоя - верховые. На вейниковых и других травяных типах вырубок по суходолу особенно значительна пожарная опасность весной, а в некоторых районах и осенью.</w:t>
            </w:r>
          </w:p>
        </w:tc>
      </w:tr>
      <w:tr w:rsidR="003130F8" w:rsidRPr="00447D7D" w:rsidTr="000F2E23">
        <w:trPr>
          <w:trHeight w:val="2938"/>
          <w:jc w:val="center"/>
        </w:trPr>
        <w:tc>
          <w:tcPr>
            <w:tcW w:w="1187" w:type="dxa"/>
            <w:tcBorders>
              <w:top w:val="single" w:sz="4" w:space="0" w:color="auto"/>
              <w:left w:val="single" w:sz="4" w:space="0" w:color="auto"/>
              <w:bottom w:val="single" w:sz="4" w:space="0" w:color="auto"/>
              <w:right w:val="single" w:sz="4" w:space="0" w:color="auto"/>
            </w:tcBorders>
            <w:shd w:val="clear" w:color="auto" w:fill="FFFFFF"/>
          </w:tcPr>
          <w:p w:rsidR="003130F8" w:rsidRDefault="003130F8" w:rsidP="00226E58">
            <w:pPr>
              <w:spacing w:after="0" w:line="264" w:lineRule="exact"/>
              <w:ind w:left="120"/>
              <w:jc w:val="center"/>
              <w:rPr>
                <w:rFonts w:ascii="Times New Roman" w:eastAsia="Arial Unicode MS" w:hAnsi="Times New Roman"/>
                <w:sz w:val="20"/>
                <w:szCs w:val="20"/>
                <w:lang w:eastAsia="ru-RU"/>
              </w:rPr>
            </w:pPr>
            <w:r w:rsidRPr="00447D7D">
              <w:rPr>
                <w:rFonts w:ascii="Times New Roman" w:hAnsi="Times New Roman"/>
                <w:sz w:val="20"/>
                <w:szCs w:val="20"/>
              </w:rPr>
              <w:t>II</w:t>
            </w:r>
          </w:p>
          <w:p w:rsidR="003130F8" w:rsidRPr="000C02B4" w:rsidRDefault="003130F8" w:rsidP="00226E58">
            <w:pPr>
              <w:spacing w:after="0" w:line="264" w:lineRule="exact"/>
              <w:ind w:left="120"/>
              <w:jc w:val="center"/>
              <w:rPr>
                <w:rFonts w:ascii="Arial Unicode MS" w:eastAsia="Arial Unicode MS" w:hAnsi="Times New Roman"/>
                <w:sz w:val="20"/>
                <w:szCs w:val="20"/>
                <w:lang w:eastAsia="ru-RU"/>
              </w:rPr>
            </w:pPr>
            <w:r w:rsidRPr="000C02B4">
              <w:rPr>
                <w:rFonts w:ascii="Times New Roman" w:eastAsia="Arial Unicode MS" w:hAnsi="Times New Roman"/>
                <w:sz w:val="20"/>
                <w:szCs w:val="20"/>
                <w:lang w:eastAsia="ru-RU"/>
              </w:rPr>
              <w:t>(природная пожарная опасность высокая)</w:t>
            </w:r>
          </w:p>
        </w:tc>
        <w:tc>
          <w:tcPr>
            <w:tcW w:w="2936" w:type="dxa"/>
            <w:gridSpan w:val="2"/>
            <w:tcBorders>
              <w:top w:val="single" w:sz="4" w:space="0" w:color="auto"/>
              <w:left w:val="single" w:sz="4" w:space="0" w:color="auto"/>
              <w:bottom w:val="single" w:sz="4" w:space="0" w:color="auto"/>
              <w:right w:val="single" w:sz="4" w:space="0" w:color="auto"/>
            </w:tcBorders>
            <w:shd w:val="clear" w:color="auto" w:fill="FFFFFF"/>
          </w:tcPr>
          <w:p w:rsidR="003130F8" w:rsidRPr="000C02B4" w:rsidRDefault="003130F8" w:rsidP="00226E58">
            <w:pPr>
              <w:spacing w:after="0" w:line="264" w:lineRule="exact"/>
              <w:jc w:val="center"/>
              <w:rPr>
                <w:rFonts w:ascii="Arial Unicode MS" w:eastAsia="Arial Unicode MS" w:hAnsi="Times New Roman"/>
                <w:sz w:val="20"/>
                <w:szCs w:val="20"/>
                <w:lang w:eastAsia="ru-RU"/>
              </w:rPr>
            </w:pPr>
            <w:r w:rsidRPr="000C02B4">
              <w:rPr>
                <w:rFonts w:ascii="Times New Roman" w:eastAsia="Arial Unicode MS" w:hAnsi="Times New Roman"/>
                <w:sz w:val="20"/>
                <w:szCs w:val="20"/>
                <w:lang w:eastAsia="ru-RU"/>
              </w:rPr>
              <w:t>Сосняки-брусничникн. особенно с наличием соснового подроста или подлеска из можжевельника выше средней густоты.</w:t>
            </w:r>
          </w:p>
          <w:p w:rsidR="003130F8" w:rsidRPr="000C02B4" w:rsidRDefault="003130F8" w:rsidP="00226E58">
            <w:pPr>
              <w:spacing w:after="0" w:line="264" w:lineRule="exact"/>
              <w:ind w:left="100"/>
              <w:jc w:val="center"/>
              <w:rPr>
                <w:rFonts w:ascii="Arial Unicode MS" w:eastAsia="Arial Unicode MS" w:hAnsi="Times New Roman"/>
                <w:sz w:val="20"/>
                <w:szCs w:val="20"/>
                <w:lang w:eastAsia="ru-RU"/>
              </w:rPr>
            </w:pPr>
            <w:r w:rsidRPr="000C02B4">
              <w:rPr>
                <w:rFonts w:ascii="Times New Roman" w:eastAsia="Arial Unicode MS" w:hAnsi="Times New Roman"/>
                <w:sz w:val="20"/>
                <w:szCs w:val="20"/>
                <w:lang w:eastAsia="ru-RU"/>
              </w:rPr>
              <w:t>Лиственничники кедрово- стланниковые.</w:t>
            </w:r>
          </w:p>
        </w:tc>
        <w:tc>
          <w:tcPr>
            <w:tcW w:w="2689" w:type="dxa"/>
            <w:gridSpan w:val="2"/>
            <w:tcBorders>
              <w:top w:val="single" w:sz="4" w:space="0" w:color="auto"/>
              <w:left w:val="single" w:sz="4" w:space="0" w:color="auto"/>
              <w:bottom w:val="single" w:sz="4" w:space="0" w:color="auto"/>
              <w:right w:val="single" w:sz="4" w:space="0" w:color="auto"/>
            </w:tcBorders>
            <w:shd w:val="clear" w:color="auto" w:fill="FFFFFF"/>
          </w:tcPr>
          <w:p w:rsidR="003130F8" w:rsidRPr="000C02B4" w:rsidRDefault="003130F8" w:rsidP="00226E58">
            <w:pPr>
              <w:spacing w:after="0" w:line="264" w:lineRule="exact"/>
              <w:jc w:val="center"/>
              <w:rPr>
                <w:rFonts w:ascii="Arial Unicode MS" w:eastAsia="Arial Unicode MS" w:hAnsi="Times New Roman"/>
                <w:sz w:val="20"/>
                <w:szCs w:val="20"/>
                <w:lang w:eastAsia="ru-RU"/>
              </w:rPr>
            </w:pPr>
            <w:r w:rsidRPr="000C02B4">
              <w:rPr>
                <w:rFonts w:ascii="Times New Roman" w:eastAsia="Arial Unicode MS" w:hAnsi="Times New Roman"/>
                <w:sz w:val="20"/>
                <w:szCs w:val="20"/>
                <w:lang w:eastAsia="ru-RU"/>
              </w:rPr>
              <w:t>Низовые пожары возможны в течение всего пожароопасного сезона; верховые - в периоды пожарных максимумов (периоды, в течение которых число лесных пожаров или площадь, охваченная огнем, превышает средние многолетние значения для данного района).</w:t>
            </w:r>
          </w:p>
        </w:tc>
      </w:tr>
      <w:tr w:rsidR="003130F8" w:rsidRPr="00447D7D" w:rsidTr="000F2E23">
        <w:trPr>
          <w:trHeight w:val="1099"/>
          <w:jc w:val="center"/>
        </w:trPr>
        <w:tc>
          <w:tcPr>
            <w:tcW w:w="1376" w:type="dxa"/>
            <w:gridSpan w:val="2"/>
            <w:tcBorders>
              <w:top w:val="single" w:sz="4" w:space="0" w:color="auto"/>
              <w:left w:val="single" w:sz="4" w:space="0" w:color="auto"/>
              <w:bottom w:val="single" w:sz="4" w:space="0" w:color="auto"/>
              <w:right w:val="single" w:sz="4" w:space="0" w:color="auto"/>
            </w:tcBorders>
            <w:shd w:val="clear" w:color="auto" w:fill="FFFFFF"/>
          </w:tcPr>
          <w:p w:rsidR="003130F8" w:rsidRPr="000C02B4" w:rsidRDefault="003130F8" w:rsidP="00226E58">
            <w:pPr>
              <w:spacing w:after="0" w:line="269" w:lineRule="exact"/>
              <w:ind w:left="120"/>
              <w:jc w:val="center"/>
              <w:rPr>
                <w:rFonts w:ascii="Arial Unicode MS" w:eastAsia="Arial Unicode MS" w:hAnsi="Times New Roman"/>
                <w:sz w:val="20"/>
                <w:szCs w:val="20"/>
                <w:lang w:eastAsia="ru-RU"/>
              </w:rPr>
            </w:pPr>
            <w:r w:rsidRPr="00447D7D">
              <w:rPr>
                <w:rFonts w:ascii="Times New Roman" w:hAnsi="Times New Roman"/>
                <w:sz w:val="20"/>
                <w:szCs w:val="20"/>
              </w:rPr>
              <w:lastRenderedPageBreak/>
              <w:t>III</w:t>
            </w:r>
            <w:r w:rsidRPr="00043638">
              <w:rPr>
                <w:rFonts w:ascii="Times New Roman" w:eastAsia="Arial Unicode MS" w:hAnsi="Times New Roman"/>
                <w:sz w:val="20"/>
                <w:szCs w:val="20"/>
                <w:lang w:eastAsia="ru-RU"/>
              </w:rPr>
              <w:t xml:space="preserve"> </w:t>
            </w:r>
            <w:r w:rsidRPr="000C02B4">
              <w:rPr>
                <w:rFonts w:ascii="Times New Roman" w:eastAsia="Arial Unicode MS" w:hAnsi="Times New Roman"/>
                <w:sz w:val="20"/>
                <w:szCs w:val="20"/>
                <w:lang w:eastAsia="ru-RU"/>
              </w:rPr>
              <w:t>(природная пожарная опасность средняя)</w:t>
            </w:r>
          </w:p>
        </w:tc>
        <w:tc>
          <w:tcPr>
            <w:tcW w:w="3099" w:type="dxa"/>
            <w:gridSpan w:val="2"/>
            <w:tcBorders>
              <w:top w:val="single" w:sz="4" w:space="0" w:color="auto"/>
              <w:left w:val="single" w:sz="4" w:space="0" w:color="auto"/>
              <w:bottom w:val="single" w:sz="4" w:space="0" w:color="auto"/>
              <w:right w:val="single" w:sz="4" w:space="0" w:color="auto"/>
            </w:tcBorders>
            <w:shd w:val="clear" w:color="auto" w:fill="FFFFFF"/>
          </w:tcPr>
          <w:p w:rsidR="003130F8" w:rsidRDefault="003130F8" w:rsidP="00226E58">
            <w:pPr>
              <w:spacing w:after="0" w:line="269" w:lineRule="exact"/>
              <w:ind w:left="100"/>
              <w:jc w:val="center"/>
              <w:rPr>
                <w:rFonts w:ascii="Times New Roman" w:eastAsia="Arial Unicode MS" w:hAnsi="Times New Roman"/>
                <w:sz w:val="20"/>
                <w:szCs w:val="20"/>
                <w:lang w:eastAsia="ru-RU"/>
              </w:rPr>
            </w:pPr>
            <w:r w:rsidRPr="000C02B4">
              <w:rPr>
                <w:rFonts w:ascii="Times New Roman" w:eastAsia="Arial Unicode MS" w:hAnsi="Times New Roman"/>
                <w:sz w:val="20"/>
                <w:szCs w:val="20"/>
                <w:lang w:eastAsia="ru-RU"/>
              </w:rPr>
              <w:t>Сосняки-кисличники и черничники, лиственничники-брусничники, кедровники всех типов. кроме приручейных и сфагновых, ельники-</w:t>
            </w:r>
            <w:r>
              <w:rPr>
                <w:rFonts w:ascii="Times New Roman" w:eastAsia="Arial Unicode MS" w:hAnsi="Times New Roman"/>
                <w:sz w:val="20"/>
                <w:szCs w:val="20"/>
                <w:lang w:eastAsia="ru-RU"/>
              </w:rPr>
              <w:t>брусничники</w:t>
            </w:r>
          </w:p>
          <w:p w:rsidR="003130F8" w:rsidRPr="000C02B4" w:rsidRDefault="003130F8" w:rsidP="00226E58">
            <w:pPr>
              <w:spacing w:after="0" w:line="269" w:lineRule="exact"/>
              <w:ind w:left="100"/>
              <w:jc w:val="center"/>
              <w:rPr>
                <w:rFonts w:ascii="Arial Unicode MS" w:eastAsia="Arial Unicode MS" w:hAnsi="Times New Roman"/>
                <w:sz w:val="20"/>
                <w:szCs w:val="20"/>
                <w:lang w:eastAsia="ru-RU"/>
              </w:rPr>
            </w:pPr>
            <w:r>
              <w:rPr>
                <w:rFonts w:ascii="Times New Roman" w:eastAsia="Arial Unicode MS" w:hAnsi="Times New Roman"/>
                <w:sz w:val="20"/>
                <w:szCs w:val="20"/>
                <w:lang w:eastAsia="ru-RU"/>
              </w:rPr>
              <w:t>и кисличники</w:t>
            </w:r>
          </w:p>
        </w:tc>
        <w:tc>
          <w:tcPr>
            <w:tcW w:w="2337" w:type="dxa"/>
            <w:tcBorders>
              <w:top w:val="single" w:sz="4" w:space="0" w:color="auto"/>
              <w:left w:val="single" w:sz="4" w:space="0" w:color="auto"/>
              <w:bottom w:val="single" w:sz="4" w:space="0" w:color="auto"/>
              <w:right w:val="single" w:sz="4" w:space="0" w:color="auto"/>
            </w:tcBorders>
            <w:shd w:val="clear" w:color="auto" w:fill="FFFFFF"/>
          </w:tcPr>
          <w:p w:rsidR="003130F8" w:rsidRPr="000C02B4" w:rsidRDefault="003130F8" w:rsidP="00226E58">
            <w:pPr>
              <w:spacing w:after="0" w:line="269" w:lineRule="exact"/>
              <w:jc w:val="center"/>
              <w:rPr>
                <w:rFonts w:ascii="Arial Unicode MS" w:eastAsia="Arial Unicode MS" w:hAnsi="Times New Roman"/>
                <w:sz w:val="20"/>
                <w:szCs w:val="20"/>
                <w:lang w:eastAsia="ru-RU"/>
              </w:rPr>
            </w:pPr>
            <w:r w:rsidRPr="000C02B4">
              <w:rPr>
                <w:rFonts w:ascii="Times New Roman" w:eastAsia="Arial Unicode MS" w:hAnsi="Times New Roman"/>
                <w:sz w:val="20"/>
                <w:szCs w:val="20"/>
                <w:lang w:eastAsia="ru-RU"/>
              </w:rPr>
              <w:t>Низовые и верховые пожары возможны в период летнего максимума, а в кедровниках, кроме того, в периоды</w:t>
            </w:r>
            <w:r>
              <w:rPr>
                <w:rFonts w:ascii="Times New Roman" w:eastAsia="Arial Unicode MS" w:hAnsi="Times New Roman"/>
                <w:sz w:val="20"/>
                <w:szCs w:val="20"/>
                <w:lang w:eastAsia="ru-RU"/>
              </w:rPr>
              <w:t xml:space="preserve"> весеннего и особенно осеннего максимумов</w:t>
            </w:r>
          </w:p>
        </w:tc>
      </w:tr>
      <w:tr w:rsidR="003130F8" w:rsidRPr="00447D7D" w:rsidTr="000F2E23">
        <w:trPr>
          <w:trHeight w:val="1099"/>
          <w:jc w:val="center"/>
        </w:trPr>
        <w:tc>
          <w:tcPr>
            <w:tcW w:w="1376" w:type="dxa"/>
            <w:gridSpan w:val="2"/>
            <w:tcBorders>
              <w:top w:val="single" w:sz="4" w:space="0" w:color="auto"/>
              <w:left w:val="single" w:sz="4" w:space="0" w:color="auto"/>
              <w:bottom w:val="single" w:sz="4" w:space="0" w:color="auto"/>
              <w:right w:val="single" w:sz="4" w:space="0" w:color="auto"/>
            </w:tcBorders>
            <w:shd w:val="clear" w:color="auto" w:fill="FFFFFF"/>
          </w:tcPr>
          <w:p w:rsidR="003130F8" w:rsidRPr="00447D7D" w:rsidRDefault="003130F8" w:rsidP="00226E58">
            <w:pPr>
              <w:spacing w:after="0" w:line="269" w:lineRule="exact"/>
              <w:ind w:left="120"/>
              <w:jc w:val="center"/>
              <w:rPr>
                <w:rFonts w:ascii="Times New Roman" w:hAnsi="Times New Roman"/>
                <w:sz w:val="20"/>
                <w:szCs w:val="20"/>
              </w:rPr>
            </w:pPr>
            <w:r w:rsidRPr="00447D7D">
              <w:rPr>
                <w:rFonts w:ascii="Times New Roman" w:hAnsi="Times New Roman"/>
                <w:sz w:val="20"/>
                <w:szCs w:val="20"/>
              </w:rPr>
              <w:t>IV (природная пожарная опасность - слабая</w:t>
            </w:r>
            <w:r w:rsidRPr="00447D7D">
              <w:rPr>
                <w:sz w:val="20"/>
                <w:szCs w:val="20"/>
              </w:rPr>
              <w:t>)</w:t>
            </w:r>
          </w:p>
        </w:tc>
        <w:tc>
          <w:tcPr>
            <w:tcW w:w="3099" w:type="dxa"/>
            <w:gridSpan w:val="2"/>
            <w:tcBorders>
              <w:top w:val="single" w:sz="4" w:space="0" w:color="auto"/>
              <w:left w:val="single" w:sz="4" w:space="0" w:color="auto"/>
              <w:bottom w:val="single" w:sz="4" w:space="0" w:color="auto"/>
              <w:right w:val="single" w:sz="4" w:space="0" w:color="auto"/>
            </w:tcBorders>
            <w:shd w:val="clear" w:color="auto" w:fill="FFFFFF"/>
          </w:tcPr>
          <w:p w:rsidR="003130F8" w:rsidRPr="00226E58" w:rsidRDefault="003130F8" w:rsidP="00226E58">
            <w:pPr>
              <w:spacing w:after="0" w:line="269" w:lineRule="exact"/>
              <w:ind w:left="100"/>
              <w:jc w:val="center"/>
              <w:rPr>
                <w:rFonts w:ascii="Times New Roman" w:eastAsia="Arial Unicode MS" w:hAnsi="Times New Roman"/>
                <w:sz w:val="20"/>
                <w:szCs w:val="20"/>
                <w:lang w:eastAsia="ru-RU"/>
              </w:rPr>
            </w:pPr>
            <w:r w:rsidRPr="00226E58">
              <w:rPr>
                <w:rFonts w:ascii="Times New Roman" w:eastAsia="Arial Unicode MS" w:hAnsi="Times New Roman"/>
                <w:sz w:val="20"/>
                <w:szCs w:val="20"/>
                <w:lang w:eastAsia="ru-RU"/>
              </w:rPr>
              <w:t>Места сплошных рубок таволговых и долгомошннковых типов (особенно захламленные).</w:t>
            </w:r>
          </w:p>
          <w:p w:rsidR="003130F8" w:rsidRPr="00226E58" w:rsidRDefault="003130F8" w:rsidP="00226E58">
            <w:pPr>
              <w:spacing w:after="0" w:line="269" w:lineRule="exact"/>
              <w:ind w:left="100"/>
              <w:jc w:val="center"/>
              <w:rPr>
                <w:rFonts w:ascii="Times New Roman" w:eastAsia="Arial Unicode MS" w:hAnsi="Times New Roman"/>
                <w:sz w:val="20"/>
                <w:szCs w:val="20"/>
                <w:lang w:eastAsia="ru-RU"/>
              </w:rPr>
            </w:pPr>
            <w:r w:rsidRPr="00226E58">
              <w:rPr>
                <w:rFonts w:ascii="Times New Roman" w:eastAsia="Arial Unicode MS" w:hAnsi="Times New Roman"/>
                <w:sz w:val="20"/>
                <w:szCs w:val="20"/>
                <w:lang w:eastAsia="ru-RU"/>
              </w:rPr>
              <w:t>Сосняки, лиственничники и лесные насаждения лиственных древесных пород в условиях травяных типов леса. Сосняки и ельники сложные, липняковые, лещиновые, дубняковые. ельнки-черничники, сосняки сфагновые и долгомошники. кедровники приручейные и сфагновые, березняки-брусничники, кисличники, черничники и сфагновые, осинники- кисличники и черничники, мари.</w:t>
            </w:r>
          </w:p>
          <w:p w:rsidR="003130F8" w:rsidRPr="000C02B4" w:rsidRDefault="003130F8" w:rsidP="00226E58">
            <w:pPr>
              <w:spacing w:after="0" w:line="269" w:lineRule="exact"/>
              <w:ind w:left="100"/>
              <w:jc w:val="center"/>
              <w:rPr>
                <w:rFonts w:ascii="Times New Roman" w:eastAsia="Arial Unicode MS" w:hAnsi="Times New Roman"/>
                <w:sz w:val="20"/>
                <w:szCs w:val="20"/>
                <w:lang w:eastAsia="ru-RU"/>
              </w:rPr>
            </w:pPr>
            <w:r w:rsidRPr="00226E58">
              <w:rPr>
                <w:rFonts w:ascii="Times New Roman" w:eastAsia="Arial Unicode MS" w:hAnsi="Times New Roman"/>
                <w:sz w:val="20"/>
                <w:szCs w:val="20"/>
                <w:lang w:eastAsia="ru-RU"/>
              </w:rPr>
              <w:t>Ельники, березняки и осинники долгомошники. ельники сфагновые и приручейные. Ольшаники всех типов.</w:t>
            </w:r>
          </w:p>
        </w:tc>
        <w:tc>
          <w:tcPr>
            <w:tcW w:w="2337" w:type="dxa"/>
            <w:tcBorders>
              <w:top w:val="single" w:sz="4" w:space="0" w:color="auto"/>
              <w:left w:val="single" w:sz="4" w:space="0" w:color="auto"/>
              <w:bottom w:val="single" w:sz="4" w:space="0" w:color="auto"/>
              <w:right w:val="single" w:sz="4" w:space="0" w:color="auto"/>
            </w:tcBorders>
            <w:shd w:val="clear" w:color="auto" w:fill="FFFFFF"/>
          </w:tcPr>
          <w:p w:rsidR="003130F8" w:rsidRPr="000C02B4" w:rsidRDefault="003130F8" w:rsidP="00226E58">
            <w:pPr>
              <w:spacing w:after="0" w:line="269" w:lineRule="exact"/>
              <w:jc w:val="center"/>
              <w:rPr>
                <w:rFonts w:ascii="Times New Roman" w:eastAsia="Arial Unicode MS" w:hAnsi="Times New Roman"/>
                <w:sz w:val="20"/>
                <w:szCs w:val="20"/>
                <w:lang w:eastAsia="ru-RU"/>
              </w:rPr>
            </w:pPr>
            <w:r w:rsidRPr="00226E58">
              <w:rPr>
                <w:rFonts w:ascii="Times New Roman" w:eastAsia="Arial Unicode MS" w:hAnsi="Times New Roman"/>
                <w:sz w:val="20"/>
                <w:szCs w:val="20"/>
                <w:lang w:eastAsia="ru-RU"/>
              </w:rPr>
              <w:t>Возникновение пожаров (в первую очередь низовых) возможно в травяных типах леса и на таволговых вырубках в периоды весеннего и осеннего пожарных максимумов: в остальных типах леса и на долгомошннковых вырубках в периоды летнего максимума</w:t>
            </w:r>
          </w:p>
        </w:tc>
      </w:tr>
      <w:tr w:rsidR="003130F8" w:rsidRPr="00447D7D" w:rsidTr="000F2E23">
        <w:trPr>
          <w:trHeight w:val="1099"/>
          <w:jc w:val="center"/>
        </w:trPr>
        <w:tc>
          <w:tcPr>
            <w:tcW w:w="1376" w:type="dxa"/>
            <w:gridSpan w:val="2"/>
            <w:tcBorders>
              <w:top w:val="single" w:sz="4" w:space="0" w:color="auto"/>
              <w:left w:val="single" w:sz="4" w:space="0" w:color="auto"/>
              <w:bottom w:val="single" w:sz="4" w:space="0" w:color="auto"/>
              <w:right w:val="single" w:sz="4" w:space="0" w:color="auto"/>
            </w:tcBorders>
            <w:shd w:val="clear" w:color="auto" w:fill="FFFFFF"/>
          </w:tcPr>
          <w:p w:rsidR="003130F8" w:rsidRPr="00447D7D" w:rsidRDefault="003130F8" w:rsidP="00226E58">
            <w:pPr>
              <w:spacing w:after="0" w:line="269" w:lineRule="exact"/>
              <w:ind w:left="120"/>
              <w:jc w:val="center"/>
              <w:rPr>
                <w:rFonts w:ascii="Times New Roman" w:hAnsi="Times New Roman"/>
                <w:sz w:val="20"/>
                <w:szCs w:val="20"/>
              </w:rPr>
            </w:pPr>
            <w:r w:rsidRPr="00447D7D">
              <w:rPr>
                <w:rFonts w:ascii="Times New Roman" w:hAnsi="Times New Roman"/>
                <w:sz w:val="20"/>
                <w:szCs w:val="20"/>
              </w:rPr>
              <w:t>V (природная пожарная опасность - отсутствует</w:t>
            </w:r>
            <w:r w:rsidRPr="00447D7D">
              <w:rPr>
                <w:sz w:val="20"/>
                <w:szCs w:val="20"/>
              </w:rPr>
              <w:t>)</w:t>
            </w:r>
          </w:p>
        </w:tc>
        <w:tc>
          <w:tcPr>
            <w:tcW w:w="3099" w:type="dxa"/>
            <w:gridSpan w:val="2"/>
            <w:tcBorders>
              <w:top w:val="single" w:sz="4" w:space="0" w:color="auto"/>
              <w:left w:val="single" w:sz="4" w:space="0" w:color="auto"/>
              <w:bottom w:val="single" w:sz="4" w:space="0" w:color="auto"/>
              <w:right w:val="single" w:sz="4" w:space="0" w:color="auto"/>
            </w:tcBorders>
            <w:shd w:val="clear" w:color="auto" w:fill="FFFFFF"/>
          </w:tcPr>
          <w:p w:rsidR="003130F8" w:rsidRPr="000C02B4" w:rsidRDefault="003130F8" w:rsidP="00226E58">
            <w:pPr>
              <w:spacing w:after="0" w:line="269" w:lineRule="exact"/>
              <w:ind w:left="100"/>
              <w:jc w:val="center"/>
              <w:rPr>
                <w:rFonts w:ascii="Times New Roman" w:eastAsia="Arial Unicode MS" w:hAnsi="Times New Roman"/>
                <w:sz w:val="20"/>
                <w:szCs w:val="20"/>
                <w:lang w:eastAsia="ru-RU"/>
              </w:rPr>
            </w:pPr>
            <w:r w:rsidRPr="00226E58">
              <w:rPr>
                <w:rFonts w:ascii="Times New Roman" w:eastAsia="Arial Unicode MS" w:hAnsi="Times New Roman"/>
                <w:sz w:val="20"/>
                <w:szCs w:val="20"/>
                <w:lang w:eastAsia="ru-RU"/>
              </w:rPr>
              <w:t>Ельники, березняки и осинники долгомошники. ельники сфагновые и приручейные. Ольшаники всех типов.</w:t>
            </w:r>
          </w:p>
        </w:tc>
        <w:tc>
          <w:tcPr>
            <w:tcW w:w="2337" w:type="dxa"/>
            <w:tcBorders>
              <w:top w:val="single" w:sz="4" w:space="0" w:color="auto"/>
              <w:left w:val="single" w:sz="4" w:space="0" w:color="auto"/>
              <w:bottom w:val="single" w:sz="4" w:space="0" w:color="auto"/>
              <w:right w:val="single" w:sz="4" w:space="0" w:color="auto"/>
            </w:tcBorders>
            <w:shd w:val="clear" w:color="auto" w:fill="FFFFFF"/>
          </w:tcPr>
          <w:p w:rsidR="003130F8" w:rsidRPr="000C02B4" w:rsidRDefault="003130F8" w:rsidP="00226E58">
            <w:pPr>
              <w:spacing w:after="0" w:line="269" w:lineRule="exact"/>
              <w:jc w:val="center"/>
              <w:rPr>
                <w:rFonts w:ascii="Times New Roman" w:eastAsia="Arial Unicode MS" w:hAnsi="Times New Roman"/>
                <w:sz w:val="20"/>
                <w:szCs w:val="20"/>
                <w:lang w:eastAsia="ru-RU"/>
              </w:rPr>
            </w:pPr>
            <w:r w:rsidRPr="00226E58">
              <w:rPr>
                <w:rFonts w:ascii="Times New Roman" w:eastAsia="Arial Unicode MS" w:hAnsi="Times New Roman"/>
                <w:sz w:val="20"/>
                <w:szCs w:val="20"/>
                <w:lang w:eastAsia="ru-RU"/>
              </w:rPr>
              <w:t>Возникновение пожара возможно только при особо неблагоприятных условиях (длительная засуха)</w:t>
            </w:r>
          </w:p>
        </w:tc>
      </w:tr>
    </w:tbl>
    <w:p w:rsidR="003130F8" w:rsidRPr="00707B40" w:rsidRDefault="003130F8" w:rsidP="00226E58">
      <w:pPr>
        <w:spacing w:after="0" w:line="225" w:lineRule="atLeast"/>
        <w:jc w:val="center"/>
        <w:rPr>
          <w:rFonts w:ascii="Times New Roman" w:hAnsi="Times New Roman"/>
          <w:color w:val="000000"/>
          <w:sz w:val="20"/>
          <w:szCs w:val="20"/>
          <w:lang w:eastAsia="ru-RU"/>
        </w:rPr>
      </w:pPr>
    </w:p>
    <w:p w:rsidR="003130F8" w:rsidRPr="00707B40" w:rsidRDefault="003130F8" w:rsidP="0031640E">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lastRenderedPageBreak/>
        <w:t xml:space="preserve">Выделенные участки различных классов наносят на пожарную карту лесничества только по укрупненным выделам. Сходные таксационные участки объединяют. Карту раскрашивают цветами: классы I </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 xml:space="preserve">красным, II </w:t>
      </w:r>
      <w:r>
        <w:rPr>
          <w:rFonts w:ascii="Times New Roman" w:hAnsi="Times New Roman"/>
          <w:color w:val="000000"/>
          <w:sz w:val="20"/>
          <w:szCs w:val="20"/>
          <w:lang w:eastAsia="ru-RU"/>
        </w:rPr>
        <w:t>-</w:t>
      </w:r>
      <w:r w:rsidRPr="00707B40">
        <w:rPr>
          <w:rFonts w:ascii="Times New Roman" w:hAnsi="Times New Roman"/>
          <w:color w:val="000000"/>
          <w:sz w:val="20"/>
          <w:szCs w:val="20"/>
          <w:lang w:eastAsia="ru-RU"/>
        </w:rPr>
        <w:t xml:space="preserve">оранжевым, III </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желтым, IV</w:t>
      </w:r>
      <w:r>
        <w:rPr>
          <w:rFonts w:ascii="Times New Roman" w:hAnsi="Times New Roman"/>
          <w:color w:val="000000"/>
          <w:sz w:val="20"/>
          <w:szCs w:val="20"/>
          <w:lang w:eastAsia="ru-RU"/>
        </w:rPr>
        <w:t>-</w:t>
      </w:r>
      <w:r w:rsidRPr="00707B40">
        <w:rPr>
          <w:rFonts w:ascii="Times New Roman" w:hAnsi="Times New Roman"/>
          <w:color w:val="000000"/>
          <w:sz w:val="20"/>
          <w:szCs w:val="20"/>
          <w:lang w:eastAsia="ru-RU"/>
        </w:rPr>
        <w:t xml:space="preserve"> зеленым и V </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синим. Минимальная площадь для раскраски 0,5 квартала.</w:t>
      </w:r>
    </w:p>
    <w:p w:rsidR="003130F8" w:rsidRDefault="003130F8" w:rsidP="0031640E">
      <w:pPr>
        <w:tabs>
          <w:tab w:val="left" w:pos="709"/>
          <w:tab w:val="left" w:pos="1418"/>
        </w:tabs>
        <w:spacing w:after="0" w:line="240" w:lineRule="auto"/>
        <w:ind w:right="146"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Распределение лесного фонда Республики Татарстан по классам пожарной опасности и карта-схема классов пож</w:t>
      </w:r>
      <w:r>
        <w:rPr>
          <w:rFonts w:ascii="Times New Roman" w:hAnsi="Times New Roman"/>
          <w:color w:val="000000"/>
          <w:sz w:val="20"/>
          <w:szCs w:val="20"/>
          <w:lang w:eastAsia="ru-RU"/>
        </w:rPr>
        <w:t>арной опасности приведены ниже.</w:t>
      </w:r>
    </w:p>
    <w:p w:rsidR="003130F8" w:rsidRPr="00043638" w:rsidRDefault="003E7908" w:rsidP="005C0F64">
      <w:pPr>
        <w:tabs>
          <w:tab w:val="left" w:pos="709"/>
          <w:tab w:val="left" w:pos="1418"/>
        </w:tabs>
        <w:spacing w:after="0" w:line="240" w:lineRule="auto"/>
        <w:ind w:right="146"/>
        <w:jc w:val="both"/>
        <w:rPr>
          <w:rFonts w:ascii="Times New Roman" w:hAnsi="Times New Roman"/>
          <w:color w:val="000000"/>
          <w:sz w:val="20"/>
          <w:szCs w:val="20"/>
          <w:lang w:eastAsia="ru-RU"/>
        </w:rPr>
      </w:pPr>
      <w:r>
        <w:rPr>
          <w:rFonts w:ascii="Times New Roman" w:hAnsi="Times New Roman"/>
          <w:noProof/>
          <w:color w:val="000000"/>
          <w:sz w:val="20"/>
          <w:szCs w:val="20"/>
          <w:lang w:eastAsia="ru-RU"/>
        </w:rPr>
        <w:pict>
          <v:shape id="Рисунок 12" o:spid="_x0000_i1032" type="#_x0000_t75" style="width:343.5pt;height:261.85pt;visibility:visible">
            <v:imagedata r:id="rId17" o:title=""/>
          </v:shape>
        </w:pict>
      </w:r>
    </w:p>
    <w:p w:rsidR="003130F8" w:rsidRPr="00707B40" w:rsidRDefault="003130F8" w:rsidP="00226E58">
      <w:pPr>
        <w:suppressAutoHyphens/>
        <w:spacing w:after="0" w:line="240" w:lineRule="auto"/>
        <w:ind w:right="5"/>
        <w:rPr>
          <w:rFonts w:ascii="Times New Roman" w:hAnsi="Times New Roman"/>
          <w:bCs/>
          <w:color w:val="000000"/>
          <w:sz w:val="20"/>
          <w:szCs w:val="20"/>
          <w:lang w:eastAsia="ru-RU"/>
        </w:rPr>
      </w:pPr>
      <w:r w:rsidRPr="00707B40">
        <w:rPr>
          <w:rFonts w:ascii="Times New Roman" w:hAnsi="Times New Roman"/>
          <w:b/>
          <w:color w:val="000000"/>
          <w:sz w:val="20"/>
          <w:szCs w:val="20"/>
          <w:lang w:eastAsia="ru-RU"/>
        </w:rPr>
        <w:t xml:space="preserve"> </w:t>
      </w:r>
      <w:r>
        <w:rPr>
          <w:rFonts w:ascii="Times New Roman" w:hAnsi="Times New Roman"/>
          <w:bCs/>
          <w:color w:val="000000"/>
          <w:sz w:val="20"/>
          <w:szCs w:val="20"/>
          <w:lang w:eastAsia="ru-RU"/>
        </w:rPr>
        <w:t>Рис.8</w:t>
      </w:r>
      <w:r w:rsidRPr="00707B40">
        <w:rPr>
          <w:rFonts w:ascii="Times New Roman" w:hAnsi="Times New Roman"/>
          <w:bCs/>
          <w:color w:val="000000"/>
          <w:sz w:val="20"/>
          <w:szCs w:val="20"/>
          <w:lang w:eastAsia="ru-RU"/>
        </w:rPr>
        <w:t>. Карта-с</w:t>
      </w:r>
      <w:r>
        <w:rPr>
          <w:rFonts w:ascii="Times New Roman" w:hAnsi="Times New Roman"/>
          <w:bCs/>
          <w:color w:val="000000"/>
          <w:sz w:val="20"/>
          <w:szCs w:val="20"/>
          <w:lang w:eastAsia="ru-RU"/>
        </w:rPr>
        <w:t>хема классов пожарной опасности лесничеств Республики Татарстан</w:t>
      </w:r>
    </w:p>
    <w:p w:rsidR="00101049" w:rsidRDefault="00101049" w:rsidP="000F2E23">
      <w:pPr>
        <w:spacing w:after="0" w:line="240" w:lineRule="auto"/>
        <w:ind w:firstLine="567"/>
        <w:jc w:val="both"/>
        <w:rPr>
          <w:rFonts w:ascii="Times New Roman" w:hAnsi="Times New Roman"/>
          <w:color w:val="000000"/>
          <w:sz w:val="20"/>
          <w:szCs w:val="20"/>
          <w:lang w:eastAsia="ru-RU"/>
        </w:rPr>
      </w:pPr>
    </w:p>
    <w:p w:rsidR="000F2E23" w:rsidRPr="00707B40" w:rsidRDefault="000F2E23" w:rsidP="000F2E23">
      <w:pPr>
        <w:spacing w:after="0" w:line="240" w:lineRule="auto"/>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Средний класс пожарной опасности в лесах, расположенных на территории Республики Татарстан, равен 2,7. Продолжительность пожароопасного сезона в республике в среднем составляет 184 дня.</w:t>
      </w:r>
    </w:p>
    <w:p w:rsidR="000F2E23" w:rsidRPr="00707B40" w:rsidRDefault="000F2E23" w:rsidP="000F2E23">
      <w:pPr>
        <w:spacing w:after="0" w:line="240" w:lineRule="auto"/>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В лесном фонде насаждения с высокой пожарной опасностью (</w:t>
      </w:r>
      <w:r w:rsidRPr="00707B40">
        <w:rPr>
          <w:rFonts w:ascii="Times New Roman" w:hAnsi="Times New Roman"/>
          <w:color w:val="000000"/>
          <w:sz w:val="20"/>
          <w:szCs w:val="20"/>
          <w:lang w:val="en-US" w:eastAsia="ru-RU"/>
        </w:rPr>
        <w:t>I</w:t>
      </w:r>
      <w:r w:rsidRPr="00707B40">
        <w:rPr>
          <w:rFonts w:ascii="Times New Roman" w:hAnsi="Times New Roman"/>
          <w:color w:val="000000"/>
          <w:sz w:val="20"/>
          <w:szCs w:val="20"/>
          <w:lang w:eastAsia="ru-RU"/>
        </w:rPr>
        <w:t xml:space="preserve"> – </w:t>
      </w:r>
      <w:r w:rsidRPr="00707B40">
        <w:rPr>
          <w:rFonts w:ascii="Times New Roman" w:hAnsi="Times New Roman"/>
          <w:color w:val="000000"/>
          <w:sz w:val="20"/>
          <w:szCs w:val="20"/>
          <w:lang w:val="en-US" w:eastAsia="ru-RU"/>
        </w:rPr>
        <w:t>III</w:t>
      </w:r>
      <w:r w:rsidRPr="00707B40">
        <w:rPr>
          <w:rFonts w:ascii="Times New Roman" w:hAnsi="Times New Roman"/>
          <w:color w:val="000000"/>
          <w:sz w:val="20"/>
          <w:szCs w:val="20"/>
          <w:lang w:eastAsia="ru-RU"/>
        </w:rPr>
        <w:t xml:space="preserve"> классы пожарной опасности – хвойные леса, а также насаждения с наличием хвойных пород) занимают 674,3 тыс.гектаров, или половину всех лесов.</w:t>
      </w:r>
    </w:p>
    <w:p w:rsidR="003130F8" w:rsidRDefault="003130F8" w:rsidP="00226E58">
      <w:pPr>
        <w:tabs>
          <w:tab w:val="left" w:pos="709"/>
          <w:tab w:val="left" w:pos="1418"/>
        </w:tabs>
        <w:spacing w:after="0" w:line="240" w:lineRule="auto"/>
        <w:ind w:right="146"/>
        <w:rPr>
          <w:rFonts w:ascii="Times New Roman" w:hAnsi="Times New Roman"/>
          <w:color w:val="000000"/>
          <w:sz w:val="20"/>
          <w:szCs w:val="20"/>
          <w:lang w:eastAsia="ru-RU"/>
        </w:rPr>
      </w:pPr>
    </w:p>
    <w:p w:rsidR="000F2E23" w:rsidRDefault="000F2E23" w:rsidP="005C0F64">
      <w:pPr>
        <w:tabs>
          <w:tab w:val="left" w:pos="709"/>
          <w:tab w:val="left" w:pos="1418"/>
        </w:tabs>
        <w:spacing w:after="0" w:line="240" w:lineRule="auto"/>
        <w:ind w:right="146"/>
        <w:jc w:val="both"/>
        <w:rPr>
          <w:rFonts w:ascii="Times New Roman" w:hAnsi="Times New Roman"/>
          <w:color w:val="000000"/>
          <w:sz w:val="20"/>
          <w:szCs w:val="20"/>
          <w:lang w:eastAsia="ru-RU"/>
        </w:rPr>
      </w:pPr>
    </w:p>
    <w:p w:rsidR="00101049" w:rsidRDefault="00101049" w:rsidP="005C0F64">
      <w:pPr>
        <w:tabs>
          <w:tab w:val="left" w:pos="709"/>
          <w:tab w:val="left" w:pos="1418"/>
        </w:tabs>
        <w:spacing w:after="0" w:line="240" w:lineRule="auto"/>
        <w:ind w:right="146"/>
        <w:jc w:val="both"/>
        <w:rPr>
          <w:rFonts w:ascii="Times New Roman" w:hAnsi="Times New Roman"/>
          <w:color w:val="000000"/>
          <w:sz w:val="20"/>
          <w:szCs w:val="20"/>
          <w:lang w:eastAsia="ru-RU"/>
        </w:rPr>
      </w:pPr>
    </w:p>
    <w:p w:rsidR="003130F8" w:rsidRPr="00707B40" w:rsidRDefault="003130F8" w:rsidP="005C0F64">
      <w:pPr>
        <w:tabs>
          <w:tab w:val="left" w:pos="709"/>
          <w:tab w:val="left" w:pos="1418"/>
        </w:tabs>
        <w:spacing w:after="0" w:line="240" w:lineRule="auto"/>
        <w:ind w:right="146"/>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Таблица 8. </w:t>
      </w:r>
      <w:r w:rsidRPr="00707B40">
        <w:rPr>
          <w:rFonts w:ascii="Times New Roman" w:hAnsi="Times New Roman"/>
          <w:color w:val="000000"/>
          <w:sz w:val="20"/>
          <w:szCs w:val="20"/>
          <w:lang w:eastAsia="ru-RU"/>
        </w:rPr>
        <w:t>Распределение лесного фонда Республики Татарста</w:t>
      </w:r>
      <w:r w:rsidR="00101049">
        <w:rPr>
          <w:rFonts w:ascii="Times New Roman" w:hAnsi="Times New Roman"/>
          <w:color w:val="000000"/>
          <w:sz w:val="20"/>
          <w:szCs w:val="20"/>
          <w:lang w:eastAsia="ru-RU"/>
        </w:rPr>
        <w:t>н по классам пожарной опасности</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2"/>
        <w:gridCol w:w="2421"/>
      </w:tblGrid>
      <w:tr w:rsidR="003130F8" w:rsidRPr="00447D7D" w:rsidTr="000F2E23">
        <w:tc>
          <w:tcPr>
            <w:tcW w:w="4242" w:type="dxa"/>
          </w:tcPr>
          <w:p w:rsidR="003130F8" w:rsidRPr="00707B40" w:rsidRDefault="003130F8" w:rsidP="0031640E">
            <w:pPr>
              <w:keepNext/>
              <w:autoSpaceDE w:val="0"/>
              <w:autoSpaceDN w:val="0"/>
              <w:spacing w:after="0" w:line="240" w:lineRule="auto"/>
              <w:ind w:right="146"/>
              <w:jc w:val="center"/>
              <w:outlineLvl w:val="0"/>
              <w:rPr>
                <w:rFonts w:ascii="Times New Roman" w:hAnsi="Times New Roman"/>
                <w:color w:val="000000"/>
                <w:sz w:val="20"/>
                <w:szCs w:val="20"/>
                <w:lang w:eastAsia="ru-RU"/>
              </w:rPr>
            </w:pPr>
            <w:r w:rsidRPr="00707B40">
              <w:rPr>
                <w:rFonts w:ascii="Times New Roman" w:hAnsi="Times New Roman"/>
                <w:color w:val="000000"/>
                <w:sz w:val="20"/>
                <w:szCs w:val="20"/>
                <w:lang w:eastAsia="ru-RU"/>
              </w:rPr>
              <w:t>Класс пожарной опасности, баллы</w:t>
            </w:r>
          </w:p>
          <w:p w:rsidR="003130F8" w:rsidRPr="00707B40" w:rsidRDefault="003130F8" w:rsidP="0031640E">
            <w:pPr>
              <w:spacing w:after="0" w:line="240" w:lineRule="auto"/>
              <w:jc w:val="center"/>
              <w:rPr>
                <w:rFonts w:ascii="Times New Roman" w:hAnsi="Times New Roman"/>
                <w:sz w:val="20"/>
                <w:szCs w:val="20"/>
                <w:lang w:eastAsia="ru-RU"/>
              </w:rPr>
            </w:pPr>
          </w:p>
        </w:tc>
        <w:tc>
          <w:tcPr>
            <w:tcW w:w="2421" w:type="dxa"/>
          </w:tcPr>
          <w:p w:rsidR="003130F8" w:rsidRPr="00707B40" w:rsidRDefault="003130F8" w:rsidP="0031640E">
            <w:pPr>
              <w:spacing w:after="0" w:line="240" w:lineRule="auto"/>
              <w:ind w:right="146"/>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Доля в  общей площади лесов лесного фонда, %</w:t>
            </w:r>
          </w:p>
        </w:tc>
      </w:tr>
      <w:tr w:rsidR="003130F8" w:rsidRPr="00447D7D" w:rsidTr="000F2E23">
        <w:tc>
          <w:tcPr>
            <w:tcW w:w="4242" w:type="dxa"/>
          </w:tcPr>
          <w:p w:rsidR="003130F8" w:rsidRPr="00707B40" w:rsidRDefault="003130F8" w:rsidP="0031640E">
            <w:pPr>
              <w:keepNext/>
              <w:autoSpaceDE w:val="0"/>
              <w:autoSpaceDN w:val="0"/>
              <w:spacing w:after="0" w:line="240" w:lineRule="auto"/>
              <w:ind w:right="146"/>
              <w:jc w:val="center"/>
              <w:outlineLvl w:val="0"/>
              <w:rPr>
                <w:rFonts w:ascii="Times New Roman" w:hAnsi="Times New Roman"/>
                <w:color w:val="000000"/>
                <w:sz w:val="20"/>
                <w:szCs w:val="20"/>
                <w:lang w:eastAsia="ru-RU"/>
              </w:rPr>
            </w:pPr>
            <w:r w:rsidRPr="00707B40">
              <w:rPr>
                <w:rFonts w:ascii="Times New Roman" w:hAnsi="Times New Roman"/>
                <w:color w:val="000000"/>
                <w:sz w:val="20"/>
                <w:szCs w:val="20"/>
                <w:lang w:val="en-US" w:eastAsia="ru-RU"/>
              </w:rPr>
              <w:t>I</w:t>
            </w:r>
          </w:p>
        </w:tc>
        <w:tc>
          <w:tcPr>
            <w:tcW w:w="2421" w:type="dxa"/>
          </w:tcPr>
          <w:p w:rsidR="003130F8" w:rsidRPr="00707B40" w:rsidRDefault="003130F8" w:rsidP="0031640E">
            <w:pPr>
              <w:spacing w:after="0" w:line="240" w:lineRule="auto"/>
              <w:ind w:right="146"/>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7,7</w:t>
            </w:r>
          </w:p>
        </w:tc>
      </w:tr>
      <w:tr w:rsidR="003130F8" w:rsidRPr="00447D7D" w:rsidTr="000F2E23">
        <w:tc>
          <w:tcPr>
            <w:tcW w:w="4242" w:type="dxa"/>
          </w:tcPr>
          <w:p w:rsidR="003130F8" w:rsidRPr="00707B40" w:rsidRDefault="003130F8" w:rsidP="0031640E">
            <w:pPr>
              <w:spacing w:after="0" w:line="240" w:lineRule="auto"/>
              <w:ind w:right="146"/>
              <w:jc w:val="center"/>
              <w:rPr>
                <w:rFonts w:ascii="Times New Roman" w:hAnsi="Times New Roman"/>
                <w:color w:val="000000"/>
                <w:sz w:val="20"/>
                <w:szCs w:val="20"/>
                <w:lang w:eastAsia="ru-RU"/>
              </w:rPr>
            </w:pPr>
            <w:r w:rsidRPr="00707B40">
              <w:rPr>
                <w:rFonts w:ascii="Times New Roman" w:hAnsi="Times New Roman"/>
                <w:color w:val="000000"/>
                <w:sz w:val="20"/>
                <w:szCs w:val="20"/>
                <w:lang w:val="en-US" w:eastAsia="ru-RU"/>
              </w:rPr>
              <w:t>II</w:t>
            </w:r>
          </w:p>
        </w:tc>
        <w:tc>
          <w:tcPr>
            <w:tcW w:w="2421" w:type="dxa"/>
          </w:tcPr>
          <w:p w:rsidR="003130F8" w:rsidRPr="00707B40" w:rsidRDefault="003130F8" w:rsidP="0031640E">
            <w:pPr>
              <w:spacing w:after="0" w:line="240" w:lineRule="auto"/>
              <w:ind w:right="146"/>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9,8</w:t>
            </w:r>
          </w:p>
        </w:tc>
      </w:tr>
      <w:tr w:rsidR="003130F8" w:rsidRPr="00447D7D" w:rsidTr="000F2E23">
        <w:tc>
          <w:tcPr>
            <w:tcW w:w="4242" w:type="dxa"/>
          </w:tcPr>
          <w:p w:rsidR="003130F8" w:rsidRPr="00707B40" w:rsidRDefault="003130F8" w:rsidP="0031640E">
            <w:pPr>
              <w:spacing w:after="0" w:line="240" w:lineRule="auto"/>
              <w:ind w:right="146"/>
              <w:jc w:val="center"/>
              <w:rPr>
                <w:rFonts w:ascii="Times New Roman" w:hAnsi="Times New Roman"/>
                <w:color w:val="000000"/>
                <w:sz w:val="20"/>
                <w:szCs w:val="20"/>
                <w:lang w:eastAsia="ru-RU"/>
              </w:rPr>
            </w:pPr>
            <w:r w:rsidRPr="00707B40">
              <w:rPr>
                <w:rFonts w:ascii="Times New Roman" w:hAnsi="Times New Roman"/>
                <w:color w:val="000000"/>
                <w:sz w:val="20"/>
                <w:szCs w:val="20"/>
                <w:lang w:val="en-US" w:eastAsia="ru-RU"/>
              </w:rPr>
              <w:t>III</w:t>
            </w:r>
          </w:p>
        </w:tc>
        <w:tc>
          <w:tcPr>
            <w:tcW w:w="2421" w:type="dxa"/>
          </w:tcPr>
          <w:p w:rsidR="003130F8" w:rsidRPr="00707B40" w:rsidRDefault="003130F8" w:rsidP="0031640E">
            <w:pPr>
              <w:spacing w:after="0" w:line="240" w:lineRule="auto"/>
              <w:ind w:right="146"/>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37,5</w:t>
            </w:r>
          </w:p>
        </w:tc>
      </w:tr>
      <w:tr w:rsidR="003130F8" w:rsidRPr="00447D7D" w:rsidTr="000F2E23">
        <w:tc>
          <w:tcPr>
            <w:tcW w:w="4242" w:type="dxa"/>
          </w:tcPr>
          <w:p w:rsidR="003130F8" w:rsidRPr="00707B40" w:rsidRDefault="003130F8" w:rsidP="0031640E">
            <w:pPr>
              <w:spacing w:after="0" w:line="240" w:lineRule="auto"/>
              <w:ind w:right="146"/>
              <w:jc w:val="center"/>
              <w:rPr>
                <w:rFonts w:ascii="Times New Roman" w:hAnsi="Times New Roman"/>
                <w:color w:val="000000"/>
                <w:sz w:val="20"/>
                <w:szCs w:val="20"/>
                <w:lang w:eastAsia="ru-RU"/>
              </w:rPr>
            </w:pPr>
            <w:r w:rsidRPr="00707B40">
              <w:rPr>
                <w:rFonts w:ascii="Times New Roman" w:hAnsi="Times New Roman"/>
                <w:color w:val="000000"/>
                <w:sz w:val="20"/>
                <w:szCs w:val="20"/>
                <w:lang w:val="en-US" w:eastAsia="ru-RU"/>
              </w:rPr>
              <w:t>IV</w:t>
            </w:r>
          </w:p>
        </w:tc>
        <w:tc>
          <w:tcPr>
            <w:tcW w:w="2421" w:type="dxa"/>
          </w:tcPr>
          <w:p w:rsidR="003130F8" w:rsidRPr="00707B40" w:rsidRDefault="003130F8" w:rsidP="0031640E">
            <w:pPr>
              <w:spacing w:after="0" w:line="240" w:lineRule="auto"/>
              <w:ind w:right="146"/>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37,8</w:t>
            </w:r>
          </w:p>
        </w:tc>
      </w:tr>
      <w:tr w:rsidR="003130F8" w:rsidRPr="00447D7D" w:rsidTr="000F2E23">
        <w:tc>
          <w:tcPr>
            <w:tcW w:w="4242" w:type="dxa"/>
          </w:tcPr>
          <w:p w:rsidR="003130F8" w:rsidRPr="00707B40" w:rsidRDefault="003130F8" w:rsidP="0031640E">
            <w:pPr>
              <w:spacing w:after="0" w:line="240" w:lineRule="auto"/>
              <w:ind w:right="146"/>
              <w:jc w:val="center"/>
              <w:rPr>
                <w:rFonts w:ascii="Times New Roman" w:hAnsi="Times New Roman"/>
                <w:color w:val="000000"/>
                <w:sz w:val="20"/>
                <w:szCs w:val="20"/>
                <w:lang w:eastAsia="ru-RU"/>
              </w:rPr>
            </w:pPr>
            <w:r w:rsidRPr="00707B40">
              <w:rPr>
                <w:rFonts w:ascii="Times New Roman" w:hAnsi="Times New Roman"/>
                <w:color w:val="000000"/>
                <w:sz w:val="20"/>
                <w:szCs w:val="20"/>
                <w:lang w:val="en-US" w:eastAsia="ru-RU"/>
              </w:rPr>
              <w:t>V</w:t>
            </w:r>
          </w:p>
        </w:tc>
        <w:tc>
          <w:tcPr>
            <w:tcW w:w="2421" w:type="dxa"/>
          </w:tcPr>
          <w:p w:rsidR="003130F8" w:rsidRPr="00707B40" w:rsidRDefault="003130F8" w:rsidP="0031640E">
            <w:pPr>
              <w:spacing w:after="0" w:line="240" w:lineRule="auto"/>
              <w:ind w:right="146"/>
              <w:jc w:val="center"/>
              <w:rPr>
                <w:rFonts w:ascii="Times New Roman" w:hAnsi="Times New Roman"/>
                <w:color w:val="000000"/>
                <w:sz w:val="20"/>
                <w:szCs w:val="20"/>
                <w:lang w:eastAsia="ru-RU"/>
              </w:rPr>
            </w:pPr>
            <w:r w:rsidRPr="00707B40">
              <w:rPr>
                <w:rFonts w:ascii="Times New Roman" w:hAnsi="Times New Roman"/>
                <w:color w:val="000000"/>
                <w:sz w:val="20"/>
                <w:szCs w:val="20"/>
                <w:lang w:eastAsia="ru-RU"/>
              </w:rPr>
              <w:t>7,2</w:t>
            </w:r>
          </w:p>
        </w:tc>
      </w:tr>
    </w:tbl>
    <w:p w:rsidR="003130F8" w:rsidRPr="00707B40" w:rsidRDefault="003130F8" w:rsidP="005C0F64">
      <w:pPr>
        <w:spacing w:after="0" w:line="240" w:lineRule="auto"/>
        <w:ind w:right="146"/>
        <w:jc w:val="both"/>
        <w:rPr>
          <w:rFonts w:ascii="Times New Roman" w:hAnsi="Times New Roman"/>
          <w:color w:val="000000"/>
          <w:sz w:val="20"/>
          <w:szCs w:val="20"/>
          <w:lang w:eastAsia="ru-RU"/>
        </w:rPr>
      </w:pPr>
    </w:p>
    <w:p w:rsidR="003130F8" w:rsidRPr="00707B40" w:rsidRDefault="003130F8" w:rsidP="0031640E">
      <w:pPr>
        <w:spacing w:after="0" w:line="240" w:lineRule="auto"/>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Повышенная пожарная опасность в лесах обусловлена не только наличием хвойных лесов, подверженных быстрому возгоранию, но и разветвленной сетью автомобильных и железных дорог, линий электропередач, газо- и нефтепроводов, многочисленных баз и лагерей отдыха, расположенных в пригородных зонах г.г.Казани, Набережные Челны, Елабуги, Зеленодольска, Альметьевска, Бугульмы и др.</w:t>
      </w:r>
    </w:p>
    <w:p w:rsidR="00804264" w:rsidRPr="00687DA8" w:rsidRDefault="00804264" w:rsidP="00804264">
      <w:pPr>
        <w:spacing w:before="270" w:after="0" w:line="210" w:lineRule="atLeast"/>
        <w:rPr>
          <w:rFonts w:ascii="Times New Roman" w:eastAsia="Times New Roman" w:hAnsi="Times New Roman"/>
          <w:b/>
          <w:bCs/>
          <w:color w:val="000000"/>
          <w:sz w:val="18"/>
          <w:szCs w:val="18"/>
          <w:lang w:eastAsia="ru-RU"/>
        </w:rPr>
      </w:pPr>
      <w:r w:rsidRPr="00687DA8">
        <w:rPr>
          <w:rFonts w:ascii="Times New Roman" w:eastAsia="Times New Roman" w:hAnsi="Times New Roman"/>
          <w:b/>
          <w:bCs/>
          <w:color w:val="000000"/>
          <w:sz w:val="18"/>
          <w:szCs w:val="18"/>
          <w:lang w:eastAsia="ru-RU"/>
        </w:rPr>
        <w:t>Контрольные вопросы</w:t>
      </w:r>
    </w:p>
    <w:p w:rsidR="00804264" w:rsidRPr="00101049" w:rsidRDefault="00804264" w:rsidP="00804264">
      <w:pPr>
        <w:spacing w:before="195" w:after="0" w:line="210" w:lineRule="atLeast"/>
        <w:jc w:val="both"/>
        <w:rPr>
          <w:rFonts w:ascii="Times New Roman" w:eastAsia="Times New Roman" w:hAnsi="Times New Roman"/>
          <w:color w:val="000000"/>
          <w:sz w:val="20"/>
          <w:szCs w:val="20"/>
          <w:lang w:eastAsia="ru-RU"/>
        </w:rPr>
      </w:pPr>
      <w:r w:rsidRPr="00101049">
        <w:rPr>
          <w:rFonts w:ascii="Times New Roman" w:eastAsia="Times New Roman" w:hAnsi="Times New Roman"/>
          <w:color w:val="000000"/>
          <w:sz w:val="20"/>
          <w:szCs w:val="20"/>
          <w:lang w:eastAsia="ru-RU"/>
        </w:rPr>
        <w:t>1.Какая существует классификация лесных пожаров?</w:t>
      </w:r>
    </w:p>
    <w:p w:rsidR="00804264" w:rsidRPr="00101049" w:rsidRDefault="00804264" w:rsidP="00804264">
      <w:pPr>
        <w:spacing w:after="0" w:line="210" w:lineRule="atLeast"/>
        <w:jc w:val="both"/>
        <w:rPr>
          <w:rFonts w:ascii="Times New Roman" w:eastAsia="Times New Roman" w:hAnsi="Times New Roman"/>
          <w:color w:val="000000"/>
          <w:sz w:val="20"/>
          <w:szCs w:val="20"/>
          <w:lang w:eastAsia="ru-RU"/>
        </w:rPr>
      </w:pPr>
      <w:r w:rsidRPr="00101049">
        <w:rPr>
          <w:rFonts w:ascii="Times New Roman" w:eastAsia="Times New Roman" w:hAnsi="Times New Roman"/>
          <w:color w:val="000000"/>
          <w:sz w:val="20"/>
          <w:szCs w:val="20"/>
          <w:lang w:eastAsia="ru-RU"/>
        </w:rPr>
        <w:t>2.Условия горения при низовых лесных пожарах.</w:t>
      </w:r>
    </w:p>
    <w:p w:rsidR="00804264" w:rsidRPr="00101049" w:rsidRDefault="00804264" w:rsidP="00804264">
      <w:pPr>
        <w:spacing w:after="0" w:line="210" w:lineRule="atLeast"/>
        <w:jc w:val="both"/>
        <w:rPr>
          <w:rFonts w:ascii="Times New Roman" w:eastAsia="Times New Roman" w:hAnsi="Times New Roman"/>
          <w:color w:val="000000"/>
          <w:sz w:val="20"/>
          <w:szCs w:val="20"/>
          <w:lang w:eastAsia="ru-RU"/>
        </w:rPr>
      </w:pPr>
      <w:r w:rsidRPr="00101049">
        <w:rPr>
          <w:rFonts w:ascii="Times New Roman" w:eastAsia="Times New Roman" w:hAnsi="Times New Roman"/>
          <w:color w:val="000000"/>
          <w:sz w:val="20"/>
          <w:szCs w:val="20"/>
          <w:lang w:eastAsia="ru-RU"/>
        </w:rPr>
        <w:t>3.Особенности горения при верховых пожарах.</w:t>
      </w:r>
    </w:p>
    <w:p w:rsidR="00804264" w:rsidRPr="00101049" w:rsidRDefault="00804264" w:rsidP="00804264">
      <w:pPr>
        <w:spacing w:after="0" w:line="210" w:lineRule="atLeast"/>
        <w:jc w:val="both"/>
        <w:rPr>
          <w:rFonts w:ascii="Times New Roman" w:eastAsia="Times New Roman" w:hAnsi="Times New Roman"/>
          <w:color w:val="000000"/>
          <w:sz w:val="20"/>
          <w:szCs w:val="20"/>
          <w:lang w:eastAsia="ru-RU"/>
        </w:rPr>
      </w:pPr>
      <w:r w:rsidRPr="00101049">
        <w:rPr>
          <w:rFonts w:ascii="Times New Roman" w:eastAsia="Times New Roman" w:hAnsi="Times New Roman"/>
          <w:color w:val="000000"/>
          <w:sz w:val="20"/>
          <w:szCs w:val="20"/>
          <w:lang w:eastAsia="ru-RU"/>
        </w:rPr>
        <w:t>4.Классификация верховых пожаров.</w:t>
      </w:r>
    </w:p>
    <w:p w:rsidR="00804264" w:rsidRPr="00101049" w:rsidRDefault="00804264" w:rsidP="00804264">
      <w:pPr>
        <w:spacing w:after="0" w:line="195" w:lineRule="atLeast"/>
        <w:jc w:val="both"/>
        <w:rPr>
          <w:rFonts w:ascii="Times New Roman" w:eastAsia="Times New Roman" w:hAnsi="Times New Roman"/>
          <w:color w:val="000000"/>
          <w:sz w:val="20"/>
          <w:szCs w:val="20"/>
          <w:lang w:eastAsia="ru-RU"/>
        </w:rPr>
      </w:pPr>
      <w:r w:rsidRPr="00101049">
        <w:rPr>
          <w:rFonts w:ascii="Times New Roman" w:eastAsia="Times New Roman" w:hAnsi="Times New Roman"/>
          <w:color w:val="000000"/>
          <w:sz w:val="20"/>
          <w:szCs w:val="20"/>
          <w:lang w:eastAsia="ru-RU"/>
        </w:rPr>
        <w:t>5.Особенности горения при подземных пожарах.</w:t>
      </w:r>
    </w:p>
    <w:p w:rsidR="00804264" w:rsidRPr="00101049" w:rsidRDefault="00804264" w:rsidP="00804264">
      <w:pPr>
        <w:spacing w:after="0" w:line="210" w:lineRule="atLeast"/>
        <w:jc w:val="both"/>
        <w:rPr>
          <w:rFonts w:ascii="Times New Roman" w:eastAsia="Times New Roman" w:hAnsi="Times New Roman"/>
          <w:color w:val="000000"/>
          <w:sz w:val="20"/>
          <w:szCs w:val="20"/>
          <w:lang w:eastAsia="ru-RU"/>
        </w:rPr>
      </w:pPr>
      <w:r w:rsidRPr="00101049">
        <w:rPr>
          <w:rFonts w:ascii="Times New Roman" w:eastAsia="Times New Roman" w:hAnsi="Times New Roman"/>
          <w:color w:val="000000"/>
          <w:sz w:val="20"/>
          <w:szCs w:val="20"/>
          <w:lang w:eastAsia="ru-RU"/>
        </w:rPr>
        <w:t>7.Как влияет состав, возраст, полнота древостоя на горимость в лесу?</w:t>
      </w:r>
    </w:p>
    <w:p w:rsidR="00804264" w:rsidRPr="00101049" w:rsidRDefault="00804264" w:rsidP="00804264">
      <w:pPr>
        <w:spacing w:after="0" w:line="195" w:lineRule="atLeast"/>
        <w:jc w:val="both"/>
        <w:rPr>
          <w:rFonts w:ascii="Times New Roman" w:eastAsia="Times New Roman" w:hAnsi="Times New Roman"/>
          <w:color w:val="000000"/>
          <w:sz w:val="20"/>
          <w:szCs w:val="20"/>
          <w:lang w:eastAsia="ru-RU"/>
        </w:rPr>
      </w:pPr>
      <w:r w:rsidRPr="00101049">
        <w:rPr>
          <w:rFonts w:ascii="Times New Roman" w:eastAsia="Times New Roman" w:hAnsi="Times New Roman"/>
          <w:color w:val="000000"/>
          <w:sz w:val="20"/>
          <w:szCs w:val="20"/>
          <w:lang w:eastAsia="ru-RU"/>
        </w:rPr>
        <w:t>8.Условия перехода низового пожара в верховой.</w:t>
      </w:r>
    </w:p>
    <w:p w:rsidR="003130F8" w:rsidRPr="00707B40" w:rsidRDefault="003130F8" w:rsidP="005C0F64">
      <w:pPr>
        <w:shd w:val="clear" w:color="auto" w:fill="FFFFFF"/>
        <w:tabs>
          <w:tab w:val="num" w:pos="-142"/>
          <w:tab w:val="left" w:pos="744"/>
        </w:tabs>
        <w:spacing w:after="0" w:line="240" w:lineRule="auto"/>
        <w:jc w:val="both"/>
        <w:rPr>
          <w:rFonts w:ascii="Times New Roman" w:hAnsi="Times New Roman"/>
          <w:b/>
          <w:color w:val="000000"/>
          <w:sz w:val="20"/>
          <w:szCs w:val="20"/>
          <w:lang w:eastAsia="ru-RU"/>
        </w:rPr>
      </w:pPr>
    </w:p>
    <w:p w:rsidR="00467874" w:rsidRDefault="00467874" w:rsidP="00226E58">
      <w:pPr>
        <w:shd w:val="clear" w:color="auto" w:fill="FFFFFF"/>
        <w:tabs>
          <w:tab w:val="num" w:pos="-142"/>
          <w:tab w:val="left" w:pos="744"/>
        </w:tabs>
        <w:spacing w:after="0" w:line="240" w:lineRule="auto"/>
        <w:jc w:val="center"/>
        <w:rPr>
          <w:rFonts w:ascii="Times New Roman" w:hAnsi="Times New Roman"/>
          <w:b/>
          <w:sz w:val="20"/>
          <w:szCs w:val="20"/>
          <w:lang w:eastAsia="ru-RU"/>
        </w:rPr>
      </w:pPr>
    </w:p>
    <w:p w:rsidR="00467874" w:rsidRDefault="00467874" w:rsidP="00226E58">
      <w:pPr>
        <w:shd w:val="clear" w:color="auto" w:fill="FFFFFF"/>
        <w:tabs>
          <w:tab w:val="num" w:pos="-142"/>
          <w:tab w:val="left" w:pos="744"/>
        </w:tabs>
        <w:spacing w:after="0" w:line="240" w:lineRule="auto"/>
        <w:jc w:val="center"/>
        <w:rPr>
          <w:rFonts w:ascii="Times New Roman" w:hAnsi="Times New Roman"/>
          <w:b/>
          <w:sz w:val="20"/>
          <w:szCs w:val="20"/>
          <w:lang w:eastAsia="ru-RU"/>
        </w:rPr>
      </w:pPr>
    </w:p>
    <w:p w:rsidR="00467874" w:rsidRDefault="00467874" w:rsidP="00226E58">
      <w:pPr>
        <w:shd w:val="clear" w:color="auto" w:fill="FFFFFF"/>
        <w:tabs>
          <w:tab w:val="num" w:pos="-142"/>
          <w:tab w:val="left" w:pos="744"/>
        </w:tabs>
        <w:spacing w:after="0" w:line="240" w:lineRule="auto"/>
        <w:jc w:val="center"/>
        <w:rPr>
          <w:rFonts w:ascii="Times New Roman" w:hAnsi="Times New Roman"/>
          <w:b/>
          <w:sz w:val="20"/>
          <w:szCs w:val="20"/>
          <w:lang w:eastAsia="ru-RU"/>
        </w:rPr>
      </w:pPr>
    </w:p>
    <w:p w:rsidR="00467874" w:rsidRDefault="00467874" w:rsidP="00226E58">
      <w:pPr>
        <w:shd w:val="clear" w:color="auto" w:fill="FFFFFF"/>
        <w:tabs>
          <w:tab w:val="num" w:pos="-142"/>
          <w:tab w:val="left" w:pos="744"/>
        </w:tabs>
        <w:spacing w:after="0" w:line="240" w:lineRule="auto"/>
        <w:jc w:val="center"/>
        <w:rPr>
          <w:rFonts w:ascii="Times New Roman" w:hAnsi="Times New Roman"/>
          <w:b/>
          <w:sz w:val="20"/>
          <w:szCs w:val="20"/>
          <w:lang w:eastAsia="ru-RU"/>
        </w:rPr>
      </w:pPr>
    </w:p>
    <w:p w:rsidR="00467874" w:rsidRDefault="00467874" w:rsidP="00226E58">
      <w:pPr>
        <w:shd w:val="clear" w:color="auto" w:fill="FFFFFF"/>
        <w:tabs>
          <w:tab w:val="num" w:pos="-142"/>
          <w:tab w:val="left" w:pos="744"/>
        </w:tabs>
        <w:spacing w:after="0" w:line="240" w:lineRule="auto"/>
        <w:jc w:val="center"/>
        <w:rPr>
          <w:rFonts w:ascii="Times New Roman" w:hAnsi="Times New Roman"/>
          <w:b/>
          <w:sz w:val="20"/>
          <w:szCs w:val="20"/>
          <w:lang w:eastAsia="ru-RU"/>
        </w:rPr>
      </w:pPr>
    </w:p>
    <w:p w:rsidR="00467874" w:rsidRDefault="00467874" w:rsidP="00226E58">
      <w:pPr>
        <w:shd w:val="clear" w:color="auto" w:fill="FFFFFF"/>
        <w:tabs>
          <w:tab w:val="num" w:pos="-142"/>
          <w:tab w:val="left" w:pos="744"/>
        </w:tabs>
        <w:spacing w:after="0" w:line="240" w:lineRule="auto"/>
        <w:jc w:val="center"/>
        <w:rPr>
          <w:rFonts w:ascii="Times New Roman" w:hAnsi="Times New Roman"/>
          <w:b/>
          <w:sz w:val="20"/>
          <w:szCs w:val="20"/>
          <w:lang w:eastAsia="ru-RU"/>
        </w:rPr>
      </w:pPr>
    </w:p>
    <w:p w:rsidR="00467874" w:rsidRDefault="00467874" w:rsidP="00226E58">
      <w:pPr>
        <w:shd w:val="clear" w:color="auto" w:fill="FFFFFF"/>
        <w:tabs>
          <w:tab w:val="num" w:pos="-142"/>
          <w:tab w:val="left" w:pos="744"/>
        </w:tabs>
        <w:spacing w:after="0" w:line="240" w:lineRule="auto"/>
        <w:jc w:val="center"/>
        <w:rPr>
          <w:rFonts w:ascii="Times New Roman" w:hAnsi="Times New Roman"/>
          <w:b/>
          <w:sz w:val="20"/>
          <w:szCs w:val="20"/>
          <w:lang w:eastAsia="ru-RU"/>
        </w:rPr>
      </w:pPr>
    </w:p>
    <w:p w:rsidR="00467874" w:rsidRDefault="00467874" w:rsidP="00226E58">
      <w:pPr>
        <w:shd w:val="clear" w:color="auto" w:fill="FFFFFF"/>
        <w:tabs>
          <w:tab w:val="num" w:pos="-142"/>
          <w:tab w:val="left" w:pos="744"/>
        </w:tabs>
        <w:spacing w:after="0" w:line="240" w:lineRule="auto"/>
        <w:jc w:val="center"/>
        <w:rPr>
          <w:rFonts w:ascii="Times New Roman" w:hAnsi="Times New Roman"/>
          <w:b/>
          <w:sz w:val="20"/>
          <w:szCs w:val="20"/>
          <w:lang w:eastAsia="ru-RU"/>
        </w:rPr>
      </w:pPr>
    </w:p>
    <w:p w:rsidR="00467874" w:rsidRDefault="00467874" w:rsidP="00226E58">
      <w:pPr>
        <w:shd w:val="clear" w:color="auto" w:fill="FFFFFF"/>
        <w:tabs>
          <w:tab w:val="num" w:pos="-142"/>
          <w:tab w:val="left" w:pos="744"/>
        </w:tabs>
        <w:spacing w:after="0" w:line="240" w:lineRule="auto"/>
        <w:jc w:val="center"/>
        <w:rPr>
          <w:rFonts w:ascii="Times New Roman" w:hAnsi="Times New Roman"/>
          <w:b/>
          <w:sz w:val="20"/>
          <w:szCs w:val="20"/>
          <w:lang w:eastAsia="ru-RU"/>
        </w:rPr>
      </w:pPr>
    </w:p>
    <w:p w:rsidR="00467874" w:rsidRDefault="00467874" w:rsidP="00226E58">
      <w:pPr>
        <w:shd w:val="clear" w:color="auto" w:fill="FFFFFF"/>
        <w:tabs>
          <w:tab w:val="num" w:pos="-142"/>
          <w:tab w:val="left" w:pos="744"/>
        </w:tabs>
        <w:spacing w:after="0" w:line="240" w:lineRule="auto"/>
        <w:jc w:val="center"/>
        <w:rPr>
          <w:rFonts w:ascii="Times New Roman" w:hAnsi="Times New Roman"/>
          <w:b/>
          <w:sz w:val="20"/>
          <w:szCs w:val="20"/>
          <w:lang w:eastAsia="ru-RU"/>
        </w:rPr>
      </w:pPr>
    </w:p>
    <w:p w:rsidR="00467874" w:rsidRDefault="00467874" w:rsidP="00226E58">
      <w:pPr>
        <w:shd w:val="clear" w:color="auto" w:fill="FFFFFF"/>
        <w:tabs>
          <w:tab w:val="num" w:pos="-142"/>
          <w:tab w:val="left" w:pos="744"/>
        </w:tabs>
        <w:spacing w:after="0" w:line="240" w:lineRule="auto"/>
        <w:jc w:val="center"/>
        <w:rPr>
          <w:rFonts w:ascii="Times New Roman" w:hAnsi="Times New Roman"/>
          <w:b/>
          <w:sz w:val="20"/>
          <w:szCs w:val="20"/>
          <w:lang w:eastAsia="ru-RU"/>
        </w:rPr>
      </w:pPr>
    </w:p>
    <w:p w:rsidR="00101049" w:rsidRDefault="00101049" w:rsidP="00A31C02">
      <w:pPr>
        <w:shd w:val="clear" w:color="auto" w:fill="FFFFFF"/>
        <w:tabs>
          <w:tab w:val="num" w:pos="-142"/>
          <w:tab w:val="left" w:pos="744"/>
        </w:tabs>
        <w:spacing w:after="0" w:line="240" w:lineRule="auto"/>
        <w:rPr>
          <w:rFonts w:ascii="Times New Roman" w:hAnsi="Times New Roman"/>
          <w:b/>
          <w:sz w:val="20"/>
          <w:szCs w:val="20"/>
          <w:lang w:eastAsia="ru-RU"/>
        </w:rPr>
      </w:pPr>
    </w:p>
    <w:p w:rsidR="003130F8" w:rsidRPr="00707B40" w:rsidRDefault="003130F8" w:rsidP="00226E58">
      <w:pPr>
        <w:shd w:val="clear" w:color="auto" w:fill="FFFFFF"/>
        <w:tabs>
          <w:tab w:val="num" w:pos="-142"/>
          <w:tab w:val="left" w:pos="744"/>
        </w:tabs>
        <w:spacing w:after="0" w:line="240" w:lineRule="auto"/>
        <w:jc w:val="center"/>
        <w:rPr>
          <w:rFonts w:ascii="Times New Roman" w:hAnsi="Times New Roman"/>
          <w:b/>
          <w:sz w:val="20"/>
          <w:szCs w:val="20"/>
          <w:lang w:eastAsia="ru-RU"/>
        </w:rPr>
      </w:pPr>
      <w:r w:rsidRPr="00707B40">
        <w:rPr>
          <w:rFonts w:ascii="Times New Roman" w:hAnsi="Times New Roman"/>
          <w:b/>
          <w:sz w:val="20"/>
          <w:szCs w:val="20"/>
          <w:lang w:eastAsia="ru-RU"/>
        </w:rPr>
        <w:lastRenderedPageBreak/>
        <w:t>Тема</w:t>
      </w:r>
      <w:r w:rsidRPr="00707B40">
        <w:rPr>
          <w:rFonts w:ascii="Times New Roman" w:hAnsi="Times New Roman"/>
          <w:b/>
          <w:color w:val="000000"/>
          <w:spacing w:val="1"/>
          <w:sz w:val="20"/>
          <w:szCs w:val="20"/>
          <w:lang w:eastAsia="ru-RU"/>
        </w:rPr>
        <w:t xml:space="preserve"> </w:t>
      </w:r>
      <w:r w:rsidRPr="00707B40">
        <w:rPr>
          <w:rFonts w:ascii="Times New Roman" w:hAnsi="Times New Roman"/>
          <w:b/>
          <w:color w:val="000000"/>
          <w:sz w:val="20"/>
          <w:szCs w:val="20"/>
          <w:lang w:eastAsia="ru-RU"/>
        </w:rPr>
        <w:t xml:space="preserve">3. </w:t>
      </w:r>
      <w:r w:rsidRPr="00707B40">
        <w:rPr>
          <w:rFonts w:ascii="Times New Roman" w:hAnsi="Times New Roman"/>
          <w:b/>
          <w:sz w:val="20"/>
          <w:szCs w:val="20"/>
          <w:lang w:eastAsia="ru-RU"/>
        </w:rPr>
        <w:t>Метеоусловия и лесные пожары.</w:t>
      </w:r>
    </w:p>
    <w:p w:rsidR="003130F8" w:rsidRPr="00467874" w:rsidRDefault="00467874" w:rsidP="005C0F64">
      <w:pPr>
        <w:autoSpaceDE w:val="0"/>
        <w:autoSpaceDN w:val="0"/>
        <w:adjustRightInd w:val="0"/>
        <w:spacing w:after="0" w:line="240" w:lineRule="auto"/>
        <w:jc w:val="both"/>
        <w:rPr>
          <w:rFonts w:ascii="Times New Roman" w:hAnsi="Times New Roman"/>
          <w:sz w:val="20"/>
          <w:szCs w:val="20"/>
          <w:lang w:eastAsia="ru-RU"/>
        </w:rPr>
      </w:pPr>
      <w:r w:rsidRPr="00467874">
        <w:rPr>
          <w:rFonts w:ascii="Times New Roman" w:eastAsia="Times New Roman" w:hAnsi="Times New Roman"/>
          <w:b/>
          <w:i/>
          <w:iCs/>
          <w:color w:val="000000"/>
          <w:sz w:val="20"/>
          <w:szCs w:val="20"/>
          <w:lang w:eastAsia="ru-RU"/>
        </w:rPr>
        <w:t>План лекции</w:t>
      </w:r>
      <w:r>
        <w:rPr>
          <w:rFonts w:ascii="Times New Roman" w:eastAsia="Times New Roman" w:hAnsi="Times New Roman"/>
          <w:b/>
          <w:i/>
          <w:iCs/>
          <w:color w:val="000000"/>
          <w:sz w:val="20"/>
          <w:szCs w:val="20"/>
          <w:lang w:eastAsia="ru-RU"/>
        </w:rPr>
        <w:t>.</w:t>
      </w:r>
      <w:r w:rsidRPr="00707B40">
        <w:rPr>
          <w:rFonts w:ascii="Times New Roman" w:hAnsi="Times New Roman"/>
          <w:sz w:val="20"/>
          <w:szCs w:val="20"/>
          <w:lang w:eastAsia="ru-RU"/>
        </w:rPr>
        <w:t xml:space="preserve"> </w:t>
      </w:r>
      <w:r w:rsidR="003130F8" w:rsidRPr="00707B40">
        <w:rPr>
          <w:rFonts w:ascii="Times New Roman" w:hAnsi="Times New Roman"/>
          <w:sz w:val="20"/>
          <w:szCs w:val="20"/>
          <w:lang w:eastAsia="ru-RU"/>
        </w:rPr>
        <w:t>Прогнозирование лесных пожаров. Влияние пог</w:t>
      </w:r>
      <w:r>
        <w:rPr>
          <w:rFonts w:ascii="Times New Roman" w:hAnsi="Times New Roman"/>
          <w:sz w:val="20"/>
          <w:szCs w:val="20"/>
          <w:lang w:eastAsia="ru-RU"/>
        </w:rPr>
        <w:t xml:space="preserve">оды на величину лесных пожаров. </w:t>
      </w:r>
      <w:r w:rsidR="003130F8" w:rsidRPr="00707B40">
        <w:rPr>
          <w:rFonts w:ascii="Times New Roman" w:hAnsi="Times New Roman"/>
          <w:sz w:val="20"/>
          <w:szCs w:val="20"/>
          <w:lang w:eastAsia="ru-RU"/>
        </w:rPr>
        <w:t xml:space="preserve">Классификация пожарной опасности </w:t>
      </w:r>
      <w:r w:rsidR="003130F8" w:rsidRPr="00707B40">
        <w:rPr>
          <w:rFonts w:ascii="Times New Roman" w:hAnsi="Times New Roman"/>
          <w:b/>
          <w:bCs/>
          <w:sz w:val="20"/>
          <w:szCs w:val="20"/>
          <w:lang w:eastAsia="ru-RU"/>
        </w:rPr>
        <w:t xml:space="preserve"> </w:t>
      </w:r>
      <w:r w:rsidR="003130F8" w:rsidRPr="00707B40">
        <w:rPr>
          <w:rFonts w:ascii="Times New Roman" w:hAnsi="Times New Roman"/>
          <w:bCs/>
          <w:sz w:val="20"/>
          <w:szCs w:val="20"/>
          <w:lang w:eastAsia="ru-RU"/>
        </w:rPr>
        <w:t>в лесах в зависимости от условий погоды.</w:t>
      </w:r>
    </w:p>
    <w:p w:rsidR="003130F8" w:rsidRDefault="003130F8" w:rsidP="005C0F64">
      <w:pPr>
        <w:suppressAutoHyphens/>
        <w:spacing w:after="0" w:line="240" w:lineRule="auto"/>
        <w:jc w:val="both"/>
        <w:rPr>
          <w:rFonts w:ascii="Times New Roman" w:hAnsi="Times New Roman"/>
          <w:b/>
          <w:bCs/>
          <w:sz w:val="20"/>
          <w:szCs w:val="20"/>
          <w:lang w:eastAsia="ar-SA"/>
        </w:rPr>
      </w:pPr>
    </w:p>
    <w:p w:rsidR="003130F8" w:rsidRPr="00707B40" w:rsidRDefault="003130F8" w:rsidP="0031640E">
      <w:pPr>
        <w:suppressAutoHyphens/>
        <w:spacing w:after="0" w:line="240" w:lineRule="auto"/>
        <w:ind w:firstLine="567"/>
        <w:jc w:val="both"/>
        <w:rPr>
          <w:rFonts w:ascii="Times New Roman" w:hAnsi="Times New Roman"/>
          <w:sz w:val="20"/>
          <w:szCs w:val="20"/>
          <w:lang w:eastAsia="ar-SA"/>
        </w:rPr>
      </w:pPr>
      <w:r w:rsidRPr="0031640E">
        <w:rPr>
          <w:rFonts w:ascii="Times New Roman" w:hAnsi="Times New Roman"/>
          <w:bCs/>
          <w:sz w:val="20"/>
          <w:szCs w:val="20"/>
          <w:lang w:eastAsia="ar-SA"/>
        </w:rPr>
        <w:t>Пожароопасный сезон</w:t>
      </w:r>
      <w:r w:rsidRPr="00707B40">
        <w:rPr>
          <w:rFonts w:ascii="Times New Roman" w:hAnsi="Times New Roman"/>
          <w:sz w:val="20"/>
          <w:szCs w:val="20"/>
          <w:lang w:eastAsia="ar-SA"/>
        </w:rPr>
        <w:t xml:space="preserve"> в нашей стране устанавливается с началом схода снежного покрова и наступлением положительных среднесуточных температур воздуха. Заканчивается пожароопасный сезон осенью с наступлением устойчивой дождливой погоды или установлением снежного покрова. На Дальнем Востоке, в лесостепной зоне, пожары могут возникать в бесснежные зимы при отрицательных температурах.</w:t>
      </w:r>
    </w:p>
    <w:p w:rsidR="003130F8" w:rsidRPr="00707B40" w:rsidRDefault="003130F8" w:rsidP="0031640E">
      <w:pPr>
        <w:suppressAutoHyphens/>
        <w:spacing w:after="0" w:line="240" w:lineRule="auto"/>
        <w:ind w:firstLine="567"/>
        <w:jc w:val="both"/>
        <w:rPr>
          <w:rFonts w:ascii="Times New Roman" w:hAnsi="Times New Roman"/>
          <w:sz w:val="20"/>
          <w:szCs w:val="20"/>
          <w:lang w:eastAsia="ar-SA"/>
        </w:rPr>
      </w:pPr>
      <w:r w:rsidRPr="00707B40">
        <w:rPr>
          <w:rFonts w:ascii="Times New Roman" w:hAnsi="Times New Roman"/>
          <w:sz w:val="20"/>
          <w:szCs w:val="20"/>
          <w:lang w:eastAsia="ar-SA"/>
        </w:rPr>
        <w:t>Длительность пожароопасного сезона зависит от географической  широты местности и особенностей климата: на севере лесной зоны его продолжительность в среднем около 80 дней, на юге – до 185 дней. В связи с продолжительностью сезона выделяют  пожароопасные пояса:</w:t>
      </w:r>
    </w:p>
    <w:p w:rsidR="003130F8" w:rsidRPr="00707B40" w:rsidRDefault="003130F8" w:rsidP="007D0E55">
      <w:pPr>
        <w:numPr>
          <w:ilvl w:val="0"/>
          <w:numId w:val="1"/>
        </w:num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val="en-US" w:eastAsia="ar-SA"/>
        </w:rPr>
        <w:t>I</w:t>
      </w:r>
      <w:r w:rsidRPr="00707B40">
        <w:rPr>
          <w:rFonts w:ascii="Times New Roman" w:hAnsi="Times New Roman"/>
          <w:sz w:val="20"/>
          <w:szCs w:val="20"/>
          <w:lang w:eastAsia="ar-SA"/>
        </w:rPr>
        <w:t xml:space="preserve"> – пояс апрельских пожаров, 50-55,5</w:t>
      </w:r>
      <w:r w:rsidRPr="00707B40">
        <w:rPr>
          <w:rFonts w:ascii="Times New Roman" w:hAnsi="Times New Roman"/>
          <w:sz w:val="20"/>
          <w:szCs w:val="20"/>
          <w:vertAlign w:val="superscript"/>
          <w:lang w:eastAsia="ar-SA"/>
        </w:rPr>
        <w:t>о</w:t>
      </w:r>
      <w:r w:rsidRPr="00707B40">
        <w:rPr>
          <w:rFonts w:ascii="Times New Roman" w:hAnsi="Times New Roman"/>
          <w:sz w:val="20"/>
          <w:szCs w:val="20"/>
          <w:lang w:eastAsia="ar-SA"/>
        </w:rPr>
        <w:t xml:space="preserve"> с.ш., пожары – с начала апреля до конца октября;</w:t>
      </w:r>
    </w:p>
    <w:p w:rsidR="003130F8" w:rsidRPr="00707B40" w:rsidRDefault="003130F8" w:rsidP="007D0E55">
      <w:pPr>
        <w:numPr>
          <w:ilvl w:val="0"/>
          <w:numId w:val="1"/>
        </w:num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val="en-US" w:eastAsia="ar-SA"/>
        </w:rPr>
        <w:t>II</w:t>
      </w:r>
      <w:r w:rsidRPr="00707B40">
        <w:rPr>
          <w:rFonts w:ascii="Times New Roman" w:hAnsi="Times New Roman"/>
          <w:sz w:val="20"/>
          <w:szCs w:val="20"/>
          <w:lang w:eastAsia="ar-SA"/>
        </w:rPr>
        <w:t xml:space="preserve"> – пояс майских пожаров, 55,5 - 59</w:t>
      </w:r>
      <w:r w:rsidRPr="00707B40">
        <w:rPr>
          <w:rFonts w:ascii="Times New Roman" w:hAnsi="Times New Roman"/>
          <w:sz w:val="20"/>
          <w:szCs w:val="20"/>
          <w:vertAlign w:val="superscript"/>
          <w:lang w:eastAsia="ar-SA"/>
        </w:rPr>
        <w:t>о</w:t>
      </w:r>
      <w:r w:rsidRPr="00707B40">
        <w:rPr>
          <w:rFonts w:ascii="Times New Roman" w:hAnsi="Times New Roman"/>
          <w:sz w:val="20"/>
          <w:szCs w:val="20"/>
          <w:lang w:eastAsia="ar-SA"/>
        </w:rPr>
        <w:t xml:space="preserve"> с.ш., пожары – с начала мая до середины сентября;</w:t>
      </w:r>
    </w:p>
    <w:p w:rsidR="003130F8" w:rsidRPr="00707B40" w:rsidRDefault="003130F8" w:rsidP="007D0E55">
      <w:pPr>
        <w:numPr>
          <w:ilvl w:val="0"/>
          <w:numId w:val="1"/>
        </w:num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val="en-US" w:eastAsia="ar-SA"/>
        </w:rPr>
        <w:t>III</w:t>
      </w:r>
      <w:r w:rsidRPr="00707B40">
        <w:rPr>
          <w:rFonts w:ascii="Times New Roman" w:hAnsi="Times New Roman"/>
          <w:sz w:val="20"/>
          <w:szCs w:val="20"/>
          <w:lang w:eastAsia="ar-SA"/>
        </w:rPr>
        <w:t xml:space="preserve"> – пояс майско-июньских пожаров, 59-66,5</w:t>
      </w:r>
      <w:r w:rsidRPr="00707B40">
        <w:rPr>
          <w:rFonts w:ascii="Times New Roman" w:hAnsi="Times New Roman"/>
          <w:sz w:val="20"/>
          <w:szCs w:val="20"/>
          <w:vertAlign w:val="superscript"/>
          <w:lang w:eastAsia="ar-SA"/>
        </w:rPr>
        <w:t>о</w:t>
      </w:r>
      <w:r w:rsidRPr="00707B40">
        <w:rPr>
          <w:rFonts w:ascii="Times New Roman" w:hAnsi="Times New Roman"/>
          <w:sz w:val="20"/>
          <w:szCs w:val="20"/>
          <w:lang w:eastAsia="ar-SA"/>
        </w:rPr>
        <w:t xml:space="preserve"> с.ш., пожары – с середины мая  до сентября;</w:t>
      </w:r>
    </w:p>
    <w:p w:rsidR="003130F8" w:rsidRPr="00707B40" w:rsidRDefault="003130F8" w:rsidP="007D0E55">
      <w:pPr>
        <w:numPr>
          <w:ilvl w:val="0"/>
          <w:numId w:val="1"/>
        </w:num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val="en-US" w:eastAsia="ar-SA"/>
        </w:rPr>
        <w:t>IV</w:t>
      </w:r>
      <w:r w:rsidRPr="00707B40">
        <w:rPr>
          <w:rFonts w:ascii="Times New Roman" w:hAnsi="Times New Roman"/>
          <w:sz w:val="20"/>
          <w:szCs w:val="20"/>
          <w:lang w:eastAsia="ar-SA"/>
        </w:rPr>
        <w:t xml:space="preserve"> – пояс июньских пожаров, севернее 66,5</w:t>
      </w:r>
      <w:r w:rsidRPr="00707B40">
        <w:rPr>
          <w:rFonts w:ascii="Times New Roman" w:hAnsi="Times New Roman"/>
          <w:sz w:val="20"/>
          <w:szCs w:val="20"/>
          <w:vertAlign w:val="superscript"/>
          <w:lang w:eastAsia="ar-SA"/>
        </w:rPr>
        <w:t>о</w:t>
      </w:r>
      <w:r w:rsidRPr="00707B40">
        <w:rPr>
          <w:rFonts w:ascii="Times New Roman" w:hAnsi="Times New Roman"/>
          <w:sz w:val="20"/>
          <w:szCs w:val="20"/>
          <w:lang w:eastAsia="ar-SA"/>
        </w:rPr>
        <w:t xml:space="preserve"> с.ш., пожары – с июня до конца августа.</w:t>
      </w:r>
    </w:p>
    <w:p w:rsidR="003130F8" w:rsidRPr="00707B40" w:rsidRDefault="003130F8" w:rsidP="0031640E">
      <w:pPr>
        <w:suppressAutoHyphens/>
        <w:spacing w:after="0" w:line="240" w:lineRule="auto"/>
        <w:ind w:firstLine="567"/>
        <w:jc w:val="both"/>
        <w:rPr>
          <w:rFonts w:ascii="Times New Roman" w:hAnsi="Times New Roman"/>
          <w:sz w:val="20"/>
          <w:szCs w:val="20"/>
          <w:lang w:eastAsia="ar-SA"/>
        </w:rPr>
      </w:pPr>
      <w:r w:rsidRPr="00707B40">
        <w:rPr>
          <w:rFonts w:ascii="Times New Roman" w:hAnsi="Times New Roman"/>
          <w:sz w:val="20"/>
          <w:szCs w:val="20"/>
          <w:lang w:eastAsia="ar-SA"/>
        </w:rPr>
        <w:t>В горных лесах в связи с вертикальной зональностью климата и растительного покрова выделяют горные лесопожарные пояса, которые обычно совпадают с высотно-поясными комплексами растительности.</w:t>
      </w:r>
    </w:p>
    <w:p w:rsidR="003130F8" w:rsidRPr="00707B40" w:rsidRDefault="003130F8" w:rsidP="0031640E">
      <w:pPr>
        <w:spacing w:before="165" w:after="0" w:line="225" w:lineRule="atLeast"/>
        <w:ind w:firstLine="567"/>
        <w:jc w:val="both"/>
        <w:rPr>
          <w:rFonts w:ascii="Times New Roman" w:hAnsi="Times New Roman"/>
          <w:b/>
          <w:bCs/>
          <w:color w:val="000000"/>
          <w:sz w:val="20"/>
          <w:szCs w:val="20"/>
          <w:lang w:eastAsia="ru-RU"/>
        </w:rPr>
      </w:pPr>
      <w:r w:rsidRPr="00707B40">
        <w:rPr>
          <w:rFonts w:ascii="Times New Roman" w:hAnsi="Times New Roman"/>
          <w:b/>
          <w:bCs/>
          <w:color w:val="000000"/>
          <w:sz w:val="20"/>
          <w:szCs w:val="20"/>
          <w:lang w:eastAsia="ru-RU"/>
        </w:rPr>
        <w:t>Система прогнозирования пожарной опасности в зависимости от метеорологических условий погоды</w:t>
      </w:r>
    </w:p>
    <w:p w:rsidR="003130F8" w:rsidRPr="00707B40" w:rsidRDefault="003130F8" w:rsidP="0031640E">
      <w:pPr>
        <w:autoSpaceDE w:val="0"/>
        <w:autoSpaceDN w:val="0"/>
        <w:adjustRightInd w:val="0"/>
        <w:spacing w:after="0" w:line="240" w:lineRule="auto"/>
        <w:ind w:firstLine="567"/>
        <w:jc w:val="both"/>
        <w:rPr>
          <w:rFonts w:ascii="Times New Roman" w:hAnsi="Times New Roman"/>
          <w:sz w:val="20"/>
          <w:szCs w:val="20"/>
        </w:rPr>
      </w:pPr>
      <w:r w:rsidRPr="00707B40">
        <w:rPr>
          <w:rFonts w:ascii="Times New Roman" w:hAnsi="Times New Roman"/>
          <w:sz w:val="20"/>
          <w:szCs w:val="20"/>
        </w:rPr>
        <w:t>Классификация пожарной опасности в лесах в зависимости от условий погоды определяет степень вероятности (возможности) возникновения и распространения лесных пожаров на соответствующей территории в зависимости от метеорологических условий, влияющих на пожарную опасность лесов.</w:t>
      </w:r>
    </w:p>
    <w:p w:rsidR="003130F8" w:rsidRPr="00707B40" w:rsidRDefault="003130F8" w:rsidP="0031640E">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Успех борьбы с лесными пожарами во многом зависит от точности прогноза их возникновения. Для организации эффективной службы охраны леса от пожаров необходима надежная система прогнозирования степени пожарной опасности в лесах.</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 xml:space="preserve">Для того чтобы предвидеть, какие силы и средства потребуются для успешной ликвидации возможных лесных пожаров, необходимо, в первую очередь, изучать взаимосвязь состояния лесных горючих материалов с состоянием погоды, закономерности </w:t>
      </w:r>
      <w:r w:rsidRPr="00707B40">
        <w:rPr>
          <w:rFonts w:ascii="Times New Roman" w:hAnsi="Times New Roman"/>
          <w:color w:val="000000"/>
          <w:sz w:val="20"/>
          <w:szCs w:val="20"/>
          <w:lang w:eastAsia="ru-RU"/>
        </w:rPr>
        <w:lastRenderedPageBreak/>
        <w:t>распространения пожаров в различных условиях, возможные источники огня. Определение условий, при которых возникают и распространяются лесные пожары, дает возможность предупредить, быстрее обнаружить и своевременно их ликвидировать.</w:t>
      </w:r>
    </w:p>
    <w:p w:rsidR="003130F8" w:rsidRPr="00707B40" w:rsidRDefault="003130F8" w:rsidP="0031640E">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Поиски методов предвидения возникающих пожаров ведутся уже свыше 80 лет. И. М. Ожогин в 1924 г., анализируя статистические материалы бывшей Костромской губернии, установил связь количества и площади пожаров с числом дней без дождя, количеством выпадающих осадков и ветровым режимом. Он отметил, что прежде всего начинают гореть неочищенные вырубки, затем по мере увеличения сухости сухие боры-беломошники,</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позднее вересковые боры и, наконец, когда очень сухо, горят ельники и торфяники (Н. П. Курбатский, 1963).</w:t>
      </w:r>
    </w:p>
    <w:p w:rsidR="003130F8" w:rsidRPr="00707B40" w:rsidRDefault="003130F8" w:rsidP="0031640E">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Температура и относительная влажность воздуха изменяются в зависимости от времени суток, сезона года, географической широты местности или ее высоты над уровнем моря. На условия распространения пожаров влияют также ветер и облачность. Выпадение даже небольших осадков приводит к увлажнению напочвенного покрова и временному прекращению опасности возникновения лесного пожара. Все эти факторы должны учитываться при прогнозировании пожарной опасности.</w:t>
      </w:r>
    </w:p>
    <w:p w:rsidR="00E56E4B" w:rsidRDefault="00467874" w:rsidP="00024D18">
      <w:pPr>
        <w:spacing w:after="0" w:line="225" w:lineRule="atLeast"/>
        <w:ind w:firstLine="567"/>
        <w:jc w:val="both"/>
        <w:rPr>
          <w:rFonts w:ascii="Times New Roman" w:hAnsi="Times New Roman"/>
          <w:color w:val="000000"/>
          <w:sz w:val="20"/>
          <w:szCs w:val="20"/>
          <w:lang w:eastAsia="ru-RU"/>
        </w:rPr>
      </w:pPr>
      <w:r>
        <w:rPr>
          <w:rFonts w:ascii="Times New Roman" w:hAnsi="Times New Roman"/>
          <w:color w:val="000000"/>
          <w:sz w:val="20"/>
          <w:szCs w:val="20"/>
          <w:lang w:eastAsia="ru-RU"/>
        </w:rPr>
        <w:t>В.Г.</w:t>
      </w:r>
      <w:r w:rsidR="003130F8" w:rsidRPr="00707B40">
        <w:rPr>
          <w:rFonts w:ascii="Times New Roman" w:hAnsi="Times New Roman"/>
          <w:color w:val="000000"/>
          <w:sz w:val="20"/>
          <w:szCs w:val="20"/>
          <w:lang w:eastAsia="ru-RU"/>
        </w:rPr>
        <w:t xml:space="preserve">Нестеров (1939, 1945, 1949) предложил прогнозировать пожарную опасность по режиму осадков, дефициту влажности и температуре воздуха путем суммирования произведений двух последних признаков за бездождевой период, т. е. определять степень пожарной опасности комплексным гидротермическим показателем, который учитывает более одного фактора и характеризует класс пожарной опасности в лесу по условиям погоды. Для его вычисления </w:t>
      </w:r>
      <w:r w:rsidR="00E56E4B">
        <w:rPr>
          <w:rFonts w:ascii="Times New Roman" w:hAnsi="Times New Roman"/>
          <w:color w:val="000000"/>
          <w:sz w:val="20"/>
          <w:szCs w:val="20"/>
          <w:lang w:eastAsia="ru-RU"/>
        </w:rPr>
        <w:t xml:space="preserve">вначале была предложена формула </w:t>
      </w:r>
    </w:p>
    <w:p w:rsidR="003130F8" w:rsidRPr="00707B40" w:rsidRDefault="00E56E4B" w:rsidP="00024D18">
      <w:pPr>
        <w:spacing w:after="0" w:line="225" w:lineRule="atLeast"/>
        <w:ind w:firstLine="567"/>
        <w:jc w:val="both"/>
        <w:rPr>
          <w:rFonts w:ascii="Times New Roman" w:hAnsi="Times New Roman"/>
          <w:color w:val="000000"/>
          <w:sz w:val="20"/>
          <w:szCs w:val="20"/>
          <w:lang w:eastAsia="ru-RU"/>
        </w:rPr>
      </w:pPr>
      <w:r>
        <w:rPr>
          <w:rFonts w:ascii="Times New Roman" w:hAnsi="Times New Roman"/>
          <w:i/>
          <w:iCs/>
          <w:color w:val="000000"/>
          <w:sz w:val="20"/>
          <w:szCs w:val="20"/>
          <w:lang w:eastAsia="ru-RU"/>
        </w:rPr>
        <w:t xml:space="preserve">K = td, </w:t>
      </w:r>
      <w:r w:rsidR="003130F8" w:rsidRPr="00707B40">
        <w:rPr>
          <w:rFonts w:ascii="Times New Roman" w:hAnsi="Times New Roman"/>
          <w:color w:val="000000"/>
          <w:sz w:val="20"/>
          <w:szCs w:val="20"/>
          <w:lang w:eastAsia="ru-RU"/>
        </w:rPr>
        <w:t>где</w:t>
      </w:r>
      <w:r w:rsidR="00101049">
        <w:rPr>
          <w:rFonts w:ascii="Times New Roman" w:hAnsi="Times New Roman"/>
          <w:color w:val="000000"/>
          <w:sz w:val="20"/>
          <w:szCs w:val="20"/>
          <w:lang w:eastAsia="ru-RU"/>
        </w:rPr>
        <w:t xml:space="preserve"> </w:t>
      </w:r>
      <w:r w:rsidR="003130F8" w:rsidRPr="00707B40">
        <w:rPr>
          <w:rFonts w:ascii="Times New Roman" w:hAnsi="Times New Roman"/>
          <w:i/>
          <w:iCs/>
          <w:color w:val="000000"/>
          <w:sz w:val="20"/>
          <w:szCs w:val="20"/>
          <w:lang w:eastAsia="ru-RU"/>
        </w:rPr>
        <w:t>t </w:t>
      </w:r>
      <w:r w:rsidR="003130F8" w:rsidRPr="00707B40">
        <w:rPr>
          <w:rFonts w:ascii="Times New Roman" w:hAnsi="Times New Roman"/>
          <w:color w:val="000000"/>
          <w:sz w:val="20"/>
          <w:szCs w:val="20"/>
          <w:lang w:eastAsia="ru-RU"/>
        </w:rPr>
        <w:t>температура воздуха на 12 ч местного (солнечного) времени, что соответствует 13 ч декретного времени;</w:t>
      </w:r>
      <w:r w:rsidR="003130F8">
        <w:rPr>
          <w:rFonts w:ascii="Times New Roman" w:hAnsi="Times New Roman"/>
          <w:color w:val="000000"/>
          <w:sz w:val="20"/>
          <w:szCs w:val="20"/>
          <w:lang w:eastAsia="ru-RU"/>
        </w:rPr>
        <w:t xml:space="preserve"> </w:t>
      </w:r>
      <w:r w:rsidR="003130F8" w:rsidRPr="00707B40">
        <w:rPr>
          <w:rFonts w:ascii="Times New Roman" w:hAnsi="Times New Roman"/>
          <w:i/>
          <w:iCs/>
          <w:color w:val="000000"/>
          <w:sz w:val="20"/>
          <w:szCs w:val="20"/>
          <w:lang w:eastAsia="ru-RU"/>
        </w:rPr>
        <w:t>d</w:t>
      </w:r>
      <w:r w:rsidR="003130F8">
        <w:rPr>
          <w:rFonts w:ascii="Times New Roman" w:hAnsi="Times New Roman"/>
          <w:i/>
          <w:iCs/>
          <w:color w:val="000000"/>
          <w:sz w:val="20"/>
          <w:szCs w:val="20"/>
          <w:lang w:eastAsia="ru-RU"/>
        </w:rPr>
        <w:t xml:space="preserve"> -</w:t>
      </w:r>
      <w:r w:rsidR="003130F8" w:rsidRPr="00707B40">
        <w:rPr>
          <w:rFonts w:ascii="Times New Roman" w:hAnsi="Times New Roman"/>
          <w:color w:val="000000"/>
          <w:sz w:val="20"/>
          <w:szCs w:val="20"/>
          <w:lang w:eastAsia="ru-RU"/>
        </w:rPr>
        <w:t>дефицит влажности в то же время, вычисляемый как разность между давлением насыщенного пара и давлением паров, имеющихся в воздухе и выражаемый в миллибарах.</w:t>
      </w:r>
      <w:r w:rsidR="003130F8">
        <w:rPr>
          <w:rFonts w:ascii="Times New Roman" w:hAnsi="Times New Roman"/>
          <w:color w:val="000000"/>
          <w:sz w:val="20"/>
          <w:szCs w:val="20"/>
          <w:lang w:eastAsia="ru-RU"/>
        </w:rPr>
        <w:t xml:space="preserve"> </w:t>
      </w:r>
      <w:r w:rsidR="003130F8" w:rsidRPr="00707B40">
        <w:rPr>
          <w:rFonts w:ascii="Times New Roman" w:hAnsi="Times New Roman"/>
          <w:color w:val="000000"/>
          <w:sz w:val="20"/>
          <w:szCs w:val="20"/>
          <w:lang w:eastAsia="ru-RU"/>
        </w:rPr>
        <w:t>В 1968 г. В.Г.Нестеров предложил о дефиците влажности воздуха судить по разности температуры воздуха и точки росы*, выражая дефицит в градусах.</w:t>
      </w:r>
    </w:p>
    <w:p w:rsidR="003130F8" w:rsidRPr="00707B40" w:rsidRDefault="003130F8" w:rsidP="00024D18">
      <w:pPr>
        <w:autoSpaceDE w:val="0"/>
        <w:autoSpaceDN w:val="0"/>
        <w:adjustRightInd w:val="0"/>
        <w:spacing w:after="0" w:line="240" w:lineRule="auto"/>
        <w:ind w:firstLine="567"/>
        <w:jc w:val="both"/>
        <w:rPr>
          <w:rFonts w:ascii="Times New Roman" w:hAnsi="Times New Roman"/>
          <w:sz w:val="20"/>
          <w:szCs w:val="20"/>
        </w:rPr>
      </w:pPr>
      <w:r w:rsidRPr="00707B40">
        <w:rPr>
          <w:rFonts w:ascii="Times New Roman" w:hAnsi="Times New Roman"/>
          <w:color w:val="000000"/>
          <w:sz w:val="20"/>
          <w:szCs w:val="20"/>
          <w:lang w:eastAsia="ru-RU"/>
        </w:rPr>
        <w:t>Условия, определяющие возможность возникновения и распространения пожаров, находятся в прямой зависимости от погоды – сухости лесных горючих материалов.</w:t>
      </w:r>
      <w:r w:rsidRPr="00707B40">
        <w:rPr>
          <w:rFonts w:ascii="Times New Roman" w:hAnsi="Times New Roman"/>
          <w:sz w:val="20"/>
          <w:szCs w:val="20"/>
        </w:rPr>
        <w:t xml:space="preserve"> Для целей классификации (оценки) применяется комплексный показатель, характеризующий метеорологические (погодные) условия</w:t>
      </w:r>
      <w:r>
        <w:rPr>
          <w:rFonts w:ascii="Times New Roman" w:hAnsi="Times New Roman"/>
          <w:sz w:val="20"/>
          <w:szCs w:val="20"/>
        </w:rPr>
        <w:t>.</w:t>
      </w:r>
      <w:r w:rsidRPr="00707B40">
        <w:rPr>
          <w:rFonts w:ascii="Times New Roman" w:hAnsi="Times New Roman"/>
          <w:color w:val="000000"/>
          <w:sz w:val="20"/>
          <w:szCs w:val="20"/>
          <w:lang w:eastAsia="ru-RU"/>
        </w:rPr>
        <w:t xml:space="preserve"> Показатель пожарной опасности (класс пожарной опасности - КПО) в лесу по условиям погоды определяется на 12...14 ч местного времени, как сумма произведения температуры воздуха (t°) на разность температур воздуха и точки</w:t>
      </w:r>
      <w:r>
        <w:rPr>
          <w:rFonts w:ascii="Times New Roman" w:hAnsi="Times New Roman"/>
          <w:color w:val="000000"/>
          <w:sz w:val="20"/>
          <w:szCs w:val="20"/>
          <w:lang w:eastAsia="ru-RU"/>
        </w:rPr>
        <w:t xml:space="preserve"> росы  за (n) дней без дождя.</w:t>
      </w:r>
    </w:p>
    <w:p w:rsidR="003130F8" w:rsidRPr="00707B40" w:rsidRDefault="003130F8" w:rsidP="00024D18">
      <w:pPr>
        <w:autoSpaceDE w:val="0"/>
        <w:autoSpaceDN w:val="0"/>
        <w:adjustRightInd w:val="0"/>
        <w:spacing w:after="0" w:line="240" w:lineRule="auto"/>
        <w:ind w:firstLine="567"/>
        <w:jc w:val="both"/>
        <w:rPr>
          <w:rFonts w:ascii="Times New Roman" w:hAnsi="Times New Roman"/>
          <w:sz w:val="20"/>
          <w:szCs w:val="20"/>
        </w:rPr>
      </w:pPr>
      <w:r w:rsidRPr="00707B40">
        <w:rPr>
          <w:rFonts w:ascii="Times New Roman" w:hAnsi="Times New Roman"/>
          <w:sz w:val="20"/>
          <w:szCs w:val="20"/>
        </w:rPr>
        <w:lastRenderedPageBreak/>
        <w:t>Формула расчета класса природной пожарной опасности в лесах в зависимости от условий погоды определяется как сумма произведения температуры воздуха (t°) на разность температур воздуха и точки росы (эта) за n дней без дождя (считая день выпадени</w:t>
      </w:r>
      <w:r>
        <w:rPr>
          <w:rFonts w:ascii="Times New Roman" w:hAnsi="Times New Roman"/>
          <w:sz w:val="20"/>
          <w:szCs w:val="20"/>
        </w:rPr>
        <w:t xml:space="preserve">я более 3 мм осадков первым </w:t>
      </w:r>
      <w:r w:rsidRPr="00707B40">
        <w:rPr>
          <w:rFonts w:ascii="Times New Roman" w:hAnsi="Times New Roman"/>
          <w:sz w:val="20"/>
          <w:szCs w:val="20"/>
        </w:rPr>
        <w:t xml:space="preserve">днем бездождевого </w:t>
      </w:r>
      <w:r>
        <w:rPr>
          <w:rFonts w:ascii="Times New Roman" w:hAnsi="Times New Roman"/>
          <w:sz w:val="20"/>
          <w:szCs w:val="20"/>
        </w:rPr>
        <w:t>п</w:t>
      </w:r>
      <w:r w:rsidRPr="00707B40">
        <w:rPr>
          <w:rFonts w:ascii="Times New Roman" w:hAnsi="Times New Roman"/>
          <w:sz w:val="20"/>
          <w:szCs w:val="20"/>
        </w:rPr>
        <w:t>ериода):</w:t>
      </w:r>
    </w:p>
    <w:p w:rsidR="003130F8" w:rsidRPr="000E4A7E" w:rsidRDefault="003130F8" w:rsidP="00024D18">
      <w:pPr>
        <w:autoSpaceDE w:val="0"/>
        <w:autoSpaceDN w:val="0"/>
        <w:adjustRightInd w:val="0"/>
        <w:spacing w:after="0" w:line="240" w:lineRule="auto"/>
        <w:jc w:val="center"/>
        <w:rPr>
          <w:rFonts w:ascii="Times New Roman" w:hAnsi="Times New Roman"/>
          <w:sz w:val="20"/>
          <w:szCs w:val="20"/>
          <w:lang w:val="fr-FR"/>
        </w:rPr>
      </w:pPr>
      <w:r w:rsidRPr="00707B40">
        <w:rPr>
          <w:rFonts w:ascii="Times New Roman" w:hAnsi="Times New Roman"/>
          <w:sz w:val="20"/>
          <w:szCs w:val="20"/>
        </w:rPr>
        <w:t>КП</w:t>
      </w:r>
      <w:r w:rsidRPr="000E4A7E">
        <w:rPr>
          <w:rFonts w:ascii="Times New Roman" w:hAnsi="Times New Roman"/>
          <w:sz w:val="20"/>
          <w:szCs w:val="20"/>
          <w:lang w:val="fr-FR"/>
        </w:rPr>
        <w:t xml:space="preserve"> = SUM [t° (t° - </w:t>
      </w:r>
      <w:r w:rsidRPr="00707B40">
        <w:rPr>
          <w:rFonts w:ascii="Times New Roman" w:hAnsi="Times New Roman"/>
          <w:sz w:val="20"/>
          <w:szCs w:val="20"/>
        </w:rPr>
        <w:t>эта</w:t>
      </w:r>
      <w:r w:rsidRPr="000E4A7E">
        <w:rPr>
          <w:rFonts w:ascii="Times New Roman" w:hAnsi="Times New Roman"/>
          <w:sz w:val="20"/>
          <w:szCs w:val="20"/>
          <w:lang w:val="fr-FR"/>
        </w:rPr>
        <w:t>)]</w:t>
      </w:r>
    </w:p>
    <w:p w:rsidR="003130F8" w:rsidRPr="00707B40" w:rsidRDefault="003130F8" w:rsidP="00024D18">
      <w:pPr>
        <w:spacing w:before="15"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Таким образом, степень пожарной опасности по условиям погоды оценивается показателем, который учитывает метеорологические элементы, влияющие на изменение влажности лесных горючих материалов. Для вычисления этого показателя необходимы следующие данные: температура воздуха и точка росы на 12 ч по местному времени; количество выпавших осадков за предшествующие сутки (т. е. за период с 12 ч предыдущего дня). Осадки менее 3 мм в расчет не принимаются.</w:t>
      </w:r>
    </w:p>
    <w:p w:rsidR="003130F8" w:rsidRDefault="003130F8" w:rsidP="00467874">
      <w:pPr>
        <w:autoSpaceDE w:val="0"/>
        <w:autoSpaceDN w:val="0"/>
        <w:adjustRightInd w:val="0"/>
        <w:spacing w:after="0" w:line="240" w:lineRule="auto"/>
        <w:ind w:firstLine="567"/>
        <w:jc w:val="both"/>
        <w:rPr>
          <w:rFonts w:ascii="Times New Roman" w:hAnsi="Times New Roman"/>
          <w:color w:val="000000"/>
          <w:sz w:val="20"/>
          <w:szCs w:val="20"/>
          <w:lang w:eastAsia="ru-RU"/>
        </w:rPr>
      </w:pPr>
      <w:r w:rsidRPr="00707B40">
        <w:rPr>
          <w:rFonts w:ascii="Times New Roman" w:hAnsi="Times New Roman"/>
          <w:sz w:val="20"/>
          <w:szCs w:val="20"/>
        </w:rPr>
        <w:t xml:space="preserve">В зависимости от величины комплексного показателя устанавливается класс пожарной опасности в лесах в зависимости от условий погоды. </w:t>
      </w:r>
      <w:r w:rsidRPr="00707B40">
        <w:rPr>
          <w:rFonts w:ascii="Times New Roman" w:hAnsi="Times New Roman"/>
          <w:color w:val="000000"/>
          <w:sz w:val="20"/>
          <w:szCs w:val="20"/>
          <w:lang w:eastAsia="ru-RU"/>
        </w:rPr>
        <w:t xml:space="preserve">Показатель пожарной опасности тем больше, чем продолжительнее бездождевой период. </w:t>
      </w:r>
      <w:r>
        <w:rPr>
          <w:rFonts w:ascii="Times New Roman" w:hAnsi="Times New Roman"/>
          <w:bCs/>
          <w:sz w:val="20"/>
          <w:szCs w:val="20"/>
        </w:rPr>
        <w:t>Н</w:t>
      </w:r>
      <w:r w:rsidRPr="00707B40">
        <w:rPr>
          <w:rFonts w:ascii="Times New Roman" w:hAnsi="Times New Roman"/>
          <w:bCs/>
          <w:sz w:val="20"/>
          <w:szCs w:val="20"/>
        </w:rPr>
        <w:t xml:space="preserve">а данный момент </w:t>
      </w:r>
      <w:r>
        <w:rPr>
          <w:rFonts w:ascii="Times New Roman" w:hAnsi="Times New Roman"/>
          <w:color w:val="000000"/>
          <w:sz w:val="20"/>
          <w:szCs w:val="20"/>
          <w:lang w:eastAsia="ru-RU"/>
        </w:rPr>
        <w:t>в</w:t>
      </w:r>
      <w:r w:rsidRPr="00707B40">
        <w:rPr>
          <w:rFonts w:ascii="Times New Roman" w:hAnsi="Times New Roman"/>
          <w:color w:val="000000"/>
          <w:sz w:val="20"/>
          <w:szCs w:val="20"/>
          <w:lang w:eastAsia="ru-RU"/>
        </w:rPr>
        <w:t xml:space="preserve"> зависимости от значения </w:t>
      </w:r>
      <w:r>
        <w:rPr>
          <w:rFonts w:ascii="Times New Roman" w:hAnsi="Times New Roman"/>
          <w:color w:val="000000"/>
          <w:sz w:val="20"/>
          <w:szCs w:val="20"/>
          <w:lang w:eastAsia="ru-RU"/>
        </w:rPr>
        <w:t>показателя установлена</w:t>
      </w:r>
      <w:r w:rsidRPr="00707B40">
        <w:rPr>
          <w:rFonts w:ascii="Times New Roman" w:hAnsi="Times New Roman"/>
          <w:color w:val="000000"/>
          <w:sz w:val="20"/>
          <w:szCs w:val="20"/>
          <w:lang w:eastAsia="ru-RU"/>
        </w:rPr>
        <w:t xml:space="preserve"> </w:t>
      </w:r>
      <w:r w:rsidRPr="00707B40">
        <w:rPr>
          <w:rFonts w:ascii="Times New Roman" w:hAnsi="Times New Roman"/>
          <w:bCs/>
          <w:sz w:val="20"/>
          <w:szCs w:val="20"/>
        </w:rPr>
        <w:t>«Классификация природной пожар</w:t>
      </w:r>
      <w:r>
        <w:rPr>
          <w:rFonts w:ascii="Times New Roman" w:hAnsi="Times New Roman"/>
          <w:bCs/>
          <w:sz w:val="20"/>
          <w:szCs w:val="20"/>
        </w:rPr>
        <w:t xml:space="preserve">ной опасности лесов» (приказ </w:t>
      </w:r>
      <w:r w:rsidRPr="00707B40">
        <w:rPr>
          <w:rFonts w:ascii="Times New Roman" w:hAnsi="Times New Roman"/>
          <w:bCs/>
          <w:sz w:val="20"/>
          <w:szCs w:val="20"/>
        </w:rPr>
        <w:t>Рослесхоза от 5 июля 2011 г. № 287</w:t>
      </w:r>
      <w:r>
        <w:rPr>
          <w:rFonts w:ascii="Times New Roman" w:hAnsi="Times New Roman"/>
          <w:bCs/>
          <w:sz w:val="20"/>
          <w:szCs w:val="20"/>
        </w:rPr>
        <w:t>)</w:t>
      </w:r>
      <w:r w:rsidRPr="00707B40">
        <w:rPr>
          <w:rFonts w:ascii="Times New Roman" w:hAnsi="Times New Roman"/>
          <w:bCs/>
          <w:sz w:val="20"/>
          <w:szCs w:val="20"/>
        </w:rPr>
        <w:t xml:space="preserve"> и приведена в таблице</w:t>
      </w:r>
      <w:r>
        <w:rPr>
          <w:rFonts w:ascii="Times New Roman" w:hAnsi="Times New Roman"/>
          <w:bCs/>
          <w:sz w:val="20"/>
          <w:szCs w:val="20"/>
        </w:rPr>
        <w:t xml:space="preserve"> </w:t>
      </w:r>
      <w:r>
        <w:rPr>
          <w:rFonts w:ascii="Times New Roman" w:hAnsi="Times New Roman"/>
          <w:color w:val="000000"/>
          <w:sz w:val="20"/>
          <w:szCs w:val="20"/>
          <w:lang w:eastAsia="ru-RU"/>
        </w:rPr>
        <w:t>9</w:t>
      </w:r>
      <w:r w:rsidRPr="00707B40">
        <w:rPr>
          <w:rFonts w:ascii="Times New Roman" w:hAnsi="Times New Roman"/>
          <w:color w:val="000000"/>
          <w:sz w:val="20"/>
          <w:szCs w:val="20"/>
          <w:lang w:eastAsia="ru-RU"/>
        </w:rPr>
        <w:t>:</w:t>
      </w:r>
    </w:p>
    <w:p w:rsidR="003130F8" w:rsidRPr="006764A8" w:rsidRDefault="003130F8" w:rsidP="006764A8">
      <w:pPr>
        <w:autoSpaceDE w:val="0"/>
        <w:autoSpaceDN w:val="0"/>
        <w:adjustRightInd w:val="0"/>
        <w:spacing w:after="0" w:line="240" w:lineRule="auto"/>
        <w:ind w:firstLine="567"/>
        <w:jc w:val="both"/>
        <w:rPr>
          <w:rFonts w:ascii="Times New Roman" w:hAnsi="Times New Roman"/>
          <w:color w:val="000000"/>
          <w:sz w:val="20"/>
          <w:szCs w:val="20"/>
          <w:lang w:eastAsia="ru-RU"/>
        </w:rPr>
      </w:pPr>
      <w:r>
        <w:rPr>
          <w:rFonts w:ascii="Times New Roman" w:hAnsi="Times New Roman"/>
          <w:color w:val="000000"/>
          <w:sz w:val="20"/>
          <w:szCs w:val="20"/>
          <w:lang w:eastAsia="ru-RU"/>
        </w:rPr>
        <w:t>Таблица 9. Федеральные классы пожарной опасности в лесах в зависимости от условий погоды</w:t>
      </w:r>
    </w:p>
    <w:tbl>
      <w:tblPr>
        <w:tblW w:w="6615" w:type="dxa"/>
        <w:jc w:val="center"/>
        <w:tblCellSpacing w:w="0"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492"/>
        <w:gridCol w:w="2251"/>
        <w:gridCol w:w="1872"/>
      </w:tblGrid>
      <w:tr w:rsidR="003130F8" w:rsidRPr="00447D7D" w:rsidTr="00101049">
        <w:trPr>
          <w:trHeight w:val="180"/>
          <w:tblCellSpacing w:w="0" w:type="dxa"/>
          <w:jc w:val="center"/>
        </w:trPr>
        <w:tc>
          <w:tcPr>
            <w:tcW w:w="2492" w:type="dxa"/>
            <w:vAlign w:val="bottom"/>
          </w:tcPr>
          <w:p w:rsidR="003130F8" w:rsidRPr="00707B40" w:rsidRDefault="003130F8" w:rsidP="00024D18">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 xml:space="preserve">Класс </w:t>
            </w:r>
            <w:r>
              <w:rPr>
                <w:rFonts w:ascii="Times New Roman" w:hAnsi="Times New Roman"/>
                <w:sz w:val="20"/>
                <w:szCs w:val="20"/>
                <w:lang w:eastAsia="ru-RU"/>
              </w:rPr>
              <w:t>пожарной опасности в лесах</w:t>
            </w:r>
          </w:p>
        </w:tc>
        <w:tc>
          <w:tcPr>
            <w:tcW w:w="2251" w:type="dxa"/>
            <w:vAlign w:val="bottom"/>
          </w:tcPr>
          <w:p w:rsidR="003130F8" w:rsidRPr="00707B40" w:rsidRDefault="003130F8" w:rsidP="00226E58">
            <w:pPr>
              <w:spacing w:after="0" w:line="165" w:lineRule="atLeast"/>
              <w:jc w:val="center"/>
              <w:rPr>
                <w:rFonts w:ascii="Times New Roman" w:hAnsi="Times New Roman"/>
                <w:sz w:val="20"/>
                <w:szCs w:val="20"/>
                <w:lang w:eastAsia="ru-RU"/>
              </w:rPr>
            </w:pPr>
            <w:r>
              <w:rPr>
                <w:rFonts w:ascii="Times New Roman" w:hAnsi="Times New Roman"/>
                <w:sz w:val="20"/>
                <w:szCs w:val="20"/>
                <w:lang w:eastAsia="ru-RU"/>
              </w:rPr>
              <w:t>Величина комплексного показателя</w:t>
            </w:r>
          </w:p>
        </w:tc>
        <w:tc>
          <w:tcPr>
            <w:tcW w:w="1872" w:type="dxa"/>
          </w:tcPr>
          <w:p w:rsidR="003130F8" w:rsidRPr="00707B40" w:rsidRDefault="003130F8" w:rsidP="00024D18">
            <w:pPr>
              <w:spacing w:after="0" w:line="165" w:lineRule="atLeast"/>
              <w:rPr>
                <w:rFonts w:ascii="Times New Roman" w:hAnsi="Times New Roman"/>
                <w:sz w:val="20"/>
                <w:szCs w:val="20"/>
                <w:lang w:eastAsia="ru-RU"/>
              </w:rPr>
            </w:pPr>
            <w:r>
              <w:rPr>
                <w:rFonts w:ascii="Times New Roman" w:hAnsi="Times New Roman"/>
                <w:sz w:val="20"/>
                <w:szCs w:val="20"/>
                <w:lang w:eastAsia="ru-RU"/>
              </w:rPr>
              <w:t>Степень пожарной опасности</w:t>
            </w:r>
          </w:p>
        </w:tc>
      </w:tr>
      <w:tr w:rsidR="003130F8" w:rsidRPr="00447D7D" w:rsidTr="00101049">
        <w:trPr>
          <w:trHeight w:val="195"/>
          <w:tblCellSpacing w:w="0" w:type="dxa"/>
          <w:jc w:val="center"/>
        </w:trPr>
        <w:tc>
          <w:tcPr>
            <w:tcW w:w="2492" w:type="dxa"/>
            <w:vAlign w:val="bottom"/>
          </w:tcPr>
          <w:p w:rsidR="003130F8" w:rsidRPr="00707B40" w:rsidRDefault="003130F8" w:rsidP="00024D18">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 xml:space="preserve">I </w:t>
            </w:r>
          </w:p>
        </w:tc>
        <w:tc>
          <w:tcPr>
            <w:tcW w:w="2251" w:type="dxa"/>
            <w:vAlign w:val="bottom"/>
          </w:tcPr>
          <w:p w:rsidR="003130F8" w:rsidRPr="00707B40" w:rsidRDefault="003130F8" w:rsidP="00226E58">
            <w:pPr>
              <w:spacing w:after="0" w:line="180" w:lineRule="atLeast"/>
              <w:jc w:val="center"/>
              <w:rPr>
                <w:rFonts w:ascii="Times New Roman" w:hAnsi="Times New Roman"/>
                <w:sz w:val="20"/>
                <w:szCs w:val="20"/>
                <w:lang w:eastAsia="ru-RU"/>
              </w:rPr>
            </w:pPr>
            <w:r>
              <w:rPr>
                <w:rFonts w:ascii="Times New Roman" w:hAnsi="Times New Roman"/>
                <w:sz w:val="20"/>
                <w:szCs w:val="20"/>
                <w:lang w:eastAsia="ru-RU"/>
              </w:rPr>
              <w:t>0…</w:t>
            </w:r>
            <w:r w:rsidRPr="00707B40">
              <w:rPr>
                <w:rFonts w:ascii="Times New Roman" w:hAnsi="Times New Roman"/>
                <w:sz w:val="20"/>
                <w:szCs w:val="20"/>
                <w:lang w:eastAsia="ru-RU"/>
              </w:rPr>
              <w:t xml:space="preserve"> 300</w:t>
            </w:r>
          </w:p>
        </w:tc>
        <w:tc>
          <w:tcPr>
            <w:tcW w:w="1872" w:type="dxa"/>
          </w:tcPr>
          <w:p w:rsidR="003130F8" w:rsidRPr="00707B40" w:rsidRDefault="003130F8" w:rsidP="00226E58">
            <w:pPr>
              <w:spacing w:after="0" w:line="180" w:lineRule="atLeast"/>
              <w:jc w:val="center"/>
              <w:rPr>
                <w:rFonts w:ascii="Times New Roman" w:hAnsi="Times New Roman"/>
                <w:sz w:val="20"/>
                <w:szCs w:val="20"/>
                <w:lang w:eastAsia="ru-RU"/>
              </w:rPr>
            </w:pPr>
            <w:r>
              <w:rPr>
                <w:rFonts w:ascii="Times New Roman" w:hAnsi="Times New Roman"/>
                <w:sz w:val="20"/>
                <w:szCs w:val="20"/>
                <w:lang w:eastAsia="ru-RU"/>
              </w:rPr>
              <w:t>Отсутствует</w:t>
            </w:r>
          </w:p>
        </w:tc>
      </w:tr>
      <w:tr w:rsidR="003130F8" w:rsidRPr="00447D7D" w:rsidTr="00101049">
        <w:trPr>
          <w:trHeight w:val="180"/>
          <w:tblCellSpacing w:w="0" w:type="dxa"/>
          <w:jc w:val="center"/>
        </w:trPr>
        <w:tc>
          <w:tcPr>
            <w:tcW w:w="2492" w:type="dxa"/>
            <w:vAlign w:val="bottom"/>
          </w:tcPr>
          <w:p w:rsidR="003130F8" w:rsidRPr="00707B40" w:rsidRDefault="003130F8" w:rsidP="00024D18">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 xml:space="preserve">II </w:t>
            </w:r>
          </w:p>
        </w:tc>
        <w:tc>
          <w:tcPr>
            <w:tcW w:w="2251" w:type="dxa"/>
            <w:vAlign w:val="bottom"/>
          </w:tcPr>
          <w:p w:rsidR="003130F8" w:rsidRPr="00707B40" w:rsidRDefault="003130F8" w:rsidP="00226E58">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301…1000</w:t>
            </w:r>
          </w:p>
        </w:tc>
        <w:tc>
          <w:tcPr>
            <w:tcW w:w="1872" w:type="dxa"/>
          </w:tcPr>
          <w:p w:rsidR="003130F8" w:rsidRPr="00707B40" w:rsidRDefault="003130F8" w:rsidP="00226E58">
            <w:pPr>
              <w:spacing w:after="0" w:line="180" w:lineRule="atLeast"/>
              <w:jc w:val="center"/>
              <w:rPr>
                <w:rFonts w:ascii="Times New Roman" w:hAnsi="Times New Roman"/>
                <w:sz w:val="20"/>
                <w:szCs w:val="20"/>
                <w:lang w:eastAsia="ru-RU"/>
              </w:rPr>
            </w:pPr>
            <w:r>
              <w:rPr>
                <w:rFonts w:ascii="Times New Roman" w:hAnsi="Times New Roman"/>
                <w:sz w:val="20"/>
                <w:szCs w:val="20"/>
                <w:lang w:eastAsia="ru-RU"/>
              </w:rPr>
              <w:t>Малая</w:t>
            </w:r>
          </w:p>
        </w:tc>
      </w:tr>
      <w:tr w:rsidR="003130F8" w:rsidRPr="00447D7D" w:rsidTr="00101049">
        <w:trPr>
          <w:trHeight w:val="180"/>
          <w:tblCellSpacing w:w="0" w:type="dxa"/>
          <w:jc w:val="center"/>
        </w:trPr>
        <w:tc>
          <w:tcPr>
            <w:tcW w:w="2492" w:type="dxa"/>
            <w:vAlign w:val="bottom"/>
          </w:tcPr>
          <w:p w:rsidR="003130F8" w:rsidRPr="00707B40" w:rsidRDefault="003130F8" w:rsidP="00024D18">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III</w:t>
            </w:r>
            <w:r>
              <w:rPr>
                <w:rFonts w:ascii="Times New Roman" w:hAnsi="Times New Roman"/>
                <w:sz w:val="20"/>
                <w:szCs w:val="20"/>
                <w:lang w:eastAsia="ru-RU"/>
              </w:rPr>
              <w:t xml:space="preserve"> </w:t>
            </w:r>
          </w:p>
        </w:tc>
        <w:tc>
          <w:tcPr>
            <w:tcW w:w="2251" w:type="dxa"/>
            <w:vAlign w:val="bottom"/>
          </w:tcPr>
          <w:p w:rsidR="003130F8" w:rsidRPr="00707B40" w:rsidRDefault="003130F8" w:rsidP="00226E58">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1001…4000</w:t>
            </w:r>
          </w:p>
        </w:tc>
        <w:tc>
          <w:tcPr>
            <w:tcW w:w="1872" w:type="dxa"/>
          </w:tcPr>
          <w:p w:rsidR="003130F8" w:rsidRPr="00707B40" w:rsidRDefault="003130F8" w:rsidP="00226E58">
            <w:pPr>
              <w:spacing w:after="0" w:line="180" w:lineRule="atLeast"/>
              <w:jc w:val="center"/>
              <w:rPr>
                <w:rFonts w:ascii="Times New Roman" w:hAnsi="Times New Roman"/>
                <w:sz w:val="20"/>
                <w:szCs w:val="20"/>
                <w:lang w:eastAsia="ru-RU"/>
              </w:rPr>
            </w:pPr>
            <w:r>
              <w:rPr>
                <w:rFonts w:ascii="Times New Roman" w:hAnsi="Times New Roman"/>
                <w:sz w:val="20"/>
                <w:szCs w:val="20"/>
                <w:lang w:eastAsia="ru-RU"/>
              </w:rPr>
              <w:t>Средняя</w:t>
            </w:r>
          </w:p>
        </w:tc>
      </w:tr>
      <w:tr w:rsidR="003130F8" w:rsidRPr="00447D7D" w:rsidTr="00101049">
        <w:trPr>
          <w:trHeight w:val="180"/>
          <w:tblCellSpacing w:w="0" w:type="dxa"/>
          <w:jc w:val="center"/>
        </w:trPr>
        <w:tc>
          <w:tcPr>
            <w:tcW w:w="2492" w:type="dxa"/>
            <w:vAlign w:val="bottom"/>
          </w:tcPr>
          <w:p w:rsidR="003130F8" w:rsidRPr="00707B40" w:rsidRDefault="003130F8" w:rsidP="00024D18">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IV</w:t>
            </w:r>
          </w:p>
        </w:tc>
        <w:tc>
          <w:tcPr>
            <w:tcW w:w="2251" w:type="dxa"/>
            <w:vAlign w:val="bottom"/>
          </w:tcPr>
          <w:p w:rsidR="003130F8" w:rsidRPr="00707B40" w:rsidRDefault="003130F8" w:rsidP="00226E58">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4001…10000</w:t>
            </w:r>
          </w:p>
        </w:tc>
        <w:tc>
          <w:tcPr>
            <w:tcW w:w="1872" w:type="dxa"/>
          </w:tcPr>
          <w:p w:rsidR="003130F8" w:rsidRPr="00707B40" w:rsidRDefault="003130F8" w:rsidP="00226E58">
            <w:pPr>
              <w:spacing w:after="0" w:line="180" w:lineRule="atLeast"/>
              <w:jc w:val="center"/>
              <w:rPr>
                <w:rFonts w:ascii="Times New Roman" w:hAnsi="Times New Roman"/>
                <w:sz w:val="20"/>
                <w:szCs w:val="20"/>
                <w:lang w:eastAsia="ru-RU"/>
              </w:rPr>
            </w:pPr>
            <w:r>
              <w:rPr>
                <w:rFonts w:ascii="Times New Roman" w:hAnsi="Times New Roman"/>
                <w:sz w:val="20"/>
                <w:szCs w:val="20"/>
                <w:lang w:eastAsia="ru-RU"/>
              </w:rPr>
              <w:t>Высокая</w:t>
            </w:r>
          </w:p>
        </w:tc>
      </w:tr>
      <w:tr w:rsidR="003130F8" w:rsidRPr="00447D7D" w:rsidTr="00101049">
        <w:trPr>
          <w:trHeight w:val="225"/>
          <w:tblCellSpacing w:w="0" w:type="dxa"/>
          <w:jc w:val="center"/>
        </w:trPr>
        <w:tc>
          <w:tcPr>
            <w:tcW w:w="2492" w:type="dxa"/>
            <w:vAlign w:val="bottom"/>
          </w:tcPr>
          <w:p w:rsidR="003130F8" w:rsidRPr="00707B40" w:rsidRDefault="003130F8" w:rsidP="00024D18">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 xml:space="preserve">V </w:t>
            </w:r>
          </w:p>
        </w:tc>
        <w:tc>
          <w:tcPr>
            <w:tcW w:w="2251" w:type="dxa"/>
            <w:vAlign w:val="bottom"/>
          </w:tcPr>
          <w:p w:rsidR="003130F8" w:rsidRPr="00707B40" w:rsidRDefault="003130F8" w:rsidP="00226E58">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более 10000</w:t>
            </w:r>
          </w:p>
        </w:tc>
        <w:tc>
          <w:tcPr>
            <w:tcW w:w="1872" w:type="dxa"/>
          </w:tcPr>
          <w:p w:rsidR="003130F8" w:rsidRPr="00707B40" w:rsidRDefault="003130F8" w:rsidP="00226E58">
            <w:pPr>
              <w:spacing w:after="0" w:line="180" w:lineRule="atLeast"/>
              <w:jc w:val="center"/>
              <w:rPr>
                <w:rFonts w:ascii="Times New Roman" w:hAnsi="Times New Roman"/>
                <w:sz w:val="20"/>
                <w:szCs w:val="20"/>
                <w:lang w:eastAsia="ru-RU"/>
              </w:rPr>
            </w:pPr>
            <w:r>
              <w:rPr>
                <w:rFonts w:ascii="Times New Roman" w:hAnsi="Times New Roman"/>
                <w:sz w:val="20"/>
                <w:szCs w:val="20"/>
                <w:lang w:eastAsia="ru-RU"/>
              </w:rPr>
              <w:t>Ч</w:t>
            </w:r>
            <w:r w:rsidRPr="00707B40">
              <w:rPr>
                <w:rFonts w:ascii="Times New Roman" w:hAnsi="Times New Roman"/>
                <w:sz w:val="20"/>
                <w:szCs w:val="20"/>
                <w:lang w:eastAsia="ru-RU"/>
              </w:rPr>
              <w:t>резвычайная</w:t>
            </w:r>
          </w:p>
        </w:tc>
      </w:tr>
    </w:tbl>
    <w:p w:rsidR="003130F8" w:rsidRDefault="003130F8" w:rsidP="000F5246">
      <w:pPr>
        <w:spacing w:after="0" w:line="225" w:lineRule="atLeast"/>
        <w:ind w:firstLine="567"/>
        <w:jc w:val="both"/>
        <w:rPr>
          <w:rFonts w:ascii="Times New Roman" w:hAnsi="Times New Roman"/>
          <w:color w:val="000000"/>
          <w:sz w:val="20"/>
          <w:szCs w:val="20"/>
          <w:lang w:eastAsia="ru-RU"/>
        </w:rPr>
      </w:pPr>
      <w:r>
        <w:rPr>
          <w:rFonts w:ascii="Times New Roman" w:hAnsi="Times New Roman"/>
          <w:color w:val="000000"/>
          <w:sz w:val="20"/>
          <w:szCs w:val="20"/>
          <w:lang w:eastAsia="ru-RU"/>
        </w:rPr>
        <w:t>Данная ш</w:t>
      </w:r>
      <w:r w:rsidRPr="00707B40">
        <w:rPr>
          <w:rFonts w:ascii="Times New Roman" w:hAnsi="Times New Roman"/>
          <w:color w:val="000000"/>
          <w:sz w:val="20"/>
          <w:szCs w:val="20"/>
          <w:lang w:eastAsia="ru-RU"/>
        </w:rPr>
        <w:t xml:space="preserve">кала введена в действие во всех лесничествах, базах авиационной охраны лесов, оперативных авиаотделениях. С некоторыми уточнениями ее применяют на всей территории страны. Метод комплексного учета основных метеорологических факторов, разработанный В. Г. Нестеровым, получил широкое распространение не только в нашей стране, но и за рубежом. </w:t>
      </w:r>
    </w:p>
    <w:p w:rsidR="003130F8" w:rsidRPr="00707B40" w:rsidRDefault="003130F8" w:rsidP="000F5246">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 xml:space="preserve">Способность лесных горючих материалов гореть зависит от продолжительности бездождевого периода. Чем он протяженнее, тем суше эти материалы, тем больше осадков нужно для их увлажнения. Однако для возникновения пожара достаточно высыхания лишь поверхностного слоя лесной подстилки и опада. Облачность задерживает солнечные лучи и тем препятствует высыханию покрова. Чем теплее и суше воздух, тем больше дефицит его влажности (недостаток насыщения). Периодически выпадающие </w:t>
      </w:r>
      <w:r w:rsidRPr="00707B40">
        <w:rPr>
          <w:rFonts w:ascii="Times New Roman" w:hAnsi="Times New Roman"/>
          <w:color w:val="000000"/>
          <w:sz w:val="20"/>
          <w:szCs w:val="20"/>
          <w:lang w:eastAsia="ru-RU"/>
        </w:rPr>
        <w:lastRenderedPageBreak/>
        <w:t>осадки, увлажняя горючий материал, снижают или устраняют пожарную опасность. Поэтому при выпадении осадков в количестве 3 мм и больше значение комплексного показателя сбрасывается до 0, а затем исчисляется обычным порядком. Следует помнить, что после длительного засушливого периода даже существенные осадки полностью не устраняют пожарной опасности и горимости лесов. Поэтому значение комплексного показателя за предыдущий период после выпадения осадков в 3 мм и более при высокой горимости (IV класс пожарной опасности) не сбрасывается до 0, а лишь сокращается наполовину и в дальнейшем исчисляется обычным путем.</w:t>
      </w:r>
    </w:p>
    <w:p w:rsidR="003130F8" w:rsidRPr="00707B40" w:rsidRDefault="003130F8" w:rsidP="000F5246">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В начале весны (сразу же после схода снега) и в конце осени (при отрицательных температурах) при длительном периоде без осадков класс пожарной опасности повышается, т. е. переходит из I во II, из II в III через каждые десять дней независимо от значения вычисленного показателя. Весной и осенью при ветре 6 м/с и более, дующем не менее трех дней подряд, производится однократное повышение оценки пожарной опасности на один класс. В этом случае численное выражение комплексного показателя берут по среднему значению следующего класса, и дальнейшее его наращивание ведется в обычном порядке. Вычисление показателя начинается после того, как в лесу сойдет снежный покров, т. е. со дня установления пожароопасного периода, продолжается ежедневно и заканчивается с установлением снежного покрова осенью</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Данные для определения класса пожарной опасности заносятся в журн</w:t>
      </w:r>
      <w:r>
        <w:rPr>
          <w:rFonts w:ascii="Times New Roman" w:hAnsi="Times New Roman"/>
          <w:color w:val="000000"/>
          <w:sz w:val="20"/>
          <w:szCs w:val="20"/>
          <w:lang w:eastAsia="ru-RU"/>
        </w:rPr>
        <w:t>ал пожарной опасности (табл. 10</w:t>
      </w:r>
      <w:r w:rsidRPr="00707B40">
        <w:rPr>
          <w:rFonts w:ascii="Times New Roman" w:hAnsi="Times New Roman"/>
          <w:color w:val="000000"/>
          <w:sz w:val="20"/>
          <w:szCs w:val="20"/>
          <w:lang w:eastAsia="ru-RU"/>
        </w:rPr>
        <w:t>).</w:t>
      </w:r>
    </w:p>
    <w:p w:rsidR="003130F8" w:rsidRPr="00707B40" w:rsidRDefault="003130F8" w:rsidP="000F5246">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Метеостанции сообщают лесничествам и оперативным авиаотделениям значения температуры воздуха и точки росы, а также количество выпавших осадков на 12 ч по местному времени или же вычисленный комплексный показатель. Показатели пожарной опасности погоды, определяемые по данным метеорологических станций, дают возможность подразделениям Гидрометслужбы составлять специальные информационные карты, на которые наносятся классы пожарной опасности. Карты рассылаются ежедневно лесохозяйственным и другим заинтересованным организациям.</w:t>
      </w:r>
    </w:p>
    <w:p w:rsidR="00467874" w:rsidRDefault="00467874" w:rsidP="006764A8">
      <w:pPr>
        <w:spacing w:before="270" w:after="150" w:line="165" w:lineRule="atLeast"/>
        <w:jc w:val="center"/>
        <w:rPr>
          <w:rFonts w:ascii="Times New Roman" w:hAnsi="Times New Roman"/>
          <w:color w:val="000000"/>
          <w:sz w:val="20"/>
          <w:szCs w:val="20"/>
          <w:lang w:eastAsia="ru-RU"/>
        </w:rPr>
      </w:pPr>
    </w:p>
    <w:p w:rsidR="00467874" w:rsidRDefault="00467874" w:rsidP="006764A8">
      <w:pPr>
        <w:spacing w:before="270" w:after="150" w:line="165" w:lineRule="atLeast"/>
        <w:jc w:val="center"/>
        <w:rPr>
          <w:rFonts w:ascii="Times New Roman" w:hAnsi="Times New Roman"/>
          <w:color w:val="000000"/>
          <w:sz w:val="20"/>
          <w:szCs w:val="20"/>
          <w:lang w:eastAsia="ru-RU"/>
        </w:rPr>
      </w:pPr>
    </w:p>
    <w:p w:rsidR="00467874" w:rsidRDefault="00467874" w:rsidP="006764A8">
      <w:pPr>
        <w:spacing w:before="270" w:after="150" w:line="165" w:lineRule="atLeast"/>
        <w:jc w:val="center"/>
        <w:rPr>
          <w:rFonts w:ascii="Times New Roman" w:hAnsi="Times New Roman"/>
          <w:color w:val="000000"/>
          <w:sz w:val="20"/>
          <w:szCs w:val="20"/>
          <w:lang w:eastAsia="ru-RU"/>
        </w:rPr>
      </w:pPr>
    </w:p>
    <w:p w:rsidR="00101049" w:rsidRDefault="00101049" w:rsidP="00E56E4B">
      <w:pPr>
        <w:spacing w:before="270" w:after="150" w:line="165" w:lineRule="atLeast"/>
        <w:rPr>
          <w:rFonts w:ascii="Times New Roman" w:hAnsi="Times New Roman"/>
          <w:color w:val="000000"/>
          <w:sz w:val="20"/>
          <w:szCs w:val="20"/>
          <w:lang w:eastAsia="ru-RU"/>
        </w:rPr>
      </w:pPr>
    </w:p>
    <w:p w:rsidR="003130F8" w:rsidRPr="006764A8" w:rsidRDefault="003130F8" w:rsidP="006764A8">
      <w:pPr>
        <w:spacing w:before="270" w:after="150" w:line="165" w:lineRule="atLeast"/>
        <w:jc w:val="center"/>
        <w:rPr>
          <w:rFonts w:ascii="Times New Roman" w:hAnsi="Times New Roman"/>
          <w:bCs/>
          <w:color w:val="000000"/>
          <w:sz w:val="20"/>
          <w:szCs w:val="20"/>
          <w:lang w:eastAsia="ru-RU"/>
        </w:rPr>
      </w:pPr>
      <w:r>
        <w:rPr>
          <w:rFonts w:ascii="Times New Roman" w:hAnsi="Times New Roman"/>
          <w:color w:val="000000"/>
          <w:sz w:val="20"/>
          <w:szCs w:val="20"/>
          <w:lang w:eastAsia="ru-RU"/>
        </w:rPr>
        <w:lastRenderedPageBreak/>
        <w:t>Таблица 10</w:t>
      </w:r>
      <w:r w:rsidRPr="00707B40">
        <w:rPr>
          <w:rFonts w:ascii="Times New Roman" w:hAnsi="Times New Roman"/>
          <w:color w:val="000000"/>
          <w:sz w:val="20"/>
          <w:szCs w:val="20"/>
          <w:lang w:eastAsia="ru-RU"/>
        </w:rPr>
        <w:t>. </w:t>
      </w:r>
      <w:r w:rsidRPr="006764A8">
        <w:rPr>
          <w:rFonts w:ascii="Times New Roman" w:hAnsi="Times New Roman"/>
          <w:bCs/>
          <w:color w:val="000000"/>
          <w:sz w:val="20"/>
          <w:szCs w:val="20"/>
          <w:lang w:eastAsia="ru-RU"/>
        </w:rPr>
        <w:t>Журнал пожарной опасности и расчет ее показателя</w:t>
      </w:r>
    </w:p>
    <w:tbl>
      <w:tblPr>
        <w:tblW w:w="6225" w:type="dxa"/>
        <w:jc w:val="center"/>
        <w:tblCellSpacing w:w="0" w:type="dxa"/>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6"/>
        <w:gridCol w:w="620"/>
        <w:gridCol w:w="1119"/>
        <w:gridCol w:w="529"/>
        <w:gridCol w:w="1210"/>
        <w:gridCol w:w="872"/>
        <w:gridCol w:w="986"/>
        <w:gridCol w:w="895"/>
      </w:tblGrid>
      <w:tr w:rsidR="003130F8" w:rsidRPr="00447D7D" w:rsidTr="00101049">
        <w:trPr>
          <w:trHeight w:val="180"/>
          <w:tblCellSpacing w:w="0" w:type="dxa"/>
          <w:jc w:val="center"/>
        </w:trPr>
        <w:tc>
          <w:tcPr>
            <w:tcW w:w="6" w:type="dxa"/>
            <w:vAlign w:val="bottom"/>
          </w:tcPr>
          <w:p w:rsidR="003130F8" w:rsidRPr="00707B40" w:rsidRDefault="003130F8" w:rsidP="00862ADE">
            <w:pPr>
              <w:spacing w:after="0" w:line="240" w:lineRule="auto"/>
              <w:jc w:val="center"/>
              <w:rPr>
                <w:rFonts w:ascii="Times New Roman" w:hAnsi="Times New Roman"/>
                <w:sz w:val="20"/>
                <w:szCs w:val="20"/>
                <w:lang w:eastAsia="ru-RU"/>
              </w:rPr>
            </w:pPr>
          </w:p>
        </w:tc>
        <w:tc>
          <w:tcPr>
            <w:tcW w:w="610" w:type="dxa"/>
            <w:vMerge w:val="restart"/>
            <w:vAlign w:val="bottom"/>
          </w:tcPr>
          <w:p w:rsidR="003130F8" w:rsidRPr="00707B40" w:rsidRDefault="003130F8" w:rsidP="00862ADE">
            <w:pPr>
              <w:spacing w:after="0" w:line="15" w:lineRule="atLeast"/>
              <w:jc w:val="center"/>
              <w:rPr>
                <w:rFonts w:ascii="Times New Roman" w:hAnsi="Times New Roman"/>
                <w:sz w:val="20"/>
                <w:szCs w:val="20"/>
                <w:lang w:eastAsia="ru-RU"/>
              </w:rPr>
            </w:pPr>
          </w:p>
          <w:p w:rsidR="003130F8" w:rsidRPr="00707B40" w:rsidRDefault="003130F8" w:rsidP="00862ADE">
            <w:pPr>
              <w:spacing w:after="0" w:line="75" w:lineRule="atLeast"/>
              <w:jc w:val="center"/>
              <w:rPr>
                <w:rFonts w:ascii="Times New Roman" w:hAnsi="Times New Roman"/>
                <w:sz w:val="20"/>
                <w:szCs w:val="20"/>
                <w:lang w:eastAsia="ru-RU"/>
              </w:rPr>
            </w:pPr>
            <w:r w:rsidRPr="00707B40">
              <w:rPr>
                <w:rFonts w:ascii="Times New Roman" w:hAnsi="Times New Roman"/>
                <w:sz w:val="20"/>
                <w:szCs w:val="20"/>
                <w:lang w:eastAsia="ru-RU"/>
              </w:rPr>
              <w:t>Дата</w:t>
            </w:r>
          </w:p>
          <w:p w:rsidR="003130F8" w:rsidRPr="00707B40" w:rsidRDefault="003130F8" w:rsidP="00862ADE">
            <w:pPr>
              <w:spacing w:after="0" w:line="15" w:lineRule="atLeast"/>
              <w:jc w:val="center"/>
              <w:rPr>
                <w:rFonts w:ascii="Times New Roman" w:hAnsi="Times New Roman"/>
                <w:sz w:val="20"/>
                <w:szCs w:val="20"/>
                <w:lang w:eastAsia="ru-RU"/>
              </w:rPr>
            </w:pPr>
          </w:p>
        </w:tc>
        <w:tc>
          <w:tcPr>
            <w:tcW w:w="1109" w:type="dxa"/>
            <w:vMerge w:val="restart"/>
            <w:vAlign w:val="bottom"/>
          </w:tcPr>
          <w:p w:rsidR="003130F8" w:rsidRPr="00707B40" w:rsidRDefault="003130F8" w:rsidP="00862ADE">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Температура</w:t>
            </w:r>
          </w:p>
          <w:p w:rsidR="003130F8" w:rsidRPr="00707B40" w:rsidRDefault="003130F8" w:rsidP="00862ADE">
            <w:pPr>
              <w:spacing w:after="0" w:line="75" w:lineRule="atLeast"/>
              <w:jc w:val="center"/>
              <w:rPr>
                <w:rFonts w:ascii="Times New Roman" w:hAnsi="Times New Roman"/>
                <w:sz w:val="20"/>
                <w:szCs w:val="20"/>
                <w:lang w:eastAsia="ru-RU"/>
              </w:rPr>
            </w:pPr>
            <w:r w:rsidRPr="00707B40">
              <w:rPr>
                <w:rFonts w:ascii="Times New Roman" w:hAnsi="Times New Roman"/>
                <w:sz w:val="20"/>
                <w:szCs w:val="20"/>
                <w:lang w:eastAsia="ru-RU"/>
              </w:rPr>
              <w:t>воздуха в 12'ч,</w:t>
            </w:r>
          </w:p>
          <w:p w:rsidR="003130F8" w:rsidRPr="00707B40" w:rsidRDefault="003130F8" w:rsidP="00862ADE">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t"</w:t>
            </w:r>
          </w:p>
        </w:tc>
        <w:tc>
          <w:tcPr>
            <w:tcW w:w="564" w:type="dxa"/>
            <w:vMerge w:val="restart"/>
            <w:vAlign w:val="bottom"/>
          </w:tcPr>
          <w:p w:rsidR="003130F8" w:rsidRPr="00707B40" w:rsidRDefault="003130F8" w:rsidP="00862ADE">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Точка</w:t>
            </w:r>
          </w:p>
          <w:p w:rsidR="003130F8" w:rsidRPr="00707B40" w:rsidRDefault="003130F8" w:rsidP="00862ADE">
            <w:pPr>
              <w:spacing w:after="0" w:line="75" w:lineRule="atLeast"/>
              <w:jc w:val="center"/>
              <w:rPr>
                <w:rFonts w:ascii="Times New Roman" w:hAnsi="Times New Roman"/>
                <w:sz w:val="20"/>
                <w:szCs w:val="20"/>
                <w:lang w:eastAsia="ru-RU"/>
              </w:rPr>
            </w:pPr>
            <w:r w:rsidRPr="00707B40">
              <w:rPr>
                <w:rFonts w:ascii="Times New Roman" w:hAnsi="Times New Roman"/>
                <w:sz w:val="20"/>
                <w:szCs w:val="20"/>
                <w:lang w:eastAsia="ru-RU"/>
              </w:rPr>
              <w:t>росы в 12</w:t>
            </w:r>
          </w:p>
          <w:p w:rsidR="003130F8" w:rsidRPr="00707B40" w:rsidRDefault="003130F8" w:rsidP="00862ADE">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ч, т</w:t>
            </w:r>
          </w:p>
        </w:tc>
        <w:tc>
          <w:tcPr>
            <w:tcW w:w="1213" w:type="dxa"/>
            <w:vMerge w:val="restart"/>
            <w:vAlign w:val="bottom"/>
          </w:tcPr>
          <w:p w:rsidR="003130F8" w:rsidRPr="00707B40" w:rsidRDefault="003130F8" w:rsidP="00E56E4B">
            <w:pPr>
              <w:spacing w:after="0" w:line="180" w:lineRule="atLeast"/>
              <w:rPr>
                <w:rFonts w:ascii="Times New Roman" w:hAnsi="Times New Roman"/>
                <w:sz w:val="20"/>
                <w:szCs w:val="20"/>
                <w:lang w:eastAsia="ru-RU"/>
              </w:rPr>
            </w:pPr>
            <w:r w:rsidRPr="00707B40">
              <w:rPr>
                <w:rFonts w:ascii="Times New Roman" w:hAnsi="Times New Roman"/>
                <w:sz w:val="20"/>
                <w:szCs w:val="20"/>
                <w:lang w:eastAsia="ru-RU"/>
              </w:rPr>
              <w:t>Комплексный</w:t>
            </w:r>
          </w:p>
          <w:p w:rsidR="003130F8" w:rsidRPr="00707B40" w:rsidRDefault="003130F8" w:rsidP="00862ADE">
            <w:pPr>
              <w:spacing w:after="0" w:line="75" w:lineRule="atLeast"/>
              <w:jc w:val="center"/>
              <w:rPr>
                <w:rFonts w:ascii="Times New Roman" w:hAnsi="Times New Roman"/>
                <w:sz w:val="20"/>
                <w:szCs w:val="20"/>
                <w:lang w:eastAsia="ru-RU"/>
              </w:rPr>
            </w:pPr>
            <w:r w:rsidRPr="00707B40">
              <w:rPr>
                <w:rFonts w:ascii="Times New Roman" w:hAnsi="Times New Roman"/>
                <w:sz w:val="20"/>
                <w:szCs w:val="20"/>
                <w:lang w:eastAsia="ru-RU"/>
              </w:rPr>
              <w:t>показатель за</w:t>
            </w:r>
          </w:p>
          <w:p w:rsidR="003130F8" w:rsidRPr="00707B40" w:rsidRDefault="00E56E4B" w:rsidP="00862ADE">
            <w:pPr>
              <w:spacing w:after="0" w:line="180" w:lineRule="atLeast"/>
              <w:jc w:val="center"/>
              <w:rPr>
                <w:rFonts w:ascii="Times New Roman" w:hAnsi="Times New Roman"/>
                <w:sz w:val="20"/>
                <w:szCs w:val="20"/>
                <w:lang w:eastAsia="ru-RU"/>
              </w:rPr>
            </w:pPr>
            <w:r>
              <w:rPr>
                <w:rFonts w:ascii="Times New Roman" w:hAnsi="Times New Roman"/>
                <w:sz w:val="20"/>
                <w:szCs w:val="20"/>
                <w:lang w:eastAsia="ru-RU"/>
              </w:rPr>
              <w:t>сутки t° (t°</w:t>
            </w:r>
            <w:r w:rsidR="003130F8" w:rsidRPr="00707B40">
              <w:rPr>
                <w:rFonts w:ascii="Times New Roman" w:hAnsi="Times New Roman"/>
                <w:sz w:val="20"/>
                <w:szCs w:val="20"/>
                <w:lang w:eastAsia="ru-RU"/>
              </w:rPr>
              <w:t>-t°)</w:t>
            </w:r>
          </w:p>
        </w:tc>
        <w:tc>
          <w:tcPr>
            <w:tcW w:w="862" w:type="dxa"/>
            <w:vMerge w:val="restart"/>
            <w:vAlign w:val="bottom"/>
          </w:tcPr>
          <w:p w:rsidR="003130F8" w:rsidRPr="00707B40" w:rsidRDefault="003130F8" w:rsidP="00862ADE">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Суточные</w:t>
            </w:r>
          </w:p>
          <w:p w:rsidR="003130F8" w:rsidRPr="00707B40" w:rsidRDefault="003130F8" w:rsidP="00862ADE">
            <w:pPr>
              <w:spacing w:after="0" w:line="90" w:lineRule="atLeast"/>
              <w:jc w:val="center"/>
              <w:rPr>
                <w:rFonts w:ascii="Times New Roman" w:hAnsi="Times New Roman"/>
                <w:sz w:val="20"/>
                <w:szCs w:val="20"/>
                <w:lang w:eastAsia="ru-RU"/>
              </w:rPr>
            </w:pPr>
            <w:r w:rsidRPr="00707B40">
              <w:rPr>
                <w:rFonts w:ascii="Times New Roman" w:hAnsi="Times New Roman"/>
                <w:sz w:val="20"/>
                <w:szCs w:val="20"/>
                <w:lang w:eastAsia="ru-RU"/>
              </w:rPr>
              <w:t>осадки, мм</w:t>
            </w:r>
          </w:p>
        </w:tc>
        <w:tc>
          <w:tcPr>
            <w:tcW w:w="976" w:type="dxa"/>
            <w:vMerge w:val="restart"/>
            <w:vAlign w:val="bottom"/>
          </w:tcPr>
          <w:p w:rsidR="003130F8" w:rsidRPr="00707B40" w:rsidRDefault="003130F8" w:rsidP="00862ADE">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Показатель</w:t>
            </w:r>
          </w:p>
          <w:p w:rsidR="003130F8" w:rsidRPr="00707B40" w:rsidRDefault="003130F8" w:rsidP="00862ADE">
            <w:pPr>
              <w:spacing w:after="0" w:line="75" w:lineRule="atLeast"/>
              <w:jc w:val="center"/>
              <w:rPr>
                <w:rFonts w:ascii="Times New Roman" w:hAnsi="Times New Roman"/>
                <w:sz w:val="20"/>
                <w:szCs w:val="20"/>
                <w:lang w:eastAsia="ru-RU"/>
              </w:rPr>
            </w:pPr>
            <w:r w:rsidRPr="00707B40">
              <w:rPr>
                <w:rFonts w:ascii="Times New Roman" w:hAnsi="Times New Roman"/>
                <w:sz w:val="20"/>
                <w:szCs w:val="20"/>
                <w:lang w:eastAsia="ru-RU"/>
              </w:rPr>
              <w:t>пожарной</w:t>
            </w:r>
          </w:p>
          <w:p w:rsidR="003130F8" w:rsidRPr="00707B40" w:rsidRDefault="003130F8" w:rsidP="00862ADE">
            <w:pPr>
              <w:spacing w:after="0" w:line="165" w:lineRule="atLeast"/>
              <w:jc w:val="center"/>
              <w:rPr>
                <w:rFonts w:ascii="Times New Roman" w:hAnsi="Times New Roman"/>
                <w:sz w:val="20"/>
                <w:szCs w:val="20"/>
                <w:lang w:eastAsia="ru-RU"/>
              </w:rPr>
            </w:pPr>
            <w:r w:rsidRPr="00707B40">
              <w:rPr>
                <w:rFonts w:ascii="Times New Roman" w:hAnsi="Times New Roman"/>
                <w:sz w:val="20"/>
                <w:szCs w:val="20"/>
                <w:lang w:eastAsia="ru-RU"/>
              </w:rPr>
              <w:t>опасности</w:t>
            </w:r>
          </w:p>
        </w:tc>
        <w:tc>
          <w:tcPr>
            <w:tcW w:w="885" w:type="dxa"/>
            <w:vMerge w:val="restart"/>
            <w:vAlign w:val="bottom"/>
          </w:tcPr>
          <w:p w:rsidR="003130F8" w:rsidRPr="00707B40" w:rsidRDefault="003130F8" w:rsidP="00862ADE">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Класс</w:t>
            </w:r>
          </w:p>
          <w:p w:rsidR="003130F8" w:rsidRPr="00707B40" w:rsidRDefault="003130F8" w:rsidP="00862ADE">
            <w:pPr>
              <w:spacing w:after="0" w:line="75" w:lineRule="atLeast"/>
              <w:jc w:val="center"/>
              <w:rPr>
                <w:rFonts w:ascii="Times New Roman" w:hAnsi="Times New Roman"/>
                <w:sz w:val="20"/>
                <w:szCs w:val="20"/>
                <w:lang w:eastAsia="ru-RU"/>
              </w:rPr>
            </w:pPr>
            <w:r w:rsidRPr="00707B40">
              <w:rPr>
                <w:rFonts w:ascii="Times New Roman" w:hAnsi="Times New Roman"/>
                <w:sz w:val="20"/>
                <w:szCs w:val="20"/>
                <w:lang w:eastAsia="ru-RU"/>
              </w:rPr>
              <w:t>пожарной</w:t>
            </w:r>
          </w:p>
          <w:p w:rsidR="003130F8" w:rsidRPr="00707B40" w:rsidRDefault="003130F8" w:rsidP="00862ADE">
            <w:pPr>
              <w:spacing w:after="0" w:line="165" w:lineRule="atLeast"/>
              <w:jc w:val="center"/>
              <w:rPr>
                <w:rFonts w:ascii="Times New Roman" w:hAnsi="Times New Roman"/>
                <w:sz w:val="20"/>
                <w:szCs w:val="20"/>
                <w:lang w:eastAsia="ru-RU"/>
              </w:rPr>
            </w:pPr>
            <w:r w:rsidRPr="00707B40">
              <w:rPr>
                <w:rFonts w:ascii="Times New Roman" w:hAnsi="Times New Roman"/>
                <w:sz w:val="20"/>
                <w:szCs w:val="20"/>
                <w:lang w:eastAsia="ru-RU"/>
              </w:rPr>
              <w:t>опасности</w:t>
            </w:r>
          </w:p>
        </w:tc>
      </w:tr>
      <w:tr w:rsidR="003130F8" w:rsidRPr="00447D7D" w:rsidTr="00101049">
        <w:trPr>
          <w:trHeight w:val="75"/>
          <w:tblCellSpacing w:w="0" w:type="dxa"/>
          <w:jc w:val="center"/>
        </w:trPr>
        <w:tc>
          <w:tcPr>
            <w:tcW w:w="6" w:type="dxa"/>
            <w:vAlign w:val="bottom"/>
          </w:tcPr>
          <w:p w:rsidR="003130F8" w:rsidRPr="00707B40" w:rsidRDefault="003130F8" w:rsidP="00862ADE">
            <w:pPr>
              <w:spacing w:after="0" w:line="240" w:lineRule="auto"/>
              <w:jc w:val="center"/>
              <w:rPr>
                <w:rFonts w:ascii="Times New Roman" w:hAnsi="Times New Roman"/>
                <w:sz w:val="20"/>
                <w:szCs w:val="20"/>
                <w:lang w:eastAsia="ru-RU"/>
              </w:rPr>
            </w:pPr>
          </w:p>
        </w:tc>
        <w:tc>
          <w:tcPr>
            <w:tcW w:w="610" w:type="dxa"/>
            <w:vMerge/>
            <w:vAlign w:val="bottom"/>
          </w:tcPr>
          <w:p w:rsidR="003130F8" w:rsidRPr="00707B40" w:rsidRDefault="003130F8" w:rsidP="00862ADE">
            <w:pPr>
              <w:spacing w:after="0" w:line="15" w:lineRule="atLeast"/>
              <w:jc w:val="center"/>
              <w:rPr>
                <w:rFonts w:ascii="Times New Roman" w:hAnsi="Times New Roman"/>
                <w:sz w:val="20"/>
                <w:szCs w:val="20"/>
                <w:lang w:eastAsia="ru-RU"/>
              </w:rPr>
            </w:pPr>
          </w:p>
        </w:tc>
        <w:tc>
          <w:tcPr>
            <w:tcW w:w="1109" w:type="dxa"/>
            <w:vMerge/>
            <w:vAlign w:val="bottom"/>
          </w:tcPr>
          <w:p w:rsidR="003130F8" w:rsidRPr="00707B40" w:rsidRDefault="003130F8" w:rsidP="00862ADE">
            <w:pPr>
              <w:spacing w:after="0" w:line="180" w:lineRule="atLeast"/>
              <w:jc w:val="center"/>
              <w:rPr>
                <w:rFonts w:ascii="Times New Roman" w:hAnsi="Times New Roman"/>
                <w:sz w:val="20"/>
                <w:szCs w:val="20"/>
                <w:lang w:eastAsia="ru-RU"/>
              </w:rPr>
            </w:pPr>
          </w:p>
        </w:tc>
        <w:tc>
          <w:tcPr>
            <w:tcW w:w="564" w:type="dxa"/>
            <w:vMerge/>
            <w:vAlign w:val="bottom"/>
          </w:tcPr>
          <w:p w:rsidR="003130F8" w:rsidRPr="00707B40" w:rsidRDefault="003130F8" w:rsidP="00862ADE">
            <w:pPr>
              <w:spacing w:after="0" w:line="180" w:lineRule="atLeast"/>
              <w:jc w:val="center"/>
              <w:rPr>
                <w:rFonts w:ascii="Times New Roman" w:hAnsi="Times New Roman"/>
                <w:sz w:val="20"/>
                <w:szCs w:val="20"/>
                <w:lang w:eastAsia="ru-RU"/>
              </w:rPr>
            </w:pPr>
          </w:p>
        </w:tc>
        <w:tc>
          <w:tcPr>
            <w:tcW w:w="1213" w:type="dxa"/>
            <w:vMerge/>
            <w:vAlign w:val="bottom"/>
          </w:tcPr>
          <w:p w:rsidR="003130F8" w:rsidRPr="00707B40" w:rsidRDefault="003130F8" w:rsidP="00862ADE">
            <w:pPr>
              <w:spacing w:after="0" w:line="180" w:lineRule="atLeast"/>
              <w:jc w:val="center"/>
              <w:rPr>
                <w:rFonts w:ascii="Times New Roman" w:hAnsi="Times New Roman"/>
                <w:sz w:val="20"/>
                <w:szCs w:val="20"/>
                <w:lang w:eastAsia="ru-RU"/>
              </w:rPr>
            </w:pPr>
          </w:p>
        </w:tc>
        <w:tc>
          <w:tcPr>
            <w:tcW w:w="0" w:type="auto"/>
            <w:vMerge/>
            <w:vAlign w:val="center"/>
          </w:tcPr>
          <w:p w:rsidR="003130F8" w:rsidRPr="00707B40" w:rsidRDefault="003130F8" w:rsidP="00862ADE">
            <w:pPr>
              <w:spacing w:after="0" w:line="90" w:lineRule="atLeast"/>
              <w:jc w:val="center"/>
              <w:rPr>
                <w:rFonts w:ascii="Times New Roman" w:hAnsi="Times New Roman"/>
                <w:sz w:val="20"/>
                <w:szCs w:val="20"/>
                <w:lang w:eastAsia="ru-RU"/>
              </w:rPr>
            </w:pPr>
          </w:p>
        </w:tc>
        <w:tc>
          <w:tcPr>
            <w:tcW w:w="976" w:type="dxa"/>
            <w:vMerge/>
            <w:vAlign w:val="bottom"/>
          </w:tcPr>
          <w:p w:rsidR="003130F8" w:rsidRPr="00707B40" w:rsidRDefault="003130F8" w:rsidP="00862ADE">
            <w:pPr>
              <w:spacing w:after="0" w:line="165" w:lineRule="atLeast"/>
              <w:jc w:val="center"/>
              <w:rPr>
                <w:rFonts w:ascii="Times New Roman" w:hAnsi="Times New Roman"/>
                <w:sz w:val="20"/>
                <w:szCs w:val="20"/>
                <w:lang w:eastAsia="ru-RU"/>
              </w:rPr>
            </w:pPr>
          </w:p>
        </w:tc>
        <w:tc>
          <w:tcPr>
            <w:tcW w:w="885" w:type="dxa"/>
            <w:vMerge/>
            <w:vAlign w:val="bottom"/>
          </w:tcPr>
          <w:p w:rsidR="003130F8" w:rsidRPr="00707B40" w:rsidRDefault="003130F8" w:rsidP="00862ADE">
            <w:pPr>
              <w:spacing w:after="0" w:line="165" w:lineRule="atLeast"/>
              <w:jc w:val="center"/>
              <w:rPr>
                <w:rFonts w:ascii="Times New Roman" w:hAnsi="Times New Roman"/>
                <w:sz w:val="20"/>
                <w:szCs w:val="20"/>
                <w:lang w:eastAsia="ru-RU"/>
              </w:rPr>
            </w:pPr>
          </w:p>
        </w:tc>
      </w:tr>
      <w:tr w:rsidR="003130F8" w:rsidRPr="00447D7D" w:rsidTr="00101049">
        <w:trPr>
          <w:trHeight w:val="90"/>
          <w:tblCellSpacing w:w="0" w:type="dxa"/>
          <w:jc w:val="center"/>
        </w:trPr>
        <w:tc>
          <w:tcPr>
            <w:tcW w:w="6" w:type="dxa"/>
            <w:vAlign w:val="bottom"/>
          </w:tcPr>
          <w:p w:rsidR="003130F8" w:rsidRPr="00707B40" w:rsidRDefault="003130F8" w:rsidP="00862ADE">
            <w:pPr>
              <w:spacing w:after="0" w:line="240" w:lineRule="auto"/>
              <w:jc w:val="center"/>
              <w:rPr>
                <w:rFonts w:ascii="Times New Roman" w:hAnsi="Times New Roman"/>
                <w:sz w:val="20"/>
                <w:szCs w:val="20"/>
                <w:lang w:eastAsia="ru-RU"/>
              </w:rPr>
            </w:pPr>
          </w:p>
        </w:tc>
        <w:tc>
          <w:tcPr>
            <w:tcW w:w="0" w:type="auto"/>
            <w:vMerge/>
            <w:vAlign w:val="center"/>
          </w:tcPr>
          <w:p w:rsidR="003130F8" w:rsidRPr="00707B40" w:rsidRDefault="003130F8" w:rsidP="00862ADE">
            <w:pPr>
              <w:spacing w:after="0" w:line="15" w:lineRule="atLeast"/>
              <w:jc w:val="center"/>
              <w:rPr>
                <w:rFonts w:ascii="Times New Roman" w:hAnsi="Times New Roman"/>
                <w:sz w:val="20"/>
                <w:szCs w:val="20"/>
                <w:lang w:eastAsia="ru-RU"/>
              </w:rPr>
            </w:pPr>
          </w:p>
        </w:tc>
        <w:tc>
          <w:tcPr>
            <w:tcW w:w="0" w:type="auto"/>
            <w:vMerge/>
            <w:vAlign w:val="center"/>
          </w:tcPr>
          <w:p w:rsidR="003130F8" w:rsidRPr="00707B40" w:rsidRDefault="003130F8" w:rsidP="00862ADE">
            <w:pPr>
              <w:spacing w:after="0" w:line="180" w:lineRule="atLeast"/>
              <w:jc w:val="center"/>
              <w:rPr>
                <w:rFonts w:ascii="Times New Roman" w:hAnsi="Times New Roman"/>
                <w:sz w:val="20"/>
                <w:szCs w:val="20"/>
                <w:lang w:eastAsia="ru-RU"/>
              </w:rPr>
            </w:pPr>
          </w:p>
        </w:tc>
        <w:tc>
          <w:tcPr>
            <w:tcW w:w="0" w:type="auto"/>
            <w:vMerge/>
            <w:vAlign w:val="center"/>
          </w:tcPr>
          <w:p w:rsidR="003130F8" w:rsidRPr="00707B40" w:rsidRDefault="003130F8" w:rsidP="00862ADE">
            <w:pPr>
              <w:spacing w:after="0" w:line="180" w:lineRule="atLeast"/>
              <w:jc w:val="center"/>
              <w:rPr>
                <w:rFonts w:ascii="Times New Roman" w:hAnsi="Times New Roman"/>
                <w:sz w:val="20"/>
                <w:szCs w:val="20"/>
                <w:lang w:eastAsia="ru-RU"/>
              </w:rPr>
            </w:pPr>
          </w:p>
        </w:tc>
        <w:tc>
          <w:tcPr>
            <w:tcW w:w="0" w:type="auto"/>
            <w:vMerge/>
            <w:vAlign w:val="center"/>
          </w:tcPr>
          <w:p w:rsidR="003130F8" w:rsidRPr="00707B40" w:rsidRDefault="003130F8" w:rsidP="00862ADE">
            <w:pPr>
              <w:spacing w:after="0" w:line="180" w:lineRule="atLeast"/>
              <w:jc w:val="center"/>
              <w:rPr>
                <w:rFonts w:ascii="Times New Roman" w:hAnsi="Times New Roman"/>
                <w:sz w:val="20"/>
                <w:szCs w:val="20"/>
                <w:lang w:eastAsia="ru-RU"/>
              </w:rPr>
            </w:pPr>
          </w:p>
        </w:tc>
        <w:tc>
          <w:tcPr>
            <w:tcW w:w="862" w:type="dxa"/>
            <w:vMerge/>
            <w:vAlign w:val="bottom"/>
          </w:tcPr>
          <w:p w:rsidR="003130F8" w:rsidRPr="00707B40" w:rsidRDefault="003130F8" w:rsidP="00862ADE">
            <w:pPr>
              <w:spacing w:after="0" w:line="90" w:lineRule="atLeast"/>
              <w:jc w:val="center"/>
              <w:rPr>
                <w:rFonts w:ascii="Times New Roman" w:hAnsi="Times New Roman"/>
                <w:sz w:val="20"/>
                <w:szCs w:val="20"/>
                <w:lang w:eastAsia="ru-RU"/>
              </w:rPr>
            </w:pPr>
          </w:p>
        </w:tc>
        <w:tc>
          <w:tcPr>
            <w:tcW w:w="0" w:type="auto"/>
            <w:vMerge/>
            <w:vAlign w:val="center"/>
          </w:tcPr>
          <w:p w:rsidR="003130F8" w:rsidRPr="00707B40" w:rsidRDefault="003130F8" w:rsidP="00862ADE">
            <w:pPr>
              <w:spacing w:after="0" w:line="165" w:lineRule="atLeast"/>
              <w:jc w:val="center"/>
              <w:rPr>
                <w:rFonts w:ascii="Times New Roman" w:hAnsi="Times New Roman"/>
                <w:sz w:val="20"/>
                <w:szCs w:val="20"/>
                <w:lang w:eastAsia="ru-RU"/>
              </w:rPr>
            </w:pPr>
          </w:p>
        </w:tc>
        <w:tc>
          <w:tcPr>
            <w:tcW w:w="0" w:type="auto"/>
            <w:vMerge/>
            <w:vAlign w:val="center"/>
          </w:tcPr>
          <w:p w:rsidR="003130F8" w:rsidRPr="00707B40" w:rsidRDefault="003130F8" w:rsidP="00862ADE">
            <w:pPr>
              <w:spacing w:after="0" w:line="165" w:lineRule="atLeast"/>
              <w:jc w:val="center"/>
              <w:rPr>
                <w:rFonts w:ascii="Times New Roman" w:hAnsi="Times New Roman"/>
                <w:sz w:val="20"/>
                <w:szCs w:val="20"/>
                <w:lang w:eastAsia="ru-RU"/>
              </w:rPr>
            </w:pPr>
          </w:p>
        </w:tc>
      </w:tr>
      <w:tr w:rsidR="003130F8" w:rsidRPr="00447D7D" w:rsidTr="00101049">
        <w:trPr>
          <w:trHeight w:val="195"/>
          <w:tblCellSpacing w:w="0" w:type="dxa"/>
          <w:jc w:val="center"/>
        </w:trPr>
        <w:tc>
          <w:tcPr>
            <w:tcW w:w="6" w:type="dxa"/>
            <w:vAlign w:val="bottom"/>
          </w:tcPr>
          <w:p w:rsidR="003130F8" w:rsidRPr="00707B40" w:rsidRDefault="003130F8" w:rsidP="00862ADE">
            <w:pPr>
              <w:spacing w:after="0" w:line="240" w:lineRule="auto"/>
              <w:jc w:val="center"/>
              <w:rPr>
                <w:rFonts w:ascii="Times New Roman" w:hAnsi="Times New Roman"/>
                <w:sz w:val="20"/>
                <w:szCs w:val="20"/>
                <w:lang w:eastAsia="ru-RU"/>
              </w:rPr>
            </w:pPr>
          </w:p>
        </w:tc>
        <w:tc>
          <w:tcPr>
            <w:tcW w:w="610" w:type="dxa"/>
            <w:vMerge/>
            <w:vAlign w:val="bottom"/>
          </w:tcPr>
          <w:p w:rsidR="003130F8" w:rsidRPr="00707B40" w:rsidRDefault="003130F8" w:rsidP="00862ADE">
            <w:pPr>
              <w:spacing w:after="0" w:line="15" w:lineRule="atLeast"/>
              <w:jc w:val="center"/>
              <w:rPr>
                <w:rFonts w:ascii="Times New Roman" w:hAnsi="Times New Roman"/>
                <w:sz w:val="20"/>
                <w:szCs w:val="20"/>
                <w:lang w:eastAsia="ru-RU"/>
              </w:rPr>
            </w:pPr>
          </w:p>
        </w:tc>
        <w:tc>
          <w:tcPr>
            <w:tcW w:w="1109" w:type="dxa"/>
            <w:vMerge/>
            <w:vAlign w:val="bottom"/>
          </w:tcPr>
          <w:p w:rsidR="003130F8" w:rsidRPr="00707B40" w:rsidRDefault="003130F8" w:rsidP="00862ADE">
            <w:pPr>
              <w:spacing w:after="0" w:line="180" w:lineRule="atLeast"/>
              <w:jc w:val="center"/>
              <w:rPr>
                <w:rFonts w:ascii="Times New Roman" w:hAnsi="Times New Roman"/>
                <w:sz w:val="20"/>
                <w:szCs w:val="20"/>
                <w:lang w:eastAsia="ru-RU"/>
              </w:rPr>
            </w:pPr>
          </w:p>
        </w:tc>
        <w:tc>
          <w:tcPr>
            <w:tcW w:w="564" w:type="dxa"/>
            <w:vMerge/>
            <w:vAlign w:val="bottom"/>
          </w:tcPr>
          <w:p w:rsidR="003130F8" w:rsidRPr="00707B40" w:rsidRDefault="003130F8" w:rsidP="00862ADE">
            <w:pPr>
              <w:spacing w:after="0" w:line="180" w:lineRule="atLeast"/>
              <w:jc w:val="center"/>
              <w:rPr>
                <w:rFonts w:ascii="Times New Roman" w:hAnsi="Times New Roman"/>
                <w:sz w:val="20"/>
                <w:szCs w:val="20"/>
                <w:lang w:eastAsia="ru-RU"/>
              </w:rPr>
            </w:pPr>
          </w:p>
        </w:tc>
        <w:tc>
          <w:tcPr>
            <w:tcW w:w="1213" w:type="dxa"/>
            <w:vMerge/>
            <w:vAlign w:val="bottom"/>
          </w:tcPr>
          <w:p w:rsidR="003130F8" w:rsidRPr="00707B40" w:rsidRDefault="003130F8" w:rsidP="00862ADE">
            <w:pPr>
              <w:spacing w:after="0" w:line="180" w:lineRule="atLeast"/>
              <w:jc w:val="center"/>
              <w:rPr>
                <w:rFonts w:ascii="Times New Roman" w:hAnsi="Times New Roman"/>
                <w:sz w:val="20"/>
                <w:szCs w:val="20"/>
                <w:lang w:eastAsia="ru-RU"/>
              </w:rPr>
            </w:pPr>
          </w:p>
        </w:tc>
        <w:tc>
          <w:tcPr>
            <w:tcW w:w="0" w:type="auto"/>
            <w:vMerge/>
            <w:vAlign w:val="center"/>
          </w:tcPr>
          <w:p w:rsidR="003130F8" w:rsidRPr="00707B40" w:rsidRDefault="003130F8" w:rsidP="00862ADE">
            <w:pPr>
              <w:spacing w:after="0" w:line="240" w:lineRule="auto"/>
              <w:jc w:val="center"/>
              <w:rPr>
                <w:rFonts w:ascii="Times New Roman" w:hAnsi="Times New Roman"/>
                <w:sz w:val="20"/>
                <w:szCs w:val="20"/>
                <w:lang w:eastAsia="ru-RU"/>
              </w:rPr>
            </w:pPr>
          </w:p>
        </w:tc>
        <w:tc>
          <w:tcPr>
            <w:tcW w:w="976" w:type="dxa"/>
            <w:vMerge/>
            <w:vAlign w:val="bottom"/>
          </w:tcPr>
          <w:p w:rsidR="003130F8" w:rsidRPr="00707B40" w:rsidRDefault="003130F8" w:rsidP="00862ADE">
            <w:pPr>
              <w:spacing w:after="0" w:line="165" w:lineRule="atLeast"/>
              <w:jc w:val="center"/>
              <w:rPr>
                <w:rFonts w:ascii="Times New Roman" w:hAnsi="Times New Roman"/>
                <w:sz w:val="20"/>
                <w:szCs w:val="20"/>
                <w:lang w:eastAsia="ru-RU"/>
              </w:rPr>
            </w:pPr>
          </w:p>
        </w:tc>
        <w:tc>
          <w:tcPr>
            <w:tcW w:w="885" w:type="dxa"/>
            <w:vMerge/>
            <w:vAlign w:val="bottom"/>
          </w:tcPr>
          <w:p w:rsidR="003130F8" w:rsidRPr="00707B40" w:rsidRDefault="003130F8" w:rsidP="00862ADE">
            <w:pPr>
              <w:spacing w:after="0" w:line="165" w:lineRule="atLeast"/>
              <w:jc w:val="center"/>
              <w:rPr>
                <w:rFonts w:ascii="Times New Roman" w:hAnsi="Times New Roman"/>
                <w:sz w:val="20"/>
                <w:szCs w:val="20"/>
                <w:lang w:eastAsia="ru-RU"/>
              </w:rPr>
            </w:pPr>
          </w:p>
        </w:tc>
      </w:tr>
      <w:tr w:rsidR="003130F8" w:rsidRPr="00447D7D" w:rsidTr="00101049">
        <w:trPr>
          <w:trHeight w:val="180"/>
          <w:tblCellSpacing w:w="0" w:type="dxa"/>
          <w:jc w:val="center"/>
        </w:trPr>
        <w:tc>
          <w:tcPr>
            <w:tcW w:w="6" w:type="dxa"/>
            <w:vAlign w:val="bottom"/>
          </w:tcPr>
          <w:p w:rsidR="003130F8" w:rsidRPr="00707B40" w:rsidRDefault="003130F8" w:rsidP="00862ADE">
            <w:pPr>
              <w:spacing w:after="0" w:line="240" w:lineRule="auto"/>
              <w:jc w:val="center"/>
              <w:rPr>
                <w:rFonts w:ascii="Times New Roman" w:hAnsi="Times New Roman"/>
                <w:sz w:val="20"/>
                <w:szCs w:val="20"/>
                <w:lang w:eastAsia="ru-RU"/>
              </w:rPr>
            </w:pPr>
          </w:p>
        </w:tc>
        <w:tc>
          <w:tcPr>
            <w:tcW w:w="610" w:type="dxa"/>
            <w:vAlign w:val="bottom"/>
          </w:tcPr>
          <w:p w:rsidR="003130F8" w:rsidRPr="00707B40" w:rsidRDefault="003130F8" w:rsidP="00862ADE">
            <w:pPr>
              <w:spacing w:after="0" w:line="165" w:lineRule="atLeast"/>
              <w:jc w:val="center"/>
              <w:rPr>
                <w:rFonts w:ascii="Times New Roman" w:hAnsi="Times New Roman"/>
                <w:sz w:val="20"/>
                <w:szCs w:val="20"/>
                <w:lang w:eastAsia="ru-RU"/>
              </w:rPr>
            </w:pPr>
            <w:r w:rsidRPr="00707B40">
              <w:rPr>
                <w:rFonts w:ascii="Times New Roman" w:hAnsi="Times New Roman"/>
                <w:sz w:val="20"/>
                <w:szCs w:val="20"/>
                <w:lang w:eastAsia="ru-RU"/>
              </w:rPr>
              <w:t>1.05.10</w:t>
            </w:r>
          </w:p>
        </w:tc>
        <w:tc>
          <w:tcPr>
            <w:tcW w:w="1109" w:type="dxa"/>
            <w:vAlign w:val="bottom"/>
          </w:tcPr>
          <w:p w:rsidR="003130F8" w:rsidRPr="00707B40" w:rsidRDefault="003130F8" w:rsidP="00862ADE">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16</w:t>
            </w:r>
          </w:p>
        </w:tc>
        <w:tc>
          <w:tcPr>
            <w:tcW w:w="564" w:type="dxa"/>
            <w:vAlign w:val="bottom"/>
          </w:tcPr>
          <w:p w:rsidR="003130F8" w:rsidRPr="00707B40" w:rsidRDefault="003130F8" w:rsidP="00862ADE">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13</w:t>
            </w:r>
          </w:p>
        </w:tc>
        <w:tc>
          <w:tcPr>
            <w:tcW w:w="1213" w:type="dxa"/>
            <w:vAlign w:val="bottom"/>
          </w:tcPr>
          <w:p w:rsidR="003130F8" w:rsidRPr="00707B40" w:rsidRDefault="003130F8" w:rsidP="00862ADE">
            <w:pPr>
              <w:spacing w:after="0" w:line="165" w:lineRule="atLeast"/>
              <w:jc w:val="center"/>
              <w:rPr>
                <w:rFonts w:ascii="Times New Roman" w:hAnsi="Times New Roman"/>
                <w:sz w:val="20"/>
                <w:szCs w:val="20"/>
                <w:lang w:eastAsia="ru-RU"/>
              </w:rPr>
            </w:pPr>
            <w:r w:rsidRPr="00707B40">
              <w:rPr>
                <w:rFonts w:ascii="Times New Roman" w:hAnsi="Times New Roman"/>
                <w:sz w:val="20"/>
                <w:szCs w:val="20"/>
                <w:lang w:eastAsia="ru-RU"/>
              </w:rPr>
              <w:t>48</w:t>
            </w:r>
          </w:p>
        </w:tc>
        <w:tc>
          <w:tcPr>
            <w:tcW w:w="862" w:type="dxa"/>
            <w:vAlign w:val="bottom"/>
          </w:tcPr>
          <w:p w:rsidR="003130F8" w:rsidRPr="00707B40" w:rsidRDefault="003130F8" w:rsidP="00862ADE">
            <w:pPr>
              <w:spacing w:after="0" w:line="15" w:lineRule="atLeast"/>
              <w:jc w:val="center"/>
              <w:rPr>
                <w:rFonts w:ascii="Times New Roman" w:hAnsi="Times New Roman"/>
                <w:sz w:val="20"/>
                <w:szCs w:val="20"/>
                <w:lang w:eastAsia="ru-RU"/>
              </w:rPr>
            </w:pPr>
          </w:p>
        </w:tc>
        <w:tc>
          <w:tcPr>
            <w:tcW w:w="976" w:type="dxa"/>
            <w:vAlign w:val="bottom"/>
          </w:tcPr>
          <w:p w:rsidR="003130F8" w:rsidRPr="00707B40" w:rsidRDefault="003130F8" w:rsidP="00862ADE">
            <w:pPr>
              <w:spacing w:after="0" w:line="165" w:lineRule="atLeast"/>
              <w:jc w:val="center"/>
              <w:rPr>
                <w:rFonts w:ascii="Times New Roman" w:hAnsi="Times New Roman"/>
                <w:sz w:val="20"/>
                <w:szCs w:val="20"/>
                <w:lang w:eastAsia="ru-RU"/>
              </w:rPr>
            </w:pPr>
            <w:r w:rsidRPr="00707B40">
              <w:rPr>
                <w:rFonts w:ascii="Times New Roman" w:hAnsi="Times New Roman"/>
                <w:sz w:val="20"/>
                <w:szCs w:val="20"/>
                <w:lang w:eastAsia="ru-RU"/>
              </w:rPr>
              <w:t>48</w:t>
            </w:r>
          </w:p>
        </w:tc>
        <w:tc>
          <w:tcPr>
            <w:tcW w:w="885" w:type="dxa"/>
            <w:vAlign w:val="bottom"/>
          </w:tcPr>
          <w:p w:rsidR="003130F8" w:rsidRPr="00707B40" w:rsidRDefault="003130F8" w:rsidP="00862ADE">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I</w:t>
            </w:r>
          </w:p>
        </w:tc>
      </w:tr>
      <w:tr w:rsidR="003130F8" w:rsidRPr="00447D7D" w:rsidTr="00101049">
        <w:trPr>
          <w:trHeight w:val="195"/>
          <w:tblCellSpacing w:w="0" w:type="dxa"/>
          <w:jc w:val="center"/>
        </w:trPr>
        <w:tc>
          <w:tcPr>
            <w:tcW w:w="6" w:type="dxa"/>
            <w:vAlign w:val="bottom"/>
          </w:tcPr>
          <w:p w:rsidR="003130F8" w:rsidRPr="00707B40" w:rsidRDefault="003130F8" w:rsidP="00862ADE">
            <w:pPr>
              <w:spacing w:after="0" w:line="240" w:lineRule="auto"/>
              <w:jc w:val="center"/>
              <w:rPr>
                <w:rFonts w:ascii="Times New Roman" w:hAnsi="Times New Roman"/>
                <w:sz w:val="20"/>
                <w:szCs w:val="20"/>
                <w:lang w:eastAsia="ru-RU"/>
              </w:rPr>
            </w:pPr>
          </w:p>
        </w:tc>
        <w:tc>
          <w:tcPr>
            <w:tcW w:w="610" w:type="dxa"/>
            <w:vAlign w:val="bottom"/>
          </w:tcPr>
          <w:p w:rsidR="003130F8" w:rsidRPr="00707B40" w:rsidRDefault="003130F8" w:rsidP="00862ADE">
            <w:pPr>
              <w:spacing w:after="0" w:line="165" w:lineRule="atLeast"/>
              <w:jc w:val="center"/>
              <w:rPr>
                <w:rFonts w:ascii="Times New Roman" w:hAnsi="Times New Roman"/>
                <w:sz w:val="20"/>
                <w:szCs w:val="20"/>
                <w:lang w:eastAsia="ru-RU"/>
              </w:rPr>
            </w:pPr>
            <w:r w:rsidRPr="00707B40">
              <w:rPr>
                <w:rFonts w:ascii="Times New Roman" w:hAnsi="Times New Roman"/>
                <w:sz w:val="20"/>
                <w:szCs w:val="20"/>
                <w:lang w:eastAsia="ru-RU"/>
              </w:rPr>
              <w:t>2</w:t>
            </w:r>
          </w:p>
        </w:tc>
        <w:tc>
          <w:tcPr>
            <w:tcW w:w="1109" w:type="dxa"/>
            <w:vAlign w:val="bottom"/>
          </w:tcPr>
          <w:p w:rsidR="003130F8" w:rsidRPr="00707B40" w:rsidRDefault="003130F8" w:rsidP="00862ADE">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17</w:t>
            </w:r>
          </w:p>
        </w:tc>
        <w:tc>
          <w:tcPr>
            <w:tcW w:w="564" w:type="dxa"/>
            <w:vAlign w:val="bottom"/>
          </w:tcPr>
          <w:p w:rsidR="003130F8" w:rsidRPr="00707B40" w:rsidRDefault="003130F8" w:rsidP="00862ADE">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15</w:t>
            </w:r>
          </w:p>
        </w:tc>
        <w:tc>
          <w:tcPr>
            <w:tcW w:w="1213" w:type="dxa"/>
            <w:vAlign w:val="bottom"/>
          </w:tcPr>
          <w:p w:rsidR="003130F8" w:rsidRPr="00707B40" w:rsidRDefault="003130F8" w:rsidP="00862ADE">
            <w:pPr>
              <w:spacing w:after="0" w:line="165" w:lineRule="atLeast"/>
              <w:jc w:val="center"/>
              <w:rPr>
                <w:rFonts w:ascii="Times New Roman" w:hAnsi="Times New Roman"/>
                <w:sz w:val="20"/>
                <w:szCs w:val="20"/>
                <w:lang w:eastAsia="ru-RU"/>
              </w:rPr>
            </w:pPr>
            <w:r w:rsidRPr="00707B40">
              <w:rPr>
                <w:rFonts w:ascii="Times New Roman" w:hAnsi="Times New Roman"/>
                <w:sz w:val="20"/>
                <w:szCs w:val="20"/>
                <w:lang w:eastAsia="ru-RU"/>
              </w:rPr>
              <w:t>34</w:t>
            </w:r>
          </w:p>
        </w:tc>
        <w:tc>
          <w:tcPr>
            <w:tcW w:w="862" w:type="dxa"/>
            <w:vAlign w:val="bottom"/>
          </w:tcPr>
          <w:p w:rsidR="003130F8" w:rsidRPr="00707B40" w:rsidRDefault="003130F8" w:rsidP="00862ADE">
            <w:pPr>
              <w:spacing w:after="0" w:line="15" w:lineRule="atLeast"/>
              <w:jc w:val="center"/>
              <w:rPr>
                <w:rFonts w:ascii="Times New Roman" w:hAnsi="Times New Roman"/>
                <w:sz w:val="20"/>
                <w:szCs w:val="20"/>
                <w:lang w:eastAsia="ru-RU"/>
              </w:rPr>
            </w:pPr>
          </w:p>
        </w:tc>
        <w:tc>
          <w:tcPr>
            <w:tcW w:w="976" w:type="dxa"/>
            <w:vAlign w:val="bottom"/>
          </w:tcPr>
          <w:p w:rsidR="003130F8" w:rsidRPr="00707B40" w:rsidRDefault="003130F8" w:rsidP="00862ADE">
            <w:pPr>
              <w:spacing w:after="0" w:line="165" w:lineRule="atLeast"/>
              <w:jc w:val="center"/>
              <w:rPr>
                <w:rFonts w:ascii="Times New Roman" w:hAnsi="Times New Roman"/>
                <w:sz w:val="20"/>
                <w:szCs w:val="20"/>
                <w:lang w:eastAsia="ru-RU"/>
              </w:rPr>
            </w:pPr>
            <w:r w:rsidRPr="00707B40">
              <w:rPr>
                <w:rFonts w:ascii="Times New Roman" w:hAnsi="Times New Roman"/>
                <w:sz w:val="20"/>
                <w:szCs w:val="20"/>
                <w:lang w:eastAsia="ru-RU"/>
              </w:rPr>
              <w:t>82</w:t>
            </w:r>
          </w:p>
        </w:tc>
        <w:tc>
          <w:tcPr>
            <w:tcW w:w="885" w:type="dxa"/>
            <w:vAlign w:val="bottom"/>
          </w:tcPr>
          <w:p w:rsidR="003130F8" w:rsidRPr="00707B40" w:rsidRDefault="003130F8" w:rsidP="00862ADE">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I</w:t>
            </w:r>
          </w:p>
        </w:tc>
      </w:tr>
      <w:tr w:rsidR="003130F8" w:rsidRPr="00447D7D" w:rsidTr="00101049">
        <w:trPr>
          <w:trHeight w:val="180"/>
          <w:tblCellSpacing w:w="0" w:type="dxa"/>
          <w:jc w:val="center"/>
        </w:trPr>
        <w:tc>
          <w:tcPr>
            <w:tcW w:w="6" w:type="dxa"/>
            <w:vAlign w:val="bottom"/>
          </w:tcPr>
          <w:p w:rsidR="003130F8" w:rsidRPr="00707B40" w:rsidRDefault="003130F8" w:rsidP="00862ADE">
            <w:pPr>
              <w:spacing w:after="0" w:line="240" w:lineRule="auto"/>
              <w:jc w:val="center"/>
              <w:rPr>
                <w:rFonts w:ascii="Times New Roman" w:hAnsi="Times New Roman"/>
                <w:sz w:val="20"/>
                <w:szCs w:val="20"/>
                <w:lang w:eastAsia="ru-RU"/>
              </w:rPr>
            </w:pPr>
          </w:p>
        </w:tc>
        <w:tc>
          <w:tcPr>
            <w:tcW w:w="610" w:type="dxa"/>
            <w:vAlign w:val="bottom"/>
          </w:tcPr>
          <w:p w:rsidR="003130F8" w:rsidRPr="00707B40" w:rsidRDefault="003130F8" w:rsidP="00862ADE">
            <w:pPr>
              <w:spacing w:after="0" w:line="165" w:lineRule="atLeast"/>
              <w:jc w:val="center"/>
              <w:rPr>
                <w:rFonts w:ascii="Times New Roman" w:hAnsi="Times New Roman"/>
                <w:sz w:val="20"/>
                <w:szCs w:val="20"/>
                <w:lang w:eastAsia="ru-RU"/>
              </w:rPr>
            </w:pPr>
            <w:r w:rsidRPr="00707B40">
              <w:rPr>
                <w:rFonts w:ascii="Times New Roman" w:hAnsi="Times New Roman"/>
                <w:sz w:val="20"/>
                <w:szCs w:val="20"/>
                <w:lang w:eastAsia="ru-RU"/>
              </w:rPr>
              <w:t>3</w:t>
            </w:r>
          </w:p>
        </w:tc>
        <w:tc>
          <w:tcPr>
            <w:tcW w:w="1109" w:type="dxa"/>
            <w:vAlign w:val="bottom"/>
          </w:tcPr>
          <w:p w:rsidR="003130F8" w:rsidRPr="00707B40" w:rsidRDefault="003130F8" w:rsidP="00862ADE">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25</w:t>
            </w:r>
          </w:p>
        </w:tc>
        <w:tc>
          <w:tcPr>
            <w:tcW w:w="564" w:type="dxa"/>
            <w:vAlign w:val="bottom"/>
          </w:tcPr>
          <w:p w:rsidR="003130F8" w:rsidRPr="00707B40" w:rsidRDefault="003130F8" w:rsidP="00862ADE">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11</w:t>
            </w:r>
          </w:p>
        </w:tc>
        <w:tc>
          <w:tcPr>
            <w:tcW w:w="1213" w:type="dxa"/>
            <w:vAlign w:val="bottom"/>
          </w:tcPr>
          <w:p w:rsidR="003130F8" w:rsidRPr="00707B40" w:rsidRDefault="003130F8" w:rsidP="00862ADE">
            <w:pPr>
              <w:spacing w:after="0" w:line="165" w:lineRule="atLeast"/>
              <w:jc w:val="center"/>
              <w:rPr>
                <w:rFonts w:ascii="Times New Roman" w:hAnsi="Times New Roman"/>
                <w:sz w:val="20"/>
                <w:szCs w:val="20"/>
                <w:lang w:eastAsia="ru-RU"/>
              </w:rPr>
            </w:pPr>
            <w:r w:rsidRPr="00707B40">
              <w:rPr>
                <w:rFonts w:ascii="Times New Roman" w:hAnsi="Times New Roman"/>
                <w:sz w:val="20"/>
                <w:szCs w:val="20"/>
                <w:lang w:eastAsia="ru-RU"/>
              </w:rPr>
              <w:t>350</w:t>
            </w:r>
          </w:p>
        </w:tc>
        <w:tc>
          <w:tcPr>
            <w:tcW w:w="862" w:type="dxa"/>
            <w:vAlign w:val="bottom"/>
          </w:tcPr>
          <w:p w:rsidR="003130F8" w:rsidRPr="00707B40" w:rsidRDefault="003130F8" w:rsidP="00862ADE">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2</w:t>
            </w:r>
          </w:p>
        </w:tc>
        <w:tc>
          <w:tcPr>
            <w:tcW w:w="976" w:type="dxa"/>
            <w:vAlign w:val="bottom"/>
          </w:tcPr>
          <w:p w:rsidR="003130F8" w:rsidRPr="00707B40" w:rsidRDefault="003130F8" w:rsidP="00862ADE">
            <w:pPr>
              <w:spacing w:after="0" w:line="165" w:lineRule="atLeast"/>
              <w:jc w:val="center"/>
              <w:rPr>
                <w:rFonts w:ascii="Times New Roman" w:hAnsi="Times New Roman"/>
                <w:sz w:val="20"/>
                <w:szCs w:val="20"/>
                <w:lang w:eastAsia="ru-RU"/>
              </w:rPr>
            </w:pPr>
            <w:r w:rsidRPr="00707B40">
              <w:rPr>
                <w:rFonts w:ascii="Times New Roman" w:hAnsi="Times New Roman"/>
                <w:sz w:val="20"/>
                <w:szCs w:val="20"/>
                <w:lang w:eastAsia="ru-RU"/>
              </w:rPr>
              <w:t>432</w:t>
            </w:r>
          </w:p>
        </w:tc>
        <w:tc>
          <w:tcPr>
            <w:tcW w:w="885" w:type="dxa"/>
            <w:vAlign w:val="bottom"/>
          </w:tcPr>
          <w:p w:rsidR="003130F8" w:rsidRPr="00707B40" w:rsidRDefault="003130F8" w:rsidP="00862ADE">
            <w:pPr>
              <w:spacing w:after="0" w:line="165" w:lineRule="atLeast"/>
              <w:jc w:val="center"/>
              <w:rPr>
                <w:rFonts w:ascii="Times New Roman" w:hAnsi="Times New Roman"/>
                <w:sz w:val="20"/>
                <w:szCs w:val="20"/>
                <w:lang w:eastAsia="ru-RU"/>
              </w:rPr>
            </w:pPr>
            <w:r w:rsidRPr="00707B40">
              <w:rPr>
                <w:rFonts w:ascii="Times New Roman" w:hAnsi="Times New Roman"/>
                <w:sz w:val="20"/>
                <w:szCs w:val="20"/>
                <w:lang w:eastAsia="ru-RU"/>
              </w:rPr>
              <w:t>II</w:t>
            </w:r>
          </w:p>
        </w:tc>
      </w:tr>
      <w:tr w:rsidR="003130F8" w:rsidRPr="00447D7D" w:rsidTr="00101049">
        <w:trPr>
          <w:trHeight w:val="180"/>
          <w:tblCellSpacing w:w="0" w:type="dxa"/>
          <w:jc w:val="center"/>
        </w:trPr>
        <w:tc>
          <w:tcPr>
            <w:tcW w:w="6" w:type="dxa"/>
            <w:vAlign w:val="bottom"/>
          </w:tcPr>
          <w:p w:rsidR="003130F8" w:rsidRPr="00707B40" w:rsidRDefault="003130F8" w:rsidP="00862ADE">
            <w:pPr>
              <w:spacing w:after="0" w:line="240" w:lineRule="auto"/>
              <w:jc w:val="center"/>
              <w:rPr>
                <w:rFonts w:ascii="Times New Roman" w:hAnsi="Times New Roman"/>
                <w:sz w:val="20"/>
                <w:szCs w:val="20"/>
                <w:lang w:eastAsia="ru-RU"/>
              </w:rPr>
            </w:pPr>
          </w:p>
        </w:tc>
        <w:tc>
          <w:tcPr>
            <w:tcW w:w="610" w:type="dxa"/>
            <w:vAlign w:val="bottom"/>
          </w:tcPr>
          <w:p w:rsidR="003130F8" w:rsidRPr="00707B40" w:rsidRDefault="003130F8" w:rsidP="00862ADE">
            <w:pPr>
              <w:spacing w:after="0" w:line="165" w:lineRule="atLeast"/>
              <w:jc w:val="center"/>
              <w:rPr>
                <w:rFonts w:ascii="Times New Roman" w:hAnsi="Times New Roman"/>
                <w:sz w:val="20"/>
                <w:szCs w:val="20"/>
                <w:lang w:eastAsia="ru-RU"/>
              </w:rPr>
            </w:pPr>
            <w:r w:rsidRPr="00707B40">
              <w:rPr>
                <w:rFonts w:ascii="Times New Roman" w:hAnsi="Times New Roman"/>
                <w:sz w:val="20"/>
                <w:szCs w:val="20"/>
                <w:lang w:eastAsia="ru-RU"/>
              </w:rPr>
              <w:t>4</w:t>
            </w:r>
          </w:p>
        </w:tc>
        <w:tc>
          <w:tcPr>
            <w:tcW w:w="1109" w:type="dxa"/>
            <w:vAlign w:val="bottom"/>
          </w:tcPr>
          <w:p w:rsidR="003130F8" w:rsidRPr="00707B40" w:rsidRDefault="003130F8" w:rsidP="00862ADE">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25</w:t>
            </w:r>
          </w:p>
        </w:tc>
        <w:tc>
          <w:tcPr>
            <w:tcW w:w="564" w:type="dxa"/>
            <w:vAlign w:val="bottom"/>
          </w:tcPr>
          <w:p w:rsidR="003130F8" w:rsidRPr="00707B40" w:rsidRDefault="003130F8" w:rsidP="00862ADE">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11</w:t>
            </w:r>
          </w:p>
        </w:tc>
        <w:tc>
          <w:tcPr>
            <w:tcW w:w="1213" w:type="dxa"/>
            <w:vAlign w:val="bottom"/>
          </w:tcPr>
          <w:p w:rsidR="003130F8" w:rsidRPr="00707B40" w:rsidRDefault="003130F8" w:rsidP="00862ADE">
            <w:pPr>
              <w:spacing w:after="0" w:line="165" w:lineRule="atLeast"/>
              <w:jc w:val="center"/>
              <w:rPr>
                <w:rFonts w:ascii="Times New Roman" w:hAnsi="Times New Roman"/>
                <w:sz w:val="20"/>
                <w:szCs w:val="20"/>
                <w:lang w:eastAsia="ru-RU"/>
              </w:rPr>
            </w:pPr>
            <w:r w:rsidRPr="00707B40">
              <w:rPr>
                <w:rFonts w:ascii="Times New Roman" w:hAnsi="Times New Roman"/>
                <w:sz w:val="20"/>
                <w:szCs w:val="20"/>
                <w:lang w:eastAsia="ru-RU"/>
              </w:rPr>
              <w:t>350</w:t>
            </w:r>
          </w:p>
        </w:tc>
        <w:tc>
          <w:tcPr>
            <w:tcW w:w="862" w:type="dxa"/>
            <w:vAlign w:val="bottom"/>
          </w:tcPr>
          <w:p w:rsidR="003130F8" w:rsidRPr="00707B40" w:rsidRDefault="003130F8" w:rsidP="00862ADE">
            <w:pPr>
              <w:spacing w:after="0" w:line="15" w:lineRule="atLeast"/>
              <w:jc w:val="center"/>
              <w:rPr>
                <w:rFonts w:ascii="Times New Roman" w:hAnsi="Times New Roman"/>
                <w:sz w:val="20"/>
                <w:szCs w:val="20"/>
                <w:lang w:eastAsia="ru-RU"/>
              </w:rPr>
            </w:pPr>
          </w:p>
        </w:tc>
        <w:tc>
          <w:tcPr>
            <w:tcW w:w="976" w:type="dxa"/>
            <w:vAlign w:val="bottom"/>
          </w:tcPr>
          <w:p w:rsidR="003130F8" w:rsidRPr="00707B40" w:rsidRDefault="003130F8" w:rsidP="00862ADE">
            <w:pPr>
              <w:spacing w:after="0" w:line="165" w:lineRule="atLeast"/>
              <w:jc w:val="center"/>
              <w:rPr>
                <w:rFonts w:ascii="Times New Roman" w:hAnsi="Times New Roman"/>
                <w:sz w:val="20"/>
                <w:szCs w:val="20"/>
                <w:lang w:eastAsia="ru-RU"/>
              </w:rPr>
            </w:pPr>
            <w:r w:rsidRPr="00707B40">
              <w:rPr>
                <w:rFonts w:ascii="Times New Roman" w:hAnsi="Times New Roman"/>
                <w:sz w:val="20"/>
                <w:szCs w:val="20"/>
                <w:lang w:eastAsia="ru-RU"/>
              </w:rPr>
              <w:t>782</w:t>
            </w:r>
          </w:p>
        </w:tc>
        <w:tc>
          <w:tcPr>
            <w:tcW w:w="885" w:type="dxa"/>
            <w:vAlign w:val="bottom"/>
          </w:tcPr>
          <w:p w:rsidR="003130F8" w:rsidRPr="00707B40" w:rsidRDefault="003130F8" w:rsidP="00862ADE">
            <w:pPr>
              <w:spacing w:after="0" w:line="165" w:lineRule="atLeast"/>
              <w:jc w:val="center"/>
              <w:rPr>
                <w:rFonts w:ascii="Times New Roman" w:hAnsi="Times New Roman"/>
                <w:sz w:val="20"/>
                <w:szCs w:val="20"/>
                <w:lang w:eastAsia="ru-RU"/>
              </w:rPr>
            </w:pPr>
            <w:r w:rsidRPr="00707B40">
              <w:rPr>
                <w:rFonts w:ascii="Times New Roman" w:hAnsi="Times New Roman"/>
                <w:sz w:val="20"/>
                <w:szCs w:val="20"/>
                <w:lang w:eastAsia="ru-RU"/>
              </w:rPr>
              <w:t>II</w:t>
            </w:r>
          </w:p>
        </w:tc>
      </w:tr>
      <w:tr w:rsidR="003130F8" w:rsidRPr="00447D7D" w:rsidTr="00101049">
        <w:trPr>
          <w:trHeight w:val="195"/>
          <w:tblCellSpacing w:w="0" w:type="dxa"/>
          <w:jc w:val="center"/>
        </w:trPr>
        <w:tc>
          <w:tcPr>
            <w:tcW w:w="6" w:type="dxa"/>
            <w:vAlign w:val="bottom"/>
          </w:tcPr>
          <w:p w:rsidR="003130F8" w:rsidRPr="00707B40" w:rsidRDefault="003130F8" w:rsidP="00862ADE">
            <w:pPr>
              <w:spacing w:after="0" w:line="240" w:lineRule="auto"/>
              <w:jc w:val="center"/>
              <w:rPr>
                <w:rFonts w:ascii="Times New Roman" w:hAnsi="Times New Roman"/>
                <w:sz w:val="20"/>
                <w:szCs w:val="20"/>
                <w:lang w:eastAsia="ru-RU"/>
              </w:rPr>
            </w:pPr>
          </w:p>
        </w:tc>
        <w:tc>
          <w:tcPr>
            <w:tcW w:w="610" w:type="dxa"/>
            <w:vAlign w:val="bottom"/>
          </w:tcPr>
          <w:p w:rsidR="003130F8" w:rsidRPr="00707B40" w:rsidRDefault="003130F8" w:rsidP="00862ADE">
            <w:pPr>
              <w:spacing w:after="0" w:line="165" w:lineRule="atLeast"/>
              <w:jc w:val="center"/>
              <w:rPr>
                <w:rFonts w:ascii="Times New Roman" w:hAnsi="Times New Roman"/>
                <w:sz w:val="20"/>
                <w:szCs w:val="20"/>
                <w:lang w:eastAsia="ru-RU"/>
              </w:rPr>
            </w:pPr>
            <w:r w:rsidRPr="00707B40">
              <w:rPr>
                <w:rFonts w:ascii="Times New Roman" w:hAnsi="Times New Roman"/>
                <w:sz w:val="20"/>
                <w:szCs w:val="20"/>
                <w:lang w:eastAsia="ru-RU"/>
              </w:rPr>
              <w:t>5</w:t>
            </w:r>
          </w:p>
        </w:tc>
        <w:tc>
          <w:tcPr>
            <w:tcW w:w="1109" w:type="dxa"/>
            <w:vAlign w:val="bottom"/>
          </w:tcPr>
          <w:p w:rsidR="003130F8" w:rsidRPr="00707B40" w:rsidRDefault="003130F8" w:rsidP="00862ADE">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20</w:t>
            </w:r>
          </w:p>
        </w:tc>
        <w:tc>
          <w:tcPr>
            <w:tcW w:w="564" w:type="dxa"/>
            <w:vAlign w:val="bottom"/>
          </w:tcPr>
          <w:p w:rsidR="003130F8" w:rsidRPr="00707B40" w:rsidRDefault="003130F8" w:rsidP="00862ADE">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10</w:t>
            </w:r>
          </w:p>
        </w:tc>
        <w:tc>
          <w:tcPr>
            <w:tcW w:w="1213" w:type="dxa"/>
            <w:vAlign w:val="bottom"/>
          </w:tcPr>
          <w:p w:rsidR="003130F8" w:rsidRPr="00707B40" w:rsidRDefault="003130F8" w:rsidP="00862ADE">
            <w:pPr>
              <w:spacing w:after="0" w:line="165" w:lineRule="atLeast"/>
              <w:jc w:val="center"/>
              <w:rPr>
                <w:rFonts w:ascii="Times New Roman" w:hAnsi="Times New Roman"/>
                <w:sz w:val="20"/>
                <w:szCs w:val="20"/>
                <w:lang w:eastAsia="ru-RU"/>
              </w:rPr>
            </w:pPr>
            <w:r w:rsidRPr="00707B40">
              <w:rPr>
                <w:rFonts w:ascii="Times New Roman" w:hAnsi="Times New Roman"/>
                <w:sz w:val="20"/>
                <w:szCs w:val="20"/>
                <w:lang w:eastAsia="ru-RU"/>
              </w:rPr>
              <w:t>200</w:t>
            </w:r>
          </w:p>
        </w:tc>
        <w:tc>
          <w:tcPr>
            <w:tcW w:w="862" w:type="dxa"/>
            <w:vAlign w:val="bottom"/>
          </w:tcPr>
          <w:p w:rsidR="003130F8" w:rsidRPr="00707B40" w:rsidRDefault="003130F8" w:rsidP="00862ADE">
            <w:pPr>
              <w:spacing w:after="0" w:line="15" w:lineRule="atLeast"/>
              <w:jc w:val="center"/>
              <w:rPr>
                <w:rFonts w:ascii="Times New Roman" w:hAnsi="Times New Roman"/>
                <w:sz w:val="20"/>
                <w:szCs w:val="20"/>
                <w:lang w:eastAsia="ru-RU"/>
              </w:rPr>
            </w:pPr>
          </w:p>
        </w:tc>
        <w:tc>
          <w:tcPr>
            <w:tcW w:w="976" w:type="dxa"/>
            <w:vAlign w:val="bottom"/>
          </w:tcPr>
          <w:p w:rsidR="003130F8" w:rsidRPr="00707B40" w:rsidRDefault="003130F8" w:rsidP="00862ADE">
            <w:pPr>
              <w:spacing w:after="0" w:line="165" w:lineRule="atLeast"/>
              <w:jc w:val="center"/>
              <w:rPr>
                <w:rFonts w:ascii="Times New Roman" w:hAnsi="Times New Roman"/>
                <w:sz w:val="20"/>
                <w:szCs w:val="20"/>
                <w:lang w:eastAsia="ru-RU"/>
              </w:rPr>
            </w:pPr>
            <w:r w:rsidRPr="00707B40">
              <w:rPr>
                <w:rFonts w:ascii="Times New Roman" w:hAnsi="Times New Roman"/>
                <w:sz w:val="20"/>
                <w:szCs w:val="20"/>
                <w:lang w:eastAsia="ru-RU"/>
              </w:rPr>
              <w:t>982</w:t>
            </w:r>
          </w:p>
        </w:tc>
        <w:tc>
          <w:tcPr>
            <w:tcW w:w="885" w:type="dxa"/>
            <w:vAlign w:val="bottom"/>
          </w:tcPr>
          <w:p w:rsidR="003130F8" w:rsidRPr="00707B40" w:rsidRDefault="003130F8" w:rsidP="00862ADE">
            <w:pPr>
              <w:spacing w:after="0" w:line="165" w:lineRule="atLeast"/>
              <w:jc w:val="center"/>
              <w:rPr>
                <w:rFonts w:ascii="Times New Roman" w:hAnsi="Times New Roman"/>
                <w:sz w:val="20"/>
                <w:szCs w:val="20"/>
                <w:lang w:eastAsia="ru-RU"/>
              </w:rPr>
            </w:pPr>
            <w:r w:rsidRPr="00707B40">
              <w:rPr>
                <w:rFonts w:ascii="Times New Roman" w:hAnsi="Times New Roman"/>
                <w:sz w:val="20"/>
                <w:szCs w:val="20"/>
                <w:lang w:eastAsia="ru-RU"/>
              </w:rPr>
              <w:t>II</w:t>
            </w:r>
          </w:p>
        </w:tc>
      </w:tr>
      <w:tr w:rsidR="003130F8" w:rsidRPr="00447D7D" w:rsidTr="00101049">
        <w:trPr>
          <w:trHeight w:val="180"/>
          <w:tblCellSpacing w:w="0" w:type="dxa"/>
          <w:jc w:val="center"/>
        </w:trPr>
        <w:tc>
          <w:tcPr>
            <w:tcW w:w="6" w:type="dxa"/>
            <w:vAlign w:val="bottom"/>
          </w:tcPr>
          <w:p w:rsidR="003130F8" w:rsidRPr="00707B40" w:rsidRDefault="003130F8" w:rsidP="00862ADE">
            <w:pPr>
              <w:spacing w:after="0" w:line="240" w:lineRule="auto"/>
              <w:jc w:val="center"/>
              <w:rPr>
                <w:rFonts w:ascii="Times New Roman" w:hAnsi="Times New Roman"/>
                <w:sz w:val="20"/>
                <w:szCs w:val="20"/>
                <w:lang w:eastAsia="ru-RU"/>
              </w:rPr>
            </w:pPr>
          </w:p>
        </w:tc>
        <w:tc>
          <w:tcPr>
            <w:tcW w:w="610" w:type="dxa"/>
            <w:vAlign w:val="bottom"/>
          </w:tcPr>
          <w:p w:rsidR="003130F8" w:rsidRPr="00707B40" w:rsidRDefault="003130F8" w:rsidP="00862ADE">
            <w:pPr>
              <w:spacing w:after="0" w:line="165" w:lineRule="atLeast"/>
              <w:jc w:val="center"/>
              <w:rPr>
                <w:rFonts w:ascii="Times New Roman" w:hAnsi="Times New Roman"/>
                <w:sz w:val="20"/>
                <w:szCs w:val="20"/>
                <w:lang w:eastAsia="ru-RU"/>
              </w:rPr>
            </w:pPr>
            <w:r w:rsidRPr="00707B40">
              <w:rPr>
                <w:rFonts w:ascii="Times New Roman" w:hAnsi="Times New Roman"/>
                <w:sz w:val="20"/>
                <w:szCs w:val="20"/>
                <w:lang w:eastAsia="ru-RU"/>
              </w:rPr>
              <w:t>6</w:t>
            </w:r>
          </w:p>
        </w:tc>
        <w:tc>
          <w:tcPr>
            <w:tcW w:w="1109" w:type="dxa"/>
            <w:vAlign w:val="bottom"/>
          </w:tcPr>
          <w:p w:rsidR="003130F8" w:rsidRPr="00707B40" w:rsidRDefault="003130F8" w:rsidP="00862ADE">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18</w:t>
            </w:r>
          </w:p>
        </w:tc>
        <w:tc>
          <w:tcPr>
            <w:tcW w:w="564" w:type="dxa"/>
            <w:vAlign w:val="bottom"/>
          </w:tcPr>
          <w:p w:rsidR="003130F8" w:rsidRPr="00707B40" w:rsidRDefault="003130F8" w:rsidP="00862ADE">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15</w:t>
            </w:r>
          </w:p>
        </w:tc>
        <w:tc>
          <w:tcPr>
            <w:tcW w:w="1213" w:type="dxa"/>
            <w:vAlign w:val="bottom"/>
          </w:tcPr>
          <w:p w:rsidR="003130F8" w:rsidRPr="00707B40" w:rsidRDefault="003130F8" w:rsidP="00862ADE">
            <w:pPr>
              <w:spacing w:after="0" w:line="165" w:lineRule="atLeast"/>
              <w:jc w:val="center"/>
              <w:rPr>
                <w:rFonts w:ascii="Times New Roman" w:hAnsi="Times New Roman"/>
                <w:sz w:val="20"/>
                <w:szCs w:val="20"/>
                <w:lang w:eastAsia="ru-RU"/>
              </w:rPr>
            </w:pPr>
            <w:r w:rsidRPr="00707B40">
              <w:rPr>
                <w:rFonts w:ascii="Times New Roman" w:hAnsi="Times New Roman"/>
                <w:sz w:val="20"/>
                <w:szCs w:val="20"/>
                <w:lang w:eastAsia="ru-RU"/>
              </w:rPr>
              <w:t>54</w:t>
            </w:r>
          </w:p>
        </w:tc>
        <w:tc>
          <w:tcPr>
            <w:tcW w:w="862" w:type="dxa"/>
            <w:vAlign w:val="bottom"/>
          </w:tcPr>
          <w:p w:rsidR="003130F8" w:rsidRPr="00707B40" w:rsidRDefault="003130F8" w:rsidP="00862ADE">
            <w:pPr>
              <w:spacing w:after="0" w:line="165" w:lineRule="atLeast"/>
              <w:jc w:val="center"/>
              <w:rPr>
                <w:rFonts w:ascii="Times New Roman" w:hAnsi="Times New Roman"/>
                <w:sz w:val="20"/>
                <w:szCs w:val="20"/>
                <w:lang w:eastAsia="ru-RU"/>
              </w:rPr>
            </w:pPr>
            <w:r w:rsidRPr="00707B40">
              <w:rPr>
                <w:rFonts w:ascii="Times New Roman" w:hAnsi="Times New Roman"/>
                <w:sz w:val="20"/>
                <w:szCs w:val="20"/>
                <w:lang w:eastAsia="ru-RU"/>
              </w:rPr>
              <w:t>12</w:t>
            </w:r>
          </w:p>
        </w:tc>
        <w:tc>
          <w:tcPr>
            <w:tcW w:w="976" w:type="dxa"/>
            <w:vAlign w:val="bottom"/>
          </w:tcPr>
          <w:p w:rsidR="003130F8" w:rsidRPr="00707B40" w:rsidRDefault="003130F8" w:rsidP="00862ADE">
            <w:pPr>
              <w:spacing w:after="0" w:line="165" w:lineRule="atLeast"/>
              <w:jc w:val="center"/>
              <w:rPr>
                <w:rFonts w:ascii="Times New Roman" w:hAnsi="Times New Roman"/>
                <w:sz w:val="20"/>
                <w:szCs w:val="20"/>
                <w:lang w:eastAsia="ru-RU"/>
              </w:rPr>
            </w:pPr>
            <w:r w:rsidRPr="00707B40">
              <w:rPr>
                <w:rFonts w:ascii="Times New Roman" w:hAnsi="Times New Roman"/>
                <w:sz w:val="20"/>
                <w:szCs w:val="20"/>
                <w:lang w:eastAsia="ru-RU"/>
              </w:rPr>
              <w:t>54</w:t>
            </w:r>
          </w:p>
        </w:tc>
        <w:tc>
          <w:tcPr>
            <w:tcW w:w="885" w:type="dxa"/>
            <w:vAlign w:val="bottom"/>
          </w:tcPr>
          <w:p w:rsidR="003130F8" w:rsidRPr="00707B40" w:rsidRDefault="003130F8" w:rsidP="00862ADE">
            <w:pPr>
              <w:spacing w:after="0" w:line="180" w:lineRule="atLeast"/>
              <w:jc w:val="center"/>
              <w:rPr>
                <w:rFonts w:ascii="Times New Roman" w:hAnsi="Times New Roman"/>
                <w:sz w:val="20"/>
                <w:szCs w:val="20"/>
                <w:lang w:eastAsia="ru-RU"/>
              </w:rPr>
            </w:pPr>
            <w:r w:rsidRPr="00707B40">
              <w:rPr>
                <w:rFonts w:ascii="Times New Roman" w:hAnsi="Times New Roman"/>
                <w:sz w:val="20"/>
                <w:szCs w:val="20"/>
                <w:lang w:eastAsia="ru-RU"/>
              </w:rPr>
              <w:t>I</w:t>
            </w:r>
          </w:p>
        </w:tc>
      </w:tr>
    </w:tbl>
    <w:p w:rsidR="003130F8" w:rsidRPr="00707B40" w:rsidRDefault="003130F8" w:rsidP="006764A8">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Очевидно, что наиболее точная оценка пожарной опасности в лесу по условиям погоды получается для ближайшей к метеостанции территории. Поэтому достоверность прогнозирования пожарной опасности будет увеличиваться при сгущении сети метеостанций (пунктов определения пожарной опасности по условиям погоды). При удаленности их от лесных массивов более чем на 25 км метеонаблюдения производят непосредственно в лесничестве, для чего используют дождемеры, психрометр и психрометрические таблицы. Психрометр устанавливают вне помещения на высоте 2 м от земли. По сухому термометру определяют температуру воздуха, а на основании отсчетов по сухому и смоченному термометрам при помощи психрометрических таблиц находят точку росы.</w:t>
      </w:r>
    </w:p>
    <w:p w:rsidR="003130F8" w:rsidRPr="00707B40" w:rsidRDefault="003130F8" w:rsidP="006764A8">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Новый подход к учету осадков, а также методика выявления погодных критериев разработаны Н. А. Диченковым (1978). Содержание этой методики заключается в определении зависимости испытуемых погодных показателей за сухие периоды, в течение которых восстановилась загораемость напочвенного покрова, от сумм осадков за различные календарные сроки перед этими сухими периодами.</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Применение этой методики показало, что в действительности показатель В. Г. Нестерова имеет наибольшую зависимость от суммы осадков не за последние сутки, а за последние 15 дней. Учет этой зависимости дал бы возможность значительно повысить точность прогнозирования пожарной опасности по условиям погоды для лесов страны.</w:t>
      </w:r>
    </w:p>
    <w:p w:rsidR="003130F8" w:rsidRPr="00707B40" w:rsidRDefault="003130F8" w:rsidP="006764A8">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При определении пожарной опасности в США и Канаде используются выбранные факторы, наиболее связанные с опасностью пожаров. Различаются постоянные и переменные факторы.</w:t>
      </w:r>
    </w:p>
    <w:p w:rsidR="003130F8" w:rsidRPr="00707B40" w:rsidRDefault="003130F8" w:rsidP="006764A8">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 xml:space="preserve">К постоянным факторам относятся: особенности горючих материалов (их вид, количество, размеры, структура расположения, возраст растительности), климатические условия (определяющие сроки пожарных сезонов и особенности поведения пожаров на протяжении сезонов), рельеф </w:t>
      </w:r>
      <w:r w:rsidRPr="00707B40">
        <w:rPr>
          <w:rFonts w:ascii="Times New Roman" w:hAnsi="Times New Roman"/>
          <w:color w:val="000000"/>
          <w:sz w:val="20"/>
          <w:szCs w:val="20"/>
          <w:lang w:eastAsia="ru-RU"/>
        </w:rPr>
        <w:lastRenderedPageBreak/>
        <w:t>местности, основное направление ветров, характер почвы и напочвенный покров, доступность леса для человека, наличие природных лесопожарных барьеров (рек, озер, участков, не опасных в пожарном отношении).</w:t>
      </w:r>
    </w:p>
    <w:p w:rsidR="003130F8" w:rsidRPr="00707B40" w:rsidRDefault="003130F8" w:rsidP="006764A8">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К переменным факторам, определяющим горимость лесов, принадлежат: влажность горючих материалов и сезонная динамика их количества, относительная влажность и температура воздуха, скорость и направление ветра, атмосферная видимость, ожидаемое число источников огня и вероятность загорания от них леса. В качестве наиболее важных факторов учитываются количество осадков, влажность горючих материалов и скорость ветра.</w:t>
      </w:r>
    </w:p>
    <w:p w:rsidR="00467874" w:rsidRPr="00101049" w:rsidRDefault="00467874" w:rsidP="00101049">
      <w:pPr>
        <w:spacing w:before="270" w:after="0" w:line="210" w:lineRule="atLeast"/>
        <w:jc w:val="both"/>
        <w:rPr>
          <w:rFonts w:ascii="Times New Roman" w:eastAsia="Times New Roman" w:hAnsi="Times New Roman"/>
          <w:b/>
          <w:bCs/>
          <w:color w:val="000000"/>
          <w:sz w:val="20"/>
          <w:szCs w:val="20"/>
          <w:lang w:eastAsia="ru-RU"/>
        </w:rPr>
      </w:pPr>
      <w:r w:rsidRPr="00101049">
        <w:rPr>
          <w:rFonts w:ascii="Times New Roman" w:eastAsia="Times New Roman" w:hAnsi="Times New Roman"/>
          <w:b/>
          <w:bCs/>
          <w:color w:val="000000"/>
          <w:sz w:val="20"/>
          <w:szCs w:val="20"/>
          <w:lang w:eastAsia="ru-RU"/>
        </w:rPr>
        <w:t>Контрольные вопросы</w:t>
      </w:r>
    </w:p>
    <w:p w:rsidR="00467874" w:rsidRPr="00101049" w:rsidRDefault="00467874" w:rsidP="00101049">
      <w:pPr>
        <w:spacing w:after="0" w:line="195" w:lineRule="atLeast"/>
        <w:jc w:val="both"/>
        <w:rPr>
          <w:rFonts w:ascii="Times New Roman" w:eastAsia="Times New Roman" w:hAnsi="Times New Roman"/>
          <w:color w:val="000000"/>
          <w:sz w:val="20"/>
          <w:szCs w:val="20"/>
          <w:lang w:eastAsia="ru-RU"/>
        </w:rPr>
      </w:pPr>
      <w:r w:rsidRPr="00101049">
        <w:rPr>
          <w:rFonts w:ascii="Times New Roman" w:eastAsia="Times New Roman" w:hAnsi="Times New Roman"/>
          <w:color w:val="000000"/>
          <w:sz w:val="20"/>
          <w:szCs w:val="20"/>
          <w:lang w:eastAsia="ru-RU"/>
        </w:rPr>
        <w:t>1. Какова длительность пожароопасного сезона в различных климатических зонах Российской Федерации?</w:t>
      </w:r>
    </w:p>
    <w:p w:rsidR="00804264" w:rsidRPr="00101049" w:rsidRDefault="00E56E4B" w:rsidP="00101049">
      <w:pPr>
        <w:spacing w:after="0" w:line="195" w:lineRule="atLeast"/>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2. </w:t>
      </w:r>
      <w:r w:rsidR="00804264" w:rsidRPr="00101049">
        <w:rPr>
          <w:rFonts w:ascii="Times New Roman" w:eastAsia="Times New Roman" w:hAnsi="Times New Roman"/>
          <w:color w:val="000000"/>
          <w:sz w:val="20"/>
          <w:szCs w:val="20"/>
          <w:lang w:eastAsia="ru-RU"/>
        </w:rPr>
        <w:t>Какие требуются метеорологические данные при определении класса пожарной опасности?</w:t>
      </w:r>
    </w:p>
    <w:p w:rsidR="00804264" w:rsidRPr="00101049" w:rsidRDefault="00E56E4B" w:rsidP="00101049">
      <w:pPr>
        <w:spacing w:before="15" w:after="0" w:line="195" w:lineRule="atLeast"/>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r w:rsidR="00804264" w:rsidRPr="00101049">
        <w:rPr>
          <w:rFonts w:ascii="Times New Roman" w:eastAsia="Times New Roman" w:hAnsi="Times New Roman"/>
          <w:color w:val="000000"/>
          <w:sz w:val="20"/>
          <w:szCs w:val="20"/>
          <w:lang w:eastAsia="ru-RU"/>
        </w:rPr>
        <w:t>.</w:t>
      </w:r>
      <w:r w:rsidR="00467874" w:rsidRPr="00101049">
        <w:rPr>
          <w:rFonts w:ascii="Times New Roman" w:eastAsia="Times New Roman" w:hAnsi="Times New Roman"/>
          <w:color w:val="000000"/>
          <w:sz w:val="20"/>
          <w:szCs w:val="20"/>
          <w:lang w:eastAsia="ru-RU"/>
        </w:rPr>
        <w:t xml:space="preserve"> </w:t>
      </w:r>
      <w:r w:rsidR="00804264" w:rsidRPr="00101049">
        <w:rPr>
          <w:rFonts w:ascii="Times New Roman" w:eastAsia="Times New Roman" w:hAnsi="Times New Roman"/>
          <w:color w:val="000000"/>
          <w:sz w:val="20"/>
          <w:szCs w:val="20"/>
          <w:lang w:eastAsia="ru-RU"/>
        </w:rPr>
        <w:t>Как определяется точка росы?</w:t>
      </w:r>
    </w:p>
    <w:p w:rsidR="00804264" w:rsidRPr="00101049" w:rsidRDefault="00804264" w:rsidP="00101049">
      <w:pPr>
        <w:spacing w:before="15" w:after="0" w:line="210" w:lineRule="atLeast"/>
        <w:jc w:val="both"/>
        <w:rPr>
          <w:rFonts w:ascii="Times New Roman" w:eastAsia="Times New Roman" w:hAnsi="Times New Roman"/>
          <w:color w:val="000000"/>
          <w:sz w:val="20"/>
          <w:szCs w:val="20"/>
          <w:lang w:eastAsia="ru-RU"/>
        </w:rPr>
      </w:pPr>
      <w:r w:rsidRPr="00101049">
        <w:rPr>
          <w:rFonts w:ascii="Times New Roman" w:eastAsia="Times New Roman" w:hAnsi="Times New Roman"/>
          <w:color w:val="000000"/>
          <w:sz w:val="20"/>
          <w:szCs w:val="20"/>
          <w:lang w:eastAsia="ru-RU"/>
        </w:rPr>
        <w:t>4.</w:t>
      </w:r>
      <w:r w:rsidR="00101049">
        <w:rPr>
          <w:rFonts w:ascii="Times New Roman" w:eastAsia="Times New Roman" w:hAnsi="Times New Roman"/>
          <w:color w:val="000000"/>
          <w:sz w:val="20"/>
          <w:szCs w:val="20"/>
          <w:lang w:eastAsia="ru-RU"/>
        </w:rPr>
        <w:t xml:space="preserve"> </w:t>
      </w:r>
      <w:r w:rsidRPr="00101049">
        <w:rPr>
          <w:rFonts w:ascii="Times New Roman" w:eastAsia="Times New Roman" w:hAnsi="Times New Roman"/>
          <w:color w:val="000000"/>
          <w:sz w:val="20"/>
          <w:szCs w:val="20"/>
          <w:lang w:eastAsia="ru-RU"/>
        </w:rPr>
        <w:t>Как рассчитывать комплексный показатель пожарной опасности?</w:t>
      </w:r>
    </w:p>
    <w:p w:rsidR="00804264" w:rsidRPr="00101049" w:rsidRDefault="00E56E4B" w:rsidP="00101049">
      <w:pPr>
        <w:spacing w:after="0" w:line="195" w:lineRule="atLeast"/>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r w:rsidR="00804264" w:rsidRPr="00101049">
        <w:rPr>
          <w:rFonts w:ascii="Times New Roman" w:eastAsia="Times New Roman" w:hAnsi="Times New Roman"/>
          <w:color w:val="000000"/>
          <w:sz w:val="20"/>
          <w:szCs w:val="20"/>
          <w:lang w:eastAsia="ru-RU"/>
        </w:rPr>
        <w:t>.</w:t>
      </w:r>
      <w:r w:rsidR="00101049">
        <w:rPr>
          <w:rFonts w:ascii="Times New Roman" w:eastAsia="Times New Roman" w:hAnsi="Times New Roman"/>
          <w:color w:val="000000"/>
          <w:sz w:val="20"/>
          <w:szCs w:val="20"/>
          <w:lang w:eastAsia="ru-RU"/>
        </w:rPr>
        <w:t xml:space="preserve"> </w:t>
      </w:r>
      <w:r w:rsidR="00804264" w:rsidRPr="00101049">
        <w:rPr>
          <w:rFonts w:ascii="Times New Roman" w:eastAsia="Times New Roman" w:hAnsi="Times New Roman"/>
          <w:color w:val="000000"/>
          <w:sz w:val="20"/>
          <w:szCs w:val="20"/>
          <w:lang w:eastAsia="ru-RU"/>
        </w:rPr>
        <w:t>Физические принципы оценки пожарной опасности по условиям погоды.</w:t>
      </w:r>
    </w:p>
    <w:p w:rsidR="00804264" w:rsidRPr="00101049" w:rsidRDefault="00E56E4B" w:rsidP="00101049">
      <w:pPr>
        <w:spacing w:after="0" w:line="195" w:lineRule="atLeast"/>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w:t>
      </w:r>
      <w:r w:rsidR="00804264" w:rsidRPr="00101049">
        <w:rPr>
          <w:rFonts w:ascii="Times New Roman" w:eastAsia="Times New Roman" w:hAnsi="Times New Roman"/>
          <w:color w:val="000000"/>
          <w:sz w:val="20"/>
          <w:szCs w:val="20"/>
          <w:lang w:eastAsia="ru-RU"/>
        </w:rPr>
        <w:t>.</w:t>
      </w:r>
      <w:r w:rsidR="00101049">
        <w:rPr>
          <w:rFonts w:ascii="Times New Roman" w:eastAsia="Times New Roman" w:hAnsi="Times New Roman"/>
          <w:color w:val="000000"/>
          <w:sz w:val="20"/>
          <w:szCs w:val="20"/>
          <w:lang w:eastAsia="ru-RU"/>
        </w:rPr>
        <w:t xml:space="preserve"> </w:t>
      </w:r>
      <w:r w:rsidR="00804264" w:rsidRPr="00101049">
        <w:rPr>
          <w:rFonts w:ascii="Times New Roman" w:eastAsia="Times New Roman" w:hAnsi="Times New Roman"/>
          <w:color w:val="000000"/>
          <w:sz w:val="20"/>
          <w:szCs w:val="20"/>
          <w:lang w:eastAsia="ru-RU"/>
        </w:rPr>
        <w:t>В чем заключается связь между состоянием лесных горючих материалов и условиями погоды?</w:t>
      </w:r>
    </w:p>
    <w:p w:rsidR="00804264" w:rsidRPr="00101049" w:rsidRDefault="00E56E4B" w:rsidP="00101049">
      <w:pPr>
        <w:spacing w:before="30" w:after="0" w:line="210" w:lineRule="atLeast"/>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w:t>
      </w:r>
      <w:r w:rsidR="00804264" w:rsidRPr="00101049">
        <w:rPr>
          <w:rFonts w:ascii="Times New Roman" w:eastAsia="Times New Roman" w:hAnsi="Times New Roman"/>
          <w:color w:val="000000"/>
          <w:sz w:val="20"/>
          <w:szCs w:val="20"/>
          <w:lang w:eastAsia="ru-RU"/>
        </w:rPr>
        <w:t>.</w:t>
      </w:r>
      <w:r w:rsidR="00101049">
        <w:rPr>
          <w:rFonts w:ascii="Times New Roman" w:eastAsia="Times New Roman" w:hAnsi="Times New Roman"/>
          <w:color w:val="000000"/>
          <w:sz w:val="20"/>
          <w:szCs w:val="20"/>
          <w:lang w:eastAsia="ru-RU"/>
        </w:rPr>
        <w:t xml:space="preserve"> </w:t>
      </w:r>
      <w:r w:rsidR="00804264" w:rsidRPr="00101049">
        <w:rPr>
          <w:rFonts w:ascii="Times New Roman" w:eastAsia="Times New Roman" w:hAnsi="Times New Roman"/>
          <w:color w:val="000000"/>
          <w:sz w:val="20"/>
          <w:szCs w:val="20"/>
          <w:lang w:eastAsia="ru-RU"/>
        </w:rPr>
        <w:t>Зарубежный опыт определения пожарной опасности в лесу по условиям погоды.</w:t>
      </w:r>
    </w:p>
    <w:p w:rsidR="003130F8" w:rsidRPr="00101049" w:rsidRDefault="003130F8" w:rsidP="00101049">
      <w:pPr>
        <w:spacing w:after="0" w:line="225" w:lineRule="atLeast"/>
        <w:ind w:firstLine="285"/>
        <w:jc w:val="both"/>
        <w:rPr>
          <w:rFonts w:ascii="Times New Roman" w:hAnsi="Times New Roman"/>
          <w:color w:val="000000"/>
          <w:sz w:val="20"/>
          <w:szCs w:val="20"/>
          <w:lang w:eastAsia="ru-RU"/>
        </w:rPr>
      </w:pPr>
    </w:p>
    <w:p w:rsidR="00543152" w:rsidRDefault="00543152" w:rsidP="00C05E7A">
      <w:pPr>
        <w:shd w:val="clear" w:color="auto" w:fill="FFFFFF"/>
        <w:tabs>
          <w:tab w:val="num" w:pos="-142"/>
          <w:tab w:val="left" w:pos="778"/>
        </w:tabs>
        <w:spacing w:after="0" w:line="240" w:lineRule="auto"/>
        <w:ind w:left="10"/>
        <w:jc w:val="center"/>
        <w:rPr>
          <w:rFonts w:ascii="Times New Roman" w:hAnsi="Times New Roman"/>
          <w:b/>
          <w:sz w:val="20"/>
          <w:szCs w:val="20"/>
          <w:lang w:eastAsia="ru-RU"/>
        </w:rPr>
      </w:pPr>
    </w:p>
    <w:p w:rsidR="00543152" w:rsidRDefault="00543152" w:rsidP="00C05E7A">
      <w:pPr>
        <w:shd w:val="clear" w:color="auto" w:fill="FFFFFF"/>
        <w:tabs>
          <w:tab w:val="num" w:pos="-142"/>
          <w:tab w:val="left" w:pos="778"/>
        </w:tabs>
        <w:spacing w:after="0" w:line="240" w:lineRule="auto"/>
        <w:ind w:left="10"/>
        <w:jc w:val="center"/>
        <w:rPr>
          <w:rFonts w:ascii="Times New Roman" w:hAnsi="Times New Roman"/>
          <w:b/>
          <w:sz w:val="20"/>
          <w:szCs w:val="20"/>
          <w:lang w:eastAsia="ru-RU"/>
        </w:rPr>
      </w:pPr>
    </w:p>
    <w:p w:rsidR="00543152" w:rsidRDefault="00543152" w:rsidP="00C05E7A">
      <w:pPr>
        <w:shd w:val="clear" w:color="auto" w:fill="FFFFFF"/>
        <w:tabs>
          <w:tab w:val="num" w:pos="-142"/>
          <w:tab w:val="left" w:pos="778"/>
        </w:tabs>
        <w:spacing w:after="0" w:line="240" w:lineRule="auto"/>
        <w:ind w:left="10"/>
        <w:jc w:val="center"/>
        <w:rPr>
          <w:rFonts w:ascii="Times New Roman" w:hAnsi="Times New Roman"/>
          <w:b/>
          <w:sz w:val="20"/>
          <w:szCs w:val="20"/>
          <w:lang w:eastAsia="ru-RU"/>
        </w:rPr>
      </w:pPr>
    </w:p>
    <w:p w:rsidR="00543152" w:rsidRDefault="00543152" w:rsidP="00C05E7A">
      <w:pPr>
        <w:shd w:val="clear" w:color="auto" w:fill="FFFFFF"/>
        <w:tabs>
          <w:tab w:val="num" w:pos="-142"/>
          <w:tab w:val="left" w:pos="778"/>
        </w:tabs>
        <w:spacing w:after="0" w:line="240" w:lineRule="auto"/>
        <w:ind w:left="10"/>
        <w:jc w:val="center"/>
        <w:rPr>
          <w:rFonts w:ascii="Times New Roman" w:hAnsi="Times New Roman"/>
          <w:b/>
          <w:sz w:val="20"/>
          <w:szCs w:val="20"/>
          <w:lang w:eastAsia="ru-RU"/>
        </w:rPr>
      </w:pPr>
    </w:p>
    <w:p w:rsidR="00543152" w:rsidRDefault="00543152" w:rsidP="00C05E7A">
      <w:pPr>
        <w:shd w:val="clear" w:color="auto" w:fill="FFFFFF"/>
        <w:tabs>
          <w:tab w:val="num" w:pos="-142"/>
          <w:tab w:val="left" w:pos="778"/>
        </w:tabs>
        <w:spacing w:after="0" w:line="240" w:lineRule="auto"/>
        <w:ind w:left="10"/>
        <w:jc w:val="center"/>
        <w:rPr>
          <w:rFonts w:ascii="Times New Roman" w:hAnsi="Times New Roman"/>
          <w:b/>
          <w:sz w:val="20"/>
          <w:szCs w:val="20"/>
          <w:lang w:eastAsia="ru-RU"/>
        </w:rPr>
      </w:pPr>
    </w:p>
    <w:p w:rsidR="00543152" w:rsidRDefault="00543152" w:rsidP="00C05E7A">
      <w:pPr>
        <w:shd w:val="clear" w:color="auto" w:fill="FFFFFF"/>
        <w:tabs>
          <w:tab w:val="num" w:pos="-142"/>
          <w:tab w:val="left" w:pos="778"/>
        </w:tabs>
        <w:spacing w:after="0" w:line="240" w:lineRule="auto"/>
        <w:ind w:left="10"/>
        <w:jc w:val="center"/>
        <w:rPr>
          <w:rFonts w:ascii="Times New Roman" w:hAnsi="Times New Roman"/>
          <w:b/>
          <w:sz w:val="20"/>
          <w:szCs w:val="20"/>
          <w:lang w:eastAsia="ru-RU"/>
        </w:rPr>
      </w:pPr>
    </w:p>
    <w:p w:rsidR="00543152" w:rsidRDefault="00543152" w:rsidP="00C05E7A">
      <w:pPr>
        <w:shd w:val="clear" w:color="auto" w:fill="FFFFFF"/>
        <w:tabs>
          <w:tab w:val="num" w:pos="-142"/>
          <w:tab w:val="left" w:pos="778"/>
        </w:tabs>
        <w:spacing w:after="0" w:line="240" w:lineRule="auto"/>
        <w:ind w:left="10"/>
        <w:jc w:val="center"/>
        <w:rPr>
          <w:rFonts w:ascii="Times New Roman" w:hAnsi="Times New Roman"/>
          <w:b/>
          <w:sz w:val="20"/>
          <w:szCs w:val="20"/>
          <w:lang w:eastAsia="ru-RU"/>
        </w:rPr>
      </w:pPr>
    </w:p>
    <w:p w:rsidR="00543152" w:rsidRDefault="00543152" w:rsidP="00C05E7A">
      <w:pPr>
        <w:shd w:val="clear" w:color="auto" w:fill="FFFFFF"/>
        <w:tabs>
          <w:tab w:val="num" w:pos="-142"/>
          <w:tab w:val="left" w:pos="778"/>
        </w:tabs>
        <w:spacing w:after="0" w:line="240" w:lineRule="auto"/>
        <w:ind w:left="10"/>
        <w:jc w:val="center"/>
        <w:rPr>
          <w:rFonts w:ascii="Times New Roman" w:hAnsi="Times New Roman"/>
          <w:b/>
          <w:sz w:val="20"/>
          <w:szCs w:val="20"/>
          <w:lang w:eastAsia="ru-RU"/>
        </w:rPr>
      </w:pPr>
    </w:p>
    <w:p w:rsidR="00543152" w:rsidRDefault="00543152" w:rsidP="00C05E7A">
      <w:pPr>
        <w:shd w:val="clear" w:color="auto" w:fill="FFFFFF"/>
        <w:tabs>
          <w:tab w:val="num" w:pos="-142"/>
          <w:tab w:val="left" w:pos="778"/>
        </w:tabs>
        <w:spacing w:after="0" w:line="240" w:lineRule="auto"/>
        <w:ind w:left="10"/>
        <w:jc w:val="center"/>
        <w:rPr>
          <w:rFonts w:ascii="Times New Roman" w:hAnsi="Times New Roman"/>
          <w:b/>
          <w:sz w:val="20"/>
          <w:szCs w:val="20"/>
          <w:lang w:eastAsia="ru-RU"/>
        </w:rPr>
      </w:pPr>
    </w:p>
    <w:p w:rsidR="00543152" w:rsidRDefault="00543152" w:rsidP="00C05E7A">
      <w:pPr>
        <w:shd w:val="clear" w:color="auto" w:fill="FFFFFF"/>
        <w:tabs>
          <w:tab w:val="num" w:pos="-142"/>
          <w:tab w:val="left" w:pos="778"/>
        </w:tabs>
        <w:spacing w:after="0" w:line="240" w:lineRule="auto"/>
        <w:ind w:left="10"/>
        <w:jc w:val="center"/>
        <w:rPr>
          <w:rFonts w:ascii="Times New Roman" w:hAnsi="Times New Roman"/>
          <w:b/>
          <w:sz w:val="20"/>
          <w:szCs w:val="20"/>
          <w:lang w:eastAsia="ru-RU"/>
        </w:rPr>
      </w:pPr>
    </w:p>
    <w:p w:rsidR="00543152" w:rsidRDefault="00543152" w:rsidP="00C05E7A">
      <w:pPr>
        <w:shd w:val="clear" w:color="auto" w:fill="FFFFFF"/>
        <w:tabs>
          <w:tab w:val="num" w:pos="-142"/>
          <w:tab w:val="left" w:pos="778"/>
        </w:tabs>
        <w:spacing w:after="0" w:line="240" w:lineRule="auto"/>
        <w:ind w:left="10"/>
        <w:jc w:val="center"/>
        <w:rPr>
          <w:rFonts w:ascii="Times New Roman" w:hAnsi="Times New Roman"/>
          <w:b/>
          <w:sz w:val="20"/>
          <w:szCs w:val="20"/>
          <w:lang w:eastAsia="ru-RU"/>
        </w:rPr>
      </w:pPr>
    </w:p>
    <w:p w:rsidR="00543152" w:rsidRDefault="00543152" w:rsidP="00C05E7A">
      <w:pPr>
        <w:shd w:val="clear" w:color="auto" w:fill="FFFFFF"/>
        <w:tabs>
          <w:tab w:val="num" w:pos="-142"/>
          <w:tab w:val="left" w:pos="778"/>
        </w:tabs>
        <w:spacing w:after="0" w:line="240" w:lineRule="auto"/>
        <w:ind w:left="10"/>
        <w:jc w:val="center"/>
        <w:rPr>
          <w:rFonts w:ascii="Times New Roman" w:hAnsi="Times New Roman"/>
          <w:b/>
          <w:sz w:val="20"/>
          <w:szCs w:val="20"/>
          <w:lang w:eastAsia="ru-RU"/>
        </w:rPr>
      </w:pPr>
    </w:p>
    <w:p w:rsidR="00543152" w:rsidRDefault="00543152" w:rsidP="00C05E7A">
      <w:pPr>
        <w:shd w:val="clear" w:color="auto" w:fill="FFFFFF"/>
        <w:tabs>
          <w:tab w:val="num" w:pos="-142"/>
          <w:tab w:val="left" w:pos="778"/>
        </w:tabs>
        <w:spacing w:after="0" w:line="240" w:lineRule="auto"/>
        <w:ind w:left="10"/>
        <w:jc w:val="center"/>
        <w:rPr>
          <w:rFonts w:ascii="Times New Roman" w:hAnsi="Times New Roman"/>
          <w:b/>
          <w:sz w:val="20"/>
          <w:szCs w:val="20"/>
          <w:lang w:eastAsia="ru-RU"/>
        </w:rPr>
      </w:pPr>
    </w:p>
    <w:p w:rsidR="00543152" w:rsidRDefault="00543152" w:rsidP="00C05E7A">
      <w:pPr>
        <w:shd w:val="clear" w:color="auto" w:fill="FFFFFF"/>
        <w:tabs>
          <w:tab w:val="num" w:pos="-142"/>
          <w:tab w:val="left" w:pos="778"/>
        </w:tabs>
        <w:spacing w:after="0" w:line="240" w:lineRule="auto"/>
        <w:ind w:left="10"/>
        <w:jc w:val="center"/>
        <w:rPr>
          <w:rFonts w:ascii="Times New Roman" w:hAnsi="Times New Roman"/>
          <w:b/>
          <w:sz w:val="20"/>
          <w:szCs w:val="20"/>
          <w:lang w:eastAsia="ru-RU"/>
        </w:rPr>
      </w:pPr>
    </w:p>
    <w:p w:rsidR="00543152" w:rsidRDefault="00543152" w:rsidP="00C05E7A">
      <w:pPr>
        <w:shd w:val="clear" w:color="auto" w:fill="FFFFFF"/>
        <w:tabs>
          <w:tab w:val="num" w:pos="-142"/>
          <w:tab w:val="left" w:pos="778"/>
        </w:tabs>
        <w:spacing w:after="0" w:line="240" w:lineRule="auto"/>
        <w:ind w:left="10"/>
        <w:jc w:val="center"/>
        <w:rPr>
          <w:rFonts w:ascii="Times New Roman" w:hAnsi="Times New Roman"/>
          <w:b/>
          <w:sz w:val="20"/>
          <w:szCs w:val="20"/>
          <w:lang w:eastAsia="ru-RU"/>
        </w:rPr>
      </w:pPr>
    </w:p>
    <w:p w:rsidR="00543152" w:rsidRDefault="00543152" w:rsidP="00C05E7A">
      <w:pPr>
        <w:shd w:val="clear" w:color="auto" w:fill="FFFFFF"/>
        <w:tabs>
          <w:tab w:val="num" w:pos="-142"/>
          <w:tab w:val="left" w:pos="778"/>
        </w:tabs>
        <w:spacing w:after="0" w:line="240" w:lineRule="auto"/>
        <w:ind w:left="10"/>
        <w:jc w:val="center"/>
        <w:rPr>
          <w:rFonts w:ascii="Times New Roman" w:hAnsi="Times New Roman"/>
          <w:b/>
          <w:sz w:val="20"/>
          <w:szCs w:val="20"/>
          <w:lang w:eastAsia="ru-RU"/>
        </w:rPr>
      </w:pPr>
    </w:p>
    <w:p w:rsidR="00543152" w:rsidRDefault="00543152" w:rsidP="00101049">
      <w:pPr>
        <w:shd w:val="clear" w:color="auto" w:fill="FFFFFF"/>
        <w:tabs>
          <w:tab w:val="num" w:pos="-142"/>
          <w:tab w:val="left" w:pos="778"/>
        </w:tabs>
        <w:spacing w:after="0" w:line="240" w:lineRule="auto"/>
        <w:rPr>
          <w:rFonts w:ascii="Times New Roman" w:hAnsi="Times New Roman"/>
          <w:b/>
          <w:sz w:val="20"/>
          <w:szCs w:val="20"/>
          <w:lang w:eastAsia="ru-RU"/>
        </w:rPr>
      </w:pPr>
    </w:p>
    <w:p w:rsidR="003130F8" w:rsidRPr="00707B40" w:rsidRDefault="003130F8" w:rsidP="00C05E7A">
      <w:pPr>
        <w:shd w:val="clear" w:color="auto" w:fill="FFFFFF"/>
        <w:tabs>
          <w:tab w:val="num" w:pos="-142"/>
          <w:tab w:val="left" w:pos="778"/>
        </w:tabs>
        <w:spacing w:after="0" w:line="240" w:lineRule="auto"/>
        <w:ind w:left="10"/>
        <w:jc w:val="center"/>
        <w:rPr>
          <w:rFonts w:ascii="Times New Roman" w:hAnsi="Times New Roman"/>
          <w:b/>
          <w:sz w:val="20"/>
          <w:szCs w:val="20"/>
          <w:lang w:eastAsia="ru-RU"/>
        </w:rPr>
      </w:pPr>
      <w:r w:rsidRPr="00707B40">
        <w:rPr>
          <w:rFonts w:ascii="Times New Roman" w:hAnsi="Times New Roman"/>
          <w:b/>
          <w:sz w:val="20"/>
          <w:szCs w:val="20"/>
          <w:lang w:eastAsia="ru-RU"/>
        </w:rPr>
        <w:lastRenderedPageBreak/>
        <w:t>Тема</w:t>
      </w:r>
      <w:r w:rsidRPr="00707B40">
        <w:rPr>
          <w:rFonts w:ascii="Times New Roman" w:hAnsi="Times New Roman"/>
          <w:b/>
          <w:color w:val="000000"/>
          <w:spacing w:val="-5"/>
          <w:sz w:val="20"/>
          <w:szCs w:val="20"/>
          <w:lang w:eastAsia="ru-RU"/>
        </w:rPr>
        <w:t xml:space="preserve"> 4.</w:t>
      </w:r>
      <w:r w:rsidRPr="00707B40">
        <w:rPr>
          <w:rFonts w:ascii="Times New Roman" w:hAnsi="Times New Roman"/>
          <w:b/>
          <w:color w:val="000000"/>
          <w:sz w:val="20"/>
          <w:szCs w:val="20"/>
          <w:lang w:eastAsia="ru-RU"/>
        </w:rPr>
        <w:t xml:space="preserve"> </w:t>
      </w:r>
      <w:r w:rsidRPr="00707B40">
        <w:rPr>
          <w:rFonts w:ascii="Times New Roman" w:hAnsi="Times New Roman"/>
          <w:b/>
          <w:sz w:val="20"/>
          <w:szCs w:val="20"/>
          <w:lang w:eastAsia="ru-RU"/>
        </w:rPr>
        <w:t>Предупредительные противопожарные мероприятия.</w:t>
      </w:r>
    </w:p>
    <w:p w:rsidR="00543152" w:rsidRDefault="003130F8" w:rsidP="00804264">
      <w:pPr>
        <w:spacing w:after="0" w:line="210" w:lineRule="atLeast"/>
        <w:jc w:val="both"/>
        <w:rPr>
          <w:rFonts w:ascii="Times New Roman" w:hAnsi="Times New Roman"/>
          <w:color w:val="000000"/>
          <w:spacing w:val="-5"/>
          <w:sz w:val="20"/>
          <w:szCs w:val="20"/>
          <w:lang w:eastAsia="ru-RU"/>
        </w:rPr>
      </w:pPr>
      <w:r w:rsidRPr="00707B40">
        <w:rPr>
          <w:rFonts w:ascii="Times New Roman" w:hAnsi="Times New Roman"/>
          <w:color w:val="000000"/>
          <w:spacing w:val="-5"/>
          <w:sz w:val="20"/>
          <w:szCs w:val="20"/>
          <w:lang w:eastAsia="ru-RU"/>
        </w:rPr>
        <w:t xml:space="preserve"> </w:t>
      </w:r>
    </w:p>
    <w:p w:rsidR="00804264" w:rsidRPr="00A54FC0" w:rsidRDefault="00467874" w:rsidP="00804264">
      <w:pPr>
        <w:spacing w:after="0" w:line="210" w:lineRule="atLeast"/>
        <w:jc w:val="both"/>
        <w:rPr>
          <w:rFonts w:ascii="Times New Roman" w:eastAsia="Times New Roman" w:hAnsi="Times New Roman"/>
          <w:color w:val="000000"/>
          <w:sz w:val="20"/>
          <w:szCs w:val="20"/>
          <w:lang w:eastAsia="ru-RU"/>
        </w:rPr>
      </w:pPr>
      <w:r w:rsidRPr="00A54FC0">
        <w:rPr>
          <w:rFonts w:ascii="Times New Roman" w:eastAsia="Times New Roman" w:hAnsi="Times New Roman"/>
          <w:b/>
          <w:i/>
          <w:iCs/>
          <w:color w:val="000000"/>
          <w:sz w:val="20"/>
          <w:szCs w:val="20"/>
          <w:lang w:eastAsia="ru-RU"/>
        </w:rPr>
        <w:t>План лекции</w:t>
      </w:r>
      <w:r w:rsidRPr="00A54FC0">
        <w:rPr>
          <w:rFonts w:ascii="Times New Roman" w:hAnsi="Times New Roman"/>
          <w:sz w:val="20"/>
          <w:szCs w:val="20"/>
          <w:lang w:eastAsia="ru-RU"/>
        </w:rPr>
        <w:t xml:space="preserve"> </w:t>
      </w:r>
      <w:r w:rsidR="003130F8" w:rsidRPr="00A54FC0">
        <w:rPr>
          <w:rFonts w:ascii="Times New Roman" w:hAnsi="Times New Roman"/>
          <w:sz w:val="20"/>
          <w:szCs w:val="20"/>
          <w:lang w:eastAsia="ru-RU"/>
        </w:rPr>
        <w:t>Пропаганда и работа с населением. Дозорная служба. Наблюдения: наземное и авиа.</w:t>
      </w:r>
      <w:r w:rsidR="003130F8" w:rsidRPr="00A54FC0">
        <w:rPr>
          <w:rFonts w:ascii="Times New Roman" w:hAnsi="Times New Roman"/>
          <w:color w:val="000000"/>
          <w:sz w:val="20"/>
          <w:szCs w:val="20"/>
          <w:lang w:eastAsia="ru-RU"/>
        </w:rPr>
        <w:t xml:space="preserve"> </w:t>
      </w:r>
      <w:r w:rsidR="00804264" w:rsidRPr="00A54FC0">
        <w:rPr>
          <w:rFonts w:ascii="Times New Roman" w:eastAsia="Times New Roman" w:hAnsi="Times New Roman"/>
          <w:color w:val="000000"/>
          <w:sz w:val="20"/>
          <w:szCs w:val="20"/>
          <w:lang w:eastAsia="ru-RU"/>
        </w:rPr>
        <w:t>Геоинформационная система мониторинга лесных пожаров.</w:t>
      </w:r>
    </w:p>
    <w:p w:rsidR="003130F8" w:rsidRPr="00A54FC0" w:rsidRDefault="003130F8" w:rsidP="005C0F64">
      <w:pPr>
        <w:autoSpaceDE w:val="0"/>
        <w:autoSpaceDN w:val="0"/>
        <w:adjustRightInd w:val="0"/>
        <w:spacing w:after="0" w:line="240" w:lineRule="auto"/>
        <w:jc w:val="both"/>
        <w:rPr>
          <w:rFonts w:ascii="Times New Roman" w:hAnsi="Times New Roman"/>
          <w:bCs/>
          <w:sz w:val="20"/>
          <w:szCs w:val="20"/>
        </w:rPr>
      </w:pPr>
    </w:p>
    <w:p w:rsidR="003130F8" w:rsidRPr="00707B40" w:rsidRDefault="003130F8" w:rsidP="000F5246">
      <w:pPr>
        <w:autoSpaceDE w:val="0"/>
        <w:autoSpaceDN w:val="0"/>
        <w:adjustRightInd w:val="0"/>
        <w:spacing w:after="0" w:line="240" w:lineRule="auto"/>
        <w:ind w:firstLine="567"/>
        <w:jc w:val="both"/>
        <w:rPr>
          <w:rFonts w:ascii="Times New Roman" w:hAnsi="Times New Roman"/>
          <w:color w:val="000000"/>
          <w:sz w:val="20"/>
          <w:szCs w:val="20"/>
        </w:rPr>
      </w:pPr>
      <w:r w:rsidRPr="00707B40">
        <w:rPr>
          <w:rFonts w:ascii="Times New Roman" w:hAnsi="Times New Roman"/>
          <w:bCs/>
          <w:sz w:val="20"/>
          <w:szCs w:val="20"/>
        </w:rPr>
        <w:t>Согласно Лесного кодекса</w:t>
      </w:r>
      <w:r w:rsidRPr="00707B40">
        <w:rPr>
          <w:rFonts w:ascii="Times New Roman" w:hAnsi="Times New Roman"/>
          <w:b/>
          <w:bCs/>
          <w:color w:val="00008C"/>
          <w:sz w:val="20"/>
          <w:szCs w:val="20"/>
        </w:rPr>
        <w:t xml:space="preserve"> </w:t>
      </w:r>
      <w:r>
        <w:rPr>
          <w:rFonts w:ascii="Times New Roman" w:hAnsi="Times New Roman"/>
          <w:color w:val="000000"/>
          <w:sz w:val="20"/>
          <w:szCs w:val="20"/>
        </w:rPr>
        <w:t>«</w:t>
      </w:r>
      <w:r w:rsidRPr="00707B40">
        <w:rPr>
          <w:rFonts w:ascii="Times New Roman" w:hAnsi="Times New Roman"/>
          <w:color w:val="000000"/>
          <w:sz w:val="20"/>
          <w:szCs w:val="20"/>
        </w:rPr>
        <w:t>Охрана лесов от пожаров включает в себя выполнение мер пожарной безопасности в лесах и тушение пожаров в лесах».</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Меры пожарной безопасности в лесах включают в себя:</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1) предупреждение лесных пожаров;</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2) мониторинг пожарной опасности в лесах и лесных пожаров;</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3) разработку и утверждение планов тушения лесных пожаров;</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4) иные меры пожарной безопасности в лесах».</w:t>
      </w:r>
    </w:p>
    <w:p w:rsidR="003130F8" w:rsidRPr="00707B40" w:rsidRDefault="003130F8" w:rsidP="000F5246">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Для предупреждения возникновения лесных пожаров проводят следующие мероприятия:</w:t>
      </w:r>
    </w:p>
    <w:p w:rsidR="003130F8" w:rsidRPr="00707B40" w:rsidRDefault="003130F8" w:rsidP="005C0F64">
      <w:pPr>
        <w:spacing w:after="0" w:line="240" w:lineRule="auto"/>
        <w:jc w:val="both"/>
        <w:rPr>
          <w:rFonts w:ascii="Times New Roman" w:hAnsi="Times New Roman"/>
          <w:sz w:val="20"/>
          <w:szCs w:val="20"/>
          <w:lang w:eastAsia="ru-RU"/>
        </w:rPr>
      </w:pPr>
      <w:r>
        <w:rPr>
          <w:rFonts w:ascii="Times New Roman" w:hAnsi="Times New Roman"/>
          <w:sz w:val="20"/>
          <w:szCs w:val="20"/>
        </w:rPr>
        <w:t xml:space="preserve">1) </w:t>
      </w:r>
      <w:r w:rsidRPr="00707B40">
        <w:rPr>
          <w:rFonts w:ascii="Times New Roman" w:hAnsi="Times New Roman"/>
          <w:sz w:val="20"/>
          <w:szCs w:val="20"/>
        </w:rPr>
        <w:t>по предупреждению возникновения лесных пожаров (противопожарная пропаганда)</w:t>
      </w:r>
      <w:r>
        <w:rPr>
          <w:rFonts w:ascii="Times New Roman" w:hAnsi="Times New Roman"/>
          <w:sz w:val="20"/>
          <w:szCs w:val="20"/>
        </w:rPr>
        <w:t>;</w:t>
      </w:r>
      <w:r w:rsidRPr="00707B40">
        <w:rPr>
          <w:rFonts w:ascii="Times New Roman" w:hAnsi="Times New Roman"/>
          <w:sz w:val="20"/>
          <w:szCs w:val="20"/>
        </w:rPr>
        <w:t xml:space="preserve"> </w:t>
      </w:r>
    </w:p>
    <w:p w:rsidR="003130F8" w:rsidRPr="00707B40" w:rsidRDefault="003130F8" w:rsidP="005C0F64">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w:t>
      </w:r>
      <w:r w:rsidRPr="00707B40">
        <w:rPr>
          <w:rFonts w:ascii="Times New Roman" w:hAnsi="Times New Roman"/>
          <w:sz w:val="20"/>
          <w:szCs w:val="20"/>
        </w:rPr>
        <w:t>) по ограничению распространения лесных пожаров</w:t>
      </w:r>
      <w:r>
        <w:rPr>
          <w:rFonts w:ascii="Times New Roman" w:hAnsi="Times New Roman"/>
          <w:sz w:val="20"/>
          <w:szCs w:val="20"/>
        </w:rPr>
        <w:t>.</w:t>
      </w:r>
      <w:r w:rsidRPr="00707B40">
        <w:rPr>
          <w:rFonts w:ascii="Times New Roman" w:hAnsi="Times New Roman"/>
          <w:sz w:val="20"/>
          <w:szCs w:val="20"/>
        </w:rPr>
        <w:t xml:space="preserve"> </w:t>
      </w:r>
    </w:p>
    <w:p w:rsidR="003130F8" w:rsidRPr="00707B40" w:rsidRDefault="003130F8" w:rsidP="000F5246">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b/>
          <w:sz w:val="20"/>
          <w:szCs w:val="20"/>
          <w:lang w:eastAsia="ar-SA"/>
        </w:rPr>
        <w:t>Противопожарная пропаганда.</w:t>
      </w:r>
      <w:r w:rsidRPr="00707B40">
        <w:rPr>
          <w:rFonts w:ascii="Times New Roman" w:hAnsi="Times New Roman"/>
          <w:sz w:val="20"/>
          <w:szCs w:val="20"/>
          <w:lang w:eastAsia="ar-SA"/>
        </w:rPr>
        <w:t xml:space="preserve"> </w:t>
      </w:r>
      <w:r w:rsidRPr="00707B40">
        <w:rPr>
          <w:rFonts w:ascii="Times New Roman" w:hAnsi="Times New Roman"/>
          <w:color w:val="000000"/>
          <w:sz w:val="20"/>
          <w:szCs w:val="20"/>
          <w:lang w:eastAsia="ru-RU"/>
        </w:rPr>
        <w:t xml:space="preserve">Основная цель противопожарной пропаганды </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целенаправленное регулирование поведения людей по предупреждению лесных пожаров. Успех в этом возможен лишь при знании и умелом применении положений, разработанных педагогикой, психологией и социологией.</w:t>
      </w:r>
    </w:p>
    <w:p w:rsidR="003130F8" w:rsidRPr="00707B40" w:rsidRDefault="003130F8" w:rsidP="000F5246">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Основные задачи лесопожарной пропаганды сформулированы в «Указаниях по противопожарной профилактике в лесах</w:t>
      </w:r>
      <w:r>
        <w:rPr>
          <w:rFonts w:ascii="Times New Roman" w:hAnsi="Times New Roman"/>
          <w:color w:val="000000"/>
          <w:sz w:val="20"/>
          <w:szCs w:val="20"/>
          <w:lang w:eastAsia="ru-RU"/>
        </w:rPr>
        <w:t>. Р</w:t>
      </w:r>
      <w:r w:rsidRPr="00707B40">
        <w:rPr>
          <w:rFonts w:ascii="Times New Roman" w:hAnsi="Times New Roman"/>
          <w:color w:val="000000"/>
          <w:sz w:val="20"/>
          <w:szCs w:val="20"/>
          <w:lang w:eastAsia="ru-RU"/>
        </w:rPr>
        <w:t>егламентации работы лесопожарных служб». Они включают в себя:</w:t>
      </w:r>
    </w:p>
    <w:p w:rsidR="003130F8" w:rsidRPr="00707B40" w:rsidRDefault="003130F8" w:rsidP="005C0F64">
      <w:pPr>
        <w:spacing w:after="0" w:line="225" w:lineRule="atLeast"/>
        <w:ind w:firstLine="570"/>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разъяснительную и воспитательную работу среди сельского и городского населения, направленную на сбережение лесов и соблюдение правил пожарной безопасности в лесах;</w:t>
      </w:r>
    </w:p>
    <w:p w:rsidR="003130F8" w:rsidRPr="00707B40" w:rsidRDefault="003130F8" w:rsidP="005C0F64">
      <w:pPr>
        <w:spacing w:after="0" w:line="225" w:lineRule="atLeast"/>
        <w:ind w:firstLine="570"/>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пропаганду правил рационального, бережного использования лесов для отдыха;</w:t>
      </w:r>
    </w:p>
    <w:p w:rsidR="00543152" w:rsidRDefault="003130F8" w:rsidP="00543152">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 xml:space="preserve">воспитание населения в духе высокой ответственности за сбережение лесов; </w:t>
      </w:r>
    </w:p>
    <w:p w:rsidR="003130F8" w:rsidRPr="00707B40" w:rsidRDefault="00543152" w:rsidP="00543152">
      <w:pPr>
        <w:spacing w:after="0" w:line="225" w:lineRule="atLeast"/>
        <w:ind w:firstLine="567"/>
        <w:jc w:val="both"/>
        <w:rPr>
          <w:rFonts w:ascii="Times New Roman" w:hAnsi="Times New Roman"/>
          <w:color w:val="000000"/>
          <w:sz w:val="20"/>
          <w:szCs w:val="20"/>
          <w:lang w:eastAsia="ru-RU"/>
        </w:rPr>
      </w:pPr>
      <w:r>
        <w:rPr>
          <w:rFonts w:ascii="Times New Roman" w:hAnsi="Times New Roman"/>
          <w:color w:val="000000"/>
          <w:sz w:val="20"/>
          <w:szCs w:val="20"/>
          <w:lang w:eastAsia="ru-RU"/>
        </w:rPr>
        <w:t>з</w:t>
      </w:r>
      <w:r w:rsidR="003130F8" w:rsidRPr="00707B40">
        <w:rPr>
          <w:rFonts w:ascii="Times New Roman" w:hAnsi="Times New Roman"/>
          <w:color w:val="000000"/>
          <w:sz w:val="20"/>
          <w:szCs w:val="20"/>
          <w:lang w:eastAsia="ru-RU"/>
        </w:rPr>
        <w:t>аботливого к ним отношения, необходимости максимально осторожного обращения с огнем в лесу и всемерной помощи органам лесного хозяйства в предупреждении лесных пожаров и борьбе с ними.</w:t>
      </w:r>
    </w:p>
    <w:p w:rsidR="003130F8" w:rsidRPr="00707B40" w:rsidRDefault="003130F8" w:rsidP="000F5246">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 xml:space="preserve">В этих целях можно рекомендовать проведение докладов, лекций, бесед, широкую пропаганду через местное телевидение, радиотрансляционную сеть. Следует использовать средства печати, листовки, наглядную агитацию. Для лесопожарной пропаганды применимы </w:t>
      </w:r>
      <w:r w:rsidRPr="00707B40">
        <w:rPr>
          <w:rFonts w:ascii="Times New Roman" w:hAnsi="Times New Roman"/>
          <w:color w:val="000000"/>
          <w:sz w:val="20"/>
          <w:szCs w:val="20"/>
          <w:lang w:eastAsia="ru-RU"/>
        </w:rPr>
        <w:lastRenderedPageBreak/>
        <w:t>различные формы, методы и средства, обеспечивающие ее действенность, эффективность, доходчивость.</w:t>
      </w:r>
    </w:p>
    <w:p w:rsidR="003130F8" w:rsidRDefault="003130F8" w:rsidP="00944390">
      <w:pPr>
        <w:spacing w:after="0" w:line="240" w:lineRule="auto"/>
        <w:ind w:firstLine="720"/>
        <w:jc w:val="both"/>
        <w:rPr>
          <w:rFonts w:ascii="Times New Roman" w:hAnsi="Times New Roman"/>
          <w:sz w:val="20"/>
          <w:szCs w:val="20"/>
          <w:lang w:eastAsia="ru-RU"/>
        </w:rPr>
      </w:pPr>
      <w:r w:rsidRPr="00707B40">
        <w:rPr>
          <w:rFonts w:ascii="Times New Roman" w:hAnsi="Times New Roman"/>
          <w:color w:val="000000"/>
          <w:sz w:val="20"/>
          <w:szCs w:val="20"/>
          <w:lang w:eastAsia="ru-RU"/>
        </w:rPr>
        <w:t xml:space="preserve">Исследования показывают, что около 20% населения не имеют правильного представления о значении леса, не знают причин лесных пожаров и вреда, ими причиняемого. Более 80% людей не знакомы с правилами поведения в лесу, требованиями по безопасному пользованию огнем. </w:t>
      </w:r>
      <w:r w:rsidRPr="00707B40">
        <w:rPr>
          <w:rFonts w:ascii="Times New Roman" w:hAnsi="Times New Roman"/>
          <w:sz w:val="20"/>
          <w:szCs w:val="20"/>
          <w:lang w:eastAsia="ru-RU"/>
        </w:rPr>
        <w:t xml:space="preserve">Пропаганда должна проводиться непрерывно в течение года и усиливаться в пожароопасный сезон. </w:t>
      </w:r>
    </w:p>
    <w:p w:rsidR="003130F8" w:rsidRDefault="003130F8" w:rsidP="00944390">
      <w:pPr>
        <w:spacing w:after="0" w:line="240" w:lineRule="auto"/>
        <w:ind w:firstLine="720"/>
        <w:jc w:val="both"/>
        <w:rPr>
          <w:rFonts w:ascii="Times New Roman" w:hAnsi="Times New Roman"/>
          <w:sz w:val="20"/>
          <w:szCs w:val="20"/>
          <w:lang w:eastAsia="ru-RU"/>
        </w:rPr>
      </w:pPr>
      <w:r>
        <w:rPr>
          <w:rFonts w:ascii="Times New Roman" w:hAnsi="Times New Roman"/>
          <w:sz w:val="20"/>
          <w:szCs w:val="20"/>
          <w:lang w:eastAsia="ru-RU"/>
        </w:rPr>
        <w:t>Виды, методы, средства и инструменты проведения противопожарной пропаганды представлены в нижеследующих таблицах</w:t>
      </w:r>
    </w:p>
    <w:p w:rsidR="003130F8" w:rsidRDefault="003130F8" w:rsidP="00944390">
      <w:pPr>
        <w:spacing w:after="0" w:line="240" w:lineRule="auto"/>
        <w:ind w:firstLine="720"/>
        <w:jc w:val="both"/>
        <w:rPr>
          <w:rFonts w:ascii="Times New Roman" w:hAnsi="Times New Roman"/>
          <w:sz w:val="20"/>
          <w:szCs w:val="20"/>
          <w:lang w:eastAsia="ru-RU"/>
        </w:rPr>
      </w:pPr>
    </w:p>
    <w:p w:rsidR="003130F8" w:rsidRDefault="003130F8" w:rsidP="00944390">
      <w:pPr>
        <w:spacing w:after="0" w:line="240" w:lineRule="auto"/>
        <w:ind w:firstLine="720"/>
        <w:jc w:val="both"/>
        <w:rPr>
          <w:rFonts w:ascii="Times New Roman" w:hAnsi="Times New Roman"/>
          <w:sz w:val="20"/>
          <w:szCs w:val="20"/>
          <w:lang w:eastAsia="ru-RU"/>
        </w:rPr>
      </w:pPr>
      <w:r>
        <w:rPr>
          <w:rFonts w:ascii="Times New Roman" w:hAnsi="Times New Roman"/>
          <w:sz w:val="20"/>
          <w:szCs w:val="20"/>
          <w:lang w:eastAsia="ru-RU"/>
        </w:rPr>
        <w:t>Таблица  11 . Виды и методы противопожарной пропаганды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9"/>
        <w:gridCol w:w="4972"/>
      </w:tblGrid>
      <w:tr w:rsidR="003130F8" w:rsidRPr="00447D7D" w:rsidTr="00543152">
        <w:tc>
          <w:tcPr>
            <w:tcW w:w="1701" w:type="dxa"/>
          </w:tcPr>
          <w:p w:rsidR="003130F8" w:rsidRPr="00447D7D" w:rsidRDefault="003130F8" w:rsidP="00447D7D">
            <w:pPr>
              <w:widowControl w:val="0"/>
              <w:autoSpaceDE w:val="0"/>
              <w:autoSpaceDN w:val="0"/>
              <w:adjustRightInd w:val="0"/>
              <w:spacing w:after="120" w:line="240" w:lineRule="auto"/>
              <w:jc w:val="both"/>
              <w:rPr>
                <w:rFonts w:ascii="Times New Roman" w:hAnsi="Times New Roman"/>
                <w:sz w:val="20"/>
                <w:szCs w:val="20"/>
                <w:lang w:eastAsia="ru-RU"/>
              </w:rPr>
            </w:pPr>
            <w:r w:rsidRPr="00447D7D">
              <w:rPr>
                <w:rFonts w:ascii="Times New Roman" w:hAnsi="Times New Roman"/>
                <w:sz w:val="20"/>
                <w:szCs w:val="20"/>
                <w:lang w:eastAsia="ru-RU"/>
              </w:rPr>
              <w:t>Вид пропаганды</w:t>
            </w:r>
          </w:p>
        </w:tc>
        <w:tc>
          <w:tcPr>
            <w:tcW w:w="5070" w:type="dxa"/>
          </w:tcPr>
          <w:p w:rsidR="003130F8" w:rsidRPr="00447D7D" w:rsidRDefault="003130F8" w:rsidP="00447D7D">
            <w:pPr>
              <w:widowControl w:val="0"/>
              <w:autoSpaceDE w:val="0"/>
              <w:autoSpaceDN w:val="0"/>
              <w:adjustRightInd w:val="0"/>
              <w:spacing w:after="120" w:line="240" w:lineRule="auto"/>
              <w:jc w:val="both"/>
              <w:rPr>
                <w:rFonts w:ascii="Times New Roman" w:hAnsi="Times New Roman"/>
                <w:sz w:val="20"/>
                <w:szCs w:val="20"/>
                <w:lang w:eastAsia="ru-RU"/>
              </w:rPr>
            </w:pPr>
            <w:r w:rsidRPr="00447D7D">
              <w:rPr>
                <w:rFonts w:ascii="Times New Roman" w:hAnsi="Times New Roman"/>
                <w:sz w:val="20"/>
                <w:szCs w:val="20"/>
                <w:lang w:eastAsia="ru-RU"/>
              </w:rPr>
              <w:t>Метод пропаганды</w:t>
            </w:r>
          </w:p>
        </w:tc>
      </w:tr>
      <w:tr w:rsidR="003130F8" w:rsidRPr="00447D7D" w:rsidTr="00543152">
        <w:tc>
          <w:tcPr>
            <w:tcW w:w="1701" w:type="dxa"/>
          </w:tcPr>
          <w:p w:rsidR="003130F8" w:rsidRPr="00447D7D" w:rsidRDefault="003130F8" w:rsidP="00447D7D">
            <w:pPr>
              <w:widowControl w:val="0"/>
              <w:autoSpaceDE w:val="0"/>
              <w:autoSpaceDN w:val="0"/>
              <w:adjustRightInd w:val="0"/>
              <w:spacing w:after="120" w:line="240" w:lineRule="auto"/>
              <w:jc w:val="both"/>
              <w:rPr>
                <w:rFonts w:ascii="Times New Roman" w:hAnsi="Times New Roman"/>
                <w:sz w:val="20"/>
                <w:szCs w:val="20"/>
                <w:lang w:eastAsia="ru-RU"/>
              </w:rPr>
            </w:pPr>
            <w:r w:rsidRPr="00447D7D">
              <w:rPr>
                <w:rFonts w:ascii="Times New Roman" w:hAnsi="Times New Roman"/>
                <w:sz w:val="20"/>
                <w:szCs w:val="20"/>
                <w:lang w:eastAsia="ru-RU"/>
              </w:rPr>
              <w:t>Устная</w:t>
            </w:r>
          </w:p>
        </w:tc>
        <w:tc>
          <w:tcPr>
            <w:tcW w:w="5070" w:type="dxa"/>
          </w:tcPr>
          <w:p w:rsidR="003130F8" w:rsidRPr="00447D7D" w:rsidRDefault="003130F8" w:rsidP="00447D7D">
            <w:pPr>
              <w:widowControl w:val="0"/>
              <w:autoSpaceDE w:val="0"/>
              <w:autoSpaceDN w:val="0"/>
              <w:adjustRightInd w:val="0"/>
              <w:spacing w:after="120" w:line="240" w:lineRule="auto"/>
              <w:jc w:val="both"/>
              <w:rPr>
                <w:rFonts w:ascii="Times New Roman" w:hAnsi="Times New Roman"/>
                <w:sz w:val="20"/>
                <w:szCs w:val="20"/>
                <w:lang w:eastAsia="ru-RU"/>
              </w:rPr>
            </w:pPr>
            <w:r w:rsidRPr="00447D7D">
              <w:rPr>
                <w:rFonts w:ascii="Times New Roman" w:hAnsi="Times New Roman"/>
                <w:sz w:val="20"/>
                <w:szCs w:val="20"/>
                <w:lang w:eastAsia="ru-RU"/>
              </w:rPr>
              <w:t>Беседа, выступление, инструктаж, лекция, доклад</w:t>
            </w:r>
          </w:p>
        </w:tc>
      </w:tr>
      <w:tr w:rsidR="003130F8" w:rsidRPr="00447D7D" w:rsidTr="00543152">
        <w:tc>
          <w:tcPr>
            <w:tcW w:w="1701" w:type="dxa"/>
          </w:tcPr>
          <w:p w:rsidR="003130F8" w:rsidRPr="00447D7D" w:rsidRDefault="003130F8" w:rsidP="00447D7D">
            <w:pPr>
              <w:widowControl w:val="0"/>
              <w:autoSpaceDE w:val="0"/>
              <w:autoSpaceDN w:val="0"/>
              <w:adjustRightInd w:val="0"/>
              <w:spacing w:after="0" w:line="240" w:lineRule="auto"/>
              <w:jc w:val="both"/>
              <w:rPr>
                <w:rFonts w:ascii="Times New Roman" w:hAnsi="Times New Roman"/>
                <w:sz w:val="20"/>
                <w:szCs w:val="20"/>
                <w:lang w:eastAsia="ru-RU"/>
              </w:rPr>
            </w:pPr>
            <w:r w:rsidRPr="00447D7D">
              <w:rPr>
                <w:rFonts w:ascii="Times New Roman" w:hAnsi="Times New Roman"/>
                <w:sz w:val="20"/>
                <w:szCs w:val="20"/>
                <w:lang w:eastAsia="ru-RU"/>
              </w:rPr>
              <w:t>Наглядно-</w:t>
            </w:r>
          </w:p>
          <w:p w:rsidR="003130F8" w:rsidRPr="00447D7D" w:rsidRDefault="003130F8" w:rsidP="00447D7D">
            <w:pPr>
              <w:widowControl w:val="0"/>
              <w:autoSpaceDE w:val="0"/>
              <w:autoSpaceDN w:val="0"/>
              <w:adjustRightInd w:val="0"/>
              <w:spacing w:after="0" w:line="240" w:lineRule="auto"/>
              <w:jc w:val="both"/>
              <w:rPr>
                <w:rFonts w:ascii="Times New Roman" w:hAnsi="Times New Roman"/>
                <w:sz w:val="20"/>
                <w:szCs w:val="20"/>
                <w:lang w:eastAsia="ru-RU"/>
              </w:rPr>
            </w:pPr>
            <w:r w:rsidRPr="00447D7D">
              <w:rPr>
                <w:rFonts w:ascii="Times New Roman" w:hAnsi="Times New Roman"/>
                <w:sz w:val="20"/>
                <w:szCs w:val="20"/>
                <w:lang w:eastAsia="ru-RU"/>
              </w:rPr>
              <w:t>изобразительная</w:t>
            </w:r>
          </w:p>
        </w:tc>
        <w:tc>
          <w:tcPr>
            <w:tcW w:w="5070" w:type="dxa"/>
          </w:tcPr>
          <w:p w:rsidR="003130F8" w:rsidRPr="00447D7D" w:rsidRDefault="003130F8" w:rsidP="00447D7D">
            <w:pPr>
              <w:widowControl w:val="0"/>
              <w:autoSpaceDE w:val="0"/>
              <w:autoSpaceDN w:val="0"/>
              <w:adjustRightInd w:val="0"/>
              <w:spacing w:after="0" w:line="240" w:lineRule="auto"/>
              <w:jc w:val="both"/>
              <w:rPr>
                <w:rFonts w:ascii="Times New Roman" w:hAnsi="Times New Roman"/>
                <w:sz w:val="20"/>
                <w:szCs w:val="20"/>
                <w:lang w:eastAsia="ru-RU"/>
              </w:rPr>
            </w:pPr>
            <w:r w:rsidRPr="00447D7D">
              <w:rPr>
                <w:rFonts w:ascii="Times New Roman" w:hAnsi="Times New Roman"/>
                <w:sz w:val="20"/>
                <w:szCs w:val="20"/>
                <w:lang w:eastAsia="ru-RU"/>
              </w:rPr>
              <w:t>Плоскостные формы: плакат, аншлаг, баннер, рисунок, схема, чертеж, фотография, слайд, диафильм.</w:t>
            </w:r>
          </w:p>
          <w:p w:rsidR="003130F8" w:rsidRPr="00447D7D" w:rsidRDefault="003130F8" w:rsidP="00447D7D">
            <w:pPr>
              <w:widowControl w:val="0"/>
              <w:autoSpaceDE w:val="0"/>
              <w:autoSpaceDN w:val="0"/>
              <w:adjustRightInd w:val="0"/>
              <w:spacing w:after="0" w:line="240" w:lineRule="auto"/>
              <w:jc w:val="both"/>
              <w:rPr>
                <w:rFonts w:ascii="Times New Roman" w:hAnsi="Times New Roman"/>
                <w:sz w:val="20"/>
                <w:szCs w:val="20"/>
                <w:lang w:eastAsia="ru-RU"/>
              </w:rPr>
            </w:pPr>
            <w:r w:rsidRPr="00447D7D">
              <w:rPr>
                <w:rFonts w:ascii="Times New Roman" w:hAnsi="Times New Roman"/>
                <w:sz w:val="20"/>
                <w:szCs w:val="20"/>
                <w:lang w:eastAsia="ru-RU"/>
              </w:rPr>
              <w:t>Объемные формы: макет, модель, муляж, скульптура</w:t>
            </w:r>
          </w:p>
        </w:tc>
      </w:tr>
      <w:tr w:rsidR="003130F8" w:rsidRPr="00447D7D" w:rsidTr="00543152">
        <w:tc>
          <w:tcPr>
            <w:tcW w:w="1701" w:type="dxa"/>
          </w:tcPr>
          <w:p w:rsidR="003130F8" w:rsidRPr="00447D7D" w:rsidRDefault="003130F8" w:rsidP="00447D7D">
            <w:pPr>
              <w:widowControl w:val="0"/>
              <w:autoSpaceDE w:val="0"/>
              <w:autoSpaceDN w:val="0"/>
              <w:adjustRightInd w:val="0"/>
              <w:spacing w:after="120" w:line="240" w:lineRule="auto"/>
              <w:jc w:val="both"/>
              <w:rPr>
                <w:rFonts w:ascii="Times New Roman" w:hAnsi="Times New Roman"/>
                <w:sz w:val="20"/>
                <w:szCs w:val="20"/>
                <w:lang w:eastAsia="ru-RU"/>
              </w:rPr>
            </w:pPr>
            <w:r w:rsidRPr="00447D7D">
              <w:rPr>
                <w:rFonts w:ascii="Times New Roman" w:hAnsi="Times New Roman"/>
                <w:sz w:val="20"/>
                <w:szCs w:val="20"/>
                <w:lang w:eastAsia="ru-RU"/>
              </w:rPr>
              <w:t>Печатная</w:t>
            </w:r>
          </w:p>
        </w:tc>
        <w:tc>
          <w:tcPr>
            <w:tcW w:w="5070" w:type="dxa"/>
          </w:tcPr>
          <w:p w:rsidR="003130F8" w:rsidRPr="00447D7D" w:rsidRDefault="003130F8" w:rsidP="00447D7D">
            <w:pPr>
              <w:widowControl w:val="0"/>
              <w:autoSpaceDE w:val="0"/>
              <w:autoSpaceDN w:val="0"/>
              <w:adjustRightInd w:val="0"/>
              <w:spacing w:after="120" w:line="240" w:lineRule="auto"/>
              <w:jc w:val="both"/>
              <w:rPr>
                <w:rFonts w:ascii="Times New Roman" w:hAnsi="Times New Roman"/>
                <w:sz w:val="20"/>
                <w:szCs w:val="20"/>
                <w:lang w:eastAsia="ru-RU"/>
              </w:rPr>
            </w:pPr>
            <w:r w:rsidRPr="00447D7D">
              <w:rPr>
                <w:rFonts w:ascii="Times New Roman" w:hAnsi="Times New Roman"/>
                <w:sz w:val="20"/>
                <w:szCs w:val="20"/>
                <w:lang w:eastAsia="ru-RU"/>
              </w:rPr>
              <w:t>Листовка, буклет, лозунг, памятка, календарь, статья, брошюра, книга и др.</w:t>
            </w:r>
          </w:p>
        </w:tc>
      </w:tr>
      <w:tr w:rsidR="003130F8" w:rsidRPr="00447D7D" w:rsidTr="00543152">
        <w:tc>
          <w:tcPr>
            <w:tcW w:w="1701" w:type="dxa"/>
          </w:tcPr>
          <w:p w:rsidR="003130F8" w:rsidRPr="00447D7D" w:rsidRDefault="003130F8" w:rsidP="00447D7D">
            <w:pPr>
              <w:widowControl w:val="0"/>
              <w:autoSpaceDE w:val="0"/>
              <w:autoSpaceDN w:val="0"/>
              <w:adjustRightInd w:val="0"/>
              <w:spacing w:after="120" w:line="240" w:lineRule="auto"/>
              <w:jc w:val="both"/>
              <w:rPr>
                <w:rFonts w:ascii="Times New Roman" w:hAnsi="Times New Roman"/>
                <w:sz w:val="20"/>
                <w:szCs w:val="20"/>
                <w:lang w:eastAsia="ru-RU"/>
              </w:rPr>
            </w:pPr>
            <w:r w:rsidRPr="00447D7D">
              <w:rPr>
                <w:rFonts w:ascii="Times New Roman" w:hAnsi="Times New Roman"/>
                <w:sz w:val="20"/>
                <w:szCs w:val="20"/>
                <w:lang w:eastAsia="ru-RU"/>
              </w:rPr>
              <w:t>Натурная</w:t>
            </w:r>
          </w:p>
        </w:tc>
        <w:tc>
          <w:tcPr>
            <w:tcW w:w="5070" w:type="dxa"/>
          </w:tcPr>
          <w:p w:rsidR="003130F8" w:rsidRPr="00447D7D" w:rsidRDefault="003130F8" w:rsidP="00447D7D">
            <w:pPr>
              <w:widowControl w:val="0"/>
              <w:autoSpaceDE w:val="0"/>
              <w:autoSpaceDN w:val="0"/>
              <w:adjustRightInd w:val="0"/>
              <w:spacing w:after="120" w:line="240" w:lineRule="auto"/>
              <w:jc w:val="both"/>
              <w:rPr>
                <w:rFonts w:ascii="Times New Roman" w:hAnsi="Times New Roman"/>
                <w:sz w:val="20"/>
                <w:szCs w:val="20"/>
                <w:lang w:eastAsia="ru-RU"/>
              </w:rPr>
            </w:pPr>
            <w:r w:rsidRPr="00447D7D">
              <w:rPr>
                <w:rFonts w:ascii="Times New Roman" w:hAnsi="Times New Roman"/>
                <w:sz w:val="20"/>
                <w:szCs w:val="20"/>
                <w:lang w:eastAsia="ru-RU"/>
              </w:rPr>
              <w:t>Экологические тропы, туристические маршруты, благоустроенные стоянки, школьные лесничества</w:t>
            </w:r>
          </w:p>
        </w:tc>
      </w:tr>
      <w:tr w:rsidR="003130F8" w:rsidRPr="00447D7D" w:rsidTr="00543152">
        <w:tc>
          <w:tcPr>
            <w:tcW w:w="1701" w:type="dxa"/>
          </w:tcPr>
          <w:p w:rsidR="003130F8" w:rsidRPr="00447D7D" w:rsidRDefault="003130F8" w:rsidP="00447D7D">
            <w:pPr>
              <w:widowControl w:val="0"/>
              <w:autoSpaceDE w:val="0"/>
              <w:autoSpaceDN w:val="0"/>
              <w:adjustRightInd w:val="0"/>
              <w:spacing w:after="120" w:line="240" w:lineRule="auto"/>
              <w:jc w:val="both"/>
              <w:rPr>
                <w:rFonts w:ascii="Times New Roman" w:hAnsi="Times New Roman"/>
                <w:sz w:val="20"/>
                <w:szCs w:val="20"/>
                <w:lang w:eastAsia="ru-RU"/>
              </w:rPr>
            </w:pPr>
            <w:r w:rsidRPr="00447D7D">
              <w:rPr>
                <w:rFonts w:ascii="Times New Roman" w:hAnsi="Times New Roman"/>
                <w:sz w:val="20"/>
                <w:szCs w:val="20"/>
                <w:lang w:eastAsia="ru-RU"/>
              </w:rPr>
              <w:t>Общественно-массовая</w:t>
            </w:r>
          </w:p>
        </w:tc>
        <w:tc>
          <w:tcPr>
            <w:tcW w:w="5070" w:type="dxa"/>
          </w:tcPr>
          <w:p w:rsidR="003130F8" w:rsidRPr="00447D7D" w:rsidRDefault="003130F8" w:rsidP="00447D7D">
            <w:pPr>
              <w:widowControl w:val="0"/>
              <w:autoSpaceDE w:val="0"/>
              <w:autoSpaceDN w:val="0"/>
              <w:adjustRightInd w:val="0"/>
              <w:spacing w:after="120" w:line="240" w:lineRule="auto"/>
              <w:jc w:val="both"/>
              <w:rPr>
                <w:rFonts w:ascii="Times New Roman" w:hAnsi="Times New Roman"/>
                <w:sz w:val="20"/>
                <w:szCs w:val="20"/>
                <w:lang w:eastAsia="ru-RU"/>
              </w:rPr>
            </w:pPr>
            <w:r w:rsidRPr="00447D7D">
              <w:rPr>
                <w:rFonts w:ascii="Times New Roman" w:hAnsi="Times New Roman"/>
                <w:sz w:val="20"/>
                <w:szCs w:val="20"/>
                <w:lang w:eastAsia="ru-RU"/>
              </w:rPr>
              <w:t>Дни леса, конкурсы, слеты, экологические субботники, митинги, шествия и манифестации, экологические и природоохранные конференции, семинары, совещания, съезды</w:t>
            </w:r>
          </w:p>
        </w:tc>
      </w:tr>
      <w:tr w:rsidR="003130F8" w:rsidRPr="00447D7D" w:rsidTr="00543152">
        <w:tc>
          <w:tcPr>
            <w:tcW w:w="1701" w:type="dxa"/>
          </w:tcPr>
          <w:p w:rsidR="003130F8" w:rsidRPr="00447D7D" w:rsidRDefault="003130F8" w:rsidP="00447D7D">
            <w:pPr>
              <w:widowControl w:val="0"/>
              <w:autoSpaceDE w:val="0"/>
              <w:autoSpaceDN w:val="0"/>
              <w:adjustRightInd w:val="0"/>
              <w:spacing w:after="0" w:line="240" w:lineRule="auto"/>
              <w:jc w:val="both"/>
              <w:rPr>
                <w:rFonts w:ascii="Times New Roman" w:hAnsi="Times New Roman"/>
                <w:sz w:val="20"/>
                <w:szCs w:val="20"/>
                <w:lang w:eastAsia="ru-RU"/>
              </w:rPr>
            </w:pPr>
            <w:r w:rsidRPr="00447D7D">
              <w:rPr>
                <w:rFonts w:ascii="Times New Roman" w:hAnsi="Times New Roman"/>
                <w:sz w:val="20"/>
                <w:szCs w:val="20"/>
                <w:lang w:eastAsia="ru-RU"/>
              </w:rPr>
              <w:t>Театрализованные</w:t>
            </w:r>
          </w:p>
          <w:p w:rsidR="003130F8" w:rsidRPr="00447D7D" w:rsidRDefault="003130F8" w:rsidP="00447D7D">
            <w:pPr>
              <w:widowControl w:val="0"/>
              <w:autoSpaceDE w:val="0"/>
              <w:autoSpaceDN w:val="0"/>
              <w:adjustRightInd w:val="0"/>
              <w:spacing w:after="0" w:line="240" w:lineRule="auto"/>
              <w:jc w:val="both"/>
              <w:rPr>
                <w:rFonts w:ascii="Times New Roman" w:hAnsi="Times New Roman"/>
                <w:sz w:val="20"/>
                <w:szCs w:val="20"/>
                <w:lang w:eastAsia="ru-RU"/>
              </w:rPr>
            </w:pPr>
            <w:r w:rsidRPr="00447D7D">
              <w:rPr>
                <w:rFonts w:ascii="Times New Roman" w:hAnsi="Times New Roman"/>
                <w:sz w:val="20"/>
                <w:szCs w:val="20"/>
                <w:lang w:eastAsia="ru-RU"/>
              </w:rPr>
              <w:t>формы шоу</w:t>
            </w:r>
          </w:p>
        </w:tc>
        <w:tc>
          <w:tcPr>
            <w:tcW w:w="5070" w:type="dxa"/>
          </w:tcPr>
          <w:p w:rsidR="003130F8" w:rsidRPr="00447D7D" w:rsidRDefault="003130F8" w:rsidP="00447D7D">
            <w:pPr>
              <w:widowControl w:val="0"/>
              <w:autoSpaceDE w:val="0"/>
              <w:autoSpaceDN w:val="0"/>
              <w:adjustRightInd w:val="0"/>
              <w:spacing w:after="120" w:line="240" w:lineRule="auto"/>
              <w:jc w:val="both"/>
              <w:rPr>
                <w:rFonts w:ascii="Times New Roman" w:hAnsi="Times New Roman"/>
                <w:sz w:val="20"/>
                <w:szCs w:val="20"/>
                <w:lang w:eastAsia="ru-RU"/>
              </w:rPr>
            </w:pPr>
            <w:r w:rsidRPr="00447D7D">
              <w:rPr>
                <w:rFonts w:ascii="Times New Roman" w:hAnsi="Times New Roman"/>
                <w:sz w:val="20"/>
                <w:szCs w:val="20"/>
                <w:lang w:eastAsia="ru-RU"/>
              </w:rPr>
              <w:t>Театрализованные представления, агитпоезда, агитационные акции на транспортных средствах и другие передвижные формы, выставки, стенды</w:t>
            </w:r>
          </w:p>
        </w:tc>
      </w:tr>
    </w:tbl>
    <w:p w:rsidR="00543152" w:rsidRDefault="00543152" w:rsidP="00543152">
      <w:pPr>
        <w:spacing w:after="0" w:line="240" w:lineRule="auto"/>
        <w:ind w:firstLine="567"/>
        <w:jc w:val="both"/>
        <w:rPr>
          <w:rFonts w:ascii="Times New Roman" w:hAnsi="Times New Roman"/>
          <w:sz w:val="20"/>
          <w:szCs w:val="20"/>
          <w:lang w:eastAsia="ru-RU"/>
        </w:rPr>
      </w:pPr>
    </w:p>
    <w:p w:rsidR="00543152" w:rsidRPr="00707B40" w:rsidRDefault="00543152" w:rsidP="00543152">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В первую очередь используются средства массовой информации: печать, радио, ТВ, кино. Лекции, беседы проводят на предприятиях и в организациях в местах лесозаготовительных и других работ, при проведении культурно-массовых и иных мероприятий в лесу. Темы бесед и лекций – значение леса, соблюдение пожарной безопасности в лесах, причины возникновения и способы тушения пожаров. Лекции и беседы проводят также по местной радио- и телесети.</w:t>
      </w:r>
    </w:p>
    <w:p w:rsidR="00543152" w:rsidRDefault="00543152" w:rsidP="00543152">
      <w:pPr>
        <w:spacing w:after="120" w:line="240" w:lineRule="auto"/>
        <w:jc w:val="both"/>
        <w:rPr>
          <w:rFonts w:ascii="Times New Roman" w:hAnsi="Times New Roman"/>
          <w:sz w:val="20"/>
          <w:szCs w:val="20"/>
          <w:lang w:eastAsia="ru-RU"/>
        </w:rPr>
      </w:pPr>
    </w:p>
    <w:p w:rsidR="003130F8" w:rsidRDefault="00543152" w:rsidP="00E07BD5">
      <w:pPr>
        <w:spacing w:after="120" w:line="240" w:lineRule="auto"/>
        <w:ind w:firstLine="720"/>
        <w:jc w:val="both"/>
        <w:rPr>
          <w:rFonts w:ascii="Times New Roman" w:hAnsi="Times New Roman"/>
          <w:sz w:val="20"/>
          <w:szCs w:val="20"/>
          <w:lang w:eastAsia="ru-RU"/>
        </w:rPr>
      </w:pPr>
      <w:r>
        <w:rPr>
          <w:rFonts w:ascii="Times New Roman" w:hAnsi="Times New Roman"/>
          <w:sz w:val="20"/>
          <w:szCs w:val="20"/>
          <w:lang w:eastAsia="ru-RU"/>
        </w:rPr>
        <w:lastRenderedPageBreak/>
        <w:t>Таблица 12  .</w:t>
      </w:r>
      <w:r w:rsidR="003130F8">
        <w:rPr>
          <w:rFonts w:ascii="Times New Roman" w:hAnsi="Times New Roman"/>
          <w:sz w:val="20"/>
          <w:szCs w:val="20"/>
          <w:lang w:eastAsia="ru-RU"/>
        </w:rPr>
        <w:t>Средства и инструменты противопожарной пропаганды</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4820"/>
      </w:tblGrid>
      <w:tr w:rsidR="003130F8" w:rsidRPr="00447D7D" w:rsidTr="00101049">
        <w:trPr>
          <w:trHeight w:val="495"/>
        </w:trPr>
        <w:tc>
          <w:tcPr>
            <w:tcW w:w="1843" w:type="dxa"/>
          </w:tcPr>
          <w:p w:rsidR="003130F8" w:rsidRPr="00447D7D" w:rsidRDefault="003130F8" w:rsidP="00447D7D">
            <w:pPr>
              <w:widowControl w:val="0"/>
              <w:autoSpaceDE w:val="0"/>
              <w:autoSpaceDN w:val="0"/>
              <w:adjustRightInd w:val="0"/>
              <w:spacing w:after="120" w:line="240" w:lineRule="auto"/>
              <w:jc w:val="both"/>
              <w:rPr>
                <w:rFonts w:ascii="Times New Roman" w:hAnsi="Times New Roman"/>
                <w:sz w:val="20"/>
                <w:szCs w:val="20"/>
                <w:lang w:eastAsia="ru-RU"/>
              </w:rPr>
            </w:pPr>
            <w:r w:rsidRPr="00447D7D">
              <w:rPr>
                <w:rFonts w:ascii="Times New Roman" w:hAnsi="Times New Roman"/>
                <w:sz w:val="20"/>
                <w:szCs w:val="20"/>
                <w:lang w:eastAsia="ru-RU"/>
              </w:rPr>
              <w:t>Средство пропаганды</w:t>
            </w:r>
          </w:p>
        </w:tc>
        <w:tc>
          <w:tcPr>
            <w:tcW w:w="4820" w:type="dxa"/>
          </w:tcPr>
          <w:p w:rsidR="003130F8" w:rsidRPr="00447D7D" w:rsidRDefault="003130F8" w:rsidP="00447D7D">
            <w:pPr>
              <w:widowControl w:val="0"/>
              <w:autoSpaceDE w:val="0"/>
              <w:autoSpaceDN w:val="0"/>
              <w:adjustRightInd w:val="0"/>
              <w:spacing w:after="120" w:line="240" w:lineRule="auto"/>
              <w:jc w:val="both"/>
              <w:rPr>
                <w:rFonts w:ascii="Times New Roman" w:hAnsi="Times New Roman"/>
                <w:sz w:val="20"/>
                <w:szCs w:val="20"/>
                <w:lang w:eastAsia="ru-RU"/>
              </w:rPr>
            </w:pPr>
            <w:r w:rsidRPr="00447D7D">
              <w:rPr>
                <w:rFonts w:ascii="Times New Roman" w:hAnsi="Times New Roman"/>
                <w:sz w:val="20"/>
                <w:szCs w:val="20"/>
                <w:lang w:eastAsia="ru-RU"/>
              </w:rPr>
              <w:t>Инструмент пропаганды</w:t>
            </w:r>
          </w:p>
        </w:tc>
      </w:tr>
      <w:tr w:rsidR="003130F8" w:rsidRPr="00447D7D" w:rsidTr="00101049">
        <w:trPr>
          <w:trHeight w:val="743"/>
        </w:trPr>
        <w:tc>
          <w:tcPr>
            <w:tcW w:w="1843" w:type="dxa"/>
          </w:tcPr>
          <w:p w:rsidR="003130F8" w:rsidRPr="00447D7D" w:rsidRDefault="003130F8" w:rsidP="00447D7D">
            <w:pPr>
              <w:widowControl w:val="0"/>
              <w:autoSpaceDE w:val="0"/>
              <w:autoSpaceDN w:val="0"/>
              <w:adjustRightInd w:val="0"/>
              <w:spacing w:after="120" w:line="240" w:lineRule="auto"/>
              <w:jc w:val="both"/>
              <w:rPr>
                <w:rFonts w:ascii="Times New Roman" w:hAnsi="Times New Roman"/>
                <w:sz w:val="20"/>
                <w:szCs w:val="20"/>
                <w:lang w:eastAsia="ru-RU"/>
              </w:rPr>
            </w:pPr>
            <w:r w:rsidRPr="00447D7D">
              <w:rPr>
                <w:rFonts w:ascii="Times New Roman" w:hAnsi="Times New Roman"/>
                <w:sz w:val="20"/>
                <w:szCs w:val="20"/>
                <w:lang w:eastAsia="ru-RU"/>
              </w:rPr>
              <w:t>Средства массовой информации</w:t>
            </w:r>
          </w:p>
        </w:tc>
        <w:tc>
          <w:tcPr>
            <w:tcW w:w="4820" w:type="dxa"/>
          </w:tcPr>
          <w:p w:rsidR="003130F8" w:rsidRPr="00447D7D" w:rsidRDefault="003130F8" w:rsidP="00447D7D">
            <w:pPr>
              <w:widowControl w:val="0"/>
              <w:autoSpaceDE w:val="0"/>
              <w:autoSpaceDN w:val="0"/>
              <w:adjustRightInd w:val="0"/>
              <w:spacing w:after="120" w:line="240" w:lineRule="auto"/>
              <w:jc w:val="both"/>
              <w:rPr>
                <w:rFonts w:ascii="Times New Roman" w:hAnsi="Times New Roman"/>
                <w:sz w:val="20"/>
                <w:szCs w:val="20"/>
                <w:lang w:eastAsia="ru-RU"/>
              </w:rPr>
            </w:pPr>
            <w:r w:rsidRPr="00447D7D">
              <w:rPr>
                <w:rFonts w:ascii="Times New Roman" w:hAnsi="Times New Roman"/>
                <w:sz w:val="20"/>
                <w:szCs w:val="20"/>
                <w:lang w:eastAsia="ru-RU"/>
              </w:rPr>
              <w:t>Печатные издания, кинофильмы, киноролики, радиопередачи, телепередачи, рекламные клипы на радио и телевидении</w:t>
            </w:r>
          </w:p>
        </w:tc>
      </w:tr>
      <w:tr w:rsidR="003130F8" w:rsidRPr="00447D7D" w:rsidTr="00101049">
        <w:tc>
          <w:tcPr>
            <w:tcW w:w="1843" w:type="dxa"/>
          </w:tcPr>
          <w:p w:rsidR="003130F8" w:rsidRPr="00447D7D" w:rsidRDefault="003130F8" w:rsidP="00447D7D">
            <w:pPr>
              <w:widowControl w:val="0"/>
              <w:autoSpaceDE w:val="0"/>
              <w:autoSpaceDN w:val="0"/>
              <w:adjustRightInd w:val="0"/>
              <w:spacing w:after="0" w:line="240" w:lineRule="auto"/>
              <w:jc w:val="both"/>
              <w:rPr>
                <w:rFonts w:ascii="Times New Roman" w:hAnsi="Times New Roman"/>
                <w:sz w:val="20"/>
                <w:szCs w:val="20"/>
                <w:lang w:eastAsia="ru-RU"/>
              </w:rPr>
            </w:pPr>
            <w:r w:rsidRPr="00447D7D">
              <w:rPr>
                <w:rFonts w:ascii="Times New Roman" w:hAnsi="Times New Roman"/>
                <w:sz w:val="20"/>
                <w:szCs w:val="20"/>
                <w:lang w:eastAsia="ru-RU"/>
              </w:rPr>
              <w:t>Технические</w:t>
            </w:r>
          </w:p>
          <w:p w:rsidR="003130F8" w:rsidRPr="00447D7D" w:rsidRDefault="003130F8" w:rsidP="00447D7D">
            <w:pPr>
              <w:widowControl w:val="0"/>
              <w:autoSpaceDE w:val="0"/>
              <w:autoSpaceDN w:val="0"/>
              <w:adjustRightInd w:val="0"/>
              <w:spacing w:after="0" w:line="240" w:lineRule="auto"/>
              <w:jc w:val="both"/>
              <w:rPr>
                <w:rFonts w:ascii="Times New Roman" w:hAnsi="Times New Roman"/>
                <w:sz w:val="20"/>
                <w:szCs w:val="20"/>
                <w:lang w:eastAsia="ru-RU"/>
              </w:rPr>
            </w:pPr>
            <w:r w:rsidRPr="00447D7D">
              <w:rPr>
                <w:rFonts w:ascii="Times New Roman" w:hAnsi="Times New Roman"/>
                <w:sz w:val="20"/>
                <w:szCs w:val="20"/>
                <w:lang w:eastAsia="ru-RU"/>
              </w:rPr>
              <w:t>средства</w:t>
            </w:r>
          </w:p>
        </w:tc>
        <w:tc>
          <w:tcPr>
            <w:tcW w:w="4820" w:type="dxa"/>
          </w:tcPr>
          <w:p w:rsidR="003130F8" w:rsidRPr="00447D7D" w:rsidRDefault="003130F8" w:rsidP="00447D7D">
            <w:pPr>
              <w:widowControl w:val="0"/>
              <w:autoSpaceDE w:val="0"/>
              <w:autoSpaceDN w:val="0"/>
              <w:adjustRightInd w:val="0"/>
              <w:spacing w:after="0" w:line="240" w:lineRule="auto"/>
              <w:jc w:val="both"/>
              <w:rPr>
                <w:rFonts w:ascii="Times New Roman" w:hAnsi="Times New Roman"/>
                <w:sz w:val="20"/>
                <w:szCs w:val="20"/>
                <w:lang w:eastAsia="ru-RU"/>
              </w:rPr>
            </w:pPr>
            <w:r w:rsidRPr="00447D7D">
              <w:rPr>
                <w:rFonts w:ascii="Times New Roman" w:hAnsi="Times New Roman"/>
                <w:sz w:val="20"/>
                <w:szCs w:val="20"/>
                <w:lang w:eastAsia="ru-RU"/>
              </w:rPr>
              <w:t>Фото-, киноаппарат, аудио-,видеопроигрыватели, видеокамера, телевизор, диктофон, компьютер и др.</w:t>
            </w:r>
          </w:p>
        </w:tc>
      </w:tr>
      <w:tr w:rsidR="003130F8" w:rsidRPr="00447D7D" w:rsidTr="00101049">
        <w:tc>
          <w:tcPr>
            <w:tcW w:w="1843" w:type="dxa"/>
          </w:tcPr>
          <w:p w:rsidR="003130F8" w:rsidRPr="00447D7D" w:rsidRDefault="003130F8" w:rsidP="00447D7D">
            <w:pPr>
              <w:widowControl w:val="0"/>
              <w:autoSpaceDE w:val="0"/>
              <w:autoSpaceDN w:val="0"/>
              <w:adjustRightInd w:val="0"/>
              <w:spacing w:after="0" w:line="240" w:lineRule="auto"/>
              <w:jc w:val="both"/>
              <w:rPr>
                <w:rFonts w:ascii="Times New Roman" w:hAnsi="Times New Roman"/>
                <w:sz w:val="20"/>
                <w:szCs w:val="20"/>
                <w:lang w:eastAsia="ru-RU"/>
              </w:rPr>
            </w:pPr>
            <w:r w:rsidRPr="00447D7D">
              <w:rPr>
                <w:rFonts w:ascii="Times New Roman" w:hAnsi="Times New Roman"/>
                <w:sz w:val="20"/>
                <w:szCs w:val="20"/>
                <w:lang w:eastAsia="ru-RU"/>
              </w:rPr>
              <w:t>Комбинированные</w:t>
            </w:r>
          </w:p>
          <w:p w:rsidR="003130F8" w:rsidRPr="00447D7D" w:rsidRDefault="003130F8" w:rsidP="00447D7D">
            <w:pPr>
              <w:widowControl w:val="0"/>
              <w:autoSpaceDE w:val="0"/>
              <w:autoSpaceDN w:val="0"/>
              <w:adjustRightInd w:val="0"/>
              <w:spacing w:after="0" w:line="240" w:lineRule="auto"/>
              <w:jc w:val="both"/>
              <w:rPr>
                <w:rFonts w:ascii="Times New Roman" w:hAnsi="Times New Roman"/>
                <w:sz w:val="20"/>
                <w:szCs w:val="20"/>
                <w:lang w:eastAsia="ru-RU"/>
              </w:rPr>
            </w:pPr>
            <w:r w:rsidRPr="00447D7D">
              <w:rPr>
                <w:rFonts w:ascii="Times New Roman" w:hAnsi="Times New Roman"/>
                <w:sz w:val="20"/>
                <w:szCs w:val="20"/>
                <w:lang w:eastAsia="ru-RU"/>
              </w:rPr>
              <w:t>средства</w:t>
            </w:r>
          </w:p>
        </w:tc>
        <w:tc>
          <w:tcPr>
            <w:tcW w:w="4820" w:type="dxa"/>
          </w:tcPr>
          <w:p w:rsidR="003130F8" w:rsidRPr="00447D7D" w:rsidRDefault="003130F8" w:rsidP="00447D7D">
            <w:pPr>
              <w:widowControl w:val="0"/>
              <w:autoSpaceDE w:val="0"/>
              <w:autoSpaceDN w:val="0"/>
              <w:adjustRightInd w:val="0"/>
              <w:spacing w:after="120" w:line="240" w:lineRule="auto"/>
              <w:jc w:val="both"/>
              <w:rPr>
                <w:rFonts w:ascii="Times New Roman" w:hAnsi="Times New Roman"/>
                <w:sz w:val="20"/>
                <w:szCs w:val="20"/>
                <w:lang w:eastAsia="ru-RU"/>
              </w:rPr>
            </w:pPr>
            <w:r w:rsidRPr="00447D7D">
              <w:rPr>
                <w:rFonts w:ascii="Times New Roman" w:hAnsi="Times New Roman"/>
                <w:sz w:val="20"/>
                <w:szCs w:val="20"/>
                <w:lang w:eastAsia="ru-RU"/>
              </w:rPr>
              <w:t>Агитационный поезд, самолет, вертолет, автомобиль, катер, музей, выставка</w:t>
            </w:r>
          </w:p>
        </w:tc>
      </w:tr>
    </w:tbl>
    <w:p w:rsidR="003130F8" w:rsidRDefault="003130F8" w:rsidP="00944390">
      <w:pPr>
        <w:spacing w:after="0" w:line="240" w:lineRule="auto"/>
        <w:ind w:firstLine="567"/>
        <w:jc w:val="both"/>
        <w:rPr>
          <w:rFonts w:ascii="Times New Roman" w:hAnsi="Times New Roman"/>
          <w:sz w:val="20"/>
          <w:szCs w:val="20"/>
          <w:lang w:eastAsia="ru-RU"/>
        </w:rPr>
      </w:pPr>
    </w:p>
    <w:p w:rsidR="003130F8" w:rsidRPr="00707B40" w:rsidRDefault="003130F8" w:rsidP="0035608C">
      <w:pPr>
        <w:spacing w:after="0" w:line="240" w:lineRule="auto"/>
        <w:ind w:firstLine="567"/>
        <w:jc w:val="both"/>
        <w:rPr>
          <w:rFonts w:ascii="Times New Roman" w:hAnsi="Times New Roman"/>
          <w:sz w:val="20"/>
          <w:szCs w:val="20"/>
          <w:u w:val="single"/>
          <w:lang w:eastAsia="ru-RU"/>
        </w:rPr>
      </w:pPr>
      <w:r>
        <w:rPr>
          <w:rFonts w:ascii="Times New Roman" w:hAnsi="Times New Roman"/>
          <w:sz w:val="20"/>
          <w:szCs w:val="20"/>
          <w:lang w:eastAsia="ru-RU"/>
        </w:rPr>
        <w:t>Необходима п</w:t>
      </w:r>
      <w:r w:rsidRPr="00707B40">
        <w:rPr>
          <w:rFonts w:ascii="Times New Roman" w:hAnsi="Times New Roman"/>
          <w:sz w:val="20"/>
          <w:szCs w:val="20"/>
          <w:lang w:eastAsia="ru-RU"/>
        </w:rPr>
        <w:t>убликация в местной печати выступлений, статей специалистов лесного хозяйства и научных ра</w:t>
      </w:r>
      <w:r>
        <w:rPr>
          <w:rFonts w:ascii="Times New Roman" w:hAnsi="Times New Roman"/>
          <w:sz w:val="20"/>
          <w:szCs w:val="20"/>
          <w:lang w:eastAsia="ru-RU"/>
        </w:rPr>
        <w:t>ботников на указанные выше темы, и</w:t>
      </w:r>
      <w:r w:rsidRPr="00707B40">
        <w:rPr>
          <w:rFonts w:ascii="Times New Roman" w:hAnsi="Times New Roman"/>
          <w:sz w:val="20"/>
          <w:szCs w:val="20"/>
          <w:lang w:eastAsia="ru-RU"/>
        </w:rPr>
        <w:t>здание массо</w:t>
      </w:r>
      <w:r>
        <w:rPr>
          <w:rFonts w:ascii="Times New Roman" w:hAnsi="Times New Roman"/>
          <w:sz w:val="20"/>
          <w:szCs w:val="20"/>
          <w:lang w:eastAsia="ru-RU"/>
        </w:rPr>
        <w:t>вым тиражом плакатов и листовок, р</w:t>
      </w:r>
      <w:r w:rsidRPr="00707B40">
        <w:rPr>
          <w:rFonts w:ascii="Times New Roman" w:hAnsi="Times New Roman"/>
          <w:sz w:val="20"/>
          <w:szCs w:val="20"/>
          <w:lang w:eastAsia="ru-RU"/>
        </w:rPr>
        <w:t>азмещение у дорог, в наиболее посещаемых населением местах</w:t>
      </w:r>
      <w:r>
        <w:rPr>
          <w:rFonts w:ascii="Times New Roman" w:hAnsi="Times New Roman"/>
          <w:sz w:val="20"/>
          <w:szCs w:val="20"/>
          <w:lang w:eastAsia="ru-RU"/>
        </w:rPr>
        <w:t>,</w:t>
      </w:r>
      <w:r w:rsidRPr="00707B40">
        <w:rPr>
          <w:rFonts w:ascii="Times New Roman" w:hAnsi="Times New Roman"/>
          <w:sz w:val="20"/>
          <w:szCs w:val="20"/>
          <w:lang w:eastAsia="ru-RU"/>
        </w:rPr>
        <w:t xml:space="preserve"> плакатов и аншлагов. Ежедневная в течение всего пожароопасного сезона передача по местному радио </w:t>
      </w:r>
      <w:r>
        <w:rPr>
          <w:rFonts w:ascii="Times New Roman" w:hAnsi="Times New Roman"/>
          <w:sz w:val="20"/>
          <w:szCs w:val="20"/>
          <w:lang w:eastAsia="ru-RU"/>
        </w:rPr>
        <w:t xml:space="preserve">и телевидению </w:t>
      </w:r>
      <w:r w:rsidRPr="00707B40">
        <w:rPr>
          <w:rFonts w:ascii="Times New Roman" w:hAnsi="Times New Roman"/>
          <w:sz w:val="20"/>
          <w:szCs w:val="20"/>
          <w:lang w:eastAsia="ru-RU"/>
        </w:rPr>
        <w:t>сведений о пожарной опасности в лесах.</w:t>
      </w:r>
    </w:p>
    <w:p w:rsidR="003130F8" w:rsidRPr="00707B40" w:rsidRDefault="003130F8" w:rsidP="00101049">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 xml:space="preserve">Hoрмы поведения человека в лесу определяют «Правила пожарной безопасности». Обязанностью лесохозяйственных органов является проведение среди работающих в лесу и посетителей разъяснений этих «Правил». </w:t>
      </w:r>
      <w:r>
        <w:rPr>
          <w:rFonts w:ascii="Times New Roman" w:hAnsi="Times New Roman"/>
          <w:color w:val="000000"/>
          <w:sz w:val="20"/>
          <w:szCs w:val="20"/>
          <w:lang w:eastAsia="ru-RU"/>
        </w:rPr>
        <w:t>«</w:t>
      </w:r>
      <w:r w:rsidRPr="00707B40">
        <w:rPr>
          <w:rFonts w:ascii="Times New Roman" w:hAnsi="Times New Roman"/>
          <w:color w:val="000000"/>
          <w:sz w:val="20"/>
          <w:szCs w:val="20"/>
          <w:lang w:eastAsia="ru-RU"/>
        </w:rPr>
        <w:t>Правила пожарной безопасности в лесах Российской Федерации</w:t>
      </w:r>
      <w:r>
        <w:rPr>
          <w:rFonts w:ascii="Times New Roman" w:hAnsi="Times New Roman"/>
          <w:color w:val="000000"/>
          <w:sz w:val="20"/>
          <w:szCs w:val="20"/>
          <w:lang w:eastAsia="ru-RU"/>
        </w:rPr>
        <w:t>»</w:t>
      </w:r>
      <w:r w:rsidRPr="00707B40">
        <w:rPr>
          <w:rFonts w:ascii="Times New Roman" w:hAnsi="Times New Roman"/>
          <w:color w:val="000000"/>
          <w:sz w:val="20"/>
          <w:szCs w:val="20"/>
          <w:lang w:eastAsia="ru-RU"/>
        </w:rPr>
        <w:t xml:space="preserve"> утверждены Постановлением Правительства Российской Федерации № 417</w:t>
      </w:r>
      <w:r>
        <w:rPr>
          <w:rFonts w:ascii="Times New Roman" w:hAnsi="Times New Roman"/>
          <w:color w:val="000000"/>
          <w:sz w:val="20"/>
          <w:szCs w:val="20"/>
          <w:lang w:eastAsia="ru-RU"/>
        </w:rPr>
        <w:t xml:space="preserve">от </w:t>
      </w:r>
      <w:r w:rsidRPr="00707B40">
        <w:rPr>
          <w:rFonts w:ascii="Times New Roman" w:hAnsi="Times New Roman"/>
          <w:color w:val="000000"/>
          <w:sz w:val="20"/>
          <w:szCs w:val="20"/>
          <w:lang w:eastAsia="ru-RU"/>
        </w:rPr>
        <w:t xml:space="preserve">30 июня 2007 г. В них содержатся требования, обязательные к выполнению всеми предприятиями, организациями, учреждениями, независимо от форм собственности, другими юридическими лицами и гражданами. Выполнение </w:t>
      </w:r>
      <w:r>
        <w:rPr>
          <w:rFonts w:ascii="Times New Roman" w:hAnsi="Times New Roman"/>
          <w:color w:val="000000"/>
          <w:sz w:val="20"/>
          <w:szCs w:val="20"/>
          <w:lang w:eastAsia="ru-RU"/>
        </w:rPr>
        <w:t>«Правил»</w:t>
      </w:r>
      <w:r w:rsidRPr="00707B40">
        <w:rPr>
          <w:rFonts w:ascii="Times New Roman" w:hAnsi="Times New Roman"/>
          <w:color w:val="000000"/>
          <w:sz w:val="20"/>
          <w:szCs w:val="20"/>
          <w:lang w:eastAsia="ru-RU"/>
        </w:rPr>
        <w:t xml:space="preserve"> обеспечивает предупреждение (недопущение) возникновения лесных пожаров, ограничение их распространения и своевременное тушение.</w:t>
      </w:r>
    </w:p>
    <w:p w:rsidR="003130F8" w:rsidRPr="00707B40" w:rsidRDefault="003130F8" w:rsidP="005C0F64">
      <w:pPr>
        <w:spacing w:after="0"/>
        <w:jc w:val="both"/>
        <w:rPr>
          <w:rFonts w:ascii="Times New Roman" w:hAnsi="Times New Roman"/>
          <w:sz w:val="20"/>
          <w:szCs w:val="20"/>
        </w:rPr>
      </w:pPr>
      <w:r w:rsidRPr="00707B40">
        <w:rPr>
          <w:rFonts w:ascii="Times New Roman" w:hAnsi="Times New Roman"/>
          <w:sz w:val="20"/>
          <w:szCs w:val="20"/>
        </w:rPr>
        <w:t>Согласно этих Правил «В период со дня схода снежного покрова до установления устойчивой дождливой осенней погоды или образования снежного покрова в лесах запрещается:</w:t>
      </w:r>
    </w:p>
    <w:p w:rsidR="003130F8" w:rsidRPr="00F073DD" w:rsidRDefault="003130F8" w:rsidP="005C0F64">
      <w:pPr>
        <w:spacing w:after="0" w:line="240" w:lineRule="auto"/>
        <w:jc w:val="both"/>
        <w:rPr>
          <w:rFonts w:ascii="Times New Roman" w:hAnsi="Times New Roman"/>
          <w:sz w:val="20"/>
          <w:szCs w:val="20"/>
        </w:rPr>
      </w:pPr>
      <w:r w:rsidRPr="00707B40">
        <w:rPr>
          <w:rFonts w:ascii="Times New Roman" w:hAnsi="Times New Roman"/>
          <w:sz w:val="20"/>
          <w:szCs w:val="20"/>
        </w:rPr>
        <w:t xml:space="preserve">- разводить костры в хвойных молодняках, на гарях, на участках поврежденного леса, торфяниках, в местах рубок (на лесосеках), не </w:t>
      </w:r>
      <w:r w:rsidRPr="00F073DD">
        <w:rPr>
          <w:rFonts w:ascii="Times New Roman" w:hAnsi="Times New Roman"/>
          <w:sz w:val="20"/>
          <w:szCs w:val="20"/>
        </w:rPr>
        <w:t xml:space="preserve">очищенных от порубочных остатков и заготовленной древесины, в местах с подсохшей травой, а также под кронами деревьев. В других местах разведение костров допускается на площадках, отделенных противопожарной минерализованной (то есть очищенной до минерального слоя почвы) полосой шириной не менее 0,5 метра. После завершения сжигания порубочных остатков или использования с иной целью костер </w:t>
      </w:r>
      <w:r w:rsidRPr="00F073DD">
        <w:rPr>
          <w:rFonts w:ascii="Times New Roman" w:hAnsi="Times New Roman"/>
          <w:sz w:val="20"/>
          <w:szCs w:val="20"/>
        </w:rPr>
        <w:lastRenderedPageBreak/>
        <w:t>должен быть тщательно засыпан землей или залит водой до полного прекращения тления;</w:t>
      </w:r>
    </w:p>
    <w:p w:rsidR="003130F8" w:rsidRPr="00F073DD" w:rsidRDefault="003130F8" w:rsidP="005C0F64">
      <w:pPr>
        <w:spacing w:after="0" w:line="240" w:lineRule="auto"/>
        <w:jc w:val="both"/>
        <w:rPr>
          <w:rFonts w:ascii="Times New Roman" w:hAnsi="Times New Roman"/>
          <w:sz w:val="20"/>
          <w:szCs w:val="20"/>
        </w:rPr>
      </w:pPr>
      <w:r w:rsidRPr="00F073DD">
        <w:rPr>
          <w:rFonts w:ascii="Times New Roman" w:hAnsi="Times New Roman"/>
          <w:sz w:val="20"/>
          <w:szCs w:val="20"/>
        </w:rPr>
        <w:t>- бросать горящие спички, окурки и горячую золу из курительных трубок, стекло (стеклянные бутылки, банки и др.);</w:t>
      </w:r>
    </w:p>
    <w:p w:rsidR="003130F8" w:rsidRPr="00F073DD" w:rsidRDefault="003130F8" w:rsidP="005C0F64">
      <w:pPr>
        <w:spacing w:after="0" w:line="240" w:lineRule="auto"/>
        <w:jc w:val="both"/>
        <w:rPr>
          <w:rFonts w:ascii="Times New Roman" w:hAnsi="Times New Roman"/>
          <w:sz w:val="20"/>
          <w:szCs w:val="20"/>
        </w:rPr>
      </w:pPr>
      <w:r w:rsidRPr="00F073DD">
        <w:rPr>
          <w:rFonts w:ascii="Times New Roman" w:hAnsi="Times New Roman"/>
          <w:sz w:val="20"/>
          <w:szCs w:val="20"/>
        </w:rPr>
        <w:t>- оставлять промасленные или пропитанные бензином, керосином или иными горючими веществами материалы (бумагу, ткань, паклю, вату и др.) в не предусмотренных специально для этого местах;</w:t>
      </w:r>
    </w:p>
    <w:p w:rsidR="003130F8" w:rsidRPr="00F073DD" w:rsidRDefault="003130F8" w:rsidP="005C0F64">
      <w:pPr>
        <w:spacing w:after="0" w:line="240" w:lineRule="auto"/>
        <w:jc w:val="both"/>
        <w:rPr>
          <w:rFonts w:ascii="Times New Roman" w:hAnsi="Times New Roman"/>
          <w:sz w:val="20"/>
          <w:szCs w:val="20"/>
        </w:rPr>
      </w:pPr>
      <w:r w:rsidRPr="00F073DD">
        <w:rPr>
          <w:rFonts w:ascii="Times New Roman" w:hAnsi="Times New Roman"/>
          <w:sz w:val="20"/>
          <w:szCs w:val="20"/>
        </w:rPr>
        <w:t>- 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курить или пользоваться открытым огнем вбл</w:t>
      </w:r>
      <w:r>
        <w:rPr>
          <w:rFonts w:ascii="Times New Roman" w:hAnsi="Times New Roman"/>
          <w:sz w:val="20"/>
          <w:szCs w:val="20"/>
        </w:rPr>
        <w:t>изи машин, заправляемых горючим.</w:t>
      </w:r>
    </w:p>
    <w:p w:rsidR="003130F8" w:rsidRPr="00F073DD" w:rsidRDefault="003130F8" w:rsidP="005C0F64">
      <w:pPr>
        <w:spacing w:after="0" w:line="240" w:lineRule="auto"/>
        <w:jc w:val="both"/>
        <w:rPr>
          <w:rFonts w:ascii="Times New Roman" w:hAnsi="Times New Roman"/>
          <w:sz w:val="20"/>
          <w:szCs w:val="20"/>
        </w:rPr>
      </w:pPr>
      <w:r w:rsidRPr="00F073DD">
        <w:rPr>
          <w:rFonts w:ascii="Times New Roman" w:hAnsi="Times New Roman"/>
          <w:sz w:val="20"/>
          <w:szCs w:val="20"/>
        </w:rPr>
        <w:t>- Запрещается засорение леса бытовыми, строительными, промышленными и иными отходами и мусором.</w:t>
      </w:r>
    </w:p>
    <w:p w:rsidR="003130F8" w:rsidRPr="00F073DD" w:rsidRDefault="003130F8" w:rsidP="005C0F64">
      <w:pPr>
        <w:spacing w:after="0" w:line="240" w:lineRule="auto"/>
        <w:jc w:val="both"/>
        <w:rPr>
          <w:rFonts w:ascii="Times New Roman" w:hAnsi="Times New Roman"/>
          <w:sz w:val="20"/>
          <w:szCs w:val="20"/>
        </w:rPr>
      </w:pPr>
      <w:r w:rsidRPr="00F073DD">
        <w:rPr>
          <w:rFonts w:ascii="Times New Roman" w:hAnsi="Times New Roman"/>
          <w:sz w:val="20"/>
          <w:szCs w:val="20"/>
        </w:rPr>
        <w:t>- Запрещается выжигание хвороста, лесной подстилки, сухой травы и других лесных горючих материалов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w:t>
      </w:r>
    </w:p>
    <w:p w:rsidR="003130F8" w:rsidRPr="00F073DD" w:rsidRDefault="003130F8" w:rsidP="005C0F64">
      <w:pPr>
        <w:suppressAutoHyphens/>
        <w:spacing w:after="0" w:line="240" w:lineRule="auto"/>
        <w:jc w:val="both"/>
        <w:rPr>
          <w:rFonts w:ascii="Times New Roman" w:hAnsi="Times New Roman"/>
          <w:sz w:val="20"/>
          <w:szCs w:val="20"/>
        </w:rPr>
      </w:pPr>
      <w:r w:rsidRPr="00F073DD">
        <w:rPr>
          <w:rFonts w:ascii="Times New Roman" w:hAnsi="Times New Roman"/>
          <w:sz w:val="20"/>
          <w:szCs w:val="20"/>
        </w:rPr>
        <w:t>Также в Правилах установлены требования к мерам пожарной безопасности в лесах в зависимости от целевого назначения земель и целевого назначения лесов и требования пожарной безопасности в лесах при использовании лесов  юридическими и физическими лицами.</w:t>
      </w:r>
    </w:p>
    <w:p w:rsidR="003130F8" w:rsidRPr="00F073DD" w:rsidRDefault="003130F8" w:rsidP="005C0F64">
      <w:pPr>
        <w:spacing w:after="0" w:line="240" w:lineRule="auto"/>
        <w:ind w:firstLine="285"/>
        <w:jc w:val="both"/>
        <w:rPr>
          <w:rFonts w:ascii="Times New Roman" w:hAnsi="Times New Roman"/>
          <w:b/>
          <w:bCs/>
          <w:color w:val="000000"/>
          <w:sz w:val="20"/>
          <w:szCs w:val="20"/>
          <w:lang w:eastAsia="ru-RU"/>
        </w:rPr>
      </w:pPr>
      <w:r w:rsidRPr="00F073DD">
        <w:rPr>
          <w:rFonts w:ascii="Times New Roman" w:hAnsi="Times New Roman"/>
          <w:b/>
          <w:bCs/>
          <w:color w:val="000000"/>
          <w:sz w:val="20"/>
          <w:szCs w:val="20"/>
          <w:lang w:eastAsia="ru-RU"/>
        </w:rPr>
        <w:t>Требования к предприятиям и организациям, ведущим рубку леса.</w:t>
      </w:r>
    </w:p>
    <w:p w:rsidR="003130F8" w:rsidRPr="00707B40" w:rsidRDefault="003130F8" w:rsidP="00CA7968">
      <w:pPr>
        <w:spacing w:after="0" w:line="240" w:lineRule="auto"/>
        <w:ind w:firstLine="567"/>
        <w:jc w:val="both"/>
        <w:rPr>
          <w:rFonts w:ascii="Times New Roman" w:hAnsi="Times New Roman"/>
          <w:color w:val="000000"/>
          <w:sz w:val="20"/>
          <w:szCs w:val="20"/>
          <w:lang w:eastAsia="ru-RU"/>
        </w:rPr>
      </w:pPr>
      <w:r w:rsidRPr="00F073DD">
        <w:rPr>
          <w:rFonts w:ascii="Times New Roman" w:hAnsi="Times New Roman"/>
          <w:color w:val="000000"/>
          <w:sz w:val="20"/>
          <w:szCs w:val="20"/>
          <w:lang w:eastAsia="ru-RU"/>
        </w:rPr>
        <w:t>Предприятиям и организациям, учреждениям, другим юридическим лицам (в том числе лесничествам) и гражданам, ведущим рубку леса, предписывается независимо от способа и времени рубок одновременно с заготовкой древесины вести очистку мест рубок от порубочных остатков. Способы очистки мест рубок указываются лесничествами в лесорубочных билетах. При проведении выборочных, сплошных рубок с сохранением подроста должны применяться безогневые способы очистки</w:t>
      </w:r>
      <w:r w:rsidRPr="00707B40">
        <w:rPr>
          <w:rFonts w:ascii="Times New Roman" w:hAnsi="Times New Roman"/>
          <w:color w:val="000000"/>
          <w:sz w:val="20"/>
          <w:szCs w:val="20"/>
          <w:lang w:eastAsia="ru-RU"/>
        </w:rPr>
        <w:t xml:space="preserve"> лесосек от порубочных остатков.</w:t>
      </w:r>
    </w:p>
    <w:p w:rsidR="00E56E4B" w:rsidRDefault="003130F8" w:rsidP="00E56E4B">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При очистке мест</w:t>
      </w:r>
      <w:r w:rsidR="00E56E4B">
        <w:rPr>
          <w:rFonts w:ascii="Times New Roman" w:hAnsi="Times New Roman"/>
          <w:color w:val="000000"/>
          <w:sz w:val="20"/>
          <w:szCs w:val="20"/>
          <w:lang w:eastAsia="ru-RU"/>
        </w:rPr>
        <w:t xml:space="preserve"> рубок лесопользователи должны: </w:t>
      </w:r>
    </w:p>
    <w:p w:rsidR="003130F8" w:rsidRPr="00707B40" w:rsidRDefault="00E56E4B" w:rsidP="00E56E4B">
      <w:pPr>
        <w:spacing w:after="0" w:line="225" w:lineRule="atLeast"/>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 </w:t>
      </w:r>
      <w:r w:rsidR="003130F8" w:rsidRPr="00707B40">
        <w:rPr>
          <w:rFonts w:ascii="Times New Roman" w:hAnsi="Times New Roman"/>
          <w:color w:val="000000"/>
          <w:sz w:val="20"/>
          <w:szCs w:val="20"/>
          <w:lang w:eastAsia="ru-RU"/>
        </w:rPr>
        <w:t>проводить весеннюю доочистку мест рубок, если рубка и очистка лесосек осуществляются в зимнее время;</w:t>
      </w:r>
    </w:p>
    <w:p w:rsidR="003130F8" w:rsidRPr="00707B40" w:rsidRDefault="00E56E4B" w:rsidP="005C0F64">
      <w:pPr>
        <w:spacing w:after="0" w:line="225" w:lineRule="atLeast"/>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 </w:t>
      </w:r>
      <w:r w:rsidR="003130F8" w:rsidRPr="00707B40">
        <w:rPr>
          <w:rFonts w:ascii="Times New Roman" w:hAnsi="Times New Roman"/>
          <w:color w:val="000000"/>
          <w:sz w:val="20"/>
          <w:szCs w:val="20"/>
          <w:lang w:eastAsia="ru-RU"/>
        </w:rPr>
        <w:t>укладывать порубочные остатки в кучи или валы шириной не более 3 м для перегнивания или сжигания, а также разбрасывать их в измельченном виде по лесосеке на расстоянии не менее 10 м от стен леса; расстояние между валами, если подобное предусмотрено технологией лесосечных работ, должно быть не менее 20 м;</w:t>
      </w:r>
    </w:p>
    <w:p w:rsidR="003130F8" w:rsidRPr="00707B40" w:rsidRDefault="00E56E4B" w:rsidP="005C0F64">
      <w:pPr>
        <w:spacing w:after="0" w:line="225" w:lineRule="atLeast"/>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 </w:t>
      </w:r>
      <w:r w:rsidR="003130F8" w:rsidRPr="00707B40">
        <w:rPr>
          <w:rFonts w:ascii="Times New Roman" w:hAnsi="Times New Roman"/>
          <w:color w:val="000000"/>
          <w:sz w:val="20"/>
          <w:szCs w:val="20"/>
          <w:lang w:eastAsia="ru-RU"/>
        </w:rPr>
        <w:t>заканчивать сжигание порубочных остатков при огневом способе очистки мест рубок до начала пожароопасного сезона;</w:t>
      </w:r>
    </w:p>
    <w:p w:rsidR="003130F8" w:rsidRPr="00707B40" w:rsidRDefault="00E56E4B" w:rsidP="005C0F64">
      <w:pPr>
        <w:spacing w:after="0" w:line="225" w:lineRule="atLeast"/>
        <w:ind w:firstLine="45"/>
        <w:jc w:val="both"/>
        <w:rPr>
          <w:rFonts w:ascii="Times New Roman" w:hAnsi="Times New Roman"/>
          <w:color w:val="000000"/>
          <w:sz w:val="20"/>
          <w:szCs w:val="20"/>
          <w:lang w:eastAsia="ru-RU"/>
        </w:rPr>
      </w:pPr>
      <w:r>
        <w:rPr>
          <w:rFonts w:ascii="Times New Roman" w:hAnsi="Times New Roman"/>
          <w:color w:val="000000"/>
          <w:sz w:val="20"/>
          <w:szCs w:val="20"/>
          <w:lang w:eastAsia="ru-RU"/>
        </w:rPr>
        <w:lastRenderedPageBreak/>
        <w:t xml:space="preserve">- </w:t>
      </w:r>
      <w:r w:rsidR="003130F8" w:rsidRPr="00707B40">
        <w:rPr>
          <w:rFonts w:ascii="Times New Roman" w:hAnsi="Times New Roman"/>
          <w:color w:val="000000"/>
          <w:sz w:val="20"/>
          <w:szCs w:val="20"/>
          <w:lang w:eastAsia="ru-RU"/>
        </w:rPr>
        <w:t>сжигать осенью, после окончания пожароопасного сезона порубочные остатки от летней заготовки леса и остатки, собранные при весенней доочистке мест рубок,</w:t>
      </w:r>
    </w:p>
    <w:p w:rsidR="003130F8" w:rsidRPr="00707B40" w:rsidRDefault="003130F8" w:rsidP="00CA7968">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В отдельных районах, в виде исключения, сжигание порубочных остатков на лесосеках может допускаться в течение пожароопасного сезона. Перечень таких районов и порядок проведения работ по сжиганию порубочных остатков устанавливают органы исполнительной власти субъектов Российской Федерации по представлению государственных органов управления лесным хозяйством.</w:t>
      </w:r>
    </w:p>
    <w:p w:rsidR="003130F8" w:rsidRPr="00707B40" w:rsidRDefault="003130F8" w:rsidP="00CA7968">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При сжигании порубочных остатков должны обеспечиваться их полное сгорание, а также сохранность имеющихся на лесосеках п</w:t>
      </w:r>
      <w:r>
        <w:rPr>
          <w:rFonts w:ascii="Times New Roman" w:hAnsi="Times New Roman"/>
          <w:color w:val="000000"/>
          <w:sz w:val="20"/>
          <w:szCs w:val="20"/>
          <w:lang w:eastAsia="ru-RU"/>
        </w:rPr>
        <w:t>одроста, семенников и других не</w:t>
      </w:r>
      <w:r w:rsidRPr="00707B40">
        <w:rPr>
          <w:rFonts w:ascii="Times New Roman" w:hAnsi="Times New Roman"/>
          <w:color w:val="000000"/>
          <w:sz w:val="20"/>
          <w:szCs w:val="20"/>
          <w:lang w:eastAsia="ru-RU"/>
        </w:rPr>
        <w:t xml:space="preserve">срубленных деревьев. Целесообразность огневой очистки определяется направленностью ведения хозяйства в отдельных участках лесного фонда. Например, при комплексном ведении лесного и охотничьего хозяйства в специализированных лесничествах огневая очистка лесосек нежелательна в связи с тем, что порубочные остатки становятся </w:t>
      </w:r>
      <w:r w:rsidR="00E56E4B">
        <w:rPr>
          <w:rFonts w:ascii="Times New Roman" w:hAnsi="Times New Roman"/>
          <w:color w:val="000000"/>
          <w:sz w:val="20"/>
          <w:szCs w:val="20"/>
          <w:lang w:eastAsia="ru-RU"/>
        </w:rPr>
        <w:t xml:space="preserve">источником корма для копытных и </w:t>
      </w:r>
      <w:r w:rsidRPr="00707B40">
        <w:rPr>
          <w:rFonts w:ascii="Times New Roman" w:hAnsi="Times New Roman"/>
          <w:color w:val="000000"/>
          <w:sz w:val="20"/>
          <w:szCs w:val="20"/>
          <w:lang w:eastAsia="ru-RU"/>
        </w:rPr>
        <w:t>зайца-беляка;</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концентрация копытных на участках вырубок с порубочными остатками ослабляет вредное влияние этих животных на лесовозобновление в других местах вырубок; собранные, желательно на пнях, и равномерно распределенные по лесосеке плоские кучи порубочных остатков высотой до 1 м используются глухарем, тетеревом, рябчиком для устройства гнезд.</w:t>
      </w:r>
    </w:p>
    <w:p w:rsidR="003130F8" w:rsidRPr="00707B40" w:rsidRDefault="003130F8" w:rsidP="00CA7968">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Сжигание порубочных остатков сплошным палом запрещается. Следует отметить, что во многих странах сплошной пал (выжигание) с целью очистки лесосек практикуется в случаях, когда лесовосстановление вырубки предусматривается посадкой сеянцами (саженцами) с закрытой корневой системой с помощью ручного посадочного приспособления без предварительной подготовки почвы. Сплошное выжигание при этом способствует уничтожению травянистой растительности и уменьшению вероятности ее появления в течение двух-трех лет; удобрению почвы продуктами сгорания; ликвидации условий развития вредной фауны и возможности бактериальных заболеваний сеянцев.</w:t>
      </w:r>
    </w:p>
    <w:p w:rsidR="003130F8" w:rsidRPr="00707B40" w:rsidRDefault="003130F8" w:rsidP="00CA7968">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Сплошной пал проводится под руководством лесопожарной службы в дни с метеоусловиями, соответствующими I классу пожарной опасности.</w:t>
      </w:r>
    </w:p>
    <w:p w:rsidR="003130F8" w:rsidRPr="00707B40" w:rsidRDefault="003130F8" w:rsidP="00CA7968">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При трелевке деревьев с кронами сжигание порубочных остатков на верхних складах (пунктах погрузки) может проводиться в течение всего периода заготовки, трелевки и вывозки древесины в порядке, предусмотренном п. 8 Правил пожарной безопасности в лесах Российской Федерации.</w:t>
      </w:r>
    </w:p>
    <w:p w:rsidR="003130F8" w:rsidRPr="00707B40" w:rsidRDefault="003130F8" w:rsidP="00CA7968">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 xml:space="preserve">В пожароопасный сезон оставленные на лесосеках срубленные деревья должны быть очищены от сучьев и плотно уложены на землю, а </w:t>
      </w:r>
      <w:r w:rsidRPr="00707B40">
        <w:rPr>
          <w:rFonts w:ascii="Times New Roman" w:hAnsi="Times New Roman"/>
          <w:color w:val="000000"/>
          <w:sz w:val="20"/>
          <w:szCs w:val="20"/>
          <w:lang w:eastAsia="ru-RU"/>
        </w:rPr>
        <w:lastRenderedPageBreak/>
        <w:t>заготовленная лесопродукция должна быть собрана в штабели или поленницы.</w:t>
      </w:r>
    </w:p>
    <w:p w:rsidR="003130F8" w:rsidRPr="00707B40" w:rsidRDefault="003130F8" w:rsidP="00CA7968">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В хвойных равнинных лесах на сухих почвах лесосеки с оставленной на пожароопасный сезон заготовленной лесопродукцией, а также с оставленными на перегнивание порубочными остатками окаймляются минерализованной полосой шириной не менее 1,4 м. Лесосеки площадью свыше 25 га разделяют минерализованными полосами выше указанной ширины на участки, площадь которых не должна превышать 25 га.</w:t>
      </w:r>
    </w:p>
    <w:p w:rsidR="003130F8" w:rsidRPr="00707B40" w:rsidRDefault="003130F8" w:rsidP="00CA7968">
      <w:pPr>
        <w:spacing w:after="0" w:line="210"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Заготовленную древесину складывают только на открытых местах на расстоянии:</w:t>
      </w:r>
    </w:p>
    <w:p w:rsidR="003130F8" w:rsidRPr="00707B40" w:rsidRDefault="003130F8" w:rsidP="00E56E4B">
      <w:pPr>
        <w:spacing w:after="0" w:line="225" w:lineRule="atLeast"/>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от стен лиственного леса при площади места складирования до 8 га</w:t>
      </w:r>
      <w:r>
        <w:rPr>
          <w:rFonts w:ascii="Times New Roman" w:hAnsi="Times New Roman"/>
          <w:color w:val="000000"/>
          <w:sz w:val="20"/>
          <w:szCs w:val="20"/>
          <w:lang w:eastAsia="ru-RU"/>
        </w:rPr>
        <w:t xml:space="preserve"> - </w:t>
      </w:r>
      <w:r w:rsidRPr="00707B40">
        <w:rPr>
          <w:rFonts w:ascii="Times New Roman" w:hAnsi="Times New Roman"/>
          <w:color w:val="000000"/>
          <w:sz w:val="20"/>
          <w:szCs w:val="20"/>
          <w:lang w:eastAsia="ru-RU"/>
        </w:rPr>
        <w:t xml:space="preserve">20 м, более 8 га </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30 м;</w:t>
      </w:r>
    </w:p>
    <w:p w:rsidR="003130F8" w:rsidRPr="00707B40" w:rsidRDefault="003130F8" w:rsidP="005C0F64">
      <w:pPr>
        <w:spacing w:after="0" w:line="210" w:lineRule="atLeast"/>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от стен хвойного и смешанного л</w:t>
      </w:r>
      <w:r>
        <w:rPr>
          <w:rFonts w:ascii="Times New Roman" w:hAnsi="Times New Roman"/>
          <w:color w:val="000000"/>
          <w:sz w:val="20"/>
          <w:szCs w:val="20"/>
          <w:lang w:eastAsia="ru-RU"/>
        </w:rPr>
        <w:t>еса при площади места складиро</w:t>
      </w:r>
      <w:r w:rsidRPr="00707B40">
        <w:rPr>
          <w:rFonts w:ascii="Times New Roman" w:hAnsi="Times New Roman"/>
          <w:color w:val="000000"/>
          <w:sz w:val="20"/>
          <w:szCs w:val="20"/>
          <w:lang w:eastAsia="ru-RU"/>
        </w:rPr>
        <w:t xml:space="preserve">вания до 8 га </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 xml:space="preserve">40 м, более 8 га </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60 м.</w:t>
      </w:r>
    </w:p>
    <w:p w:rsidR="003130F8" w:rsidRPr="00707B40" w:rsidRDefault="003130F8" w:rsidP="00CA7968">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Места складирования и указанные противопожарные разрывы вокруг них должны быть очищены от легковоспламеняющихся материалов и окаймлены минерализованной полосой шириной не менее 1,4 м, а в хвойных насаждениях на сухих почвах двумя такими полосами на расстоянии 5...10 м одна от другой.</w:t>
      </w:r>
    </w:p>
    <w:p w:rsidR="003130F8" w:rsidRPr="00707B40" w:rsidRDefault="003130F8" w:rsidP="005C0F64">
      <w:pPr>
        <w:spacing w:after="0" w:line="225" w:lineRule="atLeast"/>
        <w:jc w:val="both"/>
        <w:rPr>
          <w:rFonts w:ascii="Times New Roman" w:hAnsi="Times New Roman"/>
          <w:b/>
          <w:bCs/>
          <w:color w:val="000000"/>
          <w:sz w:val="20"/>
          <w:szCs w:val="20"/>
          <w:lang w:eastAsia="ru-RU"/>
        </w:rPr>
      </w:pPr>
      <w:r w:rsidRPr="00707B40">
        <w:rPr>
          <w:rFonts w:ascii="Times New Roman" w:hAnsi="Times New Roman"/>
          <w:b/>
          <w:bCs/>
          <w:color w:val="000000"/>
          <w:sz w:val="20"/>
          <w:szCs w:val="20"/>
          <w:lang w:eastAsia="ru-RU"/>
        </w:rPr>
        <w:t>Требования к арендаторам участков лесного фонда</w:t>
      </w:r>
    </w:p>
    <w:p w:rsidR="003130F8" w:rsidRPr="00707B40" w:rsidRDefault="003130F8" w:rsidP="00CA7968">
      <w:pPr>
        <w:spacing w:after="0" w:line="210"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 xml:space="preserve">Арендаторы, наряду с выполнением требований </w:t>
      </w:r>
      <w:r>
        <w:rPr>
          <w:rFonts w:ascii="Times New Roman" w:hAnsi="Times New Roman"/>
          <w:color w:val="000000"/>
          <w:sz w:val="20"/>
          <w:szCs w:val="20"/>
          <w:lang w:eastAsia="ru-RU"/>
        </w:rPr>
        <w:t>«</w:t>
      </w:r>
      <w:r w:rsidRPr="00707B40">
        <w:rPr>
          <w:rFonts w:ascii="Times New Roman" w:hAnsi="Times New Roman"/>
          <w:color w:val="000000"/>
          <w:sz w:val="20"/>
          <w:szCs w:val="20"/>
          <w:lang w:eastAsia="ru-RU"/>
        </w:rPr>
        <w:t>Правил пожарной безопасности в лесах Российской Федерации</w:t>
      </w:r>
      <w:r>
        <w:rPr>
          <w:rFonts w:ascii="Times New Roman" w:hAnsi="Times New Roman"/>
          <w:color w:val="000000"/>
          <w:sz w:val="20"/>
          <w:szCs w:val="20"/>
          <w:lang w:eastAsia="ru-RU"/>
        </w:rPr>
        <w:t>»</w:t>
      </w:r>
      <w:r w:rsidRPr="00707B40">
        <w:rPr>
          <w:rFonts w:ascii="Times New Roman" w:hAnsi="Times New Roman"/>
          <w:color w:val="000000"/>
          <w:sz w:val="20"/>
          <w:szCs w:val="20"/>
          <w:lang w:eastAsia="ru-RU"/>
        </w:rPr>
        <w:t>, обязаны:</w:t>
      </w:r>
    </w:p>
    <w:p w:rsidR="003130F8" w:rsidRPr="00707B40" w:rsidRDefault="003130F8" w:rsidP="005C0F64">
      <w:pPr>
        <w:spacing w:after="0" w:line="225" w:lineRule="atLeast"/>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разрабатывать и утверждать для каждого арендуемого участка лесного фонда по согласованию с государственными органами управления лесным хозяйством противопожарные мероприятия, в соответствии с планами противопожарного устройства, и обеспечивать их проведение;</w:t>
      </w:r>
    </w:p>
    <w:p w:rsidR="003130F8" w:rsidRPr="00CA7968" w:rsidRDefault="003130F8" w:rsidP="00CA7968">
      <w:pPr>
        <w:spacing w:after="0" w:line="225" w:lineRule="atLeast"/>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обеспечивать тушение лесных пожаров в местах проведения работ и действующих лесовозных дорог, выделять по требованию лесничеств и баз авиационной охраны лесов рабочую силу и технику для тушения пожаров на остальной территории</w:t>
      </w:r>
      <w:r>
        <w:rPr>
          <w:rFonts w:ascii="Times New Roman" w:hAnsi="Times New Roman"/>
          <w:color w:val="000000"/>
          <w:sz w:val="20"/>
          <w:szCs w:val="20"/>
          <w:lang w:eastAsia="ru-RU"/>
        </w:rPr>
        <w:t>»</w:t>
      </w:r>
      <w:r w:rsidRPr="00707B40">
        <w:rPr>
          <w:rFonts w:ascii="Times New Roman" w:hAnsi="Times New Roman"/>
          <w:color w:val="000000"/>
          <w:sz w:val="20"/>
          <w:szCs w:val="20"/>
          <w:lang w:eastAsia="ru-RU"/>
        </w:rPr>
        <w:t>.</w:t>
      </w:r>
    </w:p>
    <w:p w:rsidR="003130F8" w:rsidRPr="00707B40" w:rsidRDefault="003130F8" w:rsidP="005C0F64">
      <w:pPr>
        <w:autoSpaceDE w:val="0"/>
        <w:autoSpaceDN w:val="0"/>
        <w:adjustRightInd w:val="0"/>
        <w:spacing w:after="0" w:line="240" w:lineRule="auto"/>
        <w:jc w:val="both"/>
        <w:rPr>
          <w:rFonts w:ascii="Times New Roman" w:hAnsi="Times New Roman"/>
          <w:b/>
          <w:color w:val="000000"/>
          <w:sz w:val="20"/>
          <w:szCs w:val="20"/>
        </w:rPr>
      </w:pPr>
      <w:r w:rsidRPr="00707B40">
        <w:rPr>
          <w:rFonts w:ascii="Times New Roman" w:hAnsi="Times New Roman"/>
          <w:b/>
          <w:color w:val="000000"/>
          <w:sz w:val="20"/>
          <w:szCs w:val="20"/>
        </w:rPr>
        <w:t>Мониторинг пожарной опасности в лесах и лесных пожаров</w:t>
      </w:r>
    </w:p>
    <w:p w:rsidR="00543152" w:rsidRDefault="003130F8" w:rsidP="00CA7968">
      <w:pPr>
        <w:autoSpaceDE w:val="0"/>
        <w:autoSpaceDN w:val="0"/>
        <w:adjustRightInd w:val="0"/>
        <w:spacing w:after="0" w:line="240" w:lineRule="auto"/>
        <w:ind w:firstLine="567"/>
        <w:jc w:val="both"/>
        <w:rPr>
          <w:rFonts w:ascii="Times New Roman" w:hAnsi="Times New Roman"/>
          <w:color w:val="000000"/>
          <w:sz w:val="20"/>
          <w:szCs w:val="20"/>
        </w:rPr>
      </w:pPr>
      <w:r w:rsidRPr="00707B40">
        <w:rPr>
          <w:rFonts w:ascii="Times New Roman" w:hAnsi="Times New Roman"/>
          <w:color w:val="000000"/>
          <w:sz w:val="20"/>
          <w:szCs w:val="20"/>
        </w:rPr>
        <w:t>Мониторинг пожарной опасности в лесах и лесных пожаров включает в себя:</w:t>
      </w:r>
    </w:p>
    <w:p w:rsidR="003130F8" w:rsidRPr="00707B40" w:rsidRDefault="003130F8" w:rsidP="00543152">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1) наблюдение и контроль за пожарной опасностью в лесах и лесными пожарами;</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2)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3) организацию патрулирования лесов;</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lastRenderedPageBreak/>
        <w:t>4) прием и учет сообщений о лесных пожарах,</w:t>
      </w:r>
      <w:r>
        <w:rPr>
          <w:rFonts w:ascii="Times New Roman" w:hAnsi="Times New Roman"/>
          <w:color w:val="000000"/>
          <w:sz w:val="20"/>
          <w:szCs w:val="20"/>
        </w:rPr>
        <w:t xml:space="preserve"> а также оповещение населения и </w:t>
      </w:r>
      <w:r w:rsidRPr="00707B40">
        <w:rPr>
          <w:rFonts w:ascii="Times New Roman" w:hAnsi="Times New Roman"/>
          <w:color w:val="000000"/>
          <w:sz w:val="20"/>
          <w:szCs w:val="20"/>
        </w:rPr>
        <w:t>противопожарных служб о пожарной опасности в лесах и лесных пожарах специализированными диспетчерскими службами.</w:t>
      </w:r>
    </w:p>
    <w:p w:rsidR="003130F8" w:rsidRPr="00707B40" w:rsidRDefault="003130F8" w:rsidP="00CA7968">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Применяемые в настоящее время методы (способы) обнаружения лесных пожаров можно распределить на следующие группы:</w:t>
      </w:r>
    </w:p>
    <w:p w:rsidR="003130F8" w:rsidRPr="00707B40" w:rsidRDefault="003130F8" w:rsidP="00CA7968">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1.Наземное обнаружение пожаров - визуальное обнаружение пожаров с наземных стационарных наблюдательных пунктов или пpи патрулировании по наземным (сухопутным или водным) путям транспорта.</w:t>
      </w:r>
    </w:p>
    <w:p w:rsidR="003130F8" w:rsidRPr="00707B40" w:rsidRDefault="003130F8" w:rsidP="00CA7968">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2.Авиационное обнаружение -  пожаров визуальное или «инструментальное обнаружение пожаров при авиационном патрулировании.</w:t>
      </w:r>
    </w:p>
    <w:p w:rsidR="003130F8" w:rsidRPr="00707B40" w:rsidRDefault="003130F8" w:rsidP="00CA7968">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3.Аэрокосмическое обнаружение пожаров - инструментальное обнаружение пожаров аппаратурой искусственных спутников Земли.</w:t>
      </w:r>
    </w:p>
    <w:p w:rsidR="003130F8" w:rsidRPr="00427291" w:rsidRDefault="003130F8" w:rsidP="00CA7968">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Вид и способ обнаружения загорании зависят от степени освоенности района, рельефа и лесистости, расположения и размеров лесных массивов.</w:t>
      </w:r>
    </w:p>
    <w:p w:rsidR="003130F8" w:rsidRDefault="003130F8" w:rsidP="00CA7968">
      <w:pPr>
        <w:autoSpaceDE w:val="0"/>
        <w:autoSpaceDN w:val="0"/>
        <w:adjustRightInd w:val="0"/>
        <w:spacing w:after="0" w:line="240" w:lineRule="auto"/>
        <w:ind w:firstLine="567"/>
        <w:jc w:val="both"/>
        <w:rPr>
          <w:rFonts w:ascii="Times New Roman" w:hAnsi="Times New Roman"/>
          <w:color w:val="000000"/>
          <w:sz w:val="20"/>
          <w:szCs w:val="20"/>
        </w:rPr>
      </w:pPr>
      <w:r>
        <w:rPr>
          <w:rFonts w:ascii="Times New Roman" w:hAnsi="Times New Roman"/>
          <w:bCs/>
          <w:color w:val="000000"/>
          <w:sz w:val="20"/>
          <w:szCs w:val="20"/>
        </w:rPr>
        <w:t>Р</w:t>
      </w:r>
      <w:r w:rsidRPr="00427291">
        <w:rPr>
          <w:rFonts w:ascii="Times New Roman" w:hAnsi="Times New Roman"/>
          <w:bCs/>
          <w:color w:val="000000"/>
          <w:sz w:val="20"/>
          <w:szCs w:val="20"/>
        </w:rPr>
        <w:t xml:space="preserve">аспределении земель лесного фонда по способам мониторинга пожарной опасности в лесах и зонам осуществления авиационных работ по охране лесов </w:t>
      </w:r>
      <w:r>
        <w:rPr>
          <w:rFonts w:ascii="Times New Roman" w:hAnsi="Times New Roman"/>
          <w:bCs/>
          <w:color w:val="000000"/>
          <w:sz w:val="20"/>
          <w:szCs w:val="20"/>
        </w:rPr>
        <w:t>согласно</w:t>
      </w:r>
      <w:r>
        <w:rPr>
          <w:rFonts w:ascii="Times New Roman" w:hAnsi="Times New Roman"/>
          <w:color w:val="000000"/>
          <w:sz w:val="20"/>
          <w:szCs w:val="20"/>
        </w:rPr>
        <w:t xml:space="preserve"> </w:t>
      </w:r>
      <w:r w:rsidRPr="004505A2">
        <w:rPr>
          <w:rFonts w:ascii="Times New Roman" w:hAnsi="Times New Roman"/>
          <w:color w:val="000000"/>
          <w:sz w:val="20"/>
          <w:szCs w:val="20"/>
        </w:rPr>
        <w:t>приказа</w:t>
      </w:r>
      <w:r w:rsidRPr="00427291">
        <w:rPr>
          <w:rFonts w:ascii="Times New Roman" w:hAnsi="Times New Roman"/>
          <w:color w:val="000000"/>
          <w:sz w:val="20"/>
          <w:szCs w:val="20"/>
        </w:rPr>
        <w:t xml:space="preserve"> Рослесхоза от</w:t>
      </w:r>
      <w:r w:rsidRPr="004505A2">
        <w:rPr>
          <w:rFonts w:ascii="Times New Roman" w:hAnsi="Times New Roman"/>
          <w:sz w:val="20"/>
          <w:szCs w:val="20"/>
        </w:rPr>
        <w:t xml:space="preserve"> 9 июля 2009 г. N 290 </w:t>
      </w:r>
      <w:r w:rsidRPr="00427291">
        <w:rPr>
          <w:rFonts w:ascii="Times New Roman" w:hAnsi="Times New Roman"/>
          <w:color w:val="000000"/>
          <w:sz w:val="20"/>
          <w:szCs w:val="20"/>
        </w:rPr>
        <w:t xml:space="preserve"> </w:t>
      </w:r>
      <w:r>
        <w:rPr>
          <w:rFonts w:ascii="Times New Roman" w:hAnsi="Times New Roman"/>
          <w:color w:val="000000"/>
          <w:sz w:val="20"/>
          <w:szCs w:val="20"/>
        </w:rPr>
        <w:t xml:space="preserve">по РФ в целом и Республике Татарстан приведена в таблице  </w:t>
      </w:r>
    </w:p>
    <w:p w:rsidR="003130F8" w:rsidRDefault="003130F8" w:rsidP="005C0F64">
      <w:pPr>
        <w:autoSpaceDE w:val="0"/>
        <w:autoSpaceDN w:val="0"/>
        <w:adjustRightInd w:val="0"/>
        <w:spacing w:after="0" w:line="240" w:lineRule="auto"/>
        <w:jc w:val="both"/>
        <w:rPr>
          <w:rFonts w:ascii="Times New Roman" w:hAnsi="Times New Roman"/>
          <w:color w:val="000000"/>
          <w:sz w:val="20"/>
          <w:szCs w:val="20"/>
        </w:rPr>
      </w:pP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Таблица 13. Р</w:t>
      </w:r>
      <w:r w:rsidRPr="00707B40">
        <w:rPr>
          <w:rFonts w:ascii="Times New Roman" w:hAnsi="Times New Roman"/>
          <w:color w:val="000000"/>
          <w:sz w:val="20"/>
          <w:szCs w:val="20"/>
        </w:rPr>
        <w:t>аспределение земель лесного фонда  по зонам осуществления ави</w:t>
      </w:r>
      <w:r w:rsidR="00E56E4B">
        <w:rPr>
          <w:rFonts w:ascii="Times New Roman" w:hAnsi="Times New Roman"/>
          <w:color w:val="000000"/>
          <w:sz w:val="20"/>
          <w:szCs w:val="20"/>
        </w:rPr>
        <w:t xml:space="preserve">ационных работ по охране лесов </w:t>
      </w:r>
      <w:r w:rsidRPr="00707B40">
        <w:rPr>
          <w:rFonts w:ascii="Times New Roman" w:hAnsi="Times New Roman"/>
          <w:sz w:val="20"/>
          <w:szCs w:val="20"/>
        </w:rPr>
        <w:t>и способам мониторинга</w:t>
      </w:r>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968"/>
        <w:gridCol w:w="1017"/>
        <w:gridCol w:w="1836"/>
        <w:gridCol w:w="973"/>
        <w:gridCol w:w="876"/>
      </w:tblGrid>
      <w:tr w:rsidR="003130F8" w:rsidRPr="00447D7D" w:rsidTr="00447D7D">
        <w:trPr>
          <w:trHeight w:val="255"/>
        </w:trPr>
        <w:tc>
          <w:tcPr>
            <w:tcW w:w="1242" w:type="dxa"/>
            <w:vMerge w:val="restart"/>
          </w:tcPr>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Наименование</w:t>
            </w:r>
          </w:p>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субъекта РФ</w:t>
            </w:r>
          </w:p>
        </w:tc>
        <w:tc>
          <w:tcPr>
            <w:tcW w:w="968" w:type="dxa"/>
            <w:vMerge w:val="restart"/>
          </w:tcPr>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Общая площадь, тыс. га</w:t>
            </w:r>
          </w:p>
        </w:tc>
        <w:tc>
          <w:tcPr>
            <w:tcW w:w="4702" w:type="dxa"/>
            <w:gridSpan w:val="4"/>
          </w:tcPr>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в т.ч. по способам мониторинга, тыс. га</w:t>
            </w:r>
          </w:p>
        </w:tc>
      </w:tr>
      <w:tr w:rsidR="003130F8" w:rsidRPr="00447D7D" w:rsidTr="00447D7D">
        <w:trPr>
          <w:trHeight w:val="195"/>
        </w:trPr>
        <w:tc>
          <w:tcPr>
            <w:tcW w:w="1242" w:type="dxa"/>
            <w:vMerge/>
          </w:tcPr>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p>
        </w:tc>
        <w:tc>
          <w:tcPr>
            <w:tcW w:w="968" w:type="dxa"/>
            <w:vMerge/>
          </w:tcPr>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p>
        </w:tc>
        <w:tc>
          <w:tcPr>
            <w:tcW w:w="1017" w:type="dxa"/>
            <w:vMerge w:val="restart"/>
          </w:tcPr>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зона</w:t>
            </w:r>
          </w:p>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назем</w:t>
            </w:r>
          </w:p>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ного</w:t>
            </w:r>
          </w:p>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монито</w:t>
            </w:r>
          </w:p>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ринга</w:t>
            </w:r>
          </w:p>
        </w:tc>
        <w:tc>
          <w:tcPr>
            <w:tcW w:w="2809" w:type="dxa"/>
            <w:gridSpan w:val="2"/>
          </w:tcPr>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 xml:space="preserve">зоны осуществления </w:t>
            </w:r>
          </w:p>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авиационных работ по охране лесов</w:t>
            </w:r>
          </w:p>
        </w:tc>
        <w:tc>
          <w:tcPr>
            <w:tcW w:w="876" w:type="dxa"/>
            <w:vMerge w:val="restart"/>
          </w:tcPr>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зона косми</w:t>
            </w:r>
          </w:p>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чес</w:t>
            </w:r>
          </w:p>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кого мони</w:t>
            </w:r>
          </w:p>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то</w:t>
            </w:r>
          </w:p>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ринга 2-го уров</w:t>
            </w:r>
          </w:p>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ня</w:t>
            </w:r>
          </w:p>
        </w:tc>
      </w:tr>
      <w:tr w:rsidR="003130F8" w:rsidRPr="00447D7D" w:rsidTr="00447D7D">
        <w:trPr>
          <w:trHeight w:val="225"/>
        </w:trPr>
        <w:tc>
          <w:tcPr>
            <w:tcW w:w="1242" w:type="dxa"/>
            <w:vMerge/>
          </w:tcPr>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p>
        </w:tc>
        <w:tc>
          <w:tcPr>
            <w:tcW w:w="968" w:type="dxa"/>
            <w:vMerge/>
          </w:tcPr>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p>
        </w:tc>
        <w:tc>
          <w:tcPr>
            <w:tcW w:w="1017" w:type="dxa"/>
            <w:vMerge/>
          </w:tcPr>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p>
        </w:tc>
        <w:tc>
          <w:tcPr>
            <w:tcW w:w="1836" w:type="dxa"/>
          </w:tcPr>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зона авиационного</w:t>
            </w:r>
          </w:p>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мониторинга</w:t>
            </w:r>
          </w:p>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(районы применения наземных и авиационных сил и средств)</w:t>
            </w:r>
          </w:p>
        </w:tc>
        <w:tc>
          <w:tcPr>
            <w:tcW w:w="973" w:type="dxa"/>
          </w:tcPr>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зона</w:t>
            </w:r>
          </w:p>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косми</w:t>
            </w:r>
          </w:p>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чес</w:t>
            </w:r>
          </w:p>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кого</w:t>
            </w:r>
          </w:p>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монито</w:t>
            </w:r>
          </w:p>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ринга</w:t>
            </w:r>
          </w:p>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 xml:space="preserve"> 1-го уровня</w:t>
            </w:r>
          </w:p>
        </w:tc>
        <w:tc>
          <w:tcPr>
            <w:tcW w:w="876" w:type="dxa"/>
            <w:vMerge/>
          </w:tcPr>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p>
        </w:tc>
      </w:tr>
      <w:tr w:rsidR="003130F8" w:rsidRPr="00447D7D" w:rsidTr="00447D7D">
        <w:tc>
          <w:tcPr>
            <w:tcW w:w="1242" w:type="dxa"/>
          </w:tcPr>
          <w:p w:rsidR="003130F8" w:rsidRPr="00447D7D" w:rsidRDefault="003130F8" w:rsidP="00447D7D">
            <w:pPr>
              <w:widowControl w:val="0"/>
              <w:autoSpaceDE w:val="0"/>
              <w:autoSpaceDN w:val="0"/>
              <w:adjustRightInd w:val="0"/>
              <w:spacing w:after="0" w:line="105" w:lineRule="atLeast"/>
              <w:jc w:val="both"/>
              <w:rPr>
                <w:rFonts w:ascii="Times New Roman" w:hAnsi="Times New Roman"/>
                <w:sz w:val="20"/>
                <w:szCs w:val="20"/>
                <w:lang w:eastAsia="ar-SA"/>
              </w:rPr>
            </w:pPr>
            <w:r w:rsidRPr="00447D7D">
              <w:rPr>
                <w:rFonts w:ascii="Times New Roman" w:hAnsi="Times New Roman"/>
                <w:sz w:val="20"/>
                <w:szCs w:val="20"/>
                <w:lang w:eastAsia="ar-SA"/>
              </w:rPr>
              <w:t>Всего по РФ, в т.ч.</w:t>
            </w:r>
          </w:p>
        </w:tc>
        <w:tc>
          <w:tcPr>
            <w:tcW w:w="968" w:type="dxa"/>
          </w:tcPr>
          <w:p w:rsidR="003130F8" w:rsidRPr="00447D7D" w:rsidRDefault="003130F8" w:rsidP="00447D7D">
            <w:pPr>
              <w:widowControl w:val="0"/>
              <w:autoSpaceDE w:val="0"/>
              <w:autoSpaceDN w:val="0"/>
              <w:adjustRightInd w:val="0"/>
              <w:spacing w:after="0" w:line="105" w:lineRule="atLeast"/>
              <w:jc w:val="center"/>
              <w:rPr>
                <w:rFonts w:ascii="Times New Roman" w:hAnsi="Times New Roman"/>
                <w:sz w:val="20"/>
                <w:szCs w:val="20"/>
                <w:lang w:eastAsia="ar-SA"/>
              </w:rPr>
            </w:pPr>
          </w:p>
          <w:p w:rsidR="003130F8" w:rsidRPr="00447D7D" w:rsidRDefault="003130F8" w:rsidP="00447D7D">
            <w:pPr>
              <w:widowControl w:val="0"/>
              <w:autoSpaceDE w:val="0"/>
              <w:autoSpaceDN w:val="0"/>
              <w:adjustRightInd w:val="0"/>
              <w:spacing w:after="0" w:line="105" w:lineRule="atLeast"/>
              <w:jc w:val="center"/>
              <w:rPr>
                <w:rFonts w:ascii="Times New Roman" w:hAnsi="Times New Roman"/>
                <w:sz w:val="20"/>
                <w:szCs w:val="20"/>
                <w:lang w:eastAsia="ar-SA"/>
              </w:rPr>
            </w:pPr>
            <w:r w:rsidRPr="00447D7D">
              <w:rPr>
                <w:rFonts w:ascii="Times New Roman" w:hAnsi="Times New Roman"/>
                <w:sz w:val="20"/>
                <w:szCs w:val="20"/>
                <w:lang w:eastAsia="ar-SA"/>
              </w:rPr>
              <w:t>1143004</w:t>
            </w:r>
          </w:p>
        </w:tc>
        <w:tc>
          <w:tcPr>
            <w:tcW w:w="1017" w:type="dxa"/>
          </w:tcPr>
          <w:p w:rsidR="003130F8" w:rsidRPr="00447D7D" w:rsidRDefault="003130F8" w:rsidP="00447D7D">
            <w:pPr>
              <w:widowControl w:val="0"/>
              <w:autoSpaceDE w:val="0"/>
              <w:autoSpaceDN w:val="0"/>
              <w:adjustRightInd w:val="0"/>
              <w:spacing w:after="0" w:line="105" w:lineRule="atLeast"/>
              <w:jc w:val="center"/>
              <w:rPr>
                <w:rFonts w:ascii="Times New Roman" w:hAnsi="Times New Roman"/>
                <w:sz w:val="20"/>
                <w:szCs w:val="20"/>
                <w:lang w:eastAsia="ru-RU"/>
              </w:rPr>
            </w:pPr>
          </w:p>
          <w:p w:rsidR="003130F8" w:rsidRPr="00447D7D" w:rsidRDefault="003130F8" w:rsidP="00447D7D">
            <w:pPr>
              <w:widowControl w:val="0"/>
              <w:autoSpaceDE w:val="0"/>
              <w:autoSpaceDN w:val="0"/>
              <w:adjustRightInd w:val="0"/>
              <w:spacing w:after="0" w:line="105" w:lineRule="atLeast"/>
              <w:jc w:val="center"/>
              <w:rPr>
                <w:rFonts w:ascii="Times New Roman" w:hAnsi="Times New Roman"/>
                <w:sz w:val="20"/>
                <w:szCs w:val="20"/>
                <w:lang w:eastAsia="ar-SA"/>
              </w:rPr>
            </w:pPr>
            <w:r w:rsidRPr="00447D7D">
              <w:rPr>
                <w:rFonts w:ascii="Times New Roman" w:hAnsi="Times New Roman"/>
                <w:sz w:val="20"/>
                <w:szCs w:val="20"/>
                <w:lang w:eastAsia="ru-RU"/>
              </w:rPr>
              <w:t>86876</w:t>
            </w:r>
          </w:p>
        </w:tc>
        <w:tc>
          <w:tcPr>
            <w:tcW w:w="1836" w:type="dxa"/>
          </w:tcPr>
          <w:p w:rsidR="003130F8" w:rsidRPr="00447D7D" w:rsidRDefault="003130F8" w:rsidP="00447D7D">
            <w:pPr>
              <w:widowControl w:val="0"/>
              <w:autoSpaceDE w:val="0"/>
              <w:autoSpaceDN w:val="0"/>
              <w:adjustRightInd w:val="0"/>
              <w:spacing w:after="0" w:line="105" w:lineRule="atLeast"/>
              <w:jc w:val="center"/>
              <w:rPr>
                <w:rFonts w:ascii="Times New Roman" w:hAnsi="Times New Roman"/>
                <w:sz w:val="20"/>
                <w:szCs w:val="20"/>
                <w:lang w:eastAsia="ru-RU"/>
              </w:rPr>
            </w:pPr>
          </w:p>
          <w:p w:rsidR="003130F8" w:rsidRPr="00447D7D" w:rsidRDefault="003130F8" w:rsidP="00447D7D">
            <w:pPr>
              <w:widowControl w:val="0"/>
              <w:autoSpaceDE w:val="0"/>
              <w:autoSpaceDN w:val="0"/>
              <w:adjustRightInd w:val="0"/>
              <w:spacing w:after="0" w:line="105" w:lineRule="atLeast"/>
              <w:jc w:val="center"/>
              <w:rPr>
                <w:rFonts w:ascii="Times New Roman" w:hAnsi="Times New Roman"/>
                <w:sz w:val="20"/>
                <w:szCs w:val="20"/>
                <w:lang w:eastAsia="ar-SA"/>
              </w:rPr>
            </w:pPr>
            <w:r w:rsidRPr="00447D7D">
              <w:rPr>
                <w:rFonts w:ascii="Times New Roman" w:hAnsi="Times New Roman"/>
                <w:sz w:val="20"/>
                <w:szCs w:val="20"/>
                <w:lang w:eastAsia="ru-RU"/>
              </w:rPr>
              <w:t>505927</w:t>
            </w:r>
          </w:p>
        </w:tc>
        <w:tc>
          <w:tcPr>
            <w:tcW w:w="973" w:type="dxa"/>
          </w:tcPr>
          <w:p w:rsidR="003130F8" w:rsidRPr="00447D7D" w:rsidRDefault="003130F8" w:rsidP="00447D7D">
            <w:pPr>
              <w:widowControl w:val="0"/>
              <w:autoSpaceDE w:val="0"/>
              <w:autoSpaceDN w:val="0"/>
              <w:adjustRightInd w:val="0"/>
              <w:spacing w:after="0" w:line="105" w:lineRule="atLeast"/>
              <w:jc w:val="center"/>
              <w:rPr>
                <w:rFonts w:ascii="Times New Roman" w:hAnsi="Times New Roman"/>
                <w:sz w:val="20"/>
                <w:szCs w:val="20"/>
                <w:lang w:eastAsia="ru-RU"/>
              </w:rPr>
            </w:pPr>
          </w:p>
          <w:p w:rsidR="003130F8" w:rsidRPr="00447D7D" w:rsidRDefault="003130F8" w:rsidP="00447D7D">
            <w:pPr>
              <w:widowControl w:val="0"/>
              <w:autoSpaceDE w:val="0"/>
              <w:autoSpaceDN w:val="0"/>
              <w:adjustRightInd w:val="0"/>
              <w:spacing w:after="0" w:line="105" w:lineRule="atLeast"/>
              <w:jc w:val="center"/>
              <w:rPr>
                <w:rFonts w:ascii="Times New Roman" w:hAnsi="Times New Roman"/>
                <w:sz w:val="20"/>
                <w:szCs w:val="20"/>
                <w:lang w:eastAsia="ar-SA"/>
              </w:rPr>
            </w:pPr>
            <w:r w:rsidRPr="00447D7D">
              <w:rPr>
                <w:rFonts w:ascii="Times New Roman" w:hAnsi="Times New Roman"/>
                <w:sz w:val="20"/>
                <w:szCs w:val="20"/>
                <w:lang w:eastAsia="ru-RU"/>
              </w:rPr>
              <w:t>147477</w:t>
            </w:r>
          </w:p>
        </w:tc>
        <w:tc>
          <w:tcPr>
            <w:tcW w:w="876" w:type="dxa"/>
          </w:tcPr>
          <w:p w:rsidR="003130F8" w:rsidRPr="00447D7D" w:rsidRDefault="003130F8" w:rsidP="00447D7D">
            <w:pPr>
              <w:widowControl w:val="0"/>
              <w:autoSpaceDE w:val="0"/>
              <w:autoSpaceDN w:val="0"/>
              <w:adjustRightInd w:val="0"/>
              <w:spacing w:after="0" w:line="105" w:lineRule="atLeast"/>
              <w:jc w:val="center"/>
              <w:rPr>
                <w:rFonts w:ascii="Times New Roman" w:hAnsi="Times New Roman"/>
                <w:sz w:val="20"/>
                <w:szCs w:val="20"/>
                <w:lang w:eastAsia="ru-RU"/>
              </w:rPr>
            </w:pPr>
          </w:p>
          <w:p w:rsidR="003130F8" w:rsidRPr="00447D7D" w:rsidRDefault="003130F8" w:rsidP="00447D7D">
            <w:pPr>
              <w:widowControl w:val="0"/>
              <w:autoSpaceDE w:val="0"/>
              <w:autoSpaceDN w:val="0"/>
              <w:adjustRightInd w:val="0"/>
              <w:spacing w:after="0" w:line="105" w:lineRule="atLeast"/>
              <w:jc w:val="center"/>
              <w:rPr>
                <w:rFonts w:ascii="Times New Roman" w:hAnsi="Times New Roman"/>
                <w:sz w:val="20"/>
                <w:szCs w:val="20"/>
                <w:lang w:eastAsia="ar-SA"/>
              </w:rPr>
            </w:pPr>
            <w:r w:rsidRPr="00447D7D">
              <w:rPr>
                <w:rFonts w:ascii="Times New Roman" w:hAnsi="Times New Roman"/>
                <w:sz w:val="20"/>
                <w:szCs w:val="20"/>
                <w:lang w:eastAsia="ru-RU"/>
              </w:rPr>
              <w:t>402723</w:t>
            </w:r>
          </w:p>
        </w:tc>
      </w:tr>
      <w:tr w:rsidR="003130F8" w:rsidRPr="00447D7D" w:rsidTr="00447D7D">
        <w:trPr>
          <w:trHeight w:val="405"/>
        </w:trPr>
        <w:tc>
          <w:tcPr>
            <w:tcW w:w="1242" w:type="dxa"/>
          </w:tcPr>
          <w:p w:rsidR="003130F8" w:rsidRPr="00447D7D" w:rsidRDefault="003130F8" w:rsidP="00447D7D">
            <w:pPr>
              <w:widowControl w:val="0"/>
              <w:autoSpaceDE w:val="0"/>
              <w:autoSpaceDN w:val="0"/>
              <w:adjustRightInd w:val="0"/>
              <w:spacing w:after="0" w:line="240" w:lineRule="auto"/>
              <w:rPr>
                <w:rFonts w:ascii="Times New Roman" w:hAnsi="Times New Roman"/>
                <w:color w:val="000000"/>
                <w:sz w:val="20"/>
                <w:szCs w:val="20"/>
                <w:lang w:eastAsia="ru-RU"/>
              </w:rPr>
            </w:pPr>
            <w:r w:rsidRPr="00447D7D">
              <w:rPr>
                <w:rFonts w:ascii="Times New Roman" w:hAnsi="Times New Roman"/>
                <w:color w:val="000000"/>
                <w:sz w:val="20"/>
                <w:szCs w:val="20"/>
                <w:lang w:eastAsia="ru-RU"/>
              </w:rPr>
              <w:t>Республика Татарстан</w:t>
            </w:r>
          </w:p>
        </w:tc>
        <w:tc>
          <w:tcPr>
            <w:tcW w:w="968" w:type="dxa"/>
          </w:tcPr>
          <w:p w:rsidR="003130F8" w:rsidRPr="00447D7D" w:rsidRDefault="003130F8" w:rsidP="00447D7D">
            <w:pPr>
              <w:widowControl w:val="0"/>
              <w:autoSpaceDE w:val="0"/>
              <w:autoSpaceDN w:val="0"/>
              <w:adjustRightInd w:val="0"/>
              <w:spacing w:after="0" w:line="105" w:lineRule="atLeast"/>
              <w:jc w:val="center"/>
              <w:rPr>
                <w:rFonts w:ascii="Times New Roman" w:hAnsi="Times New Roman"/>
                <w:color w:val="000000"/>
                <w:sz w:val="20"/>
                <w:szCs w:val="20"/>
                <w:lang w:eastAsia="ru-RU"/>
              </w:rPr>
            </w:pPr>
          </w:p>
          <w:p w:rsidR="003130F8" w:rsidRPr="00447D7D" w:rsidRDefault="003130F8" w:rsidP="00447D7D">
            <w:pPr>
              <w:widowControl w:val="0"/>
              <w:autoSpaceDE w:val="0"/>
              <w:autoSpaceDN w:val="0"/>
              <w:adjustRightInd w:val="0"/>
              <w:spacing w:after="0" w:line="105" w:lineRule="atLeast"/>
              <w:jc w:val="center"/>
              <w:rPr>
                <w:rFonts w:ascii="Times New Roman" w:hAnsi="Times New Roman"/>
                <w:sz w:val="20"/>
                <w:szCs w:val="20"/>
                <w:lang w:eastAsia="ar-SA"/>
              </w:rPr>
            </w:pPr>
            <w:r w:rsidRPr="00447D7D">
              <w:rPr>
                <w:rFonts w:ascii="Times New Roman" w:hAnsi="Times New Roman"/>
                <w:color w:val="000000"/>
                <w:sz w:val="20"/>
                <w:szCs w:val="20"/>
                <w:lang w:eastAsia="ru-RU"/>
              </w:rPr>
              <w:t>1226,4</w:t>
            </w:r>
          </w:p>
        </w:tc>
        <w:tc>
          <w:tcPr>
            <w:tcW w:w="1017" w:type="dxa"/>
          </w:tcPr>
          <w:p w:rsidR="003130F8" w:rsidRPr="00447D7D" w:rsidRDefault="003130F8" w:rsidP="00447D7D">
            <w:pPr>
              <w:widowControl w:val="0"/>
              <w:autoSpaceDE w:val="0"/>
              <w:autoSpaceDN w:val="0"/>
              <w:adjustRightInd w:val="0"/>
              <w:spacing w:after="0" w:line="105" w:lineRule="atLeast"/>
              <w:jc w:val="center"/>
              <w:rPr>
                <w:rFonts w:ascii="Times New Roman" w:hAnsi="Times New Roman"/>
                <w:color w:val="000000"/>
                <w:sz w:val="20"/>
                <w:szCs w:val="20"/>
                <w:lang w:eastAsia="ru-RU"/>
              </w:rPr>
            </w:pPr>
          </w:p>
          <w:p w:rsidR="003130F8" w:rsidRPr="00447D7D" w:rsidRDefault="003130F8" w:rsidP="00447D7D">
            <w:pPr>
              <w:widowControl w:val="0"/>
              <w:autoSpaceDE w:val="0"/>
              <w:autoSpaceDN w:val="0"/>
              <w:adjustRightInd w:val="0"/>
              <w:spacing w:after="0" w:line="105" w:lineRule="atLeast"/>
              <w:jc w:val="center"/>
              <w:rPr>
                <w:rFonts w:ascii="Times New Roman" w:hAnsi="Times New Roman"/>
                <w:sz w:val="20"/>
                <w:szCs w:val="20"/>
                <w:lang w:eastAsia="ar-SA"/>
              </w:rPr>
            </w:pPr>
            <w:r w:rsidRPr="00447D7D">
              <w:rPr>
                <w:rFonts w:ascii="Times New Roman" w:hAnsi="Times New Roman"/>
                <w:color w:val="000000"/>
                <w:sz w:val="20"/>
                <w:szCs w:val="20"/>
                <w:lang w:eastAsia="ru-RU"/>
              </w:rPr>
              <w:t>0,6</w:t>
            </w:r>
          </w:p>
        </w:tc>
        <w:tc>
          <w:tcPr>
            <w:tcW w:w="1836" w:type="dxa"/>
          </w:tcPr>
          <w:p w:rsidR="003130F8" w:rsidRPr="00447D7D" w:rsidRDefault="003130F8" w:rsidP="00447D7D">
            <w:pPr>
              <w:widowControl w:val="0"/>
              <w:autoSpaceDE w:val="0"/>
              <w:autoSpaceDN w:val="0"/>
              <w:adjustRightInd w:val="0"/>
              <w:spacing w:after="0" w:line="105" w:lineRule="atLeast"/>
              <w:jc w:val="center"/>
              <w:rPr>
                <w:rFonts w:ascii="Times New Roman" w:hAnsi="Times New Roman"/>
                <w:color w:val="000000"/>
                <w:sz w:val="20"/>
                <w:szCs w:val="20"/>
                <w:lang w:eastAsia="ru-RU"/>
              </w:rPr>
            </w:pPr>
          </w:p>
          <w:p w:rsidR="003130F8" w:rsidRPr="00447D7D" w:rsidRDefault="003130F8" w:rsidP="00447D7D">
            <w:pPr>
              <w:widowControl w:val="0"/>
              <w:autoSpaceDE w:val="0"/>
              <w:autoSpaceDN w:val="0"/>
              <w:adjustRightInd w:val="0"/>
              <w:spacing w:after="0" w:line="105" w:lineRule="atLeast"/>
              <w:jc w:val="center"/>
              <w:rPr>
                <w:rFonts w:ascii="Times New Roman" w:hAnsi="Times New Roman"/>
                <w:sz w:val="20"/>
                <w:szCs w:val="20"/>
                <w:lang w:eastAsia="ar-SA"/>
              </w:rPr>
            </w:pPr>
            <w:r w:rsidRPr="00447D7D">
              <w:rPr>
                <w:rFonts w:ascii="Times New Roman" w:hAnsi="Times New Roman"/>
                <w:color w:val="000000"/>
                <w:sz w:val="20"/>
                <w:szCs w:val="20"/>
                <w:lang w:eastAsia="ru-RU"/>
              </w:rPr>
              <w:t>1225,8</w:t>
            </w:r>
          </w:p>
        </w:tc>
        <w:tc>
          <w:tcPr>
            <w:tcW w:w="973" w:type="dxa"/>
          </w:tcPr>
          <w:p w:rsidR="003130F8" w:rsidRPr="00447D7D" w:rsidRDefault="003130F8" w:rsidP="00447D7D">
            <w:pPr>
              <w:widowControl w:val="0"/>
              <w:autoSpaceDE w:val="0"/>
              <w:autoSpaceDN w:val="0"/>
              <w:adjustRightInd w:val="0"/>
              <w:spacing w:after="0" w:line="105" w:lineRule="atLeast"/>
              <w:jc w:val="center"/>
              <w:rPr>
                <w:rFonts w:ascii="Times New Roman" w:hAnsi="Times New Roman"/>
                <w:sz w:val="20"/>
                <w:szCs w:val="20"/>
                <w:lang w:eastAsia="ar-SA"/>
              </w:rPr>
            </w:pPr>
          </w:p>
          <w:p w:rsidR="003130F8" w:rsidRPr="00447D7D" w:rsidRDefault="003130F8" w:rsidP="00447D7D">
            <w:pPr>
              <w:widowControl w:val="0"/>
              <w:autoSpaceDE w:val="0"/>
              <w:autoSpaceDN w:val="0"/>
              <w:adjustRightInd w:val="0"/>
              <w:spacing w:after="0" w:line="105" w:lineRule="atLeast"/>
              <w:jc w:val="center"/>
              <w:rPr>
                <w:rFonts w:ascii="Times New Roman" w:hAnsi="Times New Roman"/>
                <w:sz w:val="20"/>
                <w:szCs w:val="20"/>
                <w:lang w:eastAsia="ar-SA"/>
              </w:rPr>
            </w:pPr>
            <w:r w:rsidRPr="00447D7D">
              <w:rPr>
                <w:rFonts w:ascii="Times New Roman" w:hAnsi="Times New Roman"/>
                <w:sz w:val="20"/>
                <w:szCs w:val="20"/>
                <w:lang w:eastAsia="ar-SA"/>
              </w:rPr>
              <w:t>-</w:t>
            </w:r>
          </w:p>
        </w:tc>
        <w:tc>
          <w:tcPr>
            <w:tcW w:w="876" w:type="dxa"/>
          </w:tcPr>
          <w:p w:rsidR="003130F8" w:rsidRPr="00447D7D" w:rsidRDefault="003130F8" w:rsidP="00447D7D">
            <w:pPr>
              <w:widowControl w:val="0"/>
              <w:autoSpaceDE w:val="0"/>
              <w:autoSpaceDN w:val="0"/>
              <w:adjustRightInd w:val="0"/>
              <w:spacing w:after="0" w:line="105" w:lineRule="atLeast"/>
              <w:jc w:val="center"/>
              <w:rPr>
                <w:rFonts w:ascii="Times New Roman" w:hAnsi="Times New Roman"/>
                <w:sz w:val="20"/>
                <w:szCs w:val="20"/>
                <w:lang w:eastAsia="ar-SA"/>
              </w:rPr>
            </w:pPr>
          </w:p>
          <w:p w:rsidR="003130F8" w:rsidRPr="00447D7D" w:rsidRDefault="003130F8" w:rsidP="00447D7D">
            <w:pPr>
              <w:widowControl w:val="0"/>
              <w:autoSpaceDE w:val="0"/>
              <w:autoSpaceDN w:val="0"/>
              <w:adjustRightInd w:val="0"/>
              <w:spacing w:after="0" w:line="105" w:lineRule="atLeast"/>
              <w:jc w:val="center"/>
              <w:rPr>
                <w:rFonts w:ascii="Times New Roman" w:hAnsi="Times New Roman"/>
                <w:sz w:val="20"/>
                <w:szCs w:val="20"/>
                <w:lang w:eastAsia="ar-SA"/>
              </w:rPr>
            </w:pPr>
            <w:r w:rsidRPr="00447D7D">
              <w:rPr>
                <w:rFonts w:ascii="Times New Roman" w:hAnsi="Times New Roman"/>
                <w:sz w:val="20"/>
                <w:szCs w:val="20"/>
                <w:lang w:eastAsia="ar-SA"/>
              </w:rPr>
              <w:t>-</w:t>
            </w:r>
          </w:p>
        </w:tc>
      </w:tr>
    </w:tbl>
    <w:p w:rsidR="00543152" w:rsidRDefault="00543152" w:rsidP="00CA7968">
      <w:pPr>
        <w:spacing w:before="195" w:after="0" w:line="225" w:lineRule="atLeast"/>
        <w:jc w:val="center"/>
        <w:rPr>
          <w:rFonts w:ascii="Times New Roman" w:hAnsi="Times New Roman"/>
          <w:b/>
          <w:bCs/>
          <w:color w:val="000000"/>
          <w:sz w:val="20"/>
          <w:szCs w:val="20"/>
          <w:lang w:eastAsia="ru-RU"/>
        </w:rPr>
      </w:pPr>
    </w:p>
    <w:p w:rsidR="003130F8" w:rsidRPr="00707B40" w:rsidRDefault="003130F8" w:rsidP="00CA7968">
      <w:pPr>
        <w:spacing w:before="195" w:after="0" w:line="225" w:lineRule="atLeast"/>
        <w:jc w:val="center"/>
        <w:rPr>
          <w:rFonts w:ascii="Times New Roman" w:hAnsi="Times New Roman"/>
          <w:b/>
          <w:bCs/>
          <w:color w:val="000000"/>
          <w:sz w:val="20"/>
          <w:szCs w:val="20"/>
          <w:lang w:eastAsia="ru-RU"/>
        </w:rPr>
      </w:pPr>
      <w:r w:rsidRPr="00707B40">
        <w:rPr>
          <w:rFonts w:ascii="Times New Roman" w:hAnsi="Times New Roman"/>
          <w:b/>
          <w:bCs/>
          <w:color w:val="000000"/>
          <w:sz w:val="20"/>
          <w:szCs w:val="20"/>
          <w:lang w:eastAsia="ru-RU"/>
        </w:rPr>
        <w:lastRenderedPageBreak/>
        <w:t>Наземное обнаружение пожаров</w:t>
      </w:r>
    </w:p>
    <w:p w:rsidR="003130F8" w:rsidRPr="00707B40" w:rsidRDefault="003130F8" w:rsidP="00CA7968">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color w:val="231F20"/>
          <w:sz w:val="20"/>
          <w:szCs w:val="20"/>
        </w:rPr>
        <w:t>Наземная охрана лесов наибольшее развитие получила в регионах страны</w:t>
      </w:r>
      <w:r>
        <w:rPr>
          <w:rFonts w:ascii="Times New Roman" w:hAnsi="Times New Roman"/>
          <w:color w:val="231F20"/>
          <w:sz w:val="20"/>
          <w:szCs w:val="20"/>
        </w:rPr>
        <w:t xml:space="preserve"> </w:t>
      </w:r>
      <w:r w:rsidRPr="00707B40">
        <w:rPr>
          <w:rFonts w:ascii="Times New Roman" w:hAnsi="Times New Roman"/>
          <w:color w:val="231F20"/>
          <w:sz w:val="20"/>
          <w:szCs w:val="20"/>
        </w:rPr>
        <w:t xml:space="preserve">с развитой инфраструктурой. Она осуществляется силами и средствами лесничеств и ПХС, в составе которых </w:t>
      </w:r>
      <w:r>
        <w:rPr>
          <w:rFonts w:ascii="Times New Roman" w:hAnsi="Times New Roman"/>
          <w:color w:val="231F20"/>
          <w:sz w:val="20"/>
          <w:szCs w:val="20"/>
        </w:rPr>
        <w:t xml:space="preserve">в РФ </w:t>
      </w:r>
      <w:r w:rsidRPr="00707B40">
        <w:rPr>
          <w:rFonts w:ascii="Times New Roman" w:hAnsi="Times New Roman"/>
          <w:color w:val="231F20"/>
          <w:sz w:val="20"/>
          <w:szCs w:val="20"/>
        </w:rPr>
        <w:t>функционирует до 2,6 тыс. пожарно-химических станций и до 2,2 тыс. пожарных наблюдательных вышек. К районам на</w:t>
      </w:r>
      <w:r>
        <w:rPr>
          <w:rFonts w:ascii="Times New Roman" w:hAnsi="Times New Roman"/>
          <w:color w:val="231F20"/>
          <w:sz w:val="20"/>
          <w:szCs w:val="20"/>
        </w:rPr>
        <w:t>земной охраны отнесено около 600</w:t>
      </w:r>
      <w:r w:rsidRPr="00707B40">
        <w:rPr>
          <w:rFonts w:ascii="Times New Roman" w:hAnsi="Times New Roman"/>
          <w:color w:val="231F20"/>
          <w:sz w:val="20"/>
          <w:szCs w:val="20"/>
        </w:rPr>
        <w:t xml:space="preserve"> млн</w:t>
      </w:r>
      <w:r>
        <w:rPr>
          <w:rFonts w:ascii="Times New Roman" w:hAnsi="Times New Roman"/>
          <w:color w:val="231F20"/>
          <w:sz w:val="20"/>
          <w:szCs w:val="20"/>
        </w:rPr>
        <w:t>.</w:t>
      </w:r>
      <w:r w:rsidRPr="00707B40">
        <w:rPr>
          <w:rFonts w:ascii="Times New Roman" w:hAnsi="Times New Roman"/>
          <w:color w:val="231F20"/>
          <w:sz w:val="20"/>
          <w:szCs w:val="20"/>
        </w:rPr>
        <w:t xml:space="preserve"> га, в том числе к районам наземной охраны б</w:t>
      </w:r>
      <w:r>
        <w:rPr>
          <w:rFonts w:ascii="Times New Roman" w:hAnsi="Times New Roman"/>
          <w:color w:val="231F20"/>
          <w:sz w:val="20"/>
          <w:szCs w:val="20"/>
        </w:rPr>
        <w:t>ез авиапатрулирования лесов — 87</w:t>
      </w:r>
      <w:r w:rsidRPr="00707B40">
        <w:rPr>
          <w:rFonts w:ascii="Times New Roman" w:hAnsi="Times New Roman"/>
          <w:color w:val="231F20"/>
          <w:sz w:val="20"/>
          <w:szCs w:val="20"/>
        </w:rPr>
        <w:t xml:space="preserve"> млн</w:t>
      </w:r>
      <w:r>
        <w:rPr>
          <w:rFonts w:ascii="Times New Roman" w:hAnsi="Times New Roman"/>
          <w:color w:val="231F20"/>
          <w:sz w:val="20"/>
          <w:szCs w:val="20"/>
        </w:rPr>
        <w:t>.</w:t>
      </w:r>
      <w:r w:rsidRPr="00707B40">
        <w:rPr>
          <w:rFonts w:ascii="Times New Roman" w:hAnsi="Times New Roman"/>
          <w:color w:val="231F20"/>
          <w:sz w:val="20"/>
          <w:szCs w:val="20"/>
        </w:rPr>
        <w:t xml:space="preserve"> га.</w:t>
      </w:r>
    </w:p>
    <w:p w:rsidR="003130F8" w:rsidRPr="00707B40" w:rsidRDefault="003130F8" w:rsidP="00E647BC">
      <w:pPr>
        <w:spacing w:before="15"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Наземное обнаружение пожаров проводится, как правило, в ра</w:t>
      </w:r>
      <w:r w:rsidR="00E56E4B">
        <w:rPr>
          <w:rFonts w:ascii="Times New Roman" w:hAnsi="Times New Roman"/>
          <w:color w:val="000000"/>
          <w:sz w:val="20"/>
          <w:szCs w:val="20"/>
          <w:lang w:eastAsia="ru-RU"/>
        </w:rPr>
        <w:t xml:space="preserve">йонах, где имеется сеть дорог и </w:t>
      </w:r>
      <w:r w:rsidRPr="00707B40">
        <w:rPr>
          <w:rFonts w:ascii="Times New Roman" w:hAnsi="Times New Roman"/>
          <w:color w:val="000000"/>
          <w:sz w:val="20"/>
          <w:szCs w:val="20"/>
          <w:lang w:eastAsia="ru-RU"/>
        </w:rPr>
        <w:t>пожарно-наблюдательных пунктов. Наблюдением должна охватываться вся охраняемая территория лесного фонда, особо тщательно должно контролироваться состояние территорий высокой пожарной опасности и с наличием потенциальных источников огня, где возникновение пожаров наиболее вероятно. При наблюдении из одной точки мы можем определить, как правило, только направление на пожар. Точно определить место очага дыма (пожара) можно из одной точки в том случае, если очаг дыма расположен близко от наблюдателя и известного ориентира или если применяется инструмент с дальномером. Следовательно, для точного определения места появления дыма (очага пожара) необходимо иметь по крайней мере два взаимодействующих наблюдательных пункта, с которых можно определить место пожара способом засечек. В кабине наблюдателя пожарно-наблюдательного пункта устанавливается «пожарный столик», на котором желательно разместить схему (карту) осматриваемых участков лесного фонда лесничества. Если такой возможности нет, на столике укрепляется картонный или фанерный круг. На схеме или круге вычерчивается окружность, центром которой является точка размещения наблюдательного пункта; на окружность наносятся деления, т. е. делается своеобразное азимутальное кольцо. В центре круга укрепляется на стержне подвижная стрелка с диоптрами для визирования. В лесничестве на общую схему наносятся точками все пожарно-наблюдательные пункты, вокруг каждой точки вычерчивается азимутальный круг с делениями, аналогичными делениям на наблюдательном пункте.</w:t>
      </w:r>
    </w:p>
    <w:p w:rsidR="003130F8" w:rsidRPr="00707B40" w:rsidRDefault="003130F8" w:rsidP="00E647BC">
      <w:pPr>
        <w:spacing w:before="15"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Выделяются 3 основные группы пожарно-наблюдательных пунктов:</w:t>
      </w:r>
    </w:p>
    <w:p w:rsidR="003130F8" w:rsidRPr="00707B40" w:rsidRDefault="001B591F" w:rsidP="005C0F64">
      <w:pPr>
        <w:spacing w:before="15" w:after="0" w:line="225" w:lineRule="atLeast"/>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а) </w:t>
      </w:r>
      <w:r w:rsidR="003130F8" w:rsidRPr="00707B40">
        <w:rPr>
          <w:rFonts w:ascii="Times New Roman" w:hAnsi="Times New Roman"/>
          <w:color w:val="000000"/>
          <w:sz w:val="20"/>
          <w:szCs w:val="20"/>
          <w:lang w:eastAsia="ru-RU"/>
        </w:rPr>
        <w:t xml:space="preserve">пожарно-наблюдательные вышки (ПНВ); </w:t>
      </w:r>
    </w:p>
    <w:p w:rsidR="003130F8" w:rsidRPr="00707B40" w:rsidRDefault="003130F8" w:rsidP="005C0F64">
      <w:pPr>
        <w:spacing w:before="15" w:after="0" w:line="225" w:lineRule="atLeast"/>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б) пожарно-наблюдательные мачты (ПНМ);</w:t>
      </w:r>
    </w:p>
    <w:p w:rsidR="003130F8" w:rsidRPr="00707B40" w:rsidRDefault="001B591F" w:rsidP="005C0F64">
      <w:pPr>
        <w:spacing w:before="15" w:after="0" w:line="225" w:lineRule="atLeast"/>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в) </w:t>
      </w:r>
      <w:r w:rsidR="003130F8" w:rsidRPr="00707B40">
        <w:rPr>
          <w:rFonts w:ascii="Times New Roman" w:hAnsi="Times New Roman"/>
          <w:color w:val="000000"/>
          <w:sz w:val="20"/>
          <w:szCs w:val="20"/>
          <w:lang w:eastAsia="ru-RU"/>
        </w:rPr>
        <w:t>пожарно-наблюдательные пункты павильонного типа (ПНП).</w:t>
      </w:r>
    </w:p>
    <w:p w:rsidR="003130F8" w:rsidRPr="00707B40" w:rsidRDefault="003130F8" w:rsidP="005C0F64">
      <w:pPr>
        <w:spacing w:before="15" w:after="0" w:line="225" w:lineRule="atLeast"/>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 xml:space="preserve">Пожарно-наблюдательные вышки бывают различных конструкций и из различных материалов. </w:t>
      </w:r>
    </w:p>
    <w:p w:rsidR="003130F8" w:rsidRDefault="00E56E4B" w:rsidP="00E647BC">
      <w:pPr>
        <w:spacing w:after="0" w:line="225" w:lineRule="atLeast"/>
        <w:ind w:firstLine="567"/>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Деревянная </w:t>
      </w:r>
      <w:r w:rsidR="003130F8" w:rsidRPr="00707B40">
        <w:rPr>
          <w:rFonts w:ascii="Times New Roman" w:hAnsi="Times New Roman"/>
          <w:color w:val="000000"/>
          <w:sz w:val="20"/>
          <w:szCs w:val="20"/>
          <w:lang w:eastAsia="ru-RU"/>
        </w:rPr>
        <w:t>пожарно-наблюдательная вышка высотой 25 м представляет собой четырехгранную усеченную пирамиду с размерами в плане на уровне нижних ригелей 5,5 х 5,5 м и на уровне пола площадки н</w:t>
      </w:r>
      <w:r w:rsidR="003130F8">
        <w:rPr>
          <w:rFonts w:ascii="Times New Roman" w:hAnsi="Times New Roman"/>
          <w:color w:val="000000"/>
          <w:sz w:val="20"/>
          <w:szCs w:val="20"/>
          <w:lang w:eastAsia="ru-RU"/>
        </w:rPr>
        <w:t>аблюдателя 3,0 х 3,0 м (рис. 9</w:t>
      </w:r>
      <w:r w:rsidR="003130F8" w:rsidRPr="00707B40">
        <w:rPr>
          <w:rFonts w:ascii="Times New Roman" w:hAnsi="Times New Roman"/>
          <w:color w:val="000000"/>
          <w:sz w:val="20"/>
          <w:szCs w:val="20"/>
          <w:lang w:eastAsia="ru-RU"/>
        </w:rPr>
        <w:t xml:space="preserve">). Предназначена для применения в районах с </w:t>
      </w:r>
      <w:r w:rsidR="003130F8" w:rsidRPr="00707B40">
        <w:rPr>
          <w:rFonts w:ascii="Times New Roman" w:hAnsi="Times New Roman"/>
          <w:color w:val="000000"/>
          <w:sz w:val="20"/>
          <w:szCs w:val="20"/>
          <w:lang w:eastAsia="ru-RU"/>
        </w:rPr>
        <w:lastRenderedPageBreak/>
        <w:t>обычными условиями, сейсмичность не более 6 баллов. Нормативный напор ветра до 35 кг/м</w:t>
      </w:r>
      <w:r w:rsidR="003130F8" w:rsidRPr="00E647BC">
        <w:rPr>
          <w:rFonts w:ascii="Times New Roman" w:hAnsi="Times New Roman"/>
          <w:color w:val="000000"/>
          <w:sz w:val="20"/>
          <w:szCs w:val="20"/>
          <w:vertAlign w:val="superscript"/>
          <w:lang w:eastAsia="ru-RU"/>
        </w:rPr>
        <w:t>2</w:t>
      </w:r>
      <w:r w:rsidR="003130F8" w:rsidRPr="00707B40">
        <w:rPr>
          <w:rFonts w:ascii="Times New Roman" w:hAnsi="Times New Roman"/>
          <w:color w:val="000000"/>
          <w:sz w:val="20"/>
          <w:szCs w:val="20"/>
          <w:lang w:eastAsia="ru-RU"/>
        </w:rPr>
        <w:t>. Фундаменты вышки столбчатые, бетонные. Стойки вышки из сосновых или еловых бревен определенного диаметра по высоте, ригели из пластин разного диаметра, раскосы из бревен. Пол крытого помещения для наблюдателя расположен на высоте 25 м, высота помещения 2,7 м. Площадка для наблюдателя (кабина) на высоте 1,1 м от пола обшивается досками, остальная часть кабины остекленная. Кабина оборудована столом с азимутальным кругом; здесь же устанавлив</w:t>
      </w:r>
      <w:r w:rsidR="003130F8">
        <w:rPr>
          <w:rFonts w:ascii="Times New Roman" w:hAnsi="Times New Roman"/>
          <w:color w:val="000000"/>
          <w:sz w:val="20"/>
          <w:szCs w:val="20"/>
          <w:lang w:eastAsia="ru-RU"/>
        </w:rPr>
        <w:t>ается скамейка для наблюдателя.</w:t>
      </w:r>
    </w:p>
    <w:p w:rsidR="003130F8" w:rsidRPr="00707B40" w:rsidRDefault="003E7908" w:rsidP="00D970C3">
      <w:pPr>
        <w:spacing w:after="0" w:line="225" w:lineRule="atLeast"/>
        <w:ind w:firstLine="567"/>
        <w:jc w:val="right"/>
        <w:rPr>
          <w:rFonts w:ascii="Times New Roman" w:hAnsi="Times New Roman"/>
          <w:color w:val="000000"/>
          <w:sz w:val="20"/>
          <w:szCs w:val="20"/>
          <w:lang w:eastAsia="ru-RU"/>
        </w:rPr>
      </w:pPr>
      <w:r>
        <w:rPr>
          <w:rFonts w:ascii="Times New Roman" w:hAnsi="Times New Roman"/>
          <w:noProof/>
          <w:color w:val="000000"/>
          <w:sz w:val="20"/>
          <w:szCs w:val="20"/>
          <w:lang w:eastAsia="ru-RU"/>
        </w:rPr>
        <w:pict>
          <v:shape id="p79img1" o:spid="_x0000_s1052" type="#_x0000_t75" alt="http://www.studfiles.ru/html/2706/231/html_BjtnojonLI.MjWg/htmlconvd-z5NMJG79x1.jpg" style="position:absolute;left:0;text-align:left;margin-left:137.05pt;margin-top:181.05pt;width:46.75pt;height:160.65pt;z-index:251658240;visibility:visible">
            <v:imagedata r:id="rId18" o:title="" cropbottom="22077f" cropright="46225f"/>
            <w10:wrap type="square"/>
          </v:shape>
        </w:pict>
      </w:r>
      <w:r w:rsidR="003130F8" w:rsidRPr="00707B40">
        <w:rPr>
          <w:rFonts w:ascii="Times New Roman" w:hAnsi="Times New Roman"/>
          <w:color w:val="000000"/>
          <w:sz w:val="20"/>
          <w:szCs w:val="20"/>
          <w:lang w:eastAsia="ru-RU"/>
        </w:rPr>
        <w:t>Металлическая</w:t>
      </w:r>
      <w:r w:rsidR="001B591F">
        <w:rPr>
          <w:rFonts w:ascii="Times New Roman" w:hAnsi="Times New Roman"/>
          <w:color w:val="000000"/>
          <w:sz w:val="20"/>
          <w:szCs w:val="20"/>
          <w:lang w:eastAsia="ru-RU"/>
        </w:rPr>
        <w:t xml:space="preserve"> </w:t>
      </w:r>
      <w:r w:rsidR="003130F8" w:rsidRPr="00707B40">
        <w:rPr>
          <w:rFonts w:ascii="Times New Roman" w:hAnsi="Times New Roman"/>
          <w:color w:val="000000"/>
          <w:sz w:val="20"/>
          <w:szCs w:val="20"/>
          <w:lang w:eastAsia="ru-RU"/>
        </w:rPr>
        <w:t>пожарно-наблюдательная вышка высотой 25 м (без подъемника). Рассчитана на нормативный напор ветра до 27 кг/м</w:t>
      </w:r>
      <w:r w:rsidR="003130F8" w:rsidRPr="00E647BC">
        <w:rPr>
          <w:rFonts w:ascii="Times New Roman" w:hAnsi="Times New Roman"/>
          <w:color w:val="000000"/>
          <w:sz w:val="20"/>
          <w:szCs w:val="20"/>
          <w:vertAlign w:val="superscript"/>
          <w:lang w:eastAsia="ru-RU"/>
        </w:rPr>
        <w:t>2</w:t>
      </w:r>
      <w:r w:rsidR="003130F8" w:rsidRPr="00707B40">
        <w:rPr>
          <w:rFonts w:ascii="Times New Roman" w:hAnsi="Times New Roman"/>
          <w:color w:val="000000"/>
          <w:sz w:val="20"/>
          <w:szCs w:val="20"/>
          <w:lang w:eastAsia="ru-RU"/>
        </w:rPr>
        <w:t xml:space="preserve"> и сейсмичность не более 6 баллов. Вышка имеет призматическую ф</w:t>
      </w:r>
      <w:r w:rsidR="001B591F">
        <w:rPr>
          <w:rFonts w:ascii="Times New Roman" w:hAnsi="Times New Roman"/>
          <w:color w:val="000000"/>
          <w:sz w:val="20"/>
          <w:szCs w:val="20"/>
          <w:lang w:eastAsia="ru-RU"/>
        </w:rPr>
        <w:t>орму с размерами в плане 3х3 м;</w:t>
      </w:r>
      <w:r w:rsidR="003130F8" w:rsidRPr="00707B40">
        <w:rPr>
          <w:rFonts w:ascii="Times New Roman" w:hAnsi="Times New Roman"/>
          <w:color w:val="000000"/>
          <w:sz w:val="20"/>
          <w:szCs w:val="20"/>
          <w:lang w:eastAsia="ru-RU"/>
        </w:rPr>
        <w:t xml:space="preserve"> заканчивается остекленной кабиной наблюдателя, пол кабины на высоте 24,27 м; высота рабочего помещения 2,5 м; маршевые лестницы имеют высоту 3 м.</w:t>
      </w:r>
      <w:r w:rsidR="003130F8">
        <w:rPr>
          <w:rFonts w:ascii="Times New Roman" w:hAnsi="Times New Roman"/>
          <w:color w:val="000000"/>
          <w:sz w:val="20"/>
          <w:szCs w:val="20"/>
          <w:lang w:eastAsia="ru-RU"/>
        </w:rPr>
        <w:t xml:space="preserve"> </w:t>
      </w:r>
      <w:r w:rsidR="001B591F">
        <w:rPr>
          <w:rFonts w:ascii="Times New Roman" w:hAnsi="Times New Roman"/>
          <w:color w:val="000000"/>
          <w:sz w:val="20"/>
          <w:szCs w:val="20"/>
          <w:lang w:eastAsia="ru-RU"/>
        </w:rPr>
        <w:t xml:space="preserve">Металлическая </w:t>
      </w:r>
      <w:r w:rsidR="003130F8" w:rsidRPr="00707B40">
        <w:rPr>
          <w:rFonts w:ascii="Times New Roman" w:hAnsi="Times New Roman"/>
          <w:color w:val="000000"/>
          <w:sz w:val="20"/>
          <w:szCs w:val="20"/>
          <w:lang w:eastAsia="ru-RU"/>
        </w:rPr>
        <w:t>пожарно-наблюдательная вышка высотой 35 м предназначена для строительства в I, II и III ветровых районах страны с сейсмичностью не выше 6 баллов.</w:t>
      </w:r>
      <w:r w:rsidR="003130F8">
        <w:rPr>
          <w:rFonts w:ascii="Times New Roman" w:hAnsi="Times New Roman"/>
          <w:color w:val="000000"/>
          <w:sz w:val="20"/>
          <w:szCs w:val="20"/>
          <w:lang w:eastAsia="ru-RU"/>
        </w:rPr>
        <w:t xml:space="preserve"> </w:t>
      </w:r>
      <w:r w:rsidR="003130F8" w:rsidRPr="00707B40">
        <w:rPr>
          <w:rFonts w:ascii="Times New Roman" w:hAnsi="Times New Roman"/>
          <w:color w:val="000000"/>
          <w:sz w:val="20"/>
          <w:szCs w:val="20"/>
          <w:lang w:eastAsia="ru-RU"/>
        </w:rPr>
        <w:t>Ствол вышки представляет собой пространственную сквозную форму, квадратную в плане, собранную из 5 одинаковых блоков. Каждый блок имеет сечение 1,4х1,4 м и высоту 6,8 м; блоки различаются между собой сечением поясов, раскосов и распорок. Лестничные площадки расположены внутри ствола через 3,4 м, т. е. каждый блок имеет две площадки. К лестничным площадкам крепятся наклонные лестницы под углом 80° к горизонту. На верхнем блоке установлена деревянная кабина наблюд</w:t>
      </w:r>
      <w:r w:rsidR="003130F8">
        <w:rPr>
          <w:rFonts w:ascii="Times New Roman" w:hAnsi="Times New Roman"/>
          <w:color w:val="000000"/>
          <w:sz w:val="20"/>
          <w:szCs w:val="20"/>
          <w:lang w:eastAsia="ru-RU"/>
        </w:rPr>
        <w:t>ателя с металлическим каркасом.</w:t>
      </w:r>
      <w:r w:rsidR="00D970C3" w:rsidRPr="00D970C3">
        <w:rPr>
          <w:noProof/>
          <w:lang w:eastAsia="ru-RU"/>
        </w:rPr>
        <w:t xml:space="preserve"> </w:t>
      </w:r>
      <w:r w:rsidR="00D970C3">
        <w:rPr>
          <w:noProof/>
          <w:lang w:eastAsia="ru-RU"/>
        </w:rPr>
        <w:t xml:space="preserve">   </w:t>
      </w:r>
      <w:r>
        <w:rPr>
          <w:noProof/>
          <w:lang w:eastAsia="ru-RU"/>
        </w:rPr>
        <w:pict>
          <v:shape id="_x0000_i1033" type="#_x0000_t75" style="width:23.85pt;height:168.75pt;visibility:visible;mso-wrap-style:square" fillcolor="#4f81bd">
            <v:imagedata r:id="rId19" o:title="" cropbottom="9585f" cropleft="52925f"/>
            <v:shadow color="#eeece1"/>
          </v:shape>
        </w:pict>
      </w:r>
      <w:r>
        <w:rPr>
          <w:noProof/>
          <w:lang w:eastAsia="ru-RU"/>
        </w:rPr>
        <w:pict>
          <v:shape id="_x0000_i1034" type="#_x0000_t75" style="width:40.8pt;height:164.65pt;visibility:visible;mso-wrap-style:square" fillcolor="#4f81bd">
            <v:imagedata r:id="rId19" o:title="" cropbottom="6491f" cropleft="29743f" cropright="12647f"/>
            <v:shadow color="#eeece1"/>
          </v:shape>
        </w:pict>
      </w:r>
    </w:p>
    <w:p w:rsidR="003130F8" w:rsidRPr="00707B40" w:rsidRDefault="003130F8" w:rsidP="00543152">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br w:type="textWrapping" w:clear="all"/>
        <w:t>Рис. 9</w:t>
      </w:r>
      <w:r w:rsidR="00E56E4B">
        <w:rPr>
          <w:rFonts w:ascii="Times New Roman" w:hAnsi="Times New Roman"/>
          <w:color w:val="000000"/>
          <w:sz w:val="20"/>
          <w:szCs w:val="20"/>
          <w:lang w:eastAsia="ru-RU"/>
        </w:rPr>
        <w:t>.</w:t>
      </w:r>
      <w:r w:rsidRPr="00707B40">
        <w:rPr>
          <w:rFonts w:ascii="Times New Roman" w:hAnsi="Times New Roman"/>
          <w:color w:val="000000"/>
          <w:sz w:val="20"/>
          <w:szCs w:val="20"/>
          <w:lang w:eastAsia="ru-RU"/>
        </w:rPr>
        <w:t>Пожарно-наблюдательные вышки</w:t>
      </w:r>
      <w:r w:rsidR="00D970C3">
        <w:rPr>
          <w:rFonts w:ascii="Times New Roman" w:hAnsi="Times New Roman"/>
          <w:color w:val="000000"/>
          <w:sz w:val="20"/>
          <w:szCs w:val="20"/>
          <w:lang w:eastAsia="ru-RU"/>
        </w:rPr>
        <w:t>.</w:t>
      </w:r>
    </w:p>
    <w:p w:rsidR="003130F8" w:rsidRPr="00707B40" w:rsidRDefault="003130F8" w:rsidP="00E647BC">
      <w:pPr>
        <w:spacing w:before="60"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lastRenderedPageBreak/>
        <w:t>В 1961 г. была</w:t>
      </w:r>
      <w:r w:rsidR="001B591F">
        <w:rPr>
          <w:rFonts w:ascii="Times New Roman" w:hAnsi="Times New Roman"/>
          <w:color w:val="000000"/>
          <w:sz w:val="20"/>
          <w:szCs w:val="20"/>
          <w:lang w:eastAsia="ru-RU"/>
        </w:rPr>
        <w:t xml:space="preserve"> изготовлена новая модель мачты </w:t>
      </w:r>
      <w:r w:rsidRPr="00707B40">
        <w:rPr>
          <w:rFonts w:ascii="Times New Roman" w:hAnsi="Times New Roman"/>
          <w:color w:val="000000"/>
          <w:sz w:val="20"/>
          <w:szCs w:val="20"/>
          <w:lang w:eastAsia="ru-RU"/>
        </w:rPr>
        <w:t>ПНМ-3,</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 xml:space="preserve">в которой кабина на вершине мачты не устраивалась, а наблюдатель периодически должен был подниматься к вершине мачты в подъемной </w:t>
      </w:r>
      <w:r>
        <w:rPr>
          <w:rFonts w:ascii="Times New Roman" w:hAnsi="Times New Roman"/>
          <w:color w:val="000000"/>
          <w:sz w:val="20"/>
          <w:szCs w:val="20"/>
          <w:lang w:eastAsia="ru-RU"/>
        </w:rPr>
        <w:t>клети и из нее вести наблюдение (рис.10).</w:t>
      </w:r>
      <w:r w:rsidRPr="00707B40">
        <w:rPr>
          <w:rFonts w:ascii="Times New Roman" w:hAnsi="Times New Roman"/>
          <w:color w:val="000000"/>
          <w:sz w:val="20"/>
          <w:szCs w:val="20"/>
          <w:lang w:eastAsia="ru-RU"/>
        </w:rPr>
        <w:t xml:space="preserve"> Стоимость мачт по сравнению с вышками низкая, возможно их заводское изготовление, но работать на этих мачтах наблюдателю неудобно и тяжело. Поэтому значительная часть из более чем 500 построенных в стране мачт</w:t>
      </w:r>
      <w:r w:rsidR="001B591F">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ПНМ-3(по состоянию на 1974 г.) практически не использовалась. В последние годы мачты почти не строились. В настоящее время в ЛенНИИЛХ разработана новая модель мачты</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ПНМ-4;ствол мачты предусмотрен металлический, кабина стационарная.</w:t>
      </w:r>
    </w:p>
    <w:p w:rsidR="003130F8" w:rsidRPr="00707B40" w:rsidRDefault="003E7908" w:rsidP="005C0F64">
      <w:pPr>
        <w:spacing w:after="0" w:line="240" w:lineRule="auto"/>
        <w:jc w:val="center"/>
        <w:rPr>
          <w:rFonts w:ascii="Times New Roman" w:hAnsi="Times New Roman"/>
          <w:color w:val="000000"/>
          <w:sz w:val="20"/>
          <w:szCs w:val="20"/>
          <w:lang w:eastAsia="ru-RU"/>
        </w:rPr>
      </w:pPr>
      <w:r>
        <w:rPr>
          <w:rFonts w:ascii="Times New Roman" w:hAnsi="Times New Roman"/>
          <w:noProof/>
          <w:color w:val="000000"/>
          <w:sz w:val="20"/>
          <w:szCs w:val="20"/>
          <w:lang w:eastAsia="ru-RU"/>
        </w:rPr>
        <w:pict>
          <v:shape id="p80img1" o:spid="_x0000_i1035" type="#_x0000_t75" alt="http://www.studfiles.ru/html/2706/231/html_BjtnojonLI.MjWg/htmlconvd-z5NMJG80x1.jpg" style="width:2in;height:177.95pt;visibility:visible">
            <v:imagedata r:id="rId20" o:title="" croptop="7912f" cropbottom="16857f"/>
          </v:shape>
        </w:pict>
      </w:r>
    </w:p>
    <w:p w:rsidR="003130F8" w:rsidRPr="00707B40" w:rsidRDefault="003130F8" w:rsidP="005C0F64">
      <w:pPr>
        <w:spacing w:after="0" w:line="240" w:lineRule="auto"/>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Рис.</w:t>
      </w:r>
      <w:r>
        <w:rPr>
          <w:rFonts w:ascii="Times New Roman" w:hAnsi="Times New Roman"/>
          <w:color w:val="000000"/>
          <w:sz w:val="20"/>
          <w:szCs w:val="20"/>
          <w:lang w:eastAsia="ru-RU"/>
        </w:rPr>
        <w:t>10.</w:t>
      </w:r>
      <w:r w:rsidRPr="00707B40">
        <w:rPr>
          <w:sz w:val="20"/>
          <w:szCs w:val="20"/>
        </w:rPr>
        <w:t xml:space="preserve"> </w:t>
      </w:r>
      <w:r w:rsidRPr="00707B40">
        <w:rPr>
          <w:rFonts w:ascii="Times New Roman" w:hAnsi="Times New Roman"/>
          <w:color w:val="000000"/>
          <w:sz w:val="20"/>
          <w:szCs w:val="20"/>
          <w:lang w:eastAsia="ru-RU"/>
        </w:rPr>
        <w:t>Схема пожарно-наблюдательной мачты (ПНМ):</w:t>
      </w:r>
      <w:r w:rsidRPr="00707B40">
        <w:rPr>
          <w:sz w:val="20"/>
          <w:szCs w:val="20"/>
        </w:rPr>
        <w:t xml:space="preserve"> </w:t>
      </w:r>
      <w:r>
        <w:rPr>
          <w:rFonts w:ascii="Times New Roman" w:hAnsi="Times New Roman"/>
          <w:color w:val="000000"/>
          <w:sz w:val="20"/>
          <w:szCs w:val="20"/>
          <w:lang w:eastAsia="ru-RU"/>
        </w:rPr>
        <w:t xml:space="preserve">1 – фундамент; 2 – пасынки; </w:t>
      </w:r>
      <w:r w:rsidRPr="00707B40">
        <w:rPr>
          <w:rFonts w:ascii="Times New Roman" w:hAnsi="Times New Roman"/>
          <w:color w:val="000000"/>
          <w:sz w:val="20"/>
          <w:szCs w:val="20"/>
          <w:lang w:eastAsia="ru-RU"/>
        </w:rPr>
        <w:t>3 – подушка; 4 – ствол; 5 – оттяжки; 6 – противовес;</w:t>
      </w:r>
      <w:r>
        <w:rPr>
          <w:rFonts w:ascii="Times New Roman" w:hAnsi="Times New Roman"/>
          <w:color w:val="000000"/>
          <w:sz w:val="20"/>
          <w:szCs w:val="20"/>
          <w:lang w:eastAsia="ru-RU"/>
        </w:rPr>
        <w:t xml:space="preserve"> 7 – верхние блоки; 8 – лестни</w:t>
      </w:r>
      <w:r w:rsidRPr="00707B40">
        <w:rPr>
          <w:rFonts w:ascii="Times New Roman" w:hAnsi="Times New Roman"/>
          <w:color w:val="000000"/>
          <w:sz w:val="20"/>
          <w:szCs w:val="20"/>
          <w:lang w:eastAsia="ru-RU"/>
        </w:rPr>
        <w:t>ца; 9 – кабина; 10 – нижний блок; 11 – грозозащитное заземление</w:t>
      </w:r>
    </w:p>
    <w:p w:rsidR="003130F8" w:rsidRPr="00707B40" w:rsidRDefault="001B591F" w:rsidP="00E647BC">
      <w:pPr>
        <w:spacing w:before="15" w:after="0" w:line="225" w:lineRule="atLeast"/>
        <w:ind w:firstLine="567"/>
        <w:jc w:val="both"/>
        <w:rPr>
          <w:rFonts w:ascii="Times New Roman" w:hAnsi="Times New Roman"/>
          <w:b/>
          <w:bCs/>
          <w:color w:val="000000"/>
          <w:sz w:val="20"/>
          <w:szCs w:val="20"/>
          <w:lang w:eastAsia="ru-RU"/>
        </w:rPr>
      </w:pPr>
      <w:r>
        <w:rPr>
          <w:rFonts w:ascii="Times New Roman" w:hAnsi="Times New Roman"/>
          <w:bCs/>
          <w:color w:val="000000"/>
          <w:sz w:val="20"/>
          <w:szCs w:val="20"/>
          <w:lang w:eastAsia="ru-RU"/>
        </w:rPr>
        <w:t xml:space="preserve">Наблюдательные </w:t>
      </w:r>
      <w:r w:rsidR="003130F8" w:rsidRPr="00707B40">
        <w:rPr>
          <w:rFonts w:ascii="Times New Roman" w:hAnsi="Times New Roman"/>
          <w:bCs/>
          <w:color w:val="000000"/>
          <w:sz w:val="20"/>
          <w:szCs w:val="20"/>
          <w:lang w:eastAsia="ru-RU"/>
        </w:rPr>
        <w:t>пункты-павильоны</w:t>
      </w:r>
      <w:r w:rsidR="003130F8" w:rsidRPr="00707B40">
        <w:rPr>
          <w:rFonts w:ascii="Times New Roman" w:hAnsi="Times New Roman"/>
          <w:b/>
          <w:bCs/>
          <w:color w:val="000000"/>
          <w:sz w:val="20"/>
          <w:szCs w:val="20"/>
          <w:lang w:eastAsia="ru-RU"/>
        </w:rPr>
        <w:t xml:space="preserve"> </w:t>
      </w:r>
      <w:r w:rsidR="003130F8" w:rsidRPr="00707B40">
        <w:rPr>
          <w:rFonts w:ascii="Times New Roman" w:hAnsi="Times New Roman"/>
          <w:color w:val="000000"/>
          <w:sz w:val="20"/>
          <w:szCs w:val="20"/>
          <w:lang w:eastAsia="ru-RU"/>
        </w:rPr>
        <w:t>предназначены для строительства на командных отметках горной местности, сопках или холмах, поэтому их собственная высота обычно небольшая, а конструкция значительно отличается от вышек или мачт. Ниже приводится описание рекомендованного к производству наблюдательного пункта.</w:t>
      </w:r>
    </w:p>
    <w:p w:rsidR="003130F8" w:rsidRPr="00707B40" w:rsidRDefault="003130F8" w:rsidP="00E647BC">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 xml:space="preserve">Наблюдательный пункт тип I, стены брусчатые состоит из отапливаемого служебного помещения с тамбуром («первый этаж») и остекленной площади наблюдателя («второй этаж»). Вход на площадку наблюдателя осуществляется с крыльца по лестнице через люк в полу площадки. Пол площадки наблюдателя расположен на высоте 4,0 м от поля служебного помещения. Высота площадки (кабины) наблюдателя 2,1 м. </w:t>
      </w:r>
      <w:r w:rsidRPr="00707B40">
        <w:rPr>
          <w:rFonts w:ascii="Times New Roman" w:hAnsi="Times New Roman"/>
          <w:color w:val="000000"/>
          <w:sz w:val="20"/>
          <w:szCs w:val="20"/>
          <w:lang w:eastAsia="ru-RU"/>
        </w:rPr>
        <w:lastRenderedPageBreak/>
        <w:t>Размер служебного помещения - 3,3 х 3,3 м; тамбура 1,25 х 1,1 м; площадки наблюдателя 2,9 x 2,9 м. Площадь застройки под наблюдательный пункт 18,2 м</w:t>
      </w:r>
      <w:r w:rsidRPr="00E647BC">
        <w:rPr>
          <w:rFonts w:ascii="Times New Roman" w:hAnsi="Times New Roman"/>
          <w:color w:val="000000"/>
          <w:sz w:val="20"/>
          <w:szCs w:val="20"/>
          <w:vertAlign w:val="superscript"/>
          <w:lang w:eastAsia="ru-RU"/>
        </w:rPr>
        <w:t>2</w:t>
      </w:r>
      <w:r w:rsidRPr="00707B40">
        <w:rPr>
          <w:rFonts w:ascii="Times New Roman" w:hAnsi="Times New Roman"/>
          <w:color w:val="000000"/>
          <w:sz w:val="20"/>
          <w:szCs w:val="20"/>
          <w:lang w:eastAsia="ru-RU"/>
        </w:rPr>
        <w:t>. Расход лесоматериалов 8,83 м3; кирпича 0,19 тыс. шт.; цемента 0,02 т; камня бутового 3,08 м3.</w:t>
      </w:r>
    </w:p>
    <w:p w:rsidR="003130F8" w:rsidRPr="00707B40" w:rsidRDefault="00E56E4B" w:rsidP="00E647BC">
      <w:pPr>
        <w:spacing w:after="0" w:line="225" w:lineRule="atLeast"/>
        <w:ind w:firstLine="567"/>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Для размещения </w:t>
      </w:r>
      <w:r w:rsidR="003130F8" w:rsidRPr="00707B40">
        <w:rPr>
          <w:rFonts w:ascii="Times New Roman" w:hAnsi="Times New Roman"/>
          <w:color w:val="000000"/>
          <w:sz w:val="20"/>
          <w:szCs w:val="20"/>
          <w:lang w:eastAsia="ru-RU"/>
        </w:rPr>
        <w:t>пожарно-наблюдательных пунктов выбираются по возможности возвышенные места, позволяющие вести наблюдение за большой территорией и сократить расходы на строительство. Однако не следует располагать пункты далее 10 - 12 км друг от друга, так как большие расстояния ухудшают возможность обзора. Этот радиус превышает возможности среднего невооруженного человеческого глаза, поэтому имеется в виду использование биноклей, подзорных труб и т. п. Обычно в равнинной местности эффективный радиус обнаружения пожаров принимается равным 5 - 7 км, при условии размещения пожарно-наблюдательных вышек на возвышенностях он, естественно, увеличивается. Величина площади, осматриваемой с одной вышки, при разных радиусах обнаружения пожаров, значительно колеблется, например, от 7,85 тыс. га при радиусе 5 км до 45,22 тыс. га при радиусе 12 км. Пожарно-наблюдательные пункты желательно размещать вблизи контор лесничеств, кордонов, лесопунктов, населенных пунктов, при пожарно-химических станциях (если позволяет рельеф и имеются условия для нормального обзора территории).</w:t>
      </w:r>
    </w:p>
    <w:p w:rsidR="003130F8" w:rsidRPr="00707B40" w:rsidRDefault="001B591F" w:rsidP="00E647BC">
      <w:pPr>
        <w:spacing w:after="0" w:line="225" w:lineRule="atLeast"/>
        <w:ind w:firstLine="567"/>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Размещение </w:t>
      </w:r>
      <w:r w:rsidR="003130F8" w:rsidRPr="00707B40">
        <w:rPr>
          <w:rFonts w:ascii="Times New Roman" w:hAnsi="Times New Roman"/>
          <w:color w:val="000000"/>
          <w:sz w:val="20"/>
          <w:szCs w:val="20"/>
          <w:lang w:eastAsia="ru-RU"/>
        </w:rPr>
        <w:t>пожарно-наблюдательных вышек па местности должно делаться, как правило, по предварительно разработанному проекту. При этом, кроме изложенных выше требований, необходимо учитывать степень пожароопасности отдельных массивов леса, вероятность пожаров в различных участках, возможности доставки наблюдателей на вышки, организацию связи с вышкой и т. д.</w:t>
      </w:r>
    </w:p>
    <w:p w:rsidR="003130F8" w:rsidRPr="00707B40" w:rsidRDefault="003130F8" w:rsidP="00E647BC">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На ПНМ и ПНВ могут устанавливаться специально разработанные установки ПТУ-59 с телекамерами (рис.</w:t>
      </w:r>
      <w:r>
        <w:rPr>
          <w:rFonts w:ascii="Times New Roman" w:hAnsi="Times New Roman"/>
          <w:color w:val="000000"/>
          <w:sz w:val="20"/>
          <w:szCs w:val="20"/>
          <w:lang w:eastAsia="ru-RU"/>
        </w:rPr>
        <w:t>11</w:t>
      </w:r>
      <w:r w:rsidRPr="00707B40">
        <w:rPr>
          <w:rFonts w:ascii="Times New Roman" w:hAnsi="Times New Roman"/>
          <w:color w:val="000000"/>
          <w:sz w:val="20"/>
          <w:szCs w:val="20"/>
          <w:lang w:eastAsia="ru-RU"/>
        </w:rPr>
        <w:t>). В равнинных условиях установка обеспечивает четкую видимость на расстоянии 12... 15 км.</w:t>
      </w:r>
    </w:p>
    <w:p w:rsidR="003130F8" w:rsidRPr="00707B40" w:rsidRDefault="003E7908" w:rsidP="005C0F64">
      <w:pPr>
        <w:spacing w:after="0" w:line="225" w:lineRule="atLeast"/>
        <w:ind w:firstLine="285"/>
        <w:jc w:val="both"/>
        <w:rPr>
          <w:rFonts w:ascii="Times New Roman" w:hAnsi="Times New Roman"/>
          <w:color w:val="000000"/>
          <w:sz w:val="20"/>
          <w:szCs w:val="20"/>
          <w:lang w:eastAsia="ru-RU"/>
        </w:rPr>
      </w:pPr>
      <w:r>
        <w:rPr>
          <w:rFonts w:ascii="Times New Roman" w:hAnsi="Times New Roman"/>
          <w:noProof/>
          <w:color w:val="000000"/>
          <w:sz w:val="20"/>
          <w:szCs w:val="20"/>
          <w:lang w:eastAsia="ru-RU"/>
        </w:rPr>
        <w:pict>
          <v:shape id="p83img1" o:spid="_x0000_i1036" type="#_x0000_t75" alt="http://www.studfiles.ru/html/2706/231/html_BjtnojonLI.MjWg/htmlconvd-z5NMJG83x1.jpg" style="width:161.45pt;height:68.35pt;visibility:visible">
            <v:imagedata r:id="rId21" o:title="" croptop="15904f" cropbottom="31726f" cropleft="24980f"/>
          </v:shape>
        </w:pict>
      </w:r>
      <w:r>
        <w:rPr>
          <w:rFonts w:ascii="Times New Roman" w:hAnsi="Times New Roman"/>
          <w:noProof/>
          <w:color w:val="000000"/>
          <w:sz w:val="20"/>
          <w:szCs w:val="20"/>
          <w:lang w:eastAsia="ru-RU"/>
        </w:rPr>
        <w:pict>
          <v:shape id="_x0000_i1037" type="#_x0000_t75" alt="http://www.studfiles.ru/html/2706/231/html_BjtnojonLI.MjWg/htmlconvd-z5NMJG83x1.jpg" style="width:125.2pt;height:65.1pt;visibility:visible">
            <v:imagedata r:id="rId21" o:title="" croptop="33271f" cropbottom="15082f" cropleft="26076f"/>
          </v:shape>
        </w:pict>
      </w:r>
    </w:p>
    <w:p w:rsidR="003130F8" w:rsidRPr="00707B40" w:rsidRDefault="003130F8" w:rsidP="005C0F64">
      <w:pPr>
        <w:spacing w:after="0" w:line="225" w:lineRule="atLeast"/>
        <w:ind w:firstLine="285"/>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Рис</w:t>
      </w:r>
      <w:r>
        <w:rPr>
          <w:rFonts w:ascii="Times New Roman" w:hAnsi="Times New Roman"/>
          <w:color w:val="000000"/>
          <w:sz w:val="20"/>
          <w:szCs w:val="20"/>
          <w:lang w:eastAsia="ru-RU"/>
        </w:rPr>
        <w:t xml:space="preserve"> 11</w:t>
      </w:r>
      <w:r w:rsidRPr="00707B40">
        <w:rPr>
          <w:rFonts w:ascii="Times New Roman" w:hAnsi="Times New Roman"/>
          <w:color w:val="000000"/>
          <w:sz w:val="20"/>
          <w:szCs w:val="20"/>
          <w:lang w:eastAsia="ru-RU"/>
        </w:rPr>
        <w:t>. Телеустановки: а - ПТУ-98, б - ПТУ-59</w:t>
      </w:r>
    </w:p>
    <w:p w:rsidR="003130F8" w:rsidRPr="00707B40" w:rsidRDefault="003130F8" w:rsidP="00CA738D">
      <w:pPr>
        <w:spacing w:after="0" w:line="240" w:lineRule="auto"/>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 xml:space="preserve">При относительно высокой стоимости телевизионных систем для обнаружения лесных пожаров применение промышленных телевизионных установок (ПТУ) экономически оправдано, так как даже установка с одной передающей камерой позволяет не содержать работников специально для </w:t>
      </w:r>
      <w:r w:rsidRPr="00707B40">
        <w:rPr>
          <w:rFonts w:ascii="Times New Roman" w:hAnsi="Times New Roman"/>
          <w:color w:val="000000"/>
          <w:sz w:val="20"/>
          <w:szCs w:val="20"/>
          <w:lang w:eastAsia="ru-RU"/>
        </w:rPr>
        <w:lastRenderedPageBreak/>
        <w:t>наблюдения на вышке, а осуществлять его персоналом конторы лесничества или пожарно-хи</w:t>
      </w:r>
      <w:r w:rsidR="001B591F">
        <w:rPr>
          <w:rFonts w:ascii="Times New Roman" w:hAnsi="Times New Roman"/>
          <w:color w:val="000000"/>
          <w:sz w:val="20"/>
          <w:szCs w:val="20"/>
          <w:lang w:eastAsia="ru-RU"/>
        </w:rPr>
        <w:t>мической станции, где телеустано</w:t>
      </w:r>
      <w:r w:rsidRPr="00707B40">
        <w:rPr>
          <w:rFonts w:ascii="Times New Roman" w:hAnsi="Times New Roman"/>
          <w:color w:val="000000"/>
          <w:sz w:val="20"/>
          <w:szCs w:val="20"/>
          <w:lang w:eastAsia="ru-RU"/>
        </w:rPr>
        <w:t xml:space="preserve">вка размещена. Кроме того, применение ПТУ делает процесс наблюдения за лесом нетрудоемким, безопасным и удобным, поднимая труд работников на качественно новый уровень. </w:t>
      </w:r>
    </w:p>
    <w:p w:rsidR="003130F8" w:rsidRPr="00707B40" w:rsidRDefault="003130F8" w:rsidP="00CA738D">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При размещении передающей части установки на сооружении (вышке или мачте) можно вести непрерывное наблюдение за лесными массивами и обнаруживать дымы начинающихся лесных пожаров в радиусе до 20 км на экране видеоконтрольного устройства, удаленного от передающей части на расстоянии до 2 км (без дополнительного усилителя). В установке предусмотрены дистанционное включение и выключение, наведение передающей камеры, изменение масштаба изображения и оптическая фокусировка. Применение телевизионного метода наблюдения за лесом исключает необходимость подъема наблюдателя на мачту (вышку) и позволяет практически непрерывно наблюдать за лесом из помещения, где размещена приемная часть аппаратуры. Это дает возможность раньше обнаруживать лесные пожары, чем при эпизодическом визуальном наблюдении. Применение телеустановок существенно облегчает труд пожарных сторожей и повышает техническую культуру работников государственной лесной охраны в целом. Для удобства обслуживания наблюдательные пункты (вышки, мачты с телеустановками) по возможности размещают вблизи от населенных пунктов, кордонов и дорог.</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Все наблюдательные пункты, как постоянные, так и временные, обеспе</w:t>
      </w:r>
      <w:r w:rsidR="001B591F">
        <w:rPr>
          <w:rFonts w:ascii="Times New Roman" w:hAnsi="Times New Roman"/>
          <w:color w:val="000000"/>
          <w:sz w:val="20"/>
          <w:szCs w:val="20"/>
          <w:lang w:eastAsia="ru-RU"/>
        </w:rPr>
        <w:t xml:space="preserve">чиваются связью с лесничеством, </w:t>
      </w:r>
      <w:r w:rsidRPr="00707B40">
        <w:rPr>
          <w:rFonts w:ascii="Times New Roman" w:hAnsi="Times New Roman"/>
          <w:color w:val="000000"/>
          <w:sz w:val="20"/>
          <w:szCs w:val="20"/>
          <w:lang w:eastAsia="ru-RU"/>
        </w:rPr>
        <w:t>пожа</w:t>
      </w:r>
      <w:r w:rsidR="00E56E4B">
        <w:rPr>
          <w:rFonts w:ascii="Times New Roman" w:hAnsi="Times New Roman"/>
          <w:color w:val="000000"/>
          <w:sz w:val="20"/>
          <w:szCs w:val="20"/>
          <w:lang w:eastAsia="ru-RU"/>
        </w:rPr>
        <w:t xml:space="preserve">рно-химической станцией. Каждый </w:t>
      </w:r>
      <w:r w:rsidRPr="00707B40">
        <w:rPr>
          <w:rFonts w:ascii="Times New Roman" w:hAnsi="Times New Roman"/>
          <w:color w:val="000000"/>
          <w:sz w:val="20"/>
          <w:szCs w:val="20"/>
          <w:lang w:eastAsia="ru-RU"/>
        </w:rPr>
        <w:t xml:space="preserve">пожарно-наблюдательный пункт должен иметь часы, бинокль. </w:t>
      </w:r>
    </w:p>
    <w:p w:rsidR="003130F8" w:rsidRPr="00707B40" w:rsidRDefault="003130F8" w:rsidP="00CA738D">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Сообщения о замеченных очагах дыма передаются в контору лесничества немедленно; в тетради обнаруженных очагов пожаров сразу делается запись по установленной форме. В регистрационный журнал для записи обнаруженных очагов пожаров наблюдателем вносится следующая информация: время обнаружения пожара (месяц, число, час, минуты); характеристика обнаруженного очага загорания (по видимым признакам); азимут направления обнаруженного пожара (или номер квартала, или условной клетки, места, где действует пожар); время сообщения о пожаре в лесничество, должность</w:t>
      </w:r>
      <w:r>
        <w:rPr>
          <w:rFonts w:ascii="Times New Roman" w:hAnsi="Times New Roman"/>
          <w:color w:val="000000"/>
          <w:sz w:val="20"/>
          <w:szCs w:val="20"/>
          <w:lang w:eastAsia="ru-RU"/>
        </w:rPr>
        <w:t xml:space="preserve"> и</w:t>
      </w:r>
      <w:r w:rsidRPr="00707B40">
        <w:rPr>
          <w:rFonts w:ascii="Times New Roman" w:hAnsi="Times New Roman"/>
          <w:color w:val="000000"/>
          <w:sz w:val="20"/>
          <w:szCs w:val="20"/>
          <w:lang w:eastAsia="ru-RU"/>
        </w:rPr>
        <w:t xml:space="preserve"> фамилия лица, принявшего сообщение о пожаре.</w:t>
      </w:r>
    </w:p>
    <w:p w:rsidR="003130F8" w:rsidRPr="00707B40" w:rsidRDefault="003130F8" w:rsidP="00CA738D">
      <w:pPr>
        <w:spacing w:after="0" w:line="225" w:lineRule="atLeast"/>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В случае обнаружения пожара на территории соседнего лесничества дежурный, принявший соответствующую информацию с наблюдательного пункта, обязан немедленно передать ее по телефону, радио или телеграфу в соответствующее лесничество.</w:t>
      </w:r>
    </w:p>
    <w:p w:rsidR="003130F8" w:rsidRPr="00707B40" w:rsidRDefault="003130F8" w:rsidP="00CA738D">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 xml:space="preserve">Руководство работой наблюдателей на пожарных наблюдательных пунктах (ПНВ, ПНМ, ПНП) и ответственность за надлежащую организацию </w:t>
      </w:r>
      <w:r w:rsidRPr="00707B40">
        <w:rPr>
          <w:rFonts w:ascii="Times New Roman" w:hAnsi="Times New Roman"/>
          <w:color w:val="000000"/>
          <w:sz w:val="20"/>
          <w:szCs w:val="20"/>
          <w:lang w:eastAsia="ru-RU"/>
        </w:rPr>
        <w:lastRenderedPageBreak/>
        <w:t>их работы возлагаются на участковых лесничих, инженера по охране и защите леса или заместителя руководителя.</w:t>
      </w:r>
    </w:p>
    <w:p w:rsidR="001B591F" w:rsidRDefault="001B591F" w:rsidP="00675D0E">
      <w:pPr>
        <w:spacing w:before="30" w:after="0" w:line="225" w:lineRule="atLeast"/>
        <w:jc w:val="center"/>
        <w:rPr>
          <w:rFonts w:ascii="Times New Roman" w:hAnsi="Times New Roman"/>
          <w:b/>
          <w:bCs/>
          <w:color w:val="000000"/>
          <w:sz w:val="20"/>
          <w:szCs w:val="20"/>
          <w:lang w:eastAsia="ru-RU"/>
        </w:rPr>
      </w:pPr>
    </w:p>
    <w:p w:rsidR="003130F8" w:rsidRPr="00707B40" w:rsidRDefault="003130F8" w:rsidP="00675D0E">
      <w:pPr>
        <w:spacing w:before="30" w:after="0" w:line="225" w:lineRule="atLeast"/>
        <w:jc w:val="center"/>
        <w:rPr>
          <w:rFonts w:ascii="Times New Roman" w:hAnsi="Times New Roman"/>
          <w:b/>
          <w:bCs/>
          <w:color w:val="000000"/>
          <w:sz w:val="20"/>
          <w:szCs w:val="20"/>
          <w:lang w:eastAsia="ru-RU"/>
        </w:rPr>
      </w:pPr>
      <w:r w:rsidRPr="00707B40">
        <w:rPr>
          <w:rFonts w:ascii="Times New Roman" w:hAnsi="Times New Roman"/>
          <w:b/>
          <w:bCs/>
          <w:color w:val="000000"/>
          <w:sz w:val="20"/>
          <w:szCs w:val="20"/>
          <w:lang w:eastAsia="ru-RU"/>
        </w:rPr>
        <w:t>Внедрение новой техники.</w:t>
      </w:r>
    </w:p>
    <w:p w:rsidR="003130F8" w:rsidRPr="00707B40" w:rsidRDefault="003130F8" w:rsidP="00CA738D">
      <w:pPr>
        <w:spacing w:before="15"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Автоматические модули обнаружения (в дальнейшем FFSS станции) осуществляют сканирование подконтрольной территории, обнаружение очага возгорания, его пеленгацию на местности и передачу данных на Центральный пункт контроля и управления (ЦПУ).</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ЦПУ принимает данные от удаленных FFSS станций, обрабатывает информацию, развертывает ее в удобной форме на оцифрованной топографической карте района, находящегося под наблюдением, осуществляет прогноз возможного развития пожара, а также отображает оперативную информацию от метео</w:t>
      </w:r>
      <w:r>
        <w:rPr>
          <w:rFonts w:ascii="Times New Roman" w:hAnsi="Times New Roman"/>
          <w:color w:val="000000"/>
          <w:sz w:val="20"/>
          <w:szCs w:val="20"/>
          <w:lang w:eastAsia="ru-RU"/>
        </w:rPr>
        <w:t>-</w:t>
      </w:r>
      <w:r w:rsidRPr="00707B40">
        <w:rPr>
          <w:rFonts w:ascii="Times New Roman" w:hAnsi="Times New Roman"/>
          <w:color w:val="000000"/>
          <w:sz w:val="20"/>
          <w:szCs w:val="20"/>
          <w:lang w:eastAsia="ru-RU"/>
        </w:rPr>
        <w:t xml:space="preserve"> и экологических датчиков (при оснащении ими автоматических пунктов контроля). В автоматическом режиме принимает решение о выдаче аварийной сигнализации об обнаружении очага возгорания.</w:t>
      </w:r>
    </w:p>
    <w:p w:rsidR="003130F8" w:rsidRPr="00707B40" w:rsidRDefault="003130F8" w:rsidP="00543152">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 xml:space="preserve">Всепогодная автоматическая дистанционная система обнаружения пожаров Forest Fire Search System (FFSS) «Golden eye» FFSS представляет собой совокупность серии автоматических модулей обнаружения (станций), расположенных в лесном массиве на определенном расстоянии друг от друга, центральной системы обработки данных (ЦПУ), которая может находиться в любом месте, и дистанционной системы связи между автоматическими модулями, ЦПУ и пользователями информации (это могут быть GSM, линки UHF, интерфейс LAN TCP/IP, спутниковая связь) (рис. </w:t>
      </w:r>
      <w:r>
        <w:rPr>
          <w:rFonts w:ascii="Times New Roman" w:hAnsi="Times New Roman"/>
          <w:color w:val="000000"/>
          <w:sz w:val="20"/>
          <w:szCs w:val="20"/>
          <w:lang w:eastAsia="ru-RU"/>
        </w:rPr>
        <w:t>12</w:t>
      </w:r>
      <w:r w:rsidRPr="00707B40">
        <w:rPr>
          <w:rFonts w:ascii="Times New Roman" w:hAnsi="Times New Roman"/>
          <w:color w:val="000000"/>
          <w:sz w:val="20"/>
          <w:szCs w:val="20"/>
          <w:lang w:eastAsia="ru-RU"/>
        </w:rPr>
        <w:t>)</w:t>
      </w:r>
      <w:r>
        <w:rPr>
          <w:rFonts w:ascii="Times New Roman" w:hAnsi="Times New Roman"/>
          <w:color w:val="000000"/>
          <w:sz w:val="20"/>
          <w:szCs w:val="20"/>
          <w:lang w:eastAsia="ru-RU"/>
        </w:rPr>
        <w:t>.</w:t>
      </w:r>
    </w:p>
    <w:p w:rsidR="003130F8" w:rsidRPr="00707B40" w:rsidRDefault="003E7908" w:rsidP="005C0F64">
      <w:pPr>
        <w:spacing w:after="0" w:line="165" w:lineRule="atLeast"/>
        <w:ind w:firstLine="180"/>
        <w:jc w:val="center"/>
        <w:rPr>
          <w:rFonts w:ascii="Times New Roman" w:hAnsi="Times New Roman"/>
          <w:color w:val="000000"/>
          <w:sz w:val="20"/>
          <w:szCs w:val="20"/>
          <w:lang w:eastAsia="ru-RU"/>
        </w:rPr>
      </w:pPr>
      <w:r>
        <w:rPr>
          <w:rFonts w:ascii="Times New Roman" w:hAnsi="Times New Roman"/>
          <w:noProof/>
          <w:color w:val="000000"/>
          <w:sz w:val="20"/>
          <w:szCs w:val="20"/>
          <w:lang w:eastAsia="ru-RU"/>
        </w:rPr>
        <w:pict>
          <v:shape id="p84img1" o:spid="_x0000_i1038" type="#_x0000_t75" alt="http://www.studfiles.ru/html/2706/231/html_BjtnojonLI.MjWg/htmlconvd-z5NMJG84x1.jpg" style="width:88.95pt;height:123.8pt;visibility:visible">
            <v:imagedata r:id="rId22" o:title="" croptop="29817f" cropleft="40282f"/>
          </v:shape>
        </w:pict>
      </w:r>
    </w:p>
    <w:p w:rsidR="003130F8" w:rsidRPr="00707B40" w:rsidRDefault="003130F8" w:rsidP="005C0F64">
      <w:pPr>
        <w:spacing w:after="0" w:line="165" w:lineRule="atLeast"/>
        <w:ind w:firstLine="180"/>
        <w:jc w:val="both"/>
        <w:rPr>
          <w:rFonts w:ascii="Times New Roman" w:hAnsi="Times New Roman"/>
          <w:color w:val="000000"/>
          <w:sz w:val="20"/>
          <w:szCs w:val="20"/>
          <w:lang w:eastAsia="ru-RU"/>
        </w:rPr>
      </w:pPr>
      <w:r>
        <w:rPr>
          <w:rFonts w:ascii="Times New Roman" w:hAnsi="Times New Roman"/>
          <w:color w:val="000000"/>
          <w:sz w:val="20"/>
          <w:szCs w:val="20"/>
          <w:lang w:eastAsia="ru-RU"/>
        </w:rPr>
        <w:t>Рис. 12</w:t>
      </w:r>
      <w:r w:rsidRPr="00707B40">
        <w:rPr>
          <w:rFonts w:ascii="Times New Roman" w:hAnsi="Times New Roman"/>
          <w:color w:val="000000"/>
          <w:sz w:val="20"/>
          <w:szCs w:val="20"/>
          <w:lang w:eastAsia="ru-RU"/>
        </w:rPr>
        <w:t>. Система обнаружения пожаров «Golden eye»</w:t>
      </w:r>
    </w:p>
    <w:p w:rsidR="003130F8" w:rsidRPr="00707B40" w:rsidRDefault="003130F8" w:rsidP="00CA738D">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Основой системы «Golden eye» является автоматический модуль обнаружения FFSS станция. Аппарат состоит из трех основных компонентов:</w:t>
      </w:r>
    </w:p>
    <w:p w:rsidR="003130F8" w:rsidRPr="00707B40" w:rsidRDefault="003130F8" w:rsidP="00CA738D">
      <w:pPr>
        <w:spacing w:after="0" w:line="225" w:lineRule="atLeast"/>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 </w:t>
      </w:r>
      <w:r w:rsidR="00E56E4B">
        <w:rPr>
          <w:rFonts w:ascii="Times New Roman" w:hAnsi="Times New Roman"/>
          <w:color w:val="000000"/>
          <w:sz w:val="20"/>
          <w:szCs w:val="20"/>
          <w:lang w:eastAsia="ru-RU"/>
        </w:rPr>
        <w:t xml:space="preserve">телескопа Кассегрена для приема </w:t>
      </w:r>
      <w:r w:rsidRPr="00707B40">
        <w:rPr>
          <w:rFonts w:ascii="Times New Roman" w:hAnsi="Times New Roman"/>
          <w:color w:val="000000"/>
          <w:sz w:val="20"/>
          <w:szCs w:val="20"/>
          <w:lang w:eastAsia="ru-RU"/>
        </w:rPr>
        <w:t>ИК-излучения</w:t>
      </w:r>
      <w:r w:rsidR="001B591F">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в средневолновом диапазоне с</w:t>
      </w:r>
      <w:r w:rsidR="001B591F">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ИК-приемником(ИК-канал);</w:t>
      </w:r>
    </w:p>
    <w:p w:rsidR="003130F8" w:rsidRPr="00707B40" w:rsidRDefault="003130F8" w:rsidP="005C0F64">
      <w:pPr>
        <w:spacing w:after="0" w:line="225" w:lineRule="atLeast"/>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видеокамеры для визуального контроля (видеоканал);</w:t>
      </w:r>
    </w:p>
    <w:p w:rsidR="003130F8" w:rsidRPr="00707B40" w:rsidRDefault="003130F8" w:rsidP="005C0F64">
      <w:pPr>
        <w:spacing w:after="0" w:line="225" w:lineRule="atLeast"/>
        <w:jc w:val="both"/>
        <w:rPr>
          <w:rFonts w:ascii="Times New Roman" w:hAnsi="Times New Roman"/>
          <w:color w:val="000000"/>
          <w:sz w:val="20"/>
          <w:szCs w:val="20"/>
          <w:lang w:eastAsia="ru-RU"/>
        </w:rPr>
      </w:pPr>
      <w:r>
        <w:rPr>
          <w:rFonts w:ascii="Times New Roman" w:hAnsi="Times New Roman"/>
          <w:color w:val="000000"/>
          <w:sz w:val="20"/>
          <w:szCs w:val="20"/>
          <w:lang w:eastAsia="ru-RU"/>
        </w:rPr>
        <w:lastRenderedPageBreak/>
        <w:t xml:space="preserve">- </w:t>
      </w:r>
      <w:r w:rsidRPr="00707B40">
        <w:rPr>
          <w:rFonts w:ascii="Times New Roman" w:hAnsi="Times New Roman"/>
          <w:color w:val="000000"/>
          <w:sz w:val="20"/>
          <w:szCs w:val="20"/>
          <w:lang w:eastAsia="ru-RU"/>
        </w:rPr>
        <w:t>цилиндрического корпуса, внутри которого размещены узлы для сканирования как по горизонтали</w:t>
      </w:r>
      <w:r>
        <w:rPr>
          <w:rFonts w:ascii="Times New Roman" w:hAnsi="Times New Roman"/>
          <w:color w:val="000000"/>
          <w:sz w:val="20"/>
          <w:szCs w:val="20"/>
          <w:lang w:eastAsia="ru-RU"/>
        </w:rPr>
        <w:t xml:space="preserve"> (360°), так и по вертикали (уг</w:t>
      </w:r>
      <w:r w:rsidRPr="00707B40">
        <w:rPr>
          <w:rFonts w:ascii="Times New Roman" w:hAnsi="Times New Roman"/>
          <w:color w:val="000000"/>
          <w:sz w:val="20"/>
          <w:szCs w:val="20"/>
          <w:lang w:eastAsia="ru-RU"/>
        </w:rPr>
        <w:t>ловое-местное</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сканирование от линии горизонта до места установки станции), электронные блоки для обработки аналоговой информации и преобразования ее в цифровую форму, компьютер, предназначенный для обработки, анализа и накопления информации, получаемой от датчика</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ИК-излучения,</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модули преобразования информации и передачи ее по каналу связи, блок питания.</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ИК-канал</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позволяет обнаруживать очаги открытого или частично скрытого возгорания, экранированных очагов по тепловым восходящим потокам над местом возгорания, получать для прогноза карты тепловых полей в разные периоды времени.</w:t>
      </w:r>
    </w:p>
    <w:p w:rsidR="003130F8" w:rsidRPr="00707B40" w:rsidRDefault="003130F8" w:rsidP="00CA738D">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Видеоканал обеспечивает обнаружение очага возгорания на дымной фазе и проведение визуального анализа интересующих направлений.</w:t>
      </w:r>
    </w:p>
    <w:p w:rsidR="003130F8" w:rsidRPr="00707B40" w:rsidRDefault="003130F8" w:rsidP="00CA738D">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Связь ЦПУ с удаленными FFSS станциями осуществляется через центральную коммуникационную систему. Все данные от удаленных модулей подаются на центральный компьютер, отвечающий за общий контроль системы: дистанционное управление удаленными FFSS модулями, сбор, обработку и хранение данных, полученных от модулей, выдачу сигнала тревоги в случае пеленгации очага возгорания, а также прогноз распространения пожара.</w:t>
      </w:r>
    </w:p>
    <w:p w:rsidR="003130F8" w:rsidRPr="00707B40" w:rsidRDefault="003130F8" w:rsidP="00675D0E">
      <w:pPr>
        <w:spacing w:after="0" w:line="15" w:lineRule="atLeast"/>
        <w:jc w:val="center"/>
        <w:rPr>
          <w:rFonts w:ascii="Times New Roman" w:hAnsi="Times New Roman"/>
          <w:color w:val="000000"/>
          <w:sz w:val="20"/>
          <w:szCs w:val="20"/>
          <w:lang w:eastAsia="ru-RU"/>
        </w:rPr>
      </w:pPr>
      <w:r w:rsidRPr="00707B40">
        <w:rPr>
          <w:rFonts w:ascii="Times New Roman" w:hAnsi="Times New Roman"/>
          <w:b/>
          <w:bCs/>
          <w:color w:val="000000"/>
          <w:sz w:val="20"/>
          <w:szCs w:val="20"/>
          <w:lang w:eastAsia="ru-RU"/>
        </w:rPr>
        <w:t>Маршрутное патрулирование</w:t>
      </w:r>
    </w:p>
    <w:p w:rsidR="003130F8" w:rsidRPr="00543152" w:rsidRDefault="003130F8" w:rsidP="00543152">
      <w:pPr>
        <w:spacing w:after="0" w:line="1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При патрулировании по наземным путям транспорта патрульные могут не только обнаруживать загорания, но и предупреждать нарушение прави</w:t>
      </w:r>
      <w:r w:rsidR="00DF3A85">
        <w:rPr>
          <w:rFonts w:ascii="Times New Roman" w:hAnsi="Times New Roman"/>
          <w:color w:val="000000"/>
          <w:sz w:val="20"/>
          <w:szCs w:val="20"/>
          <w:lang w:eastAsia="ru-RU"/>
        </w:rPr>
        <w:t xml:space="preserve">л пожарной безопасности, </w:t>
      </w:r>
      <w:r w:rsidR="001B591F">
        <w:rPr>
          <w:rFonts w:ascii="Times New Roman" w:hAnsi="Times New Roman"/>
          <w:color w:val="000000"/>
          <w:sz w:val="20"/>
          <w:szCs w:val="20"/>
          <w:lang w:eastAsia="ru-RU"/>
        </w:rPr>
        <w:t xml:space="preserve">из-за </w:t>
      </w:r>
      <w:r w:rsidRPr="00707B40">
        <w:rPr>
          <w:rFonts w:ascii="Times New Roman" w:hAnsi="Times New Roman"/>
          <w:color w:val="000000"/>
          <w:sz w:val="20"/>
          <w:szCs w:val="20"/>
          <w:lang w:eastAsia="ru-RU"/>
        </w:rPr>
        <w:t xml:space="preserve">которых может произойти пожар, а в случае обнаружения пожара на небольшой площади сразу же локализовать его. Патрулирование производится по дорогам общего пользования, проходящим через лесные массивы, по лесным дорогам и тропам, по рекам, озерам, водохранилищам лесных районов. Наземное патрулирование хорошо дополняет авиапатрулирование и наблюдение с вышек, особенно, если вышки охватывают не всю территорию. Наземное патрулирование может быть и основным способом обнаружения пожаров. При низком проценте лесистости отдельных районов и относительно равномерном распределении площадей гослесфонда по территории пожарно-наблюдательные вышки нужно было бы размещать практически по всей территории, что едва ли можно признать целесообразным. В таких районах наиболее оправданным будет проведение наземного патрулирования: дорожная сеть здесь, как правило, густая, 10 км и более на 1 тыс. га гослесфонда, и вполне достаточна для своевременного и полного осмотра небольших, хорошо просматриваемых участков леса. Для наземного патрулирования могут использоваться мотоциклы, автомашины, дрезины, мопеды, лошади. В лесах зеленых зон, лесопарках, в хозяйствах с особым режимом ведения хозяйства </w:t>
      </w:r>
      <w:r w:rsidRPr="00707B40">
        <w:rPr>
          <w:rFonts w:ascii="Times New Roman" w:hAnsi="Times New Roman"/>
          <w:color w:val="000000"/>
          <w:sz w:val="20"/>
          <w:szCs w:val="20"/>
          <w:lang w:eastAsia="ru-RU"/>
        </w:rPr>
        <w:lastRenderedPageBreak/>
        <w:t>нередко проводится пешее па</w:t>
      </w:r>
      <w:r>
        <w:rPr>
          <w:rFonts w:ascii="Times New Roman" w:hAnsi="Times New Roman"/>
          <w:color w:val="000000"/>
          <w:sz w:val="20"/>
          <w:szCs w:val="20"/>
          <w:lang w:eastAsia="ru-RU"/>
        </w:rPr>
        <w:t>трулирование. Патрульные на авто</w:t>
      </w:r>
      <w:r w:rsidRPr="00707B40">
        <w:rPr>
          <w:rFonts w:ascii="Times New Roman" w:hAnsi="Times New Roman"/>
          <w:color w:val="000000"/>
          <w:sz w:val="20"/>
          <w:szCs w:val="20"/>
          <w:lang w:eastAsia="ru-RU"/>
        </w:rPr>
        <w:t>транспорте должны иметь ранцевые огнетушители, мелкий противопожарный инвентарь (лопаты, топоры); мотоциклы и автомашины по возможности должны укомплектовываться электромегафонами или громкоговорящими установками. Патрулирование на мотоциклах проводится, как травило, по лесо</w:t>
      </w:r>
      <w:r w:rsidR="001B591F">
        <w:rPr>
          <w:rFonts w:ascii="Times New Roman" w:hAnsi="Times New Roman"/>
          <w:color w:val="000000"/>
          <w:sz w:val="20"/>
          <w:szCs w:val="20"/>
          <w:lang w:eastAsia="ru-RU"/>
        </w:rPr>
        <w:t xml:space="preserve">возным железнодорожным веткам. </w:t>
      </w:r>
      <w:r w:rsidRPr="00707B40">
        <w:rPr>
          <w:rFonts w:ascii="Times New Roman" w:hAnsi="Times New Roman"/>
          <w:color w:val="000000"/>
          <w:sz w:val="20"/>
          <w:szCs w:val="20"/>
          <w:lang w:eastAsia="ru-RU"/>
        </w:rPr>
        <w:t>Патрулирование по рекам, озерам, водохранилищам проводится на моторных лодках и катерах различных типов. Тип лодки или катера должен отвечать условиям плавания в конкретном водоеме; требования правил техники безопасности должны неуко</w:t>
      </w:r>
      <w:r w:rsidR="00543152">
        <w:rPr>
          <w:rFonts w:ascii="Times New Roman" w:hAnsi="Times New Roman"/>
          <w:color w:val="000000"/>
          <w:sz w:val="20"/>
          <w:szCs w:val="20"/>
          <w:lang w:eastAsia="ru-RU"/>
        </w:rPr>
        <w:t>снительно соблюдаться.</w:t>
      </w:r>
    </w:p>
    <w:p w:rsidR="003130F8" w:rsidRPr="00707B40" w:rsidRDefault="003130F8" w:rsidP="000F5246">
      <w:pPr>
        <w:shd w:val="clear" w:color="auto" w:fill="FFFFFF"/>
        <w:spacing w:after="0" w:line="252" w:lineRule="atLeast"/>
        <w:jc w:val="center"/>
        <w:rPr>
          <w:rFonts w:ascii="Times New Roman" w:hAnsi="Times New Roman"/>
          <w:b/>
          <w:bCs/>
          <w:color w:val="000000"/>
          <w:sz w:val="20"/>
          <w:szCs w:val="20"/>
          <w:lang w:eastAsia="ru-RU"/>
        </w:rPr>
      </w:pPr>
      <w:r w:rsidRPr="00707B40">
        <w:rPr>
          <w:rFonts w:ascii="Times New Roman" w:hAnsi="Times New Roman"/>
          <w:b/>
          <w:bCs/>
          <w:color w:val="000000"/>
          <w:sz w:val="20"/>
          <w:szCs w:val="20"/>
          <w:lang w:eastAsia="ru-RU"/>
        </w:rPr>
        <w:t>Авиационная охрана лесов в России</w:t>
      </w:r>
    </w:p>
    <w:p w:rsidR="003130F8" w:rsidRPr="00707B40" w:rsidRDefault="003130F8" w:rsidP="00774F16">
      <w:pPr>
        <w:shd w:val="clear" w:color="auto" w:fill="FFFFFF"/>
        <w:spacing w:after="0" w:line="252" w:lineRule="atLeast"/>
        <w:ind w:firstLine="567"/>
        <w:jc w:val="both"/>
        <w:rPr>
          <w:rFonts w:ascii="Times New Roman" w:hAnsi="Times New Roman"/>
          <w:color w:val="222222"/>
          <w:sz w:val="20"/>
          <w:szCs w:val="20"/>
          <w:lang w:eastAsia="ru-RU"/>
        </w:rPr>
      </w:pPr>
      <w:r w:rsidRPr="00707B40">
        <w:rPr>
          <w:rFonts w:ascii="Times New Roman" w:hAnsi="Times New Roman"/>
          <w:color w:val="222222"/>
          <w:sz w:val="20"/>
          <w:szCs w:val="20"/>
          <w:lang w:eastAsia="ru-RU"/>
        </w:rPr>
        <w:t>Составной частью лесопожарной службы является авиационная охрана лесов, выполняющая комплекс лесоохранных мероприятий с целью предупреждения, обнаружения и обеспечения тушения лесных пожаров, как совместно с наземными службами, так и самостоятельно в зонах, не доступных для наземных служб.</w:t>
      </w:r>
    </w:p>
    <w:p w:rsidR="003130F8" w:rsidRPr="00707B40" w:rsidRDefault="003130F8" w:rsidP="00774F16">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color w:val="231F20"/>
          <w:sz w:val="20"/>
          <w:szCs w:val="20"/>
        </w:rPr>
        <w:t>Авиационная охрана лесов играла основную роль в обнаружении и тушении лесных пожаров в течение нескольких десятилетий. Авиацией обнаруживалось до 70 % всех пожаров, возникающих на всей обслуживаемой ею территории лесного фонда и до 95 % пожаров в районах преимущественного применения авиационных сил и средств пожаротушения. С применением авиации ликвидировалось до 45 % пожаров, возникающих на всей обслуживаемой авиацией территории, и до 95 % пожаров в районах преимущественного применения авиационных сил и средств пожаротушения.</w:t>
      </w:r>
    </w:p>
    <w:p w:rsidR="003130F8" w:rsidRPr="00707B40" w:rsidRDefault="003130F8" w:rsidP="005C0F64">
      <w:pPr>
        <w:shd w:val="clear" w:color="auto" w:fill="FFFFFF"/>
        <w:spacing w:after="0" w:line="252" w:lineRule="atLeast"/>
        <w:jc w:val="both"/>
        <w:rPr>
          <w:rFonts w:ascii="Times New Roman" w:hAnsi="Times New Roman"/>
          <w:color w:val="222222"/>
          <w:sz w:val="20"/>
          <w:szCs w:val="20"/>
          <w:lang w:eastAsia="ru-RU"/>
        </w:rPr>
      </w:pPr>
      <w:r w:rsidRPr="00707B40">
        <w:rPr>
          <w:rFonts w:ascii="Times New Roman" w:hAnsi="Times New Roman"/>
          <w:color w:val="222222"/>
          <w:sz w:val="20"/>
          <w:szCs w:val="20"/>
          <w:lang w:eastAsia="ru-RU"/>
        </w:rPr>
        <w:t>Для проведения борьбы с лесными пожарами создана парашютно-десантная пожарная служба. Такие службы действуют в составе специализированных учреждений по охране лесов от пожаров субъектов РФ, а в 2011 году в ФБУ «Авиалесоохрана» создан резерв парашютно-десантной пожарной службы, применяемый по решению Федерального агентства лесного хозяйства для оказания помощи субъектам РФ в условиях</w:t>
      </w:r>
      <w:r w:rsidR="001B591F">
        <w:rPr>
          <w:rFonts w:ascii="Times New Roman" w:hAnsi="Times New Roman"/>
          <w:color w:val="222222"/>
          <w:sz w:val="20"/>
          <w:szCs w:val="20"/>
          <w:lang w:eastAsia="ru-RU"/>
        </w:rPr>
        <w:t xml:space="preserve"> ЧС по лесопожарной обстановке </w:t>
      </w:r>
      <w:r w:rsidRPr="00707B40">
        <w:rPr>
          <w:rFonts w:ascii="Times New Roman" w:hAnsi="Times New Roman"/>
          <w:color w:val="222222"/>
          <w:sz w:val="20"/>
          <w:szCs w:val="20"/>
          <w:lang w:eastAsia="ru-RU"/>
        </w:rPr>
        <w:t>в рамках межрегионального маневрирования.</w:t>
      </w:r>
    </w:p>
    <w:p w:rsidR="003130F8" w:rsidRPr="00707B40" w:rsidRDefault="003130F8" w:rsidP="00774F16">
      <w:pPr>
        <w:shd w:val="clear" w:color="auto" w:fill="FFFFFF"/>
        <w:spacing w:after="0" w:line="252" w:lineRule="atLeast"/>
        <w:ind w:firstLine="567"/>
        <w:jc w:val="both"/>
        <w:rPr>
          <w:rFonts w:ascii="Times New Roman" w:hAnsi="Times New Roman"/>
          <w:color w:val="222222"/>
          <w:sz w:val="20"/>
          <w:szCs w:val="20"/>
          <w:lang w:eastAsia="ru-RU"/>
        </w:rPr>
      </w:pPr>
      <w:r w:rsidRPr="00707B40">
        <w:rPr>
          <w:rFonts w:ascii="Times New Roman" w:hAnsi="Times New Roman"/>
          <w:color w:val="222222"/>
          <w:sz w:val="20"/>
          <w:szCs w:val="20"/>
          <w:lang w:eastAsia="ru-RU"/>
        </w:rPr>
        <w:t xml:space="preserve">Межрегиональное маневрирование – маневрирование командами лесопожарных формирований, пожарной техникой и оборудованием, в том числе воздушными судами, средствами пожаротушения, полевого снаряжения и другими ресурсами, проводимое по решению Федерального агентства лесного хозяйства на основании прогноза пожарной опасности и развития лесопожарной обстановки в условиях высокой и чрезвычайной горимости лесов, при неконтролируемом распространении лесных пожаров, </w:t>
      </w:r>
      <w:r w:rsidRPr="00707B40">
        <w:rPr>
          <w:rFonts w:ascii="Times New Roman" w:hAnsi="Times New Roman"/>
          <w:color w:val="222222"/>
          <w:sz w:val="20"/>
          <w:szCs w:val="20"/>
          <w:lang w:eastAsia="ru-RU"/>
        </w:rPr>
        <w:lastRenderedPageBreak/>
        <w:t>когда имеющихся ресурсов в рамках сводных планов тушения лесных пожаров субъекта Российской Федерации недостаточно для своевременного выполнения задач по тушению лесных пожаров.</w:t>
      </w:r>
    </w:p>
    <w:p w:rsidR="003130F8" w:rsidRPr="00687DA8" w:rsidRDefault="003130F8" w:rsidP="00774F16">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 xml:space="preserve">Организация и порядок проведения авиационной охраны лесов регламентируются «Инструкцией по авиационной охране лесов», утвержденной федеральным органом управления лесным хозяйством Российской Федерации, а </w:t>
      </w:r>
      <w:r w:rsidRPr="00687DA8">
        <w:rPr>
          <w:rFonts w:ascii="Times New Roman" w:hAnsi="Times New Roman"/>
          <w:color w:val="000000"/>
          <w:sz w:val="20"/>
          <w:szCs w:val="20"/>
          <w:lang w:eastAsia="ru-RU"/>
        </w:rPr>
        <w:t xml:space="preserve"> условия выполнения авиалесоохранных работ, права и обязанности сторон (органа управления лесным хозяйством и авиабаз)</w:t>
      </w:r>
      <w:r>
        <w:rPr>
          <w:rFonts w:ascii="Times New Roman" w:hAnsi="Times New Roman"/>
          <w:color w:val="000000"/>
          <w:sz w:val="20"/>
          <w:szCs w:val="20"/>
          <w:lang w:eastAsia="ru-RU"/>
        </w:rPr>
        <w:t xml:space="preserve"> </w:t>
      </w:r>
      <w:r w:rsidRPr="00687DA8">
        <w:rPr>
          <w:rFonts w:ascii="Times New Roman" w:hAnsi="Times New Roman"/>
          <w:color w:val="000000"/>
          <w:sz w:val="20"/>
          <w:szCs w:val="20"/>
          <w:lang w:eastAsia="ru-RU"/>
        </w:rPr>
        <w:t>договором на работы по авиационной охране лесов от пожаров.</w:t>
      </w:r>
    </w:p>
    <w:p w:rsidR="003130F8" w:rsidRPr="00707B40" w:rsidRDefault="003130F8" w:rsidP="00774F16">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Несмотря на многие проблемы, авиационная охрана страны оставалась единой централизованной структурой, обеспечивающей тушение лесных пожаров на труднодоступной территории лесного фонда. Высокий уровень профессиональной подготовки ее работников, активное взаимодействие с наземной службой в проведении работ по обнаружению и тушению лесных пожаров, оперативное реагирование на лесопожарные ситуации – вот основные составляющие, которые позволили сохранить достаточный уровень дееспособности авиационной охраны. Нелегкая работа тружеников авиалесоохраны требует отваги, умения быстро принимать решения, а нередко и рисковать жизнью при тушении пожаров, выполнении прыжков и спусков на лес.</w:t>
      </w:r>
    </w:p>
    <w:p w:rsidR="003130F8" w:rsidRPr="00707B40" w:rsidRDefault="003130F8" w:rsidP="00774F16">
      <w:pPr>
        <w:spacing w:after="0" w:line="225" w:lineRule="atLeast"/>
        <w:ind w:firstLine="567"/>
        <w:jc w:val="both"/>
        <w:rPr>
          <w:rFonts w:ascii="Times New Roman" w:hAnsi="Times New Roman"/>
          <w:b/>
          <w:bCs/>
          <w:color w:val="000000"/>
          <w:sz w:val="20"/>
          <w:szCs w:val="20"/>
          <w:lang w:eastAsia="ru-RU"/>
        </w:rPr>
      </w:pPr>
      <w:r w:rsidRPr="00707B40">
        <w:rPr>
          <w:rFonts w:ascii="Times New Roman" w:hAnsi="Times New Roman"/>
          <w:color w:val="000000"/>
          <w:sz w:val="20"/>
          <w:szCs w:val="20"/>
          <w:lang w:eastAsia="ru-RU"/>
        </w:rPr>
        <w:t>В 2007 г. проведена административная реформа в связи с принятием в декабре 2006 г. нового Лесного кодекса РФ. Она коснулась и авиалесоохраны. Начиная с 2007 г. полномочия по охране лесов в полном объ</w:t>
      </w:r>
      <w:r w:rsidRPr="00707B40">
        <w:rPr>
          <w:rFonts w:ascii="Tahoma" w:hAnsi="Tahoma" w:cs="Tahoma"/>
          <w:color w:val="000000"/>
          <w:sz w:val="20"/>
          <w:szCs w:val="20"/>
          <w:lang w:eastAsia="ru-RU"/>
        </w:rPr>
        <w:t>ѐ</w:t>
      </w:r>
      <w:r w:rsidRPr="00707B40">
        <w:rPr>
          <w:rFonts w:ascii="Times New Roman" w:hAnsi="Times New Roman"/>
          <w:color w:val="000000"/>
          <w:sz w:val="20"/>
          <w:szCs w:val="20"/>
          <w:lang w:eastAsia="ru-RU"/>
        </w:rPr>
        <w:t xml:space="preserve">ме переданы субъектам Российской Федерации. Базы авиационной охраны лесов – филиалы ФГУ «Авиалесоохрана» – ликвидированы. </w:t>
      </w:r>
    </w:p>
    <w:p w:rsidR="003130F8" w:rsidRDefault="003130F8" w:rsidP="00774F16">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color w:val="000000"/>
          <w:sz w:val="20"/>
          <w:szCs w:val="20"/>
          <w:lang w:eastAsia="ru-RU"/>
        </w:rPr>
        <w:t>Центральная база авиационной охраны лесов «Авиалесоохрана» (г. Пушкино Московской обл.) осуществляет авиационную охрану лесов Московской области. На территории лесного фонда России организованы 28 баз авиационной охраны.</w:t>
      </w:r>
      <w:r w:rsidRPr="00707B40">
        <w:rPr>
          <w:rFonts w:ascii="Times New Roman" w:hAnsi="Times New Roman"/>
          <w:color w:val="231F20"/>
          <w:sz w:val="20"/>
          <w:szCs w:val="20"/>
        </w:rPr>
        <w:t xml:space="preserve"> </w:t>
      </w:r>
    </w:p>
    <w:p w:rsidR="003130F8" w:rsidRPr="00707B40" w:rsidRDefault="003130F8" w:rsidP="00774F16">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color w:val="231F20"/>
          <w:sz w:val="20"/>
          <w:szCs w:val="20"/>
        </w:rPr>
        <w:t>Парк воздушных судов от</w:t>
      </w:r>
      <w:r>
        <w:rPr>
          <w:rFonts w:ascii="Times New Roman" w:hAnsi="Times New Roman"/>
          <w:color w:val="231F20"/>
          <w:sz w:val="20"/>
          <w:szCs w:val="20"/>
        </w:rPr>
        <w:t xml:space="preserve">рядов лесной авиации составляет </w:t>
      </w:r>
      <w:r w:rsidRPr="00707B40">
        <w:rPr>
          <w:rFonts w:ascii="Times New Roman" w:hAnsi="Times New Roman"/>
          <w:color w:val="231F20"/>
          <w:sz w:val="20"/>
          <w:szCs w:val="20"/>
        </w:rPr>
        <w:t>102 единицы, в том числе: А</w:t>
      </w:r>
      <w:r>
        <w:rPr>
          <w:rFonts w:ascii="Times New Roman" w:hAnsi="Times New Roman"/>
          <w:color w:val="231F20"/>
          <w:sz w:val="20"/>
          <w:szCs w:val="20"/>
        </w:rPr>
        <w:t xml:space="preserve">Н-2 — 69, АН-26 — 5, АН-24 — 2, </w:t>
      </w:r>
      <w:r w:rsidRPr="00707B40">
        <w:rPr>
          <w:rFonts w:ascii="Times New Roman" w:hAnsi="Times New Roman"/>
          <w:color w:val="231F20"/>
          <w:sz w:val="20"/>
          <w:szCs w:val="20"/>
        </w:rPr>
        <w:t>МИ-8Т — 18, МИ-8ТВ — 1, Ми-2 — 3, Бе-12 — 3 единицы. Кроме того, около 150 летательных аппаратов привлекаются для авиационной охраны по договорам аренды. Численность парашютно-десантной пожарной службы (ПДПС) составляет 3,8 тыс. человек.</w:t>
      </w:r>
    </w:p>
    <w:p w:rsidR="003130F8" w:rsidRPr="00707B40" w:rsidRDefault="003130F8" w:rsidP="00774F16">
      <w:pPr>
        <w:spacing w:before="15"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Авиабазы выполняют следующие основные виды работ:</w:t>
      </w:r>
    </w:p>
    <w:p w:rsidR="003130F8" w:rsidRPr="00707B40" w:rsidRDefault="003130F8" w:rsidP="00774F16">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1.Авиационное патрулирование лесного фонда и не входящих в лесной фонд лесов и других природных ландшафтов с целью обнаружения лесных и других пожаров.</w:t>
      </w:r>
    </w:p>
    <w:p w:rsidR="003130F8" w:rsidRPr="00707B40" w:rsidRDefault="003130F8" w:rsidP="00774F16">
      <w:pPr>
        <w:spacing w:before="15"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2.Тушение лесных пожаров силами и средствами парашютной и де-сантно-пожарной</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 xml:space="preserve">службы (ПДПС) и с воздушных судов в районах </w:t>
      </w:r>
      <w:r w:rsidRPr="00707B40">
        <w:rPr>
          <w:rFonts w:ascii="Times New Roman" w:hAnsi="Times New Roman"/>
          <w:color w:val="000000"/>
          <w:sz w:val="20"/>
          <w:szCs w:val="20"/>
          <w:lang w:eastAsia="ru-RU"/>
        </w:rPr>
        <w:lastRenderedPageBreak/>
        <w:t>авиационной охраны лесов, оленьих пастбищ и охотничьих угодий, а также оказание содействия органам управления лесным хозяйством и лесопользователям в обнаружении и тушении лесных пожаров.</w:t>
      </w:r>
    </w:p>
    <w:p w:rsidR="003130F8" w:rsidRPr="00707B40" w:rsidRDefault="003130F8" w:rsidP="00774F16">
      <w:pPr>
        <w:spacing w:before="30"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3.Доставка воздушными судами к местам лесных пожаров для их тушения и обратно людских ресурсов, технических и других средств борьбы с лесными пожарами.</w:t>
      </w:r>
    </w:p>
    <w:p w:rsidR="003130F8" w:rsidRPr="00707B40" w:rsidRDefault="003130F8" w:rsidP="00774F16">
      <w:pPr>
        <w:spacing w:before="15"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4.Участие в обеспечении мероприятий по предотвращению чрезвычайных ситуаций, связанных с лесными и тундровыми пожара</w:t>
      </w:r>
      <w:r w:rsidR="001B591F">
        <w:rPr>
          <w:rFonts w:ascii="Times New Roman" w:hAnsi="Times New Roman"/>
          <w:color w:val="000000"/>
          <w:sz w:val="20"/>
          <w:szCs w:val="20"/>
          <w:lang w:eastAsia="ru-RU"/>
        </w:rPr>
        <w:t xml:space="preserve">ми, и проведение первоочередных </w:t>
      </w:r>
      <w:r w:rsidRPr="00707B40">
        <w:rPr>
          <w:rFonts w:ascii="Times New Roman" w:hAnsi="Times New Roman"/>
          <w:color w:val="000000"/>
          <w:sz w:val="20"/>
          <w:szCs w:val="20"/>
          <w:lang w:eastAsia="ru-RU"/>
        </w:rPr>
        <w:t>авиационно-спасательных</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работ.</w:t>
      </w:r>
    </w:p>
    <w:p w:rsidR="003130F8" w:rsidRPr="00707B40" w:rsidRDefault="003130F8" w:rsidP="00774F16">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5.Проведение противопожарной пропаганды и других профилактических мероприятий авиационными и обычными методами и средствами.</w:t>
      </w:r>
    </w:p>
    <w:p w:rsidR="003130F8" w:rsidRPr="00707B40" w:rsidRDefault="003130F8" w:rsidP="00774F16">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6.Проведение одновременно с авиалесоохранными работами государственного надзора в целях контроля за соблюдением правил пожарной безопасности в лесах, выявление и привлечение к ответственности виновных в их нарушении.</w:t>
      </w:r>
    </w:p>
    <w:p w:rsidR="003130F8" w:rsidRPr="00707B40" w:rsidRDefault="003130F8" w:rsidP="00774F16">
      <w:pPr>
        <w:spacing w:before="15"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7.Проведение в процессе выполнения полетов по авиационной охране лесов общего и детального лесопатологического и санитарного надзора, обследования и других работ по защите лесов от вредителей и болезней.</w:t>
      </w:r>
    </w:p>
    <w:p w:rsidR="003130F8" w:rsidRPr="00707B40" w:rsidRDefault="003130F8" w:rsidP="00774F16">
      <w:pPr>
        <w:spacing w:before="15"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8.Выполнение других авиационных и иных работ по обслуживанию органов управления лесным хозяйством.</w:t>
      </w:r>
    </w:p>
    <w:p w:rsidR="003130F8" w:rsidRPr="00707B40" w:rsidRDefault="003130F8" w:rsidP="00774F16">
      <w:pPr>
        <w:spacing w:before="15"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 xml:space="preserve">Полеты по авиационной охране лесов выполняются в соответствии с действующими документами воздушного законодательства Российской Федерации, регламентирующими условия и порядок выполнения полетов, перевозку служебных грузов и пассажиров, эксплуатацию аэродромов и другие вопросы. Выполнение прыжков с парашютом и сбрасывание грузов с самолетов, высадка людей и грузов с вертолетов на специальных спусковых устройствах осуществляется в </w:t>
      </w:r>
      <w:r w:rsidR="001B591F">
        <w:rPr>
          <w:rFonts w:ascii="Times New Roman" w:hAnsi="Times New Roman"/>
          <w:color w:val="000000"/>
          <w:sz w:val="20"/>
          <w:szCs w:val="20"/>
          <w:lang w:eastAsia="ru-RU"/>
        </w:rPr>
        <w:t xml:space="preserve">соответствии с «Наставлением по </w:t>
      </w:r>
      <w:r w:rsidRPr="00707B40">
        <w:rPr>
          <w:rFonts w:ascii="Times New Roman" w:hAnsi="Times New Roman"/>
          <w:color w:val="000000"/>
          <w:sz w:val="20"/>
          <w:szCs w:val="20"/>
          <w:lang w:eastAsia="ru-RU"/>
        </w:rPr>
        <w:t>парашютно-десантным работам в авиационной охране лесов». Работы по тушению лесных пожаров наземными и авиационными средствами проводятся авиабазами в соответствии с действующими инструкциями, указаниями и положениями по обеспечению охраны лесов от пожаров, с соблюдением соответствующих правил по охране труда, технике безопасности и безопасности полетов</w:t>
      </w:r>
    </w:p>
    <w:p w:rsidR="003130F8" w:rsidRPr="00707B40" w:rsidRDefault="003130F8" w:rsidP="000F5246">
      <w:pPr>
        <w:spacing w:before="15" w:after="0" w:line="225" w:lineRule="atLeast"/>
        <w:jc w:val="center"/>
        <w:rPr>
          <w:rFonts w:ascii="Times New Roman" w:hAnsi="Times New Roman"/>
          <w:b/>
          <w:bCs/>
          <w:color w:val="000000"/>
          <w:sz w:val="20"/>
          <w:szCs w:val="20"/>
          <w:lang w:eastAsia="ru-RU"/>
        </w:rPr>
      </w:pPr>
      <w:r w:rsidRPr="00707B40">
        <w:rPr>
          <w:rFonts w:ascii="Times New Roman" w:hAnsi="Times New Roman"/>
          <w:b/>
          <w:bCs/>
          <w:color w:val="000000"/>
          <w:sz w:val="20"/>
          <w:szCs w:val="20"/>
          <w:lang w:eastAsia="ru-RU"/>
        </w:rPr>
        <w:t>Взаимодействие авиационной и наземной охраны лесов</w:t>
      </w:r>
    </w:p>
    <w:p w:rsidR="003130F8" w:rsidRPr="00707B40" w:rsidRDefault="003130F8" w:rsidP="00774F16">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Авиабазы совместно с органами управления лесным хозяйством в субъектах Российской Федерации и их территориальными органами на периоды повышенной пожарной опасности в лесах разрабатывают мероприятия оперативного взаимодействия с государственными органами власти для организации борьбы с лесными пожарами, в которых предусматриваются:</w:t>
      </w:r>
    </w:p>
    <w:p w:rsidR="003130F8" w:rsidRPr="00707B40" w:rsidRDefault="003130F8" w:rsidP="005C0F64">
      <w:pPr>
        <w:spacing w:after="0" w:line="225" w:lineRule="atLeast"/>
        <w:jc w:val="both"/>
        <w:rPr>
          <w:rFonts w:ascii="Times New Roman" w:hAnsi="Times New Roman"/>
          <w:color w:val="000000"/>
          <w:sz w:val="20"/>
          <w:szCs w:val="20"/>
          <w:lang w:eastAsia="ru-RU"/>
        </w:rPr>
      </w:pPr>
      <w:r>
        <w:rPr>
          <w:rFonts w:ascii="Times New Roman" w:hAnsi="Times New Roman"/>
          <w:color w:val="000000"/>
          <w:sz w:val="20"/>
          <w:szCs w:val="20"/>
          <w:lang w:eastAsia="ru-RU"/>
        </w:rPr>
        <w:lastRenderedPageBreak/>
        <w:t xml:space="preserve">- </w:t>
      </w:r>
      <w:r w:rsidRPr="00707B40">
        <w:rPr>
          <w:rFonts w:ascii="Times New Roman" w:hAnsi="Times New Roman"/>
          <w:color w:val="000000"/>
          <w:sz w:val="20"/>
          <w:szCs w:val="20"/>
          <w:lang w:eastAsia="ru-RU"/>
        </w:rPr>
        <w:t>участие в подготовке решений органов государственной власти и местного самоуправления;</w:t>
      </w:r>
    </w:p>
    <w:p w:rsidR="003130F8" w:rsidRPr="00707B40" w:rsidRDefault="003130F8" w:rsidP="00774F16">
      <w:pPr>
        <w:spacing w:after="0" w:line="225" w:lineRule="atLeast"/>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порядок привлечения дополнительных воздушных судов, места их базирования и патрульные маршруты;</w:t>
      </w:r>
    </w:p>
    <w:p w:rsidR="003130F8" w:rsidRPr="00707B40" w:rsidRDefault="003130F8" w:rsidP="005C0F64">
      <w:pPr>
        <w:spacing w:after="0" w:line="225" w:lineRule="atLeast"/>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маневрирование силами и средствами пожаротушения;</w:t>
      </w:r>
    </w:p>
    <w:p w:rsidR="003130F8" w:rsidRPr="00707B40" w:rsidRDefault="003130F8" w:rsidP="00774F16">
      <w:pPr>
        <w:spacing w:after="0" w:line="225" w:lineRule="atLeast"/>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обеспечение авиа ГСМ, средствами транспорта и связи, картографическими материалами, средствами пожаротушения, продуктами питания и т.п.;</w:t>
      </w:r>
    </w:p>
    <w:p w:rsidR="003130F8" w:rsidRPr="00707B40" w:rsidRDefault="003130F8" w:rsidP="00774F16">
      <w:pPr>
        <w:spacing w:after="0" w:line="225" w:lineRule="atLeast"/>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порядок привлечения и размещения резервных парашютных и десантно-пожарных команд, направляемых из других авиабаз.</w:t>
      </w:r>
    </w:p>
    <w:p w:rsidR="003130F8" w:rsidRPr="00707B40" w:rsidRDefault="003130F8" w:rsidP="00774F16">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Планы размещения воздушных судов, средств пожаротушения и мероприятия, проводимые в период повышенной пожарной опасности, согласовываются авиабазами с соответствующими органами управления лесным хозяйством и докладываются комиссиям по чрезвычайным ситуациям обслуживаемых субъектов Российской Федерации.</w:t>
      </w:r>
    </w:p>
    <w:p w:rsidR="003130F8" w:rsidRPr="00707B40" w:rsidRDefault="003130F8" w:rsidP="00774F16">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Лесничества, в которых проводится авиационная охрана лесов от пожаров, обязаны:</w:t>
      </w:r>
    </w:p>
    <w:p w:rsidR="003130F8" w:rsidRPr="00707B40" w:rsidRDefault="003130F8" w:rsidP="00774F16">
      <w:pPr>
        <w:spacing w:after="0" w:line="225" w:lineRule="atLeast"/>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разделить совместно с авиаотделениями охраняемую территорию в зоне авиационной охраны на районы;</w:t>
      </w:r>
    </w:p>
    <w:p w:rsidR="003130F8" w:rsidRPr="00707B40" w:rsidRDefault="003130F8" w:rsidP="00774F16">
      <w:pPr>
        <w:spacing w:after="0" w:line="225" w:lineRule="atLeast"/>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организовать проведение инструктажа лесной охраны по всем вопросам взаимодействия с авиационной охраной лесов;</w:t>
      </w:r>
    </w:p>
    <w:p w:rsidR="003130F8" w:rsidRDefault="003130F8" w:rsidP="00774F16">
      <w:pPr>
        <w:spacing w:after="0" w:line="225" w:lineRule="atLeast"/>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подготовить пункты приема донесений с воздушных судов, а в местах работы вертолетов оборудовать своими силами и за свой счет посадочные площадки у контор лес</w:t>
      </w:r>
      <w:r>
        <w:rPr>
          <w:rFonts w:ascii="Times New Roman" w:hAnsi="Times New Roman"/>
          <w:color w:val="000000"/>
          <w:sz w:val="20"/>
          <w:szCs w:val="20"/>
          <w:lang w:eastAsia="ru-RU"/>
        </w:rPr>
        <w:t>ничеств, в местах нахождения по</w:t>
      </w:r>
      <w:r w:rsidRPr="00707B40">
        <w:rPr>
          <w:rFonts w:ascii="Times New Roman" w:hAnsi="Times New Roman"/>
          <w:color w:val="000000"/>
          <w:sz w:val="20"/>
          <w:szCs w:val="20"/>
          <w:lang w:eastAsia="ru-RU"/>
        </w:rPr>
        <w:t>жарно-химических</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станций и жительства лесной охраны, лесных массивах, наиболее опасных в пожарном отношении и др.</w:t>
      </w:r>
      <w:r>
        <w:rPr>
          <w:rFonts w:ascii="Times New Roman" w:hAnsi="Times New Roman"/>
          <w:color w:val="000000"/>
          <w:sz w:val="20"/>
          <w:szCs w:val="20"/>
          <w:lang w:eastAsia="ru-RU"/>
        </w:rPr>
        <w:t>;</w:t>
      </w:r>
      <w:r w:rsidRPr="00707B40">
        <w:rPr>
          <w:rFonts w:ascii="Times New Roman" w:hAnsi="Times New Roman"/>
          <w:color w:val="000000"/>
          <w:sz w:val="20"/>
          <w:szCs w:val="20"/>
          <w:lang w:eastAsia="ru-RU"/>
        </w:rPr>
        <w:t xml:space="preserve"> </w:t>
      </w:r>
    </w:p>
    <w:p w:rsidR="003130F8" w:rsidRPr="00707B40" w:rsidRDefault="00DF3A85" w:rsidP="00774F16">
      <w:pPr>
        <w:spacing w:after="0" w:line="225" w:lineRule="atLeast"/>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 </w:t>
      </w:r>
      <w:r w:rsidR="003130F8" w:rsidRPr="00707B40">
        <w:rPr>
          <w:rFonts w:ascii="Times New Roman" w:hAnsi="Times New Roman"/>
          <w:color w:val="000000"/>
          <w:sz w:val="20"/>
          <w:szCs w:val="20"/>
          <w:lang w:eastAsia="ru-RU"/>
        </w:rPr>
        <w:t>иметь соответствующие радиосредства для связи с патрульным самолетом (вертолетом), если в месте расположения лесничества нет радиостанций авиабазы;</w:t>
      </w:r>
    </w:p>
    <w:p w:rsidR="003130F8" w:rsidRPr="00707B40" w:rsidRDefault="003130F8" w:rsidP="00774F16">
      <w:pPr>
        <w:spacing w:after="0" w:line="225" w:lineRule="atLeast"/>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оказывать необходимую помощь работникам ПДПС при возвращении их к месту базирования после ликвидации лесных пожаров.</w:t>
      </w:r>
    </w:p>
    <w:p w:rsidR="003130F8" w:rsidRPr="00707B40" w:rsidRDefault="003130F8" w:rsidP="000F5246">
      <w:pPr>
        <w:spacing w:after="0" w:line="225" w:lineRule="atLeast"/>
        <w:jc w:val="center"/>
        <w:rPr>
          <w:rFonts w:ascii="Times New Roman" w:hAnsi="Times New Roman"/>
          <w:b/>
          <w:color w:val="000000"/>
          <w:sz w:val="20"/>
          <w:szCs w:val="20"/>
          <w:lang w:eastAsia="ru-RU"/>
        </w:rPr>
      </w:pPr>
      <w:r w:rsidRPr="00707B40">
        <w:rPr>
          <w:rFonts w:ascii="Times New Roman" w:hAnsi="Times New Roman"/>
          <w:b/>
          <w:color w:val="000000"/>
          <w:sz w:val="20"/>
          <w:szCs w:val="20"/>
          <w:lang w:eastAsia="ru-RU"/>
        </w:rPr>
        <w:t>Аэрокосмическое обнаружение пожаров</w:t>
      </w:r>
    </w:p>
    <w:p w:rsidR="003130F8" w:rsidRPr="00707B40" w:rsidRDefault="003130F8" w:rsidP="00774F16">
      <w:pPr>
        <w:spacing w:after="0" w:line="225" w:lineRule="atLeast"/>
        <w:ind w:firstLine="567"/>
        <w:jc w:val="both"/>
        <w:rPr>
          <w:rFonts w:ascii="Times New Roman" w:hAnsi="Times New Roman"/>
          <w:b/>
          <w:bCs/>
          <w:color w:val="000000"/>
          <w:sz w:val="20"/>
          <w:szCs w:val="20"/>
          <w:lang w:eastAsia="ru-RU"/>
        </w:rPr>
      </w:pPr>
      <w:r w:rsidRPr="00707B40">
        <w:rPr>
          <w:rFonts w:ascii="Times New Roman" w:hAnsi="Times New Roman"/>
          <w:color w:val="000000"/>
          <w:sz w:val="20"/>
          <w:szCs w:val="20"/>
          <w:lang w:eastAsia="ru-RU"/>
        </w:rPr>
        <w:t xml:space="preserve"> Спутниковая информация в целях охраны лесов используется с 1978 г. Для оценки развития крупных лесных пожаров и складывающейся пожарной ситуации на слабоохраняемых территориях используют фотоснимки с искусственных спутников Земли (ИСЗ) типа «Метеор», «Природа», «Ресурс» и с американских NOAA.ЕОS, Lапdsаt. Спутниковая информация позволяет оценить метеообстановку, в частности, получать данные о состоянии снежного покрова, его схода</w:t>
      </w:r>
      <w:r>
        <w:rPr>
          <w:rFonts w:ascii="Times New Roman" w:hAnsi="Times New Roman"/>
          <w:color w:val="000000"/>
          <w:sz w:val="20"/>
          <w:szCs w:val="20"/>
          <w:lang w:eastAsia="ru-RU"/>
        </w:rPr>
        <w:t>,</w:t>
      </w:r>
      <w:r w:rsidRPr="00707B40">
        <w:rPr>
          <w:rFonts w:ascii="Times New Roman" w:hAnsi="Times New Roman"/>
          <w:color w:val="000000"/>
          <w:sz w:val="20"/>
          <w:szCs w:val="20"/>
          <w:lang w:eastAsia="ru-RU"/>
        </w:rPr>
        <w:t xml:space="preserve"> для установления сроков начала и окончания работ по охране лесов для крупных регионов страны; погодные данные, определяющие пожарную опасность в лесах; данные о развитии ресурсной облачности для возможного применения метода </w:t>
      </w:r>
      <w:r w:rsidRPr="00707B40">
        <w:rPr>
          <w:rFonts w:ascii="Times New Roman" w:hAnsi="Times New Roman"/>
          <w:color w:val="000000"/>
          <w:sz w:val="20"/>
          <w:szCs w:val="20"/>
          <w:lang w:eastAsia="ru-RU"/>
        </w:rPr>
        <w:lastRenderedPageBreak/>
        <w:t>искусственного вызывания осадков для тушения пожаров. Эта информация позволяет контролировать динамику развития крупных лесных пожаров и складывающуюся пожарную обстановку, учитывать площади, пройденные огнем, получать другую информацию для разработки лесоохранных мер. Устанавливаемая на ресурсных ИСЗ сканерная аппаратура высокого разрешения (30...50 м) обеспечивает обнаружение не только крупных, но и средних пожаров.</w:t>
      </w:r>
    </w:p>
    <w:p w:rsidR="003130F8" w:rsidRPr="00707B40" w:rsidRDefault="003130F8" w:rsidP="00774F16">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Последние исследования показывают, что в районах активной охраны лесов от пожаров только около 10% лесных пожаров фиксируется с космических аппаратов, в многолесных 50...55%, а в зоне резервных и неохраняемых лесов 80...85%. Такой процент выявления лесных пожаров с космических аппаратов обусловлен недостаточно высокой разрешающей способностью аппаратуры. В зоне активной охраны лесов более 90% лесных пожаров бывает потушено на малых площадях (до 1...2 га); обнаружение пожаров с космических аппаратов затруднено облачностью, закрывающей в районах действующих лесных пожаров земную поверхность; временем и периодичностью пролета спутника; сложностью своевременного получения спутниковой информации</w:t>
      </w:r>
    </w:p>
    <w:p w:rsidR="003130F8" w:rsidRPr="00707B40" w:rsidRDefault="003130F8" w:rsidP="000F5246">
      <w:pPr>
        <w:spacing w:after="0" w:line="210" w:lineRule="atLeast"/>
        <w:jc w:val="center"/>
        <w:rPr>
          <w:rFonts w:ascii="Times New Roman" w:hAnsi="Times New Roman"/>
          <w:b/>
          <w:bCs/>
          <w:color w:val="000000"/>
          <w:sz w:val="20"/>
          <w:szCs w:val="20"/>
          <w:lang w:eastAsia="ru-RU"/>
        </w:rPr>
      </w:pPr>
      <w:r w:rsidRPr="00707B40">
        <w:rPr>
          <w:rFonts w:ascii="Times New Roman" w:hAnsi="Times New Roman"/>
          <w:b/>
          <w:bCs/>
          <w:color w:val="000000"/>
          <w:sz w:val="20"/>
          <w:szCs w:val="20"/>
          <w:lang w:eastAsia="ru-RU"/>
        </w:rPr>
        <w:t>Геоинформационная система мониторинга лесных пожаров</w:t>
      </w:r>
    </w:p>
    <w:p w:rsidR="003130F8" w:rsidRPr="00707B40" w:rsidRDefault="003130F8" w:rsidP="00774F16">
      <w:pPr>
        <w:spacing w:after="0" w:line="225" w:lineRule="atLeast"/>
        <w:ind w:firstLine="567"/>
        <w:jc w:val="both"/>
        <w:rPr>
          <w:rFonts w:ascii="Times New Roman" w:hAnsi="Times New Roman"/>
          <w:color w:val="000000"/>
          <w:sz w:val="20"/>
          <w:szCs w:val="20"/>
          <w:lang w:eastAsia="ru-RU"/>
        </w:rPr>
      </w:pPr>
      <w:r w:rsidRPr="00707B40">
        <w:rPr>
          <w:rFonts w:ascii="Times New Roman" w:hAnsi="Times New Roman"/>
          <w:color w:val="000000"/>
          <w:sz w:val="20"/>
          <w:szCs w:val="20"/>
          <w:lang w:eastAsia="ru-RU"/>
        </w:rPr>
        <w:t>Под геоинформационной системой (ГИС) мониторинга лесных пожаров понимается система сбора и хранения картографических данных о горимости лесов, условий возникновения и развития лесных пожаров, их воздействия на окружающую среду для подготовки и выдачи соответствующих рекомендаций государственной службе охраны лесов от пожаров. Российской федеральной целевой программой по охране лесов от пожаров в качестве обязательного условия предусмотрено создание системы мониторинга лесных пожаров, т.е. обеспечения систематического слежения за лесопожарной обстановкой, процессами возникновения и развития лесных пожаров, масштабами воздействия огня на лесные экосистемы, для оценки состояния лесных горючих материалов, прогнозирования пожароопасных сезонов и периодов, внедрения новых методов обнаружения лесных пожаров. Система должна содействовать управлению лесными пожарами на федеральном, региональном и местном уровнях.</w:t>
      </w:r>
    </w:p>
    <w:p w:rsidR="003130F8" w:rsidRPr="00707B40" w:rsidRDefault="003130F8" w:rsidP="00774F16">
      <w:pPr>
        <w:spacing w:after="0" w:line="225" w:lineRule="atLeast"/>
        <w:ind w:firstLine="567"/>
        <w:jc w:val="both"/>
        <w:rPr>
          <w:rFonts w:ascii="Times New Roman" w:hAnsi="Times New Roman"/>
          <w:i/>
          <w:iCs/>
          <w:color w:val="000000"/>
          <w:sz w:val="20"/>
          <w:szCs w:val="20"/>
          <w:lang w:eastAsia="ru-RU"/>
        </w:rPr>
      </w:pPr>
      <w:r w:rsidRPr="00734D14">
        <w:rPr>
          <w:rFonts w:ascii="Times New Roman" w:hAnsi="Times New Roman"/>
          <w:iCs/>
          <w:color w:val="000000"/>
          <w:sz w:val="20"/>
          <w:szCs w:val="20"/>
          <w:lang w:eastAsia="ru-RU"/>
        </w:rPr>
        <w:t>ГИС мониторинга лесных пожаров федерального уровня</w:t>
      </w:r>
      <w:r w:rsidR="00DF3A85">
        <w:rPr>
          <w:rFonts w:ascii="Times New Roman" w:hAnsi="Times New Roman"/>
          <w:i/>
          <w:iCs/>
          <w:color w:val="000000"/>
          <w:sz w:val="20"/>
          <w:szCs w:val="20"/>
          <w:lang w:eastAsia="ru-RU"/>
        </w:rPr>
        <w:t xml:space="preserve"> </w:t>
      </w:r>
      <w:r w:rsidRPr="00707B40">
        <w:rPr>
          <w:rFonts w:ascii="Times New Roman" w:hAnsi="Times New Roman"/>
          <w:color w:val="000000"/>
          <w:sz w:val="20"/>
          <w:szCs w:val="20"/>
          <w:lang w:eastAsia="ru-RU"/>
        </w:rPr>
        <w:t>ориентирована на информационную поддержку процессов принятия решений в высшем звене управления (государственный орган управления лесным хозяйством, ФГУ «Авиалесоохрана»), ответственном за формирование</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научно-технической</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 xml:space="preserve">политики в области охраны лесов, выработку оптимальных стратегий и распределение ресурсов системы охраны леса, координацию деятельности региональных служб авиационной охраны лесов и организацию межрегионального маневрирования ресурсами. </w:t>
      </w:r>
      <w:r w:rsidRPr="00707B40">
        <w:rPr>
          <w:rFonts w:ascii="Times New Roman" w:hAnsi="Times New Roman"/>
          <w:color w:val="000000"/>
          <w:sz w:val="20"/>
          <w:szCs w:val="20"/>
          <w:lang w:eastAsia="ru-RU"/>
        </w:rPr>
        <w:lastRenderedPageBreak/>
        <w:t>Принимаемые в ней стратегические решения базируются, как правило, на информации о горимости лесов,</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природно-экономических</w:t>
      </w:r>
      <w:r>
        <w:rPr>
          <w:rFonts w:ascii="Times New Roman" w:hAnsi="Times New Roman"/>
          <w:color w:val="000000"/>
          <w:sz w:val="20"/>
          <w:szCs w:val="20"/>
          <w:lang w:eastAsia="ru-RU"/>
        </w:rPr>
        <w:t xml:space="preserve"> </w:t>
      </w:r>
      <w:r w:rsidRPr="00707B40">
        <w:rPr>
          <w:rFonts w:ascii="Times New Roman" w:hAnsi="Times New Roman"/>
          <w:color w:val="000000"/>
          <w:sz w:val="20"/>
          <w:szCs w:val="20"/>
          <w:lang w:eastAsia="ru-RU"/>
        </w:rPr>
        <w:t>условиях и ресурсах системы охраны леса в различных регионах страны и зонах чрезвычайной горимости лесов.</w:t>
      </w:r>
    </w:p>
    <w:p w:rsidR="003130F8" w:rsidRPr="00707B40" w:rsidRDefault="003130F8" w:rsidP="000056E8">
      <w:pPr>
        <w:spacing w:after="0" w:line="225" w:lineRule="atLeast"/>
        <w:ind w:firstLine="567"/>
        <w:jc w:val="both"/>
        <w:rPr>
          <w:rFonts w:ascii="Times New Roman" w:hAnsi="Times New Roman"/>
          <w:color w:val="000000"/>
          <w:sz w:val="20"/>
          <w:szCs w:val="20"/>
          <w:lang w:eastAsia="ru-RU"/>
        </w:rPr>
      </w:pPr>
      <w:r w:rsidRPr="00734D14">
        <w:rPr>
          <w:rFonts w:ascii="Times New Roman" w:hAnsi="Times New Roman"/>
          <w:iCs/>
          <w:color w:val="000000"/>
          <w:sz w:val="20"/>
          <w:szCs w:val="20"/>
          <w:lang w:eastAsia="ru-RU"/>
        </w:rPr>
        <w:t>ГИС регионального уровня</w:t>
      </w:r>
      <w:r w:rsidR="00DF3A85">
        <w:rPr>
          <w:rFonts w:ascii="Times New Roman" w:hAnsi="Times New Roman"/>
          <w:i/>
          <w:iCs/>
          <w:color w:val="000000"/>
          <w:sz w:val="20"/>
          <w:szCs w:val="20"/>
          <w:lang w:eastAsia="ru-RU"/>
        </w:rPr>
        <w:t xml:space="preserve"> </w:t>
      </w:r>
      <w:r w:rsidRPr="00707B40">
        <w:rPr>
          <w:rFonts w:ascii="Times New Roman" w:hAnsi="Times New Roman"/>
          <w:color w:val="000000"/>
          <w:sz w:val="20"/>
          <w:szCs w:val="20"/>
          <w:lang w:eastAsia="ru-RU"/>
        </w:rPr>
        <w:t>(органы управления лесным хозяйством в субъектах Российской Федерации и авиабазы) обязана обеспечить информационную поддержку принятия решений в среднем звене управления, ответственном за планирование охраны лесов и оперативное управление лесопожарными службами в субъектах Российской Федерации, координацию деятельности в них авиационной и наземной лесопожарной служб, организацию тушения крупных лесных пожаров и маневрирование ресурсами внутри регионов.</w:t>
      </w:r>
    </w:p>
    <w:p w:rsidR="003130F8" w:rsidRDefault="003130F8" w:rsidP="000056E8">
      <w:pPr>
        <w:spacing w:after="0" w:line="225" w:lineRule="atLeast"/>
        <w:ind w:firstLine="567"/>
        <w:jc w:val="both"/>
        <w:rPr>
          <w:rFonts w:ascii="Times New Roman" w:hAnsi="Times New Roman"/>
          <w:color w:val="000000"/>
          <w:sz w:val="20"/>
          <w:szCs w:val="20"/>
          <w:lang w:eastAsia="ru-RU"/>
        </w:rPr>
      </w:pPr>
      <w:r w:rsidRPr="00734D14">
        <w:rPr>
          <w:rFonts w:ascii="Times New Roman" w:hAnsi="Times New Roman"/>
          <w:iCs/>
          <w:color w:val="000000"/>
          <w:sz w:val="20"/>
          <w:szCs w:val="20"/>
          <w:lang w:eastAsia="ru-RU"/>
        </w:rPr>
        <w:t>ГИС местного уровня</w:t>
      </w:r>
      <w:r w:rsidR="00DF3A85">
        <w:rPr>
          <w:rFonts w:ascii="Times New Roman" w:hAnsi="Times New Roman"/>
          <w:i/>
          <w:iCs/>
          <w:color w:val="000000"/>
          <w:sz w:val="20"/>
          <w:szCs w:val="20"/>
          <w:lang w:eastAsia="ru-RU"/>
        </w:rPr>
        <w:t xml:space="preserve"> </w:t>
      </w:r>
      <w:r w:rsidRPr="00707B40">
        <w:rPr>
          <w:rFonts w:ascii="Times New Roman" w:hAnsi="Times New Roman"/>
          <w:color w:val="000000"/>
          <w:sz w:val="20"/>
          <w:szCs w:val="20"/>
          <w:lang w:eastAsia="ru-RU"/>
        </w:rPr>
        <w:t>предназначена для принятия тактических решений на местном уровне (лесничество, авиаотделение), где необходима, как правило, подробная информация об условиях и процессах возникновения лесных пожаров, состоянии и дислокации ресурсов лесопожарных служб в разрезе структурных подразделений авиационной и наземной охраны лесов, административных районов. Отсутствие у большинства первичных структурных подразделений авиационной (авиаотделения, авиазвенья) и наземной (лесничества) охраны современных средств сбора и обработки данных обусловливает необходимость организации информационной поддержки управленческих решений, принимаемых на локальном уровне, со стороны ГИС мониторинга лесных пожаров регионального уровня.</w:t>
      </w:r>
    </w:p>
    <w:p w:rsidR="00804264" w:rsidRPr="001B591F" w:rsidRDefault="00804264" w:rsidP="00804264">
      <w:pPr>
        <w:spacing w:before="225" w:after="0" w:line="210" w:lineRule="atLeast"/>
        <w:rPr>
          <w:rFonts w:ascii="Times New Roman" w:eastAsia="Times New Roman" w:hAnsi="Times New Roman"/>
          <w:b/>
          <w:bCs/>
          <w:color w:val="000000"/>
          <w:sz w:val="20"/>
          <w:szCs w:val="20"/>
          <w:lang w:eastAsia="ru-RU"/>
        </w:rPr>
      </w:pPr>
      <w:r w:rsidRPr="001B591F">
        <w:rPr>
          <w:rFonts w:ascii="Times New Roman" w:eastAsia="Times New Roman" w:hAnsi="Times New Roman"/>
          <w:b/>
          <w:bCs/>
          <w:color w:val="000000"/>
          <w:sz w:val="20"/>
          <w:szCs w:val="20"/>
          <w:lang w:eastAsia="ru-RU"/>
        </w:rPr>
        <w:t>Контрольные вопросы</w:t>
      </w:r>
    </w:p>
    <w:p w:rsidR="00543152" w:rsidRPr="001B591F" w:rsidRDefault="00543152" w:rsidP="00543152">
      <w:pPr>
        <w:spacing w:after="0" w:line="195" w:lineRule="atLeast"/>
        <w:jc w:val="both"/>
        <w:rPr>
          <w:rFonts w:ascii="Times New Roman" w:eastAsia="Times New Roman" w:hAnsi="Times New Roman"/>
          <w:color w:val="000000"/>
          <w:sz w:val="20"/>
          <w:szCs w:val="20"/>
          <w:lang w:eastAsia="ru-RU"/>
        </w:rPr>
      </w:pPr>
      <w:r w:rsidRPr="001B591F">
        <w:rPr>
          <w:rFonts w:ascii="Times New Roman" w:eastAsia="Times New Roman" w:hAnsi="Times New Roman"/>
          <w:color w:val="000000"/>
          <w:sz w:val="20"/>
          <w:szCs w:val="20"/>
          <w:lang w:eastAsia="ru-RU"/>
        </w:rPr>
        <w:t xml:space="preserve">1. Назовите виды и методы </w:t>
      </w:r>
      <w:r w:rsidRPr="001B591F">
        <w:rPr>
          <w:rFonts w:ascii="Times New Roman" w:hAnsi="Times New Roman"/>
          <w:sz w:val="20"/>
          <w:szCs w:val="20"/>
          <w:lang w:eastAsia="ru-RU"/>
        </w:rPr>
        <w:t>противопожарной пропаганды</w:t>
      </w:r>
      <w:r w:rsidRPr="001B591F">
        <w:rPr>
          <w:rFonts w:ascii="Times New Roman" w:eastAsia="Times New Roman" w:hAnsi="Times New Roman"/>
          <w:color w:val="000000"/>
          <w:sz w:val="20"/>
          <w:szCs w:val="20"/>
          <w:lang w:eastAsia="ru-RU"/>
        </w:rPr>
        <w:t xml:space="preserve"> </w:t>
      </w:r>
    </w:p>
    <w:p w:rsidR="00543152" w:rsidRPr="001B591F" w:rsidRDefault="00543152" w:rsidP="00543152">
      <w:pPr>
        <w:spacing w:after="0" w:line="195" w:lineRule="atLeast"/>
        <w:jc w:val="both"/>
        <w:rPr>
          <w:rFonts w:ascii="Times New Roman" w:eastAsia="Times New Roman" w:hAnsi="Times New Roman"/>
          <w:color w:val="000000"/>
          <w:sz w:val="20"/>
          <w:szCs w:val="20"/>
          <w:lang w:eastAsia="ru-RU"/>
        </w:rPr>
      </w:pPr>
      <w:r w:rsidRPr="001B591F">
        <w:rPr>
          <w:rFonts w:ascii="Times New Roman" w:eastAsia="Times New Roman" w:hAnsi="Times New Roman"/>
          <w:color w:val="000000"/>
          <w:sz w:val="20"/>
          <w:szCs w:val="20"/>
          <w:lang w:eastAsia="ru-RU"/>
        </w:rPr>
        <w:t>2.</w:t>
      </w:r>
      <w:r w:rsidRPr="001B591F">
        <w:rPr>
          <w:rFonts w:ascii="Times New Roman" w:hAnsi="Times New Roman"/>
          <w:sz w:val="20"/>
          <w:szCs w:val="20"/>
          <w:lang w:eastAsia="ru-RU"/>
        </w:rPr>
        <w:t xml:space="preserve"> Какие средства и инструменты противопожарной пропаганды</w:t>
      </w:r>
      <w:r w:rsidRPr="001B591F">
        <w:rPr>
          <w:rFonts w:ascii="Times New Roman" w:eastAsia="Times New Roman" w:hAnsi="Times New Roman"/>
          <w:color w:val="000000"/>
          <w:sz w:val="20"/>
          <w:szCs w:val="20"/>
          <w:lang w:eastAsia="ru-RU"/>
        </w:rPr>
        <w:t xml:space="preserve"> вы знаете?</w:t>
      </w:r>
    </w:p>
    <w:p w:rsidR="00804264" w:rsidRPr="001B591F" w:rsidRDefault="00543152" w:rsidP="00543152">
      <w:pPr>
        <w:spacing w:after="0" w:line="195" w:lineRule="atLeast"/>
        <w:jc w:val="both"/>
        <w:rPr>
          <w:rFonts w:ascii="Times New Roman" w:eastAsia="Times New Roman" w:hAnsi="Times New Roman"/>
          <w:color w:val="000000"/>
          <w:sz w:val="20"/>
          <w:szCs w:val="20"/>
          <w:lang w:eastAsia="ru-RU"/>
        </w:rPr>
      </w:pPr>
      <w:r w:rsidRPr="001B591F">
        <w:rPr>
          <w:rFonts w:ascii="Times New Roman" w:eastAsia="Times New Roman" w:hAnsi="Times New Roman"/>
          <w:color w:val="000000"/>
          <w:sz w:val="20"/>
          <w:szCs w:val="20"/>
          <w:lang w:eastAsia="ru-RU"/>
        </w:rPr>
        <w:t>3</w:t>
      </w:r>
      <w:r w:rsidR="00804264" w:rsidRPr="001B591F">
        <w:rPr>
          <w:rFonts w:ascii="Times New Roman" w:eastAsia="Times New Roman" w:hAnsi="Times New Roman"/>
          <w:color w:val="000000"/>
          <w:sz w:val="20"/>
          <w:szCs w:val="20"/>
          <w:lang w:eastAsia="ru-RU"/>
        </w:rPr>
        <w:t>.</w:t>
      </w:r>
      <w:r w:rsidRPr="001B591F">
        <w:rPr>
          <w:rFonts w:ascii="Times New Roman" w:eastAsia="Times New Roman" w:hAnsi="Times New Roman"/>
          <w:color w:val="000000"/>
          <w:sz w:val="20"/>
          <w:szCs w:val="20"/>
          <w:lang w:eastAsia="ru-RU"/>
        </w:rPr>
        <w:t xml:space="preserve"> Перечислите виды охраны лесов от пожаров</w:t>
      </w:r>
      <w:r w:rsidR="00DF3A85">
        <w:rPr>
          <w:rFonts w:ascii="Times New Roman" w:eastAsia="Times New Roman" w:hAnsi="Times New Roman"/>
          <w:color w:val="000000"/>
          <w:sz w:val="20"/>
          <w:szCs w:val="20"/>
          <w:lang w:eastAsia="ru-RU"/>
        </w:rPr>
        <w:t>.</w:t>
      </w:r>
      <w:r w:rsidRPr="001B591F">
        <w:rPr>
          <w:rFonts w:ascii="Times New Roman" w:eastAsia="Times New Roman" w:hAnsi="Times New Roman"/>
          <w:color w:val="000000"/>
          <w:sz w:val="20"/>
          <w:szCs w:val="20"/>
          <w:lang w:eastAsia="ru-RU"/>
        </w:rPr>
        <w:t xml:space="preserve"> </w:t>
      </w:r>
    </w:p>
    <w:p w:rsidR="00A54FC0" w:rsidRPr="001B591F" w:rsidRDefault="00A54FC0" w:rsidP="00A54FC0">
      <w:pPr>
        <w:spacing w:after="0" w:line="195" w:lineRule="atLeast"/>
        <w:jc w:val="both"/>
        <w:rPr>
          <w:rFonts w:ascii="Times New Roman" w:eastAsia="Times New Roman" w:hAnsi="Times New Roman"/>
          <w:color w:val="000000"/>
          <w:sz w:val="20"/>
          <w:szCs w:val="20"/>
          <w:lang w:eastAsia="ru-RU"/>
        </w:rPr>
      </w:pPr>
      <w:r w:rsidRPr="001B591F">
        <w:rPr>
          <w:rFonts w:ascii="Times New Roman" w:eastAsia="Times New Roman" w:hAnsi="Times New Roman"/>
          <w:color w:val="000000"/>
          <w:sz w:val="20"/>
          <w:szCs w:val="20"/>
          <w:lang w:eastAsia="ru-RU"/>
        </w:rPr>
        <w:t>4</w:t>
      </w:r>
      <w:r w:rsidR="00804264" w:rsidRPr="001B591F">
        <w:rPr>
          <w:rFonts w:ascii="Times New Roman" w:eastAsia="Times New Roman" w:hAnsi="Times New Roman"/>
          <w:color w:val="000000"/>
          <w:sz w:val="20"/>
          <w:szCs w:val="20"/>
          <w:lang w:eastAsia="ru-RU"/>
        </w:rPr>
        <w:t>.</w:t>
      </w:r>
      <w:r w:rsidRPr="001B591F">
        <w:rPr>
          <w:rFonts w:ascii="Times New Roman" w:eastAsia="Times New Roman" w:hAnsi="Times New Roman"/>
          <w:color w:val="000000"/>
          <w:sz w:val="20"/>
          <w:szCs w:val="20"/>
          <w:lang w:eastAsia="ru-RU"/>
        </w:rPr>
        <w:t xml:space="preserve"> Как используется наземная, авиационная, комбинированная охрана лесов от пожаров в Республике Татарстан?</w:t>
      </w:r>
    </w:p>
    <w:p w:rsidR="00A54FC0" w:rsidRPr="001B591F" w:rsidRDefault="00804264" w:rsidP="00A54FC0">
      <w:pPr>
        <w:spacing w:before="15" w:after="0" w:line="210" w:lineRule="atLeast"/>
        <w:jc w:val="both"/>
        <w:rPr>
          <w:rFonts w:ascii="Times New Roman" w:eastAsia="Times New Roman" w:hAnsi="Times New Roman"/>
          <w:color w:val="000000"/>
          <w:sz w:val="20"/>
          <w:szCs w:val="20"/>
          <w:lang w:eastAsia="ru-RU"/>
        </w:rPr>
      </w:pPr>
      <w:r w:rsidRPr="001B591F">
        <w:rPr>
          <w:rFonts w:ascii="Times New Roman" w:eastAsia="Times New Roman" w:hAnsi="Times New Roman"/>
          <w:color w:val="000000"/>
          <w:sz w:val="20"/>
          <w:szCs w:val="20"/>
          <w:lang w:eastAsia="ru-RU"/>
        </w:rPr>
        <w:t>5.</w:t>
      </w:r>
      <w:r w:rsidR="00A54FC0" w:rsidRPr="001B591F">
        <w:rPr>
          <w:rFonts w:ascii="Times New Roman" w:eastAsia="Times New Roman" w:hAnsi="Times New Roman"/>
          <w:color w:val="000000"/>
          <w:sz w:val="20"/>
          <w:szCs w:val="20"/>
          <w:lang w:eastAsia="ru-RU"/>
        </w:rPr>
        <w:t xml:space="preserve"> </w:t>
      </w:r>
      <w:r w:rsidRPr="001B591F">
        <w:rPr>
          <w:rFonts w:ascii="Times New Roman" w:eastAsia="Times New Roman" w:hAnsi="Times New Roman"/>
          <w:color w:val="000000"/>
          <w:sz w:val="20"/>
          <w:szCs w:val="20"/>
          <w:lang w:eastAsia="ru-RU"/>
        </w:rPr>
        <w:t>Назначение маршрутного патрулирования.</w:t>
      </w:r>
      <w:r w:rsidR="00A54FC0" w:rsidRPr="001B591F">
        <w:rPr>
          <w:rFonts w:ascii="Times New Roman" w:eastAsia="Times New Roman" w:hAnsi="Times New Roman"/>
          <w:color w:val="000000"/>
          <w:sz w:val="20"/>
          <w:szCs w:val="20"/>
          <w:lang w:eastAsia="ru-RU"/>
        </w:rPr>
        <w:t xml:space="preserve"> </w:t>
      </w:r>
    </w:p>
    <w:p w:rsidR="00A54FC0" w:rsidRPr="001B591F" w:rsidRDefault="00A54FC0" w:rsidP="00A54FC0">
      <w:pPr>
        <w:spacing w:after="0" w:line="210" w:lineRule="atLeast"/>
        <w:jc w:val="both"/>
        <w:rPr>
          <w:rFonts w:ascii="Times New Roman" w:eastAsia="Times New Roman" w:hAnsi="Times New Roman"/>
          <w:color w:val="000000"/>
          <w:sz w:val="20"/>
          <w:szCs w:val="20"/>
          <w:lang w:eastAsia="ru-RU"/>
        </w:rPr>
      </w:pPr>
      <w:r w:rsidRPr="001B591F">
        <w:rPr>
          <w:rFonts w:ascii="Times New Roman" w:eastAsia="Times New Roman" w:hAnsi="Times New Roman"/>
          <w:color w:val="000000"/>
          <w:sz w:val="20"/>
          <w:szCs w:val="20"/>
          <w:lang w:eastAsia="ru-RU"/>
        </w:rPr>
        <w:t>6. Как осуществляется обнаружение пожаров авиационными методами?</w:t>
      </w:r>
    </w:p>
    <w:p w:rsidR="00A54FC0" w:rsidRPr="001B591F" w:rsidRDefault="001B591F" w:rsidP="00A54FC0">
      <w:pPr>
        <w:spacing w:after="0" w:line="210" w:lineRule="atLeast"/>
        <w:jc w:val="both"/>
        <w:rPr>
          <w:rFonts w:ascii="Times New Roman" w:eastAsia="Times New Roman" w:hAnsi="Times New Roman"/>
          <w:color w:val="000000"/>
          <w:sz w:val="20"/>
          <w:szCs w:val="20"/>
          <w:lang w:eastAsia="ru-RU"/>
        </w:rPr>
      </w:pPr>
      <w:r w:rsidRPr="001B591F">
        <w:rPr>
          <w:rFonts w:ascii="Times New Roman" w:eastAsia="Times New Roman" w:hAnsi="Times New Roman"/>
          <w:color w:val="000000"/>
          <w:sz w:val="20"/>
          <w:szCs w:val="20"/>
          <w:lang w:eastAsia="ru-RU"/>
        </w:rPr>
        <w:t>7</w:t>
      </w:r>
      <w:r w:rsidR="00A54FC0" w:rsidRPr="001B591F">
        <w:rPr>
          <w:rFonts w:ascii="Times New Roman" w:eastAsia="Times New Roman" w:hAnsi="Times New Roman"/>
          <w:color w:val="000000"/>
          <w:sz w:val="20"/>
          <w:szCs w:val="20"/>
          <w:lang w:eastAsia="ru-RU"/>
        </w:rPr>
        <w:t>. Какие летательные аппараты используются в охране лесов от пожаров?</w:t>
      </w:r>
    </w:p>
    <w:p w:rsidR="00A54FC0" w:rsidRPr="001B591F" w:rsidRDefault="00A54FC0" w:rsidP="00A54FC0">
      <w:pPr>
        <w:spacing w:after="0" w:line="195" w:lineRule="atLeast"/>
        <w:jc w:val="both"/>
        <w:rPr>
          <w:rFonts w:ascii="Times New Roman" w:eastAsia="Times New Roman" w:hAnsi="Times New Roman"/>
          <w:color w:val="000000"/>
          <w:sz w:val="20"/>
          <w:szCs w:val="20"/>
          <w:lang w:eastAsia="ru-RU"/>
        </w:rPr>
      </w:pPr>
      <w:r w:rsidRPr="001B591F">
        <w:rPr>
          <w:rFonts w:ascii="Times New Roman" w:eastAsia="Times New Roman" w:hAnsi="Times New Roman"/>
          <w:color w:val="000000"/>
          <w:sz w:val="20"/>
          <w:szCs w:val="20"/>
          <w:lang w:eastAsia="ru-RU"/>
        </w:rPr>
        <w:t>8.</w:t>
      </w:r>
      <w:r w:rsidR="001B591F" w:rsidRPr="001B591F">
        <w:rPr>
          <w:rFonts w:ascii="Times New Roman" w:eastAsia="Times New Roman" w:hAnsi="Times New Roman"/>
          <w:color w:val="000000"/>
          <w:sz w:val="20"/>
          <w:szCs w:val="20"/>
          <w:lang w:eastAsia="ru-RU"/>
        </w:rPr>
        <w:t xml:space="preserve"> </w:t>
      </w:r>
      <w:r w:rsidRPr="001B591F">
        <w:rPr>
          <w:rFonts w:ascii="Times New Roman" w:eastAsia="Times New Roman" w:hAnsi="Times New Roman"/>
          <w:color w:val="000000"/>
          <w:sz w:val="20"/>
          <w:szCs w:val="20"/>
          <w:lang w:eastAsia="ru-RU"/>
        </w:rPr>
        <w:t>Использование аппаратуры с инфракрасным излучением для обнаружения лесных пожаров.</w:t>
      </w:r>
    </w:p>
    <w:p w:rsidR="00A54FC0" w:rsidRPr="001B591F" w:rsidRDefault="001B591F" w:rsidP="00A54FC0">
      <w:pPr>
        <w:spacing w:before="15" w:after="0" w:line="210" w:lineRule="atLeast"/>
        <w:jc w:val="both"/>
        <w:rPr>
          <w:rFonts w:ascii="Times New Roman" w:eastAsia="Times New Roman" w:hAnsi="Times New Roman"/>
          <w:color w:val="000000"/>
          <w:sz w:val="20"/>
          <w:szCs w:val="20"/>
          <w:lang w:eastAsia="ru-RU"/>
        </w:rPr>
      </w:pPr>
      <w:r w:rsidRPr="001B591F">
        <w:rPr>
          <w:rFonts w:ascii="Times New Roman" w:eastAsia="Times New Roman" w:hAnsi="Times New Roman"/>
          <w:color w:val="000000"/>
          <w:sz w:val="20"/>
          <w:szCs w:val="20"/>
          <w:lang w:eastAsia="ru-RU"/>
        </w:rPr>
        <w:t xml:space="preserve">9. </w:t>
      </w:r>
      <w:r w:rsidR="00A54FC0" w:rsidRPr="001B591F">
        <w:rPr>
          <w:rFonts w:ascii="Times New Roman" w:eastAsia="Times New Roman" w:hAnsi="Times New Roman"/>
          <w:color w:val="000000"/>
          <w:sz w:val="20"/>
          <w:szCs w:val="20"/>
          <w:lang w:eastAsia="ru-RU"/>
        </w:rPr>
        <w:t>Как осуществляется обнаружение пожаров космическими методами?</w:t>
      </w:r>
    </w:p>
    <w:p w:rsidR="003130F8" w:rsidRPr="001B591F" w:rsidRDefault="003130F8" w:rsidP="005C0F64">
      <w:pPr>
        <w:spacing w:after="0" w:line="240" w:lineRule="auto"/>
        <w:jc w:val="both"/>
        <w:rPr>
          <w:rFonts w:ascii="Times New Roman" w:hAnsi="Times New Roman"/>
          <w:color w:val="000000"/>
          <w:sz w:val="20"/>
          <w:szCs w:val="20"/>
          <w:lang w:eastAsia="ru-RU"/>
        </w:rPr>
      </w:pPr>
    </w:p>
    <w:p w:rsidR="003130F8" w:rsidRDefault="003130F8" w:rsidP="005C0F64">
      <w:pPr>
        <w:spacing w:after="0" w:line="240" w:lineRule="auto"/>
        <w:jc w:val="both"/>
        <w:rPr>
          <w:rFonts w:ascii="Times New Roman" w:hAnsi="Times New Roman"/>
          <w:color w:val="000000"/>
          <w:sz w:val="20"/>
          <w:szCs w:val="20"/>
          <w:lang w:eastAsia="ru-RU"/>
        </w:rPr>
      </w:pPr>
    </w:p>
    <w:p w:rsidR="00A54FC0" w:rsidRDefault="00A54FC0" w:rsidP="00C05E7A">
      <w:pPr>
        <w:spacing w:after="0" w:line="240" w:lineRule="auto"/>
        <w:jc w:val="center"/>
        <w:rPr>
          <w:rFonts w:ascii="Times New Roman" w:hAnsi="Times New Roman"/>
          <w:b/>
          <w:sz w:val="20"/>
          <w:szCs w:val="20"/>
          <w:lang w:eastAsia="ru-RU"/>
        </w:rPr>
      </w:pPr>
    </w:p>
    <w:p w:rsidR="00A54FC0" w:rsidRDefault="00A54FC0" w:rsidP="00C05E7A">
      <w:pPr>
        <w:spacing w:after="0" w:line="240" w:lineRule="auto"/>
        <w:jc w:val="center"/>
        <w:rPr>
          <w:rFonts w:ascii="Times New Roman" w:hAnsi="Times New Roman"/>
          <w:b/>
          <w:sz w:val="20"/>
          <w:szCs w:val="20"/>
          <w:lang w:eastAsia="ru-RU"/>
        </w:rPr>
      </w:pPr>
    </w:p>
    <w:p w:rsidR="001B591F" w:rsidRDefault="001B591F" w:rsidP="00D970C3">
      <w:pPr>
        <w:spacing w:after="0" w:line="240" w:lineRule="auto"/>
        <w:rPr>
          <w:rFonts w:ascii="Times New Roman" w:hAnsi="Times New Roman"/>
          <w:b/>
          <w:sz w:val="20"/>
          <w:szCs w:val="20"/>
          <w:lang w:eastAsia="ru-RU"/>
        </w:rPr>
      </w:pPr>
    </w:p>
    <w:p w:rsidR="003130F8" w:rsidRPr="00707B40" w:rsidRDefault="003130F8" w:rsidP="00C05E7A">
      <w:pPr>
        <w:spacing w:after="0" w:line="240" w:lineRule="auto"/>
        <w:jc w:val="center"/>
        <w:rPr>
          <w:rFonts w:ascii="Times New Roman" w:hAnsi="Times New Roman"/>
          <w:b/>
          <w:sz w:val="20"/>
          <w:szCs w:val="20"/>
          <w:lang w:eastAsia="ru-RU"/>
        </w:rPr>
      </w:pPr>
      <w:r w:rsidRPr="00707B40">
        <w:rPr>
          <w:rFonts w:ascii="Times New Roman" w:hAnsi="Times New Roman"/>
          <w:b/>
          <w:sz w:val="20"/>
          <w:szCs w:val="20"/>
          <w:lang w:eastAsia="ru-RU"/>
        </w:rPr>
        <w:lastRenderedPageBreak/>
        <w:t>Тема 5. Противопожарное устройство территории лесов.</w:t>
      </w:r>
    </w:p>
    <w:p w:rsidR="00A54FC0" w:rsidRDefault="00A54FC0" w:rsidP="005C0F64">
      <w:pPr>
        <w:spacing w:after="0" w:line="240" w:lineRule="auto"/>
        <w:jc w:val="both"/>
        <w:rPr>
          <w:rFonts w:ascii="Times New Roman" w:eastAsia="Times New Roman" w:hAnsi="Times New Roman"/>
          <w:b/>
          <w:i/>
          <w:iCs/>
          <w:color w:val="000000"/>
          <w:sz w:val="20"/>
          <w:szCs w:val="20"/>
          <w:lang w:eastAsia="ru-RU"/>
        </w:rPr>
      </w:pPr>
    </w:p>
    <w:p w:rsidR="003130F8" w:rsidRDefault="00A54FC0" w:rsidP="00A54FC0">
      <w:pPr>
        <w:spacing w:after="0" w:line="240" w:lineRule="auto"/>
        <w:jc w:val="both"/>
        <w:rPr>
          <w:rFonts w:ascii="Times New Roman" w:hAnsi="Times New Roman"/>
          <w:sz w:val="20"/>
          <w:szCs w:val="20"/>
          <w:lang w:eastAsia="ru-RU"/>
        </w:rPr>
      </w:pPr>
      <w:r w:rsidRPr="00A54FC0">
        <w:rPr>
          <w:rFonts w:ascii="Times New Roman" w:eastAsia="Times New Roman" w:hAnsi="Times New Roman"/>
          <w:b/>
          <w:i/>
          <w:iCs/>
          <w:color w:val="000000"/>
          <w:sz w:val="20"/>
          <w:szCs w:val="20"/>
          <w:lang w:eastAsia="ru-RU"/>
        </w:rPr>
        <w:t>План лекции</w:t>
      </w:r>
      <w:r w:rsidRPr="00A54FC0">
        <w:rPr>
          <w:rFonts w:ascii="Times New Roman" w:hAnsi="Times New Roman"/>
          <w:sz w:val="20"/>
          <w:szCs w:val="20"/>
          <w:lang w:eastAsia="ru-RU"/>
        </w:rPr>
        <w:t xml:space="preserve"> </w:t>
      </w:r>
      <w:r w:rsidR="003130F8" w:rsidRPr="00707B40">
        <w:rPr>
          <w:rFonts w:ascii="Times New Roman" w:hAnsi="Times New Roman"/>
          <w:sz w:val="20"/>
          <w:szCs w:val="20"/>
          <w:lang w:eastAsia="ru-RU"/>
        </w:rPr>
        <w:t>Планы противопожарного устройства. Магистральные и барьерные разрывы.</w:t>
      </w:r>
      <w:r>
        <w:rPr>
          <w:rFonts w:ascii="Times New Roman" w:hAnsi="Times New Roman"/>
          <w:sz w:val="20"/>
          <w:szCs w:val="20"/>
          <w:lang w:eastAsia="ru-RU"/>
        </w:rPr>
        <w:t xml:space="preserve"> Минерализованные полосы. ПХС. </w:t>
      </w:r>
    </w:p>
    <w:p w:rsidR="00A54FC0" w:rsidRDefault="00A54FC0" w:rsidP="00A54FC0">
      <w:pPr>
        <w:spacing w:after="0" w:line="240" w:lineRule="auto"/>
        <w:jc w:val="both"/>
        <w:rPr>
          <w:rFonts w:ascii="Times New Roman" w:hAnsi="Times New Roman"/>
          <w:sz w:val="20"/>
          <w:szCs w:val="20"/>
          <w:lang w:eastAsia="ru-RU"/>
        </w:rPr>
      </w:pPr>
    </w:p>
    <w:p w:rsidR="003130F8" w:rsidRPr="00707B40" w:rsidRDefault="003130F8" w:rsidP="000056E8">
      <w:pPr>
        <w:autoSpaceDE w:val="0"/>
        <w:autoSpaceDN w:val="0"/>
        <w:adjustRightInd w:val="0"/>
        <w:spacing w:after="0" w:line="240" w:lineRule="auto"/>
        <w:ind w:firstLine="567"/>
        <w:jc w:val="both"/>
        <w:rPr>
          <w:rFonts w:ascii="Times New Roman" w:hAnsi="Times New Roman"/>
          <w:color w:val="000000"/>
          <w:sz w:val="20"/>
          <w:szCs w:val="20"/>
        </w:rPr>
      </w:pPr>
      <w:r w:rsidRPr="00707B40">
        <w:rPr>
          <w:rFonts w:ascii="Times New Roman" w:hAnsi="Times New Roman"/>
          <w:sz w:val="20"/>
          <w:szCs w:val="20"/>
        </w:rPr>
        <w:t xml:space="preserve">Ограничению </w:t>
      </w:r>
      <w:r w:rsidR="001B591F">
        <w:rPr>
          <w:rFonts w:ascii="Times New Roman" w:hAnsi="Times New Roman"/>
          <w:sz w:val="20"/>
          <w:szCs w:val="20"/>
        </w:rPr>
        <w:t xml:space="preserve">распространения лесных пожаров достигается </w:t>
      </w:r>
      <w:r w:rsidRPr="00707B40">
        <w:rPr>
          <w:rFonts w:ascii="Times New Roman" w:hAnsi="Times New Roman"/>
          <w:color w:val="000000"/>
          <w:sz w:val="20"/>
          <w:szCs w:val="20"/>
        </w:rPr>
        <w:t>противопожарным обустройством лесов и обеспечением средствами предупреждения и тушения лесных пожаров.</w:t>
      </w:r>
    </w:p>
    <w:p w:rsidR="003130F8" w:rsidRPr="00707B40" w:rsidRDefault="003130F8" w:rsidP="000056E8">
      <w:pPr>
        <w:autoSpaceDE w:val="0"/>
        <w:autoSpaceDN w:val="0"/>
        <w:adjustRightInd w:val="0"/>
        <w:spacing w:after="0" w:line="240" w:lineRule="auto"/>
        <w:ind w:firstLine="567"/>
        <w:jc w:val="both"/>
        <w:rPr>
          <w:rFonts w:ascii="Times New Roman" w:hAnsi="Times New Roman"/>
          <w:sz w:val="20"/>
          <w:szCs w:val="20"/>
        </w:rPr>
      </w:pPr>
      <w:r w:rsidRPr="00707B40">
        <w:rPr>
          <w:rFonts w:ascii="Times New Roman" w:hAnsi="Times New Roman"/>
          <w:color w:val="000000"/>
          <w:sz w:val="20"/>
          <w:szCs w:val="20"/>
        </w:rPr>
        <w:t xml:space="preserve">Согласно  </w:t>
      </w:r>
      <w:r>
        <w:rPr>
          <w:rFonts w:ascii="Times New Roman" w:hAnsi="Times New Roman"/>
          <w:bCs/>
          <w:sz w:val="20"/>
          <w:szCs w:val="20"/>
        </w:rPr>
        <w:t xml:space="preserve">статьи 53.1 </w:t>
      </w:r>
      <w:r w:rsidRPr="00707B40">
        <w:rPr>
          <w:rFonts w:ascii="Times New Roman" w:hAnsi="Times New Roman"/>
          <w:bCs/>
          <w:sz w:val="20"/>
          <w:szCs w:val="20"/>
        </w:rPr>
        <w:t>Лесного кодекса РФ</w:t>
      </w:r>
      <w:r w:rsidRPr="00707B40">
        <w:rPr>
          <w:rFonts w:ascii="Times New Roman" w:hAnsi="Times New Roman"/>
          <w:b/>
          <w:bCs/>
          <w:color w:val="00008C"/>
          <w:sz w:val="20"/>
          <w:szCs w:val="20"/>
        </w:rPr>
        <w:t xml:space="preserve"> </w:t>
      </w:r>
      <w:r w:rsidRPr="00707B40">
        <w:rPr>
          <w:rFonts w:ascii="Times New Roman" w:hAnsi="Times New Roman"/>
          <w:bCs/>
          <w:sz w:val="20"/>
          <w:szCs w:val="20"/>
        </w:rPr>
        <w:t>противопожарное обустройство территории</w:t>
      </w:r>
      <w:r w:rsidRPr="00707B40">
        <w:rPr>
          <w:rFonts w:ascii="Times New Roman" w:hAnsi="Times New Roman"/>
          <w:b/>
          <w:bCs/>
          <w:sz w:val="20"/>
          <w:szCs w:val="20"/>
        </w:rPr>
        <w:t xml:space="preserve"> </w:t>
      </w:r>
      <w:r w:rsidRPr="00707B40">
        <w:rPr>
          <w:rFonts w:ascii="Times New Roman" w:hAnsi="Times New Roman"/>
          <w:color w:val="000000"/>
          <w:sz w:val="20"/>
          <w:szCs w:val="20"/>
        </w:rPr>
        <w:t>включает следующие мероприятия:</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«1) строительство, реконструкцию и эксплуатацию лесных дорог, предназначенных для охраны лесов от пожаров;</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2)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3) прокладку и прочистку просек, противопожарных разрывов, устройство противопожарных минерализованных полос;</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4) 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5) устройство и эксплуатация пожарных водоемов и подъездов к источникам противопожарного водоснабжения;</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6) проведение работ по гидромелиорации;</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7)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 создание и содержание противопожарных заслонов и устройство лиственных опушек</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8)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 xml:space="preserve">9) благоустройство зон отдыха граждан, пребывающих в лесах в соответствии со статьей 11 Лесного кодекса Российской Федерации; </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 xml:space="preserve">10) 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 </w:t>
      </w:r>
    </w:p>
    <w:p w:rsidR="003130F8" w:rsidRPr="00707B40" w:rsidRDefault="003130F8" w:rsidP="005C0F64">
      <w:pPr>
        <w:widowControl w:val="0"/>
        <w:autoSpaceDE w:val="0"/>
        <w:autoSpaceDN w:val="0"/>
        <w:adjustRightInd w:val="0"/>
        <w:spacing w:after="0" w:line="240" w:lineRule="auto"/>
        <w:jc w:val="both"/>
        <w:rPr>
          <w:rFonts w:ascii="Times New Roman" w:hAnsi="Times New Roman"/>
          <w:sz w:val="20"/>
          <w:szCs w:val="20"/>
          <w:lang w:eastAsia="ru-RU"/>
        </w:rPr>
      </w:pPr>
      <w:r w:rsidRPr="00707B40">
        <w:rPr>
          <w:rFonts w:ascii="Times New Roman" w:hAnsi="Times New Roman"/>
          <w:color w:val="000000"/>
          <w:sz w:val="20"/>
          <w:szCs w:val="20"/>
        </w:rPr>
        <w:t>11) установка и размещение стендов и других знаков и указателей, содержащих информацию о мерах пожарной безопасности в лесах.</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6. Нормативы противопожарного обустройства лесов устанавливаются уполномоченным федеральным органом исполнительной власти.</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lastRenderedPageBreak/>
        <w:t>7. Виды средств предупреждения и тушения лесных пожаров, нормативы обеспеченности данными средствами лиц, использующих леса, нормы наличия средств предупреждения и тушения лесных пожаров при использовании лесов определяются уполномоченным федеральным органом исполнительной власти».</w:t>
      </w:r>
    </w:p>
    <w:p w:rsidR="003130F8" w:rsidRPr="00707B40" w:rsidRDefault="003130F8" w:rsidP="000056E8">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color w:val="231F20"/>
          <w:sz w:val="20"/>
          <w:szCs w:val="20"/>
        </w:rPr>
        <w:t xml:space="preserve">В зависимости от назначения, устраиваются лесохозяйственные и противопожарные лесные дороги. Лесохозяйственные дороги устраиваются в основном в освоенных лесах с интенсивным ведением лесного хозяйства в участках, где эти дороги необходимы не только для борьбы с лесными пожарами, но и для других нужд лесного хозяйства и будут широко использоваться. Устройство таких дорог осуществляется в соответствии с типовыми проектами, рассчитанными на обеспечение свободного проезда всех видов автотранспорта для перевозки противопожарных грузов, оборудования, лесокультурного инвентаря, древесины и пр. Дороги противопожарного назначения устраиваются в дополнение к имеющейся сети лесных дорог, </w:t>
      </w:r>
      <w:r w:rsidRPr="00707B40">
        <w:rPr>
          <w:rFonts w:ascii="Times New Roman" w:hAnsi="Times New Roman"/>
          <w:sz w:val="20"/>
          <w:szCs w:val="20"/>
        </w:rPr>
        <w:t>их главная цель - обеспечение проезда автотранспорта к пожароопасным участкам и водоёмам. Их строительство ограничивается</w:t>
      </w:r>
      <w:r w:rsidRPr="00707B40">
        <w:rPr>
          <w:rFonts w:ascii="Times New Roman" w:hAnsi="Times New Roman"/>
          <w:color w:val="231F20"/>
          <w:sz w:val="20"/>
          <w:szCs w:val="20"/>
        </w:rPr>
        <w:t xml:space="preserve"> </w:t>
      </w:r>
      <w:r w:rsidRPr="00707B40">
        <w:rPr>
          <w:rFonts w:ascii="Times New Roman" w:hAnsi="Times New Roman"/>
          <w:sz w:val="20"/>
          <w:szCs w:val="20"/>
        </w:rPr>
        <w:t xml:space="preserve">корчёвкой пней, расчисткой и выравниванием проезжей части, устройством гатей и переездов через ручьи. </w:t>
      </w:r>
    </w:p>
    <w:p w:rsidR="003130F8" w:rsidRPr="00707B40" w:rsidRDefault="003130F8" w:rsidP="000056E8">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color w:val="231F20"/>
          <w:sz w:val="20"/>
          <w:szCs w:val="20"/>
        </w:rPr>
        <w:t>Все лесные дороги строятся таким образом, чтобы они одновременно служили преградами распространению возможных низовых пожаров и опорными линиями при локализации действующих очагов.</w:t>
      </w:r>
    </w:p>
    <w:p w:rsidR="003130F8" w:rsidRPr="00707B40" w:rsidRDefault="003130F8" w:rsidP="000056E8">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color w:val="231F20"/>
          <w:sz w:val="20"/>
          <w:szCs w:val="20"/>
        </w:rPr>
        <w:t>Для эффективного использования при борьбе с лесными пожарами средств водного пожаротушения проводится соответствующая подготовка естественных водоисточников (речек, озер и т. п.) и строительство специальных искусственных водоемов. Подготовка естественных водоисточников для целей пожаротушения заключаются в устройстве к ним подъездов, оборудовании специальных площадок для забора воды пожарными автоцистернами и мотопомпами, а в необходимых случаях также в углублении водоемов или создании</w:t>
      </w:r>
      <w:r>
        <w:rPr>
          <w:rFonts w:ascii="Times New Roman" w:hAnsi="Times New Roman"/>
          <w:color w:val="231F20"/>
          <w:sz w:val="20"/>
          <w:szCs w:val="20"/>
        </w:rPr>
        <w:t xml:space="preserve"> </w:t>
      </w:r>
      <w:r w:rsidRPr="00707B40">
        <w:rPr>
          <w:rFonts w:ascii="Times New Roman" w:hAnsi="Times New Roman"/>
          <w:color w:val="231F20"/>
          <w:sz w:val="20"/>
          <w:szCs w:val="20"/>
        </w:rPr>
        <w:t>запруд. Эффективный запас воды в лесных противопожарных водоемах должен быть в самый жаркий период лета не менее 100 куб. м.</w:t>
      </w:r>
    </w:p>
    <w:p w:rsidR="003130F8" w:rsidRPr="00707B40" w:rsidRDefault="003130F8" w:rsidP="000056E8">
      <w:pPr>
        <w:spacing w:after="0" w:line="240" w:lineRule="auto"/>
        <w:ind w:firstLine="567"/>
        <w:jc w:val="both"/>
        <w:rPr>
          <w:rFonts w:ascii="Times New Roman" w:hAnsi="Times New Roman"/>
          <w:color w:val="000000"/>
          <w:kern w:val="24"/>
          <w:sz w:val="20"/>
          <w:szCs w:val="20"/>
          <w:lang w:eastAsia="ru-RU"/>
        </w:rPr>
      </w:pPr>
      <w:r w:rsidRPr="00707B40">
        <w:rPr>
          <w:rFonts w:ascii="Times New Roman" w:hAnsi="Times New Roman"/>
          <w:b/>
          <w:bCs/>
          <w:color w:val="000000"/>
          <w:kern w:val="24"/>
          <w:sz w:val="20"/>
          <w:szCs w:val="20"/>
          <w:lang w:eastAsia="ru-RU"/>
        </w:rPr>
        <w:t xml:space="preserve">Противопожарный разрыв </w:t>
      </w:r>
      <w:r w:rsidRPr="00707B40">
        <w:rPr>
          <w:rFonts w:ascii="Times New Roman" w:hAnsi="Times New Roman"/>
          <w:color w:val="000000"/>
          <w:kern w:val="24"/>
          <w:sz w:val="20"/>
          <w:szCs w:val="20"/>
          <w:lang w:eastAsia="ru-RU"/>
        </w:rPr>
        <w:t xml:space="preserve">– специально созданный противопожарный барьер в виде просеки шириной 10−20 м, как правило, с проходящей по нему дорогой или естественные безлесные территории, водные пространства в лесах. </w:t>
      </w:r>
    </w:p>
    <w:p w:rsidR="003130F8" w:rsidRPr="00707B40" w:rsidRDefault="003130F8" w:rsidP="000056E8">
      <w:pPr>
        <w:autoSpaceDE w:val="0"/>
        <w:autoSpaceDN w:val="0"/>
        <w:adjustRightInd w:val="0"/>
        <w:spacing w:after="0" w:line="240" w:lineRule="auto"/>
        <w:ind w:firstLine="567"/>
        <w:jc w:val="both"/>
        <w:rPr>
          <w:rFonts w:ascii="Times New Roman" w:hAnsi="Times New Roman"/>
          <w:sz w:val="20"/>
          <w:szCs w:val="20"/>
        </w:rPr>
      </w:pPr>
      <w:r w:rsidRPr="00707B40">
        <w:rPr>
          <w:rFonts w:ascii="Times New Roman" w:hAnsi="Times New Roman"/>
          <w:sz w:val="20"/>
          <w:szCs w:val="20"/>
        </w:rPr>
        <w:t>В практике лесоохраны узкие (6... 12 м) противопожарные разрывы следует создавать путём уборки древесно</w:t>
      </w:r>
      <w:r>
        <w:rPr>
          <w:rFonts w:ascii="Times New Roman" w:hAnsi="Times New Roman"/>
          <w:sz w:val="20"/>
          <w:szCs w:val="20"/>
        </w:rPr>
        <w:t>-</w:t>
      </w:r>
      <w:r w:rsidRPr="00707B40">
        <w:rPr>
          <w:rFonts w:ascii="Times New Roman" w:hAnsi="Times New Roman"/>
          <w:sz w:val="20"/>
          <w:szCs w:val="20"/>
        </w:rPr>
        <w:t xml:space="preserve">кустарниковой растительности вдоль дорог, а также в наиболее опасных в пожарном отношении лесных массивах в сочетании с прокладываемыми по их середине дорогами противопожарного назначения. Последнее обстоятельство позволяет </w:t>
      </w:r>
      <w:r w:rsidRPr="00707B40">
        <w:rPr>
          <w:rFonts w:ascii="Times New Roman" w:hAnsi="Times New Roman"/>
          <w:sz w:val="20"/>
          <w:szCs w:val="20"/>
        </w:rPr>
        <w:lastRenderedPageBreak/>
        <w:t>оперативно перебрасывать людей и технику к месту пожара, а также служит дополнительным препятствием для низовых и верховых пожаров.</w:t>
      </w:r>
      <w:r>
        <w:rPr>
          <w:rFonts w:ascii="Times New Roman" w:hAnsi="Times New Roman"/>
          <w:sz w:val="20"/>
          <w:szCs w:val="20"/>
        </w:rPr>
        <w:t xml:space="preserve"> </w:t>
      </w:r>
      <w:r w:rsidRPr="00707B40">
        <w:rPr>
          <w:rFonts w:ascii="Times New Roman" w:hAnsi="Times New Roman"/>
          <w:sz w:val="20"/>
          <w:szCs w:val="20"/>
        </w:rPr>
        <w:t>В хвойных молодняках эффективно создание противопожарных разрывов шириной 4 ...6 м с проложенными посередине минерализованными полосами. Такими разрывами формируются замкнутые блоки площадью, как правило, не более 20 га. Узкие разрывы шириной 4...6 м, естественно, не являются преградой для верховых пожаров, но позволяют существенно облегчить работу по их тушению другими способами и приёмами (отжиг, использование грунтомётов).</w:t>
      </w:r>
    </w:p>
    <w:p w:rsidR="003130F8" w:rsidRDefault="003130F8" w:rsidP="000056E8">
      <w:pPr>
        <w:spacing w:after="0" w:line="240" w:lineRule="auto"/>
        <w:ind w:firstLine="567"/>
        <w:jc w:val="both"/>
        <w:rPr>
          <w:rFonts w:ascii="Times New Roman" w:hAnsi="Times New Roman"/>
          <w:color w:val="000000"/>
          <w:kern w:val="24"/>
          <w:sz w:val="20"/>
          <w:szCs w:val="20"/>
          <w:lang w:eastAsia="ru-RU"/>
        </w:rPr>
      </w:pPr>
      <w:r w:rsidRPr="00707B40">
        <w:rPr>
          <w:rFonts w:ascii="Times New Roman" w:hAnsi="Times New Roman"/>
          <w:b/>
          <w:bCs/>
          <w:color w:val="000000"/>
          <w:kern w:val="24"/>
          <w:sz w:val="20"/>
          <w:szCs w:val="20"/>
          <w:lang w:eastAsia="ru-RU"/>
        </w:rPr>
        <w:t xml:space="preserve">Минерализованная полоса </w:t>
      </w:r>
      <w:r w:rsidRPr="00707B40">
        <w:rPr>
          <w:rFonts w:ascii="Times New Roman" w:hAnsi="Times New Roman"/>
          <w:color w:val="000000"/>
          <w:kern w:val="24"/>
          <w:sz w:val="20"/>
          <w:szCs w:val="20"/>
          <w:lang w:eastAsia="ru-RU"/>
        </w:rPr>
        <w:t>− полоса поверхности земли определенной ширины, очищенная от лесных горючих материалов или обработанная</w:t>
      </w:r>
      <w:r w:rsidRPr="00707B40">
        <w:rPr>
          <w:rFonts w:ascii="Times New Roman" w:hAnsi="Times New Roman"/>
          <w:sz w:val="20"/>
          <w:szCs w:val="20"/>
          <w:lang w:eastAsia="ru-RU"/>
        </w:rPr>
        <w:t xml:space="preserve"> </w:t>
      </w:r>
      <w:r w:rsidRPr="00707B40">
        <w:rPr>
          <w:rFonts w:ascii="Times New Roman" w:hAnsi="Times New Roman"/>
          <w:color w:val="000000"/>
          <w:kern w:val="24"/>
          <w:sz w:val="20"/>
          <w:szCs w:val="20"/>
          <w:lang w:eastAsia="ru-RU"/>
        </w:rPr>
        <w:t xml:space="preserve">почвообрабатывающими орудиями либо иным способом до сплошного минерального слоя почвы. </w:t>
      </w:r>
    </w:p>
    <w:p w:rsidR="003130F8" w:rsidRDefault="003130F8" w:rsidP="000056E8">
      <w:pPr>
        <w:spacing w:after="0" w:line="240" w:lineRule="auto"/>
        <w:ind w:firstLine="567"/>
        <w:jc w:val="both"/>
        <w:rPr>
          <w:rFonts w:ascii="Times New Roman" w:hAnsi="Times New Roman"/>
          <w:sz w:val="20"/>
          <w:szCs w:val="20"/>
          <w:lang w:eastAsia="ru-RU"/>
        </w:rPr>
      </w:pPr>
      <w:r w:rsidRPr="00707B40">
        <w:rPr>
          <w:rFonts w:ascii="Times New Roman" w:hAnsi="Times New Roman"/>
          <w:bCs/>
          <w:iCs/>
          <w:sz w:val="20"/>
          <w:szCs w:val="20"/>
        </w:rPr>
        <w:t>Основное назначение минерализованной полосы</w:t>
      </w:r>
      <w:r w:rsidRPr="00707B40">
        <w:rPr>
          <w:rFonts w:ascii="Times New Roman" w:hAnsi="Times New Roman"/>
          <w:b/>
          <w:bCs/>
          <w:i/>
          <w:iCs/>
          <w:sz w:val="20"/>
          <w:szCs w:val="20"/>
        </w:rPr>
        <w:t xml:space="preserve"> </w:t>
      </w:r>
      <w:r>
        <w:rPr>
          <w:rFonts w:ascii="Times New Roman" w:hAnsi="Times New Roman"/>
          <w:sz w:val="20"/>
          <w:szCs w:val="20"/>
        </w:rPr>
        <w:t>–</w:t>
      </w:r>
      <w:r w:rsidRPr="00707B40">
        <w:rPr>
          <w:rFonts w:ascii="Times New Roman" w:hAnsi="Times New Roman"/>
          <w:sz w:val="20"/>
          <w:szCs w:val="20"/>
        </w:rPr>
        <w:t xml:space="preserve"> остановка</w:t>
      </w:r>
      <w:r>
        <w:rPr>
          <w:rFonts w:ascii="Times New Roman" w:hAnsi="Times New Roman"/>
          <w:sz w:val="20"/>
          <w:szCs w:val="20"/>
          <w:lang w:eastAsia="ru-RU"/>
        </w:rPr>
        <w:t xml:space="preserve"> </w:t>
      </w:r>
      <w:r w:rsidRPr="00707B40">
        <w:rPr>
          <w:rFonts w:ascii="Times New Roman" w:hAnsi="Times New Roman"/>
          <w:sz w:val="20"/>
          <w:szCs w:val="20"/>
        </w:rPr>
        <w:t xml:space="preserve">продвижения низового пожара. Кроме того, они прокладываются в качестве опорных полос при использовании управляемого огня в лесу, для локализации лесных пожаров и как дополнительный элемент при создании противопожарных барьеров. </w:t>
      </w:r>
      <w:r w:rsidRPr="00707B40">
        <w:rPr>
          <w:rFonts w:ascii="Times New Roman" w:hAnsi="Times New Roman"/>
          <w:bCs/>
          <w:iCs/>
          <w:sz w:val="20"/>
          <w:szCs w:val="20"/>
        </w:rPr>
        <w:t xml:space="preserve">Они </w:t>
      </w:r>
      <w:r w:rsidRPr="00707B40">
        <w:rPr>
          <w:rFonts w:ascii="Times New Roman" w:hAnsi="Times New Roman"/>
          <w:sz w:val="20"/>
          <w:szCs w:val="20"/>
        </w:rPr>
        <w:t>должны</w:t>
      </w:r>
      <w:r>
        <w:rPr>
          <w:rFonts w:ascii="Times New Roman" w:hAnsi="Times New Roman"/>
          <w:sz w:val="20"/>
          <w:szCs w:val="20"/>
        </w:rPr>
        <w:t xml:space="preserve"> прокладываться вокруг площадей,</w:t>
      </w:r>
      <w:r w:rsidRPr="00707B40">
        <w:rPr>
          <w:rFonts w:ascii="Times New Roman" w:hAnsi="Times New Roman"/>
          <w:sz w:val="20"/>
          <w:szCs w:val="20"/>
        </w:rPr>
        <w:t xml:space="preserve"> занятых постро</w:t>
      </w:r>
      <w:r>
        <w:rPr>
          <w:rFonts w:ascii="Times New Roman" w:hAnsi="Times New Roman"/>
          <w:sz w:val="20"/>
          <w:szCs w:val="20"/>
        </w:rPr>
        <w:t>йками;</w:t>
      </w:r>
      <w:r w:rsidRPr="00707B40">
        <w:rPr>
          <w:rFonts w:ascii="Times New Roman" w:hAnsi="Times New Roman"/>
          <w:sz w:val="20"/>
          <w:szCs w:val="20"/>
        </w:rPr>
        <w:t xml:space="preserve"> естественными и искусственными молодняками хвойных пород; вдоль дорог, линий электропередач, трубопроводов; на сельхозугодьях по границе с лесом и других территориях лесосек с оставленной на пожароопасный сезон лесной продукцией или порубочными остатками; складов лесоматериалов, пиломатериалов, живицы, огнеопасных производств, складов горюче-смазочных материалов, мест курения и разведения костров. </w:t>
      </w:r>
      <w:r w:rsidRPr="00707B40">
        <w:rPr>
          <w:rFonts w:ascii="Times New Roman" w:hAnsi="Times New Roman"/>
          <w:sz w:val="20"/>
          <w:szCs w:val="20"/>
          <w:lang w:eastAsia="ar-SA"/>
        </w:rPr>
        <w:t xml:space="preserve"> Ширина полосы должна быть 1,4 -2,5 м -</w:t>
      </w:r>
      <w:r w:rsidRPr="00707B40">
        <w:rPr>
          <w:rFonts w:ascii="Times New Roman" w:hAnsi="Times New Roman"/>
          <w:sz w:val="20"/>
          <w:szCs w:val="20"/>
        </w:rPr>
        <w:t xml:space="preserve"> общим правилом является то, что для остановки низового пожара необходима минерализованная полоса, шириной не менее двойной высоты его пламени.</w:t>
      </w:r>
    </w:p>
    <w:p w:rsidR="003130F8" w:rsidRPr="00707B40" w:rsidRDefault="003130F8" w:rsidP="000056E8">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Минерализованные полосы проводятся с помощью почвообрабатывающих орудий, агрегатируемых с трактором.  Помимо двухотвальных лесных плугов и бульдозеров, применяемых на тяжелых суглинистых почвах, для прокладки минерализованных полос на легких почвах могут использоваться почвенные фрезы. Агрегат лесопожарный фрезерный АЛФ-10 – колесный трактор МТЗ-80 (МТЗ-82) с навешенной на него почвенной фрезой прокладывает минерализованную полосу и может использоваться как грунтомет. На легких почвах грунт выбрасывается на расстояние до 15 м. Тракторный полосопрокладыватель ПФ-1 с рабочим органом фрезерного типа за один проход создает борозду шириной 1,2 м и глубиной 0,2 м с выбросом грунта по обе стороны борозды на 3-4 м.</w:t>
      </w:r>
    </w:p>
    <w:p w:rsidR="003130F8" w:rsidRPr="00707B40" w:rsidRDefault="003130F8" w:rsidP="000056E8">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 xml:space="preserve">В зоне авиационной охраны лесов для быстрой прокладки минерализованной полосы перспективно применение взрывчатых веществ (ВВ). При этом могут использоваться как накладные шланговые или </w:t>
      </w:r>
      <w:r w:rsidRPr="00707B40">
        <w:rPr>
          <w:rFonts w:ascii="Times New Roman" w:hAnsi="Times New Roman"/>
          <w:sz w:val="20"/>
          <w:szCs w:val="20"/>
          <w:lang w:eastAsia="ru-RU"/>
        </w:rPr>
        <w:lastRenderedPageBreak/>
        <w:t>шнуровые заряды (например, на основе гексогена), так и шпуровой метод. В последнем случае подготавливают углубления (шпуры), в которые закладывают заряды ВВ. Разработана технология быстрой установки зарядов с летящего на малой высоте вертолета. Заряды проникают в почву на глубину 30-50 см и взрываются  с временной задержкой. За один вылет вертолета создается минполоса шириной до 6 м и длиной 1 км.</w:t>
      </w:r>
    </w:p>
    <w:p w:rsidR="003130F8" w:rsidRPr="00707B40" w:rsidRDefault="003130F8" w:rsidP="000056E8">
      <w:pPr>
        <w:autoSpaceDE w:val="0"/>
        <w:autoSpaceDN w:val="0"/>
        <w:adjustRightInd w:val="0"/>
        <w:spacing w:after="0" w:line="240" w:lineRule="auto"/>
        <w:ind w:firstLine="567"/>
        <w:jc w:val="both"/>
        <w:rPr>
          <w:rFonts w:ascii="Times New Roman" w:hAnsi="Times New Roman"/>
          <w:sz w:val="20"/>
          <w:szCs w:val="20"/>
        </w:rPr>
      </w:pPr>
      <w:r w:rsidRPr="00707B40">
        <w:rPr>
          <w:rFonts w:ascii="Times New Roman" w:hAnsi="Times New Roman"/>
          <w:sz w:val="20"/>
          <w:szCs w:val="20"/>
        </w:rPr>
        <w:t>Минерализованные полосы прокладываются ранней весной или поздней осенью (после листопада). В течение пожароопасного сезона осуществляется контроль над состоянием полос и при наличии на них горючих материалов (в результате раннего листопада, например) они обновляются</w:t>
      </w:r>
    </w:p>
    <w:p w:rsidR="003130F8" w:rsidRPr="00707B40" w:rsidRDefault="003130F8" w:rsidP="000056E8">
      <w:pPr>
        <w:spacing w:after="0" w:line="240" w:lineRule="auto"/>
        <w:ind w:firstLine="567"/>
        <w:jc w:val="both"/>
        <w:textAlignment w:val="baseline"/>
        <w:rPr>
          <w:rFonts w:ascii="Times New Roman" w:hAnsi="Times New Roman"/>
          <w:sz w:val="20"/>
          <w:szCs w:val="20"/>
          <w:lang w:eastAsia="ru-RU"/>
        </w:rPr>
      </w:pPr>
      <w:r>
        <w:rPr>
          <w:rFonts w:ascii="Times New Roman" w:hAnsi="Times New Roman"/>
          <w:color w:val="303030"/>
          <w:kern w:val="24"/>
          <w:sz w:val="20"/>
          <w:szCs w:val="20"/>
          <w:lang w:eastAsia="ru-RU"/>
        </w:rPr>
        <w:t xml:space="preserve">По данным </w:t>
      </w:r>
      <w:r w:rsidRPr="00707B40">
        <w:rPr>
          <w:rFonts w:ascii="Times New Roman" w:hAnsi="Times New Roman"/>
          <w:color w:val="303030"/>
          <w:kern w:val="24"/>
          <w:sz w:val="20"/>
          <w:szCs w:val="20"/>
          <w:lang w:eastAsia="ru-RU"/>
        </w:rPr>
        <w:t>М</w:t>
      </w:r>
      <w:r>
        <w:rPr>
          <w:rFonts w:ascii="Times New Roman" w:hAnsi="Times New Roman"/>
          <w:color w:val="303030"/>
          <w:kern w:val="24"/>
          <w:sz w:val="20"/>
          <w:szCs w:val="20"/>
          <w:lang w:eastAsia="ru-RU"/>
        </w:rPr>
        <w:t>инлесхоза</w:t>
      </w:r>
      <w:r w:rsidRPr="00707B40">
        <w:rPr>
          <w:rFonts w:ascii="Times New Roman" w:hAnsi="Times New Roman"/>
          <w:color w:val="303030"/>
          <w:kern w:val="24"/>
          <w:sz w:val="20"/>
          <w:szCs w:val="20"/>
          <w:lang w:eastAsia="ru-RU"/>
        </w:rPr>
        <w:t xml:space="preserve"> Р</w:t>
      </w:r>
      <w:r>
        <w:rPr>
          <w:rFonts w:ascii="Times New Roman" w:hAnsi="Times New Roman"/>
          <w:color w:val="303030"/>
          <w:kern w:val="24"/>
          <w:sz w:val="20"/>
          <w:szCs w:val="20"/>
          <w:lang w:eastAsia="ru-RU"/>
        </w:rPr>
        <w:t xml:space="preserve">еспублики </w:t>
      </w:r>
      <w:r w:rsidRPr="00707B40">
        <w:rPr>
          <w:rFonts w:ascii="Times New Roman" w:hAnsi="Times New Roman"/>
          <w:color w:val="303030"/>
          <w:kern w:val="24"/>
          <w:sz w:val="20"/>
          <w:szCs w:val="20"/>
          <w:lang w:eastAsia="ru-RU"/>
        </w:rPr>
        <w:t>Т</w:t>
      </w:r>
      <w:r>
        <w:rPr>
          <w:rFonts w:ascii="Times New Roman" w:hAnsi="Times New Roman"/>
          <w:color w:val="303030"/>
          <w:kern w:val="24"/>
          <w:sz w:val="20"/>
          <w:szCs w:val="20"/>
          <w:lang w:eastAsia="ru-RU"/>
        </w:rPr>
        <w:t>атарстан, в республике</w:t>
      </w:r>
      <w:r w:rsidRPr="00707B40">
        <w:rPr>
          <w:rFonts w:ascii="Times New Roman" w:hAnsi="Times New Roman"/>
          <w:color w:val="303030"/>
          <w:kern w:val="24"/>
          <w:sz w:val="20"/>
          <w:szCs w:val="20"/>
          <w:lang w:eastAsia="ru-RU"/>
        </w:rPr>
        <w:t xml:space="preserve"> ежегодно осуществляется комплекс мероприятий, направленных на предупреждение пожаров в лесах</w:t>
      </w:r>
      <w:r w:rsidRPr="00707B40">
        <w:rPr>
          <w:rFonts w:ascii="Times New Roman" w:hAnsi="Times New Roman"/>
          <w:sz w:val="20"/>
          <w:szCs w:val="20"/>
          <w:lang w:eastAsia="ru-RU"/>
        </w:rPr>
        <w:t xml:space="preserve">. </w:t>
      </w:r>
      <w:r w:rsidRPr="00707B40">
        <w:rPr>
          <w:rFonts w:ascii="Times New Roman" w:hAnsi="Times New Roman"/>
          <w:color w:val="303030"/>
          <w:kern w:val="24"/>
          <w:sz w:val="20"/>
          <w:szCs w:val="20"/>
          <w:lang w:eastAsia="ru-RU"/>
        </w:rPr>
        <w:t>В преддверии пожароопасного сезона</w:t>
      </w:r>
      <w:r>
        <w:rPr>
          <w:rFonts w:ascii="Times New Roman" w:hAnsi="Times New Roman"/>
          <w:color w:val="303030"/>
          <w:kern w:val="24"/>
          <w:sz w:val="20"/>
          <w:szCs w:val="20"/>
          <w:lang w:eastAsia="ru-RU"/>
        </w:rPr>
        <w:t xml:space="preserve"> 2015 года</w:t>
      </w:r>
      <w:r w:rsidRPr="00707B40">
        <w:rPr>
          <w:rFonts w:ascii="Times New Roman" w:hAnsi="Times New Roman"/>
          <w:color w:val="303030"/>
          <w:kern w:val="24"/>
          <w:sz w:val="20"/>
          <w:szCs w:val="20"/>
          <w:lang w:eastAsia="ru-RU"/>
        </w:rPr>
        <w:t xml:space="preserve"> во всех лесничествах была организована работа по противопожарному обустройству лесов - создание минерализованных полос и противопожарных разрывов. Эти работы</w:t>
      </w:r>
      <w:r w:rsidR="001B591F">
        <w:rPr>
          <w:rFonts w:ascii="Times New Roman" w:hAnsi="Times New Roman"/>
          <w:color w:val="303030"/>
          <w:kern w:val="24"/>
          <w:sz w:val="20"/>
          <w:szCs w:val="20"/>
          <w:lang w:eastAsia="ru-RU"/>
        </w:rPr>
        <w:t xml:space="preserve"> будут выполнены на протяжении </w:t>
      </w:r>
      <w:r w:rsidRPr="00707B40">
        <w:rPr>
          <w:rFonts w:ascii="Times New Roman" w:hAnsi="Times New Roman"/>
          <w:color w:val="303030"/>
          <w:kern w:val="24"/>
          <w:sz w:val="20"/>
          <w:szCs w:val="20"/>
          <w:lang w:eastAsia="ru-RU"/>
        </w:rPr>
        <w:t>3111 км. Одновременно осуществляется уход за имеющимися минерализованными полосами, прол</w:t>
      </w:r>
      <w:r w:rsidR="001B591F">
        <w:rPr>
          <w:rFonts w:ascii="Times New Roman" w:hAnsi="Times New Roman"/>
          <w:color w:val="303030"/>
          <w:kern w:val="24"/>
          <w:sz w:val="20"/>
          <w:szCs w:val="20"/>
          <w:lang w:eastAsia="ru-RU"/>
        </w:rPr>
        <w:t xml:space="preserve">оженными в прошлогодний сезон, </w:t>
      </w:r>
      <w:r w:rsidRPr="00707B40">
        <w:rPr>
          <w:rFonts w:ascii="Times New Roman" w:hAnsi="Times New Roman"/>
          <w:color w:val="303030"/>
          <w:kern w:val="24"/>
          <w:sz w:val="20"/>
          <w:szCs w:val="20"/>
          <w:lang w:eastAsia="ru-RU"/>
        </w:rPr>
        <w:t>на 6888 км.</w:t>
      </w:r>
      <w:r w:rsidRPr="00707B40">
        <w:rPr>
          <w:rFonts w:ascii="Times New Roman" w:hAnsi="Times New Roman"/>
          <w:sz w:val="20"/>
          <w:szCs w:val="20"/>
          <w:lang w:eastAsia="ru-RU"/>
        </w:rPr>
        <w:t xml:space="preserve"> </w:t>
      </w:r>
      <w:r w:rsidRPr="00707B40">
        <w:rPr>
          <w:rFonts w:ascii="Times New Roman" w:hAnsi="Times New Roman"/>
          <w:color w:val="303030"/>
          <w:kern w:val="24"/>
          <w:sz w:val="20"/>
          <w:szCs w:val="20"/>
          <w:lang w:eastAsia="ru-RU"/>
        </w:rPr>
        <w:t>Кроме того, в лесном фонде запланировано стр</w:t>
      </w:r>
      <w:r w:rsidR="001B591F">
        <w:rPr>
          <w:rFonts w:ascii="Times New Roman" w:hAnsi="Times New Roman"/>
          <w:color w:val="303030"/>
          <w:kern w:val="24"/>
          <w:sz w:val="20"/>
          <w:szCs w:val="20"/>
          <w:lang w:eastAsia="ru-RU"/>
        </w:rPr>
        <w:t xml:space="preserve">оительство 16 км дорог, 195 км </w:t>
      </w:r>
      <w:r w:rsidRPr="00707B40">
        <w:rPr>
          <w:rFonts w:ascii="Times New Roman" w:hAnsi="Times New Roman"/>
          <w:color w:val="303030"/>
          <w:kern w:val="24"/>
          <w:sz w:val="20"/>
          <w:szCs w:val="20"/>
          <w:lang w:eastAsia="ru-RU"/>
        </w:rPr>
        <w:t>дорог будут отремонтированы, расчищаются квартальные просеки. Эта работа будет выполнена на 73 га.</w:t>
      </w:r>
    </w:p>
    <w:p w:rsidR="003130F8" w:rsidRPr="00707B40" w:rsidRDefault="003130F8" w:rsidP="00675D0E">
      <w:pPr>
        <w:autoSpaceDE w:val="0"/>
        <w:autoSpaceDN w:val="0"/>
        <w:adjustRightInd w:val="0"/>
        <w:spacing w:after="0" w:line="240" w:lineRule="auto"/>
        <w:jc w:val="center"/>
        <w:rPr>
          <w:rFonts w:ascii="Times New Roman" w:hAnsi="Times New Roman"/>
          <w:b/>
          <w:bCs/>
          <w:sz w:val="20"/>
          <w:szCs w:val="20"/>
        </w:rPr>
      </w:pPr>
      <w:r w:rsidRPr="00707B40">
        <w:rPr>
          <w:rFonts w:ascii="Times New Roman" w:hAnsi="Times New Roman"/>
          <w:b/>
          <w:sz w:val="20"/>
          <w:szCs w:val="20"/>
        </w:rPr>
        <w:t>Лесохозяйственные противопожарные мероприятия</w:t>
      </w:r>
    </w:p>
    <w:p w:rsidR="003130F8" w:rsidRPr="00707B40" w:rsidRDefault="003130F8" w:rsidP="000056E8">
      <w:pPr>
        <w:autoSpaceDE w:val="0"/>
        <w:autoSpaceDN w:val="0"/>
        <w:adjustRightInd w:val="0"/>
        <w:spacing w:after="0" w:line="240" w:lineRule="auto"/>
        <w:ind w:firstLine="567"/>
        <w:jc w:val="both"/>
        <w:rPr>
          <w:rFonts w:ascii="Times New Roman" w:hAnsi="Times New Roman"/>
          <w:sz w:val="20"/>
          <w:szCs w:val="20"/>
        </w:rPr>
      </w:pPr>
      <w:r w:rsidRPr="000056E8">
        <w:rPr>
          <w:rFonts w:ascii="Times New Roman" w:hAnsi="Times New Roman"/>
          <w:b/>
          <w:bCs/>
          <w:iCs/>
          <w:sz w:val="20"/>
          <w:szCs w:val="20"/>
        </w:rPr>
        <w:t>Ликвидация захламлённости.</w:t>
      </w:r>
      <w:r w:rsidRPr="00707B40">
        <w:rPr>
          <w:rFonts w:ascii="Times New Roman" w:hAnsi="Times New Roman"/>
          <w:b/>
          <w:bCs/>
          <w:i/>
          <w:iCs/>
          <w:sz w:val="20"/>
          <w:szCs w:val="20"/>
        </w:rPr>
        <w:t xml:space="preserve"> </w:t>
      </w:r>
      <w:r w:rsidRPr="00707B40">
        <w:rPr>
          <w:rFonts w:ascii="Times New Roman" w:hAnsi="Times New Roman"/>
          <w:sz w:val="20"/>
          <w:szCs w:val="20"/>
        </w:rPr>
        <w:t>Ликвидация естественной захламлённости  включает, в основном, очистку мест рубок в процессе лесосечных работ и на завершающем их этапе — доочистка мест рубок перед приемкой-сдачей лесосеки от лесозаготовителя лесофондодержателю.  Необходимость ликвидации естественной захламлённости возникает, прежде всего, в средневозрастных насаждениях при резко выраженном процессе дифференциации древостоя. Признаком, исходя из задания, может служить высокая полнота средневозрастного древостоя (0,8 и &gt;). При площади захламлённости свыше 10 га и отсутствии средств на её ликвидацию, участок может быть изолирован противопожарным разрывом с прокладкой посередине выдела минерализованной полосы. Противопожарный разрыв может быть заменён полосой, очище</w:t>
      </w:r>
      <w:r>
        <w:rPr>
          <w:rFonts w:ascii="Times New Roman" w:hAnsi="Times New Roman"/>
          <w:sz w:val="20"/>
          <w:szCs w:val="20"/>
        </w:rPr>
        <w:t>нной от ва</w:t>
      </w:r>
      <w:r w:rsidRPr="00707B40">
        <w:rPr>
          <w:rFonts w:ascii="Times New Roman" w:hAnsi="Times New Roman"/>
          <w:sz w:val="20"/>
          <w:szCs w:val="20"/>
        </w:rPr>
        <w:t>лежа, сучьев и хлама, шириной не менее 20.. .25 м.</w:t>
      </w:r>
    </w:p>
    <w:p w:rsidR="003130F8" w:rsidRPr="00707B40" w:rsidRDefault="003130F8" w:rsidP="000056E8">
      <w:pPr>
        <w:autoSpaceDE w:val="0"/>
        <w:autoSpaceDN w:val="0"/>
        <w:adjustRightInd w:val="0"/>
        <w:spacing w:after="0" w:line="240" w:lineRule="auto"/>
        <w:ind w:firstLine="567"/>
        <w:jc w:val="both"/>
        <w:rPr>
          <w:rFonts w:ascii="Times New Roman" w:hAnsi="Times New Roman"/>
          <w:sz w:val="20"/>
          <w:szCs w:val="20"/>
        </w:rPr>
      </w:pPr>
      <w:r w:rsidRPr="00F073DD">
        <w:rPr>
          <w:rFonts w:ascii="Times New Roman" w:hAnsi="Times New Roman"/>
          <w:b/>
          <w:bCs/>
          <w:iCs/>
          <w:sz w:val="20"/>
          <w:szCs w:val="20"/>
        </w:rPr>
        <w:t>Санитарные рубки.</w:t>
      </w:r>
      <w:r w:rsidRPr="00707B40">
        <w:rPr>
          <w:rFonts w:ascii="Times New Roman" w:hAnsi="Times New Roman"/>
          <w:b/>
          <w:bCs/>
          <w:i/>
          <w:iCs/>
          <w:sz w:val="20"/>
          <w:szCs w:val="20"/>
        </w:rPr>
        <w:t xml:space="preserve"> </w:t>
      </w:r>
      <w:r w:rsidRPr="00707B40">
        <w:rPr>
          <w:rFonts w:ascii="Times New Roman" w:hAnsi="Times New Roman"/>
          <w:sz w:val="20"/>
          <w:szCs w:val="20"/>
        </w:rPr>
        <w:t xml:space="preserve">При проведении лесоустроительных работ или специальной комиссией в насаждениях, исходя из их санитарного состояния, могут назначаться сплошные и выборочные санитарные рубки. Эффективность санитарных рубок определяется, прежде всего, своевременностью их проведения. Если насаждение пройдено пожаром </w:t>
      </w:r>
      <w:r w:rsidRPr="00707B40">
        <w:rPr>
          <w:rFonts w:ascii="Times New Roman" w:hAnsi="Times New Roman"/>
          <w:sz w:val="20"/>
          <w:szCs w:val="20"/>
        </w:rPr>
        <w:lastRenderedPageBreak/>
        <w:t>весной или ранним летом, то рубка должна проводиться незамедлительно. Связано это с тем, что ослабленные пожаром деревья в это же лето заселяются вредителями. Более поздние пожары требуют проведения рубок за период</w:t>
      </w:r>
      <w:r>
        <w:rPr>
          <w:rFonts w:ascii="Times New Roman" w:hAnsi="Times New Roman"/>
          <w:sz w:val="20"/>
          <w:szCs w:val="20"/>
        </w:rPr>
        <w:t xml:space="preserve"> </w:t>
      </w:r>
      <w:r w:rsidRPr="00707B40">
        <w:rPr>
          <w:rFonts w:ascii="Times New Roman" w:hAnsi="Times New Roman"/>
          <w:sz w:val="20"/>
          <w:szCs w:val="20"/>
        </w:rPr>
        <w:t xml:space="preserve">до следующей вегетации. </w:t>
      </w:r>
    </w:p>
    <w:p w:rsidR="003130F8" w:rsidRPr="00707B40" w:rsidRDefault="003130F8" w:rsidP="000056E8">
      <w:pPr>
        <w:autoSpaceDE w:val="0"/>
        <w:autoSpaceDN w:val="0"/>
        <w:adjustRightInd w:val="0"/>
        <w:spacing w:after="0" w:line="240" w:lineRule="auto"/>
        <w:ind w:firstLine="567"/>
        <w:jc w:val="both"/>
        <w:rPr>
          <w:rFonts w:ascii="Times New Roman" w:hAnsi="Times New Roman"/>
          <w:sz w:val="20"/>
          <w:szCs w:val="20"/>
        </w:rPr>
      </w:pPr>
      <w:r w:rsidRPr="00707B40">
        <w:rPr>
          <w:rFonts w:ascii="Times New Roman" w:hAnsi="Times New Roman"/>
          <w:b/>
          <w:color w:val="000000"/>
          <w:sz w:val="20"/>
          <w:szCs w:val="20"/>
        </w:rPr>
        <w:t>Снижение природной пожарной опасности лесов путем регулирования породного состава лесных насаждений</w:t>
      </w:r>
      <w:r w:rsidRPr="00707B40">
        <w:rPr>
          <w:rFonts w:ascii="Times New Roman" w:hAnsi="Times New Roman"/>
          <w:color w:val="000000"/>
          <w:sz w:val="20"/>
          <w:szCs w:val="20"/>
        </w:rPr>
        <w:t xml:space="preserve">  достигается</w:t>
      </w:r>
      <w:r w:rsidRPr="00707B40">
        <w:rPr>
          <w:rFonts w:ascii="Times New Roman" w:hAnsi="Times New Roman"/>
          <w:sz w:val="20"/>
          <w:szCs w:val="20"/>
        </w:rPr>
        <w:t xml:space="preserve">  путём увеличения доли равномерно размещённых лиственных пород и снижением доли хвойных до 2-3 единиц. Это мероприятие перспективно вдоль шоссейных дорог на сухих почвах, вокруг населённых пунктов, огнеопасных производств и по границам лесопользования в полосах, шириной 50... 60 м. Регулирование состава может осуществляться и введением лиственных пород в</w:t>
      </w:r>
      <w:r w:rsidR="001B591F">
        <w:rPr>
          <w:rFonts w:ascii="Times New Roman" w:hAnsi="Times New Roman"/>
          <w:sz w:val="20"/>
          <w:szCs w:val="20"/>
        </w:rPr>
        <w:t xml:space="preserve"> качестве подпологовых культур. </w:t>
      </w:r>
      <w:r w:rsidRPr="00707B40">
        <w:rPr>
          <w:rFonts w:ascii="Times New Roman" w:hAnsi="Times New Roman"/>
          <w:sz w:val="20"/>
          <w:szCs w:val="20"/>
        </w:rPr>
        <w:t xml:space="preserve">Примесь лиственных пород может обеспечиваться созданием смешанных лесных культур </w:t>
      </w:r>
      <w:r w:rsidRPr="00707B40">
        <w:rPr>
          <w:rFonts w:ascii="Times New Roman" w:hAnsi="Times New Roman"/>
          <w:sz w:val="20"/>
          <w:szCs w:val="20"/>
          <w:lang w:eastAsia="ar-SA"/>
        </w:rPr>
        <w:t>(рябина, серая ольха, липа, береза, клен, дуб и др.).</w:t>
      </w:r>
      <w:r w:rsidRPr="00707B40">
        <w:rPr>
          <w:rFonts w:ascii="Times New Roman" w:hAnsi="Times New Roman"/>
          <w:sz w:val="20"/>
          <w:szCs w:val="20"/>
        </w:rPr>
        <w:t xml:space="preserve"> В процессе лесовыращивания как естественных, так и искусственных древостоев, примесь лиственных пород снижается и к возрасту спелости она остаётся во втором ярусе или в подлеске.</w:t>
      </w:r>
    </w:p>
    <w:p w:rsidR="003130F8" w:rsidRPr="00707B40" w:rsidRDefault="003130F8" w:rsidP="000A106F">
      <w:pPr>
        <w:autoSpaceDE w:val="0"/>
        <w:autoSpaceDN w:val="0"/>
        <w:adjustRightInd w:val="0"/>
        <w:spacing w:after="0" w:line="240" w:lineRule="auto"/>
        <w:ind w:firstLine="567"/>
        <w:jc w:val="both"/>
        <w:rPr>
          <w:rFonts w:ascii="Times New Roman" w:hAnsi="Times New Roman"/>
          <w:sz w:val="20"/>
          <w:szCs w:val="20"/>
        </w:rPr>
      </w:pPr>
      <w:r w:rsidRPr="00707B40">
        <w:rPr>
          <w:rFonts w:ascii="Times New Roman" w:hAnsi="Times New Roman"/>
          <w:sz w:val="20"/>
          <w:szCs w:val="20"/>
        </w:rPr>
        <w:t>Некоторые растения, обладая очень высокой влажностью листьев и стеблей, являются препятствием для распространения лесного пожара. При верховых пожарах к таковым относятся большинство лиственных пород таёжной зоны и особенно такие виды, как ольха серая, рябина и ива. При низовых пожарах к растениям, препятствующим распространению огня, можно отнести многолетние люпины, картофель. Учитывая эту особенность, при создании системы противопожарных барьеров посадкам и посевам таких растений должно отдаваться предпочтение. Хороший эффект достигается при создании лесных культур хвойных пород в сочетании с посевом люпина, а также создании смешанных</w:t>
      </w:r>
      <w:r w:rsidR="00DF3A85">
        <w:rPr>
          <w:rFonts w:ascii="Times New Roman" w:hAnsi="Times New Roman"/>
          <w:sz w:val="20"/>
          <w:szCs w:val="20"/>
        </w:rPr>
        <w:t xml:space="preserve"> культур, в которых в качестве </w:t>
      </w:r>
      <w:r w:rsidRPr="00707B40">
        <w:rPr>
          <w:rFonts w:ascii="Times New Roman" w:hAnsi="Times New Roman"/>
          <w:sz w:val="20"/>
          <w:szCs w:val="20"/>
        </w:rPr>
        <w:t>сопутствующих участвуют лиственные деревья и кустарники (липа, рябина, акация жёлтая и облепиха). Эффективность выращивания насаждений с использованием огнестойких видов растений объясняется ещё и тем, что, наряду с повышенной пожароустойчивостью, они характеризуются и более высокой производительностью, достигаемой за счёт получения дополнительной продукции (ягоды, лекарственное и техническое сырьё) и почвоулучшающего влияния.</w:t>
      </w:r>
    </w:p>
    <w:p w:rsidR="003130F8" w:rsidRPr="00707B40" w:rsidRDefault="003130F8" w:rsidP="000A106F">
      <w:pPr>
        <w:autoSpaceDE w:val="0"/>
        <w:autoSpaceDN w:val="0"/>
        <w:adjustRightInd w:val="0"/>
        <w:spacing w:after="0" w:line="240" w:lineRule="auto"/>
        <w:ind w:firstLine="567"/>
        <w:jc w:val="both"/>
        <w:rPr>
          <w:rFonts w:ascii="Times New Roman" w:hAnsi="Times New Roman"/>
          <w:color w:val="000000"/>
          <w:sz w:val="20"/>
          <w:szCs w:val="20"/>
        </w:rPr>
      </w:pPr>
      <w:r w:rsidRPr="000A106F">
        <w:rPr>
          <w:rFonts w:ascii="Times New Roman" w:hAnsi="Times New Roman"/>
          <w:b/>
          <w:color w:val="000000"/>
          <w:sz w:val="20"/>
          <w:szCs w:val="20"/>
        </w:rPr>
        <w:t>Обеспечение средствами предупреждения и тушения лесных пожаров</w:t>
      </w:r>
      <w:r w:rsidRPr="00707B40">
        <w:rPr>
          <w:rFonts w:ascii="Times New Roman" w:hAnsi="Times New Roman"/>
          <w:color w:val="000000"/>
          <w:sz w:val="20"/>
          <w:szCs w:val="20"/>
        </w:rPr>
        <w:t xml:space="preserve"> включает в себя следующие мероприятия:</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1) приобретение противопожарного снаряжения и инвентаря;</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2) содержание пожарной техники и оборудования, систем связи и оповещения;</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3) создание резерва пожарной техники и оборудования, противопожарного снаряжения и инвентаря, а также горюче-смазочных материалов.</w:t>
      </w:r>
    </w:p>
    <w:p w:rsidR="003130F8" w:rsidRPr="00707B40" w:rsidRDefault="003130F8" w:rsidP="000A106F">
      <w:pPr>
        <w:suppressAutoHyphens/>
        <w:spacing w:after="0" w:line="240" w:lineRule="auto"/>
        <w:ind w:firstLine="567"/>
        <w:jc w:val="both"/>
        <w:rPr>
          <w:rFonts w:ascii="Times New Roman" w:hAnsi="Times New Roman"/>
          <w:sz w:val="20"/>
          <w:szCs w:val="20"/>
          <w:lang w:eastAsia="ar-SA"/>
        </w:rPr>
      </w:pPr>
      <w:r w:rsidRPr="00707B40">
        <w:rPr>
          <w:rFonts w:ascii="Times New Roman" w:hAnsi="Times New Roman"/>
          <w:sz w:val="20"/>
          <w:szCs w:val="20"/>
          <w:lang w:eastAsia="ar-SA"/>
        </w:rPr>
        <w:lastRenderedPageBreak/>
        <w:t>Для эффективной охраны лесов и борьбы с пожарами в густонаселенных районах, имеющих разветвленную сеть дорог и большие массивы хвойных лесов, созданы пожарно-химические станции (ПХС)</w:t>
      </w:r>
      <w:r w:rsidRPr="00707B40">
        <w:rPr>
          <w:rFonts w:ascii="Times New Roman" w:hAnsi="Times New Roman"/>
          <w:color w:val="222222"/>
          <w:sz w:val="20"/>
          <w:szCs w:val="20"/>
          <w:lang w:eastAsia="ru-RU"/>
        </w:rPr>
        <w:t xml:space="preserve"> - специализированные подразделения, оснащенные лесопожарной техникой, транспортными средствами, средствами тушения и специально подготовленными командами (бригадами) лесных пожарных</w:t>
      </w:r>
      <w:r w:rsidR="00DF3A85">
        <w:rPr>
          <w:rFonts w:ascii="Times New Roman" w:hAnsi="Times New Roman"/>
          <w:color w:val="222222"/>
          <w:sz w:val="20"/>
          <w:szCs w:val="20"/>
          <w:lang w:eastAsia="ru-RU"/>
        </w:rPr>
        <w:t>.</w:t>
      </w:r>
      <w:r w:rsidR="00DF3A85">
        <w:rPr>
          <w:rFonts w:ascii="Times New Roman" w:hAnsi="Times New Roman"/>
          <w:sz w:val="20"/>
          <w:szCs w:val="20"/>
          <w:lang w:eastAsia="ar-SA"/>
        </w:rPr>
        <w:t xml:space="preserve"> </w:t>
      </w:r>
      <w:r w:rsidRPr="00707B40">
        <w:rPr>
          <w:rFonts w:ascii="Times New Roman" w:hAnsi="Times New Roman"/>
          <w:sz w:val="20"/>
          <w:szCs w:val="20"/>
          <w:lang w:eastAsia="ar-SA"/>
        </w:rPr>
        <w:t>Основная работа на ПХС осуществляется в пожароопасный период, регламентация их работы зависит от степени пожарной опасности в лесах.</w:t>
      </w:r>
    </w:p>
    <w:p w:rsidR="003130F8" w:rsidRPr="00707B40" w:rsidRDefault="003130F8" w:rsidP="000A106F">
      <w:pPr>
        <w:suppressAutoHyphens/>
        <w:spacing w:after="0" w:line="240" w:lineRule="auto"/>
        <w:ind w:firstLine="567"/>
        <w:jc w:val="both"/>
        <w:rPr>
          <w:rFonts w:ascii="Times New Roman" w:hAnsi="Times New Roman"/>
          <w:sz w:val="20"/>
          <w:szCs w:val="20"/>
          <w:lang w:eastAsia="ar-SA"/>
        </w:rPr>
      </w:pPr>
      <w:r w:rsidRPr="00707B40">
        <w:rPr>
          <w:rFonts w:ascii="Times New Roman" w:hAnsi="Times New Roman"/>
          <w:sz w:val="20"/>
          <w:szCs w:val="20"/>
          <w:lang w:eastAsia="ar-SA"/>
        </w:rPr>
        <w:t>Существуют 3 типа ПХС:</w:t>
      </w:r>
    </w:p>
    <w:p w:rsidR="003130F8" w:rsidRPr="00707B40" w:rsidRDefault="003130F8" w:rsidP="000A106F">
      <w:pPr>
        <w:shd w:val="clear" w:color="auto" w:fill="FFFFFF"/>
        <w:spacing w:after="0" w:line="252" w:lineRule="atLeast"/>
        <w:ind w:firstLine="567"/>
        <w:jc w:val="both"/>
        <w:rPr>
          <w:rFonts w:ascii="Times New Roman" w:hAnsi="Times New Roman"/>
          <w:color w:val="222222"/>
          <w:sz w:val="20"/>
          <w:szCs w:val="20"/>
          <w:lang w:eastAsia="ru-RU"/>
        </w:rPr>
      </w:pPr>
      <w:r w:rsidRPr="00707B40">
        <w:rPr>
          <w:rFonts w:ascii="Times New Roman" w:hAnsi="Times New Roman"/>
          <w:sz w:val="20"/>
          <w:szCs w:val="20"/>
          <w:u w:val="single"/>
          <w:lang w:eastAsia="ar-SA"/>
        </w:rPr>
        <w:t>ПХС-1</w:t>
      </w:r>
      <w:r w:rsidRPr="00707B40">
        <w:rPr>
          <w:rFonts w:ascii="Times New Roman" w:hAnsi="Times New Roman"/>
          <w:sz w:val="20"/>
          <w:szCs w:val="20"/>
          <w:lang w:eastAsia="ar-SA"/>
        </w:rPr>
        <w:t xml:space="preserve">. </w:t>
      </w:r>
      <w:r w:rsidRPr="00707B40">
        <w:rPr>
          <w:rFonts w:ascii="Times New Roman" w:hAnsi="Times New Roman"/>
          <w:color w:val="222222"/>
          <w:sz w:val="20"/>
          <w:szCs w:val="20"/>
          <w:lang w:eastAsia="ru-RU"/>
        </w:rPr>
        <w:t>ПХС-1 создается в участковых лесничествах для обеспечения ликвидации в течение дня (суток) до двух одновременно действующих пожаров, а также участия с другими противопожарными формированиями в тушении лесных пожаров на обслуживаемой территории.</w:t>
      </w:r>
      <w:r>
        <w:rPr>
          <w:rFonts w:ascii="Times New Roman" w:hAnsi="Times New Roman"/>
          <w:color w:val="222222"/>
          <w:sz w:val="20"/>
          <w:szCs w:val="20"/>
          <w:lang w:eastAsia="ru-RU"/>
        </w:rPr>
        <w:t xml:space="preserve"> </w:t>
      </w:r>
      <w:r>
        <w:rPr>
          <w:rFonts w:ascii="Times New Roman" w:hAnsi="Times New Roman"/>
          <w:sz w:val="20"/>
          <w:szCs w:val="20"/>
          <w:lang w:eastAsia="ar-SA"/>
        </w:rPr>
        <w:t>В</w:t>
      </w:r>
      <w:r w:rsidRPr="00707B40">
        <w:rPr>
          <w:rFonts w:ascii="Times New Roman" w:hAnsi="Times New Roman"/>
          <w:sz w:val="20"/>
          <w:szCs w:val="20"/>
          <w:lang w:eastAsia="ar-SA"/>
        </w:rPr>
        <w:t>к</w:t>
      </w:r>
      <w:r>
        <w:rPr>
          <w:rFonts w:ascii="Times New Roman" w:hAnsi="Times New Roman"/>
          <w:sz w:val="20"/>
          <w:szCs w:val="20"/>
          <w:lang w:eastAsia="ar-SA"/>
        </w:rPr>
        <w:t>лючает команду из 6-12 пожарных, о</w:t>
      </w:r>
      <w:r w:rsidRPr="00707B40">
        <w:rPr>
          <w:rFonts w:ascii="Times New Roman" w:hAnsi="Times New Roman"/>
          <w:sz w:val="20"/>
          <w:szCs w:val="20"/>
          <w:lang w:eastAsia="ar-SA"/>
        </w:rPr>
        <w:t xml:space="preserve">снащена пожарной цистерной, грузовой машиной, переносными малогабаритными мотопомпами, ранцевыми огнетушителями, легким механическим и ручным противопожарным инвентарем, средствами связи. </w:t>
      </w:r>
    </w:p>
    <w:p w:rsidR="003130F8" w:rsidRPr="00707B40" w:rsidRDefault="003130F8" w:rsidP="000A106F">
      <w:pPr>
        <w:autoSpaceDE w:val="0"/>
        <w:autoSpaceDN w:val="0"/>
        <w:adjustRightInd w:val="0"/>
        <w:spacing w:after="0" w:line="240" w:lineRule="auto"/>
        <w:ind w:firstLine="567"/>
        <w:jc w:val="both"/>
        <w:rPr>
          <w:rFonts w:ascii="Times New Roman" w:hAnsi="Times New Roman"/>
          <w:sz w:val="20"/>
          <w:szCs w:val="20"/>
          <w:lang w:eastAsia="ar-SA"/>
        </w:rPr>
      </w:pPr>
      <w:r w:rsidRPr="00707B40">
        <w:rPr>
          <w:rFonts w:ascii="Times New Roman" w:hAnsi="Times New Roman"/>
          <w:sz w:val="20"/>
          <w:szCs w:val="20"/>
          <w:u w:val="single"/>
          <w:lang w:eastAsia="ar-SA"/>
        </w:rPr>
        <w:t>ПХС-2</w:t>
      </w:r>
      <w:r w:rsidRPr="00707B40">
        <w:rPr>
          <w:rFonts w:ascii="Times New Roman" w:hAnsi="Times New Roman"/>
          <w:sz w:val="20"/>
          <w:szCs w:val="20"/>
          <w:lang w:eastAsia="ar-SA"/>
        </w:rPr>
        <w:t xml:space="preserve">. </w:t>
      </w:r>
      <w:r w:rsidRPr="00707B40">
        <w:rPr>
          <w:rFonts w:ascii="Times New Roman" w:hAnsi="Times New Roman"/>
          <w:color w:val="222222"/>
          <w:sz w:val="20"/>
          <w:szCs w:val="20"/>
          <w:lang w:eastAsia="ru-RU"/>
        </w:rPr>
        <w:t>ПХС-2 создается в лесничествах для обеспечения ликвидации в течение дня (суток) до четырех одновременно действующих пожаров и участия с другими противопожарными формированиями в тушении лесных пожаров на обслуживаемой территории</w:t>
      </w:r>
      <w:r>
        <w:rPr>
          <w:rFonts w:ascii="Times New Roman" w:hAnsi="Times New Roman"/>
          <w:color w:val="222222"/>
          <w:sz w:val="20"/>
          <w:szCs w:val="20"/>
          <w:lang w:eastAsia="ru-RU"/>
        </w:rPr>
        <w:t xml:space="preserve">. </w:t>
      </w:r>
      <w:r>
        <w:rPr>
          <w:rFonts w:ascii="Times New Roman" w:hAnsi="Times New Roman"/>
          <w:sz w:val="20"/>
          <w:szCs w:val="20"/>
          <w:lang w:eastAsia="ar-SA"/>
        </w:rPr>
        <w:t>Команда из 20-30 человек,</w:t>
      </w:r>
      <w:r w:rsidRPr="00707B40">
        <w:rPr>
          <w:rFonts w:ascii="Times New Roman" w:hAnsi="Times New Roman"/>
          <w:sz w:val="20"/>
          <w:szCs w:val="20"/>
          <w:lang w:eastAsia="ar-SA"/>
        </w:rPr>
        <w:t xml:space="preserve"> 2 автоцистерны, грузовые машины, вездеходы, бульдозеры и тракторы с почвообрабатывающими орудиями, мотопомпы высокой производительности, противопожарный инвентарь и средства связи. Функционирует в рамках одного лесничества. </w:t>
      </w:r>
    </w:p>
    <w:p w:rsidR="003130F8" w:rsidRPr="00707B40" w:rsidRDefault="003130F8" w:rsidP="000A106F">
      <w:pPr>
        <w:shd w:val="clear" w:color="auto" w:fill="FFFFFF"/>
        <w:spacing w:after="0" w:line="252" w:lineRule="atLeast"/>
        <w:ind w:firstLine="567"/>
        <w:jc w:val="both"/>
        <w:rPr>
          <w:rFonts w:ascii="Times New Roman" w:hAnsi="Times New Roman"/>
          <w:color w:val="222222"/>
          <w:sz w:val="20"/>
          <w:szCs w:val="20"/>
          <w:lang w:eastAsia="ru-RU"/>
        </w:rPr>
      </w:pPr>
      <w:r w:rsidRPr="00707B40">
        <w:rPr>
          <w:rFonts w:ascii="Times New Roman" w:hAnsi="Times New Roman"/>
          <w:sz w:val="20"/>
          <w:szCs w:val="20"/>
          <w:u w:val="single"/>
          <w:lang w:eastAsia="ar-SA"/>
        </w:rPr>
        <w:t>ПХС-3</w:t>
      </w:r>
      <w:r w:rsidRPr="00707B40">
        <w:rPr>
          <w:rFonts w:ascii="Times New Roman" w:hAnsi="Times New Roman"/>
          <w:sz w:val="20"/>
          <w:szCs w:val="20"/>
          <w:lang w:eastAsia="ar-SA"/>
        </w:rPr>
        <w:t xml:space="preserve">. </w:t>
      </w:r>
      <w:r w:rsidRPr="00707B40">
        <w:rPr>
          <w:rFonts w:ascii="Times New Roman" w:hAnsi="Times New Roman"/>
          <w:color w:val="222222"/>
          <w:sz w:val="20"/>
          <w:szCs w:val="20"/>
          <w:lang w:eastAsia="ru-RU"/>
        </w:rPr>
        <w:t xml:space="preserve">ПХС-3 создается в лесничествах, на территории которых высокая пожарная опасность сохраняется в течение пяти месяцев и более пожароопасного сезона; оснащена мощной противопожарной техникой, имеет постоянный персонал, действует как межрайонная лесопожарная служба по обеспечению оперативного маневрирования силами и средствами пожаротушения в условиях высокой пожарной опасности и чрезвычайной горимости лесов, </w:t>
      </w:r>
      <w:r>
        <w:rPr>
          <w:rFonts w:ascii="Times New Roman" w:hAnsi="Times New Roman"/>
          <w:color w:val="222222"/>
          <w:sz w:val="20"/>
          <w:szCs w:val="20"/>
          <w:lang w:eastAsia="ru-RU"/>
        </w:rPr>
        <w:t xml:space="preserve"> </w:t>
      </w:r>
      <w:r w:rsidRPr="00707B40">
        <w:rPr>
          <w:rFonts w:ascii="Times New Roman" w:hAnsi="Times New Roman"/>
          <w:color w:val="222222"/>
          <w:sz w:val="20"/>
          <w:szCs w:val="20"/>
          <w:lang w:eastAsia="ru-RU"/>
        </w:rPr>
        <w:t>при тушении крупных лесных пожаров.</w:t>
      </w:r>
      <w:r>
        <w:rPr>
          <w:rFonts w:ascii="Times New Roman" w:hAnsi="Times New Roman"/>
          <w:color w:val="222222"/>
          <w:sz w:val="20"/>
          <w:szCs w:val="20"/>
          <w:lang w:eastAsia="ru-RU"/>
        </w:rPr>
        <w:t xml:space="preserve"> </w:t>
      </w:r>
      <w:r w:rsidRPr="00707B40">
        <w:rPr>
          <w:rFonts w:ascii="Times New Roman" w:hAnsi="Times New Roman"/>
          <w:color w:val="231F20"/>
          <w:sz w:val="20"/>
          <w:szCs w:val="20"/>
        </w:rPr>
        <w:t>Общая численность команды ПХС-3 составляет от 40 до 55 чел</w:t>
      </w:r>
      <w:r>
        <w:rPr>
          <w:rFonts w:ascii="Times New Roman" w:hAnsi="Times New Roman"/>
          <w:color w:val="231F20"/>
          <w:sz w:val="20"/>
          <w:szCs w:val="20"/>
        </w:rPr>
        <w:t xml:space="preserve">. </w:t>
      </w:r>
      <w:r w:rsidR="00DF3A85">
        <w:rPr>
          <w:rFonts w:ascii="Times New Roman" w:hAnsi="Times New Roman"/>
          <w:sz w:val="20"/>
          <w:szCs w:val="20"/>
          <w:lang w:eastAsia="ar-SA"/>
        </w:rPr>
        <w:t xml:space="preserve">Мощное, хорошо оснащенное, </w:t>
      </w:r>
      <w:r w:rsidRPr="00707B40">
        <w:rPr>
          <w:rFonts w:ascii="Times New Roman" w:hAnsi="Times New Roman"/>
          <w:sz w:val="20"/>
          <w:szCs w:val="20"/>
          <w:lang w:eastAsia="ar-SA"/>
        </w:rPr>
        <w:t>регионального значения</w:t>
      </w:r>
      <w:r w:rsidRPr="00707B40">
        <w:rPr>
          <w:rFonts w:ascii="Times New Roman" w:hAnsi="Times New Roman"/>
          <w:color w:val="222222"/>
          <w:sz w:val="20"/>
          <w:szCs w:val="20"/>
          <w:lang w:eastAsia="ru-RU"/>
        </w:rPr>
        <w:t xml:space="preserve"> </w:t>
      </w:r>
      <w:r w:rsidRPr="00707B40">
        <w:rPr>
          <w:rFonts w:ascii="Times New Roman" w:hAnsi="Times New Roman"/>
          <w:color w:val="231F20"/>
          <w:sz w:val="20"/>
          <w:szCs w:val="20"/>
        </w:rPr>
        <w:t>организуется по согласованию с Федеральной службой лесного хозяйства России руководителем регионального управления лесами в районах, леса которых имеют очень высокую природную пожарную опасность, продолжительный пожароопасный сезон (более 5 месяцев) и являются наиболее горимыми.</w:t>
      </w:r>
      <w:r w:rsidRPr="00707B40">
        <w:rPr>
          <w:rFonts w:ascii="Times New Roman" w:hAnsi="Times New Roman"/>
          <w:sz w:val="20"/>
          <w:szCs w:val="20"/>
          <w:lang w:eastAsia="ru-RU"/>
        </w:rPr>
        <w:t xml:space="preserve"> </w:t>
      </w:r>
      <w:r w:rsidRPr="00707B40">
        <w:rPr>
          <w:rFonts w:ascii="Times New Roman" w:hAnsi="Times New Roman"/>
          <w:color w:val="231F20"/>
          <w:sz w:val="20"/>
          <w:szCs w:val="20"/>
        </w:rPr>
        <w:t xml:space="preserve">Формируется для ликвидации крупных лесных пожаров, создающих </w:t>
      </w:r>
      <w:r w:rsidRPr="00707B40">
        <w:rPr>
          <w:rFonts w:ascii="Times New Roman" w:hAnsi="Times New Roman"/>
          <w:color w:val="231F20"/>
          <w:sz w:val="20"/>
          <w:szCs w:val="20"/>
        </w:rPr>
        <w:lastRenderedPageBreak/>
        <w:t>чрезвычайные ситуации, как специализированная межрайонная лесопожарная служба  при лесничествах, находящихся в центре пожароопасного региона. ПХС оснащаются специализированной лесопожарной техникой, средствами пожаротушения, транспорта, связи, инвентарем.</w:t>
      </w:r>
      <w:r w:rsidRPr="00707B40">
        <w:rPr>
          <w:rFonts w:ascii="Times New Roman" w:hAnsi="Times New Roman"/>
          <w:color w:val="000000"/>
          <w:kern w:val="24"/>
          <w:sz w:val="20"/>
          <w:szCs w:val="20"/>
          <w:lang w:eastAsia="ru-RU"/>
        </w:rPr>
        <w:t xml:space="preserve"> Организуется как постоянное круглогодичное формирование.</w:t>
      </w:r>
    </w:p>
    <w:p w:rsidR="003130F8" w:rsidRPr="00707B40" w:rsidRDefault="003130F8" w:rsidP="007B20E9">
      <w:pPr>
        <w:spacing w:after="0" w:line="240" w:lineRule="auto"/>
        <w:ind w:firstLine="567"/>
        <w:jc w:val="both"/>
        <w:textAlignment w:val="baseline"/>
        <w:rPr>
          <w:rFonts w:ascii="Times New Roman" w:hAnsi="Times New Roman"/>
          <w:sz w:val="20"/>
          <w:szCs w:val="20"/>
          <w:lang w:eastAsia="ru-RU"/>
        </w:rPr>
      </w:pPr>
      <w:r w:rsidRPr="00707B40">
        <w:rPr>
          <w:rFonts w:ascii="Times New Roman" w:hAnsi="Times New Roman"/>
          <w:color w:val="222222"/>
          <w:kern w:val="24"/>
          <w:sz w:val="20"/>
          <w:szCs w:val="20"/>
          <w:lang w:eastAsia="ru-RU"/>
        </w:rPr>
        <w:t xml:space="preserve">С 2011 г. при поддержке Федерального агентства лесного хозяйства, </w:t>
      </w:r>
    </w:p>
    <w:p w:rsidR="003130F8" w:rsidRPr="00675D0E" w:rsidRDefault="003130F8" w:rsidP="00675D0E">
      <w:pPr>
        <w:spacing w:after="0" w:line="240" w:lineRule="auto"/>
        <w:jc w:val="both"/>
        <w:textAlignment w:val="baseline"/>
        <w:rPr>
          <w:rFonts w:ascii="Times New Roman" w:hAnsi="Times New Roman"/>
          <w:sz w:val="20"/>
          <w:szCs w:val="20"/>
          <w:lang w:eastAsia="ru-RU"/>
        </w:rPr>
      </w:pPr>
      <w:r w:rsidRPr="00707B40">
        <w:rPr>
          <w:rFonts w:ascii="Times New Roman" w:hAnsi="Times New Roman"/>
          <w:color w:val="222222"/>
          <w:kern w:val="24"/>
          <w:sz w:val="20"/>
          <w:szCs w:val="20"/>
          <w:lang w:eastAsia="ru-RU"/>
        </w:rPr>
        <w:t>Президента и Правительства Республики Татарстан значительно укрепилась материально-техническая база лесничеств Республики Татарстан, были созданы пять ПХС-III на границах с сопредельными регионами, с местом базирования – Сабинское, Пригородное, Лениногорское, Лаишевское и Кайбицкое лесничества.  5 ПХС-III и 18 ПХС-II вошли в специализированное учреждение по охране лесов от пожаров – Государственное бюджетное учреждение Республики Татарстан «Лесопожарный центр» с региональным пунктом диспетчерского управления.</w:t>
      </w:r>
    </w:p>
    <w:p w:rsidR="007B20E9" w:rsidRPr="009729CD" w:rsidRDefault="007B20E9" w:rsidP="007B20E9">
      <w:pPr>
        <w:spacing w:before="225" w:after="0" w:line="210" w:lineRule="atLeast"/>
        <w:rPr>
          <w:rFonts w:ascii="Times New Roman" w:eastAsia="Times New Roman" w:hAnsi="Times New Roman"/>
          <w:b/>
          <w:bCs/>
          <w:color w:val="000000"/>
          <w:sz w:val="20"/>
          <w:szCs w:val="20"/>
          <w:lang w:eastAsia="ru-RU"/>
        </w:rPr>
      </w:pPr>
      <w:r w:rsidRPr="009729CD">
        <w:rPr>
          <w:rFonts w:ascii="Times New Roman" w:eastAsia="Times New Roman" w:hAnsi="Times New Roman"/>
          <w:b/>
          <w:bCs/>
          <w:color w:val="000000"/>
          <w:sz w:val="20"/>
          <w:szCs w:val="20"/>
          <w:lang w:eastAsia="ru-RU"/>
        </w:rPr>
        <w:t>Контрольные вопросы</w:t>
      </w:r>
    </w:p>
    <w:p w:rsidR="007B20E9" w:rsidRPr="009729CD" w:rsidRDefault="007B20E9" w:rsidP="007B20E9">
      <w:pPr>
        <w:spacing w:after="0" w:line="195" w:lineRule="atLeast"/>
        <w:jc w:val="both"/>
        <w:rPr>
          <w:rFonts w:ascii="Times New Roman" w:eastAsia="Times New Roman" w:hAnsi="Times New Roman"/>
          <w:color w:val="000000"/>
          <w:sz w:val="20"/>
          <w:szCs w:val="20"/>
          <w:lang w:eastAsia="ru-RU"/>
        </w:rPr>
      </w:pPr>
      <w:r w:rsidRPr="009729CD">
        <w:rPr>
          <w:rFonts w:ascii="Times New Roman" w:hAnsi="Times New Roman"/>
          <w:bCs/>
          <w:sz w:val="20"/>
          <w:szCs w:val="20"/>
        </w:rPr>
        <w:t>1. Какие мероприяти</w:t>
      </w:r>
      <w:r w:rsidR="009729CD">
        <w:rPr>
          <w:rFonts w:ascii="Times New Roman" w:hAnsi="Times New Roman"/>
          <w:bCs/>
          <w:sz w:val="20"/>
          <w:szCs w:val="20"/>
        </w:rPr>
        <w:t>я проводятся при противопожарном</w:t>
      </w:r>
      <w:r w:rsidR="00DF3A85">
        <w:rPr>
          <w:rFonts w:ascii="Times New Roman" w:hAnsi="Times New Roman"/>
          <w:bCs/>
          <w:sz w:val="20"/>
          <w:szCs w:val="20"/>
        </w:rPr>
        <w:t xml:space="preserve"> обустройство территории </w:t>
      </w:r>
      <w:r w:rsidRPr="009729CD">
        <w:rPr>
          <w:rFonts w:ascii="Times New Roman" w:hAnsi="Times New Roman"/>
          <w:bCs/>
          <w:sz w:val="20"/>
          <w:szCs w:val="20"/>
        </w:rPr>
        <w:t>лесного фонда</w:t>
      </w:r>
      <w:r w:rsidRPr="009729CD">
        <w:rPr>
          <w:rFonts w:ascii="Times New Roman" w:eastAsia="Times New Roman" w:hAnsi="Times New Roman"/>
          <w:color w:val="000000"/>
          <w:sz w:val="20"/>
          <w:szCs w:val="20"/>
          <w:lang w:eastAsia="ru-RU"/>
        </w:rPr>
        <w:t>?</w:t>
      </w:r>
    </w:p>
    <w:p w:rsidR="007B20E9" w:rsidRPr="009729CD" w:rsidRDefault="007B20E9" w:rsidP="007B20E9">
      <w:pPr>
        <w:spacing w:after="0" w:line="240" w:lineRule="auto"/>
        <w:rPr>
          <w:rFonts w:ascii="Times New Roman" w:eastAsia="Times New Roman" w:hAnsi="Times New Roman"/>
          <w:color w:val="000000"/>
          <w:sz w:val="20"/>
          <w:szCs w:val="20"/>
          <w:lang w:eastAsia="ru-RU"/>
        </w:rPr>
      </w:pPr>
      <w:r w:rsidRPr="009729CD">
        <w:rPr>
          <w:rFonts w:ascii="Times New Roman" w:hAnsi="Times New Roman"/>
          <w:bCs/>
          <w:sz w:val="20"/>
          <w:szCs w:val="20"/>
        </w:rPr>
        <w:t>2. Как с</w:t>
      </w:r>
      <w:r w:rsidR="00DF3A85">
        <w:rPr>
          <w:rFonts w:ascii="Times New Roman" w:hAnsi="Times New Roman"/>
          <w:bCs/>
          <w:sz w:val="20"/>
          <w:szCs w:val="20"/>
        </w:rPr>
        <w:t>оздается противопожарный разрыв</w:t>
      </w:r>
      <w:r w:rsidRPr="009729CD">
        <w:rPr>
          <w:rFonts w:ascii="Times New Roman" w:eastAsia="Times New Roman" w:hAnsi="Times New Roman"/>
          <w:color w:val="000000"/>
          <w:sz w:val="20"/>
          <w:szCs w:val="20"/>
          <w:lang w:eastAsia="ru-RU"/>
        </w:rPr>
        <w:t>?</w:t>
      </w:r>
    </w:p>
    <w:p w:rsidR="007B20E9" w:rsidRPr="009729CD" w:rsidRDefault="007B20E9" w:rsidP="007B20E9">
      <w:pPr>
        <w:spacing w:after="0" w:line="240" w:lineRule="auto"/>
        <w:rPr>
          <w:rFonts w:ascii="Times New Roman" w:eastAsia="Times New Roman" w:hAnsi="Times New Roman"/>
          <w:color w:val="000000"/>
          <w:sz w:val="20"/>
          <w:szCs w:val="20"/>
          <w:lang w:eastAsia="ru-RU"/>
        </w:rPr>
      </w:pPr>
      <w:r w:rsidRPr="009729CD">
        <w:rPr>
          <w:rFonts w:ascii="Times New Roman" w:eastAsia="Times New Roman" w:hAnsi="Times New Roman"/>
          <w:color w:val="000000"/>
          <w:sz w:val="20"/>
          <w:szCs w:val="20"/>
          <w:lang w:eastAsia="ru-RU"/>
        </w:rPr>
        <w:t>3. Дайте определение минерализованной полосы.</w:t>
      </w:r>
    </w:p>
    <w:p w:rsidR="007B20E9" w:rsidRPr="009729CD" w:rsidRDefault="007B20E9" w:rsidP="007B20E9">
      <w:pPr>
        <w:autoSpaceDE w:val="0"/>
        <w:autoSpaceDN w:val="0"/>
        <w:adjustRightInd w:val="0"/>
        <w:spacing w:after="0" w:line="240" w:lineRule="auto"/>
        <w:rPr>
          <w:rFonts w:ascii="Times New Roman" w:eastAsia="Times New Roman" w:hAnsi="Times New Roman"/>
          <w:color w:val="000000"/>
          <w:sz w:val="20"/>
          <w:szCs w:val="20"/>
          <w:lang w:eastAsia="ru-RU"/>
        </w:rPr>
      </w:pPr>
      <w:r w:rsidRPr="009729CD">
        <w:rPr>
          <w:rFonts w:ascii="Times New Roman" w:eastAsia="Times New Roman" w:hAnsi="Times New Roman"/>
          <w:color w:val="000000"/>
          <w:sz w:val="20"/>
          <w:szCs w:val="20"/>
          <w:lang w:eastAsia="ru-RU"/>
        </w:rPr>
        <w:t xml:space="preserve">4. Какие </w:t>
      </w:r>
      <w:r w:rsidRPr="009729CD">
        <w:rPr>
          <w:rFonts w:ascii="Times New Roman" w:hAnsi="Times New Roman"/>
          <w:sz w:val="20"/>
          <w:szCs w:val="20"/>
        </w:rPr>
        <w:t>лесохозяйственные противопожарные мероприятия проводятся в лесничествах</w:t>
      </w:r>
      <w:r w:rsidRPr="009729CD">
        <w:rPr>
          <w:rFonts w:ascii="Times New Roman" w:eastAsia="Times New Roman" w:hAnsi="Times New Roman"/>
          <w:color w:val="000000"/>
          <w:sz w:val="20"/>
          <w:szCs w:val="20"/>
          <w:lang w:eastAsia="ru-RU"/>
        </w:rPr>
        <w:t>?</w:t>
      </w:r>
    </w:p>
    <w:p w:rsidR="007B20E9" w:rsidRPr="009729CD" w:rsidRDefault="007B20E9" w:rsidP="007B20E9">
      <w:pPr>
        <w:autoSpaceDE w:val="0"/>
        <w:autoSpaceDN w:val="0"/>
        <w:adjustRightInd w:val="0"/>
        <w:spacing w:after="0" w:line="240" w:lineRule="auto"/>
        <w:rPr>
          <w:rFonts w:ascii="Times New Roman" w:eastAsia="Times New Roman" w:hAnsi="Times New Roman"/>
          <w:color w:val="000000"/>
          <w:sz w:val="20"/>
          <w:szCs w:val="20"/>
          <w:lang w:eastAsia="ru-RU"/>
        </w:rPr>
      </w:pPr>
      <w:r w:rsidRPr="009729CD">
        <w:rPr>
          <w:rFonts w:ascii="Times New Roman" w:eastAsia="Times New Roman" w:hAnsi="Times New Roman"/>
          <w:color w:val="000000"/>
          <w:sz w:val="20"/>
          <w:szCs w:val="20"/>
          <w:lang w:eastAsia="ru-RU"/>
        </w:rPr>
        <w:t>5. Какие типы ПХС Вы знаете?</w:t>
      </w:r>
    </w:p>
    <w:p w:rsidR="007B20E9" w:rsidRPr="009729CD" w:rsidRDefault="007B20E9" w:rsidP="007B20E9">
      <w:pPr>
        <w:autoSpaceDE w:val="0"/>
        <w:autoSpaceDN w:val="0"/>
        <w:adjustRightInd w:val="0"/>
        <w:spacing w:after="0" w:line="240" w:lineRule="auto"/>
        <w:rPr>
          <w:rFonts w:ascii="Times New Roman" w:hAnsi="Times New Roman"/>
          <w:bCs/>
          <w:sz w:val="20"/>
          <w:szCs w:val="20"/>
        </w:rPr>
      </w:pPr>
      <w:r w:rsidRPr="009729CD">
        <w:rPr>
          <w:rFonts w:ascii="Times New Roman" w:hAnsi="Times New Roman"/>
          <w:bCs/>
          <w:sz w:val="20"/>
          <w:szCs w:val="20"/>
        </w:rPr>
        <w:t>6. Какие типы ПХС и в каком количестве имеются в Республике Та</w:t>
      </w:r>
      <w:r w:rsidR="009729CD">
        <w:rPr>
          <w:rFonts w:ascii="Times New Roman" w:hAnsi="Times New Roman"/>
          <w:bCs/>
          <w:sz w:val="20"/>
          <w:szCs w:val="20"/>
        </w:rPr>
        <w:t>тар</w:t>
      </w:r>
      <w:r w:rsidRPr="009729CD">
        <w:rPr>
          <w:rFonts w:ascii="Times New Roman" w:hAnsi="Times New Roman"/>
          <w:bCs/>
          <w:sz w:val="20"/>
          <w:szCs w:val="20"/>
        </w:rPr>
        <w:t>стан на данный момент</w:t>
      </w:r>
      <w:r w:rsidRPr="009729CD">
        <w:rPr>
          <w:rFonts w:ascii="Times New Roman" w:eastAsia="Times New Roman" w:hAnsi="Times New Roman"/>
          <w:color w:val="000000"/>
          <w:sz w:val="20"/>
          <w:szCs w:val="20"/>
          <w:lang w:eastAsia="ru-RU"/>
        </w:rPr>
        <w:t>?</w:t>
      </w:r>
    </w:p>
    <w:p w:rsidR="007B20E9" w:rsidRPr="009729CD" w:rsidRDefault="007B20E9" w:rsidP="007B20E9">
      <w:pPr>
        <w:spacing w:after="0" w:line="240" w:lineRule="auto"/>
        <w:rPr>
          <w:rFonts w:ascii="Times New Roman" w:hAnsi="Times New Roman"/>
          <w:sz w:val="20"/>
          <w:szCs w:val="20"/>
          <w:lang w:eastAsia="ru-RU"/>
        </w:rPr>
      </w:pPr>
    </w:p>
    <w:p w:rsidR="007B20E9" w:rsidRDefault="007B20E9" w:rsidP="00C05E7A">
      <w:pPr>
        <w:spacing w:after="0" w:line="240" w:lineRule="auto"/>
        <w:jc w:val="center"/>
        <w:rPr>
          <w:rFonts w:ascii="Times New Roman" w:hAnsi="Times New Roman"/>
          <w:b/>
          <w:sz w:val="20"/>
          <w:szCs w:val="20"/>
          <w:lang w:eastAsia="ru-RU"/>
        </w:rPr>
      </w:pPr>
    </w:p>
    <w:p w:rsidR="007B20E9" w:rsidRDefault="007B20E9" w:rsidP="00C05E7A">
      <w:pPr>
        <w:spacing w:after="0" w:line="240" w:lineRule="auto"/>
        <w:jc w:val="center"/>
        <w:rPr>
          <w:rFonts w:ascii="Times New Roman" w:hAnsi="Times New Roman"/>
          <w:b/>
          <w:sz w:val="20"/>
          <w:szCs w:val="20"/>
          <w:lang w:eastAsia="ru-RU"/>
        </w:rPr>
      </w:pPr>
    </w:p>
    <w:p w:rsidR="007B20E9" w:rsidRDefault="007B20E9" w:rsidP="00C05E7A">
      <w:pPr>
        <w:spacing w:after="0" w:line="240" w:lineRule="auto"/>
        <w:jc w:val="center"/>
        <w:rPr>
          <w:rFonts w:ascii="Times New Roman" w:hAnsi="Times New Roman"/>
          <w:b/>
          <w:sz w:val="20"/>
          <w:szCs w:val="20"/>
          <w:lang w:eastAsia="ru-RU"/>
        </w:rPr>
      </w:pPr>
    </w:p>
    <w:p w:rsidR="007B20E9" w:rsidRDefault="007B20E9" w:rsidP="00C05E7A">
      <w:pPr>
        <w:spacing w:after="0" w:line="240" w:lineRule="auto"/>
        <w:jc w:val="center"/>
        <w:rPr>
          <w:rFonts w:ascii="Times New Roman" w:hAnsi="Times New Roman"/>
          <w:b/>
          <w:sz w:val="20"/>
          <w:szCs w:val="20"/>
          <w:lang w:eastAsia="ru-RU"/>
        </w:rPr>
      </w:pPr>
    </w:p>
    <w:p w:rsidR="007B20E9" w:rsidRDefault="007B20E9" w:rsidP="00C05E7A">
      <w:pPr>
        <w:spacing w:after="0" w:line="240" w:lineRule="auto"/>
        <w:jc w:val="center"/>
        <w:rPr>
          <w:rFonts w:ascii="Times New Roman" w:hAnsi="Times New Roman"/>
          <w:b/>
          <w:sz w:val="20"/>
          <w:szCs w:val="20"/>
          <w:lang w:eastAsia="ru-RU"/>
        </w:rPr>
      </w:pPr>
    </w:p>
    <w:p w:rsidR="007B20E9" w:rsidRDefault="007B20E9" w:rsidP="00C05E7A">
      <w:pPr>
        <w:spacing w:after="0" w:line="240" w:lineRule="auto"/>
        <w:jc w:val="center"/>
        <w:rPr>
          <w:rFonts w:ascii="Times New Roman" w:hAnsi="Times New Roman"/>
          <w:b/>
          <w:sz w:val="20"/>
          <w:szCs w:val="20"/>
          <w:lang w:eastAsia="ru-RU"/>
        </w:rPr>
      </w:pPr>
    </w:p>
    <w:p w:rsidR="007B20E9" w:rsidRDefault="007B20E9" w:rsidP="00C05E7A">
      <w:pPr>
        <w:spacing w:after="0" w:line="240" w:lineRule="auto"/>
        <w:jc w:val="center"/>
        <w:rPr>
          <w:rFonts w:ascii="Times New Roman" w:hAnsi="Times New Roman"/>
          <w:b/>
          <w:sz w:val="20"/>
          <w:szCs w:val="20"/>
          <w:lang w:eastAsia="ru-RU"/>
        </w:rPr>
      </w:pPr>
    </w:p>
    <w:p w:rsidR="007B20E9" w:rsidRDefault="007B20E9" w:rsidP="00C05E7A">
      <w:pPr>
        <w:spacing w:after="0" w:line="240" w:lineRule="auto"/>
        <w:jc w:val="center"/>
        <w:rPr>
          <w:rFonts w:ascii="Times New Roman" w:hAnsi="Times New Roman"/>
          <w:b/>
          <w:sz w:val="20"/>
          <w:szCs w:val="20"/>
          <w:lang w:eastAsia="ru-RU"/>
        </w:rPr>
      </w:pPr>
    </w:p>
    <w:p w:rsidR="007B20E9" w:rsidRDefault="007B20E9" w:rsidP="00C05E7A">
      <w:pPr>
        <w:spacing w:after="0" w:line="240" w:lineRule="auto"/>
        <w:jc w:val="center"/>
        <w:rPr>
          <w:rFonts w:ascii="Times New Roman" w:hAnsi="Times New Roman"/>
          <w:b/>
          <w:sz w:val="20"/>
          <w:szCs w:val="20"/>
          <w:lang w:eastAsia="ru-RU"/>
        </w:rPr>
      </w:pPr>
    </w:p>
    <w:p w:rsidR="007B20E9" w:rsidRDefault="007B20E9" w:rsidP="00C05E7A">
      <w:pPr>
        <w:spacing w:after="0" w:line="240" w:lineRule="auto"/>
        <w:jc w:val="center"/>
        <w:rPr>
          <w:rFonts w:ascii="Times New Roman" w:hAnsi="Times New Roman"/>
          <w:b/>
          <w:sz w:val="20"/>
          <w:szCs w:val="20"/>
          <w:lang w:eastAsia="ru-RU"/>
        </w:rPr>
      </w:pPr>
    </w:p>
    <w:p w:rsidR="007B20E9" w:rsidRDefault="007B20E9" w:rsidP="00C05E7A">
      <w:pPr>
        <w:spacing w:after="0" w:line="240" w:lineRule="auto"/>
        <w:jc w:val="center"/>
        <w:rPr>
          <w:rFonts w:ascii="Times New Roman" w:hAnsi="Times New Roman"/>
          <w:b/>
          <w:sz w:val="20"/>
          <w:szCs w:val="20"/>
          <w:lang w:eastAsia="ru-RU"/>
        </w:rPr>
      </w:pPr>
    </w:p>
    <w:p w:rsidR="007B20E9" w:rsidRDefault="007B20E9" w:rsidP="00C05E7A">
      <w:pPr>
        <w:spacing w:after="0" w:line="240" w:lineRule="auto"/>
        <w:jc w:val="center"/>
        <w:rPr>
          <w:rFonts w:ascii="Times New Roman" w:hAnsi="Times New Roman"/>
          <w:b/>
          <w:sz w:val="20"/>
          <w:szCs w:val="20"/>
          <w:lang w:eastAsia="ru-RU"/>
        </w:rPr>
      </w:pPr>
    </w:p>
    <w:p w:rsidR="007B20E9" w:rsidRDefault="007B20E9" w:rsidP="00C05E7A">
      <w:pPr>
        <w:spacing w:after="0" w:line="240" w:lineRule="auto"/>
        <w:jc w:val="center"/>
        <w:rPr>
          <w:rFonts w:ascii="Times New Roman" w:hAnsi="Times New Roman"/>
          <w:b/>
          <w:sz w:val="20"/>
          <w:szCs w:val="20"/>
          <w:lang w:eastAsia="ru-RU"/>
        </w:rPr>
      </w:pPr>
    </w:p>
    <w:p w:rsidR="007B20E9" w:rsidRDefault="007B20E9" w:rsidP="00C05E7A">
      <w:pPr>
        <w:spacing w:after="0" w:line="240" w:lineRule="auto"/>
        <w:jc w:val="center"/>
        <w:rPr>
          <w:rFonts w:ascii="Times New Roman" w:hAnsi="Times New Roman"/>
          <w:b/>
          <w:sz w:val="20"/>
          <w:szCs w:val="20"/>
          <w:lang w:eastAsia="ru-RU"/>
        </w:rPr>
      </w:pPr>
    </w:p>
    <w:p w:rsidR="009729CD" w:rsidRDefault="009729CD" w:rsidP="00C05E7A">
      <w:pPr>
        <w:spacing w:after="0" w:line="240" w:lineRule="auto"/>
        <w:jc w:val="center"/>
        <w:rPr>
          <w:rFonts w:ascii="Times New Roman" w:hAnsi="Times New Roman"/>
          <w:b/>
          <w:sz w:val="20"/>
          <w:szCs w:val="20"/>
          <w:lang w:eastAsia="ru-RU"/>
        </w:rPr>
      </w:pPr>
    </w:p>
    <w:p w:rsidR="003130F8" w:rsidRPr="00707B40" w:rsidRDefault="003130F8" w:rsidP="00C05E7A">
      <w:pPr>
        <w:spacing w:after="0" w:line="240" w:lineRule="auto"/>
        <w:jc w:val="center"/>
        <w:rPr>
          <w:rFonts w:ascii="Times New Roman" w:hAnsi="Times New Roman"/>
          <w:sz w:val="20"/>
          <w:szCs w:val="20"/>
          <w:lang w:eastAsia="ru-RU"/>
        </w:rPr>
      </w:pPr>
      <w:r w:rsidRPr="00707B40">
        <w:rPr>
          <w:rFonts w:ascii="Times New Roman" w:hAnsi="Times New Roman"/>
          <w:b/>
          <w:sz w:val="20"/>
          <w:szCs w:val="20"/>
          <w:lang w:eastAsia="ru-RU"/>
        </w:rPr>
        <w:lastRenderedPageBreak/>
        <w:t>Тема 6. Тушение лесных пожаров</w:t>
      </w:r>
      <w:r w:rsidRPr="00707B40">
        <w:rPr>
          <w:rFonts w:ascii="Times New Roman" w:hAnsi="Times New Roman"/>
          <w:sz w:val="20"/>
          <w:szCs w:val="20"/>
          <w:lang w:eastAsia="ru-RU"/>
        </w:rPr>
        <w:t>.</w:t>
      </w:r>
    </w:p>
    <w:p w:rsidR="003130F8" w:rsidRPr="000A106F" w:rsidRDefault="007B20E9" w:rsidP="000A106F">
      <w:pPr>
        <w:spacing w:after="0" w:line="240" w:lineRule="auto"/>
        <w:jc w:val="both"/>
        <w:rPr>
          <w:rFonts w:ascii="Times New Roman" w:hAnsi="Times New Roman"/>
          <w:sz w:val="20"/>
          <w:szCs w:val="20"/>
          <w:lang w:eastAsia="ru-RU"/>
        </w:rPr>
      </w:pPr>
      <w:r w:rsidRPr="00A54FC0">
        <w:rPr>
          <w:rFonts w:ascii="Times New Roman" w:eastAsia="Times New Roman" w:hAnsi="Times New Roman"/>
          <w:b/>
          <w:i/>
          <w:iCs/>
          <w:color w:val="000000"/>
          <w:sz w:val="20"/>
          <w:szCs w:val="20"/>
          <w:lang w:eastAsia="ru-RU"/>
        </w:rPr>
        <w:t>План лекции</w:t>
      </w:r>
      <w:r>
        <w:rPr>
          <w:rFonts w:ascii="Times New Roman" w:eastAsia="Times New Roman" w:hAnsi="Times New Roman"/>
          <w:b/>
          <w:i/>
          <w:iCs/>
          <w:color w:val="000000"/>
          <w:sz w:val="20"/>
          <w:szCs w:val="20"/>
          <w:lang w:eastAsia="ru-RU"/>
        </w:rPr>
        <w:t>.</w:t>
      </w:r>
      <w:r w:rsidR="003130F8" w:rsidRPr="00707B40">
        <w:rPr>
          <w:rFonts w:ascii="Times New Roman" w:hAnsi="Times New Roman"/>
          <w:b/>
          <w:sz w:val="20"/>
          <w:szCs w:val="20"/>
          <w:lang w:eastAsia="ru-RU"/>
        </w:rPr>
        <w:t xml:space="preserve"> </w:t>
      </w:r>
      <w:r w:rsidR="003130F8" w:rsidRPr="00707B40">
        <w:rPr>
          <w:rFonts w:ascii="Times New Roman" w:hAnsi="Times New Roman"/>
          <w:sz w:val="20"/>
          <w:szCs w:val="20"/>
          <w:lang w:eastAsia="ru-RU"/>
        </w:rPr>
        <w:t>Борьба с низовыми пожарами, с верховыми и подземными. Способы и тактика. Современная техника, методы и</w:t>
      </w:r>
      <w:r w:rsidR="003130F8">
        <w:rPr>
          <w:rFonts w:ascii="Times New Roman" w:hAnsi="Times New Roman"/>
          <w:sz w:val="20"/>
          <w:szCs w:val="20"/>
          <w:lang w:eastAsia="ru-RU"/>
        </w:rPr>
        <w:t xml:space="preserve"> приемы тушения лесных пожаров. </w:t>
      </w:r>
      <w:r w:rsidR="003130F8" w:rsidRPr="00707B40">
        <w:rPr>
          <w:rFonts w:ascii="Times New Roman" w:hAnsi="Times New Roman"/>
          <w:sz w:val="20"/>
          <w:szCs w:val="20"/>
          <w:lang w:eastAsia="ru-RU"/>
        </w:rPr>
        <w:t xml:space="preserve">Техника безопасности при тушении лесных пожаров. </w:t>
      </w:r>
    </w:p>
    <w:p w:rsidR="003130F8" w:rsidRDefault="003130F8" w:rsidP="005C0F64">
      <w:pPr>
        <w:widowControl w:val="0"/>
        <w:autoSpaceDE w:val="0"/>
        <w:autoSpaceDN w:val="0"/>
        <w:adjustRightInd w:val="0"/>
        <w:spacing w:after="0" w:line="240" w:lineRule="auto"/>
        <w:jc w:val="both"/>
        <w:rPr>
          <w:rFonts w:ascii="Times New Roman" w:hAnsi="Times New Roman"/>
          <w:bCs/>
          <w:sz w:val="20"/>
          <w:szCs w:val="20"/>
        </w:rPr>
      </w:pPr>
    </w:p>
    <w:p w:rsidR="003130F8" w:rsidRPr="00707B40" w:rsidRDefault="003130F8" w:rsidP="000A106F">
      <w:pPr>
        <w:widowControl w:val="0"/>
        <w:autoSpaceDE w:val="0"/>
        <w:autoSpaceDN w:val="0"/>
        <w:adjustRightInd w:val="0"/>
        <w:spacing w:after="0" w:line="240" w:lineRule="auto"/>
        <w:ind w:firstLine="567"/>
        <w:jc w:val="both"/>
        <w:rPr>
          <w:rFonts w:ascii="Times New Roman" w:hAnsi="Times New Roman"/>
          <w:bCs/>
          <w:sz w:val="20"/>
          <w:szCs w:val="20"/>
          <w:lang w:eastAsia="ru-RU"/>
        </w:rPr>
      </w:pPr>
      <w:r w:rsidRPr="00707B40">
        <w:rPr>
          <w:rFonts w:ascii="Times New Roman" w:hAnsi="Times New Roman"/>
          <w:bCs/>
          <w:sz w:val="20"/>
          <w:szCs w:val="20"/>
        </w:rPr>
        <w:t>Согласно статьи 53.4. Лесного кодекса</w:t>
      </w:r>
      <w:r w:rsidRPr="00707B40">
        <w:rPr>
          <w:rFonts w:ascii="Times New Roman" w:hAnsi="Times New Roman"/>
          <w:b/>
          <w:bCs/>
          <w:sz w:val="20"/>
          <w:szCs w:val="20"/>
        </w:rPr>
        <w:t xml:space="preserve"> </w:t>
      </w:r>
      <w:r w:rsidRPr="00707B40">
        <w:rPr>
          <w:rFonts w:ascii="Times New Roman" w:hAnsi="Times New Roman"/>
          <w:sz w:val="20"/>
          <w:szCs w:val="20"/>
        </w:rPr>
        <w:t xml:space="preserve"> </w:t>
      </w:r>
      <w:r w:rsidRPr="00707B40">
        <w:rPr>
          <w:rFonts w:ascii="Times New Roman" w:hAnsi="Times New Roman"/>
          <w:color w:val="000000"/>
          <w:sz w:val="20"/>
          <w:szCs w:val="20"/>
        </w:rPr>
        <w:t xml:space="preserve">и приказа </w:t>
      </w:r>
      <w:r w:rsidRPr="00707B40">
        <w:rPr>
          <w:rFonts w:ascii="Times New Roman" w:hAnsi="Times New Roman"/>
          <w:bCs/>
          <w:sz w:val="20"/>
          <w:szCs w:val="20"/>
          <w:lang w:eastAsia="ru-RU"/>
        </w:rPr>
        <w:t>Министерство природных ресурсов и</w:t>
      </w:r>
      <w:r>
        <w:rPr>
          <w:rFonts w:ascii="Times New Roman" w:hAnsi="Times New Roman"/>
          <w:bCs/>
          <w:sz w:val="20"/>
          <w:szCs w:val="20"/>
          <w:lang w:eastAsia="ru-RU"/>
        </w:rPr>
        <w:t xml:space="preserve"> экологии РФ от 8 июля 2014 г. №</w:t>
      </w:r>
      <w:r w:rsidRPr="00707B40">
        <w:rPr>
          <w:rFonts w:ascii="Times New Roman" w:hAnsi="Times New Roman"/>
          <w:bCs/>
          <w:sz w:val="20"/>
          <w:szCs w:val="20"/>
          <w:lang w:eastAsia="ru-RU"/>
        </w:rPr>
        <w:t xml:space="preserve"> 313 «</w:t>
      </w:r>
      <w:r w:rsidRPr="00707B40">
        <w:rPr>
          <w:rFonts w:ascii="Times New Roman" w:hAnsi="Times New Roman"/>
          <w:color w:val="000000"/>
          <w:sz w:val="20"/>
          <w:szCs w:val="20"/>
        </w:rPr>
        <w:t>тушение лесного пожара включает в себя следующие меропр</w:t>
      </w:r>
      <w:r>
        <w:rPr>
          <w:rFonts w:ascii="Times New Roman" w:hAnsi="Times New Roman"/>
          <w:color w:val="000000"/>
          <w:sz w:val="20"/>
          <w:szCs w:val="20"/>
        </w:rPr>
        <w:t>и</w:t>
      </w:r>
      <w:r w:rsidRPr="00707B40">
        <w:rPr>
          <w:rFonts w:ascii="Times New Roman" w:hAnsi="Times New Roman"/>
          <w:color w:val="000000"/>
          <w:sz w:val="20"/>
          <w:szCs w:val="20"/>
        </w:rPr>
        <w:t>ятия:</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1) обследование лесного пожара с использованием наземных, авиационных или космических средств в целях уточнения вида и интенсивности лесного пожара, его границ, направления его движения, выявления возможных границ его распространения и локализации, источников противопожарного водоснабжения, подъездов к ним и к месту лесного пожара, а также других особенностей, определяющих тактику тушения лесного пожара;</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2) доставку людей и средств тушения лесных пожаров к месту тушения лесного пожара и обратно;</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3) локализацию лесного пожара;</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4) ликвидацию лесного пожара;</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5) наблюдение за локализованным лесным пожаром и его дотушивание;</w:t>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r w:rsidRPr="00707B40">
        <w:rPr>
          <w:rFonts w:ascii="Times New Roman" w:hAnsi="Times New Roman"/>
          <w:color w:val="000000"/>
          <w:sz w:val="20"/>
          <w:szCs w:val="20"/>
        </w:rPr>
        <w:t>6) предотвращение возобновления лесного пожара».</w:t>
      </w:r>
    </w:p>
    <w:p w:rsidR="003130F8" w:rsidRDefault="003130F8" w:rsidP="005C0F64">
      <w:pPr>
        <w:widowControl w:val="0"/>
        <w:autoSpaceDE w:val="0"/>
        <w:autoSpaceDN w:val="0"/>
        <w:adjustRightInd w:val="0"/>
        <w:spacing w:after="0" w:line="240" w:lineRule="auto"/>
        <w:ind w:firstLine="540"/>
        <w:jc w:val="both"/>
        <w:rPr>
          <w:rFonts w:ascii="Times New Roman" w:hAnsi="Times New Roman"/>
          <w:noProof/>
          <w:sz w:val="20"/>
          <w:szCs w:val="20"/>
          <w:lang w:eastAsia="ru-RU"/>
        </w:rPr>
      </w:pPr>
      <w:r w:rsidRPr="00707B40">
        <w:rPr>
          <w:rFonts w:ascii="Times New Roman" w:hAnsi="Times New Roman"/>
          <w:sz w:val="20"/>
          <w:szCs w:val="20"/>
          <w:lang w:eastAsia="ru-RU"/>
        </w:rPr>
        <w:t xml:space="preserve"> Непосредственное руководство тушением лесного пожара осуществляется руководителем тушения лесного пожара, который управляет на принципах единоначалия подразделениями лесопожарных организаций, а также привлекаемыми силами и средствами пожаротушения, участвующими в тушении лесных пожаров</w:t>
      </w:r>
      <w:r>
        <w:rPr>
          <w:rFonts w:ascii="Times New Roman" w:hAnsi="Times New Roman"/>
          <w:sz w:val="20"/>
          <w:szCs w:val="20"/>
          <w:lang w:eastAsia="ru-RU"/>
        </w:rPr>
        <w:t xml:space="preserve"> (рис.13)</w:t>
      </w:r>
      <w:r w:rsidRPr="00707B40">
        <w:rPr>
          <w:rFonts w:ascii="Times New Roman" w:hAnsi="Times New Roman"/>
          <w:sz w:val="20"/>
          <w:szCs w:val="20"/>
          <w:lang w:eastAsia="ru-RU"/>
        </w:rPr>
        <w:t>.</w:t>
      </w:r>
      <w:r w:rsidRPr="00707B40">
        <w:rPr>
          <w:rFonts w:ascii="Times New Roman" w:hAnsi="Times New Roman"/>
          <w:noProof/>
          <w:sz w:val="20"/>
          <w:szCs w:val="20"/>
          <w:lang w:eastAsia="ru-RU"/>
        </w:rPr>
        <w:t xml:space="preserve"> </w:t>
      </w:r>
    </w:p>
    <w:p w:rsidR="003130F8" w:rsidRPr="00707B40" w:rsidRDefault="00FB6A1D" w:rsidP="00307CF0">
      <w:pPr>
        <w:widowControl w:val="0"/>
        <w:autoSpaceDE w:val="0"/>
        <w:autoSpaceDN w:val="0"/>
        <w:adjustRightInd w:val="0"/>
        <w:spacing w:after="0" w:line="240" w:lineRule="auto"/>
        <w:jc w:val="both"/>
        <w:rPr>
          <w:rFonts w:ascii="Times New Roman" w:hAnsi="Times New Roman"/>
          <w:sz w:val="20"/>
          <w:szCs w:val="20"/>
          <w:lang w:eastAsia="ru-RU"/>
        </w:rPr>
      </w:pPr>
      <w:r>
        <w:rPr>
          <w:rFonts w:ascii="Times New Roman" w:hAnsi="Times New Roman"/>
          <w:noProof/>
          <w:sz w:val="20"/>
          <w:szCs w:val="20"/>
          <w:lang w:eastAsia="ru-RU"/>
        </w:rPr>
        <w:fldChar w:fldCharType="begin"/>
      </w:r>
      <w:r>
        <w:rPr>
          <w:rFonts w:ascii="Times New Roman" w:hAnsi="Times New Roman"/>
          <w:noProof/>
          <w:sz w:val="20"/>
          <w:szCs w:val="20"/>
          <w:lang w:eastAsia="ru-RU"/>
        </w:rPr>
        <w:instrText xml:space="preserve"> INCLUDEPICTURE  "http://www.rosleshoz.gov.ru/docs/other/63/Pamyatka-16.jpg" \* MERGEFORMATINET </w:instrText>
      </w:r>
      <w:r>
        <w:rPr>
          <w:rFonts w:ascii="Times New Roman" w:hAnsi="Times New Roman"/>
          <w:noProof/>
          <w:sz w:val="20"/>
          <w:szCs w:val="20"/>
          <w:lang w:eastAsia="ru-RU"/>
        </w:rPr>
        <w:fldChar w:fldCharType="separate"/>
      </w:r>
      <w:r w:rsidR="00AA5593">
        <w:rPr>
          <w:rFonts w:ascii="Times New Roman" w:hAnsi="Times New Roman"/>
          <w:noProof/>
          <w:sz w:val="20"/>
          <w:szCs w:val="20"/>
          <w:lang w:eastAsia="ru-RU"/>
        </w:rPr>
        <w:fldChar w:fldCharType="begin"/>
      </w:r>
      <w:r w:rsidR="00AA5593">
        <w:rPr>
          <w:rFonts w:ascii="Times New Roman" w:hAnsi="Times New Roman"/>
          <w:noProof/>
          <w:sz w:val="20"/>
          <w:szCs w:val="20"/>
          <w:lang w:eastAsia="ru-RU"/>
        </w:rPr>
        <w:instrText xml:space="preserve"> INCLUDEPICTURE  "http://www.rosleshoz.gov.ru/docs/other/63/Pamyatka-16.jpg" \* MERGEFORMATINET </w:instrText>
      </w:r>
      <w:r w:rsidR="00AA5593">
        <w:rPr>
          <w:rFonts w:ascii="Times New Roman" w:hAnsi="Times New Roman"/>
          <w:noProof/>
          <w:sz w:val="20"/>
          <w:szCs w:val="20"/>
          <w:lang w:eastAsia="ru-RU"/>
        </w:rPr>
        <w:fldChar w:fldCharType="separate"/>
      </w:r>
      <w:r w:rsidR="00A31C02">
        <w:rPr>
          <w:rFonts w:ascii="Times New Roman" w:hAnsi="Times New Roman"/>
          <w:noProof/>
          <w:sz w:val="20"/>
          <w:szCs w:val="20"/>
          <w:lang w:eastAsia="ru-RU"/>
        </w:rPr>
        <w:fldChar w:fldCharType="begin"/>
      </w:r>
      <w:r w:rsidR="00A31C02">
        <w:rPr>
          <w:rFonts w:ascii="Times New Roman" w:hAnsi="Times New Roman"/>
          <w:noProof/>
          <w:sz w:val="20"/>
          <w:szCs w:val="20"/>
          <w:lang w:eastAsia="ru-RU"/>
        </w:rPr>
        <w:instrText xml:space="preserve"> INCLUDEPICTURE  "http://www.rosleshoz.gov.ru/docs/other/63/Pamyatka-16.jpg" \* MERGEFORMATINET </w:instrText>
      </w:r>
      <w:r w:rsidR="00A31C02">
        <w:rPr>
          <w:rFonts w:ascii="Times New Roman" w:hAnsi="Times New Roman"/>
          <w:noProof/>
          <w:sz w:val="20"/>
          <w:szCs w:val="20"/>
          <w:lang w:eastAsia="ru-RU"/>
        </w:rPr>
        <w:fldChar w:fldCharType="separate"/>
      </w:r>
      <w:r w:rsidR="003E7908">
        <w:rPr>
          <w:rFonts w:ascii="Times New Roman" w:hAnsi="Times New Roman"/>
          <w:noProof/>
          <w:sz w:val="20"/>
          <w:szCs w:val="20"/>
          <w:lang w:eastAsia="ru-RU"/>
        </w:rPr>
        <w:fldChar w:fldCharType="begin"/>
      </w:r>
      <w:r w:rsidR="003E7908">
        <w:rPr>
          <w:rFonts w:ascii="Times New Roman" w:hAnsi="Times New Roman"/>
          <w:noProof/>
          <w:sz w:val="20"/>
          <w:szCs w:val="20"/>
          <w:lang w:eastAsia="ru-RU"/>
        </w:rPr>
        <w:instrText xml:space="preserve"> </w:instrText>
      </w:r>
      <w:r w:rsidR="003E7908">
        <w:rPr>
          <w:rFonts w:ascii="Times New Roman" w:hAnsi="Times New Roman"/>
          <w:noProof/>
          <w:sz w:val="20"/>
          <w:szCs w:val="20"/>
          <w:lang w:eastAsia="ru-RU"/>
        </w:rPr>
        <w:instrText>INCLUDEPICTURE  "http://www.rosleshoz.gov.ru/docs/other/63/Pamyatka-16.jpg" \* MERGEFORMATINET</w:instrText>
      </w:r>
      <w:r w:rsidR="003E7908">
        <w:rPr>
          <w:rFonts w:ascii="Times New Roman" w:hAnsi="Times New Roman"/>
          <w:noProof/>
          <w:sz w:val="20"/>
          <w:szCs w:val="20"/>
          <w:lang w:eastAsia="ru-RU"/>
        </w:rPr>
        <w:instrText xml:space="preserve"> </w:instrText>
      </w:r>
      <w:r w:rsidR="003E7908">
        <w:rPr>
          <w:rFonts w:ascii="Times New Roman" w:hAnsi="Times New Roman"/>
          <w:noProof/>
          <w:sz w:val="20"/>
          <w:szCs w:val="20"/>
          <w:lang w:eastAsia="ru-RU"/>
        </w:rPr>
        <w:fldChar w:fldCharType="separate"/>
      </w:r>
      <w:r w:rsidR="003E7908">
        <w:rPr>
          <w:rFonts w:ascii="Times New Roman" w:hAnsi="Times New Roman"/>
          <w:noProof/>
          <w:sz w:val="20"/>
          <w:szCs w:val="20"/>
          <w:lang w:eastAsia="ru-RU"/>
        </w:rPr>
        <w:pict>
          <v:shape id="Picture 4" o:spid="_x0000_i1039" type="#_x0000_t75" alt="http://www.rosleshoz.gov.ru/docs/other/63/Pamyatka-16.jpg" style="width:340.3pt;height:153.65pt;visibility:visible">
            <v:imagedata r:id="rId23" r:href="rId24" croptop="7127f"/>
          </v:shape>
        </w:pict>
      </w:r>
      <w:r w:rsidR="003E7908">
        <w:rPr>
          <w:rFonts w:ascii="Times New Roman" w:hAnsi="Times New Roman"/>
          <w:noProof/>
          <w:sz w:val="20"/>
          <w:szCs w:val="20"/>
          <w:lang w:eastAsia="ru-RU"/>
        </w:rPr>
        <w:fldChar w:fldCharType="end"/>
      </w:r>
      <w:r w:rsidR="00A31C02">
        <w:rPr>
          <w:rFonts w:ascii="Times New Roman" w:hAnsi="Times New Roman"/>
          <w:noProof/>
          <w:sz w:val="20"/>
          <w:szCs w:val="20"/>
          <w:lang w:eastAsia="ru-RU"/>
        </w:rPr>
        <w:fldChar w:fldCharType="end"/>
      </w:r>
      <w:r w:rsidR="00AA5593">
        <w:rPr>
          <w:rFonts w:ascii="Times New Roman" w:hAnsi="Times New Roman"/>
          <w:noProof/>
          <w:sz w:val="20"/>
          <w:szCs w:val="20"/>
          <w:lang w:eastAsia="ru-RU"/>
        </w:rPr>
        <w:fldChar w:fldCharType="end"/>
      </w:r>
      <w:r>
        <w:rPr>
          <w:rFonts w:ascii="Times New Roman" w:hAnsi="Times New Roman"/>
          <w:noProof/>
          <w:sz w:val="20"/>
          <w:szCs w:val="20"/>
          <w:lang w:eastAsia="ru-RU"/>
        </w:rPr>
        <w:fldChar w:fldCharType="end"/>
      </w:r>
    </w:p>
    <w:p w:rsidR="003130F8" w:rsidRPr="006776FC"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6776FC">
        <w:rPr>
          <w:rFonts w:ascii="Times New Roman" w:hAnsi="Times New Roman"/>
          <w:sz w:val="20"/>
          <w:szCs w:val="20"/>
          <w:lang w:eastAsia="ru-RU"/>
        </w:rPr>
        <w:t xml:space="preserve">Рис. </w:t>
      </w:r>
      <w:r>
        <w:rPr>
          <w:rFonts w:ascii="Times New Roman" w:hAnsi="Times New Roman"/>
          <w:sz w:val="20"/>
          <w:szCs w:val="20"/>
          <w:lang w:eastAsia="ru-RU"/>
        </w:rPr>
        <w:t xml:space="preserve">13. </w:t>
      </w:r>
      <w:r w:rsidRPr="006776FC">
        <w:rPr>
          <w:rFonts w:ascii="Times New Roman" w:hAnsi="Times New Roman"/>
          <w:sz w:val="20"/>
          <w:szCs w:val="20"/>
          <w:lang w:eastAsia="ru-RU"/>
        </w:rPr>
        <w:t xml:space="preserve">Схема управления при организации тушения лесных пожаров </w:t>
      </w:r>
    </w:p>
    <w:p w:rsidR="003130F8" w:rsidRPr="006776FC" w:rsidRDefault="007B20E9" w:rsidP="00E52F57">
      <w:pPr>
        <w:spacing w:after="0" w:line="240" w:lineRule="auto"/>
        <w:jc w:val="both"/>
        <w:rPr>
          <w:rFonts w:ascii="Times New Roman" w:hAnsi="Times New Roman"/>
          <w:sz w:val="20"/>
          <w:szCs w:val="20"/>
          <w:lang w:eastAsia="ru-RU"/>
        </w:rPr>
      </w:pPr>
      <w:r>
        <w:rPr>
          <w:rFonts w:ascii="Times New Roman" w:hAnsi="Times New Roman"/>
          <w:color w:val="000000"/>
          <w:kern w:val="24"/>
          <w:sz w:val="20"/>
          <w:szCs w:val="20"/>
          <w:lang w:eastAsia="ru-RU"/>
        </w:rPr>
        <w:t>Примечание:</w:t>
      </w:r>
      <w:r w:rsidR="003130F8" w:rsidRPr="006776FC">
        <w:rPr>
          <w:rFonts w:ascii="Times New Roman" w:hAnsi="Times New Roman"/>
          <w:color w:val="000000"/>
          <w:kern w:val="24"/>
          <w:sz w:val="20"/>
          <w:szCs w:val="20"/>
          <w:lang w:eastAsia="ru-RU"/>
        </w:rPr>
        <w:t xml:space="preserve">РТП - руководитель тушения лесного пожара. Основная задача: осуществление тактического руководства силами тушения на пожаре. </w:t>
      </w:r>
      <w:r w:rsidR="003130F8" w:rsidRPr="006776FC">
        <w:rPr>
          <w:rFonts w:ascii="Times New Roman" w:hAnsi="Times New Roman"/>
          <w:color w:val="000000"/>
          <w:kern w:val="24"/>
          <w:sz w:val="20"/>
          <w:szCs w:val="20"/>
          <w:lang w:eastAsia="ru-RU"/>
        </w:rPr>
        <w:lastRenderedPageBreak/>
        <w:t>Руководство осуществляет на принципах единоначалия и твердой дисциплины, ему подчиняются все силы тушения в районе пожара независимо от ведомственной прина</w:t>
      </w:r>
      <w:r w:rsidR="003130F8">
        <w:rPr>
          <w:rFonts w:ascii="Times New Roman" w:hAnsi="Times New Roman"/>
          <w:color w:val="000000"/>
          <w:kern w:val="24"/>
          <w:sz w:val="20"/>
          <w:szCs w:val="20"/>
          <w:lang w:eastAsia="ru-RU"/>
        </w:rPr>
        <w:t>длежности. Никто не в</w:t>
      </w:r>
      <w:r w:rsidR="003130F8" w:rsidRPr="006776FC">
        <w:rPr>
          <w:rFonts w:ascii="Times New Roman" w:hAnsi="Times New Roman"/>
          <w:color w:val="000000"/>
          <w:kern w:val="24"/>
          <w:sz w:val="20"/>
          <w:szCs w:val="20"/>
          <w:lang w:eastAsia="ru-RU"/>
        </w:rPr>
        <w:t>праве вмешиваться в работу РТП.</w:t>
      </w:r>
    </w:p>
    <w:p w:rsidR="003130F8" w:rsidRPr="006776FC" w:rsidRDefault="003130F8" w:rsidP="00E52F57">
      <w:pPr>
        <w:spacing w:after="0" w:line="240" w:lineRule="auto"/>
        <w:jc w:val="both"/>
        <w:rPr>
          <w:rFonts w:ascii="Times New Roman" w:hAnsi="Times New Roman"/>
          <w:sz w:val="20"/>
          <w:szCs w:val="20"/>
          <w:lang w:eastAsia="ru-RU"/>
        </w:rPr>
      </w:pPr>
      <w:r w:rsidRPr="006776FC">
        <w:rPr>
          <w:rFonts w:ascii="Times New Roman" w:hAnsi="Times New Roman"/>
          <w:color w:val="000000"/>
          <w:kern w:val="24"/>
          <w:sz w:val="20"/>
          <w:szCs w:val="20"/>
          <w:lang w:eastAsia="ru-RU"/>
        </w:rPr>
        <w:t>Оперативный штаб - нештатный орган управления, формируемый на период ликвидации пожаров на территории лесничества или авиаотделения. Основные задачи: стратегическое планирование сил и действий по ликвидации пожаров, обеспечение работ по тушению пожаров. Может интегрироваться в работу групп КЧС и ПБ в периоды ЧС.</w:t>
      </w:r>
    </w:p>
    <w:p w:rsidR="003130F8" w:rsidRDefault="003130F8" w:rsidP="00DF3A85">
      <w:pPr>
        <w:spacing w:after="0" w:line="240" w:lineRule="auto"/>
        <w:jc w:val="both"/>
        <w:rPr>
          <w:rFonts w:ascii="Times New Roman" w:hAnsi="Times New Roman"/>
          <w:sz w:val="20"/>
          <w:szCs w:val="20"/>
          <w:lang w:eastAsia="ru-RU"/>
        </w:rPr>
      </w:pPr>
      <w:r w:rsidRPr="006776FC">
        <w:rPr>
          <w:rFonts w:ascii="Times New Roman" w:hAnsi="Times New Roman"/>
          <w:color w:val="000000"/>
          <w:kern w:val="24"/>
          <w:sz w:val="20"/>
          <w:szCs w:val="20"/>
          <w:lang w:eastAsia="ru-RU"/>
        </w:rPr>
        <w:t>КЧС и ПБ - комиссия по чрезвычайной ситуации и пожарной безопасности муниципального образования, субъекта Российской Федерации, Правительства РФ.</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 xml:space="preserve">Действия по тушению лесного пожара начинаются с момента получения сообщения о пожаре. Прежде, чем приступить к тушению пожара, проводится разведка пожара. При этом устанавливаются: </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а) вид и скорость распространения лесного пожара, его границы и примерная площадь;</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б) основные виды горючих материалов;</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в) тактические части лесного пожара (фронт, фланги и тыл);</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г) наиболее опасные направления распространения лесного пожара (создание угрозы ценным лесным насаждениям, населенным пунктам и объектам экономики);</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д) наличие естественных и искусственных препятствий распространению лесного пожара;</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е) возможности усиления или ослабления лесного пожара вследствие особенностей лесных участков и рельефа местности на пути его распространения, а также из-за изменений метеорологической обстановки;</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ж) возможности подхода, подъезда к кромке пожара и применения механизированных средств локализации и тушения;</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з) наличие источников водоснабжения и возможность их использования;</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и) наличия опорных полос для проведения отжига и условия их прокладки;</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к) безопасные места стоянки транспортных средств, расположения людей;</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л) пути отхода лиц, осуществляющих тушение лесного пожара, на случай возникновения опасности усиления огня.</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После проведения разведки лесного пожара руководитель тушения лесного пожара разрабатывает план по его тушению и в устной форме доводит до руководителей каждого подразделения лесопожарных организаций. План включает в себя:</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lastRenderedPageBreak/>
        <w:t>а) способы и тактические приемы ликвидации лесного пожара;</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б) сроки выполнения отдельных мероприятий по тушению лесного пожара;</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в) распределение имеющихся в наличии сил и средств пожаротушения по периметру лесного пожара;</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г) организация связи с подразделениями лесопожарных организаций;</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д) привлечение дополнительных сил и средств пожаротушения;</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е) мероприятия по сбору информации о ситуации на лесном пожаре, ходе проведения работ по его тушению.</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План тушения может быть занесен на схему лесонасаждений или абрис пожара, составленный при разведке.</w:t>
      </w:r>
    </w:p>
    <w:p w:rsidR="003130F8" w:rsidRPr="00707B40" w:rsidRDefault="003130F8" w:rsidP="000A106F">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color w:val="231F20"/>
          <w:sz w:val="20"/>
          <w:szCs w:val="20"/>
        </w:rPr>
        <w:t xml:space="preserve">Тактика — это выбор методов, способов и средств тушения пожара в зависимости от характеристики участков, охваченных пожаром, и условий, существующих в момент тушения. </w:t>
      </w:r>
      <w:r w:rsidRPr="00707B40">
        <w:rPr>
          <w:rFonts w:ascii="Times New Roman" w:hAnsi="Times New Roman"/>
          <w:sz w:val="20"/>
          <w:szCs w:val="20"/>
          <w:lang w:eastAsia="ar-SA"/>
        </w:rPr>
        <w:t>При тушении лесных пожаров используют два метода - прямой и косвенный. Прямой метод применяется, в основном, при тушении низовых лесных пожаров слабой и средней интенсивности в случаях, когда есть возможность непосредственно по</w:t>
      </w:r>
      <w:r w:rsidR="00DF3A85">
        <w:rPr>
          <w:rFonts w:ascii="Times New Roman" w:hAnsi="Times New Roman"/>
          <w:sz w:val="20"/>
          <w:szCs w:val="20"/>
          <w:lang w:eastAsia="ar-SA"/>
        </w:rPr>
        <w:t xml:space="preserve">тушить кромку лесного пожара и </w:t>
      </w:r>
      <w:r w:rsidRPr="00707B40">
        <w:rPr>
          <w:rFonts w:ascii="Times New Roman" w:hAnsi="Times New Roman"/>
          <w:sz w:val="20"/>
          <w:szCs w:val="20"/>
          <w:lang w:eastAsia="ar-SA"/>
        </w:rPr>
        <w:t>создать у кромки лесного пожара заградительную полосу. Косвенный метод применяется при тушении низовых сильных и верховых лесных пожаров, когда линия остановки огня выбирается на определенном расстоянии от кромки лесного пожара.</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При тушении лесных пожаров применяются следующие способы и технические средства:</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а) захлестывание огня (сбивание пламени) по кромке лесного пожара;</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б) засыпка кромки лесного пожара грунтом;</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в) прокладка заградительных и опорных минерализованных полос;</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г) отжиг горючих материалов перед кромкой лесного пожара;</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д) тушение водой и огнетушащими растворами, в том числе с применением авиации.</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Захлестывание огня (сбивание пламени) по кромке лесного пожара применяют для остановки продвижения огня при тушении низовых лесных пожаров слабой и средней интенсивности.</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Засыпка кромки лесного пожара грунтом применяется на лег</w:t>
      </w:r>
      <w:r>
        <w:rPr>
          <w:rFonts w:ascii="Times New Roman" w:hAnsi="Times New Roman"/>
          <w:sz w:val="20"/>
          <w:szCs w:val="20"/>
          <w:lang w:eastAsia="ru-RU"/>
        </w:rPr>
        <w:t>ких песчаных и супесчаных слабо</w:t>
      </w:r>
      <w:r w:rsidRPr="00707B40">
        <w:rPr>
          <w:rFonts w:ascii="Times New Roman" w:hAnsi="Times New Roman"/>
          <w:sz w:val="20"/>
          <w:szCs w:val="20"/>
          <w:lang w:eastAsia="ru-RU"/>
        </w:rPr>
        <w:t>задерненных почвах, когда применение захлестывания огня малоэффективно, а быстрая прокладка заградительных полос невозможна.</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Прокладка заградительных и опорных минерализованных полос производится тракторной техникой с почвообрабатывающими орудиями, ручными (в том числе механизированными) орудиями в целях:</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а) локализации лесных пожаров без предварительной остановки их распространения непосредственным воздействием на кромку;</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lastRenderedPageBreak/>
        <w:t>б) локализации лесных пожаров, распространение которых было приостановлено;</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в) применения отжига от опорных полос.</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Выбор способов и технических средств тушения лесного пожара зависит от вида, интенсивности и скорости распространения лесного пожара, наличия транспортной и водной сети в районе тушения, наличия сил и средств пожаротушения, намечаемых тактических приемов и сроков тушения, метеорологической обстановки, а также периода начала тушения лесного пожара относительно светового времени суток.</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Доставка людей и средств тушения лесных пожаров к месту тушения лесного пожара включает в себя сбор в местах постоянной дислокации работников подразделений лесопожарных организаций и других привлекаемых в соответствии с планами тушения лиц, их доставку наземным и (или) авиационным транспортом к месту лесного пожара.</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Для обеспечения оперативной ликвидации лесного пожара в районах применения наземных сил и средств пожаротушения силами группы (до 10 человек) с пожарной техникой и оборудованием, подразделение лесопожарной организации обязано прибыть на место лесного пожара и приступить к его тушению в лесах:</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а) отнесенных к 1 классу природной пожарной опасности лесов - не позднее одного часа после обнаружения пожара;</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б) отнесенных ко 2 классу природной пожарной опасности лесов - не позднее двух часов после обнаружения пожара;</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в) отнесенных к 3 - 5 классам природной пожарной опасности лесов - не позднее трех часов после обнаружения пожара.</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При скорости ветра более 5 м/сек, а также при 4 и 5 классах пожарной опасности в лесах в зависимости от условий погоды, предельное время прибытия и начала проведения работ по тушению на участках 1 - 3 классов природной пожарной опасности лесов уменьшается в 2 раза. При отсутствии возможности сокращения времени численность работников подразделений лесопожарных организаций и количество средств пожаротушения, направляемых на пожар, должна быть увеличена не менее чем в 2 раза.</w:t>
      </w:r>
    </w:p>
    <w:p w:rsidR="003130F8" w:rsidRPr="00707B40" w:rsidRDefault="003130F8" w:rsidP="0072228E">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 xml:space="preserve">Для доставки </w:t>
      </w:r>
      <w:r w:rsidR="00DF3A85">
        <w:rPr>
          <w:rFonts w:ascii="Times New Roman" w:hAnsi="Times New Roman"/>
          <w:sz w:val="20"/>
          <w:szCs w:val="20"/>
          <w:lang w:eastAsia="ru-RU"/>
        </w:rPr>
        <w:t xml:space="preserve">пожарных бригад и оборудования </w:t>
      </w:r>
      <w:r w:rsidRPr="00707B40">
        <w:rPr>
          <w:rFonts w:ascii="Times New Roman" w:hAnsi="Times New Roman"/>
          <w:sz w:val="20"/>
          <w:szCs w:val="20"/>
          <w:lang w:eastAsia="ru-RU"/>
        </w:rPr>
        <w:t>к месту пожара  и его тушения используются специальные лесопожарные автомашины или тракторные агрегаты. Они оснащены цистернами разной емкости для подвозки воды, мотопомпами, пеналами для пожарного инвентаря, кабинами для перевозки людей. Существуют разные модификации подобной техники. Наиболее распространенными являются лесопожарные автомобил</w:t>
      </w:r>
      <w:r>
        <w:rPr>
          <w:rFonts w:ascii="Times New Roman" w:hAnsi="Times New Roman"/>
          <w:sz w:val="20"/>
          <w:szCs w:val="20"/>
          <w:lang w:eastAsia="ru-RU"/>
        </w:rPr>
        <w:t>и на базе УАЗ, ГАЗ-53, ЗИЛ-131 и</w:t>
      </w:r>
      <w:r w:rsidRPr="00707B40">
        <w:rPr>
          <w:rFonts w:ascii="Times New Roman" w:hAnsi="Times New Roman"/>
          <w:sz w:val="20"/>
          <w:szCs w:val="20"/>
          <w:lang w:eastAsia="ru-RU"/>
        </w:rPr>
        <w:t xml:space="preserve"> КАМАЗ </w:t>
      </w:r>
      <w:r>
        <w:rPr>
          <w:rFonts w:ascii="Times New Roman" w:hAnsi="Times New Roman"/>
          <w:sz w:val="20"/>
          <w:szCs w:val="20"/>
          <w:lang w:eastAsia="ru-RU"/>
        </w:rPr>
        <w:t>и противопожарный агрегат ТЛП-100</w:t>
      </w:r>
      <w:r w:rsidRPr="00707B40">
        <w:rPr>
          <w:rFonts w:ascii="Times New Roman" w:hAnsi="Times New Roman"/>
          <w:sz w:val="20"/>
          <w:szCs w:val="20"/>
          <w:lang w:eastAsia="ru-RU"/>
        </w:rPr>
        <w:t>. Пожарные автомобили оснащены цистерной различной  емкости и могут перево</w:t>
      </w:r>
      <w:r w:rsidR="00CF7640">
        <w:rPr>
          <w:rFonts w:ascii="Times New Roman" w:hAnsi="Times New Roman"/>
          <w:sz w:val="20"/>
          <w:szCs w:val="20"/>
          <w:lang w:eastAsia="ru-RU"/>
        </w:rPr>
        <w:t xml:space="preserve">зить бригаду из 7-10 пожарных. </w:t>
      </w:r>
      <w:r w:rsidRPr="00707B40">
        <w:rPr>
          <w:rFonts w:ascii="Times New Roman" w:hAnsi="Times New Roman"/>
          <w:sz w:val="20"/>
          <w:szCs w:val="20"/>
          <w:lang w:eastAsia="ru-RU"/>
        </w:rPr>
        <w:t>Второй агрегат смонтирован на б</w:t>
      </w:r>
      <w:r>
        <w:rPr>
          <w:rFonts w:ascii="Times New Roman" w:hAnsi="Times New Roman"/>
          <w:sz w:val="20"/>
          <w:szCs w:val="20"/>
          <w:lang w:eastAsia="ru-RU"/>
        </w:rPr>
        <w:t xml:space="preserve">азе </w:t>
      </w:r>
      <w:r>
        <w:rPr>
          <w:rFonts w:ascii="Times New Roman" w:hAnsi="Times New Roman"/>
          <w:sz w:val="20"/>
          <w:szCs w:val="20"/>
          <w:lang w:eastAsia="ru-RU"/>
        </w:rPr>
        <w:lastRenderedPageBreak/>
        <w:t>трелевочного трактора ТДТ-100</w:t>
      </w:r>
      <w:r w:rsidRPr="00707B40">
        <w:rPr>
          <w:rFonts w:ascii="Times New Roman" w:hAnsi="Times New Roman"/>
          <w:sz w:val="20"/>
          <w:szCs w:val="20"/>
          <w:lang w:eastAsia="ru-RU"/>
        </w:rPr>
        <w:t xml:space="preserve"> и </w:t>
      </w:r>
      <w:r w:rsidR="00CF7640">
        <w:rPr>
          <w:rFonts w:ascii="Times New Roman" w:hAnsi="Times New Roman"/>
          <w:sz w:val="20"/>
          <w:szCs w:val="20"/>
          <w:lang w:eastAsia="ru-RU"/>
        </w:rPr>
        <w:t xml:space="preserve">оснащен </w:t>
      </w:r>
      <w:r w:rsidRPr="00707B40">
        <w:rPr>
          <w:rFonts w:ascii="Times New Roman" w:hAnsi="Times New Roman"/>
          <w:sz w:val="20"/>
          <w:szCs w:val="20"/>
          <w:lang w:eastAsia="ru-RU"/>
        </w:rPr>
        <w:t xml:space="preserve">цистерной емкостью 2 тыс. л. Эта машина обладает повышенной проходимостью и перевозит 4 рабочих. Она способна расчищать завалы и создавать минерализованные полосы (оснащена бульдозером и двухотвальным плугом). </w:t>
      </w:r>
    </w:p>
    <w:p w:rsidR="003130F8" w:rsidRPr="00707B40" w:rsidRDefault="003130F8" w:rsidP="00427B57">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sz w:val="20"/>
          <w:szCs w:val="20"/>
          <w:lang w:eastAsia="ar-SA"/>
        </w:rPr>
        <w:t>Первоначальным этапом тушения лесного пожара является остановка его распространения, включающая в себя действия, направленные на остановку распространения кромки лесного пожара, в первую очередь на опасных и критических направлениях</w:t>
      </w:r>
      <w:r>
        <w:rPr>
          <w:rFonts w:ascii="Times New Roman" w:hAnsi="Times New Roman"/>
          <w:sz w:val="20"/>
          <w:szCs w:val="20"/>
          <w:lang w:eastAsia="ar-SA"/>
        </w:rPr>
        <w:t xml:space="preserve"> (рис.14)</w:t>
      </w:r>
      <w:r w:rsidRPr="00707B40">
        <w:rPr>
          <w:rFonts w:ascii="Times New Roman" w:hAnsi="Times New Roman"/>
          <w:sz w:val="20"/>
          <w:szCs w:val="20"/>
          <w:lang w:eastAsia="ar-SA"/>
        </w:rPr>
        <w:t>.</w:t>
      </w:r>
      <w:r w:rsidRPr="00707B40">
        <w:rPr>
          <w:rFonts w:ascii="Times New Roman" w:hAnsi="Times New Roman"/>
          <w:color w:val="231F20"/>
          <w:sz w:val="20"/>
          <w:szCs w:val="20"/>
        </w:rPr>
        <w:t xml:space="preserve"> Остановка распространения пожара осуществляется непосредственным воздействием на его горящую кромку. Это дает возможность выиграть время и затем сосредоточить силы и средства на более трудоемких работах по его локализации — прокладке заградительных полос и канав и на необходимой дополнительной обработке периферии пожара с тем, чтобы исключить возможность возобновления его распространения.</w:t>
      </w:r>
    </w:p>
    <w:p w:rsidR="003130F8" w:rsidRPr="006776FC" w:rsidRDefault="00FB6A1D" w:rsidP="00DA1569">
      <w:pPr>
        <w:widowControl w:val="0"/>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noProof/>
          <w:sz w:val="20"/>
          <w:szCs w:val="20"/>
          <w:lang w:eastAsia="ru-RU"/>
        </w:rPr>
        <w:fldChar w:fldCharType="begin"/>
      </w:r>
      <w:r>
        <w:rPr>
          <w:rFonts w:ascii="Times New Roman" w:hAnsi="Times New Roman"/>
          <w:noProof/>
          <w:sz w:val="20"/>
          <w:szCs w:val="20"/>
          <w:lang w:eastAsia="ru-RU"/>
        </w:rPr>
        <w:instrText xml:space="preserve"> INCLUDEPICTURE  "http://www.rosleshoz.gov.ru/docs/other/63/Pamyatka-15.jpg" \* MERGEFORMATINET </w:instrText>
      </w:r>
      <w:r>
        <w:rPr>
          <w:rFonts w:ascii="Times New Roman" w:hAnsi="Times New Roman"/>
          <w:noProof/>
          <w:sz w:val="20"/>
          <w:szCs w:val="20"/>
          <w:lang w:eastAsia="ru-RU"/>
        </w:rPr>
        <w:fldChar w:fldCharType="separate"/>
      </w:r>
      <w:r w:rsidR="00AA5593">
        <w:rPr>
          <w:rFonts w:ascii="Times New Roman" w:hAnsi="Times New Roman"/>
          <w:noProof/>
          <w:sz w:val="20"/>
          <w:szCs w:val="20"/>
          <w:lang w:eastAsia="ru-RU"/>
        </w:rPr>
        <w:fldChar w:fldCharType="begin"/>
      </w:r>
      <w:r w:rsidR="00AA5593">
        <w:rPr>
          <w:rFonts w:ascii="Times New Roman" w:hAnsi="Times New Roman"/>
          <w:noProof/>
          <w:sz w:val="20"/>
          <w:szCs w:val="20"/>
          <w:lang w:eastAsia="ru-RU"/>
        </w:rPr>
        <w:instrText xml:space="preserve"> INCLUDEPICTURE  "http://www.rosleshoz.gov.ru/docs/other/63/Pamyatka-15.jpg" \* MERGEFORMATINET </w:instrText>
      </w:r>
      <w:r w:rsidR="00AA5593">
        <w:rPr>
          <w:rFonts w:ascii="Times New Roman" w:hAnsi="Times New Roman"/>
          <w:noProof/>
          <w:sz w:val="20"/>
          <w:szCs w:val="20"/>
          <w:lang w:eastAsia="ru-RU"/>
        </w:rPr>
        <w:fldChar w:fldCharType="separate"/>
      </w:r>
      <w:r w:rsidR="00A31C02">
        <w:rPr>
          <w:rFonts w:ascii="Times New Roman" w:hAnsi="Times New Roman"/>
          <w:noProof/>
          <w:sz w:val="20"/>
          <w:szCs w:val="20"/>
          <w:lang w:eastAsia="ru-RU"/>
        </w:rPr>
        <w:fldChar w:fldCharType="begin"/>
      </w:r>
      <w:r w:rsidR="00A31C02">
        <w:rPr>
          <w:rFonts w:ascii="Times New Roman" w:hAnsi="Times New Roman"/>
          <w:noProof/>
          <w:sz w:val="20"/>
          <w:szCs w:val="20"/>
          <w:lang w:eastAsia="ru-RU"/>
        </w:rPr>
        <w:instrText xml:space="preserve"> INCLUDEPICTURE  "http://www.rosleshoz.gov.ru/docs/other/63/Pamyatka-15.jpg" \* MERGEFORMATINET </w:instrText>
      </w:r>
      <w:r w:rsidR="00A31C02">
        <w:rPr>
          <w:rFonts w:ascii="Times New Roman" w:hAnsi="Times New Roman"/>
          <w:noProof/>
          <w:sz w:val="20"/>
          <w:szCs w:val="20"/>
          <w:lang w:eastAsia="ru-RU"/>
        </w:rPr>
        <w:fldChar w:fldCharType="separate"/>
      </w:r>
      <w:r w:rsidR="003E7908">
        <w:rPr>
          <w:rFonts w:ascii="Times New Roman" w:hAnsi="Times New Roman"/>
          <w:noProof/>
          <w:sz w:val="20"/>
          <w:szCs w:val="20"/>
          <w:lang w:eastAsia="ru-RU"/>
        </w:rPr>
        <w:fldChar w:fldCharType="begin"/>
      </w:r>
      <w:r w:rsidR="003E7908">
        <w:rPr>
          <w:rFonts w:ascii="Times New Roman" w:hAnsi="Times New Roman"/>
          <w:noProof/>
          <w:sz w:val="20"/>
          <w:szCs w:val="20"/>
          <w:lang w:eastAsia="ru-RU"/>
        </w:rPr>
        <w:instrText xml:space="preserve"> </w:instrText>
      </w:r>
      <w:r w:rsidR="003E7908">
        <w:rPr>
          <w:rFonts w:ascii="Times New Roman" w:hAnsi="Times New Roman"/>
          <w:noProof/>
          <w:sz w:val="20"/>
          <w:szCs w:val="20"/>
          <w:lang w:eastAsia="ru-RU"/>
        </w:rPr>
        <w:instrText>INCLUDEPICTURE  "http://www.rosleshoz.gov.ru/docs/other/63/Pamyatka-15.jpg" \* MERGEFORMATINET</w:instrText>
      </w:r>
      <w:r w:rsidR="003E7908">
        <w:rPr>
          <w:rFonts w:ascii="Times New Roman" w:hAnsi="Times New Roman"/>
          <w:noProof/>
          <w:sz w:val="20"/>
          <w:szCs w:val="20"/>
          <w:lang w:eastAsia="ru-RU"/>
        </w:rPr>
        <w:instrText xml:space="preserve"> </w:instrText>
      </w:r>
      <w:r w:rsidR="003E7908">
        <w:rPr>
          <w:rFonts w:ascii="Times New Roman" w:hAnsi="Times New Roman"/>
          <w:noProof/>
          <w:sz w:val="20"/>
          <w:szCs w:val="20"/>
          <w:lang w:eastAsia="ru-RU"/>
        </w:rPr>
        <w:fldChar w:fldCharType="separate"/>
      </w:r>
      <w:r w:rsidR="003E7908">
        <w:rPr>
          <w:rFonts w:ascii="Times New Roman" w:hAnsi="Times New Roman"/>
          <w:noProof/>
          <w:sz w:val="20"/>
          <w:szCs w:val="20"/>
          <w:lang w:eastAsia="ru-RU"/>
        </w:rPr>
        <w:pict>
          <v:shape id="_x0000_i1040" type="#_x0000_t75" alt="http://www.rosleshoz.gov.ru/docs/other/63/Pamyatka-15.jpg" style="width:341.65pt;height:183.9pt;visibility:visible">
            <v:imagedata r:id="rId25" r:href="rId26" cropbottom="23320f"/>
          </v:shape>
        </w:pict>
      </w:r>
      <w:r w:rsidR="003E7908">
        <w:rPr>
          <w:rFonts w:ascii="Times New Roman" w:hAnsi="Times New Roman"/>
          <w:noProof/>
          <w:sz w:val="20"/>
          <w:szCs w:val="20"/>
          <w:lang w:eastAsia="ru-RU"/>
        </w:rPr>
        <w:fldChar w:fldCharType="end"/>
      </w:r>
      <w:r w:rsidR="00A31C02">
        <w:rPr>
          <w:rFonts w:ascii="Times New Roman" w:hAnsi="Times New Roman"/>
          <w:noProof/>
          <w:sz w:val="20"/>
          <w:szCs w:val="20"/>
          <w:lang w:eastAsia="ru-RU"/>
        </w:rPr>
        <w:fldChar w:fldCharType="end"/>
      </w:r>
      <w:r w:rsidR="00AA5593">
        <w:rPr>
          <w:rFonts w:ascii="Times New Roman" w:hAnsi="Times New Roman"/>
          <w:noProof/>
          <w:sz w:val="20"/>
          <w:szCs w:val="20"/>
          <w:lang w:eastAsia="ru-RU"/>
        </w:rPr>
        <w:fldChar w:fldCharType="end"/>
      </w:r>
      <w:r>
        <w:rPr>
          <w:rFonts w:ascii="Times New Roman" w:hAnsi="Times New Roman"/>
          <w:noProof/>
          <w:sz w:val="20"/>
          <w:szCs w:val="20"/>
          <w:lang w:eastAsia="ru-RU"/>
        </w:rPr>
        <w:fldChar w:fldCharType="end"/>
      </w:r>
      <w:r w:rsidR="003130F8" w:rsidRPr="006776FC">
        <w:rPr>
          <w:rFonts w:ascii="Times New Roman" w:hAnsi="Times New Roman"/>
          <w:sz w:val="20"/>
          <w:szCs w:val="20"/>
          <w:lang w:eastAsia="ru-RU"/>
        </w:rPr>
        <w:t>Рис</w:t>
      </w:r>
      <w:r w:rsidR="003130F8">
        <w:rPr>
          <w:rFonts w:ascii="Times New Roman" w:hAnsi="Times New Roman"/>
          <w:sz w:val="20"/>
          <w:szCs w:val="20"/>
          <w:lang w:eastAsia="ru-RU"/>
        </w:rPr>
        <w:t>. 14</w:t>
      </w:r>
      <w:r w:rsidR="003130F8" w:rsidRPr="006776FC">
        <w:rPr>
          <w:rFonts w:ascii="Times New Roman" w:hAnsi="Times New Roman"/>
          <w:sz w:val="20"/>
          <w:szCs w:val="20"/>
          <w:lang w:eastAsia="ru-RU"/>
        </w:rPr>
        <w:t>. Стадии тушения лесного пожара</w:t>
      </w:r>
    </w:p>
    <w:p w:rsidR="003130F8" w:rsidRPr="00707B40" w:rsidRDefault="003130F8" w:rsidP="00427B57">
      <w:pPr>
        <w:widowControl w:val="0"/>
        <w:autoSpaceDE w:val="0"/>
        <w:autoSpaceDN w:val="0"/>
        <w:adjustRightInd w:val="0"/>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Локализация лесного пожара достигается путем выполнения комплекса действий, направленных на предотвращение возможности дальнейшего распространения горения путем создания минерализованных полос и (или) полностью потушенных участков кромки по всему периметру лесного пожара и условий для его ликвидации имеющимися силами и средствами пожаротушения.</w:t>
      </w:r>
    </w:p>
    <w:p w:rsidR="003130F8" w:rsidRPr="00707B40" w:rsidRDefault="003130F8" w:rsidP="00427B57">
      <w:pPr>
        <w:widowControl w:val="0"/>
        <w:autoSpaceDE w:val="0"/>
        <w:autoSpaceDN w:val="0"/>
        <w:adjustRightInd w:val="0"/>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 xml:space="preserve">Локализованным считается лесной пожар, при котором созданы условия для его нераспространения путем ограничения его по всему периметру заградительными минеральными полосами и (или) потушенными участками кромки, и (или) естественными преградами. Заградительные </w:t>
      </w:r>
      <w:r w:rsidRPr="00707B40">
        <w:rPr>
          <w:rFonts w:ascii="Times New Roman" w:hAnsi="Times New Roman"/>
          <w:sz w:val="20"/>
          <w:szCs w:val="20"/>
          <w:lang w:eastAsia="ru-RU"/>
        </w:rPr>
        <w:lastRenderedPageBreak/>
        <w:t>полосы создаются шириной 1,4 м при возникновении слабых средних лесных пожаров (скорость продвижения огня меньше 1 м/мин.) и шириной до 9 м - при сильных лесных пожарах (скорость продвижения огня более 3 м/мин.). Заградительные полосы, созданные с применением химических огнетушащих веществ (ретардантов, пенообразователей и смачивателей) - опорные химические полосы.</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Тушение водой и огнетушащими растворами применяется в целях осуществления прямого тушения кромки лесных пожаров и (или) косвенного тушения низовых сильных, подземных и верховых лесных пожаров путем создания временных опорных полос для проведения отжига. При тушении лесных пожаров используются огнетушащие растворы, обладающие экологической безопасностью для окружающей среды и санитарной безопасностью для людей, работающих в зоне лесного пожара.</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После локализации лесного пожара осматриваются границы лесного пожара в целях подтверждения надежности локализации всей кромки лесного пожара. В местах, где выявлена необходимость усилить локализацию, немедленно проводятся меры по прокладке дополнительных заградительных и минерализованных полос.</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Ликвидация лесного пожара является завершающим действием, когда устанавливается, что отсутствуют условия для возобновления лесного пожара, после завершения работ по дотушиванию и окарауливанию. После ликвидации лесного пожара производится прекращение всех работ по тушению и возврат сил и средств пожаротушения к местам постоянной дислокации или направление их на тушение других лесных пожаров. В случае, когда на ликвидированном лесном пожаре в течение 5 дней произошло возобновление горения от потушенных частей лесного пожара, данный пожар считается возобновившимся.</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Наблюдение за локализованным лесным пожаром и его дотушивание заключается в ликвидации очагов горения, оставшихся на пройденной пожаром площади после его локализации. Проводится дотушивание всех очагов горения в полосе шириной до 50 - 70 метров (на расстоянии двойной высоты древостоя) от локализованной кромки лесного пожара в целях исключения возможного переброса огня за границы локализованной кромки.</w:t>
      </w:r>
    </w:p>
    <w:p w:rsidR="003130F8" w:rsidRPr="00707B40" w:rsidRDefault="003130F8" w:rsidP="00427B57">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 xml:space="preserve">Предотвращение возобновления лесного пожара (окарауливание пожара) состоит в осмотре пройденной огнем площади с целью предотвращения его возобновления от скрытых очагов горения, </w:t>
      </w:r>
      <w:r w:rsidR="00CF7640">
        <w:rPr>
          <w:rFonts w:ascii="Times New Roman" w:hAnsi="Times New Roman"/>
          <w:sz w:val="20"/>
          <w:szCs w:val="20"/>
          <w:lang w:eastAsia="ru-RU"/>
        </w:rPr>
        <w:t xml:space="preserve">не выявленных при дотушивании. </w:t>
      </w:r>
      <w:r w:rsidRPr="00707B40">
        <w:rPr>
          <w:rFonts w:ascii="Times New Roman" w:hAnsi="Times New Roman"/>
          <w:sz w:val="20"/>
          <w:szCs w:val="20"/>
          <w:lang w:eastAsia="ru-RU"/>
        </w:rPr>
        <w:t xml:space="preserve">Окарауливание осуществляют бригады из 2-3 человек, общее число бригад устанавливается в зависимости от площади пожара. Дозорные обязаны регулярно обходить периметр изолированного минерализованной полосой горельника и ликвидировать микроочаги повторного возгорания. Особое внимание уделяется дежурству в ночное </w:t>
      </w:r>
      <w:r w:rsidRPr="00707B40">
        <w:rPr>
          <w:rFonts w:ascii="Times New Roman" w:hAnsi="Times New Roman"/>
          <w:sz w:val="20"/>
          <w:szCs w:val="20"/>
          <w:lang w:eastAsia="ru-RU"/>
        </w:rPr>
        <w:lastRenderedPageBreak/>
        <w:t>время, поскольку именно в это время нередки случаи перехода тлеющих очагов на прилегающие участки леса. С целью предотвращения повторного пожара дежурные должны круглосуточно находиться на объекте, ночевать в лесу, быть соответственно экипированы, иметь воду, продукты питания, медикаменты, средства связи.</w:t>
      </w:r>
    </w:p>
    <w:p w:rsidR="003130F8" w:rsidRPr="00707B40" w:rsidRDefault="003130F8" w:rsidP="00E52F57">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Окарауливание проводится до полного прекращения горения на кромке лесного пожара и организ</w:t>
      </w:r>
      <w:r>
        <w:rPr>
          <w:rFonts w:ascii="Times New Roman" w:hAnsi="Times New Roman"/>
          <w:sz w:val="20"/>
          <w:szCs w:val="20"/>
          <w:lang w:eastAsia="ru-RU"/>
        </w:rPr>
        <w:t>уется в процессе его остановки и</w:t>
      </w:r>
      <w:r w:rsidRPr="00707B40">
        <w:rPr>
          <w:rFonts w:ascii="Times New Roman" w:hAnsi="Times New Roman"/>
          <w:sz w:val="20"/>
          <w:szCs w:val="20"/>
          <w:lang w:eastAsia="ru-RU"/>
        </w:rPr>
        <w:t xml:space="preserve"> завершается тогда, когда отсутствие пожарной опасности на охраняемой территории становится</w:t>
      </w:r>
      <w:r w:rsidR="00E52F57">
        <w:rPr>
          <w:rFonts w:ascii="Times New Roman" w:hAnsi="Times New Roman"/>
          <w:sz w:val="20"/>
          <w:szCs w:val="20"/>
          <w:lang w:eastAsia="ru-RU"/>
        </w:rPr>
        <w:t xml:space="preserve"> очевидным.</w:t>
      </w:r>
    </w:p>
    <w:p w:rsidR="003130F8" w:rsidRDefault="003130F8" w:rsidP="00E52F57">
      <w:pPr>
        <w:spacing w:after="0" w:line="240" w:lineRule="auto"/>
        <w:ind w:firstLine="360"/>
        <w:jc w:val="center"/>
        <w:rPr>
          <w:rFonts w:ascii="Times New Roman" w:hAnsi="Times New Roman"/>
          <w:b/>
          <w:sz w:val="20"/>
          <w:szCs w:val="20"/>
          <w:lang w:eastAsia="ru-RU"/>
        </w:rPr>
      </w:pPr>
      <w:r w:rsidRPr="00707B40">
        <w:rPr>
          <w:rFonts w:ascii="Times New Roman" w:hAnsi="Times New Roman"/>
          <w:b/>
          <w:sz w:val="20"/>
          <w:szCs w:val="20"/>
          <w:lang w:eastAsia="ru-RU"/>
        </w:rPr>
        <w:t xml:space="preserve">Тактические схемы </w:t>
      </w:r>
      <w:r>
        <w:rPr>
          <w:rFonts w:ascii="Times New Roman" w:hAnsi="Times New Roman"/>
          <w:b/>
          <w:sz w:val="20"/>
          <w:szCs w:val="20"/>
          <w:lang w:eastAsia="ru-RU"/>
        </w:rPr>
        <w:t>и приемы тушения лесных пожаров</w:t>
      </w:r>
    </w:p>
    <w:p w:rsidR="003130F8" w:rsidRDefault="003130F8" w:rsidP="00427B57">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Тушение водой и огнетушащими растворами применяется в целях осуществления прямого тушения кромки лесных пожаров и (или) косвенного тушения низовых сильных, подземных и верховых лесных пожаров путем создания временных опорных полос для проведения отжига. При тушении лесных пожаров используются огнетушащие растворы, обладающие экологической безопасностью для окружающей среды и санитарной безопасностью для людей, работа</w:t>
      </w:r>
      <w:r>
        <w:rPr>
          <w:rFonts w:ascii="Times New Roman" w:hAnsi="Times New Roman"/>
          <w:sz w:val="20"/>
          <w:szCs w:val="20"/>
          <w:lang w:eastAsia="ru-RU"/>
        </w:rPr>
        <w:t>ющих в зоне лесного пожара.</w:t>
      </w:r>
    </w:p>
    <w:p w:rsidR="003130F8" w:rsidRPr="00427B57" w:rsidRDefault="003130F8" w:rsidP="00427B57">
      <w:pPr>
        <w:spacing w:after="0" w:line="240" w:lineRule="auto"/>
        <w:ind w:firstLine="567"/>
        <w:jc w:val="both"/>
        <w:rPr>
          <w:rFonts w:ascii="Times New Roman" w:hAnsi="Times New Roman"/>
          <w:b/>
          <w:sz w:val="20"/>
          <w:szCs w:val="20"/>
          <w:lang w:eastAsia="ru-RU"/>
        </w:rPr>
      </w:pPr>
      <w:r w:rsidRPr="00707B40">
        <w:rPr>
          <w:rFonts w:ascii="Times New Roman" w:hAnsi="Times New Roman"/>
          <w:sz w:val="20"/>
          <w:szCs w:val="20"/>
          <w:u w:val="single"/>
          <w:lang w:eastAsia="ru-RU"/>
        </w:rPr>
        <w:t>Ранцевый лесной огнетушитель</w:t>
      </w:r>
      <w:r w:rsidRPr="00707B40">
        <w:rPr>
          <w:rFonts w:ascii="Times New Roman" w:hAnsi="Times New Roman"/>
          <w:sz w:val="20"/>
          <w:szCs w:val="20"/>
          <w:lang w:eastAsia="ru-RU"/>
        </w:rPr>
        <w:t xml:space="preserve"> (опрыскиватель). Имеется довольно много модификаций, различающихся, в основном, принципом подачи струи на кромку огня: ручным насосом двустороннего действия, или избыточным давлением, образуемым: а) сжатым воздухом; б) реакцией химического вещества; в) пороховыми газами в результате сгорания шашки в специальном газогенераторе; г) с помощью малогабаритного двигателя внутреннего сгорания. Огнетушитель состоит из переносной резиновой или металлической емкости (обычно 20-литровой) и ручного гидропульта с насадкой, посредством которой регулируется степень распыления струи. </w:t>
      </w:r>
    </w:p>
    <w:p w:rsidR="003130F8" w:rsidRPr="00707B40" w:rsidRDefault="003130F8" w:rsidP="00675D0E">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 xml:space="preserve">Наиболее распространены огнетушители РЛО-М, ОР-2, ОРМ-1, ОРХ-3. Современный огнетушитель </w:t>
      </w:r>
      <w:r w:rsidR="00CF7640">
        <w:rPr>
          <w:rFonts w:ascii="Times New Roman" w:hAnsi="Times New Roman"/>
          <w:sz w:val="20"/>
          <w:szCs w:val="20"/>
          <w:lang w:eastAsia="ru-RU"/>
        </w:rPr>
        <w:t xml:space="preserve">«Ермак» </w:t>
      </w:r>
      <w:r w:rsidRPr="00707B40">
        <w:rPr>
          <w:rFonts w:ascii="Times New Roman" w:hAnsi="Times New Roman"/>
          <w:sz w:val="20"/>
          <w:szCs w:val="20"/>
          <w:lang w:eastAsia="ru-RU"/>
        </w:rPr>
        <w:t>имеет е</w:t>
      </w:r>
      <w:r w:rsidR="00CF7640">
        <w:rPr>
          <w:rFonts w:ascii="Times New Roman" w:hAnsi="Times New Roman"/>
          <w:sz w:val="20"/>
          <w:szCs w:val="20"/>
          <w:lang w:eastAsia="ru-RU"/>
        </w:rPr>
        <w:t xml:space="preserve">мкость 13 л, </w:t>
      </w:r>
      <w:r w:rsidRPr="00707B40">
        <w:rPr>
          <w:rFonts w:ascii="Times New Roman" w:hAnsi="Times New Roman"/>
          <w:sz w:val="20"/>
          <w:szCs w:val="20"/>
          <w:lang w:eastAsia="ru-RU"/>
        </w:rPr>
        <w:t>расход раствора 2 л/мин. Струя подается на кромку огня под давлением 1,4 атм.</w:t>
      </w:r>
      <w:r w:rsidRPr="00707B40">
        <w:rPr>
          <w:rFonts w:ascii="Times New Roman" w:hAnsi="Times New Roman"/>
          <w:b/>
          <w:sz w:val="20"/>
          <w:szCs w:val="20"/>
          <w:lang w:eastAsia="ru-RU"/>
        </w:rPr>
        <w:t xml:space="preserve"> </w:t>
      </w:r>
      <w:r w:rsidRPr="00707B40">
        <w:rPr>
          <w:rFonts w:ascii="Times New Roman" w:hAnsi="Times New Roman"/>
          <w:sz w:val="20"/>
          <w:szCs w:val="20"/>
          <w:lang w:eastAsia="ru-RU"/>
        </w:rPr>
        <w:t>Огнетушитель позволяет работать с сухим веществом (порошком) или жидкостью. Время работы с порошком – 1 мин, с раствором – 7 мин. В не</w:t>
      </w:r>
      <w:r>
        <w:rPr>
          <w:rFonts w:ascii="Times New Roman" w:hAnsi="Times New Roman"/>
          <w:sz w:val="20"/>
          <w:szCs w:val="20"/>
          <w:lang w:eastAsia="ru-RU"/>
        </w:rPr>
        <w:t xml:space="preserve"> </w:t>
      </w:r>
      <w:r w:rsidRPr="00707B40">
        <w:rPr>
          <w:rFonts w:ascii="Times New Roman" w:hAnsi="Times New Roman"/>
          <w:sz w:val="20"/>
          <w:szCs w:val="20"/>
          <w:lang w:eastAsia="ru-RU"/>
        </w:rPr>
        <w:t>заправленном виде огнетушитель весит 9 кг. Одной заправкой прокладывается смоченная (или пенная) полоса шириной 1 м и длиной 60 м. Двое пожарных при регулярной заправке способны в течение 1 ч ликвидировать кромку огня высотой до 1 м на участке до 500 м.</w:t>
      </w:r>
    </w:p>
    <w:p w:rsidR="003130F8" w:rsidRPr="00707B40" w:rsidRDefault="003130F8" w:rsidP="00675D0E">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u w:val="single"/>
          <w:lang w:eastAsia="ru-RU"/>
        </w:rPr>
        <w:t>Мотопомпы</w:t>
      </w:r>
      <w:r w:rsidRPr="00707B40">
        <w:rPr>
          <w:rFonts w:ascii="Times New Roman" w:hAnsi="Times New Roman"/>
          <w:sz w:val="20"/>
          <w:szCs w:val="20"/>
          <w:lang w:eastAsia="ru-RU"/>
        </w:rPr>
        <w:t xml:space="preserve"> – обеспечивают забор воды из водного источника или резервуара и подачу струи на кромку огня под давлением, создаваемым водяным насосом. Привод насоса – от двухтактного двигателя внутреннего сгорания. Имеются переносные (ручные) и более тяжелые модификации. В группе переносных мотопомп выделяют плавающий вариант, который позволил отказаться от тяжелого и неудобного для транспортировки </w:t>
      </w:r>
      <w:r w:rsidRPr="00707B40">
        <w:rPr>
          <w:rFonts w:ascii="Times New Roman" w:hAnsi="Times New Roman"/>
          <w:sz w:val="20"/>
          <w:szCs w:val="20"/>
          <w:lang w:eastAsia="ru-RU"/>
        </w:rPr>
        <w:lastRenderedPageBreak/>
        <w:t>заборного рукава и увеличить срок работы насоса за счет забора воды с вер</w:t>
      </w:r>
      <w:r>
        <w:rPr>
          <w:rFonts w:ascii="Times New Roman" w:hAnsi="Times New Roman"/>
          <w:sz w:val="20"/>
          <w:szCs w:val="20"/>
          <w:lang w:eastAsia="ru-RU"/>
        </w:rPr>
        <w:t>хнего, более чистого горизонта.</w:t>
      </w:r>
    </w:p>
    <w:p w:rsidR="003130F8" w:rsidRPr="00707B40" w:rsidRDefault="003130F8" w:rsidP="00427B57">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 xml:space="preserve"> В России, США и Канаде отдается предпочтение легким мотопомпам (массой 20-30 кг), но высокого давления. Это вызвано необходимостью применять мотопомпы в пересеченной местности, где воду приходится подавать на значительную высоту, и стремлением компенсировать потери давления, неизбежные при пользовании рукавами небольшого диаметра. Высокое давление обеспечивает также более мелкий распыл струи, тем самым повышая эффективность тушения пр</w:t>
      </w:r>
      <w:r>
        <w:rPr>
          <w:rFonts w:ascii="Times New Roman" w:hAnsi="Times New Roman"/>
          <w:sz w:val="20"/>
          <w:szCs w:val="20"/>
          <w:lang w:eastAsia="ru-RU"/>
        </w:rPr>
        <w:t>и минимальном расходе воды.</w:t>
      </w:r>
    </w:p>
    <w:p w:rsidR="003130F8" w:rsidRPr="00707B40" w:rsidRDefault="003130F8" w:rsidP="00427B57">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 xml:space="preserve">Из современных образцов следует отметить мотопомпу лесопожарную высокого давления МЛВ 2/1,2. Данная мотопомпа имеет массу 25 кг,  емкость топливного бака 15 л и обеспечивает подачу воды до 120 л в 1 мин. Двигатель оснащен системой водяного охлаждения. В комплекте с пенным оборудованием ОВП-10 (конструкции СПбНИИЛХ) мотопомпа выбрасывает мощную пенную струю на расстояние до 20 м, что дает возможность тушить даже верховые пожары (особенно в молодняках). </w:t>
      </w:r>
    </w:p>
    <w:p w:rsidR="003130F8" w:rsidRPr="00707B40" w:rsidRDefault="003130F8" w:rsidP="00C05E7A">
      <w:pPr>
        <w:spacing w:after="0" w:line="240" w:lineRule="auto"/>
        <w:ind w:firstLine="567"/>
        <w:jc w:val="both"/>
        <w:rPr>
          <w:rFonts w:ascii="Times New Roman" w:hAnsi="Times New Roman"/>
          <w:sz w:val="20"/>
          <w:szCs w:val="20"/>
          <w:lang w:eastAsia="ru-RU"/>
        </w:rPr>
      </w:pPr>
      <w:r w:rsidRPr="003C18CA">
        <w:rPr>
          <w:rFonts w:ascii="Times New Roman" w:hAnsi="Times New Roman"/>
          <w:sz w:val="20"/>
          <w:szCs w:val="20"/>
          <w:u w:val="single"/>
          <w:lang w:eastAsia="ru-RU"/>
        </w:rPr>
        <w:t xml:space="preserve">Воздуходувки </w:t>
      </w:r>
      <w:r w:rsidRPr="00707B40">
        <w:rPr>
          <w:rFonts w:ascii="Times New Roman" w:hAnsi="Times New Roman"/>
          <w:sz w:val="20"/>
          <w:szCs w:val="20"/>
          <w:lang w:eastAsia="ru-RU"/>
        </w:rPr>
        <w:t>– используются для сбивания пламени струей сжатого воздуха. Из отечественных вариантов известны марки ВЛП-2,5 и ВЛ-95-16, различающиеся мощностью двигателя и давлением воздуха на выходе из сопла. Оба варианта в заправленном состоянии не превышают 15 кг</w:t>
      </w:r>
      <w:r>
        <w:rPr>
          <w:rFonts w:ascii="Times New Roman" w:hAnsi="Times New Roman"/>
          <w:sz w:val="20"/>
          <w:szCs w:val="20"/>
          <w:lang w:eastAsia="ru-RU"/>
        </w:rPr>
        <w:t>.</w:t>
      </w:r>
    </w:p>
    <w:p w:rsidR="003130F8" w:rsidRPr="00707B40" w:rsidRDefault="003130F8" w:rsidP="00675D0E">
      <w:pPr>
        <w:widowControl w:val="0"/>
        <w:autoSpaceDE w:val="0"/>
        <w:autoSpaceDN w:val="0"/>
        <w:adjustRightInd w:val="0"/>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Тушение лесного пожара с применением авиации производится в целях снижения интенсивности горения на кромке лесного пожара, чтобы создать для наземных сил и средств пожаротушения условия для перехода от косвенного метода тушения лесного пожара к прямому; приостановления распространения горения до прибытия наземных сил и средств пожаротушения к местам тушения лесных пожаров. Решение о целесообразности использования на тушении лесного пожара самолетов-танкеров и вертолетов с водосливными устройствами принимает руководитель тушения лесного пожара. Применение авиации организуется в соответствии с реализуемой руководителем тушения лесного пожара тактикой и стратегией тушения. Авиационное тушение лесных пожаров производится при непосредственном взаимодействии экипажа воздушного судна с руководителем наземных подразде</w:t>
      </w:r>
      <w:r>
        <w:rPr>
          <w:rFonts w:ascii="Times New Roman" w:hAnsi="Times New Roman"/>
          <w:sz w:val="20"/>
          <w:szCs w:val="20"/>
          <w:lang w:eastAsia="ru-RU"/>
        </w:rPr>
        <w:t>лений лесопожарных организаций.</w:t>
      </w:r>
    </w:p>
    <w:p w:rsidR="003130F8" w:rsidRPr="00707B40" w:rsidRDefault="003130F8" w:rsidP="003C18CA">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В тактике борьбы с лесными пожарами их локализацию и ликви</w:t>
      </w:r>
      <w:r>
        <w:rPr>
          <w:rFonts w:ascii="Times New Roman" w:hAnsi="Times New Roman"/>
          <w:sz w:val="20"/>
          <w:szCs w:val="20"/>
          <w:lang w:eastAsia="ru-RU"/>
        </w:rPr>
        <w:t>дацию принято осуществлять тремя</w:t>
      </w:r>
      <w:r w:rsidRPr="00707B40">
        <w:rPr>
          <w:rFonts w:ascii="Times New Roman" w:hAnsi="Times New Roman"/>
          <w:sz w:val="20"/>
          <w:szCs w:val="20"/>
          <w:lang w:eastAsia="ru-RU"/>
        </w:rPr>
        <w:t xml:space="preserve"> основными способами</w:t>
      </w:r>
      <w:r>
        <w:rPr>
          <w:rFonts w:ascii="Times New Roman" w:hAnsi="Times New Roman"/>
          <w:sz w:val="20"/>
          <w:szCs w:val="20"/>
          <w:lang w:eastAsia="ru-RU"/>
        </w:rPr>
        <w:t xml:space="preserve"> (рис. 15)</w:t>
      </w:r>
      <w:r w:rsidRPr="00707B40">
        <w:rPr>
          <w:rFonts w:ascii="Times New Roman" w:hAnsi="Times New Roman"/>
          <w:sz w:val="20"/>
          <w:szCs w:val="20"/>
          <w:lang w:eastAsia="ru-RU"/>
        </w:rPr>
        <w:t>:</w:t>
      </w:r>
    </w:p>
    <w:p w:rsidR="003130F8" w:rsidRPr="00707B40" w:rsidRDefault="003130F8" w:rsidP="00C05E7A">
      <w:pPr>
        <w:suppressAutoHyphens/>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а - </w:t>
      </w:r>
      <w:r w:rsidRPr="00707B40">
        <w:rPr>
          <w:rFonts w:ascii="Times New Roman" w:hAnsi="Times New Roman"/>
          <w:sz w:val="20"/>
          <w:szCs w:val="20"/>
          <w:lang w:eastAsia="ru-RU"/>
        </w:rPr>
        <w:t xml:space="preserve">окружением очага пожара – возможно при низовых пожарах слабой и умеренной интенсивности, их небольшой площади и </w:t>
      </w:r>
      <w:r>
        <w:rPr>
          <w:rFonts w:ascii="Times New Roman" w:hAnsi="Times New Roman"/>
          <w:sz w:val="20"/>
          <w:szCs w:val="20"/>
          <w:lang w:eastAsia="ru-RU"/>
        </w:rPr>
        <w:t>достаточном количестве пожарных</w:t>
      </w:r>
    </w:p>
    <w:p w:rsidR="003130F8" w:rsidRDefault="00CF7640" w:rsidP="005C0F64">
      <w:pPr>
        <w:suppressAutoHyphens/>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б - </w:t>
      </w:r>
      <w:r w:rsidR="003130F8">
        <w:rPr>
          <w:rFonts w:ascii="Times New Roman" w:hAnsi="Times New Roman"/>
          <w:sz w:val="20"/>
          <w:szCs w:val="20"/>
          <w:lang w:eastAsia="ru-RU"/>
        </w:rPr>
        <w:t>сведением на клин (сильный лесной пожар, не позволяющий тушить сильнодействующий фронт);</w:t>
      </w:r>
    </w:p>
    <w:p w:rsidR="003130F8" w:rsidRDefault="003130F8" w:rsidP="00675D0E">
      <w:pPr>
        <w:suppressAutoHyphens/>
        <w:spacing w:after="0" w:line="240" w:lineRule="auto"/>
        <w:ind w:firstLine="567"/>
        <w:jc w:val="both"/>
        <w:rPr>
          <w:rFonts w:ascii="Times New Roman" w:hAnsi="Times New Roman"/>
          <w:sz w:val="20"/>
          <w:szCs w:val="20"/>
          <w:lang w:eastAsia="ru-RU"/>
        </w:rPr>
      </w:pPr>
      <w:r>
        <w:rPr>
          <w:rFonts w:ascii="Times New Roman" w:hAnsi="Times New Roman"/>
          <w:sz w:val="20"/>
          <w:szCs w:val="20"/>
          <w:lang w:eastAsia="ru-RU"/>
        </w:rPr>
        <w:lastRenderedPageBreak/>
        <w:t>в -</w:t>
      </w:r>
      <w:r w:rsidRPr="0020745F">
        <w:rPr>
          <w:rFonts w:ascii="Times New Roman" w:hAnsi="Times New Roman"/>
          <w:sz w:val="20"/>
          <w:szCs w:val="20"/>
          <w:lang w:eastAsia="ru-RU"/>
        </w:rPr>
        <w:t xml:space="preserve"> </w:t>
      </w:r>
      <w:r>
        <w:rPr>
          <w:rFonts w:ascii="Times New Roman" w:hAnsi="Times New Roman"/>
          <w:sz w:val="20"/>
          <w:szCs w:val="20"/>
          <w:lang w:eastAsia="ru-RU"/>
        </w:rPr>
        <w:t>охватом с фронта (слабые  и средние по интенсивности лесные пожары</w:t>
      </w:r>
    </w:p>
    <w:p w:rsidR="003130F8" w:rsidRPr="00707B40" w:rsidRDefault="003130F8" w:rsidP="00CF7640">
      <w:pPr>
        <w:suppressAutoHyphens/>
        <w:spacing w:after="0" w:line="240" w:lineRule="auto"/>
        <w:ind w:firstLine="567"/>
        <w:jc w:val="both"/>
        <w:rPr>
          <w:rFonts w:ascii="Times New Roman" w:hAnsi="Times New Roman"/>
          <w:sz w:val="20"/>
          <w:szCs w:val="20"/>
          <w:lang w:eastAsia="ru-RU"/>
        </w:rPr>
      </w:pPr>
      <w:r>
        <w:rPr>
          <w:rFonts w:ascii="Times New Roman" w:hAnsi="Times New Roman"/>
          <w:sz w:val="20"/>
          <w:szCs w:val="20"/>
          <w:lang w:eastAsia="ru-RU"/>
        </w:rPr>
        <w:t xml:space="preserve">Указанная </w:t>
      </w:r>
      <w:r w:rsidRPr="00707B40">
        <w:rPr>
          <w:rFonts w:ascii="Times New Roman" w:hAnsi="Times New Roman"/>
          <w:sz w:val="20"/>
          <w:szCs w:val="20"/>
          <w:lang w:eastAsia="ru-RU"/>
        </w:rPr>
        <w:t xml:space="preserve">тактика и приемы </w:t>
      </w:r>
      <w:r>
        <w:rPr>
          <w:rFonts w:ascii="Times New Roman" w:hAnsi="Times New Roman"/>
          <w:sz w:val="20"/>
          <w:szCs w:val="20"/>
          <w:lang w:eastAsia="ru-RU"/>
        </w:rPr>
        <w:t xml:space="preserve">применяются преимущественно при </w:t>
      </w:r>
      <w:r w:rsidRPr="00707B40">
        <w:rPr>
          <w:rFonts w:ascii="Times New Roman" w:hAnsi="Times New Roman"/>
          <w:sz w:val="20"/>
          <w:szCs w:val="20"/>
          <w:lang w:eastAsia="ru-RU"/>
        </w:rPr>
        <w:t>тушении низовых пожаров слабой и средней интенсивности</w:t>
      </w:r>
      <w:r w:rsidR="00CF7640">
        <w:rPr>
          <w:rFonts w:ascii="Times New Roman" w:hAnsi="Times New Roman"/>
          <w:sz w:val="20"/>
          <w:szCs w:val="20"/>
          <w:lang w:eastAsia="ru-RU"/>
        </w:rPr>
        <w:t xml:space="preserve">) </w:t>
      </w:r>
      <w:r w:rsidRPr="00707B40">
        <w:rPr>
          <w:rFonts w:ascii="Times New Roman" w:hAnsi="Times New Roman"/>
          <w:sz w:val="20"/>
          <w:szCs w:val="20"/>
          <w:lang w:eastAsia="ru-RU"/>
        </w:rPr>
        <w:t>атакой с тыла и флангов – при сильных пожарах и недостатке ресурсов. Такая тактика позволяет «сжать» наиболее опасную фронтальную часть огня, после чего существенно обле</w:t>
      </w:r>
      <w:r w:rsidR="009105F6">
        <w:rPr>
          <w:rFonts w:ascii="Times New Roman" w:hAnsi="Times New Roman"/>
          <w:sz w:val="20"/>
          <w:szCs w:val="20"/>
          <w:lang w:eastAsia="ru-RU"/>
        </w:rPr>
        <w:t>гчается ликвидация всего очага.</w:t>
      </w:r>
    </w:p>
    <w:p w:rsidR="003130F8" w:rsidRDefault="003E7908" w:rsidP="00CF7640">
      <w:pPr>
        <w:widowControl w:val="0"/>
        <w:autoSpaceDE w:val="0"/>
        <w:autoSpaceDN w:val="0"/>
        <w:adjustRightInd w:val="0"/>
        <w:spacing w:after="0" w:line="240" w:lineRule="auto"/>
        <w:ind w:firstLine="758"/>
        <w:rPr>
          <w:rFonts w:ascii="Times New Roman" w:hAnsi="Times New Roman"/>
          <w:noProof/>
          <w:sz w:val="20"/>
          <w:szCs w:val="20"/>
          <w:lang w:eastAsia="ru-RU"/>
        </w:rPr>
      </w:pPr>
      <w:r>
        <w:rPr>
          <w:rFonts w:ascii="Times New Roman" w:hAnsi="Times New Roman"/>
          <w:noProof/>
          <w:sz w:val="20"/>
          <w:szCs w:val="20"/>
          <w:lang w:eastAsia="ru-RU"/>
        </w:rPr>
        <w:pict>
          <v:shape id="_x0000_i1041" type="#_x0000_t75" style="width:299pt;height:124.3pt;visibility:visible">
            <v:imagedata r:id="rId27" o:title="" cropbottom="20900f" cropleft="5985f" cropright="2042f"/>
          </v:shape>
        </w:pict>
      </w:r>
    </w:p>
    <w:p w:rsidR="003130F8" w:rsidRPr="00C006DA" w:rsidRDefault="003130F8" w:rsidP="005C0F64">
      <w:pPr>
        <w:widowControl w:val="0"/>
        <w:autoSpaceDE w:val="0"/>
        <w:autoSpaceDN w:val="0"/>
        <w:adjustRightInd w:val="0"/>
        <w:spacing w:after="0" w:line="240" w:lineRule="auto"/>
        <w:ind w:firstLine="758"/>
        <w:jc w:val="both"/>
        <w:rPr>
          <w:rFonts w:ascii="Times New Roman" w:hAnsi="Times New Roman"/>
          <w:sz w:val="20"/>
          <w:szCs w:val="20"/>
          <w:lang w:eastAsia="ru-RU"/>
        </w:rPr>
      </w:pPr>
      <w:r>
        <w:rPr>
          <w:rFonts w:ascii="Times New Roman" w:hAnsi="Times New Roman"/>
          <w:sz w:val="20"/>
          <w:szCs w:val="20"/>
          <w:lang w:eastAsia="ru-RU"/>
        </w:rPr>
        <w:t>Рис.15. Схемы организации тушения низового пожара способами: а – по всему периметру (слабый лесной пожар); б – сведением на клин (сильный лесной пожар, не позволяющий тушить сильнодействующий фронт)</w:t>
      </w:r>
      <w:r w:rsidR="00CF7640">
        <w:rPr>
          <w:rFonts w:ascii="Times New Roman" w:hAnsi="Times New Roman"/>
          <w:sz w:val="20"/>
          <w:szCs w:val="20"/>
          <w:lang w:eastAsia="ru-RU"/>
        </w:rPr>
        <w:t xml:space="preserve">; в - охватом с фронта (слабые </w:t>
      </w:r>
      <w:r>
        <w:rPr>
          <w:rFonts w:ascii="Times New Roman" w:hAnsi="Times New Roman"/>
          <w:sz w:val="20"/>
          <w:szCs w:val="20"/>
          <w:lang w:eastAsia="ru-RU"/>
        </w:rPr>
        <w:t>и средние по интенсивности лесные пожары )</w:t>
      </w:r>
      <w:r w:rsidRPr="00707B40">
        <w:rPr>
          <w:rFonts w:ascii="Times New Roman" w:hAnsi="Times New Roman"/>
          <w:sz w:val="20"/>
          <w:szCs w:val="20"/>
          <w:lang w:eastAsia="ru-RU"/>
        </w:rPr>
        <w:t>.</w:t>
      </w:r>
    </w:p>
    <w:p w:rsidR="003130F8" w:rsidRDefault="003130F8" w:rsidP="0020745F">
      <w:pPr>
        <w:autoSpaceDE w:val="0"/>
        <w:autoSpaceDN w:val="0"/>
        <w:adjustRightInd w:val="0"/>
        <w:spacing w:after="0" w:line="240" w:lineRule="auto"/>
        <w:ind w:firstLine="567"/>
        <w:jc w:val="both"/>
        <w:rPr>
          <w:rFonts w:ascii="Times New Roman" w:hAnsi="Times New Roman"/>
          <w:b/>
          <w:sz w:val="20"/>
          <w:szCs w:val="20"/>
          <w:lang w:eastAsia="ar-SA"/>
        </w:rPr>
      </w:pPr>
      <w:r w:rsidRPr="00707B40">
        <w:rPr>
          <w:rFonts w:ascii="Times New Roman" w:hAnsi="Times New Roman"/>
          <w:sz w:val="20"/>
          <w:szCs w:val="20"/>
          <w:lang w:eastAsia="ar-SA"/>
        </w:rPr>
        <w:t xml:space="preserve">В целях тушения верховых лесных пожаров всех видов, а также низовых лесных пожаров высокой и средней интенсивности производится отжиг </w:t>
      </w:r>
      <w:r w:rsidRPr="00707B40">
        <w:rPr>
          <w:rFonts w:ascii="Times New Roman" w:hAnsi="Times New Roman"/>
          <w:color w:val="231F20"/>
          <w:sz w:val="20"/>
          <w:szCs w:val="20"/>
        </w:rPr>
        <w:t>против фронта от опорной полосы</w:t>
      </w:r>
      <w:r>
        <w:rPr>
          <w:rFonts w:ascii="Times New Roman" w:hAnsi="Times New Roman"/>
          <w:b/>
          <w:sz w:val="20"/>
          <w:szCs w:val="20"/>
          <w:lang w:eastAsia="ar-SA"/>
        </w:rPr>
        <w:t xml:space="preserve">. </w:t>
      </w:r>
      <w:r w:rsidRPr="00A80700">
        <w:rPr>
          <w:rFonts w:ascii="Times New Roman" w:hAnsi="Times New Roman"/>
          <w:sz w:val="20"/>
          <w:szCs w:val="20"/>
          <w:lang w:eastAsia="ar-SA"/>
        </w:rPr>
        <w:t>Для пуска отжига применяют в основном зажигательные аппараты</w:t>
      </w:r>
      <w:r>
        <w:rPr>
          <w:rFonts w:ascii="Times New Roman" w:hAnsi="Times New Roman"/>
          <w:sz w:val="20"/>
          <w:szCs w:val="20"/>
          <w:lang w:eastAsia="ar-SA"/>
        </w:rPr>
        <w:t xml:space="preserve"> (рис. 16).</w:t>
      </w:r>
    </w:p>
    <w:p w:rsidR="003130F8" w:rsidRDefault="003E7908" w:rsidP="005C0F64">
      <w:pPr>
        <w:autoSpaceDE w:val="0"/>
        <w:autoSpaceDN w:val="0"/>
        <w:adjustRightInd w:val="0"/>
        <w:spacing w:after="0" w:line="240" w:lineRule="auto"/>
        <w:jc w:val="both"/>
        <w:rPr>
          <w:rFonts w:ascii="Times New Roman" w:hAnsi="Times New Roman"/>
          <w:sz w:val="20"/>
          <w:szCs w:val="20"/>
          <w:lang w:eastAsia="ar-SA"/>
        </w:rPr>
      </w:pPr>
      <w:r>
        <w:rPr>
          <w:rFonts w:ascii="Times New Roman" w:hAnsi="Times New Roman"/>
          <w:noProof/>
          <w:sz w:val="20"/>
          <w:szCs w:val="20"/>
          <w:lang w:eastAsia="ru-RU"/>
        </w:rPr>
        <w:pict>
          <v:shape id="Рисунок 9" o:spid="_x0000_i1042" type="#_x0000_t75" style="width:255pt;height:93.55pt;visibility:visible">
            <v:imagedata r:id="rId28" o:title="" croptop="12118f"/>
          </v:shape>
        </w:pict>
      </w:r>
    </w:p>
    <w:p w:rsidR="003130F8" w:rsidRPr="00707B40" w:rsidRDefault="003130F8" w:rsidP="00A80700">
      <w:pPr>
        <w:autoSpaceDE w:val="0"/>
        <w:autoSpaceDN w:val="0"/>
        <w:adjustRightInd w:val="0"/>
        <w:spacing w:after="0" w:line="240" w:lineRule="auto"/>
        <w:jc w:val="both"/>
        <w:rPr>
          <w:rFonts w:ascii="Times New Roman" w:hAnsi="Times New Roman"/>
          <w:color w:val="231F20"/>
          <w:sz w:val="20"/>
          <w:szCs w:val="20"/>
        </w:rPr>
      </w:pPr>
      <w:r w:rsidRPr="00707B40">
        <w:rPr>
          <w:rFonts w:ascii="Times New Roman" w:hAnsi="Times New Roman"/>
          <w:sz w:val="20"/>
          <w:szCs w:val="20"/>
          <w:lang w:eastAsia="ru-RU"/>
        </w:rPr>
        <w:t>Рис.</w:t>
      </w:r>
      <w:r>
        <w:rPr>
          <w:rFonts w:ascii="Times New Roman" w:hAnsi="Times New Roman"/>
          <w:sz w:val="20"/>
          <w:szCs w:val="20"/>
          <w:lang w:eastAsia="ru-RU"/>
        </w:rPr>
        <w:t>16.</w:t>
      </w:r>
      <w:r w:rsidRPr="00707B40">
        <w:rPr>
          <w:rFonts w:ascii="Times New Roman" w:hAnsi="Times New Roman"/>
          <w:sz w:val="20"/>
          <w:szCs w:val="20"/>
          <w:lang w:eastAsia="ru-RU"/>
        </w:rPr>
        <w:t xml:space="preserve"> Зажигательный аппарат капельного типа.</w:t>
      </w:r>
    </w:p>
    <w:p w:rsidR="003130F8" w:rsidRPr="00707B40" w:rsidRDefault="003130F8" w:rsidP="0020745F">
      <w:pPr>
        <w:autoSpaceDE w:val="0"/>
        <w:autoSpaceDN w:val="0"/>
        <w:adjustRightInd w:val="0"/>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ar-SA"/>
        </w:rPr>
        <w:t xml:space="preserve">По периметру пожара с необходимым упреждением прокладывают заградительную  полосу, которая препятствует распространению огня в тыл и частично по флангам. Перед фронтом пожара устраивают опорную линию для производства отжига.  Пуск отжига производится от имеющихся на площади лесного пожара естественных и (или) искусственных опорных </w:t>
      </w:r>
      <w:r w:rsidRPr="00707B40">
        <w:rPr>
          <w:rFonts w:ascii="Times New Roman" w:hAnsi="Times New Roman"/>
          <w:sz w:val="20"/>
          <w:szCs w:val="20"/>
          <w:lang w:eastAsia="ar-SA"/>
        </w:rPr>
        <w:lastRenderedPageBreak/>
        <w:t>полос, а при их отсутствии - от специально созданных опорных полос, проложенных различными способами,. При тушении верховых лесных пожаров производится выжигание напочвенных горючих материалов в полосе, равной расстоянию двух возможных скачков верхового пожара (до 600 метров).</w:t>
      </w:r>
      <w:r w:rsidRPr="00707B40">
        <w:rPr>
          <w:rFonts w:ascii="Times New Roman" w:hAnsi="Times New Roman"/>
          <w:sz w:val="20"/>
          <w:szCs w:val="20"/>
          <w:lang w:eastAsia="ru-RU"/>
        </w:rPr>
        <w:t xml:space="preserve"> При тушении лесных пожаров используются огнетушащие растворы, обладающие экологической безопасностью для окружающей среды и санитарной безопасностью для людей, работ</w:t>
      </w:r>
      <w:r>
        <w:rPr>
          <w:rFonts w:ascii="Times New Roman" w:hAnsi="Times New Roman"/>
          <w:sz w:val="20"/>
          <w:szCs w:val="20"/>
          <w:lang w:eastAsia="ru-RU"/>
        </w:rPr>
        <w:t>ающих в зоне лесного пожара.</w:t>
      </w:r>
    </w:p>
    <w:p w:rsidR="003130F8" w:rsidRPr="00707B40" w:rsidRDefault="003130F8" w:rsidP="00B860F2">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Применяют несколько способов отжига:</w:t>
      </w:r>
    </w:p>
    <w:p w:rsidR="003130F8" w:rsidRPr="00707B40" w:rsidRDefault="003130F8" w:rsidP="005C0F64">
      <w:pPr>
        <w:spacing w:after="0" w:line="240" w:lineRule="auto"/>
        <w:ind w:firstLine="360"/>
        <w:jc w:val="both"/>
        <w:rPr>
          <w:rFonts w:ascii="Times New Roman" w:hAnsi="Times New Roman"/>
          <w:sz w:val="20"/>
          <w:szCs w:val="20"/>
          <w:lang w:eastAsia="ru-RU"/>
        </w:rPr>
      </w:pPr>
      <w:r w:rsidRPr="00707B40">
        <w:rPr>
          <w:rFonts w:ascii="Times New Roman" w:hAnsi="Times New Roman"/>
          <w:sz w:val="20"/>
          <w:szCs w:val="20"/>
          <w:lang w:eastAsia="ru-RU"/>
        </w:rPr>
        <w:t>а) «гребенка» - пожарный с зажигательным аппаратом делает извилистый ход вдоль опорной линии со стороны фронта огня</w:t>
      </w:r>
      <w:r>
        <w:rPr>
          <w:rFonts w:ascii="Times New Roman" w:hAnsi="Times New Roman"/>
          <w:sz w:val="20"/>
          <w:szCs w:val="20"/>
          <w:lang w:eastAsia="ru-RU"/>
        </w:rPr>
        <w:t xml:space="preserve"> (рис.17)</w:t>
      </w:r>
      <w:r w:rsidRPr="00707B40">
        <w:rPr>
          <w:rFonts w:ascii="Times New Roman" w:hAnsi="Times New Roman"/>
          <w:sz w:val="20"/>
          <w:szCs w:val="20"/>
          <w:lang w:eastAsia="ru-RU"/>
        </w:rPr>
        <w:t>;</w:t>
      </w:r>
    </w:p>
    <w:p w:rsidR="003130F8" w:rsidRPr="00707B40" w:rsidRDefault="003130F8" w:rsidP="005C0F64">
      <w:pPr>
        <w:spacing w:after="0" w:line="240" w:lineRule="auto"/>
        <w:ind w:firstLine="360"/>
        <w:jc w:val="both"/>
        <w:rPr>
          <w:rFonts w:ascii="Times New Roman" w:hAnsi="Times New Roman"/>
          <w:sz w:val="20"/>
          <w:szCs w:val="20"/>
          <w:lang w:eastAsia="ru-RU"/>
        </w:rPr>
      </w:pPr>
      <w:r w:rsidRPr="00707B40">
        <w:rPr>
          <w:rFonts w:ascii="Times New Roman" w:hAnsi="Times New Roman"/>
          <w:sz w:val="20"/>
          <w:szCs w:val="20"/>
          <w:lang w:eastAsia="ru-RU"/>
        </w:rPr>
        <w:t>б) «зигзаг» - пожарный выполняет зигзагообразный ход перед линией;</w:t>
      </w:r>
    </w:p>
    <w:p w:rsidR="003130F8" w:rsidRPr="0020745F" w:rsidRDefault="003130F8" w:rsidP="005C0F64">
      <w:pPr>
        <w:spacing w:after="0" w:line="240" w:lineRule="auto"/>
        <w:ind w:firstLine="360"/>
        <w:jc w:val="both"/>
        <w:rPr>
          <w:rFonts w:ascii="Times New Roman" w:hAnsi="Times New Roman"/>
          <w:sz w:val="20"/>
          <w:szCs w:val="20"/>
          <w:lang w:eastAsia="ru-RU"/>
        </w:rPr>
      </w:pPr>
      <w:r>
        <w:rPr>
          <w:rFonts w:ascii="Times New Roman" w:hAnsi="Times New Roman"/>
          <w:sz w:val="20"/>
          <w:szCs w:val="20"/>
          <w:lang w:eastAsia="ru-RU"/>
        </w:rPr>
        <w:t>в) «опережающий</w:t>
      </w:r>
      <w:r w:rsidRPr="00707B40">
        <w:rPr>
          <w:rFonts w:ascii="Times New Roman" w:hAnsi="Times New Roman"/>
          <w:sz w:val="20"/>
          <w:szCs w:val="20"/>
          <w:lang w:eastAsia="ru-RU"/>
        </w:rPr>
        <w:t xml:space="preserve"> огонь» - производится двумя рабочими: первый идет ближе к фронту огня и зажигает лесную  подстилку </w:t>
      </w:r>
      <w:r w:rsidRPr="0020745F">
        <w:rPr>
          <w:rFonts w:ascii="Times New Roman" w:hAnsi="Times New Roman"/>
          <w:sz w:val="20"/>
          <w:szCs w:val="20"/>
          <w:lang w:eastAsia="ru-RU"/>
        </w:rPr>
        <w:t>с определенным интервалом; второй пожарный идет за первым ближе к опорной линии, производя непрерывное поджигание подстилки</w:t>
      </w:r>
      <w:r>
        <w:rPr>
          <w:rFonts w:ascii="Times New Roman" w:hAnsi="Times New Roman"/>
          <w:sz w:val="20"/>
          <w:szCs w:val="20"/>
          <w:lang w:eastAsia="ru-RU"/>
        </w:rPr>
        <w:t xml:space="preserve"> (рис. 19)</w:t>
      </w:r>
      <w:r w:rsidRPr="0020745F">
        <w:rPr>
          <w:rFonts w:ascii="Times New Roman" w:hAnsi="Times New Roman"/>
          <w:sz w:val="20"/>
          <w:szCs w:val="20"/>
          <w:lang w:eastAsia="ru-RU"/>
        </w:rPr>
        <w:t>;</w:t>
      </w:r>
    </w:p>
    <w:p w:rsidR="003130F8" w:rsidRPr="00707B40" w:rsidRDefault="003130F8" w:rsidP="005C0F64">
      <w:pPr>
        <w:spacing w:after="0" w:line="240" w:lineRule="auto"/>
        <w:ind w:firstLine="360"/>
        <w:jc w:val="both"/>
        <w:rPr>
          <w:rFonts w:ascii="Times New Roman" w:hAnsi="Times New Roman"/>
          <w:sz w:val="20"/>
          <w:szCs w:val="20"/>
          <w:lang w:eastAsia="ru-RU"/>
        </w:rPr>
      </w:pPr>
      <w:r w:rsidRPr="00707B40">
        <w:rPr>
          <w:rFonts w:ascii="Times New Roman" w:hAnsi="Times New Roman"/>
          <w:sz w:val="20"/>
          <w:szCs w:val="20"/>
          <w:lang w:eastAsia="ru-RU"/>
        </w:rPr>
        <w:t>г) «ступенчатый огонь» - отжиг выполняют 2-3 пожарных, идя друг за другом с определенным интервалом</w:t>
      </w:r>
      <w:r>
        <w:rPr>
          <w:rFonts w:ascii="Times New Roman" w:hAnsi="Times New Roman"/>
          <w:sz w:val="20"/>
          <w:szCs w:val="20"/>
          <w:lang w:eastAsia="ru-RU"/>
        </w:rPr>
        <w:t xml:space="preserve"> (рис. 18)</w:t>
      </w:r>
      <w:r w:rsidRPr="00707B40">
        <w:rPr>
          <w:rFonts w:ascii="Times New Roman" w:hAnsi="Times New Roman"/>
          <w:sz w:val="20"/>
          <w:szCs w:val="20"/>
          <w:lang w:eastAsia="ru-RU"/>
        </w:rPr>
        <w:t>.</w:t>
      </w:r>
    </w:p>
    <w:p w:rsidR="003130F8" w:rsidRPr="00707B40" w:rsidRDefault="003E7908" w:rsidP="005C0F64">
      <w:pPr>
        <w:suppressAutoHyphens/>
        <w:spacing w:after="0" w:line="240" w:lineRule="auto"/>
        <w:jc w:val="both"/>
        <w:rPr>
          <w:rFonts w:ascii="Times New Roman" w:hAnsi="Times New Roman"/>
          <w:color w:val="231F20"/>
          <w:sz w:val="20"/>
          <w:szCs w:val="20"/>
        </w:rPr>
      </w:pPr>
      <w:r>
        <w:rPr>
          <w:rFonts w:ascii="Times New Roman" w:hAnsi="Times New Roman"/>
          <w:noProof/>
          <w:color w:val="231F20"/>
          <w:sz w:val="20"/>
          <w:szCs w:val="20"/>
          <w:lang w:eastAsia="ru-RU"/>
        </w:rPr>
        <w:pict>
          <v:shape id="Рисунок 23" o:spid="_x0000_i1043" type="#_x0000_t75" style="width:368.25pt;height:155.9pt;visibility:visible">
            <v:imagedata r:id="rId29" o:title="" croptop="1066f" cropbottom="11239f"/>
          </v:shape>
        </w:pict>
      </w:r>
    </w:p>
    <w:p w:rsidR="003130F8" w:rsidRDefault="003130F8" w:rsidP="005C0F64">
      <w:pPr>
        <w:suppressAutoHyphens/>
        <w:spacing w:after="0" w:line="240" w:lineRule="auto"/>
        <w:jc w:val="both"/>
        <w:rPr>
          <w:rFonts w:ascii="Times New Roman" w:hAnsi="Times New Roman"/>
          <w:color w:val="231F20"/>
          <w:sz w:val="20"/>
          <w:szCs w:val="20"/>
        </w:rPr>
      </w:pPr>
      <w:r w:rsidRPr="00707B40">
        <w:rPr>
          <w:rFonts w:ascii="Times New Roman" w:hAnsi="Times New Roman"/>
          <w:color w:val="231F20"/>
          <w:sz w:val="20"/>
          <w:szCs w:val="20"/>
        </w:rPr>
        <w:t>Рис.</w:t>
      </w:r>
      <w:r>
        <w:rPr>
          <w:rFonts w:ascii="Times New Roman" w:hAnsi="Times New Roman"/>
          <w:color w:val="231F20"/>
          <w:sz w:val="20"/>
          <w:szCs w:val="20"/>
        </w:rPr>
        <w:t xml:space="preserve">17. </w:t>
      </w:r>
      <w:r w:rsidRPr="00707B40">
        <w:rPr>
          <w:rFonts w:ascii="Times New Roman" w:hAnsi="Times New Roman"/>
          <w:color w:val="231F20"/>
          <w:sz w:val="20"/>
          <w:szCs w:val="20"/>
        </w:rPr>
        <w:t xml:space="preserve"> Пуск огня отжига «гребенкой»</w:t>
      </w:r>
    </w:p>
    <w:p w:rsidR="00CF7640" w:rsidRPr="00707B40" w:rsidRDefault="00CF7640" w:rsidP="005C0F64">
      <w:pPr>
        <w:suppressAutoHyphens/>
        <w:spacing w:after="0" w:line="240" w:lineRule="auto"/>
        <w:jc w:val="both"/>
        <w:rPr>
          <w:rFonts w:ascii="Times New Roman" w:hAnsi="Times New Roman"/>
          <w:color w:val="231F20"/>
          <w:sz w:val="20"/>
          <w:szCs w:val="20"/>
        </w:rPr>
      </w:pPr>
    </w:p>
    <w:p w:rsidR="003130F8" w:rsidRPr="00707B40" w:rsidRDefault="003E7908" w:rsidP="005C0F64">
      <w:pPr>
        <w:suppressAutoHyphens/>
        <w:spacing w:after="0" w:line="240" w:lineRule="auto"/>
        <w:jc w:val="both"/>
        <w:rPr>
          <w:rFonts w:ascii="Times New Roman" w:hAnsi="Times New Roman"/>
          <w:color w:val="231F20"/>
          <w:sz w:val="20"/>
          <w:szCs w:val="20"/>
        </w:rPr>
      </w:pPr>
      <w:r>
        <w:rPr>
          <w:rFonts w:ascii="Times New Roman" w:hAnsi="Times New Roman"/>
          <w:noProof/>
          <w:color w:val="231F20"/>
          <w:sz w:val="20"/>
          <w:szCs w:val="20"/>
          <w:lang w:eastAsia="ru-RU"/>
        </w:rPr>
        <w:lastRenderedPageBreak/>
        <w:pict>
          <v:shape id="Рисунок 24" o:spid="_x0000_i1044" type="#_x0000_t75" style="width:368.7pt;height:109.15pt;visibility:visible">
            <v:imagedata r:id="rId30" o:title="" croptop="36395f" cropbottom="10163f" cropleft="3107f"/>
          </v:shape>
        </w:pict>
      </w:r>
    </w:p>
    <w:p w:rsidR="003130F8" w:rsidRPr="00707B40" w:rsidRDefault="003130F8" w:rsidP="005C0F64">
      <w:pPr>
        <w:suppressAutoHyphens/>
        <w:spacing w:after="0" w:line="240" w:lineRule="auto"/>
        <w:jc w:val="both"/>
        <w:rPr>
          <w:rFonts w:ascii="Times New Roman" w:hAnsi="Times New Roman"/>
          <w:color w:val="231F20"/>
          <w:sz w:val="20"/>
          <w:szCs w:val="20"/>
        </w:rPr>
      </w:pPr>
      <w:r w:rsidRPr="00707B40">
        <w:rPr>
          <w:rFonts w:ascii="Times New Roman" w:hAnsi="Times New Roman"/>
          <w:color w:val="231F20"/>
          <w:sz w:val="20"/>
          <w:szCs w:val="20"/>
        </w:rPr>
        <w:t>Рис.</w:t>
      </w:r>
      <w:r>
        <w:rPr>
          <w:rFonts w:ascii="Times New Roman" w:hAnsi="Times New Roman"/>
          <w:color w:val="231F20"/>
          <w:sz w:val="20"/>
          <w:szCs w:val="20"/>
        </w:rPr>
        <w:t xml:space="preserve">18. </w:t>
      </w:r>
      <w:r w:rsidRPr="00707B40">
        <w:rPr>
          <w:rFonts w:ascii="Times New Roman" w:hAnsi="Times New Roman"/>
          <w:color w:val="231F20"/>
          <w:sz w:val="20"/>
          <w:szCs w:val="20"/>
        </w:rPr>
        <w:t>Ступенчатый отжиг</w:t>
      </w:r>
      <w:r w:rsidR="00CF7640">
        <w:rPr>
          <w:rFonts w:ascii="Times New Roman" w:hAnsi="Times New Roman"/>
          <w:color w:val="231F20"/>
          <w:sz w:val="20"/>
          <w:szCs w:val="20"/>
        </w:rPr>
        <w:t>.</w:t>
      </w:r>
    </w:p>
    <w:p w:rsidR="003130F8" w:rsidRPr="00707B40" w:rsidRDefault="003130F8" w:rsidP="005C0F64">
      <w:pPr>
        <w:suppressAutoHyphens/>
        <w:spacing w:after="0" w:line="240" w:lineRule="auto"/>
        <w:jc w:val="both"/>
        <w:rPr>
          <w:rFonts w:ascii="Times New Roman" w:hAnsi="Times New Roman"/>
          <w:color w:val="231F20"/>
          <w:sz w:val="20"/>
          <w:szCs w:val="20"/>
        </w:rPr>
      </w:pPr>
    </w:p>
    <w:p w:rsidR="003130F8" w:rsidRPr="00707B40" w:rsidRDefault="003E7908" w:rsidP="005C0F64">
      <w:pPr>
        <w:suppressAutoHyphens/>
        <w:spacing w:after="0" w:line="240" w:lineRule="auto"/>
        <w:jc w:val="both"/>
        <w:rPr>
          <w:rFonts w:ascii="Times New Roman" w:hAnsi="Times New Roman"/>
          <w:color w:val="231F20"/>
          <w:sz w:val="20"/>
          <w:szCs w:val="20"/>
        </w:rPr>
      </w:pPr>
      <w:r>
        <w:rPr>
          <w:noProof/>
          <w:sz w:val="20"/>
          <w:szCs w:val="20"/>
          <w:lang w:eastAsia="ru-RU"/>
        </w:rPr>
        <w:pict>
          <v:shape id="Picture 3" o:spid="_x0000_i1045" type="#_x0000_t75" style="width:303.15pt;height:112.35pt;visibility:visible">
            <v:imagedata r:id="rId31" o:title="" croptop="14373f" cropbottom="19186f" cropright="31610f"/>
          </v:shape>
        </w:pict>
      </w:r>
    </w:p>
    <w:p w:rsidR="003130F8" w:rsidRPr="00C05E7A" w:rsidRDefault="003130F8" w:rsidP="00C05E7A">
      <w:pPr>
        <w:suppressAutoHyphens/>
        <w:spacing w:after="0" w:line="240" w:lineRule="auto"/>
        <w:jc w:val="both"/>
        <w:rPr>
          <w:rFonts w:ascii="Times New Roman" w:hAnsi="Times New Roman"/>
          <w:color w:val="231F20"/>
          <w:sz w:val="20"/>
          <w:szCs w:val="20"/>
        </w:rPr>
      </w:pPr>
      <w:r w:rsidRPr="00707B40">
        <w:rPr>
          <w:rFonts w:ascii="Times New Roman" w:hAnsi="Times New Roman"/>
          <w:noProof/>
          <w:sz w:val="20"/>
          <w:szCs w:val="20"/>
          <w:lang w:eastAsia="ru-RU"/>
        </w:rPr>
        <w:t>Рис.</w:t>
      </w:r>
      <w:r>
        <w:rPr>
          <w:rFonts w:ascii="Times New Roman" w:hAnsi="Times New Roman"/>
          <w:noProof/>
          <w:sz w:val="20"/>
          <w:szCs w:val="20"/>
          <w:lang w:eastAsia="ru-RU"/>
        </w:rPr>
        <w:t>19.</w:t>
      </w:r>
      <w:r w:rsidRPr="00707B40">
        <w:rPr>
          <w:rFonts w:ascii="Times New Roman" w:hAnsi="Times New Roman"/>
          <w:noProof/>
          <w:sz w:val="20"/>
          <w:szCs w:val="20"/>
          <w:lang w:eastAsia="ru-RU"/>
        </w:rPr>
        <w:t>Отжиг способом «опережающий огонь»: 1- фронт пожара, 2 – опорная полоса, 3 и 4 –линии соответственно второго и третьего зажиганий, 5 и 6 – отжиг, продвигающийся по ветру, соответственно от второго и третьего зажиганий</w:t>
      </w:r>
    </w:p>
    <w:p w:rsidR="003130F8" w:rsidRPr="00707B40" w:rsidRDefault="003130F8" w:rsidP="00B860F2">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 xml:space="preserve"> При всех вариантах отжига основной задачей является скорейшее создание выжженной и достаточно широкой полосы на пути наступающего огня. Отжиг должен быть выполнен обязательно до подхода фронта пожара. В зависимости от параметров пожара и скорости распространения огня его необходимо начинать </w:t>
      </w:r>
      <w:r>
        <w:rPr>
          <w:rFonts w:ascii="Times New Roman" w:hAnsi="Times New Roman"/>
          <w:sz w:val="20"/>
          <w:szCs w:val="20"/>
          <w:lang w:eastAsia="ru-RU"/>
        </w:rPr>
        <w:t xml:space="preserve">при низовых пожарах </w:t>
      </w:r>
      <w:r w:rsidRPr="00707B40">
        <w:rPr>
          <w:rFonts w:ascii="Times New Roman" w:hAnsi="Times New Roman"/>
          <w:sz w:val="20"/>
          <w:szCs w:val="20"/>
          <w:lang w:eastAsia="ru-RU"/>
        </w:rPr>
        <w:t>на расстоянии не менее 30 м от фронта огня</w:t>
      </w:r>
      <w:r>
        <w:rPr>
          <w:rFonts w:ascii="Times New Roman" w:hAnsi="Times New Roman"/>
          <w:sz w:val="20"/>
          <w:szCs w:val="20"/>
          <w:lang w:eastAsia="ru-RU"/>
        </w:rPr>
        <w:t>,</w:t>
      </w:r>
      <w:r w:rsidRPr="00B860F2">
        <w:rPr>
          <w:rFonts w:ascii="Times New Roman" w:hAnsi="Times New Roman"/>
          <w:color w:val="231F20"/>
          <w:sz w:val="20"/>
          <w:szCs w:val="20"/>
        </w:rPr>
        <w:t xml:space="preserve"> </w:t>
      </w:r>
      <w:r w:rsidRPr="00707B40">
        <w:rPr>
          <w:rFonts w:ascii="Times New Roman" w:hAnsi="Times New Roman"/>
          <w:color w:val="231F20"/>
          <w:sz w:val="20"/>
          <w:szCs w:val="20"/>
        </w:rPr>
        <w:t>шириной не менее</w:t>
      </w:r>
      <w:r>
        <w:rPr>
          <w:rFonts w:ascii="Times New Roman" w:hAnsi="Times New Roman"/>
          <w:color w:val="231F20"/>
          <w:sz w:val="20"/>
          <w:szCs w:val="20"/>
        </w:rPr>
        <w:t xml:space="preserve"> 10м</w:t>
      </w:r>
      <w:r w:rsidRPr="00707B40">
        <w:rPr>
          <w:rFonts w:ascii="Times New Roman" w:hAnsi="Times New Roman"/>
          <w:sz w:val="20"/>
          <w:szCs w:val="20"/>
          <w:lang w:eastAsia="ru-RU"/>
        </w:rPr>
        <w:t>. При беглых низовых пожарах это расстояние увеличивается до 200-300 м и более</w:t>
      </w:r>
      <w:r>
        <w:rPr>
          <w:rFonts w:ascii="Times New Roman" w:hAnsi="Times New Roman"/>
          <w:sz w:val="20"/>
          <w:szCs w:val="20"/>
          <w:lang w:eastAsia="ru-RU"/>
        </w:rPr>
        <w:t xml:space="preserve"> (рис.20)</w:t>
      </w:r>
      <w:r w:rsidRPr="00707B40">
        <w:rPr>
          <w:rFonts w:ascii="Times New Roman" w:hAnsi="Times New Roman"/>
          <w:sz w:val="20"/>
          <w:szCs w:val="20"/>
          <w:lang w:eastAsia="ru-RU"/>
        </w:rPr>
        <w:t xml:space="preserve">. </w:t>
      </w:r>
    </w:p>
    <w:p w:rsidR="003130F8" w:rsidRPr="00707B40" w:rsidRDefault="003130F8" w:rsidP="00B860F2">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sz w:val="20"/>
          <w:szCs w:val="20"/>
          <w:lang w:eastAsia="ar-SA"/>
        </w:rPr>
        <w:t xml:space="preserve">В борьбе с верховыми пожарами приходится делать отжиг на больших площадях. </w:t>
      </w:r>
      <w:r w:rsidRPr="00707B40">
        <w:rPr>
          <w:rFonts w:ascii="Times New Roman" w:hAnsi="Times New Roman"/>
          <w:color w:val="231F20"/>
          <w:sz w:val="20"/>
          <w:szCs w:val="20"/>
        </w:rPr>
        <w:t xml:space="preserve">Опорные полосы прокладываются с таким расчетом, чтобы до подхода фронта пожара можно было успеть отжечь полосу шириной не менее максимальной дальности разлета искр, т. е. от 100 до 200 м, </w:t>
      </w:r>
      <w:r w:rsidRPr="00707B40">
        <w:rPr>
          <w:rFonts w:ascii="Times New Roman" w:hAnsi="Times New Roman"/>
          <w:sz w:val="20"/>
          <w:szCs w:val="20"/>
          <w:lang w:eastAsia="ar-SA"/>
        </w:rPr>
        <w:t>при ураганных пожарах необходимы полосы отжига шириной до 300 м.</w:t>
      </w:r>
      <w:r w:rsidRPr="00707B40">
        <w:rPr>
          <w:rFonts w:ascii="Times New Roman" w:hAnsi="Times New Roman"/>
          <w:color w:val="231F20"/>
          <w:sz w:val="20"/>
          <w:szCs w:val="20"/>
        </w:rPr>
        <w:t xml:space="preserve"> Наиболее оптимальным врем</w:t>
      </w:r>
      <w:r>
        <w:rPr>
          <w:rFonts w:ascii="Times New Roman" w:hAnsi="Times New Roman"/>
          <w:color w:val="231F20"/>
          <w:sz w:val="20"/>
          <w:szCs w:val="20"/>
        </w:rPr>
        <w:t xml:space="preserve">енем применения отжига является </w:t>
      </w:r>
      <w:r w:rsidRPr="00707B40">
        <w:rPr>
          <w:rFonts w:ascii="Times New Roman" w:hAnsi="Times New Roman"/>
          <w:color w:val="231F20"/>
          <w:sz w:val="20"/>
          <w:szCs w:val="20"/>
        </w:rPr>
        <w:t>вечер и раннее утро, когда снижаетс</w:t>
      </w:r>
      <w:r>
        <w:rPr>
          <w:rFonts w:ascii="Times New Roman" w:hAnsi="Times New Roman"/>
          <w:color w:val="231F20"/>
          <w:sz w:val="20"/>
          <w:szCs w:val="20"/>
        </w:rPr>
        <w:t xml:space="preserve">я интенсивность горения и такие </w:t>
      </w:r>
      <w:r w:rsidRPr="00707B40">
        <w:rPr>
          <w:rFonts w:ascii="Times New Roman" w:hAnsi="Times New Roman"/>
          <w:color w:val="231F20"/>
          <w:sz w:val="20"/>
          <w:szCs w:val="20"/>
        </w:rPr>
        <w:t xml:space="preserve">пожары в большинстве случаев полностью или частично переходят в низовые. В этих условиях пожар может быть остановлен выжженной полосой значительно меньшей </w:t>
      </w:r>
      <w:r w:rsidRPr="00707B40">
        <w:rPr>
          <w:rFonts w:ascii="Times New Roman" w:hAnsi="Times New Roman"/>
          <w:color w:val="231F20"/>
          <w:sz w:val="20"/>
          <w:szCs w:val="20"/>
        </w:rPr>
        <w:lastRenderedPageBreak/>
        <w:t>ширины и пуск отжига может быть произведен на более близком расстоянии от пожара.</w:t>
      </w:r>
    </w:p>
    <w:p w:rsidR="003130F8" w:rsidRPr="00707B40" w:rsidRDefault="003130F8" w:rsidP="005C0F64">
      <w:pPr>
        <w:autoSpaceDE w:val="0"/>
        <w:autoSpaceDN w:val="0"/>
        <w:adjustRightInd w:val="0"/>
        <w:spacing w:after="0" w:line="240" w:lineRule="auto"/>
        <w:jc w:val="both"/>
        <w:rPr>
          <w:rFonts w:ascii="Times New Roman" w:hAnsi="Times New Roman"/>
          <w:color w:val="231F20"/>
          <w:sz w:val="20"/>
          <w:szCs w:val="20"/>
        </w:rPr>
      </w:pPr>
    </w:p>
    <w:p w:rsidR="003130F8" w:rsidRDefault="003E7908" w:rsidP="005C0F64">
      <w:pPr>
        <w:suppressAutoHyphens/>
        <w:spacing w:after="0" w:line="240" w:lineRule="auto"/>
        <w:jc w:val="both"/>
        <w:rPr>
          <w:rFonts w:ascii="Times New Roman" w:hAnsi="Times New Roman"/>
          <w:color w:val="231F20"/>
          <w:sz w:val="20"/>
          <w:szCs w:val="20"/>
        </w:rPr>
      </w:pPr>
      <w:r>
        <w:rPr>
          <w:rFonts w:ascii="Times New Roman" w:hAnsi="Times New Roman"/>
          <w:b/>
          <w:noProof/>
          <w:color w:val="231F20"/>
          <w:sz w:val="20"/>
          <w:szCs w:val="20"/>
          <w:lang w:eastAsia="ru-RU"/>
        </w:rPr>
        <w:pict>
          <v:shape id="Рисунок 10" o:spid="_x0000_i1046" type="#_x0000_t75" style="width:322.4pt;height:165.55pt;visibility:visible">
            <v:imagedata r:id="rId32" o:title="" cropbottom="36239f" cropleft="9013f"/>
          </v:shape>
        </w:pict>
      </w:r>
    </w:p>
    <w:p w:rsidR="003130F8" w:rsidRPr="00707B40" w:rsidRDefault="003130F8" w:rsidP="00A80700">
      <w:pPr>
        <w:suppressAutoHyphens/>
        <w:spacing w:after="0" w:line="240" w:lineRule="auto"/>
        <w:jc w:val="center"/>
        <w:rPr>
          <w:rFonts w:ascii="Times New Roman" w:hAnsi="Times New Roman"/>
          <w:color w:val="231F20"/>
          <w:sz w:val="20"/>
          <w:szCs w:val="20"/>
        </w:rPr>
      </w:pPr>
      <w:r>
        <w:rPr>
          <w:rFonts w:ascii="Times New Roman" w:hAnsi="Times New Roman"/>
          <w:color w:val="231F20"/>
          <w:sz w:val="20"/>
          <w:szCs w:val="20"/>
        </w:rPr>
        <w:t>а</w:t>
      </w:r>
    </w:p>
    <w:p w:rsidR="003130F8" w:rsidRDefault="003E7908" w:rsidP="005C0F64">
      <w:pPr>
        <w:spacing w:after="120" w:line="240" w:lineRule="auto"/>
        <w:ind w:firstLine="360"/>
        <w:jc w:val="both"/>
        <w:rPr>
          <w:rFonts w:ascii="Times New Roman" w:hAnsi="Times New Roman"/>
          <w:sz w:val="20"/>
          <w:szCs w:val="20"/>
          <w:lang w:eastAsia="ru-RU"/>
        </w:rPr>
      </w:pPr>
      <w:r>
        <w:rPr>
          <w:rFonts w:ascii="Times New Roman" w:hAnsi="Times New Roman"/>
          <w:b/>
          <w:noProof/>
          <w:color w:val="231F20"/>
          <w:sz w:val="20"/>
          <w:szCs w:val="20"/>
          <w:lang w:eastAsia="ru-RU"/>
        </w:rPr>
        <w:pict>
          <v:shape id="Рисунок 25" o:spid="_x0000_i1047" type="#_x0000_t75" style="width:322.4pt;height:140.35pt;visibility:visible">
            <v:imagedata r:id="rId32" o:title="" croptop="33166f" cropbottom="6686f" cropleft="9013f"/>
          </v:shape>
        </w:pict>
      </w:r>
    </w:p>
    <w:p w:rsidR="003130F8" w:rsidRPr="00707B40" w:rsidRDefault="003130F8" w:rsidP="00A80700">
      <w:pPr>
        <w:spacing w:after="120" w:line="240" w:lineRule="auto"/>
        <w:ind w:firstLine="360"/>
        <w:jc w:val="center"/>
        <w:rPr>
          <w:rFonts w:ascii="Times New Roman" w:hAnsi="Times New Roman"/>
          <w:sz w:val="20"/>
          <w:szCs w:val="20"/>
          <w:lang w:eastAsia="ru-RU"/>
        </w:rPr>
      </w:pPr>
      <w:r>
        <w:rPr>
          <w:rFonts w:ascii="Times New Roman" w:hAnsi="Times New Roman"/>
          <w:sz w:val="20"/>
          <w:szCs w:val="20"/>
          <w:lang w:eastAsia="ru-RU"/>
        </w:rPr>
        <w:t>б</w:t>
      </w:r>
    </w:p>
    <w:p w:rsidR="003130F8" w:rsidRDefault="003130F8" w:rsidP="005C0F64">
      <w:pPr>
        <w:spacing w:after="120" w:line="240" w:lineRule="auto"/>
        <w:ind w:firstLine="360"/>
        <w:jc w:val="both"/>
        <w:rPr>
          <w:rFonts w:ascii="Times New Roman" w:hAnsi="Times New Roman"/>
          <w:sz w:val="20"/>
          <w:szCs w:val="20"/>
          <w:lang w:eastAsia="ru-RU"/>
        </w:rPr>
      </w:pPr>
      <w:r w:rsidRPr="00707B40">
        <w:rPr>
          <w:rFonts w:ascii="Times New Roman" w:hAnsi="Times New Roman"/>
          <w:sz w:val="20"/>
          <w:szCs w:val="20"/>
          <w:lang w:eastAsia="ru-RU"/>
        </w:rPr>
        <w:t>Рис.</w:t>
      </w:r>
      <w:r>
        <w:rPr>
          <w:rFonts w:ascii="Times New Roman" w:hAnsi="Times New Roman"/>
          <w:sz w:val="20"/>
          <w:szCs w:val="20"/>
          <w:lang w:eastAsia="ru-RU"/>
        </w:rPr>
        <w:t>20.</w:t>
      </w:r>
      <w:r w:rsidRPr="00707B40">
        <w:rPr>
          <w:rFonts w:ascii="Times New Roman" w:hAnsi="Times New Roman"/>
          <w:sz w:val="20"/>
          <w:szCs w:val="20"/>
          <w:lang w:eastAsia="ru-RU"/>
        </w:rPr>
        <w:t xml:space="preserve"> Пуск встречного </w:t>
      </w:r>
      <w:r>
        <w:rPr>
          <w:rFonts w:ascii="Times New Roman" w:hAnsi="Times New Roman"/>
          <w:sz w:val="20"/>
          <w:szCs w:val="20"/>
          <w:lang w:eastAsia="ru-RU"/>
        </w:rPr>
        <w:t>огня при пожаре: а – низовом, б</w:t>
      </w:r>
      <w:r w:rsidRPr="00707B40">
        <w:rPr>
          <w:rFonts w:ascii="Times New Roman" w:hAnsi="Times New Roman"/>
          <w:sz w:val="20"/>
          <w:szCs w:val="20"/>
          <w:lang w:eastAsia="ru-RU"/>
        </w:rPr>
        <w:t xml:space="preserve"> – беглом верховом</w:t>
      </w:r>
      <w:r>
        <w:rPr>
          <w:rFonts w:ascii="Times New Roman" w:hAnsi="Times New Roman"/>
          <w:sz w:val="20"/>
          <w:szCs w:val="20"/>
          <w:lang w:eastAsia="ru-RU"/>
        </w:rPr>
        <w:t>.</w:t>
      </w:r>
    </w:p>
    <w:p w:rsidR="003130F8" w:rsidRDefault="003130F8" w:rsidP="0072228E">
      <w:pPr>
        <w:spacing w:after="0" w:line="240" w:lineRule="auto"/>
        <w:ind w:firstLine="567"/>
        <w:jc w:val="both"/>
        <w:rPr>
          <w:rFonts w:ascii="Times New Roman" w:hAnsi="Times New Roman"/>
          <w:sz w:val="20"/>
          <w:szCs w:val="20"/>
          <w:lang w:eastAsia="ru-RU"/>
        </w:rPr>
      </w:pPr>
      <w:r>
        <w:rPr>
          <w:rFonts w:ascii="Times New Roman" w:hAnsi="Times New Roman"/>
          <w:sz w:val="20"/>
          <w:szCs w:val="20"/>
          <w:lang w:eastAsia="ru-RU"/>
        </w:rPr>
        <w:t>В горной местности пуск встречного огня необходимо производить от опорной полосы, расположенной выше по склону (рис.21).</w:t>
      </w:r>
    </w:p>
    <w:p w:rsidR="003130F8" w:rsidRPr="00707B40" w:rsidRDefault="003130F8" w:rsidP="0072228E">
      <w:pPr>
        <w:spacing w:after="0" w:line="240" w:lineRule="auto"/>
        <w:ind w:firstLine="567"/>
        <w:jc w:val="both"/>
        <w:rPr>
          <w:rFonts w:ascii="Times New Roman" w:hAnsi="Times New Roman"/>
          <w:sz w:val="20"/>
          <w:szCs w:val="20"/>
          <w:lang w:eastAsia="ru-RU"/>
        </w:rPr>
      </w:pPr>
      <w:r>
        <w:rPr>
          <w:rFonts w:ascii="Times New Roman" w:hAnsi="Times New Roman"/>
          <w:sz w:val="20"/>
          <w:szCs w:val="20"/>
          <w:lang w:eastAsia="ru-RU"/>
        </w:rPr>
        <w:t>При производстве отжига необходимо в тылу опорной просеки расставлять работников, которые должны гасить очаги огня, возникающие от разлета искр.</w:t>
      </w:r>
    </w:p>
    <w:p w:rsidR="003130F8" w:rsidRPr="00707B40" w:rsidRDefault="003130F8" w:rsidP="005C0F64">
      <w:pPr>
        <w:spacing w:after="120" w:line="240" w:lineRule="auto"/>
        <w:ind w:firstLine="360"/>
        <w:jc w:val="both"/>
        <w:rPr>
          <w:rFonts w:ascii="Times New Roman" w:hAnsi="Times New Roman"/>
          <w:sz w:val="20"/>
          <w:szCs w:val="20"/>
          <w:lang w:eastAsia="ru-RU"/>
        </w:rPr>
      </w:pPr>
      <w:r>
        <w:rPr>
          <w:rFonts w:ascii="Times New Roman" w:hAnsi="Times New Roman"/>
          <w:sz w:val="20"/>
          <w:szCs w:val="20"/>
          <w:lang w:eastAsia="ru-RU"/>
        </w:rPr>
        <w:lastRenderedPageBreak/>
        <w:t xml:space="preserve"> </w:t>
      </w:r>
      <w:r w:rsidR="003E7908">
        <w:rPr>
          <w:noProof/>
          <w:sz w:val="20"/>
          <w:szCs w:val="20"/>
          <w:lang w:eastAsia="ru-RU"/>
        </w:rPr>
        <w:pict>
          <v:shape id="_x0000_i1048" type="#_x0000_t75" style="width:384.3pt;height:156.85pt;visibility:visible">
            <v:imagedata r:id="rId33" o:title="" croptop="30583f" cropbottom="5290f" cropleft="8616f"/>
          </v:shape>
        </w:pict>
      </w:r>
    </w:p>
    <w:p w:rsidR="003130F8" w:rsidRPr="00707B40" w:rsidRDefault="003130F8" w:rsidP="005C0F64">
      <w:pPr>
        <w:spacing w:after="120" w:line="240" w:lineRule="auto"/>
        <w:ind w:firstLine="360"/>
        <w:jc w:val="both"/>
        <w:rPr>
          <w:rFonts w:ascii="Times New Roman" w:hAnsi="Times New Roman"/>
          <w:sz w:val="20"/>
          <w:szCs w:val="20"/>
          <w:lang w:eastAsia="ru-RU"/>
        </w:rPr>
      </w:pPr>
      <w:r w:rsidRPr="00707B40">
        <w:rPr>
          <w:rFonts w:ascii="Times New Roman" w:hAnsi="Times New Roman"/>
          <w:sz w:val="20"/>
          <w:szCs w:val="20"/>
          <w:lang w:eastAsia="ru-RU"/>
        </w:rPr>
        <w:t>Рис.</w:t>
      </w:r>
      <w:r>
        <w:rPr>
          <w:rFonts w:ascii="Times New Roman" w:hAnsi="Times New Roman"/>
          <w:sz w:val="20"/>
          <w:szCs w:val="20"/>
          <w:lang w:eastAsia="ru-RU"/>
        </w:rPr>
        <w:t>21.</w:t>
      </w:r>
      <w:r w:rsidRPr="00707B40">
        <w:rPr>
          <w:rFonts w:ascii="Times New Roman" w:hAnsi="Times New Roman"/>
          <w:sz w:val="20"/>
          <w:szCs w:val="20"/>
          <w:lang w:eastAsia="ru-RU"/>
        </w:rPr>
        <w:t xml:space="preserve"> Действия встречного низового огня против верхового пожара в горной местности.</w:t>
      </w:r>
    </w:p>
    <w:p w:rsidR="003130F8" w:rsidRPr="00707B40" w:rsidRDefault="003130F8" w:rsidP="00D06516">
      <w:pPr>
        <w:spacing w:after="12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Иногда для ликвидации сильных пожаров применяют пуск  встречного огня, который производят в момент подхода фронта пожара и образования тяги  воздуха в сторону огня. Этот метод опасен, требует высокой квалификации пожарных и точного расчета, поэтому может применяться лишь в крайних случаях – при прорыве огня с угрозой для жизни и имущества людей, особенно в услови</w:t>
      </w:r>
      <w:r>
        <w:rPr>
          <w:rFonts w:ascii="Times New Roman" w:hAnsi="Times New Roman"/>
          <w:sz w:val="20"/>
          <w:szCs w:val="20"/>
          <w:lang w:eastAsia="ru-RU"/>
        </w:rPr>
        <w:t>ях весьма ограниченного времени (рис.22).</w:t>
      </w:r>
    </w:p>
    <w:p w:rsidR="003130F8" w:rsidRDefault="003E7908" w:rsidP="005C0F64">
      <w:pPr>
        <w:autoSpaceDE w:val="0"/>
        <w:autoSpaceDN w:val="0"/>
        <w:adjustRightInd w:val="0"/>
        <w:spacing w:after="0" w:line="240" w:lineRule="auto"/>
        <w:jc w:val="both"/>
        <w:rPr>
          <w:rFonts w:ascii="Times New Roman" w:hAnsi="Times New Roman"/>
          <w:b/>
          <w:bCs/>
          <w:color w:val="231F20"/>
          <w:sz w:val="20"/>
          <w:szCs w:val="20"/>
        </w:rPr>
      </w:pPr>
      <w:r>
        <w:rPr>
          <w:rFonts w:ascii="Times New Roman" w:hAnsi="Times New Roman"/>
          <w:b/>
          <w:noProof/>
          <w:color w:val="231F20"/>
          <w:sz w:val="20"/>
          <w:szCs w:val="20"/>
          <w:lang w:eastAsia="ru-RU"/>
        </w:rPr>
        <w:pict>
          <v:shape id="Рисунок 26" o:spid="_x0000_i1049" type="#_x0000_t75" style="width:350.35pt;height:151.8pt;visibility:visible">
            <v:imagedata r:id="rId34" o:title="" cropbottom="16122f" cropleft="3748f"/>
          </v:shape>
        </w:pict>
      </w:r>
      <w:r w:rsidR="003130F8" w:rsidRPr="00C006DA">
        <w:rPr>
          <w:rFonts w:ascii="Times New Roman" w:hAnsi="Times New Roman"/>
          <w:bCs/>
          <w:color w:val="231F20"/>
          <w:sz w:val="20"/>
          <w:szCs w:val="20"/>
        </w:rPr>
        <w:t>Рис.</w:t>
      </w:r>
      <w:r w:rsidR="003130F8">
        <w:rPr>
          <w:rFonts w:ascii="Times New Roman" w:hAnsi="Times New Roman"/>
          <w:bCs/>
          <w:color w:val="231F20"/>
          <w:sz w:val="20"/>
          <w:szCs w:val="20"/>
        </w:rPr>
        <w:t>22.</w:t>
      </w:r>
      <w:r w:rsidR="003130F8" w:rsidRPr="00C006DA">
        <w:rPr>
          <w:rFonts w:ascii="Times New Roman" w:hAnsi="Times New Roman"/>
          <w:bCs/>
          <w:color w:val="231F20"/>
          <w:sz w:val="20"/>
          <w:szCs w:val="20"/>
        </w:rPr>
        <w:t xml:space="preserve"> Встречный верховой огонь (Курбатский, 1962): а – ожидаемый рез</w:t>
      </w:r>
      <w:r w:rsidR="003130F8">
        <w:rPr>
          <w:rFonts w:ascii="Times New Roman" w:hAnsi="Times New Roman"/>
          <w:bCs/>
          <w:color w:val="231F20"/>
          <w:sz w:val="20"/>
          <w:szCs w:val="20"/>
        </w:rPr>
        <w:t>ультат; б – возможный результат.</w:t>
      </w:r>
      <w:r w:rsidR="003130F8">
        <w:rPr>
          <w:rFonts w:ascii="Times New Roman" w:hAnsi="Times New Roman"/>
          <w:b/>
          <w:bCs/>
          <w:color w:val="231F20"/>
          <w:sz w:val="20"/>
          <w:szCs w:val="20"/>
        </w:rPr>
        <w:t xml:space="preserve"> </w:t>
      </w:r>
    </w:p>
    <w:p w:rsidR="00CF7640" w:rsidRDefault="00CF7640" w:rsidP="00ED4D9D">
      <w:pPr>
        <w:autoSpaceDE w:val="0"/>
        <w:autoSpaceDN w:val="0"/>
        <w:adjustRightInd w:val="0"/>
        <w:spacing w:after="0" w:line="240" w:lineRule="auto"/>
        <w:jc w:val="center"/>
        <w:rPr>
          <w:rFonts w:ascii="Times New Roman" w:hAnsi="Times New Roman"/>
          <w:b/>
          <w:bCs/>
          <w:color w:val="231F20"/>
          <w:sz w:val="20"/>
          <w:szCs w:val="20"/>
        </w:rPr>
      </w:pPr>
    </w:p>
    <w:p w:rsidR="003130F8" w:rsidRDefault="003130F8" w:rsidP="00ED4D9D">
      <w:pPr>
        <w:autoSpaceDE w:val="0"/>
        <w:autoSpaceDN w:val="0"/>
        <w:adjustRightInd w:val="0"/>
        <w:spacing w:after="0" w:line="240" w:lineRule="auto"/>
        <w:jc w:val="center"/>
        <w:rPr>
          <w:rFonts w:ascii="Times New Roman" w:hAnsi="Times New Roman"/>
          <w:b/>
          <w:bCs/>
          <w:color w:val="231F20"/>
          <w:sz w:val="20"/>
          <w:szCs w:val="20"/>
        </w:rPr>
      </w:pPr>
      <w:r>
        <w:rPr>
          <w:rFonts w:ascii="Times New Roman" w:hAnsi="Times New Roman"/>
          <w:b/>
          <w:bCs/>
          <w:color w:val="231F20"/>
          <w:sz w:val="20"/>
          <w:szCs w:val="20"/>
        </w:rPr>
        <w:lastRenderedPageBreak/>
        <w:t>Борьба с торфяными пожарами</w:t>
      </w:r>
    </w:p>
    <w:p w:rsidR="003130F8" w:rsidRPr="00D06516" w:rsidRDefault="003130F8" w:rsidP="00D06516">
      <w:pPr>
        <w:autoSpaceDE w:val="0"/>
        <w:autoSpaceDN w:val="0"/>
        <w:adjustRightInd w:val="0"/>
        <w:spacing w:after="0" w:line="240" w:lineRule="auto"/>
        <w:ind w:firstLine="567"/>
        <w:jc w:val="both"/>
        <w:rPr>
          <w:rFonts w:ascii="Times New Roman" w:hAnsi="Times New Roman"/>
          <w:b/>
          <w:bCs/>
          <w:color w:val="231F20"/>
          <w:sz w:val="20"/>
          <w:szCs w:val="20"/>
        </w:rPr>
      </w:pPr>
      <w:r w:rsidRPr="00707B40">
        <w:rPr>
          <w:rFonts w:ascii="Times New Roman" w:hAnsi="Times New Roman"/>
          <w:sz w:val="20"/>
          <w:szCs w:val="20"/>
          <w:lang w:eastAsia="ar-SA"/>
        </w:rPr>
        <w:t>Борьба с подземными пожарами весьма трудоемка и зачастую опасна. Здесь стремятся в первую очередь локализовать очаг пожара, ограничивая его на некотором удалении от кромки противопожарным каналом.</w:t>
      </w:r>
      <w:r w:rsidRPr="00707B40">
        <w:rPr>
          <w:rFonts w:ascii="Times New Roman" w:hAnsi="Times New Roman"/>
          <w:color w:val="231F20"/>
          <w:sz w:val="20"/>
          <w:szCs w:val="20"/>
        </w:rPr>
        <w:t xml:space="preserve"> Обычно для локализации и тушения подземного пожара организуется окапывание очага канавами шириной около 1 м и глубиной до минерального слоя или до насыщенного водой слоя торфа.</w:t>
      </w:r>
    </w:p>
    <w:p w:rsidR="003130F8" w:rsidRPr="00707B40" w:rsidRDefault="003130F8" w:rsidP="00D06516">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 xml:space="preserve"> При невозможности создания канала или в виде дополнительной меры применяют торфяные стволы ТС-1 и ТС-2, комбинируемые с мотопомпой. Ствол заглубляется в торф на глубину 1,0-1,3 м и затем в течение 1-2 минут происходит подача огнетушащего раствора в почву. Через 40 см делается следующее заглубление и таким образом создается смоченная к</w:t>
      </w:r>
      <w:r>
        <w:rPr>
          <w:rFonts w:ascii="Times New Roman" w:hAnsi="Times New Roman"/>
          <w:sz w:val="20"/>
          <w:szCs w:val="20"/>
          <w:lang w:eastAsia="ru-RU"/>
        </w:rPr>
        <w:t>айма по периферии очага пожара.</w:t>
      </w:r>
    </w:p>
    <w:p w:rsidR="003130F8" w:rsidRPr="00707B40" w:rsidRDefault="003130F8" w:rsidP="00723F89">
      <w:pPr>
        <w:suppressAutoHyphens/>
        <w:spacing w:after="0" w:line="240" w:lineRule="auto"/>
        <w:ind w:firstLine="567"/>
        <w:jc w:val="both"/>
        <w:rPr>
          <w:rFonts w:ascii="Times New Roman" w:hAnsi="Times New Roman"/>
          <w:sz w:val="20"/>
          <w:szCs w:val="20"/>
          <w:lang w:eastAsia="ar-SA"/>
        </w:rPr>
      </w:pPr>
      <w:r w:rsidRPr="00707B40">
        <w:rPr>
          <w:rFonts w:ascii="Times New Roman" w:hAnsi="Times New Roman"/>
          <w:sz w:val="20"/>
          <w:szCs w:val="20"/>
          <w:lang w:eastAsia="ar-SA"/>
        </w:rPr>
        <w:t>При незначительном заглублении огня в слой торфа – при высоком стоянии уровня грунтовых вод или на маломощных торфах (на торфянистых почвах) – рекомендуется перемешивание верхних слоев торфа с нижними. После тушения торфа водой или даже химическими составами торфяной пожар часто вновь возобновляется, и прекращается только после наступления осеннего ненастья, а иногда лишь зимой. Вода для тушения тлеющего торфа малоэффективна, так как имеет высокое поверхностное натяжение и не смачивает частицы горящего торфа вследствие высокого содержания битумов. Тушение торфяных пожаров осложняется также образованием отдельных малозаметных с поверхности полостей, так называемых “ям”, внутри торфяных залежей. Они представляют большую опасность для пожарных. Передвижение по кромке торфяного пожара категорически запрещено и при разведке очага пожара принимают необходимые меры предосторожности – для зондирования почв</w:t>
      </w:r>
      <w:r>
        <w:rPr>
          <w:rFonts w:ascii="Times New Roman" w:hAnsi="Times New Roman"/>
          <w:sz w:val="20"/>
          <w:szCs w:val="20"/>
          <w:lang w:eastAsia="ar-SA"/>
        </w:rPr>
        <w:t>ы используют специальные шесты.</w:t>
      </w:r>
    </w:p>
    <w:p w:rsidR="003130F8" w:rsidRPr="00707B40" w:rsidRDefault="003130F8" w:rsidP="00D06516">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color w:val="231F20"/>
          <w:sz w:val="20"/>
          <w:szCs w:val="20"/>
        </w:rPr>
        <w:t>В случаях многоочаговых торфяных пожаров, обычно возникающих на торфянистых почвах в результате низового пожара, тушение возможно лишь путем локализации всей площади, на которой находятся очаги. Такая локализация производится с помощью канавокопателей или взрывчатых материалов с подачей в проложенную канаву вод</w:t>
      </w:r>
      <w:r>
        <w:rPr>
          <w:rFonts w:ascii="Times New Roman" w:hAnsi="Times New Roman"/>
          <w:color w:val="231F20"/>
          <w:sz w:val="20"/>
          <w:szCs w:val="20"/>
        </w:rPr>
        <w:t>ы из местных водных источников.</w:t>
      </w:r>
    </w:p>
    <w:p w:rsidR="003130F8" w:rsidRPr="00707B40" w:rsidRDefault="003130F8" w:rsidP="00D06516">
      <w:pPr>
        <w:autoSpaceDE w:val="0"/>
        <w:autoSpaceDN w:val="0"/>
        <w:adjustRightInd w:val="0"/>
        <w:spacing w:after="0" w:line="240" w:lineRule="auto"/>
        <w:ind w:firstLine="567"/>
        <w:jc w:val="both"/>
        <w:rPr>
          <w:rFonts w:ascii="Times New Roman" w:hAnsi="Times New Roman"/>
          <w:color w:val="231F20"/>
          <w:sz w:val="20"/>
          <w:szCs w:val="20"/>
        </w:rPr>
      </w:pPr>
      <w:r w:rsidRPr="00707B40">
        <w:rPr>
          <w:rFonts w:ascii="Times New Roman" w:hAnsi="Times New Roman"/>
          <w:color w:val="231F20"/>
          <w:sz w:val="20"/>
          <w:szCs w:val="20"/>
        </w:rPr>
        <w:t>Большую помощь в тушении торфяных пожаров могут оказать пожарные</w:t>
      </w:r>
      <w:r>
        <w:rPr>
          <w:rFonts w:ascii="Times New Roman" w:hAnsi="Times New Roman"/>
          <w:color w:val="231F20"/>
          <w:sz w:val="20"/>
          <w:szCs w:val="20"/>
        </w:rPr>
        <w:t xml:space="preserve"> </w:t>
      </w:r>
      <w:r w:rsidRPr="00707B40">
        <w:rPr>
          <w:rFonts w:ascii="Times New Roman" w:hAnsi="Times New Roman"/>
          <w:color w:val="231F20"/>
          <w:sz w:val="20"/>
          <w:szCs w:val="20"/>
        </w:rPr>
        <w:t>команды, имеющие на вооружении пожарные насосные станции. Так, например, пожарная насосная станция ПНС-110</w:t>
      </w:r>
      <w:r>
        <w:rPr>
          <w:rFonts w:ascii="Times New Roman" w:hAnsi="Times New Roman"/>
          <w:color w:val="231F20"/>
          <w:sz w:val="20"/>
          <w:szCs w:val="20"/>
        </w:rPr>
        <w:t xml:space="preserve"> </w:t>
      </w:r>
      <w:r w:rsidRPr="00707B40">
        <w:rPr>
          <w:rFonts w:ascii="Times New Roman" w:hAnsi="Times New Roman"/>
          <w:color w:val="231F20"/>
          <w:sz w:val="20"/>
          <w:szCs w:val="20"/>
        </w:rPr>
        <w:t xml:space="preserve">(131) может подавать воду из открытых источников по магистральным рукавным линиям диаметром 150 мм на большие расстояния. На тушение развившихся торфяных пожаров привлекаются также поливомоечные машины, насосные </w:t>
      </w:r>
      <w:r w:rsidRPr="00707B40">
        <w:rPr>
          <w:rFonts w:ascii="Times New Roman" w:hAnsi="Times New Roman"/>
          <w:color w:val="231F20"/>
          <w:sz w:val="20"/>
          <w:szCs w:val="20"/>
        </w:rPr>
        <w:lastRenderedPageBreak/>
        <w:t>станции сельскохозяйственного типа, а также средства специальных трубопроводных подразделений.</w:t>
      </w:r>
    </w:p>
    <w:p w:rsidR="003130F8" w:rsidRPr="00707B40" w:rsidRDefault="003130F8" w:rsidP="00D06516">
      <w:pPr>
        <w:widowControl w:val="0"/>
        <w:autoSpaceDE w:val="0"/>
        <w:autoSpaceDN w:val="0"/>
        <w:adjustRightInd w:val="0"/>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После ликвидации лесного пожара площадь, пройденную огнем, необходимо периодически осматривать до выпадения интенсивных осадков.</w:t>
      </w:r>
    </w:p>
    <w:p w:rsidR="003130F8" w:rsidRPr="00707B40" w:rsidRDefault="003130F8" w:rsidP="00D06516">
      <w:pPr>
        <w:autoSpaceDE w:val="0"/>
        <w:autoSpaceDN w:val="0"/>
        <w:adjustRightInd w:val="0"/>
        <w:spacing w:after="0" w:line="240" w:lineRule="auto"/>
        <w:jc w:val="both"/>
        <w:rPr>
          <w:rFonts w:ascii="Times New Roman" w:hAnsi="Times New Roman"/>
          <w:color w:val="231F20"/>
          <w:sz w:val="20"/>
          <w:szCs w:val="20"/>
        </w:rPr>
      </w:pPr>
    </w:p>
    <w:p w:rsidR="003130F8" w:rsidRDefault="003130F8" w:rsidP="0072228E">
      <w:pPr>
        <w:spacing w:after="0" w:line="240" w:lineRule="auto"/>
        <w:ind w:firstLine="360"/>
        <w:jc w:val="center"/>
        <w:rPr>
          <w:rFonts w:ascii="Times New Roman" w:hAnsi="Times New Roman"/>
          <w:b/>
          <w:sz w:val="20"/>
          <w:szCs w:val="20"/>
          <w:lang w:eastAsia="ru-RU"/>
        </w:rPr>
      </w:pPr>
      <w:r w:rsidRPr="00707B40">
        <w:rPr>
          <w:rFonts w:ascii="Times New Roman" w:hAnsi="Times New Roman"/>
          <w:b/>
          <w:sz w:val="20"/>
          <w:szCs w:val="20"/>
          <w:lang w:eastAsia="ru-RU"/>
        </w:rPr>
        <w:t>Составл</w:t>
      </w:r>
      <w:r>
        <w:rPr>
          <w:rFonts w:ascii="Times New Roman" w:hAnsi="Times New Roman"/>
          <w:b/>
          <w:sz w:val="20"/>
          <w:szCs w:val="20"/>
          <w:lang w:eastAsia="ru-RU"/>
        </w:rPr>
        <w:t>ение документов о лесном пожаре</w:t>
      </w:r>
    </w:p>
    <w:p w:rsidR="003130F8" w:rsidRPr="00D06516" w:rsidRDefault="003130F8" w:rsidP="00D06516">
      <w:pPr>
        <w:spacing w:after="0" w:line="240" w:lineRule="auto"/>
        <w:ind w:firstLine="360"/>
        <w:jc w:val="both"/>
        <w:rPr>
          <w:rFonts w:ascii="Times New Roman" w:hAnsi="Times New Roman"/>
          <w:b/>
          <w:sz w:val="20"/>
          <w:szCs w:val="20"/>
          <w:lang w:eastAsia="ru-RU"/>
        </w:rPr>
      </w:pPr>
      <w:r w:rsidRPr="00707B40">
        <w:rPr>
          <w:rFonts w:ascii="Times New Roman" w:hAnsi="Times New Roman"/>
          <w:sz w:val="20"/>
          <w:szCs w:val="20"/>
          <w:lang w:eastAsia="ru-RU"/>
        </w:rPr>
        <w:t xml:space="preserve">Сведения о пожаре приводятся в </w:t>
      </w:r>
      <w:r>
        <w:rPr>
          <w:rFonts w:ascii="Times New Roman" w:hAnsi="Times New Roman"/>
          <w:sz w:val="20"/>
          <w:szCs w:val="20"/>
          <w:lang w:eastAsia="ru-RU"/>
        </w:rPr>
        <w:t>«</w:t>
      </w:r>
      <w:r w:rsidRPr="00707B40">
        <w:rPr>
          <w:rFonts w:ascii="Times New Roman" w:hAnsi="Times New Roman"/>
          <w:sz w:val="20"/>
          <w:szCs w:val="20"/>
          <w:lang w:eastAsia="ru-RU"/>
        </w:rPr>
        <w:t>Протоколе о лесном пожаре</w:t>
      </w:r>
      <w:r>
        <w:rPr>
          <w:rFonts w:ascii="Times New Roman" w:hAnsi="Times New Roman"/>
          <w:sz w:val="20"/>
          <w:szCs w:val="20"/>
          <w:lang w:eastAsia="ru-RU"/>
        </w:rPr>
        <w:t>»</w:t>
      </w:r>
      <w:r w:rsidRPr="00707B40">
        <w:rPr>
          <w:rFonts w:ascii="Times New Roman" w:hAnsi="Times New Roman"/>
          <w:sz w:val="20"/>
          <w:szCs w:val="20"/>
          <w:lang w:eastAsia="ru-RU"/>
        </w:rPr>
        <w:t xml:space="preserve">, </w:t>
      </w:r>
      <w:r>
        <w:rPr>
          <w:rFonts w:ascii="Times New Roman" w:hAnsi="Times New Roman"/>
          <w:sz w:val="20"/>
          <w:szCs w:val="20"/>
          <w:lang w:eastAsia="ru-RU"/>
        </w:rPr>
        <w:t>«</w:t>
      </w:r>
      <w:r w:rsidRPr="00707B40">
        <w:rPr>
          <w:rFonts w:ascii="Times New Roman" w:hAnsi="Times New Roman"/>
          <w:sz w:val="20"/>
          <w:szCs w:val="20"/>
          <w:lang w:eastAsia="ru-RU"/>
        </w:rPr>
        <w:t>Книге регистрации лесных пожаров</w:t>
      </w:r>
      <w:r>
        <w:rPr>
          <w:rFonts w:ascii="Times New Roman" w:hAnsi="Times New Roman"/>
          <w:sz w:val="20"/>
          <w:szCs w:val="20"/>
          <w:lang w:eastAsia="ru-RU"/>
        </w:rPr>
        <w:t>»</w:t>
      </w:r>
      <w:r w:rsidRPr="00707B40">
        <w:rPr>
          <w:rFonts w:ascii="Times New Roman" w:hAnsi="Times New Roman"/>
          <w:sz w:val="20"/>
          <w:szCs w:val="20"/>
          <w:lang w:eastAsia="ru-RU"/>
        </w:rPr>
        <w:t xml:space="preserve"> и с</w:t>
      </w:r>
      <w:r>
        <w:rPr>
          <w:rFonts w:ascii="Times New Roman" w:hAnsi="Times New Roman"/>
          <w:sz w:val="20"/>
          <w:szCs w:val="20"/>
          <w:lang w:eastAsia="ru-RU"/>
        </w:rPr>
        <w:t>татистической отчетности лесничества</w:t>
      </w:r>
      <w:r w:rsidRPr="00707B40">
        <w:rPr>
          <w:rFonts w:ascii="Times New Roman" w:hAnsi="Times New Roman"/>
          <w:sz w:val="20"/>
          <w:szCs w:val="20"/>
          <w:lang w:eastAsia="ru-RU"/>
        </w:rPr>
        <w:t xml:space="preserve"> (форма 5-ЛХ).</w:t>
      </w:r>
    </w:p>
    <w:p w:rsidR="003130F8" w:rsidRPr="00707B40" w:rsidRDefault="003130F8" w:rsidP="00D06516">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 xml:space="preserve"> В течение пяти дней после ликвидации лесного пожара руководителем лесничеств</w:t>
      </w:r>
      <w:r>
        <w:rPr>
          <w:rFonts w:ascii="Times New Roman" w:hAnsi="Times New Roman"/>
          <w:sz w:val="20"/>
          <w:szCs w:val="20"/>
          <w:lang w:eastAsia="ru-RU"/>
        </w:rPr>
        <w:t>а или лесопарка составляется «Протокол</w:t>
      </w:r>
      <w:r w:rsidRPr="00707B40">
        <w:rPr>
          <w:rFonts w:ascii="Times New Roman" w:hAnsi="Times New Roman"/>
          <w:sz w:val="20"/>
          <w:szCs w:val="20"/>
          <w:lang w:eastAsia="ru-RU"/>
        </w:rPr>
        <w:t xml:space="preserve"> о лесном пожаре</w:t>
      </w:r>
      <w:r>
        <w:rPr>
          <w:rFonts w:ascii="Times New Roman" w:hAnsi="Times New Roman"/>
          <w:sz w:val="20"/>
          <w:szCs w:val="20"/>
          <w:lang w:eastAsia="ru-RU"/>
        </w:rPr>
        <w:t>»</w:t>
      </w:r>
      <w:r w:rsidRPr="00707B40">
        <w:rPr>
          <w:rFonts w:ascii="Times New Roman" w:hAnsi="Times New Roman"/>
          <w:sz w:val="20"/>
          <w:szCs w:val="20"/>
          <w:lang w:eastAsia="ru-RU"/>
        </w:rPr>
        <w:t>. Данные о ходе тушения лесного пожара предоставляются специализированной л</w:t>
      </w:r>
      <w:r>
        <w:rPr>
          <w:rFonts w:ascii="Times New Roman" w:hAnsi="Times New Roman"/>
          <w:sz w:val="20"/>
          <w:szCs w:val="20"/>
          <w:lang w:eastAsia="ru-RU"/>
        </w:rPr>
        <w:t xml:space="preserve">есопожарной организацией. </w:t>
      </w:r>
      <w:r w:rsidRPr="00707B40">
        <w:rPr>
          <w:rFonts w:ascii="Times New Roman" w:hAnsi="Times New Roman"/>
          <w:sz w:val="20"/>
          <w:szCs w:val="20"/>
          <w:lang w:eastAsia="ru-RU"/>
        </w:rPr>
        <w:t xml:space="preserve">При составлении </w:t>
      </w:r>
      <w:r>
        <w:rPr>
          <w:rFonts w:ascii="Times New Roman" w:hAnsi="Times New Roman"/>
          <w:sz w:val="20"/>
          <w:szCs w:val="20"/>
          <w:lang w:eastAsia="ru-RU"/>
        </w:rPr>
        <w:t>«</w:t>
      </w:r>
      <w:r w:rsidRPr="00707B40">
        <w:rPr>
          <w:rFonts w:ascii="Times New Roman" w:hAnsi="Times New Roman"/>
          <w:sz w:val="20"/>
          <w:szCs w:val="20"/>
          <w:lang w:eastAsia="ru-RU"/>
        </w:rPr>
        <w:t>Протокола о лесном пожаре</w:t>
      </w:r>
      <w:r>
        <w:rPr>
          <w:rFonts w:ascii="Times New Roman" w:hAnsi="Times New Roman"/>
          <w:sz w:val="20"/>
          <w:szCs w:val="20"/>
          <w:lang w:eastAsia="ru-RU"/>
        </w:rPr>
        <w:t>»</w:t>
      </w:r>
      <w:r w:rsidRPr="00707B40">
        <w:rPr>
          <w:rFonts w:ascii="Times New Roman" w:hAnsi="Times New Roman"/>
          <w:sz w:val="20"/>
          <w:szCs w:val="20"/>
          <w:lang w:eastAsia="ru-RU"/>
        </w:rPr>
        <w:t xml:space="preserve"> указываются: местонахождение и размеры выгоревшей площади, таксационная характеристика поврежденных насаждений, время возникновения пожара, его площадь в момент обнаружения, причины возникновения, виновники пожара (если они известны), время начала тушения и ликвидации пожара, способы и средства пожаротушения, их эффективность, ущерб от пожара. Приводится схема участка, поврежденного огнем, с привязкой к ориентирам. В Протоколе отражается возможность реализации древесины из поврежденных огнем древостоев </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t>К протоколу</w:t>
      </w:r>
      <w:r w:rsidRPr="00707B40">
        <w:rPr>
          <w:rFonts w:ascii="Times New Roman" w:hAnsi="Times New Roman"/>
          <w:sz w:val="20"/>
          <w:szCs w:val="20"/>
          <w:lang w:eastAsia="ru-RU"/>
        </w:rPr>
        <w:t xml:space="preserve"> о лесном пожаре прилагается схематический план пройденной огнем площади.</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Съемка контура лесного пожара и участков внутри него, пройденных пожарами разного вида (верховыми, низовыми, почвенными), с привязкой их к ориентирам производится:</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а) в районах применения наземных сил и средств пожаротушения - инструментально;</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б) в районах применения авиационных сил и средств пожаротушения - аэровизуально, с использованием лесопожарной и (или) патрульной карты.</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 xml:space="preserve">К </w:t>
      </w:r>
      <w:r>
        <w:rPr>
          <w:rFonts w:ascii="Times New Roman" w:hAnsi="Times New Roman"/>
          <w:sz w:val="20"/>
          <w:szCs w:val="20"/>
          <w:lang w:eastAsia="ru-RU"/>
        </w:rPr>
        <w:t xml:space="preserve">протоколу </w:t>
      </w:r>
      <w:r w:rsidRPr="00707B40">
        <w:rPr>
          <w:rFonts w:ascii="Times New Roman" w:hAnsi="Times New Roman"/>
          <w:sz w:val="20"/>
          <w:szCs w:val="20"/>
          <w:lang w:eastAsia="ru-RU"/>
        </w:rPr>
        <w:t>о лесном пожаре также прилагается докладная записка руководителя тушения лесного пожара о ходе тушения лесного пожара, применявшихся методах и средствах тушения лесного пожара, их эффективности (представляется только в случаях крупных лесных пожаров).</w:t>
      </w:r>
    </w:p>
    <w:p w:rsidR="003130F8" w:rsidRPr="00ED4D9D" w:rsidRDefault="003130F8" w:rsidP="00ED4D9D">
      <w:pPr>
        <w:spacing w:after="120" w:line="240" w:lineRule="auto"/>
        <w:ind w:firstLine="567"/>
        <w:jc w:val="both"/>
        <w:rPr>
          <w:rFonts w:ascii="Times New Roman" w:hAnsi="Times New Roman"/>
          <w:sz w:val="20"/>
          <w:szCs w:val="20"/>
          <w:lang w:eastAsia="ru-RU"/>
        </w:rPr>
      </w:pPr>
      <w:r w:rsidRPr="00A80700">
        <w:rPr>
          <w:rFonts w:ascii="Times New Roman" w:hAnsi="Times New Roman"/>
          <w:sz w:val="20"/>
          <w:szCs w:val="20"/>
          <w:lang w:eastAsia="ru-RU"/>
        </w:rPr>
        <w:t>Отчетность по пожарам</w:t>
      </w:r>
      <w:r>
        <w:rPr>
          <w:rFonts w:ascii="Times New Roman" w:hAnsi="Times New Roman"/>
          <w:sz w:val="20"/>
          <w:szCs w:val="20"/>
          <w:lang w:eastAsia="ru-RU"/>
        </w:rPr>
        <w:t xml:space="preserve"> разделяется на оперативную и статистическую. Оперативная передается учреждениями лесного хозяйства ежедневно, статистическая – раз в год.</w:t>
      </w:r>
    </w:p>
    <w:p w:rsidR="007B20E9" w:rsidRDefault="007B20E9" w:rsidP="0072228E">
      <w:pPr>
        <w:spacing w:after="120" w:line="240" w:lineRule="auto"/>
        <w:ind w:firstLine="360"/>
        <w:jc w:val="center"/>
        <w:rPr>
          <w:rFonts w:ascii="Times New Roman" w:hAnsi="Times New Roman"/>
          <w:b/>
          <w:sz w:val="20"/>
          <w:szCs w:val="20"/>
          <w:lang w:eastAsia="ru-RU"/>
        </w:rPr>
      </w:pPr>
    </w:p>
    <w:p w:rsidR="007B20E9" w:rsidRDefault="007B20E9" w:rsidP="0072228E">
      <w:pPr>
        <w:spacing w:after="120" w:line="240" w:lineRule="auto"/>
        <w:ind w:firstLine="360"/>
        <w:jc w:val="center"/>
        <w:rPr>
          <w:rFonts w:ascii="Times New Roman" w:hAnsi="Times New Roman"/>
          <w:b/>
          <w:sz w:val="20"/>
          <w:szCs w:val="20"/>
          <w:lang w:eastAsia="ru-RU"/>
        </w:rPr>
      </w:pPr>
    </w:p>
    <w:p w:rsidR="003130F8" w:rsidRPr="00707B40" w:rsidRDefault="003130F8" w:rsidP="0072228E">
      <w:pPr>
        <w:spacing w:after="120" w:line="240" w:lineRule="auto"/>
        <w:ind w:firstLine="360"/>
        <w:jc w:val="center"/>
        <w:rPr>
          <w:rFonts w:ascii="Times New Roman" w:hAnsi="Times New Roman"/>
          <w:b/>
          <w:sz w:val="20"/>
          <w:szCs w:val="20"/>
          <w:lang w:eastAsia="ru-RU"/>
        </w:rPr>
      </w:pPr>
      <w:r w:rsidRPr="00707B40">
        <w:rPr>
          <w:rFonts w:ascii="Times New Roman" w:hAnsi="Times New Roman"/>
          <w:b/>
          <w:sz w:val="20"/>
          <w:szCs w:val="20"/>
          <w:lang w:eastAsia="ru-RU"/>
        </w:rPr>
        <w:lastRenderedPageBreak/>
        <w:t>Техника безопасности при тушении лесных пожаров</w:t>
      </w:r>
    </w:p>
    <w:p w:rsidR="003130F8" w:rsidRPr="00707B40" w:rsidRDefault="003130F8" w:rsidP="00073AC4">
      <w:pPr>
        <w:spacing w:after="0" w:line="240" w:lineRule="auto"/>
        <w:ind w:firstLine="567"/>
        <w:jc w:val="both"/>
        <w:rPr>
          <w:rFonts w:ascii="Times New Roman" w:hAnsi="Times New Roman"/>
          <w:sz w:val="20"/>
          <w:szCs w:val="20"/>
          <w:lang w:eastAsia="ru-RU"/>
        </w:rPr>
      </w:pPr>
      <w:r>
        <w:rPr>
          <w:rFonts w:ascii="Times New Roman" w:hAnsi="Times New Roman"/>
          <w:sz w:val="20"/>
          <w:szCs w:val="20"/>
          <w:lang w:eastAsia="ru-RU"/>
        </w:rPr>
        <w:t xml:space="preserve"> </w:t>
      </w:r>
      <w:r w:rsidRPr="00707B40">
        <w:rPr>
          <w:rFonts w:ascii="Times New Roman" w:hAnsi="Times New Roman"/>
          <w:sz w:val="20"/>
          <w:szCs w:val="20"/>
          <w:lang w:eastAsia="ru-RU"/>
        </w:rPr>
        <w:t xml:space="preserve">К тушению лесных пожаров не допускаются лица мужского пола моложе 18 и старше 60 лет, женщины, инвалиды. Обязателен предварительный инструктаж по технике безопасности. Штатные сотрудники должны пройти обучение, иметь соответствующую квалификацию и навыки практической работы. Внештатные работники должны быть проинструктированы и обучены; их работа осуществляется под руководством штатного персонала. </w:t>
      </w:r>
    </w:p>
    <w:p w:rsidR="003130F8" w:rsidRDefault="003130F8" w:rsidP="00ED4D9D">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 xml:space="preserve">Перед началом работ по тушению лесного пожара руководитель выбирает места для убежищ у водоемов, на полянах и других открытых местах и указывает отрядам и звеньям пути отхода к этим убежищам. В каждое звено назначается проводник, хорошо знающий местность и ориентирующийся в лесу. Пожарные обязательно должны </w:t>
      </w:r>
      <w:r>
        <w:rPr>
          <w:rFonts w:ascii="Times New Roman" w:hAnsi="Times New Roman"/>
          <w:sz w:val="20"/>
          <w:szCs w:val="20"/>
          <w:lang w:eastAsia="ru-RU"/>
        </w:rPr>
        <w:t>быть оснащены средствами связи.</w:t>
      </w:r>
    </w:p>
    <w:p w:rsidR="003130F8" w:rsidRPr="00707B40" w:rsidRDefault="003130F8" w:rsidP="00073AC4">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При необходимости ночлега в лесу (при локализации или окарауливании пожара) места отдыха должны располагаться на удалении не менее 100 м от кромки остановленного пожара и должны быть опаханы минерализованной полосой.</w:t>
      </w:r>
    </w:p>
    <w:p w:rsidR="003130F8" w:rsidRPr="00707B40" w:rsidRDefault="003130F8" w:rsidP="00ED4D9D">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 xml:space="preserve">При тушении пожара запрещается находиться выше кромки огня на крутых склонах, в сухих лощинах, узких распадках, на захламленных участках леса, в труднопроходимых местах, в густых хвойных молодняках. В холмистых и  горных условиях останавливать кромку огня следует на обратной стороне склона, когда огонь, передвигаясь вниз, замедляет свое движение. </w:t>
      </w:r>
    </w:p>
    <w:p w:rsidR="003130F8" w:rsidRPr="00707B40" w:rsidRDefault="003130F8" w:rsidP="00ED4D9D">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 xml:space="preserve">Перед началом отжига необходимо убедиться, что между линией отжига и фронтом огня не осталось рабочих. При производстве отжига 2-3 рабочими первым должен идти находящийся ближе к фронту огня. При необходимости он должен иметь возможность беспрепятственного перехода за минерализованную полосу. </w:t>
      </w:r>
    </w:p>
    <w:p w:rsidR="003130F8" w:rsidRPr="00707B40" w:rsidRDefault="003130F8" w:rsidP="00ED4D9D">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Рабочие, находящиеся на кромке огня, должны быть обеспечены спецодеждой, касками и противодымными</w:t>
      </w:r>
      <w:r>
        <w:rPr>
          <w:rFonts w:ascii="Times New Roman" w:hAnsi="Times New Roman"/>
          <w:sz w:val="20"/>
          <w:szCs w:val="20"/>
          <w:lang w:eastAsia="ru-RU"/>
        </w:rPr>
        <w:t xml:space="preserve"> масками. Запрещается без разрешения</w:t>
      </w:r>
      <w:r w:rsidRPr="00707B40">
        <w:rPr>
          <w:rFonts w:ascii="Times New Roman" w:hAnsi="Times New Roman"/>
          <w:sz w:val="20"/>
          <w:szCs w:val="20"/>
          <w:lang w:eastAsia="ru-RU"/>
        </w:rPr>
        <w:t xml:space="preserve"> руководителя оставлять свои рабочие места. При окружении огнем проход фронта огня необходимо переждать в убежище. </w:t>
      </w:r>
    </w:p>
    <w:p w:rsidR="003130F8" w:rsidRPr="00707B40" w:rsidRDefault="003130F8" w:rsidP="00073AC4">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Все участвующие в тушении лесных пожаров должны быть обеспечены питанием, питьевой водой (5-6 л на че</w:t>
      </w:r>
      <w:r w:rsidR="00723F89">
        <w:rPr>
          <w:rFonts w:ascii="Times New Roman" w:hAnsi="Times New Roman"/>
          <w:sz w:val="20"/>
          <w:szCs w:val="20"/>
          <w:lang w:eastAsia="ru-RU"/>
        </w:rPr>
        <w:t xml:space="preserve">ловека в смену), медикаментами </w:t>
      </w:r>
      <w:r w:rsidRPr="00707B40">
        <w:rPr>
          <w:rFonts w:ascii="Times New Roman" w:hAnsi="Times New Roman"/>
          <w:sz w:val="20"/>
          <w:szCs w:val="20"/>
          <w:lang w:eastAsia="ru-RU"/>
        </w:rPr>
        <w:t xml:space="preserve">и, при необходимости, медицинским обслуживанием. </w:t>
      </w:r>
    </w:p>
    <w:p w:rsidR="003130F8" w:rsidRPr="00707B40" w:rsidRDefault="003130F8" w:rsidP="00ED4D9D">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При тушении подземных пожаров долж</w:t>
      </w:r>
      <w:r w:rsidR="00723F89">
        <w:rPr>
          <w:rFonts w:ascii="Times New Roman" w:hAnsi="Times New Roman"/>
          <w:sz w:val="20"/>
          <w:szCs w:val="20"/>
          <w:lang w:eastAsia="ru-RU"/>
        </w:rPr>
        <w:t xml:space="preserve">на проводиться предварительная </w:t>
      </w:r>
      <w:r w:rsidRPr="00707B40">
        <w:rPr>
          <w:rFonts w:ascii="Times New Roman" w:hAnsi="Times New Roman"/>
          <w:sz w:val="20"/>
          <w:szCs w:val="20"/>
          <w:lang w:eastAsia="ru-RU"/>
        </w:rPr>
        <w:t>разведка с выяв</w:t>
      </w:r>
      <w:r w:rsidR="00723F89">
        <w:rPr>
          <w:rFonts w:ascii="Times New Roman" w:hAnsi="Times New Roman"/>
          <w:sz w:val="20"/>
          <w:szCs w:val="20"/>
          <w:lang w:eastAsia="ru-RU"/>
        </w:rPr>
        <w:t xml:space="preserve">лением </w:t>
      </w:r>
      <w:r w:rsidRPr="00707B40">
        <w:rPr>
          <w:rFonts w:ascii="Times New Roman" w:hAnsi="Times New Roman"/>
          <w:sz w:val="20"/>
          <w:szCs w:val="20"/>
          <w:lang w:eastAsia="ru-RU"/>
        </w:rPr>
        <w:t xml:space="preserve">их границ. Рабочие оснащаются специальными шестами для зондирования почвы. Выход на кромку очага строго запрещен. Граница очага отмечается флажками (расстояние от кромки </w:t>
      </w:r>
      <w:r w:rsidRPr="00707B40">
        <w:rPr>
          <w:rFonts w:ascii="Times New Roman" w:hAnsi="Times New Roman"/>
          <w:sz w:val="20"/>
          <w:szCs w:val="20"/>
          <w:lang w:eastAsia="ru-RU"/>
        </w:rPr>
        <w:lastRenderedPageBreak/>
        <w:t xml:space="preserve">очага до флажков должно быть не менее 10 м) и ограничивается каналом. Переход за канал в сторону очага запрещен. </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В темное время суток работы по тушению лесных пожаров проводятся только при условии обеспечения искусственного освещения.</w:t>
      </w:r>
    </w:p>
    <w:p w:rsidR="003130F8" w:rsidRPr="00707B40" w:rsidRDefault="003130F8" w:rsidP="00073AC4">
      <w:pPr>
        <w:widowControl w:val="0"/>
        <w:autoSpaceDE w:val="0"/>
        <w:autoSpaceDN w:val="0"/>
        <w:adjustRightInd w:val="0"/>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При тушении лесных пожаров на склоне более 20 градусов работникам подразделений лесопожарных организаций запрещается находиться выше кромки лесного пожара.</w:t>
      </w:r>
    </w:p>
    <w:p w:rsidR="003130F8" w:rsidRPr="00707B40" w:rsidRDefault="003130F8" w:rsidP="005C0F64">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707B40">
        <w:rPr>
          <w:rFonts w:ascii="Times New Roman" w:hAnsi="Times New Roman"/>
          <w:sz w:val="20"/>
          <w:szCs w:val="20"/>
          <w:lang w:eastAsia="ru-RU"/>
        </w:rPr>
        <w:t>При тушении лесных пожаров, возникающих на территориях, где имеется опасность взрывов боеприпасов и взрывчатых материалов, отравления токсическими веществами, в случаях отсутствия на указанных территориях безопасных условий работ для работников, осуществляющих тушение лесного пожара (ограничение его распространения), тушение производится за пределами опасных зон.</w:t>
      </w:r>
    </w:p>
    <w:p w:rsidR="003130F8" w:rsidRPr="00707B40" w:rsidRDefault="003130F8" w:rsidP="00073AC4">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При производстве взрывных работ (создание минполос) соблюдаются следующие правила: взрывные работы выполняются не ближе 100 м от кромки низового пожара и не ближе 10 м от границы огня подземного пожара. Бригады должны размещаться на удалении друг от друга не менее 300 м. Заранее согласуются направления и пути отхода в у</w:t>
      </w:r>
      <w:r>
        <w:rPr>
          <w:rFonts w:ascii="Times New Roman" w:hAnsi="Times New Roman"/>
          <w:sz w:val="20"/>
          <w:szCs w:val="20"/>
          <w:lang w:eastAsia="ru-RU"/>
        </w:rPr>
        <w:t>крытия. Транспортные средства с</w:t>
      </w:r>
      <w:r w:rsidRPr="00707B40">
        <w:rPr>
          <w:rFonts w:ascii="Times New Roman" w:hAnsi="Times New Roman"/>
          <w:sz w:val="20"/>
          <w:szCs w:val="20"/>
          <w:lang w:eastAsia="ru-RU"/>
        </w:rPr>
        <w:t xml:space="preserve"> взрывчатыми веществами должны находиться не ближе 100 м от прокладываемой минполосы. Производство следующего взрыва запрещено до окончания осмотра результатов предыдущего взрыва. Невзорвавшаяся взрывчатка ликвидируется на месте. </w:t>
      </w:r>
    </w:p>
    <w:p w:rsidR="003130F8" w:rsidRPr="001B2D09" w:rsidRDefault="003130F8" w:rsidP="001B2D09">
      <w:pPr>
        <w:widowControl w:val="0"/>
        <w:autoSpaceDE w:val="0"/>
        <w:autoSpaceDN w:val="0"/>
        <w:adjustRightInd w:val="0"/>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При тушении лесных пожаров, возникающих на территориях, загрязненных радионуклидами, приоритетными задачами являются сохранение жизни и здоровья людей, выполняющих работы по тушению, и предотвращение распространения радионуклидов на сопредельные территории.</w:t>
      </w:r>
    </w:p>
    <w:p w:rsidR="00E52F57" w:rsidRPr="009105F6" w:rsidRDefault="00E52F57" w:rsidP="00E52F57">
      <w:pPr>
        <w:spacing w:before="225" w:after="0" w:line="210" w:lineRule="atLeast"/>
        <w:rPr>
          <w:rFonts w:ascii="Times New Roman" w:eastAsia="Times New Roman" w:hAnsi="Times New Roman"/>
          <w:b/>
          <w:bCs/>
          <w:color w:val="000000"/>
          <w:sz w:val="20"/>
          <w:szCs w:val="20"/>
          <w:lang w:eastAsia="ru-RU"/>
        </w:rPr>
      </w:pPr>
      <w:r w:rsidRPr="009105F6">
        <w:rPr>
          <w:rFonts w:ascii="Times New Roman" w:eastAsia="Times New Roman" w:hAnsi="Times New Roman"/>
          <w:b/>
          <w:bCs/>
          <w:color w:val="000000"/>
          <w:sz w:val="20"/>
          <w:szCs w:val="20"/>
          <w:lang w:eastAsia="ru-RU"/>
        </w:rPr>
        <w:t>Контрольные вопросы</w:t>
      </w:r>
    </w:p>
    <w:p w:rsidR="003130F8" w:rsidRPr="009105F6" w:rsidRDefault="00E52F57" w:rsidP="00E52F57">
      <w:pPr>
        <w:spacing w:after="0" w:line="240" w:lineRule="auto"/>
        <w:jc w:val="both"/>
        <w:rPr>
          <w:rFonts w:ascii="Times New Roman" w:hAnsi="Times New Roman"/>
          <w:color w:val="000000"/>
          <w:sz w:val="20"/>
          <w:szCs w:val="20"/>
        </w:rPr>
      </w:pPr>
      <w:r w:rsidRPr="009105F6">
        <w:rPr>
          <w:rFonts w:ascii="Times New Roman" w:hAnsi="Times New Roman"/>
          <w:color w:val="000000"/>
          <w:sz w:val="20"/>
          <w:szCs w:val="20"/>
        </w:rPr>
        <w:t xml:space="preserve">1. Какие мероприятия включает в себя </w:t>
      </w:r>
      <w:r w:rsidR="009105F6" w:rsidRPr="009105F6">
        <w:rPr>
          <w:rFonts w:ascii="Times New Roman" w:hAnsi="Times New Roman"/>
          <w:color w:val="000000"/>
          <w:sz w:val="20"/>
          <w:szCs w:val="20"/>
        </w:rPr>
        <w:t>тушение лесного пожара</w:t>
      </w:r>
      <w:r w:rsidR="009105F6" w:rsidRPr="009105F6">
        <w:rPr>
          <w:rFonts w:ascii="Times New Roman" w:eastAsia="Times New Roman" w:hAnsi="Times New Roman"/>
          <w:color w:val="000000"/>
          <w:sz w:val="20"/>
          <w:szCs w:val="20"/>
          <w:lang w:eastAsia="ru-RU"/>
        </w:rPr>
        <w:t>?</w:t>
      </w:r>
    </w:p>
    <w:p w:rsidR="00E52F57" w:rsidRPr="009105F6" w:rsidRDefault="00E52F57" w:rsidP="00E52F57">
      <w:pPr>
        <w:spacing w:after="0" w:line="240" w:lineRule="auto"/>
        <w:jc w:val="both"/>
        <w:rPr>
          <w:rFonts w:ascii="Times New Roman" w:hAnsi="Times New Roman"/>
          <w:sz w:val="20"/>
          <w:szCs w:val="20"/>
          <w:lang w:eastAsia="ru-RU"/>
        </w:rPr>
      </w:pPr>
      <w:r w:rsidRPr="009105F6">
        <w:rPr>
          <w:rFonts w:ascii="Times New Roman" w:hAnsi="Times New Roman"/>
          <w:color w:val="000000"/>
          <w:sz w:val="20"/>
          <w:szCs w:val="20"/>
        </w:rPr>
        <w:t>2.</w:t>
      </w:r>
      <w:r w:rsidRPr="009105F6">
        <w:rPr>
          <w:rFonts w:ascii="Times New Roman" w:hAnsi="Times New Roman"/>
          <w:sz w:val="20"/>
          <w:szCs w:val="20"/>
          <w:lang w:eastAsia="ru-RU"/>
        </w:rPr>
        <w:t xml:space="preserve"> Схема управления при организации тушения лесных пожаров. Роль руководителя тушения пожаром.</w:t>
      </w:r>
    </w:p>
    <w:p w:rsidR="00E52F57" w:rsidRPr="009105F6" w:rsidRDefault="00E52F57" w:rsidP="00E52F57">
      <w:pPr>
        <w:spacing w:after="0" w:line="240" w:lineRule="auto"/>
        <w:jc w:val="both"/>
        <w:rPr>
          <w:rFonts w:ascii="Times New Roman" w:hAnsi="Times New Roman"/>
          <w:sz w:val="20"/>
          <w:szCs w:val="20"/>
          <w:lang w:eastAsia="ru-RU"/>
        </w:rPr>
      </w:pPr>
      <w:r w:rsidRPr="009105F6">
        <w:rPr>
          <w:rFonts w:ascii="Times New Roman" w:hAnsi="Times New Roman"/>
          <w:sz w:val="20"/>
          <w:szCs w:val="20"/>
          <w:lang w:eastAsia="ru-RU"/>
        </w:rPr>
        <w:t xml:space="preserve">3. </w:t>
      </w:r>
      <w:r w:rsidR="00723F89">
        <w:rPr>
          <w:rFonts w:ascii="Times New Roman" w:hAnsi="Times New Roman"/>
          <w:sz w:val="20"/>
          <w:szCs w:val="20"/>
          <w:lang w:eastAsia="ru-RU"/>
        </w:rPr>
        <w:t xml:space="preserve">Какие параметры </w:t>
      </w:r>
      <w:r w:rsidRPr="009105F6">
        <w:rPr>
          <w:rFonts w:ascii="Times New Roman" w:hAnsi="Times New Roman"/>
          <w:sz w:val="20"/>
          <w:szCs w:val="20"/>
          <w:lang w:eastAsia="ru-RU"/>
        </w:rPr>
        <w:t>устанавливается</w:t>
      </w:r>
      <w:r w:rsidRPr="009105F6">
        <w:rPr>
          <w:rFonts w:ascii="Times New Roman" w:hAnsi="Times New Roman"/>
          <w:sz w:val="20"/>
          <w:szCs w:val="20"/>
        </w:rPr>
        <w:t xml:space="preserve"> при </w:t>
      </w:r>
      <w:r w:rsidRPr="009105F6">
        <w:rPr>
          <w:rFonts w:ascii="Times New Roman" w:hAnsi="Times New Roman"/>
          <w:sz w:val="20"/>
          <w:szCs w:val="20"/>
          <w:lang w:eastAsia="ru-RU"/>
        </w:rPr>
        <w:t>разведке пожара</w:t>
      </w:r>
      <w:r w:rsidR="009105F6" w:rsidRPr="009105F6">
        <w:rPr>
          <w:rFonts w:ascii="Times New Roman" w:eastAsia="Times New Roman" w:hAnsi="Times New Roman"/>
          <w:color w:val="000000"/>
          <w:sz w:val="20"/>
          <w:szCs w:val="20"/>
          <w:lang w:eastAsia="ru-RU"/>
        </w:rPr>
        <w:t>?</w:t>
      </w:r>
    </w:p>
    <w:p w:rsidR="00E52F57" w:rsidRPr="009105F6" w:rsidRDefault="00E52F57" w:rsidP="00E52F57">
      <w:pPr>
        <w:spacing w:after="0" w:line="240" w:lineRule="auto"/>
        <w:jc w:val="both"/>
        <w:rPr>
          <w:rFonts w:ascii="Times New Roman" w:hAnsi="Times New Roman"/>
          <w:sz w:val="20"/>
          <w:szCs w:val="20"/>
          <w:lang w:eastAsia="ru-RU"/>
        </w:rPr>
      </w:pPr>
      <w:r w:rsidRPr="009105F6">
        <w:rPr>
          <w:rFonts w:ascii="Times New Roman" w:hAnsi="Times New Roman"/>
          <w:sz w:val="20"/>
          <w:szCs w:val="20"/>
          <w:lang w:eastAsia="ru-RU"/>
        </w:rPr>
        <w:t>4. Какие транспортные средства используются для доставки пожарных бригад и оборудования  к месту пожара</w:t>
      </w:r>
      <w:r w:rsidR="009105F6" w:rsidRPr="009105F6">
        <w:rPr>
          <w:rFonts w:ascii="Times New Roman" w:eastAsia="Times New Roman" w:hAnsi="Times New Roman"/>
          <w:color w:val="000000"/>
          <w:sz w:val="20"/>
          <w:szCs w:val="20"/>
          <w:lang w:eastAsia="ru-RU"/>
        </w:rPr>
        <w:t>?</w:t>
      </w:r>
    </w:p>
    <w:p w:rsidR="00E52F57" w:rsidRPr="009105F6" w:rsidRDefault="00723F89" w:rsidP="00E52F57">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5. Стадии тушения л</w:t>
      </w:r>
      <w:r w:rsidR="00E52F57" w:rsidRPr="009105F6">
        <w:rPr>
          <w:rFonts w:ascii="Times New Roman" w:hAnsi="Times New Roman"/>
          <w:sz w:val="20"/>
          <w:szCs w:val="20"/>
          <w:lang w:eastAsia="ru-RU"/>
        </w:rPr>
        <w:t>есного пожара.</w:t>
      </w:r>
    </w:p>
    <w:p w:rsidR="00E52F57" w:rsidRPr="009105F6" w:rsidRDefault="00E52F57" w:rsidP="00E52F57">
      <w:pPr>
        <w:spacing w:after="0" w:line="240" w:lineRule="auto"/>
        <w:jc w:val="both"/>
        <w:rPr>
          <w:rFonts w:ascii="Times New Roman" w:hAnsi="Times New Roman"/>
          <w:sz w:val="20"/>
          <w:szCs w:val="20"/>
          <w:lang w:eastAsia="ru-RU"/>
        </w:rPr>
      </w:pPr>
      <w:r w:rsidRPr="009105F6">
        <w:rPr>
          <w:rFonts w:ascii="Times New Roman" w:hAnsi="Times New Roman"/>
          <w:sz w:val="20"/>
          <w:szCs w:val="20"/>
          <w:lang w:eastAsia="ru-RU"/>
        </w:rPr>
        <w:t>6. Перечислите тактические схемы и приемы тушения лесных пожаров</w:t>
      </w:r>
    </w:p>
    <w:p w:rsidR="00E52F57" w:rsidRPr="009105F6" w:rsidRDefault="009105F6" w:rsidP="00E52F57">
      <w:pPr>
        <w:spacing w:after="0" w:line="240" w:lineRule="auto"/>
        <w:jc w:val="both"/>
        <w:rPr>
          <w:rFonts w:ascii="Times New Roman" w:hAnsi="Times New Roman"/>
          <w:sz w:val="20"/>
          <w:szCs w:val="20"/>
          <w:lang w:eastAsia="ru-RU"/>
        </w:rPr>
      </w:pPr>
      <w:r w:rsidRPr="009105F6">
        <w:rPr>
          <w:rFonts w:ascii="Times New Roman" w:hAnsi="Times New Roman"/>
          <w:sz w:val="20"/>
          <w:szCs w:val="20"/>
        </w:rPr>
        <w:t xml:space="preserve">7. </w:t>
      </w:r>
      <w:r w:rsidRPr="009105F6">
        <w:rPr>
          <w:rFonts w:ascii="Times New Roman" w:hAnsi="Times New Roman"/>
          <w:sz w:val="20"/>
          <w:szCs w:val="20"/>
          <w:lang w:eastAsia="ru-RU"/>
        </w:rPr>
        <w:t xml:space="preserve">Схемы организации тушения низового пожара. </w:t>
      </w:r>
    </w:p>
    <w:p w:rsidR="009105F6" w:rsidRPr="009105F6" w:rsidRDefault="009105F6" w:rsidP="00E52F57">
      <w:pPr>
        <w:spacing w:after="0" w:line="240" w:lineRule="auto"/>
        <w:jc w:val="both"/>
        <w:rPr>
          <w:rFonts w:ascii="Times New Roman" w:hAnsi="Times New Roman"/>
          <w:sz w:val="20"/>
          <w:szCs w:val="20"/>
          <w:lang w:eastAsia="ru-RU"/>
        </w:rPr>
      </w:pPr>
      <w:r w:rsidRPr="009105F6">
        <w:rPr>
          <w:rFonts w:ascii="Times New Roman" w:hAnsi="Times New Roman"/>
          <w:sz w:val="20"/>
          <w:szCs w:val="20"/>
          <w:lang w:eastAsia="ru-RU"/>
        </w:rPr>
        <w:t>8. Какие способы отжига применяют при тушении лесных пожаров</w:t>
      </w:r>
      <w:r w:rsidRPr="009105F6">
        <w:rPr>
          <w:rFonts w:ascii="Times New Roman" w:eastAsia="Times New Roman" w:hAnsi="Times New Roman"/>
          <w:color w:val="000000"/>
          <w:sz w:val="20"/>
          <w:szCs w:val="20"/>
          <w:lang w:eastAsia="ru-RU"/>
        </w:rPr>
        <w:t>?</w:t>
      </w:r>
      <w:r w:rsidRPr="009105F6">
        <w:rPr>
          <w:rFonts w:ascii="Times New Roman" w:hAnsi="Times New Roman"/>
          <w:sz w:val="20"/>
          <w:szCs w:val="20"/>
          <w:lang w:eastAsia="ru-RU"/>
        </w:rPr>
        <w:t xml:space="preserve"> </w:t>
      </w:r>
    </w:p>
    <w:p w:rsidR="009105F6" w:rsidRPr="009105F6" w:rsidRDefault="009105F6" w:rsidP="00E52F57">
      <w:pPr>
        <w:spacing w:after="0" w:line="240" w:lineRule="auto"/>
        <w:jc w:val="both"/>
        <w:rPr>
          <w:rFonts w:ascii="Times New Roman" w:hAnsi="Times New Roman"/>
          <w:sz w:val="20"/>
          <w:szCs w:val="20"/>
        </w:rPr>
      </w:pPr>
      <w:r w:rsidRPr="009105F6">
        <w:rPr>
          <w:rFonts w:ascii="Times New Roman" w:hAnsi="Times New Roman"/>
          <w:sz w:val="20"/>
          <w:szCs w:val="20"/>
          <w:lang w:eastAsia="ru-RU"/>
        </w:rPr>
        <w:t>9. Какие документы составляют о лесном пожаре</w:t>
      </w:r>
      <w:r w:rsidRPr="009105F6">
        <w:rPr>
          <w:rFonts w:ascii="Times New Roman" w:eastAsia="Times New Roman" w:hAnsi="Times New Roman"/>
          <w:color w:val="000000"/>
          <w:sz w:val="20"/>
          <w:szCs w:val="20"/>
          <w:lang w:eastAsia="ru-RU"/>
        </w:rPr>
        <w:t>?</w:t>
      </w:r>
    </w:p>
    <w:p w:rsidR="009105F6" w:rsidRDefault="009105F6" w:rsidP="009105F6">
      <w:pPr>
        <w:spacing w:after="120" w:line="240" w:lineRule="auto"/>
        <w:rPr>
          <w:rFonts w:ascii="Times New Roman" w:hAnsi="Times New Roman"/>
          <w:b/>
          <w:sz w:val="20"/>
          <w:szCs w:val="20"/>
          <w:lang w:eastAsia="ru-RU"/>
        </w:rPr>
      </w:pPr>
      <w:r w:rsidRPr="009105F6">
        <w:rPr>
          <w:rFonts w:ascii="Times New Roman" w:hAnsi="Times New Roman"/>
          <w:sz w:val="20"/>
          <w:szCs w:val="20"/>
          <w:lang w:eastAsia="ru-RU"/>
        </w:rPr>
        <w:t>10. Техника безопасности при тушении лесных пожаров</w:t>
      </w:r>
      <w:r w:rsidRPr="009105F6">
        <w:rPr>
          <w:rFonts w:ascii="Times New Roman" w:hAnsi="Times New Roman"/>
          <w:b/>
          <w:sz w:val="20"/>
          <w:szCs w:val="20"/>
          <w:lang w:eastAsia="ru-RU"/>
        </w:rPr>
        <w:t>.</w:t>
      </w:r>
    </w:p>
    <w:p w:rsidR="003130F8" w:rsidRPr="00707B40" w:rsidRDefault="003130F8" w:rsidP="00C05E7A">
      <w:pPr>
        <w:spacing w:after="0" w:line="240" w:lineRule="auto"/>
        <w:jc w:val="center"/>
        <w:rPr>
          <w:rFonts w:ascii="Times New Roman" w:hAnsi="Times New Roman"/>
          <w:sz w:val="20"/>
          <w:szCs w:val="20"/>
          <w:lang w:eastAsia="ru-RU"/>
        </w:rPr>
      </w:pPr>
      <w:r w:rsidRPr="00707B40">
        <w:rPr>
          <w:rFonts w:ascii="Times New Roman" w:hAnsi="Times New Roman"/>
          <w:b/>
          <w:sz w:val="20"/>
          <w:szCs w:val="20"/>
          <w:lang w:eastAsia="ru-RU"/>
        </w:rPr>
        <w:lastRenderedPageBreak/>
        <w:t>Тема 7. Ликвидация последствий пожаров.</w:t>
      </w:r>
    </w:p>
    <w:p w:rsidR="00E52F57" w:rsidRDefault="00E52F57" w:rsidP="00073AC4">
      <w:pPr>
        <w:widowControl w:val="0"/>
        <w:shd w:val="clear" w:color="auto" w:fill="FFFFFF"/>
        <w:tabs>
          <w:tab w:val="left" w:pos="922"/>
        </w:tabs>
        <w:autoSpaceDE w:val="0"/>
        <w:autoSpaceDN w:val="0"/>
        <w:adjustRightInd w:val="0"/>
        <w:spacing w:after="0" w:line="240" w:lineRule="auto"/>
        <w:jc w:val="both"/>
        <w:rPr>
          <w:rFonts w:ascii="Times New Roman" w:eastAsia="Times New Roman" w:hAnsi="Times New Roman"/>
          <w:b/>
          <w:i/>
          <w:iCs/>
          <w:color w:val="000000"/>
          <w:sz w:val="20"/>
          <w:szCs w:val="20"/>
          <w:lang w:eastAsia="ru-RU"/>
        </w:rPr>
      </w:pPr>
    </w:p>
    <w:p w:rsidR="003130F8" w:rsidRDefault="00E52F57" w:rsidP="00073AC4">
      <w:pPr>
        <w:widowControl w:val="0"/>
        <w:shd w:val="clear" w:color="auto" w:fill="FFFFFF"/>
        <w:tabs>
          <w:tab w:val="left" w:pos="922"/>
        </w:tabs>
        <w:autoSpaceDE w:val="0"/>
        <w:autoSpaceDN w:val="0"/>
        <w:adjustRightInd w:val="0"/>
        <w:spacing w:after="0" w:line="240" w:lineRule="auto"/>
        <w:jc w:val="both"/>
        <w:rPr>
          <w:rFonts w:ascii="Times New Roman" w:hAnsi="Times New Roman"/>
          <w:sz w:val="20"/>
          <w:szCs w:val="20"/>
          <w:lang w:eastAsia="ru-RU"/>
        </w:rPr>
      </w:pPr>
      <w:r w:rsidRPr="00A54FC0">
        <w:rPr>
          <w:rFonts w:ascii="Times New Roman" w:eastAsia="Times New Roman" w:hAnsi="Times New Roman"/>
          <w:b/>
          <w:i/>
          <w:iCs/>
          <w:color w:val="000000"/>
          <w:sz w:val="20"/>
          <w:szCs w:val="20"/>
          <w:lang w:eastAsia="ru-RU"/>
        </w:rPr>
        <w:t>План лекции</w:t>
      </w:r>
      <w:r w:rsidRPr="00A54FC0">
        <w:rPr>
          <w:rFonts w:ascii="Times New Roman" w:hAnsi="Times New Roman"/>
          <w:sz w:val="20"/>
          <w:szCs w:val="20"/>
          <w:lang w:eastAsia="ru-RU"/>
        </w:rPr>
        <w:t xml:space="preserve"> </w:t>
      </w:r>
      <w:r w:rsidRPr="00C006DA">
        <w:rPr>
          <w:rFonts w:ascii="Times New Roman" w:hAnsi="Times New Roman"/>
          <w:color w:val="000000"/>
          <w:kern w:val="24"/>
          <w:sz w:val="20"/>
          <w:szCs w:val="20"/>
          <w:lang w:eastAsia="ru-RU"/>
        </w:rPr>
        <w:t>Мероприятия по ликвидации последствий лесных</w:t>
      </w:r>
      <w:r w:rsidRPr="00707B40">
        <w:rPr>
          <w:rFonts w:ascii="Times New Roman" w:hAnsi="Times New Roman"/>
          <w:sz w:val="20"/>
          <w:szCs w:val="20"/>
          <w:lang w:eastAsia="ru-RU"/>
        </w:rPr>
        <w:t xml:space="preserve"> </w:t>
      </w:r>
      <w:r>
        <w:rPr>
          <w:rFonts w:ascii="Times New Roman" w:hAnsi="Times New Roman"/>
          <w:sz w:val="20"/>
          <w:szCs w:val="20"/>
          <w:lang w:eastAsia="ru-RU"/>
        </w:rPr>
        <w:t xml:space="preserve">пожаров. </w:t>
      </w:r>
      <w:r w:rsidR="003130F8" w:rsidRPr="00707B40">
        <w:rPr>
          <w:rFonts w:ascii="Times New Roman" w:hAnsi="Times New Roman"/>
          <w:sz w:val="20"/>
          <w:szCs w:val="20"/>
          <w:lang w:eastAsia="ru-RU"/>
        </w:rPr>
        <w:t xml:space="preserve">Классификация горельников и гарей. Оценка потерь и убытков. </w:t>
      </w:r>
    </w:p>
    <w:p w:rsidR="003130F8" w:rsidRPr="00707B40" w:rsidRDefault="003130F8" w:rsidP="00073AC4">
      <w:pPr>
        <w:widowControl w:val="0"/>
        <w:shd w:val="clear" w:color="auto" w:fill="FFFFFF"/>
        <w:tabs>
          <w:tab w:val="left" w:pos="922"/>
        </w:tabs>
        <w:autoSpaceDE w:val="0"/>
        <w:autoSpaceDN w:val="0"/>
        <w:adjustRightInd w:val="0"/>
        <w:spacing w:after="0" w:line="240" w:lineRule="auto"/>
        <w:jc w:val="both"/>
        <w:rPr>
          <w:rFonts w:ascii="Times New Roman" w:hAnsi="Times New Roman"/>
          <w:color w:val="000000"/>
          <w:kern w:val="24"/>
          <w:sz w:val="20"/>
          <w:szCs w:val="20"/>
          <w:lang w:eastAsia="ru-RU"/>
        </w:rPr>
      </w:pPr>
    </w:p>
    <w:p w:rsidR="003130F8" w:rsidRPr="00C006DA" w:rsidRDefault="003130F8" w:rsidP="00723F89">
      <w:pPr>
        <w:shd w:val="clear" w:color="auto" w:fill="FFFFFF"/>
        <w:spacing w:after="0" w:line="240" w:lineRule="auto"/>
        <w:ind w:firstLine="567"/>
        <w:jc w:val="both"/>
        <w:rPr>
          <w:rFonts w:ascii="Times New Roman" w:hAnsi="Times New Roman"/>
          <w:color w:val="333333"/>
          <w:sz w:val="20"/>
          <w:szCs w:val="20"/>
          <w:lang w:eastAsia="ru-RU"/>
        </w:rPr>
      </w:pPr>
      <w:r w:rsidRPr="00C006DA">
        <w:rPr>
          <w:rFonts w:ascii="Times New Roman" w:hAnsi="Times New Roman"/>
          <w:color w:val="333333"/>
          <w:sz w:val="20"/>
          <w:szCs w:val="20"/>
          <w:lang w:eastAsia="ru-RU"/>
        </w:rPr>
        <w:t>Пожары являются основной причиной гибели лесов, нанося огромный экономический и экологический ущерб. За период 1994–2005 гг. в Российской Федерации погибло 5308 тыс. га лесных насаждений (в среднем 442 тыс. га в год). Из этой площади 70% погибло от пожаров, 14,3% – от воздействия неблагоприятных погодных условий, 12,9% – от повреждения вредными насекомыми и лишь 2,8% пришлось на весь комплекс прочих факторов (болезни, повреждения дикими животными, антропогенные факторы). Если оценить расходы на тушение лесных пожаров в России, то в 2009 году на борьбу с пожарами регионам было выделено 3 млрд.руб. При этом в 2008 году экономический ущерб составил 18 млрд.руб. (Источники: МЧС, Рослесхоз). По прогнозам Сергея Фильченкова, аналитика ИК "Финам", в 2009 году суммарный ущерб от лесных пожаров должен был составить 20-30 млрд. руб.</w:t>
      </w:r>
    </w:p>
    <w:p w:rsidR="003130F8" w:rsidRPr="00C006DA" w:rsidRDefault="003130F8" w:rsidP="00073AC4">
      <w:pPr>
        <w:spacing w:after="0" w:line="240" w:lineRule="auto"/>
        <w:ind w:firstLine="567"/>
        <w:jc w:val="both"/>
        <w:rPr>
          <w:rFonts w:ascii="Times New Roman" w:hAnsi="Times New Roman"/>
          <w:sz w:val="20"/>
          <w:szCs w:val="20"/>
          <w:lang w:eastAsia="ru-RU"/>
        </w:rPr>
      </w:pPr>
      <w:r w:rsidRPr="00C006DA">
        <w:rPr>
          <w:rFonts w:ascii="Times New Roman" w:hAnsi="Times New Roman"/>
          <w:color w:val="000000"/>
          <w:kern w:val="24"/>
          <w:sz w:val="20"/>
          <w:szCs w:val="20"/>
          <w:lang w:eastAsia="ru-RU"/>
        </w:rPr>
        <w:t>Ликвидация последствий лесных пожаров включает виды работ:</w:t>
      </w:r>
    </w:p>
    <w:p w:rsidR="003130F8" w:rsidRPr="00C006DA" w:rsidRDefault="003130F8" w:rsidP="00073AC4">
      <w:pPr>
        <w:suppressAutoHyphens/>
        <w:spacing w:after="0" w:line="240" w:lineRule="auto"/>
        <w:contextualSpacing/>
        <w:jc w:val="both"/>
        <w:rPr>
          <w:rFonts w:ascii="Times New Roman" w:hAnsi="Times New Roman"/>
          <w:sz w:val="20"/>
          <w:szCs w:val="20"/>
          <w:lang w:eastAsia="ru-RU"/>
        </w:rPr>
      </w:pPr>
      <w:r>
        <w:rPr>
          <w:rFonts w:ascii="Times New Roman" w:hAnsi="Times New Roman"/>
          <w:color w:val="000000"/>
          <w:kern w:val="24"/>
          <w:sz w:val="20"/>
          <w:szCs w:val="20"/>
          <w:lang w:eastAsia="ru-RU"/>
        </w:rPr>
        <w:t xml:space="preserve">1) </w:t>
      </w:r>
      <w:r w:rsidRPr="00C006DA">
        <w:rPr>
          <w:rFonts w:ascii="Times New Roman" w:hAnsi="Times New Roman"/>
          <w:color w:val="000000"/>
          <w:kern w:val="24"/>
          <w:sz w:val="20"/>
          <w:szCs w:val="20"/>
          <w:lang w:eastAsia="ru-RU"/>
        </w:rPr>
        <w:t xml:space="preserve">обследование гарей и оценку ущерба от пожаров, </w:t>
      </w:r>
    </w:p>
    <w:p w:rsidR="003130F8" w:rsidRPr="00C006DA" w:rsidRDefault="003130F8" w:rsidP="00073AC4">
      <w:pPr>
        <w:suppressAutoHyphens/>
        <w:spacing w:after="0" w:line="240" w:lineRule="auto"/>
        <w:contextualSpacing/>
        <w:jc w:val="both"/>
        <w:rPr>
          <w:rFonts w:ascii="Times New Roman" w:hAnsi="Times New Roman"/>
          <w:sz w:val="20"/>
          <w:szCs w:val="20"/>
          <w:lang w:eastAsia="ru-RU"/>
        </w:rPr>
      </w:pPr>
      <w:r>
        <w:rPr>
          <w:rFonts w:ascii="Times New Roman" w:hAnsi="Times New Roman"/>
          <w:color w:val="000000"/>
          <w:kern w:val="24"/>
          <w:sz w:val="20"/>
          <w:szCs w:val="20"/>
          <w:lang w:eastAsia="ru-RU"/>
        </w:rPr>
        <w:t xml:space="preserve">2) </w:t>
      </w:r>
      <w:r w:rsidRPr="00C006DA">
        <w:rPr>
          <w:rFonts w:ascii="Times New Roman" w:hAnsi="Times New Roman"/>
          <w:color w:val="000000"/>
          <w:kern w:val="24"/>
          <w:sz w:val="20"/>
          <w:szCs w:val="20"/>
          <w:lang w:eastAsia="ru-RU"/>
        </w:rPr>
        <w:t>анализ состояния горельников,</w:t>
      </w:r>
    </w:p>
    <w:p w:rsidR="003130F8" w:rsidRPr="00B9747B" w:rsidRDefault="003130F8" w:rsidP="00073AC4">
      <w:pPr>
        <w:suppressAutoHyphens/>
        <w:spacing w:after="0" w:line="240" w:lineRule="auto"/>
        <w:contextualSpacing/>
        <w:jc w:val="both"/>
        <w:rPr>
          <w:rFonts w:ascii="Times New Roman" w:hAnsi="Times New Roman"/>
          <w:sz w:val="20"/>
          <w:szCs w:val="20"/>
          <w:lang w:eastAsia="ru-RU"/>
        </w:rPr>
      </w:pPr>
      <w:r>
        <w:rPr>
          <w:rFonts w:ascii="Times New Roman" w:hAnsi="Times New Roman"/>
          <w:color w:val="000000"/>
          <w:kern w:val="24"/>
          <w:sz w:val="20"/>
          <w:szCs w:val="20"/>
          <w:lang w:eastAsia="ru-RU"/>
        </w:rPr>
        <w:t xml:space="preserve">3) </w:t>
      </w:r>
      <w:r w:rsidRPr="00C006DA">
        <w:rPr>
          <w:rFonts w:ascii="Times New Roman" w:hAnsi="Times New Roman"/>
          <w:color w:val="000000"/>
          <w:kern w:val="24"/>
          <w:sz w:val="20"/>
          <w:szCs w:val="20"/>
          <w:lang w:eastAsia="ru-RU"/>
        </w:rPr>
        <w:t>разработку и реализацию плана по улучшению санитарного состояния</w:t>
      </w:r>
      <w:r>
        <w:rPr>
          <w:rFonts w:ascii="Times New Roman" w:hAnsi="Times New Roman"/>
          <w:sz w:val="20"/>
          <w:szCs w:val="20"/>
          <w:lang w:eastAsia="ru-RU"/>
        </w:rPr>
        <w:t xml:space="preserve"> </w:t>
      </w:r>
      <w:r w:rsidRPr="00B9747B">
        <w:rPr>
          <w:rFonts w:ascii="Times New Roman" w:hAnsi="Times New Roman"/>
          <w:color w:val="000000"/>
          <w:kern w:val="24"/>
          <w:sz w:val="20"/>
          <w:szCs w:val="20"/>
          <w:lang w:eastAsia="ru-RU"/>
        </w:rPr>
        <w:t>горельников путем проведения санитарных рубок, осуществление лесовосстановительных работ.</w:t>
      </w:r>
    </w:p>
    <w:p w:rsidR="003130F8" w:rsidRPr="00707B40" w:rsidRDefault="003130F8" w:rsidP="00073AC4">
      <w:pPr>
        <w:spacing w:after="0" w:line="240" w:lineRule="auto"/>
        <w:ind w:firstLine="567"/>
        <w:jc w:val="both"/>
        <w:rPr>
          <w:rFonts w:ascii="Times New Roman" w:hAnsi="Times New Roman"/>
          <w:sz w:val="20"/>
          <w:szCs w:val="20"/>
          <w:lang w:eastAsia="ru-RU"/>
        </w:rPr>
      </w:pPr>
      <w:r w:rsidRPr="00C006DA">
        <w:rPr>
          <w:rFonts w:ascii="Times New Roman" w:hAnsi="Times New Roman"/>
          <w:color w:val="000000"/>
          <w:kern w:val="24"/>
          <w:sz w:val="20"/>
          <w:szCs w:val="20"/>
          <w:lang w:eastAsia="ru-RU"/>
        </w:rPr>
        <w:t>Мероприятия по ликвидации последствий лесных</w:t>
      </w:r>
      <w:r w:rsidRPr="00707B40">
        <w:rPr>
          <w:rFonts w:ascii="Times New Roman" w:hAnsi="Times New Roman"/>
          <w:color w:val="000000"/>
          <w:kern w:val="24"/>
          <w:sz w:val="20"/>
          <w:szCs w:val="20"/>
          <w:lang w:eastAsia="ru-RU"/>
        </w:rPr>
        <w:t xml:space="preserve"> пожаров осуществляются органами государственной власти и органами местного самоуправления.</w:t>
      </w:r>
      <w:r>
        <w:rPr>
          <w:rFonts w:ascii="Times New Roman" w:hAnsi="Times New Roman"/>
          <w:sz w:val="20"/>
          <w:szCs w:val="20"/>
          <w:lang w:eastAsia="ru-RU"/>
        </w:rPr>
        <w:t xml:space="preserve"> </w:t>
      </w:r>
      <w:r w:rsidRPr="00707B40">
        <w:rPr>
          <w:rFonts w:ascii="Times New Roman" w:hAnsi="Times New Roman"/>
          <w:color w:val="000000"/>
          <w:kern w:val="24"/>
          <w:sz w:val="20"/>
          <w:szCs w:val="20"/>
          <w:lang w:eastAsia="ru-RU"/>
        </w:rPr>
        <w:t>Такие мероприятия осуществляются в первую очередь на лесных участках, имеющих общую границу с населенными пунктами или земельными участками, на которых расположены объекты инфраструктуры.</w:t>
      </w:r>
    </w:p>
    <w:p w:rsidR="003130F8" w:rsidRPr="00707B40" w:rsidRDefault="003130F8" w:rsidP="005C0F64">
      <w:pPr>
        <w:spacing w:after="0" w:line="240" w:lineRule="auto"/>
        <w:jc w:val="both"/>
        <w:rPr>
          <w:rFonts w:ascii="Times New Roman" w:hAnsi="Times New Roman"/>
          <w:sz w:val="20"/>
          <w:szCs w:val="20"/>
          <w:lang w:eastAsia="ru-RU"/>
        </w:rPr>
      </w:pPr>
      <w:r w:rsidRPr="00707B40">
        <w:rPr>
          <w:rFonts w:ascii="Times New Roman" w:hAnsi="Times New Roman"/>
          <w:sz w:val="20"/>
          <w:szCs w:val="20"/>
          <w:lang w:eastAsia="ru-RU"/>
        </w:rPr>
        <w:t xml:space="preserve">Согласно </w:t>
      </w:r>
      <w:r>
        <w:rPr>
          <w:rFonts w:ascii="Times New Roman" w:hAnsi="Times New Roman"/>
          <w:sz w:val="20"/>
          <w:szCs w:val="20"/>
          <w:lang w:eastAsia="ru-RU"/>
        </w:rPr>
        <w:t>«</w:t>
      </w:r>
      <w:r w:rsidRPr="00707B40">
        <w:rPr>
          <w:rFonts w:ascii="Times New Roman" w:hAnsi="Times New Roman"/>
          <w:sz w:val="20"/>
          <w:szCs w:val="20"/>
          <w:lang w:eastAsia="ru-RU"/>
        </w:rPr>
        <w:t>Инструкции по определению ущерба, причиняемого лесными пожарами» (1998), «суммарный ущерб от лесного пожара включает:</w:t>
      </w:r>
    </w:p>
    <w:p w:rsidR="003130F8" w:rsidRPr="00707B40" w:rsidRDefault="003130F8" w:rsidP="007D0E55">
      <w:pPr>
        <w:numPr>
          <w:ilvl w:val="0"/>
          <w:numId w:val="1"/>
        </w:numPr>
        <w:suppressAutoHyphens/>
        <w:spacing w:after="0" w:line="240" w:lineRule="auto"/>
        <w:ind w:firstLine="360"/>
        <w:jc w:val="both"/>
        <w:rPr>
          <w:rFonts w:ascii="Times New Roman" w:hAnsi="Times New Roman"/>
          <w:sz w:val="20"/>
          <w:szCs w:val="20"/>
          <w:lang w:eastAsia="ru-RU"/>
        </w:rPr>
      </w:pPr>
      <w:r w:rsidRPr="00707B40">
        <w:rPr>
          <w:rFonts w:ascii="Times New Roman" w:hAnsi="Times New Roman"/>
          <w:sz w:val="20"/>
          <w:szCs w:val="20"/>
          <w:lang w:eastAsia="ru-RU"/>
        </w:rPr>
        <w:t>стоимость потерь древесины на корню в средневозрастных, приспевающих, спелых и перестойных насаждениях;</w:t>
      </w:r>
    </w:p>
    <w:p w:rsidR="003130F8" w:rsidRPr="00707B40" w:rsidRDefault="003130F8" w:rsidP="007D0E55">
      <w:pPr>
        <w:numPr>
          <w:ilvl w:val="0"/>
          <w:numId w:val="1"/>
        </w:numPr>
        <w:suppressAutoHyphens/>
        <w:spacing w:after="0" w:line="240" w:lineRule="auto"/>
        <w:ind w:firstLine="360"/>
        <w:jc w:val="both"/>
        <w:rPr>
          <w:rFonts w:ascii="Times New Roman" w:hAnsi="Times New Roman"/>
          <w:sz w:val="20"/>
          <w:szCs w:val="20"/>
          <w:lang w:eastAsia="ru-RU"/>
        </w:rPr>
      </w:pPr>
      <w:r w:rsidRPr="00707B40">
        <w:rPr>
          <w:rFonts w:ascii="Times New Roman" w:hAnsi="Times New Roman"/>
          <w:sz w:val="20"/>
          <w:szCs w:val="20"/>
          <w:lang w:eastAsia="ru-RU"/>
        </w:rPr>
        <w:t>ущерб от повреждения молодняков естественного и искусственного происхождения;</w:t>
      </w:r>
    </w:p>
    <w:p w:rsidR="003130F8" w:rsidRPr="00707B40" w:rsidRDefault="003130F8" w:rsidP="007D0E55">
      <w:pPr>
        <w:numPr>
          <w:ilvl w:val="0"/>
          <w:numId w:val="1"/>
        </w:numPr>
        <w:suppressAutoHyphens/>
        <w:spacing w:after="0" w:line="240" w:lineRule="auto"/>
        <w:ind w:firstLine="360"/>
        <w:jc w:val="both"/>
        <w:rPr>
          <w:rFonts w:ascii="Times New Roman" w:hAnsi="Times New Roman"/>
          <w:sz w:val="20"/>
          <w:szCs w:val="20"/>
          <w:lang w:eastAsia="ru-RU"/>
        </w:rPr>
      </w:pPr>
      <w:r w:rsidRPr="00707B40">
        <w:rPr>
          <w:rFonts w:ascii="Times New Roman" w:hAnsi="Times New Roman"/>
          <w:sz w:val="20"/>
          <w:szCs w:val="20"/>
          <w:lang w:eastAsia="ru-RU"/>
        </w:rPr>
        <w:t>ущерб от повреждения ресурсов побочного пользования;</w:t>
      </w:r>
    </w:p>
    <w:p w:rsidR="003130F8" w:rsidRPr="00707B40" w:rsidRDefault="003130F8" w:rsidP="007D0E55">
      <w:pPr>
        <w:numPr>
          <w:ilvl w:val="0"/>
          <w:numId w:val="1"/>
        </w:numPr>
        <w:suppressAutoHyphens/>
        <w:spacing w:after="0" w:line="240" w:lineRule="auto"/>
        <w:ind w:firstLine="360"/>
        <w:jc w:val="both"/>
        <w:rPr>
          <w:rFonts w:ascii="Times New Roman" w:hAnsi="Times New Roman"/>
          <w:sz w:val="20"/>
          <w:szCs w:val="20"/>
          <w:lang w:eastAsia="ru-RU"/>
        </w:rPr>
      </w:pPr>
      <w:r w:rsidRPr="00707B40">
        <w:rPr>
          <w:rFonts w:ascii="Times New Roman" w:hAnsi="Times New Roman"/>
          <w:sz w:val="20"/>
          <w:szCs w:val="20"/>
          <w:lang w:eastAsia="ru-RU"/>
        </w:rPr>
        <w:t>расходы на тушение лесных пожаров;</w:t>
      </w:r>
    </w:p>
    <w:p w:rsidR="003130F8" w:rsidRPr="00707B40" w:rsidRDefault="003130F8" w:rsidP="007D0E55">
      <w:pPr>
        <w:numPr>
          <w:ilvl w:val="0"/>
          <w:numId w:val="1"/>
        </w:numPr>
        <w:suppressAutoHyphens/>
        <w:spacing w:after="0" w:line="240" w:lineRule="auto"/>
        <w:ind w:firstLine="360"/>
        <w:jc w:val="both"/>
        <w:rPr>
          <w:rFonts w:ascii="Times New Roman" w:hAnsi="Times New Roman"/>
          <w:sz w:val="20"/>
          <w:szCs w:val="20"/>
          <w:lang w:eastAsia="ru-RU"/>
        </w:rPr>
      </w:pPr>
      <w:r w:rsidRPr="00707B40">
        <w:rPr>
          <w:rFonts w:ascii="Times New Roman" w:hAnsi="Times New Roman"/>
          <w:sz w:val="20"/>
          <w:szCs w:val="20"/>
          <w:lang w:eastAsia="ru-RU"/>
        </w:rPr>
        <w:t>стоимость сгоревших объектов и готовой продукции в лесу (или снижение их стоимости в результате повреждения);</w:t>
      </w:r>
    </w:p>
    <w:p w:rsidR="003130F8" w:rsidRPr="00707B40" w:rsidRDefault="003130F8" w:rsidP="007D0E55">
      <w:pPr>
        <w:numPr>
          <w:ilvl w:val="0"/>
          <w:numId w:val="1"/>
        </w:numPr>
        <w:suppressAutoHyphens/>
        <w:spacing w:after="0" w:line="240" w:lineRule="auto"/>
        <w:ind w:firstLine="360"/>
        <w:jc w:val="both"/>
        <w:rPr>
          <w:rFonts w:ascii="Times New Roman" w:hAnsi="Times New Roman"/>
          <w:sz w:val="20"/>
          <w:szCs w:val="20"/>
          <w:lang w:eastAsia="ru-RU"/>
        </w:rPr>
      </w:pPr>
      <w:r w:rsidRPr="00707B40">
        <w:rPr>
          <w:rFonts w:ascii="Times New Roman" w:hAnsi="Times New Roman"/>
          <w:sz w:val="20"/>
          <w:szCs w:val="20"/>
          <w:lang w:eastAsia="ru-RU"/>
        </w:rPr>
        <w:t>расходы на расчистку горельников и дополнительные санитарные рубки в насаждениях, поврежденных пожаром;</w:t>
      </w:r>
    </w:p>
    <w:p w:rsidR="003130F8" w:rsidRPr="00707B40" w:rsidRDefault="003130F8" w:rsidP="007D0E55">
      <w:pPr>
        <w:numPr>
          <w:ilvl w:val="0"/>
          <w:numId w:val="1"/>
        </w:numPr>
        <w:suppressAutoHyphens/>
        <w:spacing w:after="0" w:line="240" w:lineRule="auto"/>
        <w:ind w:firstLine="360"/>
        <w:jc w:val="both"/>
        <w:rPr>
          <w:rFonts w:ascii="Times New Roman" w:hAnsi="Times New Roman"/>
          <w:sz w:val="20"/>
          <w:szCs w:val="20"/>
          <w:lang w:eastAsia="ru-RU"/>
        </w:rPr>
      </w:pPr>
      <w:r w:rsidRPr="00707B40">
        <w:rPr>
          <w:rFonts w:ascii="Times New Roman" w:hAnsi="Times New Roman"/>
          <w:sz w:val="20"/>
          <w:szCs w:val="20"/>
          <w:lang w:eastAsia="ru-RU"/>
        </w:rPr>
        <w:lastRenderedPageBreak/>
        <w:t>ущерб от снижения почвозащитных, водоохранных и других средообразующих функций леса;</w:t>
      </w:r>
    </w:p>
    <w:p w:rsidR="003130F8" w:rsidRPr="00707B40" w:rsidRDefault="003130F8" w:rsidP="007D0E55">
      <w:pPr>
        <w:numPr>
          <w:ilvl w:val="0"/>
          <w:numId w:val="1"/>
        </w:numPr>
        <w:suppressAutoHyphens/>
        <w:spacing w:after="0" w:line="240" w:lineRule="auto"/>
        <w:ind w:firstLine="360"/>
        <w:jc w:val="both"/>
        <w:rPr>
          <w:rFonts w:ascii="Times New Roman" w:hAnsi="Times New Roman"/>
          <w:sz w:val="20"/>
          <w:szCs w:val="20"/>
          <w:lang w:eastAsia="ru-RU"/>
        </w:rPr>
      </w:pPr>
      <w:r w:rsidRPr="00707B40">
        <w:rPr>
          <w:rFonts w:ascii="Times New Roman" w:hAnsi="Times New Roman"/>
          <w:sz w:val="20"/>
          <w:szCs w:val="20"/>
          <w:lang w:eastAsia="ru-RU"/>
        </w:rPr>
        <w:t>ущерб от загрязнения воздушной среды продуктами горения;</w:t>
      </w:r>
    </w:p>
    <w:p w:rsidR="003130F8" w:rsidRPr="00707B40" w:rsidRDefault="003130F8" w:rsidP="007D0E55">
      <w:pPr>
        <w:numPr>
          <w:ilvl w:val="0"/>
          <w:numId w:val="1"/>
        </w:numPr>
        <w:suppressAutoHyphens/>
        <w:spacing w:after="0" w:line="240" w:lineRule="auto"/>
        <w:ind w:firstLine="360"/>
        <w:jc w:val="both"/>
        <w:rPr>
          <w:rFonts w:ascii="Times New Roman" w:hAnsi="Times New Roman"/>
          <w:sz w:val="20"/>
          <w:szCs w:val="20"/>
          <w:lang w:eastAsia="ru-RU"/>
        </w:rPr>
      </w:pPr>
      <w:r w:rsidRPr="00707B40">
        <w:rPr>
          <w:rFonts w:ascii="Times New Roman" w:hAnsi="Times New Roman"/>
          <w:sz w:val="20"/>
          <w:szCs w:val="20"/>
          <w:lang w:eastAsia="ru-RU"/>
        </w:rPr>
        <w:t>ущерб от гибели животных и растений;</w:t>
      </w:r>
    </w:p>
    <w:p w:rsidR="003130F8" w:rsidRPr="00707B40" w:rsidRDefault="003130F8" w:rsidP="007D0E55">
      <w:pPr>
        <w:numPr>
          <w:ilvl w:val="0"/>
          <w:numId w:val="1"/>
        </w:numPr>
        <w:suppressAutoHyphens/>
        <w:spacing w:after="0" w:line="240" w:lineRule="auto"/>
        <w:ind w:firstLine="360"/>
        <w:jc w:val="both"/>
        <w:rPr>
          <w:rFonts w:ascii="Times New Roman" w:hAnsi="Times New Roman"/>
          <w:sz w:val="20"/>
          <w:szCs w:val="20"/>
          <w:lang w:eastAsia="ru-RU"/>
        </w:rPr>
      </w:pPr>
      <w:r>
        <w:rPr>
          <w:rFonts w:ascii="Times New Roman" w:hAnsi="Times New Roman"/>
          <w:sz w:val="20"/>
          <w:szCs w:val="20"/>
          <w:lang w:eastAsia="ru-RU"/>
        </w:rPr>
        <w:t>другие потери</w:t>
      </w:r>
      <w:r w:rsidRPr="00707B40">
        <w:rPr>
          <w:rFonts w:ascii="Times New Roman" w:hAnsi="Times New Roman"/>
          <w:sz w:val="20"/>
          <w:szCs w:val="20"/>
          <w:lang w:eastAsia="ru-RU"/>
        </w:rPr>
        <w:t>»</w:t>
      </w:r>
      <w:r>
        <w:rPr>
          <w:rFonts w:ascii="Times New Roman" w:hAnsi="Times New Roman"/>
          <w:sz w:val="20"/>
          <w:szCs w:val="20"/>
          <w:lang w:eastAsia="ru-RU"/>
        </w:rPr>
        <w:t>.</w:t>
      </w:r>
    </w:p>
    <w:p w:rsidR="003130F8" w:rsidRPr="00707B40" w:rsidRDefault="003130F8" w:rsidP="00ED4D9D">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Вред от лесных пожаров бывает  прямой и косвенный. Прямой вред определяется суммой ущерба от потерь стоимости древесины, затрат на тушение лесного пожара, уничтожении материальных ценностей, т.е. всего того, что возможно рассчитать после тушения лесного пожара. Косвенный вред выражается в неблагоприятных экологических и экономических факторах, точный расчет которого невозможно рассчитать.</w:t>
      </w:r>
    </w:p>
    <w:p w:rsidR="003130F8" w:rsidRPr="00707B40" w:rsidRDefault="003130F8" w:rsidP="00073AC4">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Освидетельствование гарей проводится с целью определения их площади, вида пожара, степени повреждения  древостоев, размера ущерба и назначения мероприятий по ликвидации последствий пожара. Границы гарей наносят на лесоустроительные планшеты. В пределах горельника обследуется каждый таксационный выдел.</w:t>
      </w:r>
    </w:p>
    <w:p w:rsidR="003130F8" w:rsidRPr="00707B40" w:rsidRDefault="003130F8" w:rsidP="00073AC4">
      <w:pPr>
        <w:autoSpaceDE w:val="0"/>
        <w:autoSpaceDN w:val="0"/>
        <w:adjustRightInd w:val="0"/>
        <w:spacing w:after="0" w:line="240" w:lineRule="auto"/>
        <w:ind w:firstLine="567"/>
        <w:jc w:val="both"/>
        <w:rPr>
          <w:rFonts w:ascii="Times New Roman" w:hAnsi="Times New Roman"/>
          <w:sz w:val="20"/>
          <w:szCs w:val="20"/>
        </w:rPr>
      </w:pPr>
      <w:r w:rsidRPr="00707B40">
        <w:rPr>
          <w:rFonts w:ascii="Times New Roman" w:hAnsi="Times New Roman"/>
          <w:sz w:val="20"/>
          <w:szCs w:val="20"/>
        </w:rPr>
        <w:t>При полётах над территориями горельников с использованием средств авиации визуально определяют степень повреждения насаждений. Для этого рекомендуется использовать классификацию насаждений, повреждённых огнём, разработанную М. А. Сафроновым на основе классификации гарей И.С. Мелехова.</w:t>
      </w:r>
    </w:p>
    <w:p w:rsidR="003130F8" w:rsidRPr="00707B40" w:rsidRDefault="003130F8" w:rsidP="005C0F64">
      <w:pPr>
        <w:autoSpaceDE w:val="0"/>
        <w:autoSpaceDN w:val="0"/>
        <w:adjustRightInd w:val="0"/>
        <w:spacing w:after="0" w:line="240" w:lineRule="auto"/>
        <w:jc w:val="both"/>
        <w:rPr>
          <w:rFonts w:ascii="Times New Roman" w:hAnsi="Times New Roman"/>
          <w:b/>
          <w:bCs/>
          <w:i/>
          <w:iCs/>
          <w:sz w:val="20"/>
          <w:szCs w:val="20"/>
        </w:rPr>
      </w:pPr>
      <w:r w:rsidRPr="00707B40">
        <w:rPr>
          <w:rFonts w:ascii="Times New Roman" w:hAnsi="Times New Roman"/>
          <w:b/>
          <w:bCs/>
          <w:i/>
          <w:iCs/>
          <w:sz w:val="20"/>
          <w:szCs w:val="20"/>
        </w:rPr>
        <w:t>1. Слабая степень повреждения</w:t>
      </w:r>
    </w:p>
    <w:p w:rsidR="003130F8" w:rsidRPr="00707B40" w:rsidRDefault="003130F8" w:rsidP="005C0F64">
      <w:pPr>
        <w:autoSpaceDE w:val="0"/>
        <w:autoSpaceDN w:val="0"/>
        <w:adjustRightInd w:val="0"/>
        <w:spacing w:after="0" w:line="240" w:lineRule="auto"/>
        <w:jc w:val="both"/>
        <w:rPr>
          <w:rFonts w:ascii="Times New Roman" w:hAnsi="Times New Roman"/>
          <w:sz w:val="20"/>
          <w:szCs w:val="20"/>
        </w:rPr>
      </w:pPr>
      <w:r w:rsidRPr="00707B40">
        <w:rPr>
          <w:rFonts w:ascii="Times New Roman" w:hAnsi="Times New Roman"/>
          <w:sz w:val="20"/>
          <w:szCs w:val="20"/>
        </w:rPr>
        <w:t>Древостой слабо повреждён пожаром, практически не изрежен. Характеризуется частичным отмиранием подчинённых ярусов древостоя или даже сохранением их после низовых слабых пожаров.</w:t>
      </w:r>
    </w:p>
    <w:p w:rsidR="003130F8" w:rsidRPr="00707B40" w:rsidRDefault="003130F8" w:rsidP="005C0F64">
      <w:pPr>
        <w:autoSpaceDE w:val="0"/>
        <w:autoSpaceDN w:val="0"/>
        <w:adjustRightInd w:val="0"/>
        <w:spacing w:after="0" w:line="240" w:lineRule="auto"/>
        <w:jc w:val="both"/>
        <w:rPr>
          <w:rFonts w:ascii="Times New Roman" w:hAnsi="Times New Roman"/>
          <w:sz w:val="20"/>
          <w:szCs w:val="20"/>
        </w:rPr>
      </w:pPr>
      <w:r w:rsidRPr="00707B40">
        <w:rPr>
          <w:rFonts w:ascii="Times New Roman" w:hAnsi="Times New Roman"/>
          <w:sz w:val="20"/>
          <w:szCs w:val="20"/>
        </w:rPr>
        <w:t>Отпад по числу стволов - до 30%, Отпад по запасу - 25%.</w:t>
      </w:r>
    </w:p>
    <w:p w:rsidR="003130F8" w:rsidRPr="00707B40" w:rsidRDefault="003130F8" w:rsidP="005C0F64">
      <w:pPr>
        <w:autoSpaceDE w:val="0"/>
        <w:autoSpaceDN w:val="0"/>
        <w:adjustRightInd w:val="0"/>
        <w:spacing w:after="0" w:line="240" w:lineRule="auto"/>
        <w:jc w:val="both"/>
        <w:rPr>
          <w:rFonts w:ascii="Times New Roman" w:hAnsi="Times New Roman"/>
          <w:b/>
          <w:bCs/>
          <w:i/>
          <w:iCs/>
          <w:sz w:val="20"/>
          <w:szCs w:val="20"/>
        </w:rPr>
      </w:pPr>
      <w:r w:rsidRPr="00707B40">
        <w:rPr>
          <w:rFonts w:ascii="Times New Roman" w:hAnsi="Times New Roman"/>
          <w:b/>
          <w:bCs/>
          <w:i/>
          <w:iCs/>
          <w:sz w:val="20"/>
          <w:szCs w:val="20"/>
        </w:rPr>
        <w:t>2. Средняя степень повреждения</w:t>
      </w:r>
    </w:p>
    <w:p w:rsidR="003130F8" w:rsidRPr="00707B40" w:rsidRDefault="003130F8" w:rsidP="005C0F64">
      <w:pPr>
        <w:autoSpaceDE w:val="0"/>
        <w:autoSpaceDN w:val="0"/>
        <w:adjustRightInd w:val="0"/>
        <w:spacing w:after="0" w:line="240" w:lineRule="auto"/>
        <w:jc w:val="both"/>
        <w:rPr>
          <w:rFonts w:ascii="Times New Roman" w:hAnsi="Times New Roman"/>
          <w:sz w:val="20"/>
          <w:szCs w:val="20"/>
        </w:rPr>
      </w:pPr>
      <w:r w:rsidRPr="00707B40">
        <w:rPr>
          <w:rFonts w:ascii="Times New Roman" w:hAnsi="Times New Roman"/>
          <w:sz w:val="20"/>
          <w:szCs w:val="20"/>
        </w:rPr>
        <w:t>Древостой заметно изреживается, характеризуется сохранением жизнедеятельности значительного количества деревьев из верхнего полога и отмиранием подчинённой части древостоя после низовых и почвенных (подстилочных) пожаров средней силы.</w:t>
      </w:r>
    </w:p>
    <w:p w:rsidR="003130F8" w:rsidRPr="00707B40" w:rsidRDefault="003130F8" w:rsidP="005C0F64">
      <w:pPr>
        <w:autoSpaceDE w:val="0"/>
        <w:autoSpaceDN w:val="0"/>
        <w:adjustRightInd w:val="0"/>
        <w:spacing w:after="0" w:line="240" w:lineRule="auto"/>
        <w:jc w:val="both"/>
        <w:rPr>
          <w:rFonts w:ascii="Times New Roman" w:hAnsi="Times New Roman"/>
          <w:sz w:val="20"/>
          <w:szCs w:val="20"/>
        </w:rPr>
      </w:pPr>
      <w:r w:rsidRPr="00707B40">
        <w:rPr>
          <w:rFonts w:ascii="Times New Roman" w:hAnsi="Times New Roman"/>
          <w:sz w:val="20"/>
          <w:szCs w:val="20"/>
        </w:rPr>
        <w:t>Отпад по числу стволов - от 31 до 70%, Отпад по запасу - от 26 до 60%.</w:t>
      </w:r>
    </w:p>
    <w:p w:rsidR="003130F8" w:rsidRPr="00707B40" w:rsidRDefault="003130F8" w:rsidP="005C0F64">
      <w:pPr>
        <w:autoSpaceDE w:val="0"/>
        <w:autoSpaceDN w:val="0"/>
        <w:adjustRightInd w:val="0"/>
        <w:spacing w:after="0" w:line="240" w:lineRule="auto"/>
        <w:jc w:val="both"/>
        <w:rPr>
          <w:rFonts w:ascii="Times New Roman" w:hAnsi="Times New Roman"/>
          <w:b/>
          <w:bCs/>
          <w:i/>
          <w:iCs/>
          <w:sz w:val="20"/>
          <w:szCs w:val="20"/>
        </w:rPr>
      </w:pPr>
      <w:r w:rsidRPr="00707B40">
        <w:rPr>
          <w:rFonts w:ascii="Times New Roman" w:hAnsi="Times New Roman"/>
          <w:b/>
          <w:bCs/>
          <w:i/>
          <w:iCs/>
          <w:sz w:val="20"/>
          <w:szCs w:val="20"/>
        </w:rPr>
        <w:t>3. Сильная степень повреждения</w:t>
      </w:r>
    </w:p>
    <w:p w:rsidR="003130F8" w:rsidRPr="00707B40" w:rsidRDefault="003130F8" w:rsidP="005C0F64">
      <w:pPr>
        <w:autoSpaceDE w:val="0"/>
        <w:autoSpaceDN w:val="0"/>
        <w:adjustRightInd w:val="0"/>
        <w:spacing w:after="0" w:line="240" w:lineRule="auto"/>
        <w:jc w:val="both"/>
        <w:rPr>
          <w:rFonts w:ascii="Times New Roman" w:hAnsi="Times New Roman"/>
          <w:sz w:val="20"/>
          <w:szCs w:val="20"/>
        </w:rPr>
      </w:pPr>
      <w:r w:rsidRPr="00707B40">
        <w:rPr>
          <w:rFonts w:ascii="Times New Roman" w:hAnsi="Times New Roman"/>
          <w:sz w:val="20"/>
          <w:szCs w:val="20"/>
        </w:rPr>
        <w:t>Древостой после пожара усыхает полностью или практически полностью; характеризуется сохранением жизнедеятельности только незначительного числа деревьев верхнего полога после верховых или сильных низовых пожаров, а также древостоями потенциально мёртвыми (усыхающими) после почвенных пожаров.</w:t>
      </w:r>
    </w:p>
    <w:p w:rsidR="003130F8" w:rsidRPr="00707B40" w:rsidRDefault="003130F8" w:rsidP="005C0F64">
      <w:pPr>
        <w:autoSpaceDE w:val="0"/>
        <w:autoSpaceDN w:val="0"/>
        <w:adjustRightInd w:val="0"/>
        <w:spacing w:after="0" w:line="240" w:lineRule="auto"/>
        <w:jc w:val="both"/>
        <w:rPr>
          <w:rFonts w:ascii="Times New Roman" w:hAnsi="Times New Roman"/>
          <w:sz w:val="20"/>
          <w:szCs w:val="20"/>
        </w:rPr>
      </w:pPr>
      <w:r w:rsidRPr="00707B40">
        <w:rPr>
          <w:rFonts w:ascii="Times New Roman" w:hAnsi="Times New Roman"/>
          <w:sz w:val="20"/>
          <w:szCs w:val="20"/>
        </w:rPr>
        <w:t>Отпад по числу стволов - от 71 до 100%, Отпад по запасу - от 61 до 100%.</w:t>
      </w:r>
    </w:p>
    <w:p w:rsidR="00723F89" w:rsidRDefault="00723F89" w:rsidP="005C0F64">
      <w:pPr>
        <w:autoSpaceDE w:val="0"/>
        <w:autoSpaceDN w:val="0"/>
        <w:adjustRightInd w:val="0"/>
        <w:spacing w:after="0" w:line="240" w:lineRule="auto"/>
        <w:jc w:val="both"/>
        <w:rPr>
          <w:rFonts w:ascii="Times New Roman" w:hAnsi="Times New Roman"/>
          <w:b/>
          <w:bCs/>
          <w:i/>
          <w:iCs/>
          <w:sz w:val="20"/>
          <w:szCs w:val="20"/>
        </w:rPr>
      </w:pPr>
    </w:p>
    <w:p w:rsidR="003130F8" w:rsidRPr="00707B40" w:rsidRDefault="003130F8" w:rsidP="005C0F64">
      <w:pPr>
        <w:autoSpaceDE w:val="0"/>
        <w:autoSpaceDN w:val="0"/>
        <w:adjustRightInd w:val="0"/>
        <w:spacing w:after="0" w:line="240" w:lineRule="auto"/>
        <w:jc w:val="both"/>
        <w:rPr>
          <w:rFonts w:ascii="Times New Roman" w:hAnsi="Times New Roman"/>
          <w:b/>
          <w:bCs/>
          <w:i/>
          <w:iCs/>
          <w:sz w:val="20"/>
          <w:szCs w:val="20"/>
        </w:rPr>
      </w:pPr>
      <w:r w:rsidRPr="00707B40">
        <w:rPr>
          <w:rFonts w:ascii="Times New Roman" w:hAnsi="Times New Roman"/>
          <w:b/>
          <w:bCs/>
          <w:i/>
          <w:iCs/>
          <w:sz w:val="20"/>
          <w:szCs w:val="20"/>
        </w:rPr>
        <w:lastRenderedPageBreak/>
        <w:t>4. Очень сильная степень повреждения</w:t>
      </w:r>
    </w:p>
    <w:p w:rsidR="003130F8" w:rsidRPr="00707B40" w:rsidRDefault="003130F8" w:rsidP="005C0F64">
      <w:pPr>
        <w:autoSpaceDE w:val="0"/>
        <w:autoSpaceDN w:val="0"/>
        <w:adjustRightInd w:val="0"/>
        <w:spacing w:after="0" w:line="240" w:lineRule="auto"/>
        <w:jc w:val="both"/>
        <w:rPr>
          <w:rFonts w:ascii="Times New Roman" w:hAnsi="Times New Roman"/>
          <w:sz w:val="20"/>
          <w:szCs w:val="20"/>
        </w:rPr>
      </w:pPr>
      <w:r w:rsidRPr="00707B40">
        <w:rPr>
          <w:rFonts w:ascii="Times New Roman" w:hAnsi="Times New Roman"/>
          <w:sz w:val="20"/>
          <w:szCs w:val="20"/>
        </w:rPr>
        <w:t>Древостой погиб полностью в процессе обгорания крон во время верховых пожаров.</w:t>
      </w:r>
    </w:p>
    <w:p w:rsidR="003130F8" w:rsidRPr="00707B40" w:rsidRDefault="003130F8" w:rsidP="005C0F64">
      <w:pPr>
        <w:autoSpaceDE w:val="0"/>
        <w:autoSpaceDN w:val="0"/>
        <w:adjustRightInd w:val="0"/>
        <w:spacing w:after="0" w:line="240" w:lineRule="auto"/>
        <w:jc w:val="both"/>
        <w:rPr>
          <w:rFonts w:ascii="Times New Roman" w:hAnsi="Times New Roman"/>
          <w:sz w:val="20"/>
          <w:szCs w:val="20"/>
        </w:rPr>
      </w:pPr>
      <w:r w:rsidRPr="00707B40">
        <w:rPr>
          <w:rFonts w:ascii="Times New Roman" w:hAnsi="Times New Roman"/>
          <w:sz w:val="20"/>
          <w:szCs w:val="20"/>
        </w:rPr>
        <w:t>Отпад по числу стволов и запасу - 100%.</w:t>
      </w:r>
    </w:p>
    <w:p w:rsidR="003130F8" w:rsidRPr="00707B40" w:rsidRDefault="003130F8" w:rsidP="005C0F64">
      <w:pPr>
        <w:autoSpaceDE w:val="0"/>
        <w:autoSpaceDN w:val="0"/>
        <w:adjustRightInd w:val="0"/>
        <w:spacing w:after="0" w:line="240" w:lineRule="auto"/>
        <w:jc w:val="both"/>
        <w:rPr>
          <w:rFonts w:ascii="Times New Roman" w:hAnsi="Times New Roman"/>
          <w:b/>
          <w:bCs/>
          <w:i/>
          <w:iCs/>
          <w:sz w:val="20"/>
          <w:szCs w:val="20"/>
        </w:rPr>
      </w:pPr>
      <w:r w:rsidRPr="00707B40">
        <w:rPr>
          <w:rFonts w:ascii="Times New Roman" w:hAnsi="Times New Roman"/>
          <w:b/>
          <w:bCs/>
          <w:i/>
          <w:iCs/>
          <w:sz w:val="20"/>
          <w:szCs w:val="20"/>
        </w:rPr>
        <w:t>5. Катастрофическая степень повреждения</w:t>
      </w:r>
    </w:p>
    <w:p w:rsidR="003130F8" w:rsidRPr="00707B40" w:rsidRDefault="003130F8" w:rsidP="005C0F64">
      <w:pPr>
        <w:autoSpaceDE w:val="0"/>
        <w:autoSpaceDN w:val="0"/>
        <w:adjustRightInd w:val="0"/>
        <w:spacing w:after="0" w:line="240" w:lineRule="auto"/>
        <w:jc w:val="both"/>
        <w:rPr>
          <w:rFonts w:ascii="Times New Roman" w:hAnsi="Times New Roman"/>
          <w:sz w:val="20"/>
          <w:szCs w:val="20"/>
        </w:rPr>
      </w:pPr>
      <w:r w:rsidRPr="00707B40">
        <w:rPr>
          <w:rFonts w:ascii="Times New Roman" w:hAnsi="Times New Roman"/>
          <w:sz w:val="20"/>
          <w:szCs w:val="20"/>
        </w:rPr>
        <w:t>Древостой вываливается. Представляет собой валёжный горельник после торфяного пожара.</w:t>
      </w:r>
    </w:p>
    <w:p w:rsidR="003130F8" w:rsidRPr="00707B40" w:rsidRDefault="003130F8" w:rsidP="00ED4D9D">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Потери древесины исчисляются в процентах от общего корневого запаса древостоев по выделам. Проценты устанавливаются  по специальным таблицам с учетом вида пожара, его интенсивности, преобл</w:t>
      </w:r>
      <w:r>
        <w:rPr>
          <w:rFonts w:ascii="Times New Roman" w:hAnsi="Times New Roman"/>
          <w:sz w:val="20"/>
          <w:szCs w:val="20"/>
          <w:lang w:eastAsia="ru-RU"/>
        </w:rPr>
        <w:t>адающей породы в насаждении и его</w:t>
      </w:r>
      <w:r w:rsidRPr="00707B40">
        <w:rPr>
          <w:rFonts w:ascii="Times New Roman" w:hAnsi="Times New Roman"/>
          <w:sz w:val="20"/>
          <w:szCs w:val="20"/>
          <w:lang w:eastAsia="ru-RU"/>
        </w:rPr>
        <w:t xml:space="preserve"> среднего диаметра. Общий корневой запас определяется по данным лесоустройства или, при их отсутствии, глазомерно. Стоимость потерь древесины определяется путем умножения средней ставки одного обезличенного кубометра древесины преобладающей породы на величину потерь древесины. Средняя ставка обезличенного кубометра древесины исчисляется путем умножения действующей ставки лесных податей за деловую древесину сосны средней категории крупности по второму разряду такс на поправочный коэффициент. Коэффициенты задаются специальными таблицами.</w:t>
      </w:r>
    </w:p>
    <w:p w:rsidR="003130F8" w:rsidRPr="00707B40" w:rsidRDefault="003130F8" w:rsidP="00ED4D9D">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Ущерб при повреждении огнем лесных культур, молодняков естественного происхождения и подроста определяется на базе нормативов затрат на выращивание 1 га молодняков до возраста смыкания крон. Здесь учитывается возраст поврежденных молодняков путем умножения норматива затрат на выращивание 1 га молодняков на соответствующий коэффициент.</w:t>
      </w:r>
    </w:p>
    <w:p w:rsidR="003130F8" w:rsidRPr="00707B40" w:rsidRDefault="003130F8" w:rsidP="00ED4D9D">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Ущерб от повреждения ресурсов побочного пользования принимается на уровне 5% от суммарной стоимости потерь древесины и ущерба от повреждения молодняков.</w:t>
      </w:r>
    </w:p>
    <w:p w:rsidR="003130F8" w:rsidRPr="00707B40" w:rsidRDefault="003130F8" w:rsidP="00ED4D9D">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Расходы на тушение лесных пожаров включают: заработную плату работников всех категорий, привлеченных к тушению лесных пожаров; стоимость услуг машин и механизмов; стоимость израсходованных при тушении пожаров материалов и средств пожаротушения; расходы на питание работников, почтово-телеграфные и другие расходы.</w:t>
      </w:r>
    </w:p>
    <w:p w:rsidR="003130F8" w:rsidRPr="00707B40" w:rsidRDefault="003130F8" w:rsidP="00ED4D9D">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Ущерб, причиненный пожаром имуществу лесничества или других организаций, определяется по балансовой стоимости этого имущества. Поврежденная или уничтоженная пожаром заготовленная лесная продукция учитывается по ее рыночной цене.</w:t>
      </w:r>
    </w:p>
    <w:p w:rsidR="003130F8" w:rsidRPr="00707B40" w:rsidRDefault="003130F8" w:rsidP="00ED4D9D">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Расходы на расчистку горельников и проведение дополнительных санитарных рубок определяются по технологическ</w:t>
      </w:r>
      <w:r>
        <w:rPr>
          <w:rFonts w:ascii="Times New Roman" w:hAnsi="Times New Roman"/>
          <w:sz w:val="20"/>
          <w:szCs w:val="20"/>
          <w:lang w:eastAsia="ru-RU"/>
        </w:rPr>
        <w:t>им картам, применяемым в лесничестве</w:t>
      </w:r>
      <w:r w:rsidRPr="00707B40">
        <w:rPr>
          <w:rFonts w:ascii="Times New Roman" w:hAnsi="Times New Roman"/>
          <w:sz w:val="20"/>
          <w:szCs w:val="20"/>
          <w:lang w:eastAsia="ru-RU"/>
        </w:rPr>
        <w:t xml:space="preserve">, или по средним сложившимся затратам на 1 га. Из этой </w:t>
      </w:r>
      <w:r w:rsidRPr="00707B40">
        <w:rPr>
          <w:rFonts w:ascii="Times New Roman" w:hAnsi="Times New Roman"/>
          <w:sz w:val="20"/>
          <w:szCs w:val="20"/>
          <w:lang w:eastAsia="ru-RU"/>
        </w:rPr>
        <w:lastRenderedPageBreak/>
        <w:t>суммы вычитается стоимость лесоматериалов, которые могут быть реализованы или использованы для собственных нужд.</w:t>
      </w:r>
    </w:p>
    <w:p w:rsidR="003130F8" w:rsidRPr="00707B40" w:rsidRDefault="003130F8" w:rsidP="00ED4D9D">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 xml:space="preserve">Ущерб от снижения средообразующих функций леса определяется умножением суммы ущерба от потери древесины на корню и от повреждения молодняков на коэффициент экологической значимости лесов. </w:t>
      </w:r>
    </w:p>
    <w:p w:rsidR="003130F8" w:rsidRPr="00707B40" w:rsidRDefault="003130F8" w:rsidP="00ED4D9D">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Ущерб от загрязнения атмосферы продуктами горения принимается в размере 10% от суммарного ущерба, причиняемого пожаром древостою и молоднякам.</w:t>
      </w:r>
    </w:p>
    <w:p w:rsidR="003130F8" w:rsidRPr="00707B40" w:rsidRDefault="003130F8" w:rsidP="00ED4D9D">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Ущерб животному миру в конкретных случаях определяется по стоимости лицензии (для охотничьих хозяйств) или по соответствующим таксам (для животных, занесенных в Красную Книгу). В остальных случаях этот ущерб принимается в размере 5% от стоимости потерь древесины и ущерба от повреждения молодняков.</w:t>
      </w:r>
    </w:p>
    <w:p w:rsidR="003130F8" w:rsidRPr="00707B40" w:rsidRDefault="003130F8" w:rsidP="00ED4D9D">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 xml:space="preserve">Суммарный ущерб, причиненный лесным пожаром, включает перечисленные выше виды ущерба.  </w:t>
      </w:r>
    </w:p>
    <w:p w:rsidR="003130F8" w:rsidRPr="00707B40" w:rsidRDefault="003130F8" w:rsidP="00B020CD">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 xml:space="preserve">После определения степени повреждения насаждений намечаются первоочередные лесохозяйственные мероприятия, которые направлены на ликвидацию последствий пожаров и предотвращение возможного увеличения ущерба. Это может быть достигнуто путем проведения своевременных санитарных рубок, а также мерами содействия естественному возобновлению хвойных пород или созданием лесных культур. Санитарные рубки (сплошные или выборочные) позволяют ликвидировать опасность ветровалов, заселения ослабленных деревьев энтомовредителями и заражения их грибными болезнями, а также рационально использовать древесину нежизнеспособных, поврежденных огнем деревьев. </w:t>
      </w:r>
    </w:p>
    <w:p w:rsidR="003130F8" w:rsidRPr="00707B40" w:rsidRDefault="003130F8" w:rsidP="00B020CD">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Вид проводимой рубки определяет комиссия с обязательным участием специалиста-лесопатолога.</w:t>
      </w:r>
    </w:p>
    <w:p w:rsidR="003130F8" w:rsidRPr="00707B40" w:rsidRDefault="003130F8" w:rsidP="00B020CD">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Санитарная рубка должна быть полностью завершена до середины лета следующего года, включая вывозку заготовленной древесины.</w:t>
      </w:r>
    </w:p>
    <w:p w:rsidR="003130F8" w:rsidRPr="00707B40" w:rsidRDefault="003130F8" w:rsidP="00B020CD">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Повреждение деревьев огнем при низовом и почвенном пожаре  проявляются в виде:</w:t>
      </w:r>
    </w:p>
    <w:p w:rsidR="003130F8" w:rsidRPr="00707B40" w:rsidRDefault="003130F8" w:rsidP="005C0F64">
      <w:pPr>
        <w:spacing w:after="0" w:line="240" w:lineRule="auto"/>
        <w:ind w:firstLine="360"/>
        <w:jc w:val="both"/>
        <w:rPr>
          <w:rFonts w:ascii="Times New Roman" w:hAnsi="Times New Roman"/>
          <w:sz w:val="20"/>
          <w:szCs w:val="20"/>
          <w:lang w:eastAsia="ru-RU"/>
        </w:rPr>
      </w:pPr>
      <w:r w:rsidRPr="00707B40">
        <w:rPr>
          <w:rFonts w:ascii="Times New Roman" w:hAnsi="Times New Roman"/>
          <w:sz w:val="20"/>
          <w:szCs w:val="20"/>
          <w:lang w:eastAsia="ru-RU"/>
        </w:rPr>
        <w:t>1</w:t>
      </w:r>
      <w:r>
        <w:rPr>
          <w:rFonts w:ascii="Times New Roman" w:hAnsi="Times New Roman"/>
          <w:sz w:val="20"/>
          <w:szCs w:val="20"/>
          <w:lang w:eastAsia="ru-RU"/>
        </w:rPr>
        <w:t>)</w:t>
      </w:r>
      <w:r w:rsidRPr="00707B40">
        <w:rPr>
          <w:rFonts w:ascii="Times New Roman" w:hAnsi="Times New Roman"/>
          <w:sz w:val="20"/>
          <w:szCs w:val="20"/>
          <w:lang w:eastAsia="ru-RU"/>
        </w:rPr>
        <w:t xml:space="preserve"> ожогов камбия корней, подземной и надземной части ствола;</w:t>
      </w:r>
    </w:p>
    <w:p w:rsidR="003130F8" w:rsidRPr="00707B40" w:rsidRDefault="003130F8" w:rsidP="005C0F64">
      <w:pPr>
        <w:spacing w:after="0" w:line="240" w:lineRule="auto"/>
        <w:ind w:firstLine="360"/>
        <w:jc w:val="both"/>
        <w:rPr>
          <w:rFonts w:ascii="Times New Roman" w:hAnsi="Times New Roman"/>
          <w:sz w:val="20"/>
          <w:szCs w:val="20"/>
          <w:lang w:eastAsia="ru-RU"/>
        </w:rPr>
      </w:pPr>
      <w:r>
        <w:rPr>
          <w:rFonts w:ascii="Times New Roman" w:hAnsi="Times New Roman"/>
          <w:sz w:val="20"/>
          <w:szCs w:val="20"/>
          <w:lang w:eastAsia="ru-RU"/>
        </w:rPr>
        <w:t>2) ожогов кроны.</w:t>
      </w:r>
    </w:p>
    <w:p w:rsidR="003130F8" w:rsidRPr="0072228E" w:rsidRDefault="003130F8" w:rsidP="0072228E">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Вид и степень повреждений деревьев при пожаре определяется характером и силой лесного пожара, а также пожароустойчивыми свойствами отдельных деревье</w:t>
      </w:r>
      <w:r>
        <w:rPr>
          <w:rFonts w:ascii="Times New Roman" w:hAnsi="Times New Roman"/>
          <w:sz w:val="20"/>
          <w:szCs w:val="20"/>
          <w:lang w:eastAsia="ru-RU"/>
        </w:rPr>
        <w:t>в и насаждений в целом (табл.14)</w:t>
      </w:r>
    </w:p>
    <w:p w:rsidR="003130F8" w:rsidRDefault="003130F8" w:rsidP="005C0F64">
      <w:pPr>
        <w:widowControl w:val="0"/>
        <w:autoSpaceDE w:val="0"/>
        <w:spacing w:after="0" w:line="240" w:lineRule="auto"/>
        <w:ind w:firstLine="567"/>
        <w:jc w:val="both"/>
        <w:rPr>
          <w:rFonts w:ascii="Times New Roman" w:hAnsi="Times New Roman"/>
          <w:bCs/>
          <w:color w:val="000000"/>
          <w:sz w:val="20"/>
          <w:szCs w:val="20"/>
          <w:lang w:eastAsia="ar-SA"/>
        </w:rPr>
      </w:pPr>
    </w:p>
    <w:p w:rsidR="00B67AC2" w:rsidRDefault="00B67AC2" w:rsidP="005C0F64">
      <w:pPr>
        <w:widowControl w:val="0"/>
        <w:autoSpaceDE w:val="0"/>
        <w:spacing w:after="0" w:line="240" w:lineRule="auto"/>
        <w:ind w:firstLine="567"/>
        <w:jc w:val="both"/>
        <w:rPr>
          <w:rFonts w:ascii="Times New Roman" w:hAnsi="Times New Roman"/>
          <w:bCs/>
          <w:color w:val="000000"/>
          <w:sz w:val="20"/>
          <w:szCs w:val="20"/>
          <w:lang w:eastAsia="ar-SA"/>
        </w:rPr>
      </w:pPr>
    </w:p>
    <w:p w:rsidR="00B67AC2" w:rsidRPr="00707B40" w:rsidRDefault="00B67AC2" w:rsidP="005C0F64">
      <w:pPr>
        <w:widowControl w:val="0"/>
        <w:autoSpaceDE w:val="0"/>
        <w:spacing w:after="0" w:line="240" w:lineRule="auto"/>
        <w:ind w:firstLine="567"/>
        <w:jc w:val="both"/>
        <w:rPr>
          <w:rFonts w:ascii="Times New Roman" w:hAnsi="Times New Roman"/>
          <w:bCs/>
          <w:color w:val="000000"/>
          <w:sz w:val="20"/>
          <w:szCs w:val="20"/>
          <w:lang w:eastAsia="ar-SA"/>
        </w:rPr>
      </w:pPr>
    </w:p>
    <w:p w:rsidR="003130F8" w:rsidRPr="00707B40" w:rsidRDefault="003130F8" w:rsidP="005C0F64">
      <w:pPr>
        <w:suppressAutoHyphens/>
        <w:spacing w:after="0" w:line="240" w:lineRule="auto"/>
        <w:ind w:firstLine="720"/>
        <w:jc w:val="both"/>
        <w:rPr>
          <w:rFonts w:ascii="Times New Roman" w:hAnsi="Times New Roman"/>
          <w:sz w:val="20"/>
          <w:szCs w:val="20"/>
          <w:lang w:eastAsia="ar-SA"/>
        </w:rPr>
      </w:pPr>
      <w:r>
        <w:rPr>
          <w:rFonts w:ascii="Times New Roman" w:hAnsi="Times New Roman"/>
          <w:sz w:val="20"/>
          <w:szCs w:val="20"/>
          <w:lang w:eastAsia="ar-SA"/>
        </w:rPr>
        <w:lastRenderedPageBreak/>
        <w:t xml:space="preserve">Таблица 14. </w:t>
      </w:r>
      <w:r w:rsidRPr="00707B40">
        <w:rPr>
          <w:rFonts w:ascii="Times New Roman" w:hAnsi="Times New Roman"/>
          <w:sz w:val="20"/>
          <w:szCs w:val="20"/>
          <w:lang w:eastAsia="ar-SA"/>
        </w:rPr>
        <w:t>Отпад деревьев в 20-75-летних</w:t>
      </w:r>
      <w:r>
        <w:rPr>
          <w:rFonts w:ascii="Times New Roman" w:hAnsi="Times New Roman"/>
          <w:sz w:val="20"/>
          <w:szCs w:val="20"/>
          <w:lang w:eastAsia="ar-SA"/>
        </w:rPr>
        <w:t xml:space="preserve"> сосновых (над чертой) и еловых </w:t>
      </w:r>
      <w:r w:rsidRPr="00707B40">
        <w:rPr>
          <w:rFonts w:ascii="Times New Roman" w:hAnsi="Times New Roman"/>
          <w:sz w:val="20"/>
          <w:szCs w:val="20"/>
          <w:lang w:eastAsia="ar-SA"/>
        </w:rPr>
        <w:t xml:space="preserve">(под чертой) древостоях после низовых </w:t>
      </w:r>
      <w:r>
        <w:rPr>
          <w:rFonts w:ascii="Times New Roman" w:hAnsi="Times New Roman"/>
          <w:sz w:val="20"/>
          <w:szCs w:val="20"/>
          <w:lang w:eastAsia="ar-SA"/>
        </w:rPr>
        <w:t>пожаров различной интенсивности (по В.В.Усене, 2002)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6"/>
        <w:gridCol w:w="705"/>
        <w:gridCol w:w="704"/>
        <w:gridCol w:w="704"/>
        <w:gridCol w:w="704"/>
        <w:gridCol w:w="704"/>
        <w:gridCol w:w="704"/>
        <w:gridCol w:w="704"/>
        <w:gridCol w:w="704"/>
      </w:tblGrid>
      <w:tr w:rsidR="003130F8" w:rsidRPr="00447D7D" w:rsidTr="00D07500">
        <w:trPr>
          <w:cantSplit/>
        </w:trPr>
        <w:tc>
          <w:tcPr>
            <w:tcW w:w="1375" w:type="dxa"/>
            <w:vMerge w:val="restart"/>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Средний</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диаметр,см</w:t>
            </w:r>
          </w:p>
        </w:tc>
        <w:tc>
          <w:tcPr>
            <w:tcW w:w="8478" w:type="dxa"/>
            <w:gridSpan w:val="8"/>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Отпад, в процентах от количества стволов при средней высоте нагара, м</w:t>
            </w:r>
          </w:p>
        </w:tc>
      </w:tr>
      <w:tr w:rsidR="003130F8" w:rsidRPr="00447D7D" w:rsidTr="00D07500">
        <w:trPr>
          <w:cantSplit/>
        </w:trPr>
        <w:tc>
          <w:tcPr>
            <w:tcW w:w="0" w:type="auto"/>
            <w:vMerge/>
            <w:vAlign w:val="center"/>
          </w:tcPr>
          <w:p w:rsidR="003130F8" w:rsidRPr="00707B40" w:rsidRDefault="003130F8" w:rsidP="005C0F64">
            <w:pPr>
              <w:suppressAutoHyphens/>
              <w:spacing w:after="0" w:line="240" w:lineRule="auto"/>
              <w:jc w:val="both"/>
              <w:rPr>
                <w:rFonts w:ascii="Times New Roman" w:hAnsi="Times New Roman"/>
                <w:sz w:val="20"/>
                <w:szCs w:val="20"/>
                <w:lang w:eastAsia="ar-SA"/>
              </w:rPr>
            </w:pPr>
          </w:p>
        </w:tc>
        <w:tc>
          <w:tcPr>
            <w:tcW w:w="1058"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0,1-0,5</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0,6-1,0</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1,1-1,5</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1,6-2,0</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2,1-2,5</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2,6-3</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3,1-4</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4,1-5</w:t>
            </w:r>
          </w:p>
        </w:tc>
      </w:tr>
      <w:tr w:rsidR="003130F8" w:rsidRPr="00447D7D" w:rsidTr="00D07500">
        <w:tc>
          <w:tcPr>
            <w:tcW w:w="1375"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8</w:t>
            </w:r>
          </w:p>
        </w:tc>
        <w:tc>
          <w:tcPr>
            <w:tcW w:w="1058"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16</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45</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63</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90</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86</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100</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97</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100</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100</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100</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100</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100</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100</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100</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100</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100</w:t>
            </w:r>
          </w:p>
        </w:tc>
      </w:tr>
      <w:tr w:rsidR="003130F8" w:rsidRPr="00447D7D" w:rsidTr="00D07500">
        <w:tc>
          <w:tcPr>
            <w:tcW w:w="1375"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12</w:t>
            </w:r>
          </w:p>
        </w:tc>
        <w:tc>
          <w:tcPr>
            <w:tcW w:w="1058"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2</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22</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7</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68</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42</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90</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86</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100</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90</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100</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100</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100</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100</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100</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100</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100</w:t>
            </w:r>
          </w:p>
        </w:tc>
      </w:tr>
      <w:tr w:rsidR="003130F8" w:rsidRPr="00447D7D" w:rsidTr="00D07500">
        <w:tc>
          <w:tcPr>
            <w:tcW w:w="1375"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16</w:t>
            </w:r>
          </w:p>
        </w:tc>
        <w:tc>
          <w:tcPr>
            <w:tcW w:w="1058"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10</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30</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17</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54</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32</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90</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66</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96</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100</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100</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100</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100</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100</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100</w:t>
            </w:r>
          </w:p>
        </w:tc>
      </w:tr>
      <w:tr w:rsidR="003130F8" w:rsidRPr="00447D7D" w:rsidTr="00D07500">
        <w:tc>
          <w:tcPr>
            <w:tcW w:w="1375"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20</w:t>
            </w:r>
          </w:p>
        </w:tc>
        <w:tc>
          <w:tcPr>
            <w:tcW w:w="1058"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2</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22</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2</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41</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7</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65</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29</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73</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49</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94</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74</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100</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100</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100</w:t>
            </w:r>
          </w:p>
        </w:tc>
      </w:tr>
      <w:tr w:rsidR="003130F8" w:rsidRPr="00447D7D" w:rsidTr="00D07500">
        <w:tc>
          <w:tcPr>
            <w:tcW w:w="1375"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24</w:t>
            </w:r>
          </w:p>
        </w:tc>
        <w:tc>
          <w:tcPr>
            <w:tcW w:w="1058"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2</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16</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35</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3</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52</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11</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62</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37</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78</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60</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 xml:space="preserve">     95</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100</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100</w:t>
            </w:r>
          </w:p>
        </w:tc>
      </w:tr>
      <w:tr w:rsidR="003130F8" w:rsidRPr="00447D7D" w:rsidTr="00D07500">
        <w:tc>
          <w:tcPr>
            <w:tcW w:w="1375"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28</w:t>
            </w:r>
          </w:p>
        </w:tc>
        <w:tc>
          <w:tcPr>
            <w:tcW w:w="1058"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15</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30</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49</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4</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53</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7</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68</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48</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 xml:space="preserve">     90</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90</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100</w:t>
            </w:r>
          </w:p>
        </w:tc>
      </w:tr>
      <w:tr w:rsidR="003130F8" w:rsidRPr="00447D7D" w:rsidTr="00D07500">
        <w:tc>
          <w:tcPr>
            <w:tcW w:w="1375" w:type="dxa"/>
          </w:tcPr>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32</w:t>
            </w:r>
          </w:p>
        </w:tc>
        <w:tc>
          <w:tcPr>
            <w:tcW w:w="1058"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12</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28</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46</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2</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50</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5</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66</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30</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 xml:space="preserve">     89</w:t>
            </w:r>
          </w:p>
        </w:tc>
        <w:tc>
          <w:tcPr>
            <w:tcW w:w="1060" w:type="dxa"/>
          </w:tcPr>
          <w:p w:rsidR="003130F8" w:rsidRPr="00707B40" w:rsidRDefault="003130F8" w:rsidP="005C0F64">
            <w:pPr>
              <w:suppressAutoHyphens/>
              <w:spacing w:after="0" w:line="240" w:lineRule="auto"/>
              <w:jc w:val="both"/>
              <w:rPr>
                <w:rFonts w:ascii="Times New Roman" w:hAnsi="Times New Roman"/>
                <w:sz w:val="20"/>
                <w:szCs w:val="20"/>
                <w:u w:val="single"/>
                <w:lang w:eastAsia="ar-SA"/>
              </w:rPr>
            </w:pPr>
            <w:r w:rsidRPr="00707B40">
              <w:rPr>
                <w:rFonts w:ascii="Times New Roman" w:hAnsi="Times New Roman"/>
                <w:sz w:val="20"/>
                <w:szCs w:val="20"/>
                <w:u w:val="single"/>
                <w:lang w:eastAsia="ar-SA"/>
              </w:rPr>
              <w:t>48</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100</w:t>
            </w:r>
          </w:p>
        </w:tc>
      </w:tr>
    </w:tbl>
    <w:p w:rsidR="003130F8" w:rsidRPr="00707B40" w:rsidRDefault="003130F8" w:rsidP="005C0F64">
      <w:pPr>
        <w:suppressAutoHyphens/>
        <w:spacing w:after="0" w:line="240" w:lineRule="auto"/>
        <w:jc w:val="both"/>
        <w:rPr>
          <w:rFonts w:ascii="Times New Roman" w:hAnsi="Times New Roman"/>
          <w:sz w:val="20"/>
          <w:szCs w:val="20"/>
          <w:lang w:eastAsia="ar-SA"/>
        </w:rPr>
      </w:pPr>
    </w:p>
    <w:p w:rsidR="003130F8" w:rsidRDefault="003130F8" w:rsidP="00B020CD">
      <w:pPr>
        <w:suppressAutoHyphens/>
        <w:spacing w:after="0" w:line="240" w:lineRule="auto"/>
        <w:ind w:firstLine="567"/>
        <w:jc w:val="both"/>
        <w:rPr>
          <w:rFonts w:ascii="Times New Roman" w:hAnsi="Times New Roman"/>
          <w:sz w:val="20"/>
          <w:szCs w:val="20"/>
          <w:lang w:eastAsia="ar-SA"/>
        </w:rPr>
      </w:pPr>
      <w:r>
        <w:rPr>
          <w:rFonts w:ascii="Times New Roman" w:hAnsi="Times New Roman"/>
          <w:sz w:val="20"/>
          <w:szCs w:val="20"/>
          <w:lang w:eastAsia="ar-SA"/>
        </w:rPr>
        <w:t>Данные таблицы</w:t>
      </w:r>
      <w:r w:rsidRPr="00707B40">
        <w:rPr>
          <w:rFonts w:ascii="Times New Roman" w:hAnsi="Times New Roman"/>
          <w:sz w:val="20"/>
          <w:szCs w:val="20"/>
          <w:lang w:eastAsia="ar-SA"/>
        </w:rPr>
        <w:t xml:space="preserve"> свидетельствуют об увеличении послепожарного отпада с уменьшением диаметра деревьев и увеличением высоты нагара на стволах. Кроме того, при одинаковых диаметрах древостоев и высоте нагара более значительно повреждается ель. Так, при средней высоте нагара 2-2,5 м послепожарный отпад в насаждениях со средним диаметром 16-32 см составил у ели 50-96%  деревьев, у сосны – 2-66%.</w:t>
      </w:r>
    </w:p>
    <w:p w:rsidR="003130F8" w:rsidRDefault="003130F8" w:rsidP="009105F6">
      <w:pPr>
        <w:suppressAutoHyphens/>
        <w:spacing w:after="0" w:line="240" w:lineRule="auto"/>
        <w:jc w:val="both"/>
        <w:rPr>
          <w:rFonts w:ascii="Times New Roman" w:hAnsi="Times New Roman"/>
          <w:sz w:val="20"/>
          <w:szCs w:val="20"/>
          <w:lang w:eastAsia="ar-SA"/>
        </w:rPr>
      </w:pPr>
    </w:p>
    <w:p w:rsidR="003130F8" w:rsidRPr="00707B40" w:rsidRDefault="00723F89" w:rsidP="0053064C">
      <w:pPr>
        <w:suppressAutoHyphens/>
        <w:spacing w:after="0" w:line="240" w:lineRule="auto"/>
        <w:jc w:val="both"/>
        <w:rPr>
          <w:rFonts w:ascii="Times New Roman" w:hAnsi="Times New Roman"/>
          <w:sz w:val="20"/>
          <w:szCs w:val="20"/>
          <w:lang w:eastAsia="ar-SA"/>
        </w:rPr>
      </w:pPr>
      <w:r>
        <w:rPr>
          <w:rFonts w:ascii="Times New Roman" w:hAnsi="Times New Roman"/>
          <w:sz w:val="20"/>
          <w:szCs w:val="20"/>
          <w:lang w:eastAsia="ar-SA"/>
        </w:rPr>
        <w:t xml:space="preserve">Таблица15. </w:t>
      </w:r>
      <w:r w:rsidR="003130F8">
        <w:rPr>
          <w:rFonts w:ascii="Times New Roman" w:hAnsi="Times New Roman"/>
          <w:sz w:val="20"/>
          <w:szCs w:val="20"/>
          <w:lang w:eastAsia="ar-SA"/>
        </w:rPr>
        <w:t>Отпад деревьев разных пород в зависимости от времени пожара в течение суток</w:t>
      </w:r>
      <w:r w:rsidR="003130F8" w:rsidRPr="00707B40">
        <w:rPr>
          <w:rFonts w:ascii="Times New Roman" w:hAnsi="Times New Roman"/>
          <w:sz w:val="20"/>
          <w:szCs w:val="20"/>
          <w:lang w:eastAsia="ar-SA"/>
        </w:rPr>
        <w:tab/>
      </w:r>
      <w:r w:rsidR="003130F8">
        <w:rPr>
          <w:rFonts w:ascii="Times New Roman" w:hAnsi="Times New Roman"/>
          <w:sz w:val="20"/>
          <w:szCs w:val="20"/>
          <w:lang w:eastAsia="ar-SA"/>
        </w:rPr>
        <w:t>(по А.А.Молчанову, 1954)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9"/>
        <w:gridCol w:w="1375"/>
        <w:gridCol w:w="1375"/>
        <w:gridCol w:w="1375"/>
        <w:gridCol w:w="1375"/>
      </w:tblGrid>
      <w:tr w:rsidR="003130F8" w:rsidRPr="00447D7D" w:rsidTr="00447D7D">
        <w:trPr>
          <w:trHeight w:val="107"/>
        </w:trPr>
        <w:tc>
          <w:tcPr>
            <w:tcW w:w="1381" w:type="dxa"/>
            <w:vMerge w:val="restart"/>
          </w:tcPr>
          <w:p w:rsidR="003130F8" w:rsidRPr="00447D7D" w:rsidRDefault="003130F8" w:rsidP="00447D7D">
            <w:pPr>
              <w:widowControl w:val="0"/>
              <w:suppressAutoHyphens/>
              <w:autoSpaceDE w:val="0"/>
              <w:autoSpaceDN w:val="0"/>
              <w:adjustRightInd w:val="0"/>
              <w:spacing w:after="0" w:line="240" w:lineRule="auto"/>
              <w:jc w:val="both"/>
              <w:rPr>
                <w:rFonts w:ascii="Times New Roman" w:hAnsi="Times New Roman"/>
                <w:sz w:val="20"/>
                <w:szCs w:val="20"/>
                <w:lang w:eastAsia="ar-SA"/>
              </w:rPr>
            </w:pPr>
            <w:r w:rsidRPr="00447D7D">
              <w:rPr>
                <w:rFonts w:ascii="Times New Roman" w:hAnsi="Times New Roman"/>
                <w:sz w:val="20"/>
                <w:szCs w:val="20"/>
                <w:lang w:eastAsia="ar-SA"/>
              </w:rPr>
              <w:t>Отпад, %</w:t>
            </w:r>
          </w:p>
        </w:tc>
        <w:tc>
          <w:tcPr>
            <w:tcW w:w="5524" w:type="dxa"/>
            <w:gridSpan w:val="4"/>
          </w:tcPr>
          <w:p w:rsidR="003130F8" w:rsidRPr="00447D7D" w:rsidRDefault="003130F8" w:rsidP="00447D7D">
            <w:pPr>
              <w:widowControl w:val="0"/>
              <w:suppressAutoHyphens/>
              <w:autoSpaceDE w:val="0"/>
              <w:autoSpaceDN w:val="0"/>
              <w:adjustRightInd w:val="0"/>
              <w:spacing w:after="0" w:line="240" w:lineRule="auto"/>
              <w:jc w:val="both"/>
              <w:rPr>
                <w:rFonts w:ascii="Times New Roman" w:hAnsi="Times New Roman"/>
                <w:sz w:val="20"/>
                <w:szCs w:val="20"/>
                <w:lang w:eastAsia="ar-SA"/>
              </w:rPr>
            </w:pPr>
            <w:r w:rsidRPr="00447D7D">
              <w:rPr>
                <w:rFonts w:ascii="Times New Roman" w:hAnsi="Times New Roman"/>
                <w:sz w:val="20"/>
                <w:szCs w:val="20"/>
                <w:lang w:eastAsia="ar-SA"/>
              </w:rPr>
              <w:t>Степень захламленности, м</w:t>
            </w:r>
            <w:r w:rsidRPr="00447D7D">
              <w:rPr>
                <w:rFonts w:ascii="Times New Roman" w:hAnsi="Times New Roman"/>
                <w:sz w:val="20"/>
                <w:szCs w:val="20"/>
                <w:vertAlign w:val="superscript"/>
                <w:lang w:eastAsia="ar-SA"/>
              </w:rPr>
              <w:t>3</w:t>
            </w:r>
            <w:r w:rsidRPr="00447D7D">
              <w:rPr>
                <w:rFonts w:ascii="Times New Roman" w:hAnsi="Times New Roman"/>
                <w:sz w:val="20"/>
                <w:szCs w:val="20"/>
                <w:lang w:eastAsia="ar-SA"/>
              </w:rPr>
              <w:t>/га</w:t>
            </w:r>
          </w:p>
        </w:tc>
      </w:tr>
      <w:tr w:rsidR="003130F8" w:rsidRPr="00447D7D" w:rsidTr="00447D7D">
        <w:trPr>
          <w:trHeight w:val="123"/>
        </w:trPr>
        <w:tc>
          <w:tcPr>
            <w:tcW w:w="1381" w:type="dxa"/>
            <w:vMerge/>
          </w:tcPr>
          <w:p w:rsidR="003130F8" w:rsidRPr="00447D7D" w:rsidRDefault="003130F8" w:rsidP="00447D7D">
            <w:pPr>
              <w:widowControl w:val="0"/>
              <w:suppressAutoHyphens/>
              <w:autoSpaceDE w:val="0"/>
              <w:autoSpaceDN w:val="0"/>
              <w:adjustRightInd w:val="0"/>
              <w:spacing w:after="0" w:line="240" w:lineRule="auto"/>
              <w:jc w:val="both"/>
              <w:rPr>
                <w:rFonts w:ascii="Times New Roman" w:hAnsi="Times New Roman"/>
                <w:sz w:val="20"/>
                <w:szCs w:val="20"/>
                <w:lang w:eastAsia="ar-SA"/>
              </w:rPr>
            </w:pPr>
          </w:p>
        </w:tc>
        <w:tc>
          <w:tcPr>
            <w:tcW w:w="1381" w:type="dxa"/>
          </w:tcPr>
          <w:p w:rsidR="003130F8" w:rsidRPr="00447D7D" w:rsidRDefault="003130F8" w:rsidP="00447D7D">
            <w:pPr>
              <w:widowControl w:val="0"/>
              <w:suppressAutoHyphens/>
              <w:autoSpaceDE w:val="0"/>
              <w:autoSpaceDN w:val="0"/>
              <w:adjustRightInd w:val="0"/>
              <w:spacing w:after="0" w:line="240" w:lineRule="auto"/>
              <w:jc w:val="both"/>
              <w:rPr>
                <w:rFonts w:ascii="Times New Roman" w:hAnsi="Times New Roman"/>
                <w:sz w:val="20"/>
                <w:szCs w:val="20"/>
                <w:lang w:eastAsia="ar-SA"/>
              </w:rPr>
            </w:pPr>
            <w:r w:rsidRPr="00447D7D">
              <w:rPr>
                <w:rFonts w:ascii="Times New Roman" w:hAnsi="Times New Roman"/>
                <w:sz w:val="20"/>
                <w:szCs w:val="20"/>
                <w:lang w:eastAsia="ar-SA"/>
              </w:rPr>
              <w:t>день</w:t>
            </w:r>
          </w:p>
        </w:tc>
        <w:tc>
          <w:tcPr>
            <w:tcW w:w="1381" w:type="dxa"/>
          </w:tcPr>
          <w:p w:rsidR="003130F8" w:rsidRPr="00447D7D" w:rsidRDefault="003130F8" w:rsidP="00447D7D">
            <w:pPr>
              <w:widowControl w:val="0"/>
              <w:suppressAutoHyphens/>
              <w:autoSpaceDE w:val="0"/>
              <w:autoSpaceDN w:val="0"/>
              <w:adjustRightInd w:val="0"/>
              <w:spacing w:after="0" w:line="240" w:lineRule="auto"/>
              <w:jc w:val="both"/>
              <w:rPr>
                <w:rFonts w:ascii="Times New Roman" w:hAnsi="Times New Roman"/>
                <w:sz w:val="20"/>
                <w:szCs w:val="20"/>
                <w:lang w:eastAsia="ar-SA"/>
              </w:rPr>
            </w:pPr>
            <w:r w:rsidRPr="00447D7D">
              <w:rPr>
                <w:rFonts w:ascii="Times New Roman" w:hAnsi="Times New Roman"/>
                <w:sz w:val="20"/>
                <w:szCs w:val="20"/>
                <w:lang w:eastAsia="ar-SA"/>
              </w:rPr>
              <w:t>вечер</w:t>
            </w:r>
          </w:p>
        </w:tc>
        <w:tc>
          <w:tcPr>
            <w:tcW w:w="1381" w:type="dxa"/>
          </w:tcPr>
          <w:p w:rsidR="003130F8" w:rsidRPr="00447D7D" w:rsidRDefault="003130F8" w:rsidP="00447D7D">
            <w:pPr>
              <w:widowControl w:val="0"/>
              <w:suppressAutoHyphens/>
              <w:autoSpaceDE w:val="0"/>
              <w:autoSpaceDN w:val="0"/>
              <w:adjustRightInd w:val="0"/>
              <w:spacing w:after="0" w:line="240" w:lineRule="auto"/>
              <w:jc w:val="both"/>
              <w:rPr>
                <w:rFonts w:ascii="Times New Roman" w:hAnsi="Times New Roman"/>
                <w:sz w:val="20"/>
                <w:szCs w:val="20"/>
                <w:lang w:eastAsia="ar-SA"/>
              </w:rPr>
            </w:pPr>
            <w:r w:rsidRPr="00447D7D">
              <w:rPr>
                <w:rFonts w:ascii="Times New Roman" w:hAnsi="Times New Roman"/>
                <w:sz w:val="20"/>
                <w:szCs w:val="20"/>
                <w:lang w:eastAsia="ar-SA"/>
              </w:rPr>
              <w:t>ночь</w:t>
            </w:r>
          </w:p>
        </w:tc>
        <w:tc>
          <w:tcPr>
            <w:tcW w:w="1381" w:type="dxa"/>
          </w:tcPr>
          <w:p w:rsidR="003130F8" w:rsidRPr="00447D7D" w:rsidRDefault="003130F8" w:rsidP="00447D7D">
            <w:pPr>
              <w:widowControl w:val="0"/>
              <w:suppressAutoHyphens/>
              <w:autoSpaceDE w:val="0"/>
              <w:autoSpaceDN w:val="0"/>
              <w:adjustRightInd w:val="0"/>
              <w:spacing w:after="0" w:line="240" w:lineRule="auto"/>
              <w:jc w:val="both"/>
              <w:rPr>
                <w:rFonts w:ascii="Times New Roman" w:hAnsi="Times New Roman"/>
                <w:sz w:val="20"/>
                <w:szCs w:val="20"/>
                <w:lang w:eastAsia="ar-SA"/>
              </w:rPr>
            </w:pPr>
            <w:r w:rsidRPr="00447D7D">
              <w:rPr>
                <w:rFonts w:ascii="Times New Roman" w:hAnsi="Times New Roman"/>
                <w:sz w:val="20"/>
                <w:szCs w:val="20"/>
                <w:lang w:eastAsia="ar-SA"/>
              </w:rPr>
              <w:t>утро</w:t>
            </w:r>
          </w:p>
        </w:tc>
      </w:tr>
      <w:tr w:rsidR="003130F8" w:rsidRPr="00447D7D" w:rsidTr="00447D7D">
        <w:tc>
          <w:tcPr>
            <w:tcW w:w="1381" w:type="dxa"/>
          </w:tcPr>
          <w:p w:rsidR="003130F8" w:rsidRPr="00447D7D" w:rsidRDefault="003130F8" w:rsidP="00447D7D">
            <w:pPr>
              <w:widowControl w:val="0"/>
              <w:suppressAutoHyphens/>
              <w:autoSpaceDE w:val="0"/>
              <w:autoSpaceDN w:val="0"/>
              <w:adjustRightInd w:val="0"/>
              <w:spacing w:after="0" w:line="240" w:lineRule="auto"/>
              <w:jc w:val="both"/>
              <w:rPr>
                <w:rFonts w:ascii="Times New Roman" w:hAnsi="Times New Roman"/>
                <w:sz w:val="20"/>
                <w:szCs w:val="20"/>
                <w:lang w:eastAsia="ar-SA"/>
              </w:rPr>
            </w:pPr>
            <w:r w:rsidRPr="00447D7D">
              <w:rPr>
                <w:rFonts w:ascii="Times New Roman" w:hAnsi="Times New Roman"/>
                <w:sz w:val="20"/>
                <w:szCs w:val="20"/>
                <w:lang w:eastAsia="ar-SA"/>
              </w:rPr>
              <w:t>в сосняках</w:t>
            </w:r>
          </w:p>
        </w:tc>
        <w:tc>
          <w:tcPr>
            <w:tcW w:w="1381" w:type="dxa"/>
          </w:tcPr>
          <w:p w:rsidR="003130F8" w:rsidRPr="00447D7D" w:rsidRDefault="003130F8" w:rsidP="00447D7D">
            <w:pPr>
              <w:widowControl w:val="0"/>
              <w:suppressAutoHyphens/>
              <w:autoSpaceDE w:val="0"/>
              <w:autoSpaceDN w:val="0"/>
              <w:adjustRightInd w:val="0"/>
              <w:spacing w:after="0" w:line="240" w:lineRule="auto"/>
              <w:jc w:val="center"/>
              <w:rPr>
                <w:rFonts w:ascii="Times New Roman" w:hAnsi="Times New Roman"/>
                <w:sz w:val="20"/>
                <w:szCs w:val="20"/>
                <w:lang w:eastAsia="ar-SA"/>
              </w:rPr>
            </w:pPr>
            <w:r w:rsidRPr="00447D7D">
              <w:rPr>
                <w:rFonts w:ascii="Times New Roman" w:hAnsi="Times New Roman"/>
                <w:sz w:val="20"/>
                <w:szCs w:val="20"/>
                <w:lang w:eastAsia="ar-SA"/>
              </w:rPr>
              <w:t>65</w:t>
            </w:r>
          </w:p>
        </w:tc>
        <w:tc>
          <w:tcPr>
            <w:tcW w:w="1381" w:type="dxa"/>
          </w:tcPr>
          <w:p w:rsidR="003130F8" w:rsidRPr="00447D7D" w:rsidRDefault="003130F8" w:rsidP="00447D7D">
            <w:pPr>
              <w:widowControl w:val="0"/>
              <w:suppressAutoHyphens/>
              <w:autoSpaceDE w:val="0"/>
              <w:autoSpaceDN w:val="0"/>
              <w:adjustRightInd w:val="0"/>
              <w:spacing w:after="0" w:line="240" w:lineRule="auto"/>
              <w:jc w:val="center"/>
              <w:rPr>
                <w:rFonts w:ascii="Times New Roman" w:hAnsi="Times New Roman"/>
                <w:sz w:val="20"/>
                <w:szCs w:val="20"/>
                <w:lang w:eastAsia="ar-SA"/>
              </w:rPr>
            </w:pPr>
            <w:r w:rsidRPr="00447D7D">
              <w:rPr>
                <w:rFonts w:ascii="Times New Roman" w:hAnsi="Times New Roman"/>
                <w:sz w:val="20"/>
                <w:szCs w:val="20"/>
                <w:lang w:eastAsia="ar-SA"/>
              </w:rPr>
              <w:t>7</w:t>
            </w:r>
          </w:p>
        </w:tc>
        <w:tc>
          <w:tcPr>
            <w:tcW w:w="1381" w:type="dxa"/>
          </w:tcPr>
          <w:p w:rsidR="003130F8" w:rsidRPr="00447D7D" w:rsidRDefault="003130F8" w:rsidP="00447D7D">
            <w:pPr>
              <w:widowControl w:val="0"/>
              <w:suppressAutoHyphens/>
              <w:autoSpaceDE w:val="0"/>
              <w:autoSpaceDN w:val="0"/>
              <w:adjustRightInd w:val="0"/>
              <w:spacing w:after="0" w:line="240" w:lineRule="auto"/>
              <w:jc w:val="center"/>
              <w:rPr>
                <w:rFonts w:ascii="Times New Roman" w:hAnsi="Times New Roman"/>
                <w:sz w:val="20"/>
                <w:szCs w:val="20"/>
                <w:lang w:eastAsia="ar-SA"/>
              </w:rPr>
            </w:pPr>
            <w:r w:rsidRPr="00447D7D">
              <w:rPr>
                <w:rFonts w:ascii="Times New Roman" w:hAnsi="Times New Roman"/>
                <w:sz w:val="20"/>
                <w:szCs w:val="20"/>
                <w:lang w:eastAsia="ar-SA"/>
              </w:rPr>
              <w:t>6</w:t>
            </w:r>
          </w:p>
        </w:tc>
        <w:tc>
          <w:tcPr>
            <w:tcW w:w="1381" w:type="dxa"/>
          </w:tcPr>
          <w:p w:rsidR="003130F8" w:rsidRPr="00447D7D" w:rsidRDefault="003130F8" w:rsidP="00447D7D">
            <w:pPr>
              <w:widowControl w:val="0"/>
              <w:suppressAutoHyphens/>
              <w:autoSpaceDE w:val="0"/>
              <w:autoSpaceDN w:val="0"/>
              <w:adjustRightInd w:val="0"/>
              <w:spacing w:after="0" w:line="240" w:lineRule="auto"/>
              <w:jc w:val="center"/>
              <w:rPr>
                <w:rFonts w:ascii="Times New Roman" w:hAnsi="Times New Roman"/>
                <w:sz w:val="20"/>
                <w:szCs w:val="20"/>
                <w:lang w:eastAsia="ar-SA"/>
              </w:rPr>
            </w:pPr>
            <w:r w:rsidRPr="00447D7D">
              <w:rPr>
                <w:rFonts w:ascii="Times New Roman" w:hAnsi="Times New Roman"/>
                <w:sz w:val="20"/>
                <w:szCs w:val="20"/>
                <w:lang w:eastAsia="ar-SA"/>
              </w:rPr>
              <w:t>10</w:t>
            </w:r>
          </w:p>
        </w:tc>
      </w:tr>
      <w:tr w:rsidR="003130F8" w:rsidRPr="00447D7D" w:rsidTr="00447D7D">
        <w:tc>
          <w:tcPr>
            <w:tcW w:w="1381" w:type="dxa"/>
          </w:tcPr>
          <w:p w:rsidR="003130F8" w:rsidRPr="00447D7D" w:rsidRDefault="00723F89" w:rsidP="00447D7D">
            <w:pPr>
              <w:widowControl w:val="0"/>
              <w:suppressAutoHyphens/>
              <w:autoSpaceDE w:val="0"/>
              <w:autoSpaceDN w:val="0"/>
              <w:adjustRightInd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 xml:space="preserve">в </w:t>
            </w:r>
            <w:r w:rsidR="003130F8" w:rsidRPr="00447D7D">
              <w:rPr>
                <w:rFonts w:ascii="Times New Roman" w:hAnsi="Times New Roman"/>
                <w:sz w:val="20"/>
                <w:szCs w:val="20"/>
                <w:lang w:eastAsia="ar-SA"/>
              </w:rPr>
              <w:t>березняках</w:t>
            </w:r>
          </w:p>
        </w:tc>
        <w:tc>
          <w:tcPr>
            <w:tcW w:w="1381" w:type="dxa"/>
          </w:tcPr>
          <w:p w:rsidR="003130F8" w:rsidRPr="00447D7D" w:rsidRDefault="003130F8" w:rsidP="00447D7D">
            <w:pPr>
              <w:widowControl w:val="0"/>
              <w:suppressAutoHyphens/>
              <w:autoSpaceDE w:val="0"/>
              <w:autoSpaceDN w:val="0"/>
              <w:adjustRightInd w:val="0"/>
              <w:spacing w:after="0" w:line="240" w:lineRule="auto"/>
              <w:jc w:val="center"/>
              <w:rPr>
                <w:rFonts w:ascii="Times New Roman" w:hAnsi="Times New Roman"/>
                <w:sz w:val="20"/>
                <w:szCs w:val="20"/>
                <w:lang w:eastAsia="ar-SA"/>
              </w:rPr>
            </w:pPr>
            <w:r w:rsidRPr="00447D7D">
              <w:rPr>
                <w:rFonts w:ascii="Times New Roman" w:hAnsi="Times New Roman"/>
                <w:sz w:val="20"/>
                <w:szCs w:val="20"/>
                <w:lang w:eastAsia="ar-SA"/>
              </w:rPr>
              <w:t>65</w:t>
            </w:r>
          </w:p>
        </w:tc>
        <w:tc>
          <w:tcPr>
            <w:tcW w:w="1381" w:type="dxa"/>
          </w:tcPr>
          <w:p w:rsidR="003130F8" w:rsidRPr="00447D7D" w:rsidRDefault="003130F8" w:rsidP="00447D7D">
            <w:pPr>
              <w:widowControl w:val="0"/>
              <w:suppressAutoHyphens/>
              <w:autoSpaceDE w:val="0"/>
              <w:autoSpaceDN w:val="0"/>
              <w:adjustRightInd w:val="0"/>
              <w:spacing w:after="0" w:line="240" w:lineRule="auto"/>
              <w:jc w:val="center"/>
              <w:rPr>
                <w:rFonts w:ascii="Times New Roman" w:hAnsi="Times New Roman"/>
                <w:sz w:val="20"/>
                <w:szCs w:val="20"/>
                <w:lang w:eastAsia="ar-SA"/>
              </w:rPr>
            </w:pPr>
            <w:r w:rsidRPr="00447D7D">
              <w:rPr>
                <w:rFonts w:ascii="Times New Roman" w:hAnsi="Times New Roman"/>
                <w:sz w:val="20"/>
                <w:szCs w:val="20"/>
                <w:lang w:eastAsia="ar-SA"/>
              </w:rPr>
              <w:t>30</w:t>
            </w:r>
          </w:p>
        </w:tc>
        <w:tc>
          <w:tcPr>
            <w:tcW w:w="1381" w:type="dxa"/>
          </w:tcPr>
          <w:p w:rsidR="003130F8" w:rsidRPr="00447D7D" w:rsidRDefault="003130F8" w:rsidP="00447D7D">
            <w:pPr>
              <w:widowControl w:val="0"/>
              <w:suppressAutoHyphens/>
              <w:autoSpaceDE w:val="0"/>
              <w:autoSpaceDN w:val="0"/>
              <w:adjustRightInd w:val="0"/>
              <w:spacing w:after="0" w:line="240" w:lineRule="auto"/>
              <w:jc w:val="center"/>
              <w:rPr>
                <w:rFonts w:ascii="Times New Roman" w:hAnsi="Times New Roman"/>
                <w:sz w:val="20"/>
                <w:szCs w:val="20"/>
                <w:lang w:eastAsia="ar-SA"/>
              </w:rPr>
            </w:pPr>
            <w:r w:rsidRPr="00447D7D">
              <w:rPr>
                <w:rFonts w:ascii="Times New Roman" w:hAnsi="Times New Roman"/>
                <w:sz w:val="20"/>
                <w:szCs w:val="20"/>
                <w:lang w:eastAsia="ar-SA"/>
              </w:rPr>
              <w:t>26</w:t>
            </w:r>
          </w:p>
        </w:tc>
        <w:tc>
          <w:tcPr>
            <w:tcW w:w="1381" w:type="dxa"/>
          </w:tcPr>
          <w:p w:rsidR="003130F8" w:rsidRPr="00447D7D" w:rsidRDefault="003130F8" w:rsidP="00447D7D">
            <w:pPr>
              <w:widowControl w:val="0"/>
              <w:suppressAutoHyphens/>
              <w:autoSpaceDE w:val="0"/>
              <w:autoSpaceDN w:val="0"/>
              <w:adjustRightInd w:val="0"/>
              <w:spacing w:after="0" w:line="240" w:lineRule="auto"/>
              <w:jc w:val="center"/>
              <w:rPr>
                <w:rFonts w:ascii="Times New Roman" w:hAnsi="Times New Roman"/>
                <w:sz w:val="20"/>
                <w:szCs w:val="20"/>
                <w:lang w:eastAsia="ar-SA"/>
              </w:rPr>
            </w:pPr>
            <w:r w:rsidRPr="00447D7D">
              <w:rPr>
                <w:rFonts w:ascii="Times New Roman" w:hAnsi="Times New Roman"/>
                <w:sz w:val="20"/>
                <w:szCs w:val="20"/>
                <w:lang w:eastAsia="ar-SA"/>
              </w:rPr>
              <w:t>43</w:t>
            </w:r>
          </w:p>
        </w:tc>
      </w:tr>
      <w:tr w:rsidR="003130F8" w:rsidRPr="00447D7D" w:rsidTr="00447D7D">
        <w:tc>
          <w:tcPr>
            <w:tcW w:w="1381" w:type="dxa"/>
          </w:tcPr>
          <w:p w:rsidR="003130F8" w:rsidRPr="00447D7D" w:rsidRDefault="003130F8" w:rsidP="00447D7D">
            <w:pPr>
              <w:widowControl w:val="0"/>
              <w:suppressAutoHyphens/>
              <w:autoSpaceDE w:val="0"/>
              <w:autoSpaceDN w:val="0"/>
              <w:adjustRightInd w:val="0"/>
              <w:spacing w:after="0" w:line="240" w:lineRule="auto"/>
              <w:jc w:val="both"/>
              <w:rPr>
                <w:rFonts w:ascii="Times New Roman" w:hAnsi="Times New Roman"/>
                <w:sz w:val="20"/>
                <w:szCs w:val="20"/>
                <w:lang w:eastAsia="ar-SA"/>
              </w:rPr>
            </w:pPr>
            <w:r w:rsidRPr="00447D7D">
              <w:rPr>
                <w:rFonts w:ascii="Times New Roman" w:hAnsi="Times New Roman"/>
                <w:sz w:val="20"/>
                <w:szCs w:val="20"/>
                <w:lang w:eastAsia="ar-SA"/>
              </w:rPr>
              <w:t>в ельниках</w:t>
            </w:r>
          </w:p>
        </w:tc>
        <w:tc>
          <w:tcPr>
            <w:tcW w:w="1381" w:type="dxa"/>
          </w:tcPr>
          <w:p w:rsidR="003130F8" w:rsidRPr="00447D7D" w:rsidRDefault="003130F8" w:rsidP="00447D7D">
            <w:pPr>
              <w:widowControl w:val="0"/>
              <w:suppressAutoHyphens/>
              <w:autoSpaceDE w:val="0"/>
              <w:autoSpaceDN w:val="0"/>
              <w:adjustRightInd w:val="0"/>
              <w:spacing w:after="0" w:line="240" w:lineRule="auto"/>
              <w:jc w:val="center"/>
              <w:rPr>
                <w:rFonts w:ascii="Times New Roman" w:hAnsi="Times New Roman"/>
                <w:sz w:val="20"/>
                <w:szCs w:val="20"/>
                <w:lang w:eastAsia="ar-SA"/>
              </w:rPr>
            </w:pPr>
            <w:r w:rsidRPr="00447D7D">
              <w:rPr>
                <w:rFonts w:ascii="Times New Roman" w:hAnsi="Times New Roman"/>
                <w:sz w:val="20"/>
                <w:szCs w:val="20"/>
                <w:lang w:eastAsia="ar-SA"/>
              </w:rPr>
              <w:t>78</w:t>
            </w:r>
          </w:p>
        </w:tc>
        <w:tc>
          <w:tcPr>
            <w:tcW w:w="1381" w:type="dxa"/>
          </w:tcPr>
          <w:p w:rsidR="003130F8" w:rsidRPr="00447D7D" w:rsidRDefault="003130F8" w:rsidP="00447D7D">
            <w:pPr>
              <w:widowControl w:val="0"/>
              <w:suppressAutoHyphens/>
              <w:autoSpaceDE w:val="0"/>
              <w:autoSpaceDN w:val="0"/>
              <w:adjustRightInd w:val="0"/>
              <w:spacing w:after="0" w:line="240" w:lineRule="auto"/>
              <w:jc w:val="center"/>
              <w:rPr>
                <w:rFonts w:ascii="Times New Roman" w:hAnsi="Times New Roman"/>
                <w:sz w:val="20"/>
                <w:szCs w:val="20"/>
                <w:lang w:eastAsia="ar-SA"/>
              </w:rPr>
            </w:pPr>
            <w:r w:rsidRPr="00447D7D">
              <w:rPr>
                <w:rFonts w:ascii="Times New Roman" w:hAnsi="Times New Roman"/>
                <w:sz w:val="20"/>
                <w:szCs w:val="20"/>
                <w:lang w:eastAsia="ar-SA"/>
              </w:rPr>
              <w:t>46</w:t>
            </w:r>
          </w:p>
        </w:tc>
        <w:tc>
          <w:tcPr>
            <w:tcW w:w="1381" w:type="dxa"/>
          </w:tcPr>
          <w:p w:rsidR="003130F8" w:rsidRPr="00447D7D" w:rsidRDefault="003130F8" w:rsidP="00447D7D">
            <w:pPr>
              <w:widowControl w:val="0"/>
              <w:suppressAutoHyphens/>
              <w:autoSpaceDE w:val="0"/>
              <w:autoSpaceDN w:val="0"/>
              <w:adjustRightInd w:val="0"/>
              <w:spacing w:after="0" w:line="240" w:lineRule="auto"/>
              <w:jc w:val="center"/>
              <w:rPr>
                <w:rFonts w:ascii="Times New Roman" w:hAnsi="Times New Roman"/>
                <w:sz w:val="20"/>
                <w:szCs w:val="20"/>
                <w:lang w:eastAsia="ar-SA"/>
              </w:rPr>
            </w:pPr>
            <w:r w:rsidRPr="00447D7D">
              <w:rPr>
                <w:rFonts w:ascii="Times New Roman" w:hAnsi="Times New Roman"/>
                <w:sz w:val="20"/>
                <w:szCs w:val="20"/>
                <w:lang w:eastAsia="ar-SA"/>
              </w:rPr>
              <w:t>33</w:t>
            </w:r>
          </w:p>
        </w:tc>
        <w:tc>
          <w:tcPr>
            <w:tcW w:w="1381" w:type="dxa"/>
          </w:tcPr>
          <w:p w:rsidR="003130F8" w:rsidRPr="00447D7D" w:rsidRDefault="003130F8" w:rsidP="00447D7D">
            <w:pPr>
              <w:widowControl w:val="0"/>
              <w:suppressAutoHyphens/>
              <w:autoSpaceDE w:val="0"/>
              <w:autoSpaceDN w:val="0"/>
              <w:adjustRightInd w:val="0"/>
              <w:spacing w:after="0" w:line="240" w:lineRule="auto"/>
              <w:jc w:val="center"/>
              <w:rPr>
                <w:rFonts w:ascii="Times New Roman" w:hAnsi="Times New Roman"/>
                <w:sz w:val="20"/>
                <w:szCs w:val="20"/>
                <w:lang w:eastAsia="ar-SA"/>
              </w:rPr>
            </w:pPr>
            <w:r w:rsidRPr="00447D7D">
              <w:rPr>
                <w:rFonts w:ascii="Times New Roman" w:hAnsi="Times New Roman"/>
                <w:sz w:val="20"/>
                <w:szCs w:val="20"/>
                <w:lang w:eastAsia="ar-SA"/>
              </w:rPr>
              <w:t>44</w:t>
            </w:r>
          </w:p>
        </w:tc>
      </w:tr>
    </w:tbl>
    <w:p w:rsidR="003130F8" w:rsidRDefault="003130F8" w:rsidP="00B020CD">
      <w:pPr>
        <w:suppressAutoHyphens/>
        <w:spacing w:after="0" w:line="240" w:lineRule="auto"/>
        <w:ind w:firstLine="567"/>
        <w:jc w:val="both"/>
        <w:rPr>
          <w:rFonts w:ascii="Times New Roman" w:hAnsi="Times New Roman"/>
          <w:sz w:val="20"/>
          <w:szCs w:val="20"/>
          <w:lang w:eastAsia="ar-SA"/>
        </w:rPr>
      </w:pPr>
      <w:r>
        <w:rPr>
          <w:rFonts w:ascii="Times New Roman" w:hAnsi="Times New Roman"/>
          <w:sz w:val="20"/>
          <w:szCs w:val="20"/>
          <w:lang w:eastAsia="ar-SA"/>
        </w:rPr>
        <w:t>Как видно из таблицы, наиболее интенсивный отпад происходит в дневное время, наибольший его объем в ельниках.</w:t>
      </w:r>
    </w:p>
    <w:p w:rsidR="003130F8" w:rsidRPr="00707B40" w:rsidRDefault="003130F8" w:rsidP="00B020CD">
      <w:pPr>
        <w:suppressAutoHyphens/>
        <w:spacing w:after="0" w:line="240" w:lineRule="auto"/>
        <w:ind w:firstLine="567"/>
        <w:jc w:val="both"/>
        <w:rPr>
          <w:rFonts w:ascii="Times New Roman" w:hAnsi="Times New Roman"/>
          <w:sz w:val="20"/>
          <w:szCs w:val="20"/>
          <w:lang w:eastAsia="ar-SA"/>
        </w:rPr>
      </w:pPr>
      <w:r w:rsidRPr="00707B40">
        <w:rPr>
          <w:rFonts w:ascii="Times New Roman" w:hAnsi="Times New Roman"/>
          <w:sz w:val="20"/>
          <w:szCs w:val="20"/>
          <w:lang w:eastAsia="ar-SA"/>
        </w:rPr>
        <w:t>Величину послепожарного отпада по количеству деревьев можно определить по следующим регресси</w:t>
      </w:r>
      <w:r>
        <w:rPr>
          <w:rFonts w:ascii="Times New Roman" w:hAnsi="Times New Roman"/>
          <w:sz w:val="20"/>
          <w:szCs w:val="20"/>
          <w:lang w:eastAsia="ar-SA"/>
        </w:rPr>
        <w:t>онным уравнениям (В.В.Усеня, 2002):</w:t>
      </w:r>
    </w:p>
    <w:p w:rsidR="00723F89" w:rsidRDefault="00723F89" w:rsidP="005C0F64">
      <w:pPr>
        <w:suppressAutoHyphens/>
        <w:spacing w:after="0" w:line="240" w:lineRule="auto"/>
        <w:jc w:val="both"/>
        <w:rPr>
          <w:rFonts w:ascii="Times New Roman" w:hAnsi="Times New Roman"/>
          <w:sz w:val="20"/>
          <w:szCs w:val="20"/>
          <w:lang w:eastAsia="ar-SA"/>
        </w:rPr>
      </w:pP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lastRenderedPageBreak/>
        <w:t>для сосняков</w:t>
      </w:r>
      <w:r w:rsidR="00B67AC2">
        <w:rPr>
          <w:rFonts w:ascii="Times New Roman" w:hAnsi="Times New Roman"/>
          <w:sz w:val="20"/>
          <w:szCs w:val="20"/>
          <w:lang w:eastAsia="ar-SA"/>
        </w:rPr>
        <w:t xml:space="preserve">    </w:t>
      </w:r>
      <w:r w:rsidRPr="00707B40">
        <w:rPr>
          <w:rFonts w:ascii="Times New Roman" w:hAnsi="Times New Roman"/>
          <w:sz w:val="20"/>
          <w:szCs w:val="20"/>
          <w:lang w:val="en-US" w:eastAsia="ar-SA"/>
        </w:rPr>
        <w:t>Z</w:t>
      </w:r>
      <w:r w:rsidRPr="00707B40">
        <w:rPr>
          <w:rFonts w:ascii="Times New Roman" w:hAnsi="Times New Roman"/>
          <w:sz w:val="20"/>
          <w:szCs w:val="20"/>
          <w:lang w:eastAsia="ar-SA"/>
        </w:rPr>
        <w:t xml:space="preserve"> = 75,8 – 5,4Х + 0,07Х</w:t>
      </w:r>
      <w:r w:rsidRPr="00707B40">
        <w:rPr>
          <w:rFonts w:ascii="Times New Roman" w:hAnsi="Times New Roman"/>
          <w:sz w:val="20"/>
          <w:szCs w:val="20"/>
          <w:vertAlign w:val="superscript"/>
          <w:lang w:eastAsia="ar-SA"/>
        </w:rPr>
        <w:t>2</w:t>
      </w:r>
      <w:r w:rsidRPr="00707B40">
        <w:rPr>
          <w:rFonts w:ascii="Times New Roman" w:hAnsi="Times New Roman"/>
          <w:sz w:val="20"/>
          <w:szCs w:val="20"/>
          <w:lang w:eastAsia="ar-SA"/>
        </w:rPr>
        <w:t xml:space="preserve"> + 18,9</w:t>
      </w:r>
      <w:r w:rsidRPr="00707B40">
        <w:rPr>
          <w:rFonts w:ascii="Times New Roman" w:hAnsi="Times New Roman"/>
          <w:sz w:val="20"/>
          <w:szCs w:val="20"/>
          <w:lang w:val="en-US" w:eastAsia="ar-SA"/>
        </w:rPr>
        <w:t>Y</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 xml:space="preserve">для ельников    </w:t>
      </w:r>
      <w:r w:rsidRPr="00707B40">
        <w:rPr>
          <w:rFonts w:ascii="Times New Roman" w:hAnsi="Times New Roman"/>
          <w:sz w:val="20"/>
          <w:szCs w:val="20"/>
          <w:lang w:val="en-US" w:eastAsia="ar-SA"/>
        </w:rPr>
        <w:t>Z</w:t>
      </w:r>
      <w:r w:rsidRPr="00707B40">
        <w:rPr>
          <w:rFonts w:ascii="Times New Roman" w:hAnsi="Times New Roman"/>
          <w:sz w:val="20"/>
          <w:szCs w:val="20"/>
          <w:lang w:eastAsia="ar-SA"/>
        </w:rPr>
        <w:t xml:space="preserve"> = 74,8 – 3,3Х + 0,04Х</w:t>
      </w:r>
      <w:r w:rsidRPr="00707B40">
        <w:rPr>
          <w:rFonts w:ascii="Times New Roman" w:hAnsi="Times New Roman"/>
          <w:sz w:val="20"/>
          <w:szCs w:val="20"/>
          <w:vertAlign w:val="superscript"/>
          <w:lang w:eastAsia="ar-SA"/>
        </w:rPr>
        <w:t>2</w:t>
      </w:r>
      <w:r w:rsidRPr="00707B40">
        <w:rPr>
          <w:rFonts w:ascii="Times New Roman" w:hAnsi="Times New Roman"/>
          <w:sz w:val="20"/>
          <w:szCs w:val="20"/>
          <w:lang w:eastAsia="ar-SA"/>
        </w:rPr>
        <w:t xml:space="preserve"> + 16,8</w:t>
      </w:r>
      <w:r w:rsidRPr="00707B40">
        <w:rPr>
          <w:rFonts w:ascii="Times New Roman" w:hAnsi="Times New Roman"/>
          <w:sz w:val="20"/>
          <w:szCs w:val="20"/>
          <w:lang w:val="en-US" w:eastAsia="ar-SA"/>
        </w:rPr>
        <w:t>Y</w:t>
      </w:r>
      <w:r w:rsidRPr="00707B40">
        <w:rPr>
          <w:rFonts w:ascii="Times New Roman" w:hAnsi="Times New Roman"/>
          <w:sz w:val="20"/>
          <w:szCs w:val="20"/>
          <w:lang w:eastAsia="ar-SA"/>
        </w:rPr>
        <w:t>,</w:t>
      </w: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ab/>
        <w:t xml:space="preserve">где </w:t>
      </w:r>
      <w:r w:rsidRPr="00707B40">
        <w:rPr>
          <w:rFonts w:ascii="Times New Roman" w:hAnsi="Times New Roman"/>
          <w:sz w:val="20"/>
          <w:szCs w:val="20"/>
          <w:lang w:val="en-US" w:eastAsia="ar-SA"/>
        </w:rPr>
        <w:t>Z</w:t>
      </w:r>
      <w:r w:rsidRPr="00707B40">
        <w:rPr>
          <w:rFonts w:ascii="Times New Roman" w:hAnsi="Times New Roman"/>
          <w:sz w:val="20"/>
          <w:szCs w:val="20"/>
          <w:lang w:eastAsia="ar-SA"/>
        </w:rPr>
        <w:t xml:space="preserve"> – послепожарный отпад, %,</w:t>
      </w:r>
    </w:p>
    <w:p w:rsidR="003130F8" w:rsidRPr="00707B40" w:rsidRDefault="003130F8" w:rsidP="00ED4D9D">
      <w:pPr>
        <w:suppressAutoHyphens/>
        <w:spacing w:after="0" w:line="240" w:lineRule="auto"/>
        <w:jc w:val="center"/>
        <w:rPr>
          <w:rFonts w:ascii="Times New Roman" w:hAnsi="Times New Roman"/>
          <w:sz w:val="20"/>
          <w:szCs w:val="20"/>
          <w:lang w:eastAsia="ar-SA"/>
        </w:rPr>
      </w:pPr>
      <w:r w:rsidRPr="00707B40">
        <w:rPr>
          <w:rFonts w:ascii="Times New Roman" w:hAnsi="Times New Roman"/>
          <w:sz w:val="20"/>
          <w:szCs w:val="20"/>
          <w:lang w:eastAsia="ar-SA"/>
        </w:rPr>
        <w:t>Х – средний диаметр древостоя, см,</w:t>
      </w:r>
    </w:p>
    <w:p w:rsidR="003130F8" w:rsidRPr="00707B40" w:rsidRDefault="003130F8" w:rsidP="00ED4D9D">
      <w:pPr>
        <w:suppressAutoHyphens/>
        <w:spacing w:after="0" w:line="240" w:lineRule="auto"/>
        <w:jc w:val="center"/>
        <w:rPr>
          <w:rFonts w:ascii="Times New Roman" w:hAnsi="Times New Roman"/>
          <w:sz w:val="20"/>
          <w:szCs w:val="20"/>
          <w:lang w:eastAsia="ar-SA"/>
        </w:rPr>
      </w:pPr>
      <w:r w:rsidRPr="00707B40">
        <w:rPr>
          <w:rFonts w:ascii="Times New Roman" w:hAnsi="Times New Roman"/>
          <w:sz w:val="20"/>
          <w:szCs w:val="20"/>
          <w:lang w:val="en-US" w:eastAsia="ar-SA"/>
        </w:rPr>
        <w:t>Y</w:t>
      </w:r>
      <w:r w:rsidRPr="00707B40">
        <w:rPr>
          <w:rFonts w:ascii="Times New Roman" w:hAnsi="Times New Roman"/>
          <w:sz w:val="20"/>
          <w:szCs w:val="20"/>
          <w:lang w:eastAsia="ar-SA"/>
        </w:rPr>
        <w:t xml:space="preserve"> – сре</w:t>
      </w:r>
      <w:r>
        <w:rPr>
          <w:rFonts w:ascii="Times New Roman" w:hAnsi="Times New Roman"/>
          <w:sz w:val="20"/>
          <w:szCs w:val="20"/>
          <w:lang w:eastAsia="ar-SA"/>
        </w:rPr>
        <w:t xml:space="preserve">дняя высота нагара на стволах, </w:t>
      </w:r>
      <w:r w:rsidRPr="00707B40">
        <w:rPr>
          <w:rFonts w:ascii="Times New Roman" w:hAnsi="Times New Roman"/>
          <w:sz w:val="20"/>
          <w:szCs w:val="20"/>
          <w:lang w:eastAsia="ar-SA"/>
        </w:rPr>
        <w:t>м.</w:t>
      </w:r>
    </w:p>
    <w:p w:rsidR="003130F8" w:rsidRPr="00707B40" w:rsidRDefault="003E7908" w:rsidP="005C0F64">
      <w:pPr>
        <w:suppressAutoHyphens/>
        <w:spacing w:after="0" w:line="240" w:lineRule="auto"/>
        <w:jc w:val="both"/>
        <w:rPr>
          <w:rFonts w:ascii="Times New Roman" w:hAnsi="Times New Roman"/>
          <w:sz w:val="20"/>
          <w:szCs w:val="20"/>
          <w:lang w:eastAsia="ar-SA"/>
        </w:rPr>
      </w:pPr>
      <w:r>
        <w:rPr>
          <w:noProof/>
          <w:lang w:eastAsia="ru-RU"/>
        </w:rPr>
        <w:pict>
          <v:shape id="Picture 2" o:spid="_x0000_s1027" type="#_x0000_t75" style="position:absolute;left:0;text-align:left;margin-left:13.4pt;margin-top:10.7pt;width:209.55pt;height:224.7pt;z-index:251657216;visibility:visible">
            <v:imagedata r:id="rId35" o:title="" cropbottom="15354f"/>
            <w10:wrap type="square"/>
          </v:shape>
        </w:pict>
      </w:r>
    </w:p>
    <w:p w:rsidR="003130F8" w:rsidRPr="00707B40" w:rsidRDefault="003130F8" w:rsidP="005C0F64">
      <w:pPr>
        <w:suppressAutoHyphens/>
        <w:spacing w:after="0" w:line="240" w:lineRule="auto"/>
        <w:jc w:val="both"/>
        <w:rPr>
          <w:rFonts w:ascii="Times New Roman" w:hAnsi="Times New Roman"/>
          <w:sz w:val="20"/>
          <w:szCs w:val="20"/>
          <w:lang w:eastAsia="ar-SA"/>
        </w:rPr>
      </w:pPr>
    </w:p>
    <w:p w:rsidR="003130F8" w:rsidRPr="00707B40" w:rsidRDefault="003130F8" w:rsidP="005C0F64">
      <w:pPr>
        <w:suppressAutoHyphens/>
        <w:spacing w:after="0" w:line="240" w:lineRule="auto"/>
        <w:jc w:val="both"/>
        <w:rPr>
          <w:rFonts w:ascii="Times New Roman" w:hAnsi="Times New Roman"/>
          <w:sz w:val="20"/>
          <w:szCs w:val="20"/>
          <w:lang w:eastAsia="ar-SA"/>
        </w:rPr>
      </w:pPr>
      <w:r w:rsidRPr="00707B40">
        <w:rPr>
          <w:rFonts w:ascii="Times New Roman" w:hAnsi="Times New Roman"/>
          <w:sz w:val="20"/>
          <w:szCs w:val="20"/>
          <w:lang w:eastAsia="ar-SA"/>
        </w:rPr>
        <w:tab/>
      </w:r>
    </w:p>
    <w:p w:rsidR="003130F8" w:rsidRPr="00707B40" w:rsidRDefault="003130F8" w:rsidP="005C0F64">
      <w:pPr>
        <w:suppressAutoHyphens/>
        <w:spacing w:after="120" w:line="240" w:lineRule="auto"/>
        <w:jc w:val="both"/>
        <w:rPr>
          <w:rFonts w:ascii="Times New Roman" w:hAnsi="Times New Roman"/>
          <w:sz w:val="20"/>
          <w:szCs w:val="20"/>
          <w:lang w:eastAsia="ar-SA"/>
        </w:rPr>
      </w:pPr>
      <w:r w:rsidRPr="00707B40">
        <w:rPr>
          <w:rFonts w:ascii="Times New Roman" w:hAnsi="Times New Roman"/>
          <w:sz w:val="20"/>
          <w:szCs w:val="20"/>
          <w:lang w:eastAsia="ar-SA"/>
        </w:rPr>
        <w:tab/>
      </w:r>
    </w:p>
    <w:p w:rsidR="003130F8" w:rsidRPr="00707B40" w:rsidRDefault="003130F8" w:rsidP="005C0F64">
      <w:pPr>
        <w:autoSpaceDE w:val="0"/>
        <w:autoSpaceDN w:val="0"/>
        <w:adjustRightInd w:val="0"/>
        <w:spacing w:after="0" w:line="240" w:lineRule="auto"/>
        <w:jc w:val="both"/>
        <w:rPr>
          <w:rFonts w:ascii="Times New Roman" w:hAnsi="Times New Roman"/>
          <w:color w:val="000000"/>
          <w:sz w:val="20"/>
          <w:szCs w:val="20"/>
        </w:rPr>
      </w:pPr>
    </w:p>
    <w:p w:rsidR="003130F8" w:rsidRPr="00707B40" w:rsidRDefault="003130F8" w:rsidP="005C0F64">
      <w:pPr>
        <w:spacing w:after="0" w:line="240" w:lineRule="auto"/>
        <w:jc w:val="both"/>
        <w:rPr>
          <w:rFonts w:ascii="Times New Roman" w:hAnsi="Times New Roman"/>
          <w:sz w:val="20"/>
          <w:szCs w:val="20"/>
          <w:lang w:eastAsia="ru-RU"/>
        </w:rPr>
      </w:pPr>
      <w:r>
        <w:rPr>
          <w:rFonts w:ascii="Times New Roman" w:hAnsi="Times New Roman"/>
          <w:color w:val="000000"/>
          <w:kern w:val="24"/>
          <w:sz w:val="20"/>
          <w:szCs w:val="20"/>
          <w:lang w:eastAsia="ru-RU"/>
        </w:rPr>
        <w:t xml:space="preserve">Рис.23. </w:t>
      </w:r>
      <w:r w:rsidRPr="00707B40">
        <w:rPr>
          <w:rFonts w:ascii="Times New Roman" w:hAnsi="Times New Roman"/>
          <w:color w:val="000000"/>
          <w:kern w:val="24"/>
          <w:sz w:val="20"/>
          <w:szCs w:val="20"/>
          <w:lang w:eastAsia="ru-RU"/>
        </w:rPr>
        <w:t xml:space="preserve">Заинское лесничество. </w:t>
      </w:r>
    </w:p>
    <w:p w:rsidR="003130F8" w:rsidRPr="00707B40" w:rsidRDefault="003130F8" w:rsidP="00B020CD">
      <w:pPr>
        <w:spacing w:after="0" w:line="240" w:lineRule="auto"/>
        <w:jc w:val="both"/>
        <w:rPr>
          <w:rFonts w:ascii="Times New Roman" w:hAnsi="Times New Roman"/>
          <w:sz w:val="20"/>
          <w:szCs w:val="20"/>
          <w:lang w:eastAsia="ru-RU"/>
        </w:rPr>
      </w:pPr>
      <w:r w:rsidRPr="00707B40">
        <w:rPr>
          <w:rFonts w:ascii="Times New Roman" w:hAnsi="Times New Roman"/>
          <w:color w:val="000000"/>
          <w:kern w:val="24"/>
          <w:sz w:val="20"/>
          <w:szCs w:val="20"/>
          <w:lang w:eastAsia="ru-RU"/>
        </w:rPr>
        <w:t>Усыхание насаждения сосны после</w:t>
      </w:r>
      <w:r>
        <w:rPr>
          <w:rFonts w:ascii="Times New Roman" w:hAnsi="Times New Roman"/>
          <w:color w:val="000000"/>
          <w:kern w:val="24"/>
          <w:sz w:val="20"/>
          <w:szCs w:val="20"/>
          <w:lang w:eastAsia="ru-RU"/>
        </w:rPr>
        <w:t xml:space="preserve"> сильного</w:t>
      </w:r>
      <w:r w:rsidRPr="00707B40">
        <w:rPr>
          <w:rFonts w:ascii="Times New Roman" w:hAnsi="Times New Roman"/>
          <w:color w:val="000000"/>
          <w:kern w:val="24"/>
          <w:sz w:val="20"/>
          <w:szCs w:val="20"/>
          <w:lang w:eastAsia="ru-RU"/>
        </w:rPr>
        <w:t xml:space="preserve"> низового пожара.</w:t>
      </w:r>
    </w:p>
    <w:p w:rsidR="003130F8" w:rsidRDefault="003130F8" w:rsidP="005C0F64">
      <w:pPr>
        <w:spacing w:after="0" w:line="240" w:lineRule="auto"/>
        <w:jc w:val="both"/>
        <w:rPr>
          <w:rFonts w:ascii="Times New Roman" w:hAnsi="Times New Roman"/>
          <w:color w:val="000000"/>
          <w:kern w:val="24"/>
          <w:sz w:val="20"/>
          <w:szCs w:val="20"/>
          <w:lang w:eastAsia="ru-RU"/>
        </w:rPr>
      </w:pPr>
    </w:p>
    <w:p w:rsidR="003130F8" w:rsidRDefault="003130F8" w:rsidP="005C0F64">
      <w:pPr>
        <w:spacing w:after="0" w:line="240" w:lineRule="auto"/>
        <w:jc w:val="both"/>
        <w:rPr>
          <w:rFonts w:ascii="Times New Roman" w:hAnsi="Times New Roman"/>
          <w:color w:val="000000"/>
          <w:kern w:val="24"/>
          <w:sz w:val="20"/>
          <w:szCs w:val="20"/>
          <w:lang w:eastAsia="ru-RU"/>
        </w:rPr>
      </w:pPr>
    </w:p>
    <w:p w:rsidR="003130F8" w:rsidRDefault="003130F8" w:rsidP="00B36090">
      <w:pPr>
        <w:shd w:val="clear" w:color="auto" w:fill="FFFFFF"/>
        <w:spacing w:after="0" w:line="293" w:lineRule="atLeast"/>
        <w:jc w:val="both"/>
        <w:outlineLvl w:val="0"/>
        <w:rPr>
          <w:rFonts w:ascii="Times New Roman" w:hAnsi="Times New Roman"/>
          <w:color w:val="000000"/>
          <w:kern w:val="24"/>
          <w:sz w:val="20"/>
          <w:szCs w:val="20"/>
          <w:lang w:eastAsia="ru-RU"/>
        </w:rPr>
      </w:pPr>
    </w:p>
    <w:p w:rsidR="003130F8" w:rsidRDefault="003130F8" w:rsidP="00B36090">
      <w:pPr>
        <w:shd w:val="clear" w:color="auto" w:fill="FFFFFF"/>
        <w:spacing w:after="0" w:line="293" w:lineRule="atLeast"/>
        <w:jc w:val="both"/>
        <w:outlineLvl w:val="0"/>
        <w:rPr>
          <w:rFonts w:ascii="Times New Roman" w:hAnsi="Times New Roman"/>
          <w:b/>
          <w:color w:val="222222"/>
          <w:kern w:val="36"/>
          <w:sz w:val="20"/>
          <w:szCs w:val="20"/>
          <w:lang w:eastAsia="ru-RU"/>
        </w:rPr>
      </w:pPr>
    </w:p>
    <w:p w:rsidR="003130F8" w:rsidRDefault="003130F8" w:rsidP="00B36090">
      <w:pPr>
        <w:shd w:val="clear" w:color="auto" w:fill="FFFFFF"/>
        <w:spacing w:after="0" w:line="293" w:lineRule="atLeast"/>
        <w:jc w:val="both"/>
        <w:outlineLvl w:val="0"/>
        <w:rPr>
          <w:rFonts w:ascii="Times New Roman" w:hAnsi="Times New Roman"/>
          <w:b/>
          <w:color w:val="222222"/>
          <w:kern w:val="36"/>
          <w:sz w:val="20"/>
          <w:szCs w:val="20"/>
          <w:lang w:eastAsia="ru-RU"/>
        </w:rPr>
      </w:pPr>
    </w:p>
    <w:p w:rsidR="003130F8" w:rsidRDefault="003130F8" w:rsidP="00B36090">
      <w:pPr>
        <w:shd w:val="clear" w:color="auto" w:fill="FFFFFF"/>
        <w:spacing w:after="0" w:line="293" w:lineRule="atLeast"/>
        <w:jc w:val="both"/>
        <w:outlineLvl w:val="0"/>
        <w:rPr>
          <w:rFonts w:ascii="Times New Roman" w:hAnsi="Times New Roman"/>
          <w:b/>
          <w:color w:val="222222"/>
          <w:kern w:val="36"/>
          <w:sz w:val="20"/>
          <w:szCs w:val="20"/>
          <w:lang w:eastAsia="ru-RU"/>
        </w:rPr>
      </w:pPr>
    </w:p>
    <w:p w:rsidR="003130F8" w:rsidRDefault="003130F8" w:rsidP="00B36090">
      <w:pPr>
        <w:shd w:val="clear" w:color="auto" w:fill="FFFFFF"/>
        <w:spacing w:after="0" w:line="293" w:lineRule="atLeast"/>
        <w:jc w:val="both"/>
        <w:outlineLvl w:val="0"/>
        <w:rPr>
          <w:rFonts w:ascii="Times New Roman" w:hAnsi="Times New Roman"/>
          <w:b/>
          <w:color w:val="222222"/>
          <w:kern w:val="36"/>
          <w:sz w:val="20"/>
          <w:szCs w:val="20"/>
          <w:lang w:eastAsia="ru-RU"/>
        </w:rPr>
      </w:pPr>
    </w:p>
    <w:p w:rsidR="003130F8" w:rsidRDefault="003130F8" w:rsidP="00B36090">
      <w:pPr>
        <w:shd w:val="clear" w:color="auto" w:fill="FFFFFF"/>
        <w:spacing w:after="0" w:line="293" w:lineRule="atLeast"/>
        <w:jc w:val="both"/>
        <w:outlineLvl w:val="0"/>
        <w:rPr>
          <w:rFonts w:ascii="Times New Roman" w:hAnsi="Times New Roman"/>
          <w:b/>
          <w:color w:val="222222"/>
          <w:kern w:val="36"/>
          <w:sz w:val="20"/>
          <w:szCs w:val="20"/>
          <w:lang w:eastAsia="ru-RU"/>
        </w:rPr>
      </w:pPr>
    </w:p>
    <w:p w:rsidR="003130F8" w:rsidRDefault="003130F8" w:rsidP="00B36090">
      <w:pPr>
        <w:shd w:val="clear" w:color="auto" w:fill="FFFFFF"/>
        <w:spacing w:after="0" w:line="293" w:lineRule="atLeast"/>
        <w:jc w:val="both"/>
        <w:outlineLvl w:val="0"/>
        <w:rPr>
          <w:rFonts w:ascii="Times New Roman" w:hAnsi="Times New Roman"/>
          <w:b/>
          <w:color w:val="222222"/>
          <w:kern w:val="36"/>
          <w:sz w:val="20"/>
          <w:szCs w:val="20"/>
          <w:lang w:eastAsia="ru-RU"/>
        </w:rPr>
      </w:pPr>
    </w:p>
    <w:p w:rsidR="003130F8" w:rsidRDefault="003130F8" w:rsidP="00B36090">
      <w:pPr>
        <w:shd w:val="clear" w:color="auto" w:fill="FFFFFF"/>
        <w:spacing w:after="0" w:line="293" w:lineRule="atLeast"/>
        <w:jc w:val="both"/>
        <w:outlineLvl w:val="0"/>
        <w:rPr>
          <w:rFonts w:ascii="Times New Roman" w:hAnsi="Times New Roman"/>
          <w:b/>
          <w:color w:val="222222"/>
          <w:kern w:val="36"/>
          <w:sz w:val="20"/>
          <w:szCs w:val="20"/>
          <w:lang w:eastAsia="ru-RU"/>
        </w:rPr>
      </w:pPr>
    </w:p>
    <w:p w:rsidR="003130F8" w:rsidRPr="00552D7A" w:rsidRDefault="003130F8" w:rsidP="009105F6">
      <w:pPr>
        <w:shd w:val="clear" w:color="auto" w:fill="FFFFFF"/>
        <w:spacing w:after="0" w:line="293" w:lineRule="atLeast"/>
        <w:jc w:val="center"/>
        <w:outlineLvl w:val="0"/>
        <w:rPr>
          <w:rFonts w:ascii="Times New Roman" w:hAnsi="Times New Roman"/>
          <w:b/>
          <w:color w:val="222222"/>
          <w:kern w:val="36"/>
          <w:sz w:val="20"/>
          <w:szCs w:val="20"/>
          <w:lang w:eastAsia="ru-RU"/>
        </w:rPr>
      </w:pPr>
      <w:r>
        <w:rPr>
          <w:rFonts w:ascii="Times New Roman" w:hAnsi="Times New Roman"/>
          <w:b/>
          <w:color w:val="222222"/>
          <w:kern w:val="36"/>
          <w:sz w:val="20"/>
          <w:szCs w:val="20"/>
          <w:lang w:eastAsia="ru-RU"/>
        </w:rPr>
        <w:t>Ответственность за нарушение «П</w:t>
      </w:r>
      <w:r w:rsidRPr="00552D7A">
        <w:rPr>
          <w:rFonts w:ascii="Times New Roman" w:hAnsi="Times New Roman"/>
          <w:b/>
          <w:color w:val="222222"/>
          <w:kern w:val="36"/>
          <w:sz w:val="20"/>
          <w:szCs w:val="20"/>
          <w:lang w:eastAsia="ru-RU"/>
        </w:rPr>
        <w:t>ра</w:t>
      </w:r>
      <w:r>
        <w:rPr>
          <w:rFonts w:ascii="Times New Roman" w:hAnsi="Times New Roman"/>
          <w:b/>
          <w:color w:val="222222"/>
          <w:kern w:val="36"/>
          <w:sz w:val="20"/>
          <w:szCs w:val="20"/>
          <w:lang w:eastAsia="ru-RU"/>
        </w:rPr>
        <w:t>вил пожарной безопасности в лесах»</w:t>
      </w:r>
    </w:p>
    <w:p w:rsidR="003130F8" w:rsidRPr="00707B40" w:rsidRDefault="003130F8" w:rsidP="00B020CD">
      <w:pPr>
        <w:spacing w:after="0" w:line="240" w:lineRule="auto"/>
        <w:ind w:firstLine="567"/>
        <w:jc w:val="both"/>
        <w:rPr>
          <w:rFonts w:ascii="Times New Roman" w:hAnsi="Times New Roman"/>
          <w:sz w:val="20"/>
          <w:szCs w:val="20"/>
          <w:lang w:eastAsia="ru-RU"/>
        </w:rPr>
      </w:pPr>
      <w:r>
        <w:rPr>
          <w:rFonts w:ascii="Times New Roman" w:hAnsi="Times New Roman"/>
          <w:color w:val="000000"/>
          <w:kern w:val="24"/>
          <w:sz w:val="20"/>
          <w:szCs w:val="20"/>
        </w:rPr>
        <w:t>З</w:t>
      </w:r>
      <w:r w:rsidRPr="00203068">
        <w:rPr>
          <w:rFonts w:ascii="Times New Roman" w:hAnsi="Times New Roman"/>
          <w:color w:val="000000"/>
          <w:kern w:val="24"/>
          <w:sz w:val="20"/>
          <w:szCs w:val="20"/>
        </w:rPr>
        <w:t>а нарушение</w:t>
      </w:r>
      <w:r w:rsidRPr="00203068">
        <w:rPr>
          <w:rFonts w:ascii="Times New Roman" w:hAnsi="Times New Roman"/>
          <w:b/>
          <w:color w:val="222222"/>
          <w:kern w:val="36"/>
          <w:sz w:val="20"/>
          <w:szCs w:val="20"/>
          <w:lang w:eastAsia="ru-RU"/>
        </w:rPr>
        <w:t xml:space="preserve"> </w:t>
      </w:r>
      <w:r w:rsidRPr="00203068">
        <w:rPr>
          <w:rFonts w:ascii="Times New Roman" w:hAnsi="Times New Roman"/>
          <w:color w:val="222222"/>
          <w:kern w:val="36"/>
          <w:sz w:val="20"/>
          <w:szCs w:val="20"/>
          <w:lang w:eastAsia="ru-RU"/>
        </w:rPr>
        <w:t>правил пожарной безопасности в лесу</w:t>
      </w:r>
      <w:r w:rsidRPr="00203068">
        <w:rPr>
          <w:rFonts w:ascii="Times New Roman" w:hAnsi="Times New Roman"/>
          <w:color w:val="000000"/>
          <w:kern w:val="24"/>
          <w:sz w:val="20"/>
          <w:szCs w:val="20"/>
        </w:rPr>
        <w:t xml:space="preserve"> </w:t>
      </w:r>
      <w:r>
        <w:rPr>
          <w:rFonts w:ascii="Times New Roman" w:hAnsi="Times New Roman"/>
          <w:color w:val="000000"/>
          <w:kern w:val="24"/>
          <w:sz w:val="20"/>
          <w:szCs w:val="20"/>
        </w:rPr>
        <w:t>виновный может быть привлечен к 2 видам ответственност</w:t>
      </w:r>
      <w:r w:rsidR="00723F89">
        <w:rPr>
          <w:rFonts w:ascii="Times New Roman" w:hAnsi="Times New Roman"/>
          <w:color w:val="000000"/>
          <w:kern w:val="24"/>
          <w:sz w:val="20"/>
          <w:szCs w:val="20"/>
        </w:rPr>
        <w:t>и – административной и уголовной</w:t>
      </w:r>
      <w:r>
        <w:rPr>
          <w:rFonts w:ascii="Times New Roman" w:hAnsi="Times New Roman"/>
          <w:color w:val="000000"/>
          <w:kern w:val="24"/>
          <w:sz w:val="20"/>
          <w:szCs w:val="20"/>
        </w:rPr>
        <w:t xml:space="preserve">. </w:t>
      </w:r>
    </w:p>
    <w:p w:rsidR="003130F8" w:rsidRDefault="003130F8" w:rsidP="0055241B">
      <w:pPr>
        <w:spacing w:after="0" w:line="240" w:lineRule="auto"/>
        <w:ind w:firstLine="567"/>
        <w:jc w:val="both"/>
        <w:rPr>
          <w:rFonts w:ascii="Times New Roman" w:hAnsi="Times New Roman"/>
          <w:color w:val="000000"/>
          <w:kern w:val="24"/>
          <w:sz w:val="20"/>
          <w:szCs w:val="20"/>
          <w:lang w:eastAsia="ru-RU"/>
        </w:rPr>
      </w:pPr>
      <w:r>
        <w:rPr>
          <w:rFonts w:ascii="Times New Roman" w:hAnsi="Times New Roman"/>
          <w:color w:val="000000"/>
          <w:kern w:val="24"/>
          <w:sz w:val="20"/>
          <w:szCs w:val="20"/>
          <w:lang w:eastAsia="ru-RU"/>
        </w:rPr>
        <w:t>Согласно статьи 8.32 «Кодекса Российской Федерации об административных правонарушениях» нарушение «П</w:t>
      </w:r>
      <w:r w:rsidRPr="000E348C">
        <w:rPr>
          <w:rFonts w:ascii="Times New Roman" w:hAnsi="Times New Roman"/>
          <w:color w:val="000000"/>
          <w:kern w:val="24"/>
          <w:sz w:val="20"/>
          <w:szCs w:val="20"/>
          <w:lang w:eastAsia="ru-RU"/>
        </w:rPr>
        <w:t>равил пожарной безопасности в лесах</w:t>
      </w:r>
      <w:r>
        <w:rPr>
          <w:rFonts w:ascii="Times New Roman" w:hAnsi="Times New Roman"/>
          <w:color w:val="000000"/>
          <w:kern w:val="24"/>
          <w:sz w:val="20"/>
          <w:szCs w:val="20"/>
          <w:lang w:eastAsia="ru-RU"/>
        </w:rPr>
        <w:t>»</w:t>
      </w:r>
      <w:r>
        <w:rPr>
          <w:rFonts w:ascii="Times New Roman" w:hAnsi="Times New Roman"/>
          <w:sz w:val="20"/>
          <w:szCs w:val="20"/>
          <w:lang w:eastAsia="ru-RU"/>
        </w:rPr>
        <w:t xml:space="preserve"> </w:t>
      </w:r>
      <w:r w:rsidRPr="000E348C">
        <w:rPr>
          <w:rFonts w:ascii="Times New Roman" w:hAnsi="Times New Roman"/>
          <w:color w:val="000000"/>
          <w:kern w:val="24"/>
          <w:sz w:val="20"/>
          <w:szCs w:val="20"/>
          <w:lang w:eastAsia="ru-RU"/>
        </w:rPr>
        <w:t>влечет</w:t>
      </w:r>
      <w:r>
        <w:rPr>
          <w:rFonts w:ascii="Times New Roman" w:hAnsi="Times New Roman"/>
          <w:color w:val="000000"/>
          <w:kern w:val="24"/>
          <w:sz w:val="20"/>
          <w:szCs w:val="20"/>
          <w:lang w:eastAsia="ru-RU"/>
        </w:rPr>
        <w:t>:</w:t>
      </w:r>
    </w:p>
    <w:p w:rsidR="003130F8" w:rsidRPr="000E348C" w:rsidRDefault="003130F8" w:rsidP="0055241B">
      <w:pPr>
        <w:spacing w:after="0" w:line="240" w:lineRule="auto"/>
        <w:jc w:val="both"/>
        <w:rPr>
          <w:rFonts w:ascii="Times New Roman" w:hAnsi="Times New Roman"/>
          <w:sz w:val="20"/>
          <w:szCs w:val="20"/>
          <w:lang w:eastAsia="ru-RU"/>
        </w:rPr>
      </w:pPr>
      <w:r>
        <w:rPr>
          <w:rFonts w:ascii="Times New Roman" w:hAnsi="Times New Roman"/>
          <w:color w:val="000000"/>
          <w:kern w:val="24"/>
          <w:sz w:val="20"/>
          <w:szCs w:val="20"/>
          <w:lang w:eastAsia="ru-RU"/>
        </w:rPr>
        <w:t>«1. П</w:t>
      </w:r>
      <w:r w:rsidRPr="000E348C">
        <w:rPr>
          <w:rFonts w:ascii="Times New Roman" w:hAnsi="Times New Roman"/>
          <w:color w:val="000000"/>
          <w:kern w:val="24"/>
          <w:sz w:val="20"/>
          <w:szCs w:val="20"/>
          <w:lang w:eastAsia="ru-RU"/>
        </w:rPr>
        <w:t>редупреждение или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юридических лиц - от тридцати тысяч до ста тысяч рублей.</w:t>
      </w:r>
    </w:p>
    <w:p w:rsidR="003130F8" w:rsidRPr="000E348C" w:rsidRDefault="003130F8" w:rsidP="0055241B">
      <w:pPr>
        <w:spacing w:after="0" w:line="240" w:lineRule="auto"/>
        <w:jc w:val="both"/>
        <w:rPr>
          <w:rFonts w:ascii="Times New Roman" w:hAnsi="Times New Roman"/>
          <w:sz w:val="20"/>
          <w:szCs w:val="20"/>
          <w:lang w:eastAsia="ru-RU"/>
        </w:rPr>
      </w:pPr>
      <w:r w:rsidRPr="000E348C">
        <w:rPr>
          <w:rFonts w:ascii="Times New Roman" w:hAnsi="Times New Roman"/>
          <w:color w:val="000000"/>
          <w:kern w:val="24"/>
          <w:sz w:val="20"/>
          <w:szCs w:val="20"/>
          <w:lang w:eastAsia="ru-RU"/>
        </w:rPr>
        <w:t xml:space="preserve">2. Выжигание хвороста, лесной подстилки, сухой травы и других лесных горючих материалов влечет наложение административного штрафа на </w:t>
      </w:r>
      <w:r w:rsidRPr="000E348C">
        <w:rPr>
          <w:rFonts w:ascii="Times New Roman" w:hAnsi="Times New Roman"/>
          <w:color w:val="000000"/>
          <w:kern w:val="24"/>
          <w:sz w:val="20"/>
          <w:szCs w:val="20"/>
          <w:lang w:eastAsia="ru-RU"/>
        </w:rPr>
        <w:lastRenderedPageBreak/>
        <w:t>граждан в размере от двух тысяч до трех тысяч рублей; на должностных лиц - от семи тысяч до двенадцати тысяч рублей; на юридических лиц - от пятидесяти тысяч до ста двадцати тысяч рублей.</w:t>
      </w:r>
    </w:p>
    <w:p w:rsidR="003130F8" w:rsidRPr="000E348C" w:rsidRDefault="003130F8" w:rsidP="0055241B">
      <w:pPr>
        <w:spacing w:after="0" w:line="240" w:lineRule="auto"/>
        <w:jc w:val="both"/>
        <w:rPr>
          <w:rFonts w:ascii="Times New Roman" w:hAnsi="Times New Roman"/>
          <w:sz w:val="20"/>
          <w:szCs w:val="20"/>
          <w:lang w:eastAsia="ru-RU"/>
        </w:rPr>
      </w:pPr>
      <w:r w:rsidRPr="000E348C">
        <w:rPr>
          <w:rFonts w:ascii="Times New Roman" w:hAnsi="Times New Roman"/>
          <w:color w:val="000000"/>
          <w:kern w:val="24"/>
          <w:sz w:val="20"/>
          <w:szCs w:val="20"/>
          <w:lang w:eastAsia="ru-RU"/>
        </w:rPr>
        <w:t xml:space="preserve">3. </w:t>
      </w:r>
      <w:r>
        <w:rPr>
          <w:rFonts w:ascii="Times New Roman" w:hAnsi="Times New Roman"/>
          <w:color w:val="000000"/>
          <w:kern w:val="24"/>
          <w:sz w:val="20"/>
          <w:szCs w:val="20"/>
          <w:lang w:eastAsia="ru-RU"/>
        </w:rPr>
        <w:t>В</w:t>
      </w:r>
      <w:r w:rsidRPr="000E348C">
        <w:rPr>
          <w:rFonts w:ascii="Times New Roman" w:hAnsi="Times New Roman"/>
          <w:color w:val="000000"/>
          <w:kern w:val="24"/>
          <w:sz w:val="20"/>
          <w:szCs w:val="20"/>
          <w:lang w:eastAsia="ru-RU"/>
        </w:rPr>
        <w:t xml:space="preserve"> лесах в условиях особого противопожарного режима -</w:t>
      </w:r>
      <w:r>
        <w:rPr>
          <w:rFonts w:ascii="Times New Roman" w:hAnsi="Times New Roman"/>
          <w:sz w:val="20"/>
          <w:szCs w:val="20"/>
          <w:lang w:eastAsia="ru-RU"/>
        </w:rPr>
        <w:t xml:space="preserve"> </w:t>
      </w:r>
      <w:r w:rsidRPr="000E348C">
        <w:rPr>
          <w:rFonts w:ascii="Times New Roman" w:hAnsi="Times New Roman"/>
          <w:color w:val="000000"/>
          <w:kern w:val="24"/>
          <w:sz w:val="20"/>
          <w:szCs w:val="20"/>
          <w:lang w:eastAsia="ru-RU"/>
        </w:rPr>
        <w:t>влечет наложение административного штрафа на граждан в размере от трех тысяч до четырех тысяч рублей; на должностных лиц - от десяти тысяч до двадцати тысяч рублей; на юридических лиц - от ста тысяч до двухсот тысяч рублей.</w:t>
      </w:r>
    </w:p>
    <w:p w:rsidR="003130F8" w:rsidRPr="000E348C" w:rsidRDefault="003130F8" w:rsidP="0055241B">
      <w:pPr>
        <w:spacing w:after="0" w:line="240" w:lineRule="auto"/>
        <w:jc w:val="both"/>
        <w:rPr>
          <w:rFonts w:ascii="Times New Roman" w:hAnsi="Times New Roman"/>
          <w:sz w:val="20"/>
          <w:szCs w:val="20"/>
          <w:lang w:eastAsia="ru-RU"/>
        </w:rPr>
      </w:pPr>
      <w:r w:rsidRPr="000E348C">
        <w:rPr>
          <w:rFonts w:ascii="Times New Roman" w:hAnsi="Times New Roman"/>
          <w:color w:val="000000"/>
          <w:kern w:val="24"/>
          <w:sz w:val="20"/>
          <w:szCs w:val="20"/>
          <w:lang w:eastAsia="ru-RU"/>
        </w:rPr>
        <w:t xml:space="preserve">4. </w:t>
      </w:r>
      <w:r>
        <w:rPr>
          <w:rFonts w:ascii="Times New Roman" w:hAnsi="Times New Roman"/>
          <w:color w:val="000000"/>
          <w:kern w:val="24"/>
          <w:sz w:val="20"/>
          <w:szCs w:val="20"/>
          <w:lang w:eastAsia="ru-RU"/>
        </w:rPr>
        <w:t>П</w:t>
      </w:r>
      <w:r w:rsidRPr="000E348C">
        <w:rPr>
          <w:rFonts w:ascii="Times New Roman" w:hAnsi="Times New Roman"/>
          <w:color w:val="000000"/>
          <w:kern w:val="24"/>
          <w:sz w:val="20"/>
          <w:szCs w:val="20"/>
          <w:lang w:eastAsia="ru-RU"/>
        </w:rPr>
        <w:t>овлекшее возникновение лесного пожара без причинения тяжкого вреда здоровью человека, -</w:t>
      </w:r>
      <w:r>
        <w:rPr>
          <w:rFonts w:ascii="Times New Roman" w:hAnsi="Times New Roman"/>
          <w:sz w:val="20"/>
          <w:szCs w:val="20"/>
          <w:lang w:eastAsia="ru-RU"/>
        </w:rPr>
        <w:t xml:space="preserve"> </w:t>
      </w:r>
      <w:r w:rsidRPr="000E348C">
        <w:rPr>
          <w:rFonts w:ascii="Times New Roman" w:hAnsi="Times New Roman"/>
          <w:color w:val="000000"/>
          <w:kern w:val="24"/>
          <w:sz w:val="20"/>
          <w:szCs w:val="20"/>
          <w:lang w:eastAsia="ru-RU"/>
        </w:rPr>
        <w:t xml:space="preserve">влечет наложение административного штрафа на граждан в размере пяти тысяч рублей; на должностных лиц - пятидесяти тысяч рублей; на юридических лиц - от пятисот </w:t>
      </w:r>
      <w:r>
        <w:rPr>
          <w:rFonts w:ascii="Times New Roman" w:hAnsi="Times New Roman"/>
          <w:color w:val="000000"/>
          <w:kern w:val="24"/>
          <w:sz w:val="20"/>
          <w:szCs w:val="20"/>
          <w:lang w:eastAsia="ru-RU"/>
        </w:rPr>
        <w:t>тысяч до одного миллиона рублей».</w:t>
      </w:r>
    </w:p>
    <w:p w:rsidR="003130F8" w:rsidRPr="00203068" w:rsidRDefault="003130F8" w:rsidP="0055241B">
      <w:pPr>
        <w:pStyle w:val="a5"/>
        <w:spacing w:before="0" w:beforeAutospacing="0" w:after="0" w:afterAutospacing="0"/>
        <w:ind w:firstLine="567"/>
        <w:jc w:val="both"/>
        <w:textAlignment w:val="baseline"/>
        <w:rPr>
          <w:sz w:val="20"/>
          <w:szCs w:val="20"/>
        </w:rPr>
      </w:pPr>
      <w:r>
        <w:rPr>
          <w:color w:val="222222"/>
          <w:sz w:val="20"/>
          <w:szCs w:val="20"/>
        </w:rPr>
        <w:t xml:space="preserve">Уголовная ответственность (статья 261 Уголовного кодекса РФ) - </w:t>
      </w:r>
      <w:r w:rsidRPr="00707B40">
        <w:rPr>
          <w:color w:val="222222"/>
          <w:sz w:val="20"/>
          <w:szCs w:val="20"/>
        </w:rPr>
        <w:t>за уничтожение или повреждение лесных насаждений предусматривает:</w:t>
      </w:r>
      <w:r w:rsidRPr="00203068">
        <w:rPr>
          <w:rFonts w:hAnsi="Calibri"/>
          <w:b/>
          <w:bCs/>
          <w:color w:val="000080"/>
          <w:kern w:val="24"/>
          <w:sz w:val="32"/>
          <w:szCs w:val="32"/>
        </w:rPr>
        <w:t xml:space="preserve"> </w:t>
      </w:r>
    </w:p>
    <w:p w:rsidR="003130F8" w:rsidRPr="00203068" w:rsidRDefault="003130F8" w:rsidP="0055241B">
      <w:pPr>
        <w:kinsoku w:val="0"/>
        <w:overflowPunct w:val="0"/>
        <w:spacing w:after="0" w:line="240" w:lineRule="auto"/>
        <w:ind w:firstLine="567"/>
        <w:jc w:val="both"/>
        <w:textAlignment w:val="baseline"/>
        <w:rPr>
          <w:rFonts w:ascii="Times New Roman" w:hAnsi="Times New Roman"/>
          <w:sz w:val="20"/>
          <w:szCs w:val="20"/>
          <w:lang w:eastAsia="ru-RU"/>
        </w:rPr>
      </w:pPr>
      <w:r>
        <w:rPr>
          <w:rFonts w:ascii="Times New Roman" w:hAnsi="Times New Roman"/>
          <w:color w:val="000000"/>
          <w:kern w:val="24"/>
          <w:sz w:val="20"/>
          <w:szCs w:val="20"/>
          <w:lang w:eastAsia="ru-RU"/>
        </w:rPr>
        <w:t>«1.</w:t>
      </w:r>
      <w:r w:rsidRPr="00203068">
        <w:rPr>
          <w:rFonts w:ascii="Times New Roman" w:hAnsi="Times New Roman"/>
          <w:color w:val="000000"/>
          <w:kern w:val="24"/>
          <w:sz w:val="20"/>
          <w:szCs w:val="20"/>
          <w:lang w:eastAsia="ru-RU"/>
        </w:rPr>
        <w:t>Уничтожение или повреждение лесных насаждений</w:t>
      </w:r>
      <w:r w:rsidR="00723F89">
        <w:rPr>
          <w:rFonts w:ascii="Times New Roman" w:hAnsi="Times New Roman"/>
          <w:color w:val="000000"/>
          <w:kern w:val="24"/>
          <w:sz w:val="20"/>
          <w:szCs w:val="20"/>
          <w:lang w:eastAsia="ru-RU"/>
        </w:rPr>
        <w:t xml:space="preserve"> и иных насаждений в результате </w:t>
      </w:r>
      <w:hyperlink r:id="rId36" w:history="1">
        <w:r w:rsidRPr="00DC6015">
          <w:rPr>
            <w:rFonts w:ascii="Times New Roman" w:hAnsi="Times New Roman"/>
            <w:kern w:val="24"/>
            <w:sz w:val="20"/>
            <w:szCs w:val="20"/>
            <w:lang w:eastAsia="ru-RU"/>
          </w:rPr>
          <w:t>неосторожного обращения с огнем</w:t>
        </w:r>
      </w:hyperlink>
      <w:r w:rsidR="00723F89">
        <w:rPr>
          <w:rFonts w:ascii="Times New Roman" w:hAnsi="Times New Roman"/>
          <w:kern w:val="24"/>
          <w:sz w:val="20"/>
          <w:szCs w:val="20"/>
          <w:lang w:eastAsia="ru-RU"/>
        </w:rPr>
        <w:t xml:space="preserve"> </w:t>
      </w:r>
      <w:r w:rsidRPr="00203068">
        <w:rPr>
          <w:rFonts w:ascii="Times New Roman" w:hAnsi="Times New Roman"/>
          <w:kern w:val="24"/>
          <w:sz w:val="20"/>
          <w:szCs w:val="20"/>
          <w:lang w:eastAsia="ru-RU"/>
        </w:rPr>
        <w:t xml:space="preserve">или иными </w:t>
      </w:r>
      <w:hyperlink r:id="rId37" w:history="1">
        <w:r w:rsidRPr="00DC6015">
          <w:rPr>
            <w:rFonts w:ascii="Times New Roman" w:hAnsi="Times New Roman"/>
            <w:kern w:val="24"/>
            <w:sz w:val="20"/>
            <w:szCs w:val="20"/>
            <w:lang w:eastAsia="ru-RU"/>
          </w:rPr>
          <w:t>источниками повышенной опасности</w:t>
        </w:r>
      </w:hyperlink>
      <w:r w:rsidR="00723F89">
        <w:rPr>
          <w:rFonts w:ascii="Times New Roman" w:hAnsi="Times New Roman"/>
          <w:color w:val="000000"/>
          <w:kern w:val="24"/>
          <w:sz w:val="20"/>
          <w:szCs w:val="20"/>
          <w:lang w:eastAsia="ru-RU"/>
        </w:rPr>
        <w:t xml:space="preserve"> </w:t>
      </w:r>
      <w:r w:rsidRPr="00203068">
        <w:rPr>
          <w:rFonts w:ascii="Times New Roman" w:hAnsi="Times New Roman"/>
          <w:color w:val="000000"/>
          <w:kern w:val="24"/>
          <w:sz w:val="20"/>
          <w:szCs w:val="20"/>
          <w:lang w:eastAsia="ru-RU"/>
        </w:rPr>
        <w:t>-</w:t>
      </w:r>
      <w:r>
        <w:rPr>
          <w:rFonts w:ascii="Times New Roman" w:hAnsi="Times New Roman"/>
          <w:sz w:val="20"/>
          <w:szCs w:val="20"/>
          <w:lang w:eastAsia="ru-RU"/>
        </w:rPr>
        <w:t xml:space="preserve"> </w:t>
      </w:r>
      <w:r w:rsidRPr="00203068">
        <w:rPr>
          <w:rFonts w:ascii="Times New Roman" w:hAnsi="Times New Roman"/>
          <w:color w:val="000000"/>
          <w:kern w:val="24"/>
          <w:sz w:val="20"/>
          <w:szCs w:val="20"/>
          <w:lang w:eastAsia="ru-RU"/>
        </w:rPr>
        <w:t>наказывается штрафом в размере от двухсот тысяч до четырехсот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трех лет, либо лишением свободы на тот же срок.</w:t>
      </w:r>
    </w:p>
    <w:p w:rsidR="003130F8" w:rsidRPr="00203068" w:rsidRDefault="00723F89" w:rsidP="008807D6">
      <w:pPr>
        <w:kinsoku w:val="0"/>
        <w:overflowPunct w:val="0"/>
        <w:spacing w:after="0" w:line="240" w:lineRule="auto"/>
        <w:ind w:firstLine="567"/>
        <w:jc w:val="both"/>
        <w:textAlignment w:val="baseline"/>
        <w:rPr>
          <w:rFonts w:ascii="Times New Roman" w:hAnsi="Times New Roman"/>
          <w:sz w:val="20"/>
          <w:szCs w:val="20"/>
          <w:lang w:eastAsia="ru-RU"/>
        </w:rPr>
      </w:pPr>
      <w:r>
        <w:rPr>
          <w:rFonts w:ascii="Times New Roman" w:hAnsi="Times New Roman"/>
          <w:color w:val="000000"/>
          <w:kern w:val="24"/>
          <w:sz w:val="20"/>
          <w:szCs w:val="20"/>
          <w:lang w:eastAsia="ru-RU"/>
        </w:rPr>
        <w:t xml:space="preserve">2. Деяния, предусмотренные </w:t>
      </w:r>
      <w:hyperlink r:id="rId38" w:history="1">
        <w:r w:rsidR="003130F8" w:rsidRPr="00DC6015">
          <w:rPr>
            <w:rFonts w:ascii="Times New Roman" w:hAnsi="Times New Roman"/>
            <w:kern w:val="24"/>
            <w:sz w:val="20"/>
            <w:szCs w:val="20"/>
            <w:lang w:eastAsia="ru-RU"/>
          </w:rPr>
          <w:t>частью первой</w:t>
        </w:r>
      </w:hyperlink>
      <w:r>
        <w:rPr>
          <w:rFonts w:ascii="Times New Roman" w:hAnsi="Times New Roman"/>
          <w:color w:val="000000"/>
          <w:kern w:val="24"/>
          <w:sz w:val="20"/>
          <w:szCs w:val="20"/>
          <w:lang w:eastAsia="ru-RU"/>
        </w:rPr>
        <w:t xml:space="preserve"> </w:t>
      </w:r>
      <w:r w:rsidR="003130F8" w:rsidRPr="00203068">
        <w:rPr>
          <w:rFonts w:ascii="Times New Roman" w:hAnsi="Times New Roman"/>
          <w:color w:val="000000"/>
          <w:kern w:val="24"/>
          <w:sz w:val="20"/>
          <w:szCs w:val="20"/>
          <w:lang w:eastAsia="ru-RU"/>
        </w:rPr>
        <w:t>настоящей статьи, е</w:t>
      </w:r>
      <w:r w:rsidR="003130F8">
        <w:rPr>
          <w:rFonts w:ascii="Times New Roman" w:hAnsi="Times New Roman"/>
          <w:color w:val="000000"/>
          <w:kern w:val="24"/>
          <w:sz w:val="20"/>
          <w:szCs w:val="20"/>
          <w:lang w:eastAsia="ru-RU"/>
        </w:rPr>
        <w:t>сли они причинили крупный ущерб</w:t>
      </w:r>
      <w:r w:rsidR="003130F8" w:rsidRPr="00203068">
        <w:rPr>
          <w:rFonts w:ascii="Times New Roman" w:hAnsi="Times New Roman"/>
          <w:color w:val="000000"/>
          <w:kern w:val="24"/>
          <w:sz w:val="20"/>
          <w:szCs w:val="20"/>
          <w:lang w:eastAsia="ru-RU"/>
        </w:rPr>
        <w:t xml:space="preserve"> -</w:t>
      </w:r>
      <w:r w:rsidR="003130F8">
        <w:rPr>
          <w:rFonts w:ascii="Times New Roman" w:hAnsi="Times New Roman"/>
          <w:sz w:val="20"/>
          <w:szCs w:val="20"/>
          <w:lang w:eastAsia="ru-RU"/>
        </w:rPr>
        <w:t xml:space="preserve"> </w:t>
      </w:r>
      <w:r w:rsidR="003130F8" w:rsidRPr="00203068">
        <w:rPr>
          <w:rFonts w:ascii="Times New Roman" w:hAnsi="Times New Roman"/>
          <w:color w:val="000000"/>
          <w:kern w:val="24"/>
          <w:sz w:val="20"/>
          <w:szCs w:val="20"/>
          <w:lang w:eastAsia="ru-RU"/>
        </w:rPr>
        <w:t>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лишением свободы на тот же срок.</w:t>
      </w:r>
    </w:p>
    <w:p w:rsidR="003130F8" w:rsidRPr="00203068" w:rsidRDefault="003130F8" w:rsidP="008807D6">
      <w:pPr>
        <w:kinsoku w:val="0"/>
        <w:overflowPunct w:val="0"/>
        <w:spacing w:after="0" w:line="240" w:lineRule="auto"/>
        <w:ind w:firstLine="567"/>
        <w:jc w:val="both"/>
        <w:textAlignment w:val="baseline"/>
        <w:rPr>
          <w:rFonts w:ascii="Times New Roman" w:hAnsi="Times New Roman"/>
          <w:sz w:val="20"/>
          <w:szCs w:val="20"/>
          <w:lang w:eastAsia="ru-RU"/>
        </w:rPr>
      </w:pPr>
      <w:r w:rsidRPr="00203068">
        <w:rPr>
          <w:rFonts w:ascii="Times New Roman" w:hAnsi="Times New Roman"/>
          <w:color w:val="000000"/>
          <w:kern w:val="24"/>
          <w:sz w:val="20"/>
          <w:szCs w:val="20"/>
          <w:lang w:eastAsia="ru-RU"/>
        </w:rPr>
        <w:t>3. Уничтожение или повреждение лесных насаждений и иных насаждений путем поджога, иным общеопасным способом либо в результате загрязнения или иного негативного воздействия -</w:t>
      </w:r>
      <w:r>
        <w:rPr>
          <w:rFonts w:ascii="Times New Roman" w:hAnsi="Times New Roman"/>
          <w:sz w:val="20"/>
          <w:szCs w:val="20"/>
          <w:lang w:eastAsia="ru-RU"/>
        </w:rPr>
        <w:t xml:space="preserve"> </w:t>
      </w:r>
      <w:r w:rsidRPr="00203068">
        <w:rPr>
          <w:rFonts w:ascii="Times New Roman" w:hAnsi="Times New Roman"/>
          <w:color w:val="000000"/>
          <w:kern w:val="24"/>
          <w:sz w:val="20"/>
          <w:szCs w:val="20"/>
          <w:lang w:eastAsia="ru-RU"/>
        </w:rPr>
        <w:t>наказывается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либо лишением свободы на срок до восьми лет со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или без такового.</w:t>
      </w:r>
    </w:p>
    <w:p w:rsidR="003130F8" w:rsidRPr="00203068" w:rsidRDefault="003130F8" w:rsidP="008807D6">
      <w:pPr>
        <w:kinsoku w:val="0"/>
        <w:overflowPunct w:val="0"/>
        <w:spacing w:after="0" w:line="240" w:lineRule="auto"/>
        <w:ind w:firstLine="567"/>
        <w:jc w:val="both"/>
        <w:textAlignment w:val="baseline"/>
        <w:rPr>
          <w:rFonts w:ascii="Times New Roman" w:hAnsi="Times New Roman"/>
          <w:sz w:val="20"/>
          <w:szCs w:val="20"/>
          <w:lang w:eastAsia="ru-RU"/>
        </w:rPr>
      </w:pPr>
      <w:r w:rsidRPr="00203068">
        <w:rPr>
          <w:rFonts w:ascii="Times New Roman" w:hAnsi="Times New Roman"/>
          <w:color w:val="000000"/>
          <w:kern w:val="24"/>
          <w:sz w:val="20"/>
          <w:szCs w:val="20"/>
          <w:lang w:eastAsia="ru-RU"/>
        </w:rPr>
        <w:t>4. Деяни</w:t>
      </w:r>
      <w:r w:rsidR="00723F89">
        <w:rPr>
          <w:rFonts w:ascii="Times New Roman" w:hAnsi="Times New Roman"/>
          <w:color w:val="000000"/>
          <w:kern w:val="24"/>
          <w:sz w:val="20"/>
          <w:szCs w:val="20"/>
          <w:lang w:eastAsia="ru-RU"/>
        </w:rPr>
        <w:t xml:space="preserve">я, предусмотренные </w:t>
      </w:r>
      <w:hyperlink r:id="rId39" w:history="1">
        <w:r w:rsidRPr="00DC6015">
          <w:rPr>
            <w:rFonts w:ascii="Times New Roman" w:hAnsi="Times New Roman"/>
            <w:kern w:val="24"/>
            <w:sz w:val="20"/>
            <w:szCs w:val="20"/>
            <w:lang w:eastAsia="ru-RU"/>
          </w:rPr>
          <w:t>частью третьей</w:t>
        </w:r>
      </w:hyperlink>
      <w:r w:rsidR="00723F89">
        <w:rPr>
          <w:rFonts w:ascii="Times New Roman" w:hAnsi="Times New Roman"/>
          <w:kern w:val="24"/>
          <w:sz w:val="20"/>
          <w:szCs w:val="20"/>
          <w:lang w:eastAsia="ru-RU"/>
        </w:rPr>
        <w:t xml:space="preserve"> </w:t>
      </w:r>
      <w:r w:rsidRPr="00203068">
        <w:rPr>
          <w:rFonts w:ascii="Times New Roman" w:hAnsi="Times New Roman"/>
          <w:color w:val="000000"/>
          <w:kern w:val="24"/>
          <w:sz w:val="20"/>
          <w:szCs w:val="20"/>
          <w:lang w:eastAsia="ru-RU"/>
        </w:rPr>
        <w:t>настоящей статьи, е</w:t>
      </w:r>
      <w:r>
        <w:rPr>
          <w:rFonts w:ascii="Times New Roman" w:hAnsi="Times New Roman"/>
          <w:color w:val="000000"/>
          <w:kern w:val="24"/>
          <w:sz w:val="20"/>
          <w:szCs w:val="20"/>
          <w:lang w:eastAsia="ru-RU"/>
        </w:rPr>
        <w:t>сли они причинили крупный ущерб</w:t>
      </w:r>
      <w:r w:rsidRPr="00203068">
        <w:rPr>
          <w:rFonts w:ascii="Times New Roman" w:hAnsi="Times New Roman"/>
          <w:color w:val="000000"/>
          <w:kern w:val="24"/>
          <w:sz w:val="20"/>
          <w:szCs w:val="20"/>
          <w:lang w:eastAsia="ru-RU"/>
        </w:rPr>
        <w:t xml:space="preserve"> -</w:t>
      </w:r>
      <w:r>
        <w:rPr>
          <w:rFonts w:ascii="Times New Roman" w:hAnsi="Times New Roman"/>
          <w:sz w:val="20"/>
          <w:szCs w:val="20"/>
          <w:lang w:eastAsia="ru-RU"/>
        </w:rPr>
        <w:t xml:space="preserve"> </w:t>
      </w:r>
      <w:r w:rsidRPr="00203068">
        <w:rPr>
          <w:rFonts w:ascii="Times New Roman" w:hAnsi="Times New Roman"/>
          <w:color w:val="000000"/>
          <w:kern w:val="24"/>
          <w:sz w:val="20"/>
          <w:szCs w:val="20"/>
          <w:lang w:eastAsia="ru-RU"/>
        </w:rPr>
        <w:t xml:space="preserve">наказываются штрафом в размере от одного миллиона до трех миллионов рублей или в размере заработной платы или </w:t>
      </w:r>
      <w:r w:rsidRPr="00203068">
        <w:rPr>
          <w:rFonts w:ascii="Times New Roman" w:hAnsi="Times New Roman"/>
          <w:color w:val="000000"/>
          <w:kern w:val="24"/>
          <w:sz w:val="20"/>
          <w:szCs w:val="20"/>
          <w:lang w:eastAsia="ru-RU"/>
        </w:rPr>
        <w:lastRenderedPageBreak/>
        <w:t>иного дохода осужденного за период от четырех до пяти лет либо лишением свободы на срок до десяти лет со штрафом в размере от трехсот тысяч до пятисот тысяч рублей или в размере заработной платы или иного дохода осужденного за период от двух до трех лет или без такового</w:t>
      </w:r>
      <w:r>
        <w:rPr>
          <w:rFonts w:ascii="Times New Roman" w:hAnsi="Times New Roman"/>
          <w:color w:val="000000"/>
          <w:kern w:val="24"/>
          <w:sz w:val="20"/>
          <w:szCs w:val="20"/>
          <w:lang w:eastAsia="ru-RU"/>
        </w:rPr>
        <w:t>»</w:t>
      </w:r>
      <w:r w:rsidRPr="00203068">
        <w:rPr>
          <w:rFonts w:ascii="Times New Roman" w:hAnsi="Times New Roman"/>
          <w:color w:val="000000"/>
          <w:kern w:val="24"/>
          <w:sz w:val="20"/>
          <w:szCs w:val="20"/>
          <w:lang w:eastAsia="ru-RU"/>
        </w:rPr>
        <w:t>.</w:t>
      </w:r>
    </w:p>
    <w:p w:rsidR="003130F8" w:rsidRPr="00203068" w:rsidRDefault="003130F8" w:rsidP="0055241B">
      <w:pPr>
        <w:spacing w:after="0" w:line="240" w:lineRule="auto"/>
        <w:ind w:firstLine="567"/>
        <w:jc w:val="both"/>
        <w:rPr>
          <w:rFonts w:ascii="Times New Roman" w:hAnsi="Times New Roman"/>
          <w:color w:val="000000"/>
          <w:kern w:val="24"/>
          <w:sz w:val="20"/>
          <w:szCs w:val="20"/>
        </w:rPr>
      </w:pPr>
      <w:r w:rsidRPr="00707B40">
        <w:rPr>
          <w:rFonts w:ascii="Times New Roman" w:hAnsi="Times New Roman"/>
          <w:sz w:val="20"/>
          <w:szCs w:val="20"/>
          <w:lang w:eastAsia="ru-RU"/>
        </w:rPr>
        <w:t xml:space="preserve">Для привлечения к ответственности нарушителя правил пожарной безопасности в лесах составляются два документа: </w:t>
      </w:r>
    </w:p>
    <w:p w:rsidR="003130F8" w:rsidRPr="00707B40" w:rsidRDefault="003130F8" w:rsidP="008807D6">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а) Протокол о нарушении Правил пожарной безопасности в лесах РФ;</w:t>
      </w:r>
    </w:p>
    <w:p w:rsidR="003130F8" w:rsidRPr="00707B40" w:rsidRDefault="003130F8" w:rsidP="008807D6">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 xml:space="preserve">б) Протокол о лесном пожаре. </w:t>
      </w:r>
    </w:p>
    <w:p w:rsidR="003130F8" w:rsidRPr="00707B40" w:rsidRDefault="003130F8" w:rsidP="008807D6">
      <w:pPr>
        <w:spacing w:after="0" w:line="240" w:lineRule="auto"/>
        <w:ind w:firstLine="567"/>
        <w:jc w:val="both"/>
        <w:rPr>
          <w:rFonts w:ascii="Times New Roman" w:hAnsi="Times New Roman"/>
          <w:sz w:val="20"/>
          <w:szCs w:val="20"/>
          <w:lang w:eastAsia="ru-RU"/>
        </w:rPr>
      </w:pPr>
      <w:r w:rsidRPr="00707B40">
        <w:rPr>
          <w:rFonts w:ascii="Times New Roman" w:hAnsi="Times New Roman"/>
          <w:sz w:val="20"/>
          <w:szCs w:val="20"/>
          <w:lang w:eastAsia="ru-RU"/>
        </w:rPr>
        <w:t>Содержание документов определяется соответствующей инструкцией. Каждый Протокол  составляется в двух экзе</w:t>
      </w:r>
      <w:r>
        <w:rPr>
          <w:rFonts w:ascii="Times New Roman" w:hAnsi="Times New Roman"/>
          <w:sz w:val="20"/>
          <w:szCs w:val="20"/>
          <w:lang w:eastAsia="ru-RU"/>
        </w:rPr>
        <w:t>мплярах – один остается в лесничеств</w:t>
      </w:r>
      <w:r w:rsidRPr="00707B40">
        <w:rPr>
          <w:rFonts w:ascii="Times New Roman" w:hAnsi="Times New Roman"/>
          <w:sz w:val="20"/>
          <w:szCs w:val="20"/>
          <w:lang w:eastAsia="ru-RU"/>
        </w:rPr>
        <w:t xml:space="preserve">е, другой передается </w:t>
      </w:r>
      <w:r>
        <w:rPr>
          <w:rFonts w:ascii="Times New Roman" w:hAnsi="Times New Roman"/>
          <w:sz w:val="20"/>
          <w:szCs w:val="20"/>
          <w:lang w:eastAsia="ru-RU"/>
        </w:rPr>
        <w:t xml:space="preserve">в вышестоящий орган, следственные органы и суд для взыскания ущерба. </w:t>
      </w:r>
    </w:p>
    <w:p w:rsidR="009105F6" w:rsidRPr="009105F6" w:rsidRDefault="009105F6" w:rsidP="009105F6">
      <w:pPr>
        <w:spacing w:before="225" w:after="0" w:line="210" w:lineRule="atLeast"/>
        <w:rPr>
          <w:rFonts w:ascii="Times New Roman" w:eastAsia="Times New Roman" w:hAnsi="Times New Roman"/>
          <w:b/>
          <w:bCs/>
          <w:color w:val="000000"/>
          <w:sz w:val="20"/>
          <w:szCs w:val="20"/>
          <w:lang w:eastAsia="ru-RU"/>
        </w:rPr>
      </w:pPr>
      <w:r w:rsidRPr="009105F6">
        <w:rPr>
          <w:rFonts w:ascii="Times New Roman" w:eastAsia="Times New Roman" w:hAnsi="Times New Roman"/>
          <w:b/>
          <w:bCs/>
          <w:color w:val="000000"/>
          <w:sz w:val="20"/>
          <w:szCs w:val="20"/>
          <w:lang w:eastAsia="ru-RU"/>
        </w:rPr>
        <w:t>Контрольные вопросы</w:t>
      </w:r>
    </w:p>
    <w:p w:rsidR="003130F8" w:rsidRPr="009105F6" w:rsidRDefault="009105F6" w:rsidP="0055241B">
      <w:pPr>
        <w:suppressAutoHyphens/>
        <w:spacing w:after="0" w:line="240" w:lineRule="auto"/>
        <w:jc w:val="both"/>
        <w:rPr>
          <w:rFonts w:ascii="Times New Roman" w:hAnsi="Times New Roman"/>
          <w:sz w:val="20"/>
          <w:szCs w:val="20"/>
          <w:lang w:eastAsia="ru-RU"/>
        </w:rPr>
      </w:pPr>
      <w:r w:rsidRPr="009105F6">
        <w:rPr>
          <w:rFonts w:ascii="Times New Roman" w:hAnsi="Times New Roman"/>
          <w:sz w:val="20"/>
          <w:szCs w:val="20"/>
          <w:lang w:eastAsia="ru-RU"/>
        </w:rPr>
        <w:t>1. Сумма ущерба от лесных пожаров в Российской Федерации.</w:t>
      </w:r>
    </w:p>
    <w:p w:rsidR="003130F8" w:rsidRDefault="009105F6" w:rsidP="005C0F64">
      <w:pPr>
        <w:suppressAutoHyphens/>
        <w:spacing w:after="0" w:line="240" w:lineRule="auto"/>
        <w:jc w:val="both"/>
        <w:rPr>
          <w:rFonts w:ascii="Times New Roman" w:hAnsi="Times New Roman"/>
          <w:b/>
          <w:color w:val="222222"/>
          <w:kern w:val="36"/>
          <w:sz w:val="20"/>
          <w:szCs w:val="20"/>
          <w:lang w:eastAsia="ru-RU"/>
        </w:rPr>
      </w:pPr>
      <w:r>
        <w:rPr>
          <w:rFonts w:ascii="Times New Roman" w:hAnsi="Times New Roman"/>
          <w:color w:val="000000"/>
          <w:kern w:val="24"/>
          <w:sz w:val="20"/>
          <w:szCs w:val="20"/>
          <w:lang w:eastAsia="ru-RU"/>
        </w:rPr>
        <w:t xml:space="preserve">2. </w:t>
      </w:r>
      <w:r w:rsidR="00B67AC2">
        <w:rPr>
          <w:rFonts w:ascii="Times New Roman" w:hAnsi="Times New Roman"/>
          <w:color w:val="000000"/>
          <w:kern w:val="24"/>
          <w:sz w:val="20"/>
          <w:szCs w:val="20"/>
          <w:lang w:eastAsia="ru-RU"/>
        </w:rPr>
        <w:t xml:space="preserve">Какие </w:t>
      </w:r>
      <w:r w:rsidR="00B67AC2" w:rsidRPr="00C006DA">
        <w:rPr>
          <w:rFonts w:ascii="Times New Roman" w:hAnsi="Times New Roman"/>
          <w:color w:val="000000"/>
          <w:kern w:val="24"/>
          <w:sz w:val="20"/>
          <w:szCs w:val="20"/>
          <w:lang w:eastAsia="ru-RU"/>
        </w:rPr>
        <w:t>виды работ</w:t>
      </w:r>
      <w:r w:rsidR="00B67AC2" w:rsidRPr="00B67AC2">
        <w:rPr>
          <w:rFonts w:ascii="Times New Roman" w:hAnsi="Times New Roman"/>
          <w:color w:val="000000"/>
          <w:kern w:val="24"/>
          <w:sz w:val="20"/>
          <w:szCs w:val="20"/>
          <w:lang w:eastAsia="ru-RU"/>
        </w:rPr>
        <w:t xml:space="preserve"> </w:t>
      </w:r>
      <w:r w:rsidR="00B67AC2" w:rsidRPr="00C006DA">
        <w:rPr>
          <w:rFonts w:ascii="Times New Roman" w:hAnsi="Times New Roman"/>
          <w:color w:val="000000"/>
          <w:kern w:val="24"/>
          <w:sz w:val="20"/>
          <w:szCs w:val="20"/>
          <w:lang w:eastAsia="ru-RU"/>
        </w:rPr>
        <w:t xml:space="preserve">включает </w:t>
      </w:r>
      <w:r w:rsidR="00B67AC2" w:rsidRPr="00B67AC2">
        <w:rPr>
          <w:rFonts w:ascii="Times New Roman" w:hAnsi="Times New Roman"/>
          <w:color w:val="222222"/>
          <w:kern w:val="36"/>
          <w:sz w:val="20"/>
          <w:szCs w:val="20"/>
          <w:lang w:eastAsia="ru-RU"/>
        </w:rPr>
        <w:t>в себя</w:t>
      </w:r>
      <w:r w:rsidR="00B67AC2">
        <w:rPr>
          <w:rFonts w:ascii="Times New Roman" w:hAnsi="Times New Roman"/>
          <w:b/>
          <w:color w:val="222222"/>
          <w:kern w:val="36"/>
          <w:sz w:val="20"/>
          <w:szCs w:val="20"/>
          <w:lang w:eastAsia="ru-RU"/>
        </w:rPr>
        <w:t xml:space="preserve"> </w:t>
      </w:r>
      <w:r w:rsidR="00B67AC2">
        <w:rPr>
          <w:rFonts w:ascii="Times New Roman" w:hAnsi="Times New Roman"/>
          <w:color w:val="000000"/>
          <w:kern w:val="24"/>
          <w:sz w:val="20"/>
          <w:szCs w:val="20"/>
          <w:lang w:eastAsia="ru-RU"/>
        </w:rPr>
        <w:t>л</w:t>
      </w:r>
      <w:r w:rsidRPr="00C006DA">
        <w:rPr>
          <w:rFonts w:ascii="Times New Roman" w:hAnsi="Times New Roman"/>
          <w:color w:val="000000"/>
          <w:kern w:val="24"/>
          <w:sz w:val="20"/>
          <w:szCs w:val="20"/>
          <w:lang w:eastAsia="ru-RU"/>
        </w:rPr>
        <w:t>иквидация последст</w:t>
      </w:r>
      <w:r w:rsidR="00B67AC2">
        <w:rPr>
          <w:rFonts w:ascii="Times New Roman" w:hAnsi="Times New Roman"/>
          <w:color w:val="000000"/>
          <w:kern w:val="24"/>
          <w:sz w:val="20"/>
          <w:szCs w:val="20"/>
          <w:lang w:eastAsia="ru-RU"/>
        </w:rPr>
        <w:t>вий лесных пожаров</w:t>
      </w:r>
      <w:r w:rsidR="00B67AC2" w:rsidRPr="009105F6">
        <w:rPr>
          <w:rFonts w:ascii="Times New Roman" w:eastAsia="Times New Roman" w:hAnsi="Times New Roman"/>
          <w:color w:val="000000"/>
          <w:sz w:val="20"/>
          <w:szCs w:val="20"/>
          <w:lang w:eastAsia="ru-RU"/>
        </w:rPr>
        <w:t>?</w:t>
      </w:r>
    </w:p>
    <w:p w:rsidR="003130F8" w:rsidRDefault="00B67AC2" w:rsidP="005C0F64">
      <w:pPr>
        <w:suppressAutoHyphens/>
        <w:spacing w:after="0" w:line="240" w:lineRule="auto"/>
        <w:jc w:val="both"/>
        <w:rPr>
          <w:rFonts w:ascii="Times New Roman" w:hAnsi="Times New Roman"/>
          <w:b/>
          <w:color w:val="222222"/>
          <w:kern w:val="36"/>
          <w:sz w:val="20"/>
          <w:szCs w:val="20"/>
          <w:lang w:eastAsia="ru-RU"/>
        </w:rPr>
      </w:pPr>
      <w:r>
        <w:rPr>
          <w:rFonts w:ascii="Times New Roman" w:hAnsi="Times New Roman"/>
          <w:b/>
          <w:color w:val="222222"/>
          <w:kern w:val="36"/>
          <w:sz w:val="20"/>
          <w:szCs w:val="20"/>
          <w:lang w:eastAsia="ru-RU"/>
        </w:rPr>
        <w:t xml:space="preserve">3. </w:t>
      </w:r>
      <w:r w:rsidRPr="00B67AC2">
        <w:rPr>
          <w:rFonts w:ascii="Times New Roman" w:hAnsi="Times New Roman"/>
          <w:color w:val="222222"/>
          <w:kern w:val="36"/>
          <w:sz w:val="20"/>
          <w:szCs w:val="20"/>
          <w:lang w:eastAsia="ru-RU"/>
        </w:rPr>
        <w:t>Как определяется</w:t>
      </w:r>
      <w:r w:rsidRPr="00B67AC2">
        <w:rPr>
          <w:rFonts w:ascii="Times New Roman" w:hAnsi="Times New Roman"/>
          <w:sz w:val="20"/>
          <w:szCs w:val="20"/>
          <w:lang w:eastAsia="ru-RU"/>
        </w:rPr>
        <w:t xml:space="preserve"> </w:t>
      </w:r>
      <w:r w:rsidRPr="00707B40">
        <w:rPr>
          <w:rFonts w:ascii="Times New Roman" w:hAnsi="Times New Roman"/>
          <w:sz w:val="20"/>
          <w:szCs w:val="20"/>
          <w:lang w:eastAsia="ru-RU"/>
        </w:rPr>
        <w:t>суммарный ущерб от лесного пожара</w:t>
      </w:r>
      <w:r w:rsidRPr="009105F6">
        <w:rPr>
          <w:rFonts w:ascii="Times New Roman" w:eastAsia="Times New Roman" w:hAnsi="Times New Roman"/>
          <w:color w:val="000000"/>
          <w:sz w:val="20"/>
          <w:szCs w:val="20"/>
          <w:lang w:eastAsia="ru-RU"/>
        </w:rPr>
        <w:t>?</w:t>
      </w:r>
    </w:p>
    <w:p w:rsidR="00B67AC2" w:rsidRPr="00707B40" w:rsidRDefault="00B67AC2" w:rsidP="00B67AC2">
      <w:pPr>
        <w:autoSpaceDE w:val="0"/>
        <w:autoSpaceDN w:val="0"/>
        <w:adjustRightInd w:val="0"/>
        <w:spacing w:after="0" w:line="240" w:lineRule="auto"/>
        <w:jc w:val="both"/>
        <w:rPr>
          <w:rFonts w:ascii="Times New Roman" w:hAnsi="Times New Roman"/>
          <w:sz w:val="20"/>
          <w:szCs w:val="20"/>
        </w:rPr>
      </w:pPr>
      <w:r>
        <w:rPr>
          <w:rFonts w:ascii="Times New Roman" w:hAnsi="Times New Roman"/>
          <w:b/>
          <w:color w:val="222222"/>
          <w:kern w:val="36"/>
          <w:sz w:val="20"/>
          <w:szCs w:val="20"/>
          <w:lang w:eastAsia="ru-RU"/>
        </w:rPr>
        <w:t>4.</w:t>
      </w:r>
      <w:r w:rsidRPr="00B67AC2">
        <w:rPr>
          <w:rFonts w:ascii="Times New Roman" w:hAnsi="Times New Roman"/>
          <w:sz w:val="20"/>
          <w:szCs w:val="20"/>
        </w:rPr>
        <w:t xml:space="preserve"> </w:t>
      </w:r>
      <w:r>
        <w:rPr>
          <w:rFonts w:ascii="Times New Roman" w:hAnsi="Times New Roman"/>
          <w:sz w:val="20"/>
          <w:szCs w:val="20"/>
        </w:rPr>
        <w:t>К</w:t>
      </w:r>
      <w:r w:rsidRPr="00707B40">
        <w:rPr>
          <w:rFonts w:ascii="Times New Roman" w:hAnsi="Times New Roman"/>
          <w:sz w:val="20"/>
          <w:szCs w:val="20"/>
        </w:rPr>
        <w:t>лассификации гарей И.С. Мелехова.</w:t>
      </w:r>
    </w:p>
    <w:p w:rsidR="003130F8" w:rsidRDefault="00B67AC2" w:rsidP="005C0F64">
      <w:pPr>
        <w:suppressAutoHyphens/>
        <w:spacing w:after="0" w:line="240" w:lineRule="auto"/>
        <w:jc w:val="both"/>
        <w:rPr>
          <w:rFonts w:ascii="Times New Roman" w:hAnsi="Times New Roman"/>
          <w:sz w:val="20"/>
          <w:szCs w:val="20"/>
          <w:lang w:eastAsia="ru-RU"/>
        </w:rPr>
      </w:pPr>
      <w:r>
        <w:rPr>
          <w:rFonts w:ascii="Times New Roman" w:hAnsi="Times New Roman"/>
          <w:b/>
          <w:color w:val="222222"/>
          <w:kern w:val="36"/>
          <w:sz w:val="20"/>
          <w:szCs w:val="20"/>
          <w:lang w:eastAsia="ru-RU"/>
        </w:rPr>
        <w:t xml:space="preserve">5. </w:t>
      </w:r>
      <w:r w:rsidRPr="00B67AC2">
        <w:rPr>
          <w:rFonts w:ascii="Times New Roman" w:hAnsi="Times New Roman"/>
          <w:color w:val="222222"/>
          <w:kern w:val="36"/>
          <w:sz w:val="20"/>
          <w:szCs w:val="20"/>
          <w:lang w:eastAsia="ru-RU"/>
        </w:rPr>
        <w:t>Как</w:t>
      </w:r>
      <w:r>
        <w:rPr>
          <w:rFonts w:ascii="Times New Roman" w:hAnsi="Times New Roman"/>
          <w:b/>
          <w:color w:val="222222"/>
          <w:kern w:val="36"/>
          <w:sz w:val="20"/>
          <w:szCs w:val="20"/>
          <w:lang w:eastAsia="ru-RU"/>
        </w:rPr>
        <w:t xml:space="preserve"> </w:t>
      </w:r>
      <w:r w:rsidRPr="00707B40">
        <w:rPr>
          <w:rFonts w:ascii="Times New Roman" w:hAnsi="Times New Roman"/>
          <w:sz w:val="20"/>
          <w:szCs w:val="20"/>
          <w:lang w:eastAsia="ru-RU"/>
        </w:rPr>
        <w:t>определяется</w:t>
      </w:r>
      <w:r>
        <w:rPr>
          <w:rFonts w:ascii="Times New Roman" w:hAnsi="Times New Roman"/>
          <w:b/>
          <w:color w:val="222222"/>
          <w:kern w:val="36"/>
          <w:sz w:val="20"/>
          <w:szCs w:val="20"/>
          <w:lang w:eastAsia="ru-RU"/>
        </w:rPr>
        <w:t xml:space="preserve"> </w:t>
      </w:r>
      <w:r>
        <w:rPr>
          <w:rFonts w:ascii="Times New Roman" w:hAnsi="Times New Roman"/>
          <w:sz w:val="20"/>
          <w:szCs w:val="20"/>
          <w:lang w:eastAsia="ru-RU"/>
        </w:rPr>
        <w:t>стоимость потерь древесины</w:t>
      </w:r>
      <w:r w:rsidRPr="009105F6">
        <w:rPr>
          <w:rFonts w:ascii="Times New Roman" w:eastAsia="Times New Roman" w:hAnsi="Times New Roman"/>
          <w:color w:val="000000"/>
          <w:sz w:val="20"/>
          <w:szCs w:val="20"/>
          <w:lang w:eastAsia="ru-RU"/>
        </w:rPr>
        <w:t>?</w:t>
      </w:r>
    </w:p>
    <w:p w:rsidR="00B67AC2" w:rsidRDefault="00B67AC2" w:rsidP="005C0F64">
      <w:pPr>
        <w:suppressAutoHyphens/>
        <w:spacing w:after="0" w:line="240" w:lineRule="auto"/>
        <w:jc w:val="both"/>
        <w:rPr>
          <w:rFonts w:ascii="Times New Roman" w:hAnsi="Times New Roman"/>
          <w:sz w:val="20"/>
          <w:szCs w:val="20"/>
          <w:lang w:eastAsia="ru-RU"/>
        </w:rPr>
      </w:pPr>
      <w:r>
        <w:rPr>
          <w:rFonts w:ascii="Times New Roman" w:hAnsi="Times New Roman"/>
          <w:sz w:val="20"/>
          <w:szCs w:val="20"/>
          <w:lang w:eastAsia="ru-RU"/>
        </w:rPr>
        <w:t>6.</w:t>
      </w:r>
      <w:r w:rsidRPr="00B67AC2">
        <w:rPr>
          <w:rFonts w:ascii="Times New Roman" w:hAnsi="Times New Roman"/>
          <w:color w:val="222222"/>
          <w:kern w:val="36"/>
          <w:sz w:val="20"/>
          <w:szCs w:val="20"/>
          <w:lang w:eastAsia="ru-RU"/>
        </w:rPr>
        <w:t xml:space="preserve"> Как</w:t>
      </w:r>
      <w:r>
        <w:rPr>
          <w:rFonts w:ascii="Times New Roman" w:hAnsi="Times New Roman"/>
          <w:b/>
          <w:color w:val="222222"/>
          <w:kern w:val="36"/>
          <w:sz w:val="20"/>
          <w:szCs w:val="20"/>
          <w:lang w:eastAsia="ru-RU"/>
        </w:rPr>
        <w:t xml:space="preserve"> </w:t>
      </w:r>
      <w:r w:rsidRPr="00707B40">
        <w:rPr>
          <w:rFonts w:ascii="Times New Roman" w:hAnsi="Times New Roman"/>
          <w:sz w:val="20"/>
          <w:szCs w:val="20"/>
          <w:lang w:eastAsia="ru-RU"/>
        </w:rPr>
        <w:t>определяется</w:t>
      </w:r>
      <w:r>
        <w:rPr>
          <w:rFonts w:ascii="Times New Roman" w:hAnsi="Times New Roman"/>
          <w:sz w:val="20"/>
          <w:szCs w:val="20"/>
          <w:lang w:eastAsia="ru-RU"/>
        </w:rPr>
        <w:t xml:space="preserve"> вид назначаемой санитарной рубки</w:t>
      </w:r>
      <w:r w:rsidRPr="009105F6">
        <w:rPr>
          <w:rFonts w:ascii="Times New Roman" w:eastAsia="Times New Roman" w:hAnsi="Times New Roman"/>
          <w:color w:val="000000"/>
          <w:sz w:val="20"/>
          <w:szCs w:val="20"/>
          <w:lang w:eastAsia="ru-RU"/>
        </w:rPr>
        <w:t>?</w:t>
      </w:r>
    </w:p>
    <w:p w:rsidR="003130F8" w:rsidRPr="00B67AC2" w:rsidRDefault="00B67AC2" w:rsidP="005C0F64">
      <w:pPr>
        <w:suppressAutoHyphens/>
        <w:spacing w:after="0" w:line="240" w:lineRule="auto"/>
        <w:jc w:val="both"/>
        <w:rPr>
          <w:rFonts w:ascii="Times New Roman" w:hAnsi="Times New Roman"/>
          <w:b/>
          <w:color w:val="222222"/>
          <w:kern w:val="36"/>
          <w:sz w:val="20"/>
          <w:szCs w:val="20"/>
          <w:lang w:eastAsia="ru-RU"/>
        </w:rPr>
      </w:pPr>
      <w:r>
        <w:rPr>
          <w:rFonts w:ascii="Times New Roman" w:hAnsi="Times New Roman"/>
          <w:sz w:val="20"/>
          <w:szCs w:val="20"/>
          <w:lang w:eastAsia="ru-RU"/>
        </w:rPr>
        <w:t>7.</w:t>
      </w:r>
      <w:r w:rsidRPr="00B67AC2">
        <w:rPr>
          <w:rFonts w:ascii="Times New Roman" w:hAnsi="Times New Roman"/>
          <w:sz w:val="20"/>
          <w:szCs w:val="20"/>
          <w:lang w:eastAsia="ru-RU"/>
        </w:rPr>
        <w:t xml:space="preserve"> </w:t>
      </w:r>
      <w:r>
        <w:rPr>
          <w:rFonts w:ascii="Times New Roman" w:hAnsi="Times New Roman"/>
          <w:sz w:val="20"/>
          <w:szCs w:val="20"/>
          <w:lang w:eastAsia="ru-RU"/>
        </w:rPr>
        <w:t xml:space="preserve">Чем </w:t>
      </w:r>
      <w:r w:rsidRPr="00707B40">
        <w:rPr>
          <w:rFonts w:ascii="Times New Roman" w:hAnsi="Times New Roman"/>
          <w:sz w:val="20"/>
          <w:szCs w:val="20"/>
          <w:lang w:eastAsia="ru-RU"/>
        </w:rPr>
        <w:t>определяется</w:t>
      </w:r>
      <w:r>
        <w:rPr>
          <w:rFonts w:ascii="Times New Roman" w:hAnsi="Times New Roman"/>
          <w:b/>
          <w:color w:val="222222"/>
          <w:kern w:val="36"/>
          <w:sz w:val="20"/>
          <w:szCs w:val="20"/>
          <w:lang w:eastAsia="ru-RU"/>
        </w:rPr>
        <w:t xml:space="preserve"> </w:t>
      </w:r>
      <w:r>
        <w:rPr>
          <w:rFonts w:ascii="Times New Roman" w:hAnsi="Times New Roman"/>
          <w:sz w:val="20"/>
          <w:szCs w:val="20"/>
          <w:lang w:eastAsia="ru-RU"/>
        </w:rPr>
        <w:t>в</w:t>
      </w:r>
      <w:r w:rsidRPr="00707B40">
        <w:rPr>
          <w:rFonts w:ascii="Times New Roman" w:hAnsi="Times New Roman"/>
          <w:sz w:val="20"/>
          <w:szCs w:val="20"/>
          <w:lang w:eastAsia="ru-RU"/>
        </w:rPr>
        <w:t>ид и степень повреждений деревьев при пожаре</w:t>
      </w:r>
      <w:r w:rsidRPr="009105F6">
        <w:rPr>
          <w:rFonts w:ascii="Times New Roman" w:eastAsia="Times New Roman" w:hAnsi="Times New Roman"/>
          <w:color w:val="000000"/>
          <w:sz w:val="20"/>
          <w:szCs w:val="20"/>
          <w:lang w:eastAsia="ru-RU"/>
        </w:rPr>
        <w:t>?</w:t>
      </w:r>
      <w:r w:rsidRPr="00707B40">
        <w:rPr>
          <w:rFonts w:ascii="Times New Roman" w:hAnsi="Times New Roman"/>
          <w:sz w:val="20"/>
          <w:szCs w:val="20"/>
          <w:lang w:eastAsia="ru-RU"/>
        </w:rPr>
        <w:t xml:space="preserve"> </w:t>
      </w:r>
    </w:p>
    <w:p w:rsidR="003130F8" w:rsidRDefault="00B67AC2" w:rsidP="005C0F64">
      <w:pPr>
        <w:suppressAutoHyphens/>
        <w:spacing w:after="0" w:line="240" w:lineRule="auto"/>
        <w:jc w:val="both"/>
        <w:rPr>
          <w:rFonts w:ascii="Times New Roman" w:hAnsi="Times New Roman"/>
          <w:b/>
          <w:sz w:val="20"/>
          <w:szCs w:val="20"/>
          <w:lang w:eastAsia="ru-RU"/>
        </w:rPr>
      </w:pPr>
      <w:r>
        <w:rPr>
          <w:rFonts w:ascii="Times New Roman" w:hAnsi="Times New Roman"/>
          <w:b/>
          <w:sz w:val="20"/>
          <w:szCs w:val="20"/>
          <w:lang w:eastAsia="ru-RU"/>
        </w:rPr>
        <w:t xml:space="preserve">8. </w:t>
      </w:r>
      <w:r>
        <w:rPr>
          <w:rFonts w:ascii="Times New Roman" w:hAnsi="Times New Roman"/>
          <w:color w:val="000000"/>
          <w:kern w:val="24"/>
          <w:sz w:val="20"/>
          <w:szCs w:val="20"/>
        </w:rPr>
        <w:t xml:space="preserve">Виды ответственности </w:t>
      </w:r>
      <w:r w:rsidR="00723F89">
        <w:rPr>
          <w:rFonts w:ascii="Times New Roman" w:hAnsi="Times New Roman"/>
          <w:color w:val="000000"/>
          <w:kern w:val="24"/>
          <w:sz w:val="20"/>
          <w:szCs w:val="20"/>
        </w:rPr>
        <w:t xml:space="preserve">за </w:t>
      </w:r>
      <w:r>
        <w:rPr>
          <w:rFonts w:ascii="Times New Roman" w:hAnsi="Times New Roman"/>
          <w:color w:val="000000"/>
          <w:kern w:val="24"/>
          <w:sz w:val="20"/>
          <w:szCs w:val="20"/>
          <w:lang w:eastAsia="ru-RU"/>
        </w:rPr>
        <w:t>нарушение «П</w:t>
      </w:r>
      <w:r w:rsidRPr="000E348C">
        <w:rPr>
          <w:rFonts w:ascii="Times New Roman" w:hAnsi="Times New Roman"/>
          <w:color w:val="000000"/>
          <w:kern w:val="24"/>
          <w:sz w:val="20"/>
          <w:szCs w:val="20"/>
          <w:lang w:eastAsia="ru-RU"/>
        </w:rPr>
        <w:t>равил пожарной безопасности в лесах</w:t>
      </w:r>
      <w:r>
        <w:rPr>
          <w:rFonts w:ascii="Times New Roman" w:hAnsi="Times New Roman"/>
          <w:color w:val="000000"/>
          <w:kern w:val="24"/>
          <w:sz w:val="20"/>
          <w:szCs w:val="20"/>
          <w:lang w:eastAsia="ru-RU"/>
        </w:rPr>
        <w:t>».</w:t>
      </w:r>
    </w:p>
    <w:p w:rsidR="003130F8" w:rsidRDefault="003130F8" w:rsidP="005C0F64">
      <w:pPr>
        <w:suppressAutoHyphens/>
        <w:spacing w:after="0" w:line="240" w:lineRule="auto"/>
        <w:jc w:val="both"/>
        <w:rPr>
          <w:rFonts w:ascii="Times New Roman" w:hAnsi="Times New Roman"/>
          <w:b/>
          <w:sz w:val="20"/>
          <w:szCs w:val="20"/>
          <w:lang w:eastAsia="ru-RU"/>
        </w:rPr>
      </w:pPr>
    </w:p>
    <w:p w:rsidR="003130F8" w:rsidRDefault="003130F8" w:rsidP="005C0F64">
      <w:pPr>
        <w:suppressAutoHyphens/>
        <w:spacing w:after="0" w:line="240" w:lineRule="auto"/>
        <w:jc w:val="both"/>
        <w:rPr>
          <w:rFonts w:ascii="Times New Roman" w:hAnsi="Times New Roman"/>
          <w:b/>
          <w:sz w:val="20"/>
          <w:szCs w:val="20"/>
          <w:lang w:eastAsia="ru-RU"/>
        </w:rPr>
      </w:pPr>
    </w:p>
    <w:p w:rsidR="00B67AC2" w:rsidRDefault="00B67AC2" w:rsidP="00964844">
      <w:pPr>
        <w:widowControl w:val="0"/>
        <w:autoSpaceDE w:val="0"/>
        <w:autoSpaceDN w:val="0"/>
        <w:adjustRightInd w:val="0"/>
        <w:spacing w:after="0" w:line="105" w:lineRule="atLeast"/>
        <w:jc w:val="center"/>
        <w:rPr>
          <w:rFonts w:ascii="Times New Roman" w:hAnsi="Times New Roman"/>
          <w:b/>
          <w:sz w:val="20"/>
          <w:szCs w:val="20"/>
          <w:lang w:eastAsia="ru-RU"/>
        </w:rPr>
      </w:pPr>
    </w:p>
    <w:p w:rsidR="00B67AC2" w:rsidRDefault="00B67AC2" w:rsidP="00964844">
      <w:pPr>
        <w:widowControl w:val="0"/>
        <w:autoSpaceDE w:val="0"/>
        <w:autoSpaceDN w:val="0"/>
        <w:adjustRightInd w:val="0"/>
        <w:spacing w:after="0" w:line="105" w:lineRule="atLeast"/>
        <w:jc w:val="center"/>
        <w:rPr>
          <w:rFonts w:ascii="Times New Roman" w:hAnsi="Times New Roman"/>
          <w:b/>
          <w:sz w:val="20"/>
          <w:szCs w:val="20"/>
          <w:lang w:eastAsia="ru-RU"/>
        </w:rPr>
      </w:pPr>
    </w:p>
    <w:p w:rsidR="00B67AC2" w:rsidRDefault="00B67AC2" w:rsidP="00964844">
      <w:pPr>
        <w:widowControl w:val="0"/>
        <w:autoSpaceDE w:val="0"/>
        <w:autoSpaceDN w:val="0"/>
        <w:adjustRightInd w:val="0"/>
        <w:spacing w:after="0" w:line="105" w:lineRule="atLeast"/>
        <w:jc w:val="center"/>
        <w:rPr>
          <w:rFonts w:ascii="Times New Roman" w:hAnsi="Times New Roman"/>
          <w:b/>
          <w:sz w:val="20"/>
          <w:szCs w:val="20"/>
          <w:lang w:eastAsia="ru-RU"/>
        </w:rPr>
      </w:pPr>
    </w:p>
    <w:p w:rsidR="00B67AC2" w:rsidRDefault="00B67AC2" w:rsidP="00964844">
      <w:pPr>
        <w:widowControl w:val="0"/>
        <w:autoSpaceDE w:val="0"/>
        <w:autoSpaceDN w:val="0"/>
        <w:adjustRightInd w:val="0"/>
        <w:spacing w:after="0" w:line="105" w:lineRule="atLeast"/>
        <w:jc w:val="center"/>
        <w:rPr>
          <w:rFonts w:ascii="Times New Roman" w:hAnsi="Times New Roman"/>
          <w:b/>
          <w:sz w:val="20"/>
          <w:szCs w:val="20"/>
          <w:lang w:eastAsia="ru-RU"/>
        </w:rPr>
      </w:pPr>
    </w:p>
    <w:p w:rsidR="00B67AC2" w:rsidRDefault="00B67AC2" w:rsidP="00964844">
      <w:pPr>
        <w:widowControl w:val="0"/>
        <w:autoSpaceDE w:val="0"/>
        <w:autoSpaceDN w:val="0"/>
        <w:adjustRightInd w:val="0"/>
        <w:spacing w:after="0" w:line="105" w:lineRule="atLeast"/>
        <w:jc w:val="center"/>
        <w:rPr>
          <w:rFonts w:ascii="Times New Roman" w:hAnsi="Times New Roman"/>
          <w:b/>
          <w:sz w:val="20"/>
          <w:szCs w:val="20"/>
          <w:lang w:eastAsia="ru-RU"/>
        </w:rPr>
      </w:pPr>
    </w:p>
    <w:p w:rsidR="00B67AC2" w:rsidRDefault="00B67AC2" w:rsidP="00964844">
      <w:pPr>
        <w:widowControl w:val="0"/>
        <w:autoSpaceDE w:val="0"/>
        <w:autoSpaceDN w:val="0"/>
        <w:adjustRightInd w:val="0"/>
        <w:spacing w:after="0" w:line="105" w:lineRule="atLeast"/>
        <w:jc w:val="center"/>
        <w:rPr>
          <w:rFonts w:ascii="Times New Roman" w:hAnsi="Times New Roman"/>
          <w:b/>
          <w:sz w:val="20"/>
          <w:szCs w:val="20"/>
          <w:lang w:eastAsia="ru-RU"/>
        </w:rPr>
      </w:pPr>
    </w:p>
    <w:p w:rsidR="00B67AC2" w:rsidRDefault="00B67AC2" w:rsidP="00964844">
      <w:pPr>
        <w:widowControl w:val="0"/>
        <w:autoSpaceDE w:val="0"/>
        <w:autoSpaceDN w:val="0"/>
        <w:adjustRightInd w:val="0"/>
        <w:spacing w:after="0" w:line="105" w:lineRule="atLeast"/>
        <w:jc w:val="center"/>
        <w:rPr>
          <w:rFonts w:ascii="Times New Roman" w:hAnsi="Times New Roman"/>
          <w:b/>
          <w:sz w:val="20"/>
          <w:szCs w:val="20"/>
          <w:lang w:eastAsia="ru-RU"/>
        </w:rPr>
      </w:pPr>
    </w:p>
    <w:p w:rsidR="00B67AC2" w:rsidRDefault="00B67AC2" w:rsidP="00964844">
      <w:pPr>
        <w:widowControl w:val="0"/>
        <w:autoSpaceDE w:val="0"/>
        <w:autoSpaceDN w:val="0"/>
        <w:adjustRightInd w:val="0"/>
        <w:spacing w:after="0" w:line="105" w:lineRule="atLeast"/>
        <w:jc w:val="center"/>
        <w:rPr>
          <w:rFonts w:ascii="Times New Roman" w:hAnsi="Times New Roman"/>
          <w:b/>
          <w:sz w:val="20"/>
          <w:szCs w:val="20"/>
          <w:lang w:eastAsia="ru-RU"/>
        </w:rPr>
      </w:pPr>
    </w:p>
    <w:p w:rsidR="00B67AC2" w:rsidRDefault="00B67AC2" w:rsidP="00964844">
      <w:pPr>
        <w:widowControl w:val="0"/>
        <w:autoSpaceDE w:val="0"/>
        <w:autoSpaceDN w:val="0"/>
        <w:adjustRightInd w:val="0"/>
        <w:spacing w:after="0" w:line="105" w:lineRule="atLeast"/>
        <w:jc w:val="center"/>
        <w:rPr>
          <w:rFonts w:ascii="Times New Roman" w:hAnsi="Times New Roman"/>
          <w:b/>
          <w:sz w:val="20"/>
          <w:szCs w:val="20"/>
          <w:lang w:eastAsia="ru-RU"/>
        </w:rPr>
      </w:pPr>
    </w:p>
    <w:p w:rsidR="00B67AC2" w:rsidRDefault="00B67AC2" w:rsidP="00964844">
      <w:pPr>
        <w:widowControl w:val="0"/>
        <w:autoSpaceDE w:val="0"/>
        <w:autoSpaceDN w:val="0"/>
        <w:adjustRightInd w:val="0"/>
        <w:spacing w:after="0" w:line="105" w:lineRule="atLeast"/>
        <w:jc w:val="center"/>
        <w:rPr>
          <w:rFonts w:ascii="Times New Roman" w:hAnsi="Times New Roman"/>
          <w:b/>
          <w:sz w:val="20"/>
          <w:szCs w:val="20"/>
          <w:lang w:eastAsia="ru-RU"/>
        </w:rPr>
      </w:pPr>
    </w:p>
    <w:p w:rsidR="00B67AC2" w:rsidRDefault="00B67AC2" w:rsidP="00964844">
      <w:pPr>
        <w:widowControl w:val="0"/>
        <w:autoSpaceDE w:val="0"/>
        <w:autoSpaceDN w:val="0"/>
        <w:adjustRightInd w:val="0"/>
        <w:spacing w:after="0" w:line="105" w:lineRule="atLeast"/>
        <w:jc w:val="center"/>
        <w:rPr>
          <w:rFonts w:ascii="Times New Roman" w:hAnsi="Times New Roman"/>
          <w:b/>
          <w:sz w:val="20"/>
          <w:szCs w:val="20"/>
          <w:lang w:eastAsia="ru-RU"/>
        </w:rPr>
      </w:pPr>
    </w:p>
    <w:p w:rsidR="00B67AC2" w:rsidRDefault="00B67AC2" w:rsidP="00964844">
      <w:pPr>
        <w:widowControl w:val="0"/>
        <w:autoSpaceDE w:val="0"/>
        <w:autoSpaceDN w:val="0"/>
        <w:adjustRightInd w:val="0"/>
        <w:spacing w:after="0" w:line="105" w:lineRule="atLeast"/>
        <w:jc w:val="center"/>
        <w:rPr>
          <w:rFonts w:ascii="Times New Roman" w:hAnsi="Times New Roman"/>
          <w:b/>
          <w:sz w:val="20"/>
          <w:szCs w:val="20"/>
          <w:lang w:eastAsia="ru-RU"/>
        </w:rPr>
      </w:pPr>
    </w:p>
    <w:p w:rsidR="00B67AC2" w:rsidRDefault="00B67AC2" w:rsidP="00964844">
      <w:pPr>
        <w:widowControl w:val="0"/>
        <w:autoSpaceDE w:val="0"/>
        <w:autoSpaceDN w:val="0"/>
        <w:adjustRightInd w:val="0"/>
        <w:spacing w:after="0" w:line="105" w:lineRule="atLeast"/>
        <w:jc w:val="center"/>
        <w:rPr>
          <w:rFonts w:ascii="Times New Roman" w:hAnsi="Times New Roman"/>
          <w:b/>
          <w:sz w:val="20"/>
          <w:szCs w:val="20"/>
          <w:lang w:eastAsia="ru-RU"/>
        </w:rPr>
      </w:pPr>
    </w:p>
    <w:p w:rsidR="00B67AC2" w:rsidRDefault="00B67AC2" w:rsidP="00964844">
      <w:pPr>
        <w:widowControl w:val="0"/>
        <w:autoSpaceDE w:val="0"/>
        <w:autoSpaceDN w:val="0"/>
        <w:adjustRightInd w:val="0"/>
        <w:spacing w:after="0" w:line="105" w:lineRule="atLeast"/>
        <w:jc w:val="center"/>
        <w:rPr>
          <w:rFonts w:ascii="Times New Roman" w:hAnsi="Times New Roman"/>
          <w:b/>
          <w:sz w:val="20"/>
          <w:szCs w:val="20"/>
          <w:lang w:eastAsia="ru-RU"/>
        </w:rPr>
      </w:pPr>
    </w:p>
    <w:p w:rsidR="003274F2" w:rsidRPr="005C0F64" w:rsidRDefault="003274F2" w:rsidP="003274F2">
      <w:pPr>
        <w:suppressAutoHyphens/>
        <w:spacing w:after="0" w:line="240" w:lineRule="auto"/>
        <w:jc w:val="both"/>
        <w:rPr>
          <w:rFonts w:ascii="Times New Roman" w:eastAsia="TimesNewRomanPS-BoldMT" w:hAnsi="Times New Roman"/>
          <w:sz w:val="20"/>
          <w:szCs w:val="20"/>
        </w:rPr>
      </w:pPr>
    </w:p>
    <w:p w:rsidR="003274F2" w:rsidRPr="007D0E55" w:rsidRDefault="003274F2" w:rsidP="003274F2">
      <w:pPr>
        <w:spacing w:after="0" w:line="240" w:lineRule="auto"/>
        <w:ind w:firstLine="357"/>
        <w:jc w:val="center"/>
        <w:rPr>
          <w:rFonts w:ascii="Times New Roman" w:hAnsi="Times New Roman"/>
          <w:b/>
          <w:caps/>
          <w:spacing w:val="4"/>
          <w:sz w:val="20"/>
          <w:szCs w:val="20"/>
          <w:lang w:eastAsia="ru-RU"/>
        </w:rPr>
      </w:pPr>
      <w:r w:rsidRPr="00FE7F95">
        <w:rPr>
          <w:rFonts w:ascii="Times New Roman" w:hAnsi="Times New Roman"/>
          <w:b/>
          <w:sz w:val="20"/>
          <w:szCs w:val="20"/>
        </w:rPr>
        <w:lastRenderedPageBreak/>
        <w:t>СПИСОК ЛИТЕРАТУРЫ</w:t>
      </w:r>
    </w:p>
    <w:p w:rsidR="003274F2" w:rsidRPr="005C0F64" w:rsidRDefault="003274F2" w:rsidP="004D5583">
      <w:pPr>
        <w:numPr>
          <w:ilvl w:val="0"/>
          <w:numId w:val="2"/>
        </w:numPr>
        <w:tabs>
          <w:tab w:val="num" w:pos="567"/>
        </w:tabs>
        <w:suppressAutoHyphens/>
        <w:spacing w:after="0" w:line="240" w:lineRule="auto"/>
        <w:ind w:left="567" w:hanging="567"/>
        <w:jc w:val="both"/>
        <w:rPr>
          <w:rFonts w:ascii="Times New Roman" w:hAnsi="Times New Roman"/>
          <w:sz w:val="20"/>
          <w:szCs w:val="20"/>
          <w:lang w:eastAsia="ru-RU"/>
        </w:rPr>
      </w:pPr>
      <w:r w:rsidRPr="005C0F64">
        <w:rPr>
          <w:rFonts w:ascii="Times New Roman" w:hAnsi="Times New Roman"/>
          <w:sz w:val="20"/>
          <w:szCs w:val="20"/>
          <w:lang w:eastAsia="ru-RU"/>
        </w:rPr>
        <w:t>Арцыбашев Е.С. Лесные пожары и борьба с ними. М.: Лесн. пром-сть, 1974. – 146 с.</w:t>
      </w:r>
    </w:p>
    <w:p w:rsidR="003274F2" w:rsidRDefault="003274F2" w:rsidP="004D5583">
      <w:pPr>
        <w:numPr>
          <w:ilvl w:val="0"/>
          <w:numId w:val="2"/>
        </w:numPr>
        <w:tabs>
          <w:tab w:val="num" w:pos="567"/>
        </w:tabs>
        <w:suppressAutoHyphens/>
        <w:spacing w:after="0" w:line="240" w:lineRule="auto"/>
        <w:ind w:left="567" w:hanging="567"/>
        <w:jc w:val="both"/>
        <w:rPr>
          <w:rFonts w:ascii="Times New Roman" w:hAnsi="Times New Roman"/>
          <w:sz w:val="20"/>
          <w:szCs w:val="20"/>
          <w:lang w:eastAsia="ru-RU"/>
        </w:rPr>
      </w:pPr>
      <w:r w:rsidRPr="005C0F64">
        <w:rPr>
          <w:rFonts w:ascii="Times New Roman" w:hAnsi="Times New Roman"/>
          <w:sz w:val="20"/>
          <w:szCs w:val="20"/>
          <w:lang w:eastAsia="ru-RU"/>
        </w:rPr>
        <w:t>Арцыбашев Е.С. и др. Использование спутниковой информации для определения координат лесных пожаров // Борьба с лесными пожарами. Тр. СПбНИИЛХ. СПб. 1998. С. 15-22.</w:t>
      </w:r>
    </w:p>
    <w:p w:rsidR="003274F2" w:rsidRPr="002F3E29" w:rsidRDefault="003274F2" w:rsidP="003274F2">
      <w:pPr>
        <w:numPr>
          <w:ilvl w:val="0"/>
          <w:numId w:val="2"/>
        </w:numPr>
        <w:tabs>
          <w:tab w:val="num" w:pos="567"/>
        </w:tabs>
        <w:suppressAutoHyphens/>
        <w:spacing w:after="0" w:line="240" w:lineRule="auto"/>
        <w:ind w:left="567" w:hanging="567"/>
        <w:jc w:val="both"/>
        <w:rPr>
          <w:rFonts w:ascii="Times New Roman" w:hAnsi="Times New Roman"/>
          <w:sz w:val="20"/>
          <w:szCs w:val="20"/>
          <w:lang w:eastAsia="ru-RU"/>
        </w:rPr>
      </w:pPr>
      <w:r w:rsidRPr="002F3E29">
        <w:rPr>
          <w:rFonts w:ascii="Times New Roman" w:hAnsi="Times New Roman"/>
          <w:sz w:val="20"/>
          <w:szCs w:val="20"/>
          <w:lang w:eastAsia="ru-RU"/>
        </w:rPr>
        <w:t xml:space="preserve">Иванов А. В.  Лесная </w:t>
      </w:r>
      <w:r>
        <w:rPr>
          <w:rFonts w:ascii="Times New Roman" w:hAnsi="Times New Roman"/>
          <w:sz w:val="20"/>
          <w:szCs w:val="20"/>
          <w:lang w:eastAsia="ru-RU"/>
        </w:rPr>
        <w:t xml:space="preserve">пирология: конспект лекций - </w:t>
      </w:r>
      <w:r w:rsidRPr="002F3E29">
        <w:rPr>
          <w:rFonts w:ascii="Times New Roman" w:hAnsi="Times New Roman"/>
          <w:sz w:val="20"/>
          <w:szCs w:val="20"/>
          <w:lang w:eastAsia="ru-RU"/>
        </w:rPr>
        <w:t>Йошкар-Ола: Марийский государственный технический университет, 2010. – 276 с.</w:t>
      </w:r>
    </w:p>
    <w:p w:rsidR="003274F2" w:rsidRPr="00C90668" w:rsidRDefault="003E7908" w:rsidP="003274F2">
      <w:pPr>
        <w:pStyle w:val="af3"/>
        <w:numPr>
          <w:ilvl w:val="0"/>
          <w:numId w:val="2"/>
        </w:numPr>
        <w:tabs>
          <w:tab w:val="num" w:pos="567"/>
        </w:tabs>
        <w:ind w:left="567" w:hanging="567"/>
        <w:jc w:val="both"/>
        <w:rPr>
          <w:sz w:val="20"/>
          <w:szCs w:val="20"/>
          <w:u w:val="single"/>
        </w:rPr>
      </w:pPr>
      <w:hyperlink r:id="rId40" w:history="1">
        <w:r w:rsidR="003274F2" w:rsidRPr="00C90668">
          <w:rPr>
            <w:color w:val="333333"/>
            <w:sz w:val="20"/>
            <w:szCs w:val="20"/>
            <w:lang w:eastAsia="ru-RU"/>
          </w:rPr>
          <w:t xml:space="preserve"> Классификация природной пожарной опасности лесов и классификации пожарной опасности в лесах в зависимости от условий погоды.</w:t>
        </w:r>
      </w:hyperlink>
      <w:r w:rsidR="003274F2" w:rsidRPr="00C90668">
        <w:rPr>
          <w:color w:val="333333"/>
          <w:sz w:val="20"/>
          <w:szCs w:val="20"/>
          <w:lang w:eastAsia="ru-RU"/>
        </w:rPr>
        <w:t xml:space="preserve"> </w:t>
      </w:r>
      <w:r w:rsidR="003274F2" w:rsidRPr="00C90668">
        <w:rPr>
          <w:sz w:val="20"/>
          <w:szCs w:val="20"/>
          <w:lang w:eastAsia="ru-RU"/>
        </w:rPr>
        <w:t xml:space="preserve"> </w:t>
      </w:r>
      <w:r w:rsidR="003274F2" w:rsidRPr="00C90668">
        <w:rPr>
          <w:color w:val="333333"/>
          <w:sz w:val="20"/>
          <w:szCs w:val="20"/>
          <w:lang w:eastAsia="ru-RU"/>
        </w:rPr>
        <w:t>Приказ Рослесхоза от 5 июля 2011 г. № 287</w:t>
      </w:r>
    </w:p>
    <w:p w:rsidR="003274F2" w:rsidRPr="005C0F64" w:rsidRDefault="003274F2" w:rsidP="003274F2">
      <w:pPr>
        <w:numPr>
          <w:ilvl w:val="0"/>
          <w:numId w:val="2"/>
        </w:numPr>
        <w:tabs>
          <w:tab w:val="num" w:pos="567"/>
        </w:tabs>
        <w:suppressAutoHyphens/>
        <w:spacing w:after="0" w:line="240" w:lineRule="auto"/>
        <w:ind w:left="567" w:hanging="567"/>
        <w:jc w:val="both"/>
        <w:rPr>
          <w:rFonts w:ascii="Times New Roman" w:hAnsi="Times New Roman"/>
          <w:sz w:val="20"/>
          <w:szCs w:val="20"/>
          <w:lang w:eastAsia="ru-RU"/>
        </w:rPr>
      </w:pPr>
      <w:r w:rsidRPr="005C0F64">
        <w:rPr>
          <w:rFonts w:ascii="Times New Roman" w:hAnsi="Times New Roman"/>
          <w:sz w:val="20"/>
          <w:szCs w:val="20"/>
          <w:lang w:eastAsia="ru-RU"/>
        </w:rPr>
        <w:t>Курбатский Н.П. Техника и тактика тушения лесных пожаров. – М.: Гослесбумиздат, 1962. – 154 с.</w:t>
      </w:r>
    </w:p>
    <w:p w:rsidR="003274F2" w:rsidRDefault="003274F2" w:rsidP="003274F2">
      <w:pPr>
        <w:numPr>
          <w:ilvl w:val="0"/>
          <w:numId w:val="2"/>
        </w:numPr>
        <w:tabs>
          <w:tab w:val="num" w:pos="567"/>
        </w:tabs>
        <w:suppressAutoHyphens/>
        <w:spacing w:after="0" w:line="240" w:lineRule="auto"/>
        <w:ind w:left="567" w:hanging="567"/>
        <w:jc w:val="both"/>
        <w:rPr>
          <w:rFonts w:ascii="Times New Roman" w:hAnsi="Times New Roman"/>
          <w:sz w:val="20"/>
          <w:szCs w:val="20"/>
          <w:lang w:eastAsia="ru-RU"/>
        </w:rPr>
      </w:pPr>
      <w:r>
        <w:rPr>
          <w:rFonts w:ascii="Times New Roman" w:hAnsi="Times New Roman"/>
          <w:sz w:val="20"/>
          <w:szCs w:val="20"/>
          <w:lang w:eastAsia="ru-RU"/>
        </w:rPr>
        <w:t>Лесной кодекс Российской Федерации от 4 декабря 2006г. №200 – ФЗ. – 33с.</w:t>
      </w:r>
    </w:p>
    <w:p w:rsidR="003274F2" w:rsidRPr="005C0F64" w:rsidRDefault="003274F2" w:rsidP="003274F2">
      <w:pPr>
        <w:numPr>
          <w:ilvl w:val="0"/>
          <w:numId w:val="2"/>
        </w:numPr>
        <w:tabs>
          <w:tab w:val="num" w:pos="567"/>
        </w:tabs>
        <w:suppressAutoHyphens/>
        <w:spacing w:after="0" w:line="240" w:lineRule="auto"/>
        <w:ind w:left="567" w:hanging="567"/>
        <w:jc w:val="both"/>
        <w:rPr>
          <w:rFonts w:ascii="Times New Roman" w:hAnsi="Times New Roman"/>
          <w:sz w:val="20"/>
          <w:szCs w:val="20"/>
          <w:lang w:eastAsia="ru-RU"/>
        </w:rPr>
      </w:pPr>
      <w:r w:rsidRPr="005C0F64">
        <w:rPr>
          <w:rFonts w:ascii="Times New Roman" w:hAnsi="Times New Roman"/>
          <w:sz w:val="20"/>
          <w:szCs w:val="20"/>
          <w:lang w:eastAsia="ru-RU"/>
        </w:rPr>
        <w:t xml:space="preserve">Мелехов И.С. Влияние пожаров на лес. – М.-Л.: Гослестехиздат, 1948. – 60 с. </w:t>
      </w:r>
    </w:p>
    <w:p w:rsidR="003274F2" w:rsidRPr="002F3E29" w:rsidRDefault="003274F2" w:rsidP="003274F2">
      <w:pPr>
        <w:pStyle w:val="af3"/>
        <w:numPr>
          <w:ilvl w:val="0"/>
          <w:numId w:val="2"/>
        </w:numPr>
        <w:tabs>
          <w:tab w:val="num" w:pos="567"/>
        </w:tabs>
        <w:ind w:left="567" w:hanging="567"/>
        <w:jc w:val="both"/>
        <w:rPr>
          <w:sz w:val="20"/>
          <w:szCs w:val="20"/>
          <w:lang w:eastAsia="ru-RU"/>
        </w:rPr>
      </w:pPr>
      <w:r w:rsidRPr="002F3E29">
        <w:rPr>
          <w:sz w:val="20"/>
          <w:szCs w:val="20"/>
          <w:lang w:eastAsia="ru-RU"/>
        </w:rPr>
        <w:t>Мелехов, И. С. Лесная пирология: учеб. пособие / И. С. Мелехов, С. И Душа-Гудым, Е. П.Сергеева . – М.: ГОУ ВПО МГУЛ, 2007. 296 с.</w:t>
      </w:r>
    </w:p>
    <w:p w:rsidR="003274F2" w:rsidRPr="005C0F64" w:rsidRDefault="003274F2" w:rsidP="003274F2">
      <w:pPr>
        <w:numPr>
          <w:ilvl w:val="0"/>
          <w:numId w:val="2"/>
        </w:numPr>
        <w:tabs>
          <w:tab w:val="num" w:pos="567"/>
        </w:tabs>
        <w:suppressAutoHyphens/>
        <w:spacing w:after="0" w:line="240" w:lineRule="auto"/>
        <w:ind w:left="567" w:hanging="567"/>
        <w:jc w:val="both"/>
        <w:rPr>
          <w:rFonts w:ascii="Times New Roman" w:hAnsi="Times New Roman"/>
          <w:sz w:val="20"/>
          <w:szCs w:val="20"/>
          <w:lang w:eastAsia="ru-RU"/>
        </w:rPr>
      </w:pPr>
      <w:r w:rsidRPr="005C0F64">
        <w:rPr>
          <w:rFonts w:ascii="Times New Roman" w:hAnsi="Times New Roman"/>
          <w:sz w:val="20"/>
          <w:szCs w:val="20"/>
          <w:lang w:eastAsia="ru-RU"/>
        </w:rPr>
        <w:t>Мельников Е.С., Смирнов А.П. Лесная пирология. Учебное пособие. СПб: СПб ГЛТА, 2005. – 48 с.</w:t>
      </w:r>
    </w:p>
    <w:p w:rsidR="003274F2" w:rsidRDefault="003274F2" w:rsidP="003274F2">
      <w:pPr>
        <w:numPr>
          <w:ilvl w:val="0"/>
          <w:numId w:val="2"/>
        </w:numPr>
        <w:tabs>
          <w:tab w:val="num" w:pos="567"/>
        </w:tabs>
        <w:suppressAutoHyphens/>
        <w:spacing w:after="0" w:line="240" w:lineRule="auto"/>
        <w:ind w:left="567" w:hanging="567"/>
        <w:jc w:val="both"/>
        <w:rPr>
          <w:rFonts w:ascii="Times New Roman" w:hAnsi="Times New Roman"/>
          <w:sz w:val="20"/>
          <w:szCs w:val="20"/>
          <w:lang w:eastAsia="ru-RU"/>
        </w:rPr>
      </w:pPr>
      <w:r>
        <w:rPr>
          <w:rFonts w:ascii="Times New Roman" w:hAnsi="Times New Roman"/>
          <w:sz w:val="20"/>
          <w:szCs w:val="20"/>
          <w:lang w:eastAsia="ru-RU"/>
        </w:rPr>
        <w:t>Молчанов А.А Влияние лесных пожаров на древостой /А.А. Молчанов// Труды института леса. – М., 1954. – Т.16 – С. 314 -335.</w:t>
      </w:r>
    </w:p>
    <w:p w:rsidR="003274F2" w:rsidRPr="005C0F64" w:rsidRDefault="003274F2" w:rsidP="003274F2">
      <w:pPr>
        <w:numPr>
          <w:ilvl w:val="0"/>
          <w:numId w:val="2"/>
        </w:numPr>
        <w:tabs>
          <w:tab w:val="num" w:pos="567"/>
        </w:tabs>
        <w:suppressAutoHyphens/>
        <w:spacing w:after="0" w:line="240" w:lineRule="auto"/>
        <w:ind w:left="567" w:hanging="567"/>
        <w:jc w:val="both"/>
        <w:rPr>
          <w:rFonts w:ascii="Times New Roman" w:hAnsi="Times New Roman"/>
          <w:sz w:val="20"/>
          <w:szCs w:val="20"/>
          <w:lang w:eastAsia="ru-RU"/>
        </w:rPr>
      </w:pPr>
      <w:r w:rsidRPr="005C0F64">
        <w:rPr>
          <w:rFonts w:ascii="Times New Roman" w:hAnsi="Times New Roman"/>
          <w:sz w:val="20"/>
          <w:szCs w:val="20"/>
          <w:lang w:eastAsia="ru-RU"/>
        </w:rPr>
        <w:t>Нестеров В.Г. Горимость леса и методы ее определения. – М.: Гослесбумиздат, 1949. – 74 с.</w:t>
      </w:r>
    </w:p>
    <w:p w:rsidR="003274F2" w:rsidRPr="00C90668" w:rsidRDefault="003274F2" w:rsidP="003274F2">
      <w:pPr>
        <w:pStyle w:val="af3"/>
        <w:widowControl w:val="0"/>
        <w:numPr>
          <w:ilvl w:val="0"/>
          <w:numId w:val="2"/>
        </w:numPr>
        <w:tabs>
          <w:tab w:val="num" w:pos="567"/>
        </w:tabs>
        <w:autoSpaceDE w:val="0"/>
        <w:snapToGrid w:val="0"/>
        <w:ind w:left="567" w:hanging="567"/>
        <w:jc w:val="both"/>
        <w:rPr>
          <w:sz w:val="20"/>
          <w:szCs w:val="20"/>
          <w:lang w:eastAsia="ru-RU"/>
        </w:rPr>
      </w:pPr>
      <w:r w:rsidRPr="00C90668">
        <w:rPr>
          <w:sz w:val="20"/>
          <w:szCs w:val="20"/>
          <w:lang w:eastAsia="ru-RU"/>
        </w:rPr>
        <w:t xml:space="preserve">О мерах противопожарного обустройства лесов. Постановление Правительства РФ №281 от 16 апреля 2011 г. </w:t>
      </w:r>
    </w:p>
    <w:p w:rsidR="003274F2" w:rsidRPr="00C90668" w:rsidRDefault="003274F2" w:rsidP="003274F2">
      <w:pPr>
        <w:pStyle w:val="af3"/>
        <w:widowControl w:val="0"/>
        <w:numPr>
          <w:ilvl w:val="0"/>
          <w:numId w:val="2"/>
        </w:numPr>
        <w:tabs>
          <w:tab w:val="num" w:pos="567"/>
        </w:tabs>
        <w:autoSpaceDE w:val="0"/>
        <w:snapToGrid w:val="0"/>
        <w:ind w:left="567" w:hanging="567"/>
        <w:jc w:val="both"/>
        <w:rPr>
          <w:sz w:val="20"/>
          <w:szCs w:val="20"/>
          <w:lang w:eastAsia="ru-RU"/>
        </w:rPr>
      </w:pPr>
      <w:r w:rsidRPr="00C90668">
        <w:rPr>
          <w:sz w:val="20"/>
          <w:szCs w:val="20"/>
          <w:lang w:eastAsia="ru-RU"/>
        </w:rPr>
        <w:t>О распределении земель лесного фонда по способам мониторинга пожарной опасности в лесах и зонам осуществления авиационных работ по охране лесов (в ред. Приказов Рослесхоза от 04.09.2009 N 352, от 24.02.2010 N 66, от 9 июля 2009 года № 290</w:t>
      </w:r>
    </w:p>
    <w:p w:rsidR="003274F2" w:rsidRPr="00C90668" w:rsidRDefault="003274F2" w:rsidP="003274F2">
      <w:pPr>
        <w:pStyle w:val="af3"/>
        <w:widowControl w:val="0"/>
        <w:numPr>
          <w:ilvl w:val="0"/>
          <w:numId w:val="2"/>
        </w:numPr>
        <w:tabs>
          <w:tab w:val="num" w:pos="567"/>
        </w:tabs>
        <w:autoSpaceDE w:val="0"/>
        <w:snapToGrid w:val="0"/>
        <w:ind w:left="567" w:hanging="567"/>
        <w:jc w:val="both"/>
        <w:rPr>
          <w:sz w:val="20"/>
          <w:szCs w:val="20"/>
          <w:lang w:eastAsia="ru-RU"/>
        </w:rPr>
      </w:pPr>
      <w:r w:rsidRPr="00C90668">
        <w:rPr>
          <w:sz w:val="20"/>
          <w:szCs w:val="20"/>
          <w:lang w:eastAsia="ru-RU"/>
        </w:rPr>
        <w:t>Правила пожарной безопасности в лесах. Постановление Правительства РФ № 417 от 30 июня 2007 г.</w:t>
      </w:r>
    </w:p>
    <w:p w:rsidR="003274F2" w:rsidRPr="00C90668" w:rsidRDefault="003274F2" w:rsidP="003274F2">
      <w:pPr>
        <w:pStyle w:val="af3"/>
        <w:widowControl w:val="0"/>
        <w:numPr>
          <w:ilvl w:val="0"/>
          <w:numId w:val="2"/>
        </w:numPr>
        <w:tabs>
          <w:tab w:val="num" w:pos="567"/>
        </w:tabs>
        <w:autoSpaceDE w:val="0"/>
        <w:snapToGrid w:val="0"/>
        <w:ind w:left="567" w:hanging="567"/>
        <w:jc w:val="both"/>
        <w:rPr>
          <w:sz w:val="20"/>
          <w:szCs w:val="20"/>
          <w:lang w:eastAsia="ru-RU"/>
        </w:rPr>
      </w:pPr>
      <w:r w:rsidRPr="00C90668">
        <w:rPr>
          <w:sz w:val="20"/>
          <w:szCs w:val="20"/>
          <w:lang w:eastAsia="ru-RU"/>
        </w:rPr>
        <w:t xml:space="preserve"> Положение об осуществлении государственного пожарного надзора в лесах. Постановление Правительства РФ №595 от 3 августа 2010 года.</w:t>
      </w:r>
    </w:p>
    <w:p w:rsidR="003274F2" w:rsidRPr="00C90668" w:rsidRDefault="003274F2" w:rsidP="003274F2">
      <w:pPr>
        <w:pStyle w:val="af3"/>
        <w:widowControl w:val="0"/>
        <w:numPr>
          <w:ilvl w:val="0"/>
          <w:numId w:val="2"/>
        </w:numPr>
        <w:autoSpaceDE w:val="0"/>
        <w:snapToGrid w:val="0"/>
        <w:ind w:left="567" w:hanging="567"/>
        <w:jc w:val="both"/>
        <w:rPr>
          <w:sz w:val="20"/>
          <w:szCs w:val="20"/>
          <w:lang w:eastAsia="ru-RU"/>
        </w:rPr>
      </w:pPr>
      <w:r w:rsidRPr="00C90668">
        <w:rPr>
          <w:sz w:val="20"/>
          <w:szCs w:val="20"/>
          <w:lang w:eastAsia="ru-RU"/>
        </w:rPr>
        <w:t xml:space="preserve"> Правила разработки и утверждения плана тушения лесных пожаров и его формы. Постановление Правительства РФ  №377 от 17 мая 2011 г.</w:t>
      </w:r>
    </w:p>
    <w:p w:rsidR="003274F2" w:rsidRPr="00C90668" w:rsidRDefault="003274F2" w:rsidP="003274F2">
      <w:pPr>
        <w:pStyle w:val="af3"/>
        <w:widowControl w:val="0"/>
        <w:numPr>
          <w:ilvl w:val="0"/>
          <w:numId w:val="2"/>
        </w:numPr>
        <w:tabs>
          <w:tab w:val="num" w:pos="567"/>
        </w:tabs>
        <w:autoSpaceDE w:val="0"/>
        <w:snapToGrid w:val="0"/>
        <w:ind w:left="567" w:hanging="567"/>
        <w:jc w:val="both"/>
        <w:rPr>
          <w:sz w:val="20"/>
          <w:szCs w:val="20"/>
          <w:lang w:eastAsia="ru-RU"/>
        </w:rPr>
      </w:pPr>
      <w:r w:rsidRPr="00C90668">
        <w:rPr>
          <w:sz w:val="20"/>
          <w:szCs w:val="20"/>
          <w:lang w:eastAsia="ru-RU"/>
        </w:rPr>
        <w:t xml:space="preserve"> Правила привлечения сил и средств подразделений пожарной охраны для ликвидации чрезвычайной ситуации в лесах, возникшей вследствие лесных пожаров. Постановление №344 Правительства РФ от 5 мая 2011 г.</w:t>
      </w:r>
    </w:p>
    <w:p w:rsidR="003274F2" w:rsidRPr="002F3E29" w:rsidRDefault="003274F2" w:rsidP="004D5583">
      <w:pPr>
        <w:numPr>
          <w:ilvl w:val="0"/>
          <w:numId w:val="2"/>
        </w:numPr>
        <w:suppressAutoHyphens/>
        <w:spacing w:after="0" w:line="240" w:lineRule="auto"/>
        <w:ind w:left="567" w:hanging="567"/>
        <w:jc w:val="both"/>
        <w:rPr>
          <w:rFonts w:ascii="Times New Roman" w:hAnsi="Times New Roman"/>
          <w:sz w:val="20"/>
          <w:szCs w:val="20"/>
          <w:lang w:eastAsia="ru-RU"/>
        </w:rPr>
      </w:pPr>
      <w:r w:rsidRPr="002F3E29">
        <w:rPr>
          <w:rFonts w:ascii="Times New Roman" w:hAnsi="Times New Roman"/>
          <w:sz w:val="20"/>
          <w:szCs w:val="20"/>
          <w:lang w:eastAsia="ru-RU"/>
        </w:rPr>
        <w:lastRenderedPageBreak/>
        <w:t>Рекомендации по порядку формирования и учета затрат на тушение лесных пожаров за счет субвенций из федерального буджета, предоставляемых на осуществление органами исполнительной власти субъектов Российской Федерации переданных отдельных полномочий Российской Федерации в области лесных отношений. Письмо Рослесхоза от 10 ноября 2009 года № АС-05-54/70</w:t>
      </w:r>
    </w:p>
    <w:p w:rsidR="004D5583" w:rsidRPr="004D5583" w:rsidRDefault="004D5583" w:rsidP="004D5583">
      <w:pPr>
        <w:widowControl w:val="0"/>
        <w:numPr>
          <w:ilvl w:val="0"/>
          <w:numId w:val="2"/>
        </w:numPr>
        <w:shd w:val="clear" w:color="auto" w:fill="FFFFFF"/>
        <w:tabs>
          <w:tab w:val="left" w:pos="6530"/>
        </w:tabs>
        <w:autoSpaceDE w:val="0"/>
        <w:autoSpaceDN w:val="0"/>
        <w:adjustRightInd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Сингатуллин И.К. </w:t>
      </w:r>
      <w:r w:rsidRPr="004D5583">
        <w:rPr>
          <w:rFonts w:ascii="Times New Roman" w:hAnsi="Times New Roman"/>
          <w:sz w:val="20"/>
          <w:szCs w:val="20"/>
          <w:lang w:eastAsia="ru-RU"/>
        </w:rPr>
        <w:t>Лесная пирология</w:t>
      </w:r>
      <w:r w:rsidRPr="004D5583">
        <w:rPr>
          <w:rFonts w:ascii="Times New Roman" w:hAnsi="Times New Roman"/>
          <w:sz w:val="20"/>
          <w:szCs w:val="20"/>
          <w:lang w:eastAsia="ar-SA"/>
        </w:rPr>
        <w:t>: Методические указания для самостоятельной работы бакалавров по направлению 25</w:t>
      </w:r>
      <w:r w:rsidR="009A5114">
        <w:rPr>
          <w:rFonts w:ascii="Times New Roman" w:hAnsi="Times New Roman"/>
          <w:sz w:val="20"/>
          <w:szCs w:val="20"/>
          <w:lang w:eastAsia="ar-SA"/>
        </w:rPr>
        <w:t xml:space="preserve">0100.62 Лесное дело.- Казань, </w:t>
      </w:r>
      <w:r w:rsidRPr="004D5583">
        <w:rPr>
          <w:rFonts w:ascii="Times New Roman" w:hAnsi="Times New Roman"/>
          <w:sz w:val="20"/>
          <w:szCs w:val="20"/>
          <w:lang w:eastAsia="ru-RU"/>
        </w:rPr>
        <w:t>КазГАУ, 2015. – 26с.</w:t>
      </w:r>
    </w:p>
    <w:p w:rsidR="003274F2" w:rsidRDefault="003274F2" w:rsidP="004D5583">
      <w:pPr>
        <w:numPr>
          <w:ilvl w:val="0"/>
          <w:numId w:val="2"/>
        </w:numPr>
        <w:tabs>
          <w:tab w:val="num" w:pos="567"/>
        </w:tabs>
        <w:suppressAutoHyphens/>
        <w:spacing w:after="0" w:line="240" w:lineRule="auto"/>
        <w:ind w:left="567" w:hanging="567"/>
        <w:jc w:val="both"/>
        <w:rPr>
          <w:rFonts w:ascii="Times New Roman" w:hAnsi="Times New Roman"/>
          <w:sz w:val="20"/>
          <w:szCs w:val="20"/>
          <w:lang w:eastAsia="ru-RU"/>
        </w:rPr>
      </w:pPr>
      <w:r>
        <w:rPr>
          <w:rFonts w:ascii="Times New Roman" w:hAnsi="Times New Roman"/>
          <w:sz w:val="20"/>
          <w:szCs w:val="20"/>
          <w:lang w:eastAsia="ru-RU"/>
        </w:rPr>
        <w:t>Спыткин Г.В. Запасы горючих материалов некоторых типов лиственничных лесов и зарослей кедрового стланника в бассейне р. Колымы /Г.В.Спыткин // Сб. тр./ДальНИИЛХ. – 1969. - №9. – С.443 -446.</w:t>
      </w:r>
    </w:p>
    <w:p w:rsidR="003274F2" w:rsidRPr="005C0F64" w:rsidRDefault="003274F2" w:rsidP="004D5583">
      <w:pPr>
        <w:numPr>
          <w:ilvl w:val="0"/>
          <w:numId w:val="2"/>
        </w:numPr>
        <w:tabs>
          <w:tab w:val="num" w:pos="567"/>
        </w:tabs>
        <w:suppressAutoHyphens/>
        <w:spacing w:after="0" w:line="240" w:lineRule="auto"/>
        <w:ind w:left="567" w:hanging="567"/>
        <w:jc w:val="both"/>
        <w:rPr>
          <w:rFonts w:ascii="Times New Roman" w:hAnsi="Times New Roman"/>
          <w:sz w:val="20"/>
          <w:szCs w:val="20"/>
          <w:lang w:eastAsia="ru-RU"/>
        </w:rPr>
      </w:pPr>
      <w:r w:rsidRPr="005C0F64">
        <w:rPr>
          <w:rFonts w:ascii="Times New Roman" w:hAnsi="Times New Roman"/>
          <w:sz w:val="20"/>
          <w:szCs w:val="20"/>
          <w:lang w:eastAsia="ru-RU"/>
        </w:rPr>
        <w:t>Усеня В.В. Лесные пожары, последствия и борьба с ними. – Го</w:t>
      </w:r>
      <w:r w:rsidR="00723F89">
        <w:rPr>
          <w:rFonts w:ascii="Times New Roman" w:hAnsi="Times New Roman"/>
          <w:sz w:val="20"/>
          <w:szCs w:val="20"/>
          <w:lang w:eastAsia="ru-RU"/>
        </w:rPr>
        <w:t xml:space="preserve">мель: ИЛ НАН Беларуси, 2002. – </w:t>
      </w:r>
      <w:r w:rsidRPr="005C0F64">
        <w:rPr>
          <w:rFonts w:ascii="Times New Roman" w:hAnsi="Times New Roman"/>
          <w:sz w:val="20"/>
          <w:szCs w:val="20"/>
          <w:lang w:eastAsia="ru-RU"/>
        </w:rPr>
        <w:t xml:space="preserve">206 с.  </w:t>
      </w:r>
    </w:p>
    <w:p w:rsidR="003274F2" w:rsidRPr="002F3E29" w:rsidRDefault="003274F2" w:rsidP="004D5583">
      <w:pPr>
        <w:pStyle w:val="af3"/>
        <w:numPr>
          <w:ilvl w:val="0"/>
          <w:numId w:val="2"/>
        </w:numPr>
        <w:tabs>
          <w:tab w:val="num" w:pos="567"/>
        </w:tabs>
        <w:ind w:left="567" w:hanging="567"/>
        <w:jc w:val="both"/>
        <w:rPr>
          <w:sz w:val="20"/>
          <w:szCs w:val="20"/>
          <w:lang w:eastAsia="ru-RU"/>
        </w:rPr>
      </w:pPr>
      <w:r w:rsidRPr="002F3E29">
        <w:rPr>
          <w:sz w:val="20"/>
          <w:szCs w:val="20"/>
          <w:lang w:eastAsia="ru-RU"/>
        </w:rPr>
        <w:t xml:space="preserve">Успенский Е.И., Иванов А.В., Вееров В.Е. Лесная пирология. Профилактика лесных пожаров и противопожарная организация территории лесхоза: Учебное пособие. – Йошкар – Ола: Мар ГТУ, 2004. – 168 с. </w:t>
      </w:r>
    </w:p>
    <w:p w:rsidR="003274F2" w:rsidRDefault="003274F2" w:rsidP="004D5583">
      <w:pPr>
        <w:numPr>
          <w:ilvl w:val="0"/>
          <w:numId w:val="2"/>
        </w:numPr>
        <w:tabs>
          <w:tab w:val="num" w:pos="567"/>
        </w:tabs>
        <w:suppressAutoHyphens/>
        <w:spacing w:after="0" w:line="240" w:lineRule="auto"/>
        <w:ind w:left="567" w:hanging="567"/>
        <w:jc w:val="both"/>
        <w:rPr>
          <w:rFonts w:ascii="Times New Roman" w:hAnsi="Times New Roman"/>
          <w:sz w:val="20"/>
          <w:szCs w:val="20"/>
          <w:lang w:eastAsia="ru-RU"/>
        </w:rPr>
      </w:pPr>
      <w:r>
        <w:rPr>
          <w:rFonts w:ascii="Times New Roman" w:hAnsi="Times New Roman"/>
          <w:sz w:val="20"/>
          <w:szCs w:val="20"/>
          <w:lang w:eastAsia="ru-RU"/>
        </w:rPr>
        <w:t>Фуряев В.В. Профилактические палы при формировании пожароустойчивых сосняков. /В.В.Фуряев // Вопросы лесной пирологии. – Красноярск, 1974. – С. 241 -261.</w:t>
      </w:r>
    </w:p>
    <w:p w:rsidR="003274F2" w:rsidRPr="005C0F64" w:rsidRDefault="003274F2" w:rsidP="004D5583">
      <w:pPr>
        <w:numPr>
          <w:ilvl w:val="0"/>
          <w:numId w:val="2"/>
        </w:numPr>
        <w:tabs>
          <w:tab w:val="num" w:pos="567"/>
        </w:tabs>
        <w:suppressAutoHyphens/>
        <w:spacing w:after="0" w:line="240" w:lineRule="auto"/>
        <w:ind w:left="567" w:hanging="567"/>
        <w:jc w:val="both"/>
        <w:rPr>
          <w:rFonts w:ascii="Times New Roman" w:hAnsi="Times New Roman"/>
          <w:sz w:val="20"/>
          <w:szCs w:val="20"/>
          <w:lang w:eastAsia="ru-RU"/>
        </w:rPr>
      </w:pPr>
      <w:r w:rsidRPr="005C0F64">
        <w:rPr>
          <w:rFonts w:ascii="Times New Roman" w:hAnsi="Times New Roman"/>
          <w:sz w:val="20"/>
          <w:szCs w:val="20"/>
          <w:lang w:eastAsia="ru-RU"/>
        </w:rPr>
        <w:t>Щетинский Е.А. Организация охраны лесов от пожаров. – М.: ВНИИЦлесресурс, 1993. –  36 с.</w:t>
      </w:r>
    </w:p>
    <w:p w:rsidR="003274F2" w:rsidRPr="00C90668" w:rsidRDefault="003274F2" w:rsidP="004D5583">
      <w:pPr>
        <w:pStyle w:val="af3"/>
        <w:widowControl w:val="0"/>
        <w:numPr>
          <w:ilvl w:val="0"/>
          <w:numId w:val="2"/>
        </w:numPr>
        <w:tabs>
          <w:tab w:val="num" w:pos="567"/>
        </w:tabs>
        <w:ind w:left="567" w:hanging="567"/>
        <w:jc w:val="both"/>
        <w:rPr>
          <w:i/>
          <w:sz w:val="20"/>
          <w:szCs w:val="20"/>
          <w:lang w:eastAsia="ru-RU"/>
        </w:rPr>
      </w:pPr>
      <w:r w:rsidRPr="00C90668">
        <w:rPr>
          <w:sz w:val="20"/>
          <w:szCs w:val="20"/>
          <w:lang w:eastAsia="ru-RU"/>
        </w:rPr>
        <w:t>Интернет-ресурсы</w:t>
      </w:r>
      <w:r w:rsidRPr="00C90668">
        <w:rPr>
          <w:b/>
          <w:sz w:val="20"/>
          <w:szCs w:val="20"/>
          <w:lang w:eastAsia="ru-RU"/>
        </w:rPr>
        <w:t xml:space="preserve"> - </w:t>
      </w:r>
      <w:r w:rsidRPr="00C90668">
        <w:rPr>
          <w:sz w:val="20"/>
          <w:szCs w:val="20"/>
          <w:lang w:eastAsia="ru-RU"/>
        </w:rPr>
        <w:t>базы данных, информационно-справочные и поисковые системы</w:t>
      </w:r>
    </w:p>
    <w:p w:rsidR="003274F2" w:rsidRPr="00C90668" w:rsidRDefault="003274F2" w:rsidP="003274F2">
      <w:pPr>
        <w:spacing w:after="0" w:line="240" w:lineRule="auto"/>
        <w:ind w:left="360"/>
        <w:jc w:val="both"/>
        <w:rPr>
          <w:rFonts w:ascii="Times New Roman" w:hAnsi="Times New Roman"/>
          <w:sz w:val="20"/>
          <w:szCs w:val="20"/>
          <w:lang w:eastAsia="ru-RU"/>
        </w:rPr>
      </w:pPr>
      <w:r w:rsidRPr="00C90668">
        <w:rPr>
          <w:rFonts w:ascii="Times New Roman" w:hAnsi="Times New Roman"/>
          <w:sz w:val="20"/>
          <w:szCs w:val="20"/>
          <w:lang w:eastAsia="ru-RU"/>
        </w:rPr>
        <w:t xml:space="preserve">1. </w:t>
      </w:r>
      <w:r w:rsidRPr="00C90668">
        <w:rPr>
          <w:rFonts w:ascii="Times New Roman" w:hAnsi="Times New Roman"/>
          <w:sz w:val="20"/>
          <w:szCs w:val="20"/>
          <w:lang w:val="en-US" w:eastAsia="ru-RU"/>
        </w:rPr>
        <w:t>http</w:t>
      </w:r>
      <w:r w:rsidRPr="00C90668">
        <w:rPr>
          <w:rFonts w:ascii="Times New Roman" w:hAnsi="Times New Roman"/>
          <w:sz w:val="20"/>
          <w:szCs w:val="20"/>
          <w:lang w:eastAsia="ru-RU"/>
        </w:rPr>
        <w:t>://</w:t>
      </w:r>
      <w:r w:rsidRPr="00C90668">
        <w:rPr>
          <w:rFonts w:ascii="Times New Roman" w:hAnsi="Times New Roman"/>
          <w:sz w:val="20"/>
          <w:szCs w:val="20"/>
          <w:lang w:val="en-US" w:eastAsia="ru-RU"/>
        </w:rPr>
        <w:t>fundconstellation</w:t>
      </w:r>
      <w:r w:rsidRPr="00C90668">
        <w:rPr>
          <w:rFonts w:ascii="Times New Roman" w:hAnsi="Times New Roman"/>
          <w:sz w:val="20"/>
          <w:szCs w:val="20"/>
          <w:lang w:eastAsia="ru-RU"/>
        </w:rPr>
        <w:t>.</w:t>
      </w:r>
      <w:r w:rsidRPr="00C90668">
        <w:rPr>
          <w:rFonts w:ascii="Times New Roman" w:hAnsi="Times New Roman"/>
          <w:sz w:val="20"/>
          <w:szCs w:val="20"/>
          <w:lang w:val="en-US" w:eastAsia="ru-RU"/>
        </w:rPr>
        <w:t>net</w:t>
      </w:r>
    </w:p>
    <w:p w:rsidR="003274F2" w:rsidRPr="00C90668" w:rsidRDefault="003274F2" w:rsidP="003274F2">
      <w:pPr>
        <w:spacing w:after="0" w:line="240" w:lineRule="auto"/>
        <w:ind w:left="360"/>
        <w:jc w:val="both"/>
        <w:rPr>
          <w:rFonts w:ascii="Times New Roman" w:hAnsi="Times New Roman"/>
          <w:sz w:val="20"/>
          <w:szCs w:val="20"/>
          <w:lang w:eastAsia="ru-RU"/>
        </w:rPr>
      </w:pPr>
      <w:r w:rsidRPr="00C90668">
        <w:rPr>
          <w:rFonts w:ascii="Times New Roman" w:hAnsi="Times New Roman"/>
          <w:sz w:val="20"/>
          <w:szCs w:val="20"/>
          <w:lang w:eastAsia="ru-RU"/>
        </w:rPr>
        <w:t xml:space="preserve">2. </w:t>
      </w:r>
      <w:r w:rsidRPr="00C90668">
        <w:rPr>
          <w:rFonts w:ascii="Times New Roman" w:hAnsi="Times New Roman"/>
          <w:sz w:val="20"/>
          <w:szCs w:val="20"/>
          <w:lang w:val="en-US" w:eastAsia="ru-RU"/>
        </w:rPr>
        <w:t>http</w:t>
      </w:r>
      <w:r w:rsidRPr="00C90668">
        <w:rPr>
          <w:rFonts w:ascii="Times New Roman" w:hAnsi="Times New Roman"/>
          <w:sz w:val="20"/>
          <w:szCs w:val="20"/>
          <w:lang w:eastAsia="ru-RU"/>
        </w:rPr>
        <w:t>://</w:t>
      </w:r>
      <w:r w:rsidRPr="00C90668">
        <w:rPr>
          <w:rFonts w:ascii="Times New Roman" w:hAnsi="Times New Roman"/>
          <w:sz w:val="20"/>
          <w:szCs w:val="20"/>
          <w:lang w:val="en-US" w:eastAsia="ru-RU"/>
        </w:rPr>
        <w:t>dic</w:t>
      </w:r>
      <w:r w:rsidRPr="00C90668">
        <w:rPr>
          <w:rFonts w:ascii="Times New Roman" w:hAnsi="Times New Roman"/>
          <w:sz w:val="20"/>
          <w:szCs w:val="20"/>
          <w:lang w:eastAsia="ru-RU"/>
        </w:rPr>
        <w:t>.</w:t>
      </w:r>
      <w:r w:rsidRPr="00C90668">
        <w:rPr>
          <w:rFonts w:ascii="Times New Roman" w:hAnsi="Times New Roman"/>
          <w:sz w:val="20"/>
          <w:szCs w:val="20"/>
          <w:lang w:val="en-US" w:eastAsia="ru-RU"/>
        </w:rPr>
        <w:t>academic</w:t>
      </w:r>
      <w:r w:rsidRPr="00C90668">
        <w:rPr>
          <w:rFonts w:ascii="Times New Roman" w:hAnsi="Times New Roman"/>
          <w:sz w:val="20"/>
          <w:szCs w:val="20"/>
          <w:lang w:eastAsia="ru-RU"/>
        </w:rPr>
        <w:t>.</w:t>
      </w:r>
      <w:r w:rsidRPr="00C90668">
        <w:rPr>
          <w:rFonts w:ascii="Times New Roman" w:hAnsi="Times New Roman"/>
          <w:sz w:val="20"/>
          <w:szCs w:val="20"/>
          <w:lang w:val="en-US" w:eastAsia="ru-RU"/>
        </w:rPr>
        <w:t>ru</w:t>
      </w:r>
      <w:r w:rsidRPr="00C90668">
        <w:rPr>
          <w:rFonts w:ascii="Times New Roman" w:hAnsi="Times New Roman"/>
          <w:sz w:val="20"/>
          <w:szCs w:val="20"/>
          <w:lang w:eastAsia="ru-RU"/>
        </w:rPr>
        <w:t>/</w:t>
      </w:r>
      <w:r w:rsidRPr="00C90668">
        <w:rPr>
          <w:rFonts w:ascii="Times New Roman" w:hAnsi="Times New Roman"/>
          <w:sz w:val="20"/>
          <w:szCs w:val="20"/>
          <w:lang w:val="en-US" w:eastAsia="ru-RU"/>
        </w:rPr>
        <w:t>dic</w:t>
      </w:r>
      <w:r w:rsidRPr="00C90668">
        <w:rPr>
          <w:rFonts w:ascii="Times New Roman" w:hAnsi="Times New Roman"/>
          <w:sz w:val="20"/>
          <w:szCs w:val="20"/>
          <w:lang w:eastAsia="ru-RU"/>
        </w:rPr>
        <w:t>.</w:t>
      </w:r>
      <w:r w:rsidRPr="00C90668">
        <w:rPr>
          <w:rFonts w:ascii="Times New Roman" w:hAnsi="Times New Roman"/>
          <w:sz w:val="20"/>
          <w:szCs w:val="20"/>
          <w:lang w:val="en-US" w:eastAsia="ru-RU"/>
        </w:rPr>
        <w:t>nsf</w:t>
      </w:r>
      <w:r w:rsidRPr="00C90668">
        <w:rPr>
          <w:rFonts w:ascii="Times New Roman" w:hAnsi="Times New Roman"/>
          <w:sz w:val="20"/>
          <w:szCs w:val="20"/>
          <w:lang w:eastAsia="ru-RU"/>
        </w:rPr>
        <w:t>/</w:t>
      </w:r>
      <w:r w:rsidRPr="00C90668">
        <w:rPr>
          <w:rFonts w:ascii="Times New Roman" w:hAnsi="Times New Roman"/>
          <w:sz w:val="20"/>
          <w:szCs w:val="20"/>
          <w:lang w:val="en-US" w:eastAsia="ru-RU"/>
        </w:rPr>
        <w:t>fselo</w:t>
      </w:r>
      <w:r w:rsidRPr="00C90668">
        <w:rPr>
          <w:rFonts w:ascii="Times New Roman" w:hAnsi="Times New Roman"/>
          <w:sz w:val="20"/>
          <w:szCs w:val="20"/>
          <w:lang w:eastAsia="ru-RU"/>
        </w:rPr>
        <w:t>с</w:t>
      </w:r>
    </w:p>
    <w:p w:rsidR="003274F2" w:rsidRPr="00C90668" w:rsidRDefault="003274F2" w:rsidP="003274F2">
      <w:pPr>
        <w:spacing w:after="0" w:line="240" w:lineRule="auto"/>
        <w:ind w:left="360"/>
        <w:jc w:val="both"/>
        <w:rPr>
          <w:rFonts w:ascii="Times New Roman" w:hAnsi="Times New Roman"/>
          <w:sz w:val="20"/>
          <w:szCs w:val="20"/>
          <w:lang w:eastAsia="ru-RU"/>
        </w:rPr>
      </w:pPr>
      <w:r w:rsidRPr="00C90668">
        <w:rPr>
          <w:rFonts w:ascii="Times New Roman" w:hAnsi="Times New Roman"/>
          <w:sz w:val="20"/>
          <w:szCs w:val="20"/>
          <w:lang w:eastAsia="ru-RU"/>
        </w:rPr>
        <w:t xml:space="preserve">3. </w:t>
      </w:r>
      <w:r w:rsidRPr="00C90668">
        <w:rPr>
          <w:rFonts w:ascii="Times New Roman" w:hAnsi="Times New Roman"/>
          <w:sz w:val="20"/>
          <w:szCs w:val="20"/>
          <w:lang w:val="en-US" w:eastAsia="ru-RU"/>
        </w:rPr>
        <w:t>http</w:t>
      </w:r>
      <w:r w:rsidRPr="00C90668">
        <w:rPr>
          <w:rFonts w:ascii="Times New Roman" w:hAnsi="Times New Roman"/>
          <w:sz w:val="20"/>
          <w:szCs w:val="20"/>
          <w:lang w:eastAsia="ru-RU"/>
        </w:rPr>
        <w:t>://</w:t>
      </w:r>
      <w:r w:rsidRPr="00C90668">
        <w:rPr>
          <w:rFonts w:ascii="Times New Roman" w:hAnsi="Times New Roman"/>
          <w:sz w:val="20"/>
          <w:szCs w:val="20"/>
          <w:lang w:val="en-US" w:eastAsia="ru-RU"/>
        </w:rPr>
        <w:t>rudocs</w:t>
      </w:r>
      <w:r w:rsidRPr="00C90668">
        <w:rPr>
          <w:rFonts w:ascii="Times New Roman" w:hAnsi="Times New Roman"/>
          <w:sz w:val="20"/>
          <w:szCs w:val="20"/>
          <w:lang w:eastAsia="ru-RU"/>
        </w:rPr>
        <w:t>.</w:t>
      </w:r>
      <w:r w:rsidRPr="00C90668">
        <w:rPr>
          <w:rFonts w:ascii="Times New Roman" w:hAnsi="Times New Roman"/>
          <w:sz w:val="20"/>
          <w:szCs w:val="20"/>
          <w:lang w:val="en-US" w:eastAsia="ru-RU"/>
        </w:rPr>
        <w:t>exdat</w:t>
      </w:r>
      <w:r w:rsidRPr="00C90668">
        <w:rPr>
          <w:rFonts w:ascii="Times New Roman" w:hAnsi="Times New Roman"/>
          <w:sz w:val="20"/>
          <w:szCs w:val="20"/>
          <w:lang w:eastAsia="ru-RU"/>
        </w:rPr>
        <w:t>.</w:t>
      </w:r>
      <w:r w:rsidRPr="00C90668">
        <w:rPr>
          <w:rFonts w:ascii="Times New Roman" w:hAnsi="Times New Roman"/>
          <w:sz w:val="20"/>
          <w:szCs w:val="20"/>
          <w:lang w:val="en-US" w:eastAsia="ru-RU"/>
        </w:rPr>
        <w:t>com</w:t>
      </w:r>
      <w:r w:rsidRPr="00C90668">
        <w:rPr>
          <w:rFonts w:ascii="Times New Roman" w:hAnsi="Times New Roman"/>
          <w:sz w:val="20"/>
          <w:szCs w:val="20"/>
          <w:lang w:eastAsia="ru-RU"/>
        </w:rPr>
        <w:t>/</w:t>
      </w:r>
      <w:r w:rsidRPr="00C90668">
        <w:rPr>
          <w:rFonts w:ascii="Times New Roman" w:hAnsi="Times New Roman"/>
          <w:sz w:val="20"/>
          <w:szCs w:val="20"/>
          <w:lang w:val="en-US" w:eastAsia="ru-RU"/>
        </w:rPr>
        <w:t>docs</w:t>
      </w:r>
      <w:r w:rsidRPr="00C90668">
        <w:rPr>
          <w:rFonts w:ascii="Times New Roman" w:hAnsi="Times New Roman"/>
          <w:sz w:val="20"/>
          <w:szCs w:val="20"/>
          <w:lang w:eastAsia="ru-RU"/>
        </w:rPr>
        <w:t>/</w:t>
      </w:r>
      <w:r w:rsidRPr="00C90668">
        <w:rPr>
          <w:rFonts w:ascii="Times New Roman" w:hAnsi="Times New Roman"/>
          <w:sz w:val="20"/>
          <w:szCs w:val="20"/>
          <w:lang w:val="en-US" w:eastAsia="ru-RU"/>
        </w:rPr>
        <w:t>inde</w:t>
      </w:r>
      <w:r w:rsidRPr="00C90668">
        <w:rPr>
          <w:rFonts w:ascii="Times New Roman" w:hAnsi="Times New Roman"/>
          <w:sz w:val="20"/>
          <w:szCs w:val="20"/>
          <w:lang w:eastAsia="ru-RU"/>
        </w:rPr>
        <w:t>х</w:t>
      </w:r>
    </w:p>
    <w:p w:rsidR="003274F2" w:rsidRPr="00C90668" w:rsidRDefault="003274F2" w:rsidP="003274F2">
      <w:pPr>
        <w:spacing w:after="0" w:line="240" w:lineRule="auto"/>
        <w:ind w:left="360"/>
        <w:jc w:val="both"/>
        <w:rPr>
          <w:rFonts w:ascii="Times New Roman" w:hAnsi="Times New Roman"/>
          <w:sz w:val="20"/>
          <w:szCs w:val="20"/>
          <w:lang w:eastAsia="ru-RU"/>
        </w:rPr>
      </w:pPr>
      <w:r w:rsidRPr="00C90668">
        <w:rPr>
          <w:rFonts w:ascii="Times New Roman" w:hAnsi="Times New Roman"/>
          <w:sz w:val="20"/>
          <w:szCs w:val="20"/>
          <w:lang w:eastAsia="ru-RU"/>
        </w:rPr>
        <w:t xml:space="preserve">4. </w:t>
      </w:r>
      <w:r w:rsidRPr="00C90668">
        <w:rPr>
          <w:rFonts w:ascii="Times New Roman" w:hAnsi="Times New Roman"/>
          <w:sz w:val="20"/>
          <w:szCs w:val="20"/>
          <w:lang w:val="en-US" w:eastAsia="ru-RU"/>
        </w:rPr>
        <w:t>http</w:t>
      </w:r>
      <w:r w:rsidRPr="00C90668">
        <w:rPr>
          <w:rFonts w:ascii="Times New Roman" w:hAnsi="Times New Roman"/>
          <w:sz w:val="20"/>
          <w:szCs w:val="20"/>
          <w:lang w:eastAsia="ru-RU"/>
        </w:rPr>
        <w:t xml:space="preserve">:// </w:t>
      </w:r>
      <w:r w:rsidRPr="00C90668">
        <w:rPr>
          <w:rFonts w:ascii="Times New Roman" w:hAnsi="Times New Roman"/>
          <w:sz w:val="20"/>
          <w:szCs w:val="20"/>
          <w:lang w:val="en-US" w:eastAsia="ru-RU"/>
        </w:rPr>
        <w:t>www</w:t>
      </w:r>
      <w:r w:rsidRPr="00C90668">
        <w:rPr>
          <w:rFonts w:ascii="Times New Roman" w:hAnsi="Times New Roman"/>
          <w:sz w:val="20"/>
          <w:szCs w:val="20"/>
          <w:lang w:eastAsia="ru-RU"/>
        </w:rPr>
        <w:t>.</w:t>
      </w:r>
      <w:r w:rsidRPr="00C90668">
        <w:rPr>
          <w:rFonts w:ascii="Times New Roman" w:hAnsi="Times New Roman"/>
          <w:sz w:val="20"/>
          <w:szCs w:val="20"/>
          <w:lang w:val="en-US" w:eastAsia="ru-RU"/>
        </w:rPr>
        <w:t>msfu</w:t>
      </w:r>
      <w:r w:rsidRPr="00C90668">
        <w:rPr>
          <w:rFonts w:ascii="Times New Roman" w:hAnsi="Times New Roman"/>
          <w:sz w:val="20"/>
          <w:szCs w:val="20"/>
          <w:lang w:eastAsia="ru-RU"/>
        </w:rPr>
        <w:t>.</w:t>
      </w:r>
      <w:r w:rsidRPr="00C90668">
        <w:rPr>
          <w:rFonts w:ascii="Times New Roman" w:hAnsi="Times New Roman"/>
          <w:sz w:val="20"/>
          <w:szCs w:val="20"/>
          <w:lang w:val="en-US" w:eastAsia="ru-RU"/>
        </w:rPr>
        <w:t>ru</w:t>
      </w:r>
      <w:r w:rsidRPr="00C90668">
        <w:rPr>
          <w:rFonts w:ascii="Times New Roman" w:hAnsi="Times New Roman"/>
          <w:sz w:val="20"/>
          <w:szCs w:val="20"/>
          <w:lang w:eastAsia="ru-RU"/>
        </w:rPr>
        <w:t>/</w:t>
      </w:r>
      <w:r w:rsidRPr="00C90668">
        <w:rPr>
          <w:rFonts w:ascii="Times New Roman" w:hAnsi="Times New Roman"/>
          <w:sz w:val="20"/>
          <w:szCs w:val="20"/>
          <w:lang w:val="en-US" w:eastAsia="ru-RU"/>
        </w:rPr>
        <w:t>info</w:t>
      </w:r>
      <w:r w:rsidRPr="00C90668">
        <w:rPr>
          <w:rFonts w:ascii="Times New Roman" w:hAnsi="Times New Roman"/>
          <w:sz w:val="20"/>
          <w:szCs w:val="20"/>
          <w:lang w:eastAsia="ru-RU"/>
        </w:rPr>
        <w:t>/</w:t>
      </w:r>
      <w:r w:rsidRPr="00C90668">
        <w:rPr>
          <w:rFonts w:ascii="Times New Roman" w:hAnsi="Times New Roman"/>
          <w:sz w:val="20"/>
          <w:szCs w:val="20"/>
          <w:lang w:val="en-US" w:eastAsia="ru-RU"/>
        </w:rPr>
        <w:t>flh</w:t>
      </w:r>
      <w:r w:rsidRPr="00C90668">
        <w:rPr>
          <w:rFonts w:ascii="Times New Roman" w:hAnsi="Times New Roman"/>
          <w:sz w:val="20"/>
          <w:szCs w:val="20"/>
          <w:lang w:eastAsia="ru-RU"/>
        </w:rPr>
        <w:t>/</w:t>
      </w:r>
      <w:r w:rsidRPr="00C90668">
        <w:rPr>
          <w:rFonts w:ascii="Times New Roman" w:hAnsi="Times New Roman"/>
          <w:sz w:val="20"/>
          <w:szCs w:val="20"/>
          <w:lang w:val="en-US" w:eastAsia="ru-RU"/>
        </w:rPr>
        <w:t>lesoroc</w:t>
      </w:r>
    </w:p>
    <w:p w:rsidR="003274F2" w:rsidRPr="00C90668" w:rsidRDefault="003274F2" w:rsidP="003274F2">
      <w:pPr>
        <w:spacing w:after="0" w:line="240" w:lineRule="auto"/>
        <w:ind w:left="360"/>
        <w:jc w:val="both"/>
        <w:rPr>
          <w:rFonts w:ascii="Times New Roman" w:hAnsi="Times New Roman"/>
          <w:sz w:val="20"/>
          <w:szCs w:val="20"/>
          <w:lang w:val="en-US" w:eastAsia="ru-RU"/>
        </w:rPr>
      </w:pPr>
      <w:r w:rsidRPr="00C90668">
        <w:rPr>
          <w:rFonts w:ascii="Times New Roman" w:hAnsi="Times New Roman"/>
          <w:sz w:val="20"/>
          <w:szCs w:val="20"/>
          <w:lang w:val="en-US" w:eastAsia="ru-RU"/>
        </w:rPr>
        <w:t>5. http:// window/edu.ru/windw/lbran</w:t>
      </w:r>
    </w:p>
    <w:p w:rsidR="003274F2" w:rsidRPr="00AC1E72" w:rsidRDefault="003274F2" w:rsidP="003274F2">
      <w:pPr>
        <w:widowControl w:val="0"/>
        <w:autoSpaceDE w:val="0"/>
        <w:ind w:left="360"/>
        <w:jc w:val="both"/>
        <w:rPr>
          <w:sz w:val="20"/>
          <w:szCs w:val="20"/>
          <w:lang w:val="en-US" w:eastAsia="ru-RU"/>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AA5593" w:rsidRDefault="003274F2" w:rsidP="00964844">
      <w:pPr>
        <w:widowControl w:val="0"/>
        <w:autoSpaceDE w:val="0"/>
        <w:autoSpaceDN w:val="0"/>
        <w:adjustRightInd w:val="0"/>
        <w:spacing w:after="0" w:line="105" w:lineRule="atLeast"/>
        <w:jc w:val="center"/>
        <w:rPr>
          <w:rFonts w:ascii="Times New Roman" w:hAnsi="Times New Roman"/>
          <w:sz w:val="20"/>
          <w:szCs w:val="20"/>
          <w:lang w:val="en-US" w:eastAsia="ar-SA"/>
        </w:rPr>
      </w:pPr>
    </w:p>
    <w:p w:rsidR="003274F2" w:rsidRPr="003E7908" w:rsidRDefault="003274F2" w:rsidP="004D5583">
      <w:pPr>
        <w:widowControl w:val="0"/>
        <w:autoSpaceDE w:val="0"/>
        <w:autoSpaceDN w:val="0"/>
        <w:adjustRightInd w:val="0"/>
        <w:spacing w:after="0" w:line="105" w:lineRule="atLeast"/>
        <w:rPr>
          <w:rFonts w:ascii="Times New Roman" w:hAnsi="Times New Roman"/>
          <w:sz w:val="20"/>
          <w:szCs w:val="20"/>
          <w:lang w:val="en-US" w:eastAsia="ar-SA"/>
        </w:rPr>
      </w:pPr>
    </w:p>
    <w:sectPr w:rsidR="003274F2" w:rsidRPr="003E7908" w:rsidSect="00D84B20">
      <w:footerReference w:type="default" r:id="rId41"/>
      <w:type w:val="continuous"/>
      <w:pgSz w:w="8420" w:h="11907" w:orient="landscape" w:code="9"/>
      <w:pgMar w:top="1134" w:right="623" w:bottom="1134" w:left="1134" w:header="709" w:footer="709"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0AC" w:rsidRDefault="00A130AC">
      <w:pPr>
        <w:spacing w:after="0" w:line="240" w:lineRule="auto"/>
      </w:pPr>
      <w:r>
        <w:separator/>
      </w:r>
    </w:p>
  </w:endnote>
  <w:endnote w:type="continuationSeparator" w:id="0">
    <w:p w:rsidR="00A130AC" w:rsidRDefault="00A13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extBook">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notTrueType/>
    <w:pitch w:val="variable"/>
    <w:sig w:usb0="00C00283" w:usb1="00000000" w:usb2="00000000" w:usb3="00000000" w:csb0="0000000D" w:csb1="00000000"/>
  </w:font>
  <w:font w:name="Lucida Sans Unicode">
    <w:panose1 w:val="020B0602030504020204"/>
    <w:charset w:val="CC"/>
    <w:family w:val="swiss"/>
    <w:pitch w:val="variable"/>
    <w:sig w:usb0="80000AFF" w:usb1="0000396B" w:usb2="00000000" w:usb3="00000000" w:csb0="000000BF" w:csb1="00000000"/>
  </w:font>
  <w:font w:name="TimesNewRomanPS-Bold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C02" w:rsidRPr="00A31C02" w:rsidRDefault="00A31C02">
    <w:pPr>
      <w:pStyle w:val="a8"/>
      <w:jc w:val="center"/>
      <w:rPr>
        <w:rFonts w:ascii="Times New Roman" w:hAnsi="Times New Roman"/>
      </w:rPr>
    </w:pPr>
    <w:r w:rsidRPr="00A31C02">
      <w:rPr>
        <w:rFonts w:ascii="Times New Roman" w:hAnsi="Times New Roman"/>
      </w:rPr>
      <w:fldChar w:fldCharType="begin"/>
    </w:r>
    <w:r w:rsidRPr="00A31C02">
      <w:rPr>
        <w:rFonts w:ascii="Times New Roman" w:hAnsi="Times New Roman"/>
      </w:rPr>
      <w:instrText>PAGE   \* MERGEFORMAT</w:instrText>
    </w:r>
    <w:r w:rsidRPr="00A31C02">
      <w:rPr>
        <w:rFonts w:ascii="Times New Roman" w:hAnsi="Times New Roman"/>
      </w:rPr>
      <w:fldChar w:fldCharType="separate"/>
    </w:r>
    <w:r w:rsidR="003E7908">
      <w:rPr>
        <w:rFonts w:ascii="Times New Roman" w:hAnsi="Times New Roman"/>
        <w:noProof/>
      </w:rPr>
      <w:t>6</w:t>
    </w:r>
    <w:r w:rsidRPr="00A31C02">
      <w:rPr>
        <w:rFonts w:ascii="Times New Roman" w:hAnsi="Times New Roman"/>
      </w:rPr>
      <w:fldChar w:fldCharType="end"/>
    </w:r>
  </w:p>
  <w:p w:rsidR="00A31C02" w:rsidRDefault="00A31C0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0AC" w:rsidRDefault="00A130AC">
      <w:pPr>
        <w:spacing w:after="0" w:line="240" w:lineRule="auto"/>
      </w:pPr>
      <w:r>
        <w:separator/>
      </w:r>
    </w:p>
  </w:footnote>
  <w:footnote w:type="continuationSeparator" w:id="0">
    <w:p w:rsidR="00A130AC" w:rsidRDefault="00A130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F00AE96"/>
    <w:lvl w:ilvl="0" w:tplc="57A0298A">
      <w:start w:val="5"/>
      <w:numFmt w:val="decimal"/>
      <w:lvlText w:val="17.%1"/>
      <w:lvlJc w:val="left"/>
      <w:rPr>
        <w:rFonts w:cs="Times New Roman"/>
        <w:sz w:val="20"/>
        <w:szCs w:val="20"/>
      </w:rPr>
    </w:lvl>
    <w:lvl w:ilvl="1" w:tplc="5CEEA946">
      <w:numFmt w:val="none"/>
      <w:lvlText w:val=""/>
      <w:lvlJc w:val="left"/>
      <w:pPr>
        <w:tabs>
          <w:tab w:val="num" w:pos="360"/>
        </w:tabs>
      </w:pPr>
      <w:rPr>
        <w:rFonts w:cs="Times New Roman"/>
      </w:rPr>
    </w:lvl>
    <w:lvl w:ilvl="2" w:tplc="6A0812C0">
      <w:numFmt w:val="none"/>
      <w:lvlText w:val=""/>
      <w:lvlJc w:val="left"/>
      <w:pPr>
        <w:tabs>
          <w:tab w:val="num" w:pos="360"/>
        </w:tabs>
      </w:pPr>
      <w:rPr>
        <w:rFonts w:cs="Times New Roman"/>
      </w:rPr>
    </w:lvl>
    <w:lvl w:ilvl="3" w:tplc="A3706A44">
      <w:numFmt w:val="none"/>
      <w:lvlText w:val=""/>
      <w:lvlJc w:val="left"/>
      <w:pPr>
        <w:tabs>
          <w:tab w:val="num" w:pos="360"/>
        </w:tabs>
      </w:pPr>
      <w:rPr>
        <w:rFonts w:cs="Times New Roman"/>
      </w:rPr>
    </w:lvl>
    <w:lvl w:ilvl="4" w:tplc="3C46C0B4">
      <w:numFmt w:val="none"/>
      <w:lvlText w:val=""/>
      <w:lvlJc w:val="left"/>
      <w:pPr>
        <w:tabs>
          <w:tab w:val="num" w:pos="360"/>
        </w:tabs>
      </w:pPr>
      <w:rPr>
        <w:rFonts w:cs="Times New Roman"/>
      </w:rPr>
    </w:lvl>
    <w:lvl w:ilvl="5" w:tplc="580ACB1E">
      <w:numFmt w:val="none"/>
      <w:lvlText w:val=""/>
      <w:lvlJc w:val="left"/>
      <w:pPr>
        <w:tabs>
          <w:tab w:val="num" w:pos="360"/>
        </w:tabs>
      </w:pPr>
      <w:rPr>
        <w:rFonts w:cs="Times New Roman"/>
      </w:rPr>
    </w:lvl>
    <w:lvl w:ilvl="6" w:tplc="CEB6B07C">
      <w:numFmt w:val="none"/>
      <w:lvlText w:val=""/>
      <w:lvlJc w:val="left"/>
      <w:pPr>
        <w:tabs>
          <w:tab w:val="num" w:pos="360"/>
        </w:tabs>
      </w:pPr>
      <w:rPr>
        <w:rFonts w:cs="Times New Roman"/>
      </w:rPr>
    </w:lvl>
    <w:lvl w:ilvl="7" w:tplc="1806FDA2">
      <w:numFmt w:val="none"/>
      <w:lvlText w:val=""/>
      <w:lvlJc w:val="left"/>
      <w:pPr>
        <w:tabs>
          <w:tab w:val="num" w:pos="360"/>
        </w:tabs>
      </w:pPr>
      <w:rPr>
        <w:rFonts w:cs="Times New Roman"/>
      </w:rPr>
    </w:lvl>
    <w:lvl w:ilvl="8" w:tplc="B686A0F2">
      <w:numFmt w:val="none"/>
      <w:lvlText w:val=""/>
      <w:lvlJc w:val="left"/>
      <w:pPr>
        <w:tabs>
          <w:tab w:val="num" w:pos="360"/>
        </w:tabs>
      </w:pPr>
      <w:rPr>
        <w:rFonts w:cs="Times New Roman"/>
      </w:rPr>
    </w:lvl>
  </w:abstractNum>
  <w:abstractNum w:abstractNumId="1">
    <w:nsid w:val="00000003"/>
    <w:multiLevelType w:val="hybridMultilevel"/>
    <w:tmpl w:val="9A927608"/>
    <w:lvl w:ilvl="0" w:tplc="A734177A">
      <w:start w:val="6"/>
      <w:numFmt w:val="decimal"/>
      <w:lvlText w:val="16.%1"/>
      <w:lvlJc w:val="left"/>
      <w:rPr>
        <w:rFonts w:cs="Times New Roman"/>
        <w:sz w:val="20"/>
        <w:szCs w:val="20"/>
      </w:rPr>
    </w:lvl>
    <w:lvl w:ilvl="1" w:tplc="5BE6183A">
      <w:numFmt w:val="none"/>
      <w:lvlText w:val=""/>
      <w:lvlJc w:val="left"/>
      <w:pPr>
        <w:tabs>
          <w:tab w:val="num" w:pos="360"/>
        </w:tabs>
      </w:pPr>
      <w:rPr>
        <w:rFonts w:cs="Times New Roman"/>
      </w:rPr>
    </w:lvl>
    <w:lvl w:ilvl="2" w:tplc="A9A00744">
      <w:numFmt w:val="none"/>
      <w:lvlText w:val=""/>
      <w:lvlJc w:val="left"/>
      <w:pPr>
        <w:tabs>
          <w:tab w:val="num" w:pos="360"/>
        </w:tabs>
      </w:pPr>
      <w:rPr>
        <w:rFonts w:cs="Times New Roman"/>
      </w:rPr>
    </w:lvl>
    <w:lvl w:ilvl="3" w:tplc="2E76F2C6">
      <w:numFmt w:val="none"/>
      <w:lvlText w:val=""/>
      <w:lvlJc w:val="left"/>
      <w:pPr>
        <w:tabs>
          <w:tab w:val="num" w:pos="360"/>
        </w:tabs>
      </w:pPr>
      <w:rPr>
        <w:rFonts w:cs="Times New Roman"/>
      </w:rPr>
    </w:lvl>
    <w:lvl w:ilvl="4" w:tplc="5CA22DE4">
      <w:numFmt w:val="none"/>
      <w:lvlText w:val=""/>
      <w:lvlJc w:val="left"/>
      <w:pPr>
        <w:tabs>
          <w:tab w:val="num" w:pos="360"/>
        </w:tabs>
      </w:pPr>
      <w:rPr>
        <w:rFonts w:cs="Times New Roman"/>
      </w:rPr>
    </w:lvl>
    <w:lvl w:ilvl="5" w:tplc="CC5C8FC8">
      <w:numFmt w:val="none"/>
      <w:lvlText w:val=""/>
      <w:lvlJc w:val="left"/>
      <w:pPr>
        <w:tabs>
          <w:tab w:val="num" w:pos="360"/>
        </w:tabs>
      </w:pPr>
      <w:rPr>
        <w:rFonts w:cs="Times New Roman"/>
      </w:rPr>
    </w:lvl>
    <w:lvl w:ilvl="6" w:tplc="94CCC4E0">
      <w:numFmt w:val="none"/>
      <w:lvlText w:val=""/>
      <w:lvlJc w:val="left"/>
      <w:pPr>
        <w:tabs>
          <w:tab w:val="num" w:pos="360"/>
        </w:tabs>
      </w:pPr>
      <w:rPr>
        <w:rFonts w:cs="Times New Roman"/>
      </w:rPr>
    </w:lvl>
    <w:lvl w:ilvl="7" w:tplc="42FC0F48">
      <w:numFmt w:val="none"/>
      <w:lvlText w:val=""/>
      <w:lvlJc w:val="left"/>
      <w:pPr>
        <w:tabs>
          <w:tab w:val="num" w:pos="360"/>
        </w:tabs>
      </w:pPr>
      <w:rPr>
        <w:rFonts w:cs="Times New Roman"/>
      </w:rPr>
    </w:lvl>
    <w:lvl w:ilvl="8" w:tplc="9FD43252">
      <w:numFmt w:val="none"/>
      <w:lvlText w:val=""/>
      <w:lvlJc w:val="left"/>
      <w:pPr>
        <w:tabs>
          <w:tab w:val="num" w:pos="360"/>
        </w:tabs>
      </w:pPr>
      <w:rPr>
        <w:rFonts w:cs="Times New Roman"/>
      </w:rPr>
    </w:lvl>
  </w:abstractNum>
  <w:abstractNum w:abstractNumId="2">
    <w:nsid w:val="00000005"/>
    <w:multiLevelType w:val="hybridMultilevel"/>
    <w:tmpl w:val="CD12AFCE"/>
    <w:lvl w:ilvl="0" w:tplc="27344260">
      <w:numFmt w:val="decimal"/>
      <w:lvlText w:val="19.%1"/>
      <w:lvlJc w:val="left"/>
      <w:rPr>
        <w:rFonts w:cs="Times New Roman"/>
        <w:sz w:val="20"/>
        <w:szCs w:val="20"/>
      </w:rPr>
    </w:lvl>
    <w:lvl w:ilvl="1" w:tplc="F87682A2">
      <w:numFmt w:val="none"/>
      <w:lvlText w:val=""/>
      <w:lvlJc w:val="left"/>
      <w:pPr>
        <w:tabs>
          <w:tab w:val="num" w:pos="360"/>
        </w:tabs>
      </w:pPr>
      <w:rPr>
        <w:rFonts w:cs="Times New Roman"/>
      </w:rPr>
    </w:lvl>
    <w:lvl w:ilvl="2" w:tplc="2668EA96">
      <w:numFmt w:val="none"/>
      <w:lvlText w:val=""/>
      <w:lvlJc w:val="left"/>
      <w:pPr>
        <w:tabs>
          <w:tab w:val="num" w:pos="360"/>
        </w:tabs>
      </w:pPr>
      <w:rPr>
        <w:rFonts w:cs="Times New Roman"/>
      </w:rPr>
    </w:lvl>
    <w:lvl w:ilvl="3" w:tplc="125840CA">
      <w:numFmt w:val="none"/>
      <w:lvlText w:val=""/>
      <w:lvlJc w:val="left"/>
      <w:pPr>
        <w:tabs>
          <w:tab w:val="num" w:pos="360"/>
        </w:tabs>
      </w:pPr>
      <w:rPr>
        <w:rFonts w:cs="Times New Roman"/>
      </w:rPr>
    </w:lvl>
    <w:lvl w:ilvl="4" w:tplc="1B48E074">
      <w:numFmt w:val="none"/>
      <w:lvlText w:val=""/>
      <w:lvlJc w:val="left"/>
      <w:pPr>
        <w:tabs>
          <w:tab w:val="num" w:pos="360"/>
        </w:tabs>
      </w:pPr>
      <w:rPr>
        <w:rFonts w:cs="Times New Roman"/>
      </w:rPr>
    </w:lvl>
    <w:lvl w:ilvl="5" w:tplc="6734A1C4">
      <w:numFmt w:val="none"/>
      <w:lvlText w:val=""/>
      <w:lvlJc w:val="left"/>
      <w:pPr>
        <w:tabs>
          <w:tab w:val="num" w:pos="360"/>
        </w:tabs>
      </w:pPr>
      <w:rPr>
        <w:rFonts w:cs="Times New Roman"/>
      </w:rPr>
    </w:lvl>
    <w:lvl w:ilvl="6" w:tplc="6FB00E5A">
      <w:numFmt w:val="none"/>
      <w:lvlText w:val=""/>
      <w:lvlJc w:val="left"/>
      <w:pPr>
        <w:tabs>
          <w:tab w:val="num" w:pos="360"/>
        </w:tabs>
      </w:pPr>
      <w:rPr>
        <w:rFonts w:cs="Times New Roman"/>
      </w:rPr>
    </w:lvl>
    <w:lvl w:ilvl="7" w:tplc="F5041E60">
      <w:numFmt w:val="none"/>
      <w:lvlText w:val=""/>
      <w:lvlJc w:val="left"/>
      <w:pPr>
        <w:tabs>
          <w:tab w:val="num" w:pos="360"/>
        </w:tabs>
      </w:pPr>
      <w:rPr>
        <w:rFonts w:cs="Times New Roman"/>
      </w:rPr>
    </w:lvl>
    <w:lvl w:ilvl="8" w:tplc="D3A4E90E">
      <w:numFmt w:val="none"/>
      <w:lvlText w:val=""/>
      <w:lvlJc w:val="left"/>
      <w:pPr>
        <w:tabs>
          <w:tab w:val="num" w:pos="360"/>
        </w:tabs>
      </w:pPr>
      <w:rPr>
        <w:rFonts w:cs="Times New Roman"/>
      </w:rPr>
    </w:lvl>
  </w:abstractNum>
  <w:abstractNum w:abstractNumId="3">
    <w:nsid w:val="00000007"/>
    <w:multiLevelType w:val="hybridMultilevel"/>
    <w:tmpl w:val="0ED44A32"/>
    <w:lvl w:ilvl="0" w:tplc="E8209852">
      <w:start w:val="1"/>
      <w:numFmt w:val="decimal"/>
      <w:lvlText w:val="16.%1"/>
      <w:lvlJc w:val="left"/>
      <w:rPr>
        <w:rFonts w:cs="Times New Roman"/>
        <w:sz w:val="20"/>
        <w:szCs w:val="20"/>
      </w:rPr>
    </w:lvl>
    <w:lvl w:ilvl="1" w:tplc="92E862B6">
      <w:numFmt w:val="none"/>
      <w:lvlText w:val=""/>
      <w:lvlJc w:val="left"/>
      <w:pPr>
        <w:tabs>
          <w:tab w:val="num" w:pos="360"/>
        </w:tabs>
      </w:pPr>
      <w:rPr>
        <w:rFonts w:cs="Times New Roman"/>
      </w:rPr>
    </w:lvl>
    <w:lvl w:ilvl="2" w:tplc="6A34C0D4">
      <w:numFmt w:val="none"/>
      <w:lvlText w:val=""/>
      <w:lvlJc w:val="left"/>
      <w:pPr>
        <w:tabs>
          <w:tab w:val="num" w:pos="360"/>
        </w:tabs>
      </w:pPr>
      <w:rPr>
        <w:rFonts w:cs="Times New Roman"/>
      </w:rPr>
    </w:lvl>
    <w:lvl w:ilvl="3" w:tplc="131EDF86">
      <w:numFmt w:val="none"/>
      <w:lvlText w:val=""/>
      <w:lvlJc w:val="left"/>
      <w:pPr>
        <w:tabs>
          <w:tab w:val="num" w:pos="360"/>
        </w:tabs>
      </w:pPr>
      <w:rPr>
        <w:rFonts w:cs="Times New Roman"/>
      </w:rPr>
    </w:lvl>
    <w:lvl w:ilvl="4" w:tplc="C91A8520">
      <w:numFmt w:val="none"/>
      <w:lvlText w:val=""/>
      <w:lvlJc w:val="left"/>
      <w:pPr>
        <w:tabs>
          <w:tab w:val="num" w:pos="360"/>
        </w:tabs>
      </w:pPr>
      <w:rPr>
        <w:rFonts w:cs="Times New Roman"/>
      </w:rPr>
    </w:lvl>
    <w:lvl w:ilvl="5" w:tplc="BD4C7C62">
      <w:numFmt w:val="none"/>
      <w:lvlText w:val=""/>
      <w:lvlJc w:val="left"/>
      <w:pPr>
        <w:tabs>
          <w:tab w:val="num" w:pos="360"/>
        </w:tabs>
      </w:pPr>
      <w:rPr>
        <w:rFonts w:cs="Times New Roman"/>
      </w:rPr>
    </w:lvl>
    <w:lvl w:ilvl="6" w:tplc="22ACA086">
      <w:numFmt w:val="none"/>
      <w:lvlText w:val=""/>
      <w:lvlJc w:val="left"/>
      <w:pPr>
        <w:tabs>
          <w:tab w:val="num" w:pos="360"/>
        </w:tabs>
      </w:pPr>
      <w:rPr>
        <w:rFonts w:cs="Times New Roman"/>
      </w:rPr>
    </w:lvl>
    <w:lvl w:ilvl="7" w:tplc="A712DB82">
      <w:numFmt w:val="none"/>
      <w:lvlText w:val=""/>
      <w:lvlJc w:val="left"/>
      <w:pPr>
        <w:tabs>
          <w:tab w:val="num" w:pos="360"/>
        </w:tabs>
      </w:pPr>
      <w:rPr>
        <w:rFonts w:cs="Times New Roman"/>
      </w:rPr>
    </w:lvl>
    <w:lvl w:ilvl="8" w:tplc="BC3CFE0E">
      <w:numFmt w:val="none"/>
      <w:lvlText w:val=""/>
      <w:lvlJc w:val="left"/>
      <w:pPr>
        <w:tabs>
          <w:tab w:val="num" w:pos="360"/>
        </w:tabs>
      </w:pPr>
      <w:rPr>
        <w:rFonts w:cs="Times New Roman"/>
      </w:rPr>
    </w:lvl>
  </w:abstractNum>
  <w:abstractNum w:abstractNumId="4">
    <w:nsid w:val="00000009"/>
    <w:multiLevelType w:val="hybridMultilevel"/>
    <w:tmpl w:val="B59CB8E0"/>
    <w:lvl w:ilvl="0" w:tplc="14CEAB9C">
      <w:start w:val="5"/>
      <w:numFmt w:val="decimal"/>
      <w:lvlText w:val="15.%1"/>
      <w:lvlJc w:val="left"/>
      <w:rPr>
        <w:rFonts w:cs="Times New Roman"/>
        <w:sz w:val="20"/>
        <w:szCs w:val="20"/>
      </w:rPr>
    </w:lvl>
    <w:lvl w:ilvl="1" w:tplc="EE0E2690">
      <w:numFmt w:val="none"/>
      <w:lvlText w:val=""/>
      <w:lvlJc w:val="left"/>
      <w:pPr>
        <w:tabs>
          <w:tab w:val="num" w:pos="360"/>
        </w:tabs>
      </w:pPr>
      <w:rPr>
        <w:rFonts w:cs="Times New Roman"/>
      </w:rPr>
    </w:lvl>
    <w:lvl w:ilvl="2" w:tplc="C4E4EF94">
      <w:numFmt w:val="none"/>
      <w:lvlText w:val=""/>
      <w:lvlJc w:val="left"/>
      <w:pPr>
        <w:tabs>
          <w:tab w:val="num" w:pos="360"/>
        </w:tabs>
      </w:pPr>
      <w:rPr>
        <w:rFonts w:cs="Times New Roman"/>
      </w:rPr>
    </w:lvl>
    <w:lvl w:ilvl="3" w:tplc="823839A4">
      <w:numFmt w:val="none"/>
      <w:lvlText w:val=""/>
      <w:lvlJc w:val="left"/>
      <w:pPr>
        <w:tabs>
          <w:tab w:val="num" w:pos="360"/>
        </w:tabs>
      </w:pPr>
      <w:rPr>
        <w:rFonts w:cs="Times New Roman"/>
      </w:rPr>
    </w:lvl>
    <w:lvl w:ilvl="4" w:tplc="9A703772">
      <w:numFmt w:val="none"/>
      <w:lvlText w:val=""/>
      <w:lvlJc w:val="left"/>
      <w:pPr>
        <w:tabs>
          <w:tab w:val="num" w:pos="360"/>
        </w:tabs>
      </w:pPr>
      <w:rPr>
        <w:rFonts w:cs="Times New Roman"/>
      </w:rPr>
    </w:lvl>
    <w:lvl w:ilvl="5" w:tplc="8E6642BC">
      <w:numFmt w:val="none"/>
      <w:lvlText w:val=""/>
      <w:lvlJc w:val="left"/>
      <w:pPr>
        <w:tabs>
          <w:tab w:val="num" w:pos="360"/>
        </w:tabs>
      </w:pPr>
      <w:rPr>
        <w:rFonts w:cs="Times New Roman"/>
      </w:rPr>
    </w:lvl>
    <w:lvl w:ilvl="6" w:tplc="9C0AAC7E">
      <w:numFmt w:val="none"/>
      <w:lvlText w:val=""/>
      <w:lvlJc w:val="left"/>
      <w:pPr>
        <w:tabs>
          <w:tab w:val="num" w:pos="360"/>
        </w:tabs>
      </w:pPr>
      <w:rPr>
        <w:rFonts w:cs="Times New Roman"/>
      </w:rPr>
    </w:lvl>
    <w:lvl w:ilvl="7" w:tplc="D4F2D262">
      <w:numFmt w:val="none"/>
      <w:lvlText w:val=""/>
      <w:lvlJc w:val="left"/>
      <w:pPr>
        <w:tabs>
          <w:tab w:val="num" w:pos="360"/>
        </w:tabs>
      </w:pPr>
      <w:rPr>
        <w:rFonts w:cs="Times New Roman"/>
      </w:rPr>
    </w:lvl>
    <w:lvl w:ilvl="8" w:tplc="A4B06056">
      <w:numFmt w:val="none"/>
      <w:lvlText w:val=""/>
      <w:lvlJc w:val="left"/>
      <w:pPr>
        <w:tabs>
          <w:tab w:val="num" w:pos="360"/>
        </w:tabs>
      </w:pPr>
      <w:rPr>
        <w:rFonts w:cs="Times New Roman"/>
      </w:rPr>
    </w:lvl>
  </w:abstractNum>
  <w:abstractNum w:abstractNumId="5">
    <w:nsid w:val="0000000B"/>
    <w:multiLevelType w:val="hybridMultilevel"/>
    <w:tmpl w:val="D780D7E8"/>
    <w:lvl w:ilvl="0" w:tplc="5D982188">
      <w:start w:val="6"/>
      <w:numFmt w:val="decimal"/>
      <w:lvlText w:val="14.%1"/>
      <w:lvlJc w:val="left"/>
      <w:rPr>
        <w:rFonts w:cs="Times New Roman"/>
        <w:sz w:val="20"/>
        <w:szCs w:val="20"/>
      </w:rPr>
    </w:lvl>
    <w:lvl w:ilvl="1" w:tplc="D512957A">
      <w:numFmt w:val="none"/>
      <w:lvlText w:val=""/>
      <w:lvlJc w:val="left"/>
      <w:pPr>
        <w:tabs>
          <w:tab w:val="num" w:pos="360"/>
        </w:tabs>
      </w:pPr>
      <w:rPr>
        <w:rFonts w:cs="Times New Roman"/>
      </w:rPr>
    </w:lvl>
    <w:lvl w:ilvl="2" w:tplc="E940EC5C">
      <w:numFmt w:val="none"/>
      <w:lvlText w:val=""/>
      <w:lvlJc w:val="left"/>
      <w:pPr>
        <w:tabs>
          <w:tab w:val="num" w:pos="360"/>
        </w:tabs>
      </w:pPr>
      <w:rPr>
        <w:rFonts w:cs="Times New Roman"/>
      </w:rPr>
    </w:lvl>
    <w:lvl w:ilvl="3" w:tplc="188AB17E">
      <w:numFmt w:val="none"/>
      <w:lvlText w:val=""/>
      <w:lvlJc w:val="left"/>
      <w:pPr>
        <w:tabs>
          <w:tab w:val="num" w:pos="360"/>
        </w:tabs>
      </w:pPr>
      <w:rPr>
        <w:rFonts w:cs="Times New Roman"/>
      </w:rPr>
    </w:lvl>
    <w:lvl w:ilvl="4" w:tplc="AC920B56">
      <w:numFmt w:val="none"/>
      <w:lvlText w:val=""/>
      <w:lvlJc w:val="left"/>
      <w:pPr>
        <w:tabs>
          <w:tab w:val="num" w:pos="360"/>
        </w:tabs>
      </w:pPr>
      <w:rPr>
        <w:rFonts w:cs="Times New Roman"/>
      </w:rPr>
    </w:lvl>
    <w:lvl w:ilvl="5" w:tplc="1E18F1D8">
      <w:numFmt w:val="none"/>
      <w:lvlText w:val=""/>
      <w:lvlJc w:val="left"/>
      <w:pPr>
        <w:tabs>
          <w:tab w:val="num" w:pos="360"/>
        </w:tabs>
      </w:pPr>
      <w:rPr>
        <w:rFonts w:cs="Times New Roman"/>
      </w:rPr>
    </w:lvl>
    <w:lvl w:ilvl="6" w:tplc="83F4B5FA">
      <w:numFmt w:val="none"/>
      <w:lvlText w:val=""/>
      <w:lvlJc w:val="left"/>
      <w:pPr>
        <w:tabs>
          <w:tab w:val="num" w:pos="360"/>
        </w:tabs>
      </w:pPr>
      <w:rPr>
        <w:rFonts w:cs="Times New Roman"/>
      </w:rPr>
    </w:lvl>
    <w:lvl w:ilvl="7" w:tplc="D13A1FF4">
      <w:numFmt w:val="none"/>
      <w:lvlText w:val=""/>
      <w:lvlJc w:val="left"/>
      <w:pPr>
        <w:tabs>
          <w:tab w:val="num" w:pos="360"/>
        </w:tabs>
      </w:pPr>
      <w:rPr>
        <w:rFonts w:cs="Times New Roman"/>
      </w:rPr>
    </w:lvl>
    <w:lvl w:ilvl="8" w:tplc="28F0DC24">
      <w:numFmt w:val="none"/>
      <w:lvlText w:val=""/>
      <w:lvlJc w:val="left"/>
      <w:pPr>
        <w:tabs>
          <w:tab w:val="num" w:pos="360"/>
        </w:tabs>
      </w:pPr>
      <w:rPr>
        <w:rFonts w:cs="Times New Roman"/>
      </w:rPr>
    </w:lvl>
  </w:abstractNum>
  <w:abstractNum w:abstractNumId="6">
    <w:nsid w:val="0000000D"/>
    <w:multiLevelType w:val="hybridMultilevel"/>
    <w:tmpl w:val="1FD0AF42"/>
    <w:lvl w:ilvl="0" w:tplc="203E72E6">
      <w:start w:val="4"/>
      <w:numFmt w:val="decimal"/>
      <w:lvlText w:val="21.%1"/>
      <w:lvlJc w:val="left"/>
      <w:rPr>
        <w:rFonts w:cs="Times New Roman"/>
        <w:sz w:val="20"/>
        <w:szCs w:val="20"/>
      </w:rPr>
    </w:lvl>
    <w:lvl w:ilvl="1" w:tplc="E8744410">
      <w:numFmt w:val="none"/>
      <w:lvlText w:val=""/>
      <w:lvlJc w:val="left"/>
      <w:pPr>
        <w:tabs>
          <w:tab w:val="num" w:pos="360"/>
        </w:tabs>
      </w:pPr>
      <w:rPr>
        <w:rFonts w:cs="Times New Roman"/>
      </w:rPr>
    </w:lvl>
    <w:lvl w:ilvl="2" w:tplc="A72CE142">
      <w:numFmt w:val="none"/>
      <w:lvlText w:val=""/>
      <w:lvlJc w:val="left"/>
      <w:pPr>
        <w:tabs>
          <w:tab w:val="num" w:pos="360"/>
        </w:tabs>
      </w:pPr>
      <w:rPr>
        <w:rFonts w:cs="Times New Roman"/>
      </w:rPr>
    </w:lvl>
    <w:lvl w:ilvl="3" w:tplc="6720AC14">
      <w:numFmt w:val="none"/>
      <w:lvlText w:val=""/>
      <w:lvlJc w:val="left"/>
      <w:pPr>
        <w:tabs>
          <w:tab w:val="num" w:pos="360"/>
        </w:tabs>
      </w:pPr>
      <w:rPr>
        <w:rFonts w:cs="Times New Roman"/>
      </w:rPr>
    </w:lvl>
    <w:lvl w:ilvl="4" w:tplc="140C8398">
      <w:numFmt w:val="none"/>
      <w:lvlText w:val=""/>
      <w:lvlJc w:val="left"/>
      <w:pPr>
        <w:tabs>
          <w:tab w:val="num" w:pos="360"/>
        </w:tabs>
      </w:pPr>
      <w:rPr>
        <w:rFonts w:cs="Times New Roman"/>
      </w:rPr>
    </w:lvl>
    <w:lvl w:ilvl="5" w:tplc="F940C326">
      <w:numFmt w:val="none"/>
      <w:lvlText w:val=""/>
      <w:lvlJc w:val="left"/>
      <w:pPr>
        <w:tabs>
          <w:tab w:val="num" w:pos="360"/>
        </w:tabs>
      </w:pPr>
      <w:rPr>
        <w:rFonts w:cs="Times New Roman"/>
      </w:rPr>
    </w:lvl>
    <w:lvl w:ilvl="6" w:tplc="2EAE1964">
      <w:numFmt w:val="none"/>
      <w:lvlText w:val=""/>
      <w:lvlJc w:val="left"/>
      <w:pPr>
        <w:tabs>
          <w:tab w:val="num" w:pos="360"/>
        </w:tabs>
      </w:pPr>
      <w:rPr>
        <w:rFonts w:cs="Times New Roman"/>
      </w:rPr>
    </w:lvl>
    <w:lvl w:ilvl="7" w:tplc="7DFCB9F6">
      <w:numFmt w:val="none"/>
      <w:lvlText w:val=""/>
      <w:lvlJc w:val="left"/>
      <w:pPr>
        <w:tabs>
          <w:tab w:val="num" w:pos="360"/>
        </w:tabs>
      </w:pPr>
      <w:rPr>
        <w:rFonts w:cs="Times New Roman"/>
      </w:rPr>
    </w:lvl>
    <w:lvl w:ilvl="8" w:tplc="AA26221A">
      <w:numFmt w:val="none"/>
      <w:lvlText w:val=""/>
      <w:lvlJc w:val="left"/>
      <w:pPr>
        <w:tabs>
          <w:tab w:val="num" w:pos="360"/>
        </w:tabs>
      </w:pPr>
      <w:rPr>
        <w:rFonts w:cs="Times New Roman"/>
      </w:rPr>
    </w:lvl>
  </w:abstractNum>
  <w:abstractNum w:abstractNumId="7">
    <w:nsid w:val="0000000F"/>
    <w:multiLevelType w:val="hybridMultilevel"/>
    <w:tmpl w:val="30126D96"/>
    <w:lvl w:ilvl="0" w:tplc="7B9A39D4">
      <w:start w:val="5"/>
      <w:numFmt w:val="decimal"/>
      <w:lvlText w:val="17.%1"/>
      <w:lvlJc w:val="left"/>
      <w:rPr>
        <w:rFonts w:cs="Times New Roman"/>
        <w:sz w:val="20"/>
        <w:szCs w:val="20"/>
      </w:rPr>
    </w:lvl>
    <w:lvl w:ilvl="1" w:tplc="82CA11C2">
      <w:numFmt w:val="none"/>
      <w:lvlText w:val=""/>
      <w:lvlJc w:val="left"/>
      <w:pPr>
        <w:tabs>
          <w:tab w:val="num" w:pos="360"/>
        </w:tabs>
      </w:pPr>
      <w:rPr>
        <w:rFonts w:cs="Times New Roman"/>
      </w:rPr>
    </w:lvl>
    <w:lvl w:ilvl="2" w:tplc="9FDA1BAE">
      <w:numFmt w:val="none"/>
      <w:lvlText w:val=""/>
      <w:lvlJc w:val="left"/>
      <w:pPr>
        <w:tabs>
          <w:tab w:val="num" w:pos="360"/>
        </w:tabs>
      </w:pPr>
      <w:rPr>
        <w:rFonts w:cs="Times New Roman"/>
      </w:rPr>
    </w:lvl>
    <w:lvl w:ilvl="3" w:tplc="309AE0F0">
      <w:numFmt w:val="none"/>
      <w:lvlText w:val=""/>
      <w:lvlJc w:val="left"/>
      <w:pPr>
        <w:tabs>
          <w:tab w:val="num" w:pos="360"/>
        </w:tabs>
      </w:pPr>
      <w:rPr>
        <w:rFonts w:cs="Times New Roman"/>
      </w:rPr>
    </w:lvl>
    <w:lvl w:ilvl="4" w:tplc="E316836A">
      <w:numFmt w:val="none"/>
      <w:lvlText w:val=""/>
      <w:lvlJc w:val="left"/>
      <w:pPr>
        <w:tabs>
          <w:tab w:val="num" w:pos="360"/>
        </w:tabs>
      </w:pPr>
      <w:rPr>
        <w:rFonts w:cs="Times New Roman"/>
      </w:rPr>
    </w:lvl>
    <w:lvl w:ilvl="5" w:tplc="F26CA4B8">
      <w:numFmt w:val="none"/>
      <w:lvlText w:val=""/>
      <w:lvlJc w:val="left"/>
      <w:pPr>
        <w:tabs>
          <w:tab w:val="num" w:pos="360"/>
        </w:tabs>
      </w:pPr>
      <w:rPr>
        <w:rFonts w:cs="Times New Roman"/>
      </w:rPr>
    </w:lvl>
    <w:lvl w:ilvl="6" w:tplc="BB506BFA">
      <w:numFmt w:val="none"/>
      <w:lvlText w:val=""/>
      <w:lvlJc w:val="left"/>
      <w:pPr>
        <w:tabs>
          <w:tab w:val="num" w:pos="360"/>
        </w:tabs>
      </w:pPr>
      <w:rPr>
        <w:rFonts w:cs="Times New Roman"/>
      </w:rPr>
    </w:lvl>
    <w:lvl w:ilvl="7" w:tplc="BE2ACCB2">
      <w:numFmt w:val="none"/>
      <w:lvlText w:val=""/>
      <w:lvlJc w:val="left"/>
      <w:pPr>
        <w:tabs>
          <w:tab w:val="num" w:pos="360"/>
        </w:tabs>
      </w:pPr>
      <w:rPr>
        <w:rFonts w:cs="Times New Roman"/>
      </w:rPr>
    </w:lvl>
    <w:lvl w:ilvl="8" w:tplc="45E4CC66">
      <w:numFmt w:val="none"/>
      <w:lvlText w:val=""/>
      <w:lvlJc w:val="left"/>
      <w:pPr>
        <w:tabs>
          <w:tab w:val="num" w:pos="360"/>
        </w:tabs>
      </w:pPr>
      <w:rPr>
        <w:rFonts w:cs="Times New Roman"/>
      </w:rPr>
    </w:lvl>
  </w:abstractNum>
  <w:abstractNum w:abstractNumId="8">
    <w:nsid w:val="00000011"/>
    <w:multiLevelType w:val="hybridMultilevel"/>
    <w:tmpl w:val="734A47A2"/>
    <w:lvl w:ilvl="0" w:tplc="A0767D28">
      <w:start w:val="3"/>
      <w:numFmt w:val="decimal"/>
      <w:lvlText w:val="18.%1"/>
      <w:lvlJc w:val="left"/>
      <w:rPr>
        <w:rFonts w:cs="Times New Roman"/>
        <w:sz w:val="20"/>
        <w:szCs w:val="20"/>
      </w:rPr>
    </w:lvl>
    <w:lvl w:ilvl="1" w:tplc="A6C6666A">
      <w:numFmt w:val="none"/>
      <w:lvlText w:val=""/>
      <w:lvlJc w:val="left"/>
      <w:pPr>
        <w:tabs>
          <w:tab w:val="num" w:pos="360"/>
        </w:tabs>
      </w:pPr>
      <w:rPr>
        <w:rFonts w:cs="Times New Roman"/>
      </w:rPr>
    </w:lvl>
    <w:lvl w:ilvl="2" w:tplc="57141CA0">
      <w:numFmt w:val="none"/>
      <w:lvlText w:val=""/>
      <w:lvlJc w:val="left"/>
      <w:pPr>
        <w:tabs>
          <w:tab w:val="num" w:pos="360"/>
        </w:tabs>
      </w:pPr>
      <w:rPr>
        <w:rFonts w:cs="Times New Roman"/>
      </w:rPr>
    </w:lvl>
    <w:lvl w:ilvl="3" w:tplc="AE7EA9B2">
      <w:numFmt w:val="none"/>
      <w:lvlText w:val=""/>
      <w:lvlJc w:val="left"/>
      <w:pPr>
        <w:tabs>
          <w:tab w:val="num" w:pos="360"/>
        </w:tabs>
      </w:pPr>
      <w:rPr>
        <w:rFonts w:cs="Times New Roman"/>
      </w:rPr>
    </w:lvl>
    <w:lvl w:ilvl="4" w:tplc="8668D660">
      <w:numFmt w:val="none"/>
      <w:lvlText w:val=""/>
      <w:lvlJc w:val="left"/>
      <w:pPr>
        <w:tabs>
          <w:tab w:val="num" w:pos="360"/>
        </w:tabs>
      </w:pPr>
      <w:rPr>
        <w:rFonts w:cs="Times New Roman"/>
      </w:rPr>
    </w:lvl>
    <w:lvl w:ilvl="5" w:tplc="B700EC1A">
      <w:numFmt w:val="none"/>
      <w:lvlText w:val=""/>
      <w:lvlJc w:val="left"/>
      <w:pPr>
        <w:tabs>
          <w:tab w:val="num" w:pos="360"/>
        </w:tabs>
      </w:pPr>
      <w:rPr>
        <w:rFonts w:cs="Times New Roman"/>
      </w:rPr>
    </w:lvl>
    <w:lvl w:ilvl="6" w:tplc="508EE7C0">
      <w:numFmt w:val="none"/>
      <w:lvlText w:val=""/>
      <w:lvlJc w:val="left"/>
      <w:pPr>
        <w:tabs>
          <w:tab w:val="num" w:pos="360"/>
        </w:tabs>
      </w:pPr>
      <w:rPr>
        <w:rFonts w:cs="Times New Roman"/>
      </w:rPr>
    </w:lvl>
    <w:lvl w:ilvl="7" w:tplc="485A0C52">
      <w:numFmt w:val="none"/>
      <w:lvlText w:val=""/>
      <w:lvlJc w:val="left"/>
      <w:pPr>
        <w:tabs>
          <w:tab w:val="num" w:pos="360"/>
        </w:tabs>
      </w:pPr>
      <w:rPr>
        <w:rFonts w:cs="Times New Roman"/>
      </w:rPr>
    </w:lvl>
    <w:lvl w:ilvl="8" w:tplc="EB7204EE">
      <w:numFmt w:val="none"/>
      <w:lvlText w:val=""/>
      <w:lvlJc w:val="left"/>
      <w:pPr>
        <w:tabs>
          <w:tab w:val="num" w:pos="360"/>
        </w:tabs>
      </w:pPr>
      <w:rPr>
        <w:rFonts w:cs="Times New Roman"/>
      </w:rPr>
    </w:lvl>
  </w:abstractNum>
  <w:abstractNum w:abstractNumId="9">
    <w:nsid w:val="00000013"/>
    <w:multiLevelType w:val="hybridMultilevel"/>
    <w:tmpl w:val="7B4EBBB0"/>
    <w:lvl w:ilvl="0" w:tplc="DEFABBC0">
      <w:start w:val="4"/>
      <w:numFmt w:val="decimal"/>
      <w:lvlText w:val="14.%1"/>
      <w:lvlJc w:val="left"/>
      <w:rPr>
        <w:rFonts w:cs="Times New Roman"/>
        <w:sz w:val="20"/>
        <w:szCs w:val="20"/>
      </w:rPr>
    </w:lvl>
    <w:lvl w:ilvl="1" w:tplc="04E87268">
      <w:numFmt w:val="none"/>
      <w:lvlText w:val=""/>
      <w:lvlJc w:val="left"/>
      <w:pPr>
        <w:tabs>
          <w:tab w:val="num" w:pos="360"/>
        </w:tabs>
      </w:pPr>
      <w:rPr>
        <w:rFonts w:cs="Times New Roman"/>
      </w:rPr>
    </w:lvl>
    <w:lvl w:ilvl="2" w:tplc="9DC04906">
      <w:numFmt w:val="none"/>
      <w:lvlText w:val=""/>
      <w:lvlJc w:val="left"/>
      <w:pPr>
        <w:tabs>
          <w:tab w:val="num" w:pos="360"/>
        </w:tabs>
      </w:pPr>
      <w:rPr>
        <w:rFonts w:cs="Times New Roman"/>
      </w:rPr>
    </w:lvl>
    <w:lvl w:ilvl="3" w:tplc="FC4A44CC">
      <w:numFmt w:val="none"/>
      <w:lvlText w:val=""/>
      <w:lvlJc w:val="left"/>
      <w:pPr>
        <w:tabs>
          <w:tab w:val="num" w:pos="360"/>
        </w:tabs>
      </w:pPr>
      <w:rPr>
        <w:rFonts w:cs="Times New Roman"/>
      </w:rPr>
    </w:lvl>
    <w:lvl w:ilvl="4" w:tplc="CE24F084">
      <w:numFmt w:val="none"/>
      <w:lvlText w:val=""/>
      <w:lvlJc w:val="left"/>
      <w:pPr>
        <w:tabs>
          <w:tab w:val="num" w:pos="360"/>
        </w:tabs>
      </w:pPr>
      <w:rPr>
        <w:rFonts w:cs="Times New Roman"/>
      </w:rPr>
    </w:lvl>
    <w:lvl w:ilvl="5" w:tplc="B330A7B6">
      <w:numFmt w:val="none"/>
      <w:lvlText w:val=""/>
      <w:lvlJc w:val="left"/>
      <w:pPr>
        <w:tabs>
          <w:tab w:val="num" w:pos="360"/>
        </w:tabs>
      </w:pPr>
      <w:rPr>
        <w:rFonts w:cs="Times New Roman"/>
      </w:rPr>
    </w:lvl>
    <w:lvl w:ilvl="6" w:tplc="6B8EA8C6">
      <w:numFmt w:val="none"/>
      <w:lvlText w:val=""/>
      <w:lvlJc w:val="left"/>
      <w:pPr>
        <w:tabs>
          <w:tab w:val="num" w:pos="360"/>
        </w:tabs>
      </w:pPr>
      <w:rPr>
        <w:rFonts w:cs="Times New Roman"/>
      </w:rPr>
    </w:lvl>
    <w:lvl w:ilvl="7" w:tplc="36607E18">
      <w:numFmt w:val="none"/>
      <w:lvlText w:val=""/>
      <w:lvlJc w:val="left"/>
      <w:pPr>
        <w:tabs>
          <w:tab w:val="num" w:pos="360"/>
        </w:tabs>
      </w:pPr>
      <w:rPr>
        <w:rFonts w:cs="Times New Roman"/>
      </w:rPr>
    </w:lvl>
    <w:lvl w:ilvl="8" w:tplc="CB6C6950">
      <w:numFmt w:val="none"/>
      <w:lvlText w:val=""/>
      <w:lvlJc w:val="left"/>
      <w:pPr>
        <w:tabs>
          <w:tab w:val="num" w:pos="360"/>
        </w:tabs>
      </w:pPr>
      <w:rPr>
        <w:rFonts w:cs="Times New Roman"/>
      </w:rPr>
    </w:lvl>
  </w:abstractNum>
  <w:abstractNum w:abstractNumId="10">
    <w:nsid w:val="00000015"/>
    <w:multiLevelType w:val="hybridMultilevel"/>
    <w:tmpl w:val="4CE41498"/>
    <w:lvl w:ilvl="0" w:tplc="8C3C5AE6">
      <w:numFmt w:val="decimal"/>
      <w:lvlText w:val="15.%1"/>
      <w:lvlJc w:val="left"/>
      <w:rPr>
        <w:rFonts w:cs="Times New Roman"/>
        <w:sz w:val="20"/>
        <w:szCs w:val="20"/>
      </w:rPr>
    </w:lvl>
    <w:lvl w:ilvl="1" w:tplc="62C230F8">
      <w:numFmt w:val="none"/>
      <w:lvlText w:val=""/>
      <w:lvlJc w:val="left"/>
      <w:pPr>
        <w:tabs>
          <w:tab w:val="num" w:pos="360"/>
        </w:tabs>
      </w:pPr>
      <w:rPr>
        <w:rFonts w:cs="Times New Roman"/>
      </w:rPr>
    </w:lvl>
    <w:lvl w:ilvl="2" w:tplc="EBDE54BE">
      <w:numFmt w:val="none"/>
      <w:lvlText w:val=""/>
      <w:lvlJc w:val="left"/>
      <w:pPr>
        <w:tabs>
          <w:tab w:val="num" w:pos="360"/>
        </w:tabs>
      </w:pPr>
      <w:rPr>
        <w:rFonts w:cs="Times New Roman"/>
      </w:rPr>
    </w:lvl>
    <w:lvl w:ilvl="3" w:tplc="92AEA92C">
      <w:numFmt w:val="none"/>
      <w:lvlText w:val=""/>
      <w:lvlJc w:val="left"/>
      <w:pPr>
        <w:tabs>
          <w:tab w:val="num" w:pos="360"/>
        </w:tabs>
      </w:pPr>
      <w:rPr>
        <w:rFonts w:cs="Times New Roman"/>
      </w:rPr>
    </w:lvl>
    <w:lvl w:ilvl="4" w:tplc="A8A8D6E0">
      <w:numFmt w:val="none"/>
      <w:lvlText w:val=""/>
      <w:lvlJc w:val="left"/>
      <w:pPr>
        <w:tabs>
          <w:tab w:val="num" w:pos="360"/>
        </w:tabs>
      </w:pPr>
      <w:rPr>
        <w:rFonts w:cs="Times New Roman"/>
      </w:rPr>
    </w:lvl>
    <w:lvl w:ilvl="5" w:tplc="CD3E79E4">
      <w:numFmt w:val="none"/>
      <w:lvlText w:val=""/>
      <w:lvlJc w:val="left"/>
      <w:pPr>
        <w:tabs>
          <w:tab w:val="num" w:pos="360"/>
        </w:tabs>
      </w:pPr>
      <w:rPr>
        <w:rFonts w:cs="Times New Roman"/>
      </w:rPr>
    </w:lvl>
    <w:lvl w:ilvl="6" w:tplc="8E4A5284">
      <w:numFmt w:val="none"/>
      <w:lvlText w:val=""/>
      <w:lvlJc w:val="left"/>
      <w:pPr>
        <w:tabs>
          <w:tab w:val="num" w:pos="360"/>
        </w:tabs>
      </w:pPr>
      <w:rPr>
        <w:rFonts w:cs="Times New Roman"/>
      </w:rPr>
    </w:lvl>
    <w:lvl w:ilvl="7" w:tplc="0CFEEF4E">
      <w:numFmt w:val="none"/>
      <w:lvlText w:val=""/>
      <w:lvlJc w:val="left"/>
      <w:pPr>
        <w:tabs>
          <w:tab w:val="num" w:pos="360"/>
        </w:tabs>
      </w:pPr>
      <w:rPr>
        <w:rFonts w:cs="Times New Roman"/>
      </w:rPr>
    </w:lvl>
    <w:lvl w:ilvl="8" w:tplc="323A5F66">
      <w:numFmt w:val="none"/>
      <w:lvlText w:val=""/>
      <w:lvlJc w:val="left"/>
      <w:pPr>
        <w:tabs>
          <w:tab w:val="num" w:pos="360"/>
        </w:tabs>
      </w:pPr>
      <w:rPr>
        <w:rFonts w:cs="Times New Roman"/>
      </w:rPr>
    </w:lvl>
  </w:abstractNum>
  <w:abstractNum w:abstractNumId="11">
    <w:nsid w:val="00000017"/>
    <w:multiLevelType w:val="hybridMultilevel"/>
    <w:tmpl w:val="F752C67C"/>
    <w:lvl w:ilvl="0" w:tplc="FE0CD6A8">
      <w:start w:val="1"/>
      <w:numFmt w:val="decimal"/>
      <w:lvlText w:val="14.%1"/>
      <w:lvlJc w:val="left"/>
      <w:rPr>
        <w:rFonts w:cs="Times New Roman"/>
        <w:sz w:val="20"/>
        <w:szCs w:val="20"/>
      </w:rPr>
    </w:lvl>
    <w:lvl w:ilvl="1" w:tplc="65E2E8F0">
      <w:numFmt w:val="none"/>
      <w:lvlText w:val=""/>
      <w:lvlJc w:val="left"/>
      <w:pPr>
        <w:tabs>
          <w:tab w:val="num" w:pos="360"/>
        </w:tabs>
      </w:pPr>
      <w:rPr>
        <w:rFonts w:cs="Times New Roman"/>
      </w:rPr>
    </w:lvl>
    <w:lvl w:ilvl="2" w:tplc="FB4C1704">
      <w:numFmt w:val="none"/>
      <w:lvlText w:val=""/>
      <w:lvlJc w:val="left"/>
      <w:pPr>
        <w:tabs>
          <w:tab w:val="num" w:pos="360"/>
        </w:tabs>
      </w:pPr>
      <w:rPr>
        <w:rFonts w:cs="Times New Roman"/>
      </w:rPr>
    </w:lvl>
    <w:lvl w:ilvl="3" w:tplc="3288EA5C">
      <w:numFmt w:val="none"/>
      <w:lvlText w:val=""/>
      <w:lvlJc w:val="left"/>
      <w:pPr>
        <w:tabs>
          <w:tab w:val="num" w:pos="360"/>
        </w:tabs>
      </w:pPr>
      <w:rPr>
        <w:rFonts w:cs="Times New Roman"/>
      </w:rPr>
    </w:lvl>
    <w:lvl w:ilvl="4" w:tplc="8422A7BA">
      <w:numFmt w:val="none"/>
      <w:lvlText w:val=""/>
      <w:lvlJc w:val="left"/>
      <w:pPr>
        <w:tabs>
          <w:tab w:val="num" w:pos="360"/>
        </w:tabs>
      </w:pPr>
      <w:rPr>
        <w:rFonts w:cs="Times New Roman"/>
      </w:rPr>
    </w:lvl>
    <w:lvl w:ilvl="5" w:tplc="1886540A">
      <w:numFmt w:val="none"/>
      <w:lvlText w:val=""/>
      <w:lvlJc w:val="left"/>
      <w:pPr>
        <w:tabs>
          <w:tab w:val="num" w:pos="360"/>
        </w:tabs>
      </w:pPr>
      <w:rPr>
        <w:rFonts w:cs="Times New Roman"/>
      </w:rPr>
    </w:lvl>
    <w:lvl w:ilvl="6" w:tplc="8D8CAF02">
      <w:numFmt w:val="none"/>
      <w:lvlText w:val=""/>
      <w:lvlJc w:val="left"/>
      <w:pPr>
        <w:tabs>
          <w:tab w:val="num" w:pos="360"/>
        </w:tabs>
      </w:pPr>
      <w:rPr>
        <w:rFonts w:cs="Times New Roman"/>
      </w:rPr>
    </w:lvl>
    <w:lvl w:ilvl="7" w:tplc="85963B4C">
      <w:numFmt w:val="none"/>
      <w:lvlText w:val=""/>
      <w:lvlJc w:val="left"/>
      <w:pPr>
        <w:tabs>
          <w:tab w:val="num" w:pos="360"/>
        </w:tabs>
      </w:pPr>
      <w:rPr>
        <w:rFonts w:cs="Times New Roman"/>
      </w:rPr>
    </w:lvl>
    <w:lvl w:ilvl="8" w:tplc="34F40434">
      <w:numFmt w:val="none"/>
      <w:lvlText w:val=""/>
      <w:lvlJc w:val="left"/>
      <w:pPr>
        <w:tabs>
          <w:tab w:val="num" w:pos="360"/>
        </w:tabs>
      </w:pPr>
      <w:rPr>
        <w:rFonts w:cs="Times New Roman"/>
      </w:rPr>
    </w:lvl>
  </w:abstractNum>
  <w:abstractNum w:abstractNumId="12">
    <w:nsid w:val="00000019"/>
    <w:multiLevelType w:val="hybridMultilevel"/>
    <w:tmpl w:val="AC5001D8"/>
    <w:lvl w:ilvl="0" w:tplc="07FC99C2">
      <w:start w:val="4"/>
      <w:numFmt w:val="decimal"/>
      <w:lvlText w:val="27.%1"/>
      <w:lvlJc w:val="left"/>
      <w:rPr>
        <w:rFonts w:cs="Times New Roman"/>
        <w:sz w:val="20"/>
        <w:szCs w:val="20"/>
      </w:rPr>
    </w:lvl>
    <w:lvl w:ilvl="1" w:tplc="B1243FDE">
      <w:numFmt w:val="none"/>
      <w:lvlText w:val=""/>
      <w:lvlJc w:val="left"/>
      <w:pPr>
        <w:tabs>
          <w:tab w:val="num" w:pos="360"/>
        </w:tabs>
      </w:pPr>
      <w:rPr>
        <w:rFonts w:cs="Times New Roman"/>
      </w:rPr>
    </w:lvl>
    <w:lvl w:ilvl="2" w:tplc="A518246E">
      <w:numFmt w:val="none"/>
      <w:lvlText w:val=""/>
      <w:lvlJc w:val="left"/>
      <w:pPr>
        <w:tabs>
          <w:tab w:val="num" w:pos="360"/>
        </w:tabs>
      </w:pPr>
      <w:rPr>
        <w:rFonts w:cs="Times New Roman"/>
      </w:rPr>
    </w:lvl>
    <w:lvl w:ilvl="3" w:tplc="F10AD4BE">
      <w:numFmt w:val="none"/>
      <w:lvlText w:val=""/>
      <w:lvlJc w:val="left"/>
      <w:pPr>
        <w:tabs>
          <w:tab w:val="num" w:pos="360"/>
        </w:tabs>
      </w:pPr>
      <w:rPr>
        <w:rFonts w:cs="Times New Roman"/>
      </w:rPr>
    </w:lvl>
    <w:lvl w:ilvl="4" w:tplc="1CD8E5A2">
      <w:numFmt w:val="none"/>
      <w:lvlText w:val=""/>
      <w:lvlJc w:val="left"/>
      <w:pPr>
        <w:tabs>
          <w:tab w:val="num" w:pos="360"/>
        </w:tabs>
      </w:pPr>
      <w:rPr>
        <w:rFonts w:cs="Times New Roman"/>
      </w:rPr>
    </w:lvl>
    <w:lvl w:ilvl="5" w:tplc="0324E7DA">
      <w:numFmt w:val="none"/>
      <w:lvlText w:val=""/>
      <w:lvlJc w:val="left"/>
      <w:pPr>
        <w:tabs>
          <w:tab w:val="num" w:pos="360"/>
        </w:tabs>
      </w:pPr>
      <w:rPr>
        <w:rFonts w:cs="Times New Roman"/>
      </w:rPr>
    </w:lvl>
    <w:lvl w:ilvl="6" w:tplc="37EA5D46">
      <w:numFmt w:val="none"/>
      <w:lvlText w:val=""/>
      <w:lvlJc w:val="left"/>
      <w:pPr>
        <w:tabs>
          <w:tab w:val="num" w:pos="360"/>
        </w:tabs>
      </w:pPr>
      <w:rPr>
        <w:rFonts w:cs="Times New Roman"/>
      </w:rPr>
    </w:lvl>
    <w:lvl w:ilvl="7" w:tplc="BCB03906">
      <w:numFmt w:val="none"/>
      <w:lvlText w:val=""/>
      <w:lvlJc w:val="left"/>
      <w:pPr>
        <w:tabs>
          <w:tab w:val="num" w:pos="360"/>
        </w:tabs>
      </w:pPr>
      <w:rPr>
        <w:rFonts w:cs="Times New Roman"/>
      </w:rPr>
    </w:lvl>
    <w:lvl w:ilvl="8" w:tplc="03BA3F8E">
      <w:numFmt w:val="none"/>
      <w:lvlText w:val=""/>
      <w:lvlJc w:val="left"/>
      <w:pPr>
        <w:tabs>
          <w:tab w:val="num" w:pos="360"/>
        </w:tabs>
      </w:pPr>
      <w:rPr>
        <w:rFonts w:cs="Times New Roman"/>
      </w:rPr>
    </w:lvl>
  </w:abstractNum>
  <w:abstractNum w:abstractNumId="13">
    <w:nsid w:val="0000001B"/>
    <w:multiLevelType w:val="hybridMultilevel"/>
    <w:tmpl w:val="20665EBC"/>
    <w:lvl w:ilvl="0" w:tplc="A836B566">
      <w:start w:val="5"/>
      <w:numFmt w:val="decimal"/>
      <w:lvlText w:val="21.%1"/>
      <w:lvlJc w:val="left"/>
      <w:rPr>
        <w:rFonts w:cs="Times New Roman"/>
        <w:sz w:val="20"/>
        <w:szCs w:val="20"/>
      </w:rPr>
    </w:lvl>
    <w:lvl w:ilvl="1" w:tplc="FE0A8100">
      <w:numFmt w:val="none"/>
      <w:lvlText w:val=""/>
      <w:lvlJc w:val="left"/>
      <w:pPr>
        <w:tabs>
          <w:tab w:val="num" w:pos="360"/>
        </w:tabs>
      </w:pPr>
      <w:rPr>
        <w:rFonts w:cs="Times New Roman"/>
      </w:rPr>
    </w:lvl>
    <w:lvl w:ilvl="2" w:tplc="833E691E">
      <w:numFmt w:val="none"/>
      <w:lvlText w:val=""/>
      <w:lvlJc w:val="left"/>
      <w:pPr>
        <w:tabs>
          <w:tab w:val="num" w:pos="360"/>
        </w:tabs>
      </w:pPr>
      <w:rPr>
        <w:rFonts w:cs="Times New Roman"/>
      </w:rPr>
    </w:lvl>
    <w:lvl w:ilvl="3" w:tplc="410497C4">
      <w:numFmt w:val="none"/>
      <w:lvlText w:val=""/>
      <w:lvlJc w:val="left"/>
      <w:pPr>
        <w:tabs>
          <w:tab w:val="num" w:pos="360"/>
        </w:tabs>
      </w:pPr>
      <w:rPr>
        <w:rFonts w:cs="Times New Roman"/>
      </w:rPr>
    </w:lvl>
    <w:lvl w:ilvl="4" w:tplc="B69C222E">
      <w:numFmt w:val="none"/>
      <w:lvlText w:val=""/>
      <w:lvlJc w:val="left"/>
      <w:pPr>
        <w:tabs>
          <w:tab w:val="num" w:pos="360"/>
        </w:tabs>
      </w:pPr>
      <w:rPr>
        <w:rFonts w:cs="Times New Roman"/>
      </w:rPr>
    </w:lvl>
    <w:lvl w:ilvl="5" w:tplc="BB60C644">
      <w:numFmt w:val="none"/>
      <w:lvlText w:val=""/>
      <w:lvlJc w:val="left"/>
      <w:pPr>
        <w:tabs>
          <w:tab w:val="num" w:pos="360"/>
        </w:tabs>
      </w:pPr>
      <w:rPr>
        <w:rFonts w:cs="Times New Roman"/>
      </w:rPr>
    </w:lvl>
    <w:lvl w:ilvl="6" w:tplc="DCBA7A14">
      <w:numFmt w:val="none"/>
      <w:lvlText w:val=""/>
      <w:lvlJc w:val="left"/>
      <w:pPr>
        <w:tabs>
          <w:tab w:val="num" w:pos="360"/>
        </w:tabs>
      </w:pPr>
      <w:rPr>
        <w:rFonts w:cs="Times New Roman"/>
      </w:rPr>
    </w:lvl>
    <w:lvl w:ilvl="7" w:tplc="B09E0E9E">
      <w:numFmt w:val="none"/>
      <w:lvlText w:val=""/>
      <w:lvlJc w:val="left"/>
      <w:pPr>
        <w:tabs>
          <w:tab w:val="num" w:pos="360"/>
        </w:tabs>
      </w:pPr>
      <w:rPr>
        <w:rFonts w:cs="Times New Roman"/>
      </w:rPr>
    </w:lvl>
    <w:lvl w:ilvl="8" w:tplc="48568326">
      <w:numFmt w:val="none"/>
      <w:lvlText w:val=""/>
      <w:lvlJc w:val="left"/>
      <w:pPr>
        <w:tabs>
          <w:tab w:val="num" w:pos="360"/>
        </w:tabs>
      </w:pPr>
      <w:rPr>
        <w:rFonts w:cs="Times New Roman"/>
      </w:rPr>
    </w:lvl>
  </w:abstractNum>
  <w:abstractNum w:abstractNumId="14">
    <w:nsid w:val="00000025"/>
    <w:multiLevelType w:val="hybridMultilevel"/>
    <w:tmpl w:val="FDF65920"/>
    <w:lvl w:ilvl="0" w:tplc="AA46A9A2">
      <w:start w:val="4"/>
      <w:numFmt w:val="decimal"/>
      <w:lvlText w:val="16.%1"/>
      <w:lvlJc w:val="left"/>
      <w:rPr>
        <w:rFonts w:cs="Times New Roman"/>
        <w:sz w:val="20"/>
        <w:szCs w:val="20"/>
      </w:rPr>
    </w:lvl>
    <w:lvl w:ilvl="1" w:tplc="FC9A4BFE">
      <w:numFmt w:val="none"/>
      <w:lvlText w:val=""/>
      <w:lvlJc w:val="left"/>
      <w:pPr>
        <w:tabs>
          <w:tab w:val="num" w:pos="360"/>
        </w:tabs>
      </w:pPr>
      <w:rPr>
        <w:rFonts w:cs="Times New Roman"/>
      </w:rPr>
    </w:lvl>
    <w:lvl w:ilvl="2" w:tplc="C89C81DE">
      <w:numFmt w:val="none"/>
      <w:lvlText w:val=""/>
      <w:lvlJc w:val="left"/>
      <w:pPr>
        <w:tabs>
          <w:tab w:val="num" w:pos="360"/>
        </w:tabs>
      </w:pPr>
      <w:rPr>
        <w:rFonts w:cs="Times New Roman"/>
      </w:rPr>
    </w:lvl>
    <w:lvl w:ilvl="3" w:tplc="B2DE8B92">
      <w:numFmt w:val="none"/>
      <w:lvlText w:val=""/>
      <w:lvlJc w:val="left"/>
      <w:pPr>
        <w:tabs>
          <w:tab w:val="num" w:pos="360"/>
        </w:tabs>
      </w:pPr>
      <w:rPr>
        <w:rFonts w:cs="Times New Roman"/>
      </w:rPr>
    </w:lvl>
    <w:lvl w:ilvl="4" w:tplc="D0F0FDC8">
      <w:numFmt w:val="none"/>
      <w:lvlText w:val=""/>
      <w:lvlJc w:val="left"/>
      <w:pPr>
        <w:tabs>
          <w:tab w:val="num" w:pos="360"/>
        </w:tabs>
      </w:pPr>
      <w:rPr>
        <w:rFonts w:cs="Times New Roman"/>
      </w:rPr>
    </w:lvl>
    <w:lvl w:ilvl="5" w:tplc="A378DC0A">
      <w:numFmt w:val="none"/>
      <w:lvlText w:val=""/>
      <w:lvlJc w:val="left"/>
      <w:pPr>
        <w:tabs>
          <w:tab w:val="num" w:pos="360"/>
        </w:tabs>
      </w:pPr>
      <w:rPr>
        <w:rFonts w:cs="Times New Roman"/>
      </w:rPr>
    </w:lvl>
    <w:lvl w:ilvl="6" w:tplc="0504C990">
      <w:numFmt w:val="none"/>
      <w:lvlText w:val=""/>
      <w:lvlJc w:val="left"/>
      <w:pPr>
        <w:tabs>
          <w:tab w:val="num" w:pos="360"/>
        </w:tabs>
      </w:pPr>
      <w:rPr>
        <w:rFonts w:cs="Times New Roman"/>
      </w:rPr>
    </w:lvl>
    <w:lvl w:ilvl="7" w:tplc="25186144">
      <w:numFmt w:val="none"/>
      <w:lvlText w:val=""/>
      <w:lvlJc w:val="left"/>
      <w:pPr>
        <w:tabs>
          <w:tab w:val="num" w:pos="360"/>
        </w:tabs>
      </w:pPr>
      <w:rPr>
        <w:rFonts w:cs="Times New Roman"/>
      </w:rPr>
    </w:lvl>
    <w:lvl w:ilvl="8" w:tplc="F702BAE2">
      <w:numFmt w:val="none"/>
      <w:lvlText w:val=""/>
      <w:lvlJc w:val="left"/>
      <w:pPr>
        <w:tabs>
          <w:tab w:val="num" w:pos="360"/>
        </w:tabs>
      </w:pPr>
      <w:rPr>
        <w:rFonts w:cs="Times New Roman"/>
      </w:rPr>
    </w:lvl>
  </w:abstractNum>
  <w:abstractNum w:abstractNumId="15">
    <w:nsid w:val="00000027"/>
    <w:multiLevelType w:val="hybridMultilevel"/>
    <w:tmpl w:val="F88006DA"/>
    <w:lvl w:ilvl="0" w:tplc="2DF8D2EA">
      <w:start w:val="5"/>
      <w:numFmt w:val="decimal"/>
      <w:lvlText w:val="14.%1"/>
      <w:lvlJc w:val="left"/>
      <w:rPr>
        <w:rFonts w:cs="Times New Roman"/>
        <w:sz w:val="20"/>
        <w:szCs w:val="20"/>
      </w:rPr>
    </w:lvl>
    <w:lvl w:ilvl="1" w:tplc="D3027F62">
      <w:numFmt w:val="none"/>
      <w:lvlText w:val=""/>
      <w:lvlJc w:val="left"/>
      <w:pPr>
        <w:tabs>
          <w:tab w:val="num" w:pos="360"/>
        </w:tabs>
      </w:pPr>
      <w:rPr>
        <w:rFonts w:cs="Times New Roman"/>
      </w:rPr>
    </w:lvl>
    <w:lvl w:ilvl="2" w:tplc="60724962">
      <w:numFmt w:val="none"/>
      <w:lvlText w:val=""/>
      <w:lvlJc w:val="left"/>
      <w:pPr>
        <w:tabs>
          <w:tab w:val="num" w:pos="360"/>
        </w:tabs>
      </w:pPr>
      <w:rPr>
        <w:rFonts w:cs="Times New Roman"/>
      </w:rPr>
    </w:lvl>
    <w:lvl w:ilvl="3" w:tplc="93F0E726">
      <w:numFmt w:val="none"/>
      <w:lvlText w:val=""/>
      <w:lvlJc w:val="left"/>
      <w:pPr>
        <w:tabs>
          <w:tab w:val="num" w:pos="360"/>
        </w:tabs>
      </w:pPr>
      <w:rPr>
        <w:rFonts w:cs="Times New Roman"/>
      </w:rPr>
    </w:lvl>
    <w:lvl w:ilvl="4" w:tplc="1B725030">
      <w:numFmt w:val="none"/>
      <w:lvlText w:val=""/>
      <w:lvlJc w:val="left"/>
      <w:pPr>
        <w:tabs>
          <w:tab w:val="num" w:pos="360"/>
        </w:tabs>
      </w:pPr>
      <w:rPr>
        <w:rFonts w:cs="Times New Roman"/>
      </w:rPr>
    </w:lvl>
    <w:lvl w:ilvl="5" w:tplc="DA70815A">
      <w:numFmt w:val="none"/>
      <w:lvlText w:val=""/>
      <w:lvlJc w:val="left"/>
      <w:pPr>
        <w:tabs>
          <w:tab w:val="num" w:pos="360"/>
        </w:tabs>
      </w:pPr>
      <w:rPr>
        <w:rFonts w:cs="Times New Roman"/>
      </w:rPr>
    </w:lvl>
    <w:lvl w:ilvl="6" w:tplc="F3943CFE">
      <w:numFmt w:val="none"/>
      <w:lvlText w:val=""/>
      <w:lvlJc w:val="left"/>
      <w:pPr>
        <w:tabs>
          <w:tab w:val="num" w:pos="360"/>
        </w:tabs>
      </w:pPr>
      <w:rPr>
        <w:rFonts w:cs="Times New Roman"/>
      </w:rPr>
    </w:lvl>
    <w:lvl w:ilvl="7" w:tplc="32184630">
      <w:numFmt w:val="none"/>
      <w:lvlText w:val=""/>
      <w:lvlJc w:val="left"/>
      <w:pPr>
        <w:tabs>
          <w:tab w:val="num" w:pos="360"/>
        </w:tabs>
      </w:pPr>
      <w:rPr>
        <w:rFonts w:cs="Times New Roman"/>
      </w:rPr>
    </w:lvl>
    <w:lvl w:ilvl="8" w:tplc="EEF6E07C">
      <w:numFmt w:val="none"/>
      <w:lvlText w:val=""/>
      <w:lvlJc w:val="left"/>
      <w:pPr>
        <w:tabs>
          <w:tab w:val="num" w:pos="360"/>
        </w:tabs>
      </w:pPr>
      <w:rPr>
        <w:rFonts w:cs="Times New Roman"/>
      </w:rPr>
    </w:lvl>
  </w:abstractNum>
  <w:abstractNum w:abstractNumId="16">
    <w:nsid w:val="00000029"/>
    <w:multiLevelType w:val="hybridMultilevel"/>
    <w:tmpl w:val="4EE2BA52"/>
    <w:lvl w:ilvl="0" w:tplc="763410CE">
      <w:numFmt w:val="decimal"/>
      <w:lvlText w:val="17.%1"/>
      <w:lvlJc w:val="left"/>
      <w:rPr>
        <w:rFonts w:cs="Times New Roman"/>
        <w:sz w:val="20"/>
        <w:szCs w:val="20"/>
      </w:rPr>
    </w:lvl>
    <w:lvl w:ilvl="1" w:tplc="014C0972">
      <w:numFmt w:val="none"/>
      <w:lvlText w:val=""/>
      <w:lvlJc w:val="left"/>
      <w:pPr>
        <w:tabs>
          <w:tab w:val="num" w:pos="360"/>
        </w:tabs>
      </w:pPr>
      <w:rPr>
        <w:rFonts w:cs="Times New Roman"/>
      </w:rPr>
    </w:lvl>
    <w:lvl w:ilvl="2" w:tplc="D1B252EE">
      <w:numFmt w:val="none"/>
      <w:lvlText w:val=""/>
      <w:lvlJc w:val="left"/>
      <w:pPr>
        <w:tabs>
          <w:tab w:val="num" w:pos="360"/>
        </w:tabs>
      </w:pPr>
      <w:rPr>
        <w:rFonts w:cs="Times New Roman"/>
      </w:rPr>
    </w:lvl>
    <w:lvl w:ilvl="3" w:tplc="EC02C800">
      <w:numFmt w:val="none"/>
      <w:lvlText w:val=""/>
      <w:lvlJc w:val="left"/>
      <w:pPr>
        <w:tabs>
          <w:tab w:val="num" w:pos="360"/>
        </w:tabs>
      </w:pPr>
      <w:rPr>
        <w:rFonts w:cs="Times New Roman"/>
      </w:rPr>
    </w:lvl>
    <w:lvl w:ilvl="4" w:tplc="29FE8212">
      <w:numFmt w:val="none"/>
      <w:lvlText w:val=""/>
      <w:lvlJc w:val="left"/>
      <w:pPr>
        <w:tabs>
          <w:tab w:val="num" w:pos="360"/>
        </w:tabs>
      </w:pPr>
      <w:rPr>
        <w:rFonts w:cs="Times New Roman"/>
      </w:rPr>
    </w:lvl>
    <w:lvl w:ilvl="5" w:tplc="76922D20">
      <w:numFmt w:val="none"/>
      <w:lvlText w:val=""/>
      <w:lvlJc w:val="left"/>
      <w:pPr>
        <w:tabs>
          <w:tab w:val="num" w:pos="360"/>
        </w:tabs>
      </w:pPr>
      <w:rPr>
        <w:rFonts w:cs="Times New Roman"/>
      </w:rPr>
    </w:lvl>
    <w:lvl w:ilvl="6" w:tplc="7FFC895E">
      <w:numFmt w:val="none"/>
      <w:lvlText w:val=""/>
      <w:lvlJc w:val="left"/>
      <w:pPr>
        <w:tabs>
          <w:tab w:val="num" w:pos="360"/>
        </w:tabs>
      </w:pPr>
      <w:rPr>
        <w:rFonts w:cs="Times New Roman"/>
      </w:rPr>
    </w:lvl>
    <w:lvl w:ilvl="7" w:tplc="692051B4">
      <w:numFmt w:val="none"/>
      <w:lvlText w:val=""/>
      <w:lvlJc w:val="left"/>
      <w:pPr>
        <w:tabs>
          <w:tab w:val="num" w:pos="360"/>
        </w:tabs>
      </w:pPr>
      <w:rPr>
        <w:rFonts w:cs="Times New Roman"/>
      </w:rPr>
    </w:lvl>
    <w:lvl w:ilvl="8" w:tplc="CE680E6A">
      <w:numFmt w:val="none"/>
      <w:lvlText w:val=""/>
      <w:lvlJc w:val="left"/>
      <w:pPr>
        <w:tabs>
          <w:tab w:val="num" w:pos="360"/>
        </w:tabs>
      </w:pPr>
      <w:rPr>
        <w:rFonts w:cs="Times New Roman"/>
      </w:rPr>
    </w:lvl>
  </w:abstractNum>
  <w:abstractNum w:abstractNumId="17">
    <w:nsid w:val="0000002B"/>
    <w:multiLevelType w:val="hybridMultilevel"/>
    <w:tmpl w:val="D0E0C826"/>
    <w:lvl w:ilvl="0" w:tplc="16900432">
      <w:start w:val="3"/>
      <w:numFmt w:val="decimal"/>
      <w:lvlText w:val="27.%1"/>
      <w:lvlJc w:val="left"/>
      <w:rPr>
        <w:rFonts w:cs="Times New Roman"/>
        <w:sz w:val="20"/>
        <w:szCs w:val="20"/>
      </w:rPr>
    </w:lvl>
    <w:lvl w:ilvl="1" w:tplc="9EA47C02">
      <w:numFmt w:val="none"/>
      <w:lvlText w:val=""/>
      <w:lvlJc w:val="left"/>
      <w:pPr>
        <w:tabs>
          <w:tab w:val="num" w:pos="360"/>
        </w:tabs>
      </w:pPr>
      <w:rPr>
        <w:rFonts w:cs="Times New Roman"/>
      </w:rPr>
    </w:lvl>
    <w:lvl w:ilvl="2" w:tplc="E440084C">
      <w:numFmt w:val="none"/>
      <w:lvlText w:val=""/>
      <w:lvlJc w:val="left"/>
      <w:pPr>
        <w:tabs>
          <w:tab w:val="num" w:pos="360"/>
        </w:tabs>
      </w:pPr>
      <w:rPr>
        <w:rFonts w:cs="Times New Roman"/>
      </w:rPr>
    </w:lvl>
    <w:lvl w:ilvl="3" w:tplc="CF826E38">
      <w:numFmt w:val="none"/>
      <w:lvlText w:val=""/>
      <w:lvlJc w:val="left"/>
      <w:pPr>
        <w:tabs>
          <w:tab w:val="num" w:pos="360"/>
        </w:tabs>
      </w:pPr>
      <w:rPr>
        <w:rFonts w:cs="Times New Roman"/>
      </w:rPr>
    </w:lvl>
    <w:lvl w:ilvl="4" w:tplc="BA9A26A0">
      <w:numFmt w:val="none"/>
      <w:lvlText w:val=""/>
      <w:lvlJc w:val="left"/>
      <w:pPr>
        <w:tabs>
          <w:tab w:val="num" w:pos="360"/>
        </w:tabs>
      </w:pPr>
      <w:rPr>
        <w:rFonts w:cs="Times New Roman"/>
      </w:rPr>
    </w:lvl>
    <w:lvl w:ilvl="5" w:tplc="3508EF54">
      <w:numFmt w:val="none"/>
      <w:lvlText w:val=""/>
      <w:lvlJc w:val="left"/>
      <w:pPr>
        <w:tabs>
          <w:tab w:val="num" w:pos="360"/>
        </w:tabs>
      </w:pPr>
      <w:rPr>
        <w:rFonts w:cs="Times New Roman"/>
      </w:rPr>
    </w:lvl>
    <w:lvl w:ilvl="6" w:tplc="FB628168">
      <w:numFmt w:val="none"/>
      <w:lvlText w:val=""/>
      <w:lvlJc w:val="left"/>
      <w:pPr>
        <w:tabs>
          <w:tab w:val="num" w:pos="360"/>
        </w:tabs>
      </w:pPr>
      <w:rPr>
        <w:rFonts w:cs="Times New Roman"/>
      </w:rPr>
    </w:lvl>
    <w:lvl w:ilvl="7" w:tplc="12803A6C">
      <w:numFmt w:val="none"/>
      <w:lvlText w:val=""/>
      <w:lvlJc w:val="left"/>
      <w:pPr>
        <w:tabs>
          <w:tab w:val="num" w:pos="360"/>
        </w:tabs>
      </w:pPr>
      <w:rPr>
        <w:rFonts w:cs="Times New Roman"/>
      </w:rPr>
    </w:lvl>
    <w:lvl w:ilvl="8" w:tplc="BE684CF8">
      <w:numFmt w:val="none"/>
      <w:lvlText w:val=""/>
      <w:lvlJc w:val="left"/>
      <w:pPr>
        <w:tabs>
          <w:tab w:val="num" w:pos="360"/>
        </w:tabs>
      </w:pPr>
      <w:rPr>
        <w:rFonts w:cs="Times New Roman"/>
      </w:rPr>
    </w:lvl>
  </w:abstractNum>
  <w:abstractNum w:abstractNumId="18">
    <w:nsid w:val="0000002D"/>
    <w:multiLevelType w:val="hybridMultilevel"/>
    <w:tmpl w:val="F500A3C8"/>
    <w:lvl w:ilvl="0" w:tplc="B96E367C">
      <w:start w:val="4"/>
      <w:numFmt w:val="decimal"/>
      <w:lvlText w:val="21.%1"/>
      <w:lvlJc w:val="left"/>
      <w:rPr>
        <w:rFonts w:cs="Times New Roman"/>
        <w:sz w:val="20"/>
        <w:szCs w:val="20"/>
      </w:rPr>
    </w:lvl>
    <w:lvl w:ilvl="1" w:tplc="534C1958">
      <w:numFmt w:val="none"/>
      <w:lvlText w:val=""/>
      <w:lvlJc w:val="left"/>
      <w:pPr>
        <w:tabs>
          <w:tab w:val="num" w:pos="360"/>
        </w:tabs>
      </w:pPr>
      <w:rPr>
        <w:rFonts w:cs="Times New Roman"/>
      </w:rPr>
    </w:lvl>
    <w:lvl w:ilvl="2" w:tplc="AB5C7D3C">
      <w:numFmt w:val="none"/>
      <w:lvlText w:val=""/>
      <w:lvlJc w:val="left"/>
      <w:pPr>
        <w:tabs>
          <w:tab w:val="num" w:pos="360"/>
        </w:tabs>
      </w:pPr>
      <w:rPr>
        <w:rFonts w:cs="Times New Roman"/>
      </w:rPr>
    </w:lvl>
    <w:lvl w:ilvl="3" w:tplc="04DCE7AC">
      <w:numFmt w:val="none"/>
      <w:lvlText w:val=""/>
      <w:lvlJc w:val="left"/>
      <w:pPr>
        <w:tabs>
          <w:tab w:val="num" w:pos="360"/>
        </w:tabs>
      </w:pPr>
      <w:rPr>
        <w:rFonts w:cs="Times New Roman"/>
      </w:rPr>
    </w:lvl>
    <w:lvl w:ilvl="4" w:tplc="45AA03DA">
      <w:numFmt w:val="none"/>
      <w:lvlText w:val=""/>
      <w:lvlJc w:val="left"/>
      <w:pPr>
        <w:tabs>
          <w:tab w:val="num" w:pos="360"/>
        </w:tabs>
      </w:pPr>
      <w:rPr>
        <w:rFonts w:cs="Times New Roman"/>
      </w:rPr>
    </w:lvl>
    <w:lvl w:ilvl="5" w:tplc="1F6E0DD2">
      <w:numFmt w:val="none"/>
      <w:lvlText w:val=""/>
      <w:lvlJc w:val="left"/>
      <w:pPr>
        <w:tabs>
          <w:tab w:val="num" w:pos="360"/>
        </w:tabs>
      </w:pPr>
      <w:rPr>
        <w:rFonts w:cs="Times New Roman"/>
      </w:rPr>
    </w:lvl>
    <w:lvl w:ilvl="6" w:tplc="74762DC2">
      <w:numFmt w:val="none"/>
      <w:lvlText w:val=""/>
      <w:lvlJc w:val="left"/>
      <w:pPr>
        <w:tabs>
          <w:tab w:val="num" w:pos="360"/>
        </w:tabs>
      </w:pPr>
      <w:rPr>
        <w:rFonts w:cs="Times New Roman"/>
      </w:rPr>
    </w:lvl>
    <w:lvl w:ilvl="7" w:tplc="B08A2F78">
      <w:numFmt w:val="none"/>
      <w:lvlText w:val=""/>
      <w:lvlJc w:val="left"/>
      <w:pPr>
        <w:tabs>
          <w:tab w:val="num" w:pos="360"/>
        </w:tabs>
      </w:pPr>
      <w:rPr>
        <w:rFonts w:cs="Times New Roman"/>
      </w:rPr>
    </w:lvl>
    <w:lvl w:ilvl="8" w:tplc="93AA667E">
      <w:numFmt w:val="none"/>
      <w:lvlText w:val=""/>
      <w:lvlJc w:val="left"/>
      <w:pPr>
        <w:tabs>
          <w:tab w:val="num" w:pos="360"/>
        </w:tabs>
      </w:pPr>
      <w:rPr>
        <w:rFonts w:cs="Times New Roman"/>
      </w:rPr>
    </w:lvl>
  </w:abstractNum>
  <w:abstractNum w:abstractNumId="19">
    <w:nsid w:val="0000002F"/>
    <w:multiLevelType w:val="hybridMultilevel"/>
    <w:tmpl w:val="6F8CD21E"/>
    <w:lvl w:ilvl="0" w:tplc="682E0A4A">
      <w:start w:val="4"/>
      <w:numFmt w:val="decimal"/>
      <w:lvlText w:val="17.%1"/>
      <w:lvlJc w:val="left"/>
      <w:rPr>
        <w:rFonts w:cs="Times New Roman"/>
        <w:sz w:val="20"/>
        <w:szCs w:val="20"/>
      </w:rPr>
    </w:lvl>
    <w:lvl w:ilvl="1" w:tplc="DB526742">
      <w:numFmt w:val="none"/>
      <w:lvlText w:val=""/>
      <w:lvlJc w:val="left"/>
      <w:pPr>
        <w:tabs>
          <w:tab w:val="num" w:pos="360"/>
        </w:tabs>
      </w:pPr>
      <w:rPr>
        <w:rFonts w:cs="Times New Roman"/>
      </w:rPr>
    </w:lvl>
    <w:lvl w:ilvl="2" w:tplc="BBFA1084">
      <w:numFmt w:val="none"/>
      <w:lvlText w:val=""/>
      <w:lvlJc w:val="left"/>
      <w:pPr>
        <w:tabs>
          <w:tab w:val="num" w:pos="360"/>
        </w:tabs>
      </w:pPr>
      <w:rPr>
        <w:rFonts w:cs="Times New Roman"/>
      </w:rPr>
    </w:lvl>
    <w:lvl w:ilvl="3" w:tplc="EE56162C">
      <w:numFmt w:val="none"/>
      <w:lvlText w:val=""/>
      <w:lvlJc w:val="left"/>
      <w:pPr>
        <w:tabs>
          <w:tab w:val="num" w:pos="360"/>
        </w:tabs>
      </w:pPr>
      <w:rPr>
        <w:rFonts w:cs="Times New Roman"/>
      </w:rPr>
    </w:lvl>
    <w:lvl w:ilvl="4" w:tplc="F3C0D22E">
      <w:numFmt w:val="none"/>
      <w:lvlText w:val=""/>
      <w:lvlJc w:val="left"/>
      <w:pPr>
        <w:tabs>
          <w:tab w:val="num" w:pos="360"/>
        </w:tabs>
      </w:pPr>
      <w:rPr>
        <w:rFonts w:cs="Times New Roman"/>
      </w:rPr>
    </w:lvl>
    <w:lvl w:ilvl="5" w:tplc="B2526DC4">
      <w:numFmt w:val="none"/>
      <w:lvlText w:val=""/>
      <w:lvlJc w:val="left"/>
      <w:pPr>
        <w:tabs>
          <w:tab w:val="num" w:pos="360"/>
        </w:tabs>
      </w:pPr>
      <w:rPr>
        <w:rFonts w:cs="Times New Roman"/>
      </w:rPr>
    </w:lvl>
    <w:lvl w:ilvl="6" w:tplc="539E5378">
      <w:numFmt w:val="none"/>
      <w:lvlText w:val=""/>
      <w:lvlJc w:val="left"/>
      <w:pPr>
        <w:tabs>
          <w:tab w:val="num" w:pos="360"/>
        </w:tabs>
      </w:pPr>
      <w:rPr>
        <w:rFonts w:cs="Times New Roman"/>
      </w:rPr>
    </w:lvl>
    <w:lvl w:ilvl="7" w:tplc="74E8491C">
      <w:numFmt w:val="none"/>
      <w:lvlText w:val=""/>
      <w:lvlJc w:val="left"/>
      <w:pPr>
        <w:tabs>
          <w:tab w:val="num" w:pos="360"/>
        </w:tabs>
      </w:pPr>
      <w:rPr>
        <w:rFonts w:cs="Times New Roman"/>
      </w:rPr>
    </w:lvl>
    <w:lvl w:ilvl="8" w:tplc="19F88972">
      <w:numFmt w:val="none"/>
      <w:lvlText w:val=""/>
      <w:lvlJc w:val="left"/>
      <w:pPr>
        <w:tabs>
          <w:tab w:val="num" w:pos="360"/>
        </w:tabs>
      </w:pPr>
      <w:rPr>
        <w:rFonts w:cs="Times New Roman"/>
      </w:rPr>
    </w:lvl>
  </w:abstractNum>
  <w:abstractNum w:abstractNumId="20">
    <w:nsid w:val="00000031"/>
    <w:multiLevelType w:val="hybridMultilevel"/>
    <w:tmpl w:val="10468D38"/>
    <w:lvl w:ilvl="0" w:tplc="1D9AE330">
      <w:start w:val="5"/>
      <w:numFmt w:val="decimal"/>
      <w:lvlText w:val="15.%1"/>
      <w:lvlJc w:val="left"/>
      <w:rPr>
        <w:rFonts w:cs="Times New Roman"/>
        <w:sz w:val="20"/>
        <w:szCs w:val="20"/>
      </w:rPr>
    </w:lvl>
    <w:lvl w:ilvl="1" w:tplc="B5B8FBC0">
      <w:numFmt w:val="none"/>
      <w:lvlText w:val=""/>
      <w:lvlJc w:val="left"/>
      <w:pPr>
        <w:tabs>
          <w:tab w:val="num" w:pos="360"/>
        </w:tabs>
      </w:pPr>
      <w:rPr>
        <w:rFonts w:cs="Times New Roman"/>
      </w:rPr>
    </w:lvl>
    <w:lvl w:ilvl="2" w:tplc="9F96B00C">
      <w:numFmt w:val="none"/>
      <w:lvlText w:val=""/>
      <w:lvlJc w:val="left"/>
      <w:pPr>
        <w:tabs>
          <w:tab w:val="num" w:pos="360"/>
        </w:tabs>
      </w:pPr>
      <w:rPr>
        <w:rFonts w:cs="Times New Roman"/>
      </w:rPr>
    </w:lvl>
    <w:lvl w:ilvl="3" w:tplc="39E67624">
      <w:numFmt w:val="none"/>
      <w:lvlText w:val=""/>
      <w:lvlJc w:val="left"/>
      <w:pPr>
        <w:tabs>
          <w:tab w:val="num" w:pos="360"/>
        </w:tabs>
      </w:pPr>
      <w:rPr>
        <w:rFonts w:cs="Times New Roman"/>
      </w:rPr>
    </w:lvl>
    <w:lvl w:ilvl="4" w:tplc="DCC64058">
      <w:numFmt w:val="none"/>
      <w:lvlText w:val=""/>
      <w:lvlJc w:val="left"/>
      <w:pPr>
        <w:tabs>
          <w:tab w:val="num" w:pos="360"/>
        </w:tabs>
      </w:pPr>
      <w:rPr>
        <w:rFonts w:cs="Times New Roman"/>
      </w:rPr>
    </w:lvl>
    <w:lvl w:ilvl="5" w:tplc="C6E61742">
      <w:numFmt w:val="none"/>
      <w:lvlText w:val=""/>
      <w:lvlJc w:val="left"/>
      <w:pPr>
        <w:tabs>
          <w:tab w:val="num" w:pos="360"/>
        </w:tabs>
      </w:pPr>
      <w:rPr>
        <w:rFonts w:cs="Times New Roman"/>
      </w:rPr>
    </w:lvl>
    <w:lvl w:ilvl="6" w:tplc="846C9FF8">
      <w:numFmt w:val="none"/>
      <w:lvlText w:val=""/>
      <w:lvlJc w:val="left"/>
      <w:pPr>
        <w:tabs>
          <w:tab w:val="num" w:pos="360"/>
        </w:tabs>
      </w:pPr>
      <w:rPr>
        <w:rFonts w:cs="Times New Roman"/>
      </w:rPr>
    </w:lvl>
    <w:lvl w:ilvl="7" w:tplc="69B48882">
      <w:numFmt w:val="none"/>
      <w:lvlText w:val=""/>
      <w:lvlJc w:val="left"/>
      <w:pPr>
        <w:tabs>
          <w:tab w:val="num" w:pos="360"/>
        </w:tabs>
      </w:pPr>
      <w:rPr>
        <w:rFonts w:cs="Times New Roman"/>
      </w:rPr>
    </w:lvl>
    <w:lvl w:ilvl="8" w:tplc="59626A44">
      <w:numFmt w:val="none"/>
      <w:lvlText w:val=""/>
      <w:lvlJc w:val="left"/>
      <w:pPr>
        <w:tabs>
          <w:tab w:val="num" w:pos="360"/>
        </w:tabs>
      </w:pPr>
      <w:rPr>
        <w:rFonts w:cs="Times New Roman"/>
      </w:rPr>
    </w:lvl>
  </w:abstractNum>
  <w:abstractNum w:abstractNumId="21">
    <w:nsid w:val="00000033"/>
    <w:multiLevelType w:val="hybridMultilevel"/>
    <w:tmpl w:val="81423F38"/>
    <w:lvl w:ilvl="0" w:tplc="9E406F80">
      <w:start w:val="5"/>
      <w:numFmt w:val="decimal"/>
      <w:lvlText w:val="25.%1"/>
      <w:lvlJc w:val="left"/>
      <w:rPr>
        <w:rFonts w:cs="Times New Roman"/>
        <w:sz w:val="20"/>
        <w:szCs w:val="20"/>
      </w:rPr>
    </w:lvl>
    <w:lvl w:ilvl="1" w:tplc="C88A056A">
      <w:numFmt w:val="none"/>
      <w:lvlText w:val=""/>
      <w:lvlJc w:val="left"/>
      <w:pPr>
        <w:tabs>
          <w:tab w:val="num" w:pos="360"/>
        </w:tabs>
      </w:pPr>
      <w:rPr>
        <w:rFonts w:cs="Times New Roman"/>
      </w:rPr>
    </w:lvl>
    <w:lvl w:ilvl="2" w:tplc="358CA13A">
      <w:numFmt w:val="none"/>
      <w:lvlText w:val=""/>
      <w:lvlJc w:val="left"/>
      <w:pPr>
        <w:tabs>
          <w:tab w:val="num" w:pos="360"/>
        </w:tabs>
      </w:pPr>
      <w:rPr>
        <w:rFonts w:cs="Times New Roman"/>
      </w:rPr>
    </w:lvl>
    <w:lvl w:ilvl="3" w:tplc="E0D6F4AE">
      <w:numFmt w:val="none"/>
      <w:lvlText w:val=""/>
      <w:lvlJc w:val="left"/>
      <w:pPr>
        <w:tabs>
          <w:tab w:val="num" w:pos="360"/>
        </w:tabs>
      </w:pPr>
      <w:rPr>
        <w:rFonts w:cs="Times New Roman"/>
      </w:rPr>
    </w:lvl>
    <w:lvl w:ilvl="4" w:tplc="513490AC">
      <w:numFmt w:val="none"/>
      <w:lvlText w:val=""/>
      <w:lvlJc w:val="left"/>
      <w:pPr>
        <w:tabs>
          <w:tab w:val="num" w:pos="360"/>
        </w:tabs>
      </w:pPr>
      <w:rPr>
        <w:rFonts w:cs="Times New Roman"/>
      </w:rPr>
    </w:lvl>
    <w:lvl w:ilvl="5" w:tplc="99D2B142">
      <w:numFmt w:val="none"/>
      <w:lvlText w:val=""/>
      <w:lvlJc w:val="left"/>
      <w:pPr>
        <w:tabs>
          <w:tab w:val="num" w:pos="360"/>
        </w:tabs>
      </w:pPr>
      <w:rPr>
        <w:rFonts w:cs="Times New Roman"/>
      </w:rPr>
    </w:lvl>
    <w:lvl w:ilvl="6" w:tplc="A67C8D50">
      <w:numFmt w:val="none"/>
      <w:lvlText w:val=""/>
      <w:lvlJc w:val="left"/>
      <w:pPr>
        <w:tabs>
          <w:tab w:val="num" w:pos="360"/>
        </w:tabs>
      </w:pPr>
      <w:rPr>
        <w:rFonts w:cs="Times New Roman"/>
      </w:rPr>
    </w:lvl>
    <w:lvl w:ilvl="7" w:tplc="DB247A1C">
      <w:numFmt w:val="none"/>
      <w:lvlText w:val=""/>
      <w:lvlJc w:val="left"/>
      <w:pPr>
        <w:tabs>
          <w:tab w:val="num" w:pos="360"/>
        </w:tabs>
      </w:pPr>
      <w:rPr>
        <w:rFonts w:cs="Times New Roman"/>
      </w:rPr>
    </w:lvl>
    <w:lvl w:ilvl="8" w:tplc="27B00D46">
      <w:numFmt w:val="none"/>
      <w:lvlText w:val=""/>
      <w:lvlJc w:val="left"/>
      <w:pPr>
        <w:tabs>
          <w:tab w:val="num" w:pos="360"/>
        </w:tabs>
      </w:pPr>
      <w:rPr>
        <w:rFonts w:cs="Times New Roman"/>
      </w:rPr>
    </w:lvl>
  </w:abstractNum>
  <w:abstractNum w:abstractNumId="22">
    <w:nsid w:val="00000035"/>
    <w:multiLevelType w:val="hybridMultilevel"/>
    <w:tmpl w:val="23000368"/>
    <w:lvl w:ilvl="0" w:tplc="FC76063E">
      <w:start w:val="6"/>
      <w:numFmt w:val="decimal"/>
      <w:lvlText w:val="20.%1"/>
      <w:lvlJc w:val="left"/>
      <w:rPr>
        <w:rFonts w:cs="Times New Roman"/>
        <w:sz w:val="20"/>
        <w:szCs w:val="20"/>
      </w:rPr>
    </w:lvl>
    <w:lvl w:ilvl="1" w:tplc="98DE1210">
      <w:numFmt w:val="none"/>
      <w:lvlText w:val=""/>
      <w:lvlJc w:val="left"/>
      <w:pPr>
        <w:tabs>
          <w:tab w:val="num" w:pos="360"/>
        </w:tabs>
      </w:pPr>
      <w:rPr>
        <w:rFonts w:cs="Times New Roman"/>
      </w:rPr>
    </w:lvl>
    <w:lvl w:ilvl="2" w:tplc="4248307C">
      <w:numFmt w:val="none"/>
      <w:lvlText w:val=""/>
      <w:lvlJc w:val="left"/>
      <w:pPr>
        <w:tabs>
          <w:tab w:val="num" w:pos="360"/>
        </w:tabs>
      </w:pPr>
      <w:rPr>
        <w:rFonts w:cs="Times New Roman"/>
      </w:rPr>
    </w:lvl>
    <w:lvl w:ilvl="3" w:tplc="5278282C">
      <w:numFmt w:val="none"/>
      <w:lvlText w:val=""/>
      <w:lvlJc w:val="left"/>
      <w:pPr>
        <w:tabs>
          <w:tab w:val="num" w:pos="360"/>
        </w:tabs>
      </w:pPr>
      <w:rPr>
        <w:rFonts w:cs="Times New Roman"/>
      </w:rPr>
    </w:lvl>
    <w:lvl w:ilvl="4" w:tplc="6A84A192">
      <w:numFmt w:val="none"/>
      <w:lvlText w:val=""/>
      <w:lvlJc w:val="left"/>
      <w:pPr>
        <w:tabs>
          <w:tab w:val="num" w:pos="360"/>
        </w:tabs>
      </w:pPr>
      <w:rPr>
        <w:rFonts w:cs="Times New Roman"/>
      </w:rPr>
    </w:lvl>
    <w:lvl w:ilvl="5" w:tplc="D7BAB2E4">
      <w:numFmt w:val="none"/>
      <w:lvlText w:val=""/>
      <w:lvlJc w:val="left"/>
      <w:pPr>
        <w:tabs>
          <w:tab w:val="num" w:pos="360"/>
        </w:tabs>
      </w:pPr>
      <w:rPr>
        <w:rFonts w:cs="Times New Roman"/>
      </w:rPr>
    </w:lvl>
    <w:lvl w:ilvl="6" w:tplc="7256E4E6">
      <w:numFmt w:val="none"/>
      <w:lvlText w:val=""/>
      <w:lvlJc w:val="left"/>
      <w:pPr>
        <w:tabs>
          <w:tab w:val="num" w:pos="360"/>
        </w:tabs>
      </w:pPr>
      <w:rPr>
        <w:rFonts w:cs="Times New Roman"/>
      </w:rPr>
    </w:lvl>
    <w:lvl w:ilvl="7" w:tplc="D96E0E10">
      <w:numFmt w:val="none"/>
      <w:lvlText w:val=""/>
      <w:lvlJc w:val="left"/>
      <w:pPr>
        <w:tabs>
          <w:tab w:val="num" w:pos="360"/>
        </w:tabs>
      </w:pPr>
      <w:rPr>
        <w:rFonts w:cs="Times New Roman"/>
      </w:rPr>
    </w:lvl>
    <w:lvl w:ilvl="8" w:tplc="ECE48386">
      <w:numFmt w:val="none"/>
      <w:lvlText w:val=""/>
      <w:lvlJc w:val="left"/>
      <w:pPr>
        <w:tabs>
          <w:tab w:val="num" w:pos="360"/>
        </w:tabs>
      </w:pPr>
      <w:rPr>
        <w:rFonts w:cs="Times New Roman"/>
      </w:rPr>
    </w:lvl>
  </w:abstractNum>
  <w:abstractNum w:abstractNumId="23">
    <w:nsid w:val="00000037"/>
    <w:multiLevelType w:val="hybridMultilevel"/>
    <w:tmpl w:val="BF28DF3C"/>
    <w:lvl w:ilvl="0" w:tplc="8996D95A">
      <w:start w:val="2"/>
      <w:numFmt w:val="decimal"/>
      <w:lvlText w:val="17.%1"/>
      <w:lvlJc w:val="left"/>
      <w:rPr>
        <w:rFonts w:cs="Times New Roman"/>
        <w:sz w:val="20"/>
        <w:szCs w:val="20"/>
      </w:rPr>
    </w:lvl>
    <w:lvl w:ilvl="1" w:tplc="AF06007A">
      <w:numFmt w:val="none"/>
      <w:lvlText w:val=""/>
      <w:lvlJc w:val="left"/>
      <w:pPr>
        <w:tabs>
          <w:tab w:val="num" w:pos="360"/>
        </w:tabs>
      </w:pPr>
      <w:rPr>
        <w:rFonts w:cs="Times New Roman"/>
      </w:rPr>
    </w:lvl>
    <w:lvl w:ilvl="2" w:tplc="9DA8C3A6">
      <w:numFmt w:val="none"/>
      <w:lvlText w:val=""/>
      <w:lvlJc w:val="left"/>
      <w:pPr>
        <w:tabs>
          <w:tab w:val="num" w:pos="360"/>
        </w:tabs>
      </w:pPr>
      <w:rPr>
        <w:rFonts w:cs="Times New Roman"/>
      </w:rPr>
    </w:lvl>
    <w:lvl w:ilvl="3" w:tplc="4C84F492">
      <w:numFmt w:val="none"/>
      <w:lvlText w:val=""/>
      <w:lvlJc w:val="left"/>
      <w:pPr>
        <w:tabs>
          <w:tab w:val="num" w:pos="360"/>
        </w:tabs>
      </w:pPr>
      <w:rPr>
        <w:rFonts w:cs="Times New Roman"/>
      </w:rPr>
    </w:lvl>
    <w:lvl w:ilvl="4" w:tplc="1606289A">
      <w:numFmt w:val="none"/>
      <w:lvlText w:val=""/>
      <w:lvlJc w:val="left"/>
      <w:pPr>
        <w:tabs>
          <w:tab w:val="num" w:pos="360"/>
        </w:tabs>
      </w:pPr>
      <w:rPr>
        <w:rFonts w:cs="Times New Roman"/>
      </w:rPr>
    </w:lvl>
    <w:lvl w:ilvl="5" w:tplc="F1B43B2A">
      <w:numFmt w:val="none"/>
      <w:lvlText w:val=""/>
      <w:lvlJc w:val="left"/>
      <w:pPr>
        <w:tabs>
          <w:tab w:val="num" w:pos="360"/>
        </w:tabs>
      </w:pPr>
      <w:rPr>
        <w:rFonts w:cs="Times New Roman"/>
      </w:rPr>
    </w:lvl>
    <w:lvl w:ilvl="6" w:tplc="48FC4E40">
      <w:numFmt w:val="none"/>
      <w:lvlText w:val=""/>
      <w:lvlJc w:val="left"/>
      <w:pPr>
        <w:tabs>
          <w:tab w:val="num" w:pos="360"/>
        </w:tabs>
      </w:pPr>
      <w:rPr>
        <w:rFonts w:cs="Times New Roman"/>
      </w:rPr>
    </w:lvl>
    <w:lvl w:ilvl="7" w:tplc="56A45E1E">
      <w:numFmt w:val="none"/>
      <w:lvlText w:val=""/>
      <w:lvlJc w:val="left"/>
      <w:pPr>
        <w:tabs>
          <w:tab w:val="num" w:pos="360"/>
        </w:tabs>
      </w:pPr>
      <w:rPr>
        <w:rFonts w:cs="Times New Roman"/>
      </w:rPr>
    </w:lvl>
    <w:lvl w:ilvl="8" w:tplc="286ACD6C">
      <w:numFmt w:val="none"/>
      <w:lvlText w:val=""/>
      <w:lvlJc w:val="left"/>
      <w:pPr>
        <w:tabs>
          <w:tab w:val="num" w:pos="360"/>
        </w:tabs>
      </w:pPr>
      <w:rPr>
        <w:rFonts w:cs="Times New Roman"/>
      </w:rPr>
    </w:lvl>
  </w:abstractNum>
  <w:abstractNum w:abstractNumId="24">
    <w:nsid w:val="00000039"/>
    <w:multiLevelType w:val="hybridMultilevel"/>
    <w:tmpl w:val="337805AC"/>
    <w:lvl w:ilvl="0" w:tplc="F886C5BE">
      <w:start w:val="3"/>
      <w:numFmt w:val="decimal"/>
      <w:lvlText w:val="15.%1"/>
      <w:lvlJc w:val="left"/>
      <w:rPr>
        <w:rFonts w:cs="Times New Roman"/>
        <w:sz w:val="20"/>
        <w:szCs w:val="20"/>
      </w:rPr>
    </w:lvl>
    <w:lvl w:ilvl="1" w:tplc="ABA454AE">
      <w:numFmt w:val="none"/>
      <w:lvlText w:val=""/>
      <w:lvlJc w:val="left"/>
      <w:pPr>
        <w:tabs>
          <w:tab w:val="num" w:pos="360"/>
        </w:tabs>
      </w:pPr>
      <w:rPr>
        <w:rFonts w:cs="Times New Roman"/>
      </w:rPr>
    </w:lvl>
    <w:lvl w:ilvl="2" w:tplc="2F0AFDDA">
      <w:numFmt w:val="none"/>
      <w:lvlText w:val=""/>
      <w:lvlJc w:val="left"/>
      <w:pPr>
        <w:tabs>
          <w:tab w:val="num" w:pos="360"/>
        </w:tabs>
      </w:pPr>
      <w:rPr>
        <w:rFonts w:cs="Times New Roman"/>
      </w:rPr>
    </w:lvl>
    <w:lvl w:ilvl="3" w:tplc="55BA17FA">
      <w:numFmt w:val="none"/>
      <w:lvlText w:val=""/>
      <w:lvlJc w:val="left"/>
      <w:pPr>
        <w:tabs>
          <w:tab w:val="num" w:pos="360"/>
        </w:tabs>
      </w:pPr>
      <w:rPr>
        <w:rFonts w:cs="Times New Roman"/>
      </w:rPr>
    </w:lvl>
    <w:lvl w:ilvl="4" w:tplc="39D89BCA">
      <w:numFmt w:val="none"/>
      <w:lvlText w:val=""/>
      <w:lvlJc w:val="left"/>
      <w:pPr>
        <w:tabs>
          <w:tab w:val="num" w:pos="360"/>
        </w:tabs>
      </w:pPr>
      <w:rPr>
        <w:rFonts w:cs="Times New Roman"/>
      </w:rPr>
    </w:lvl>
    <w:lvl w:ilvl="5" w:tplc="0630A0AA">
      <w:numFmt w:val="none"/>
      <w:lvlText w:val=""/>
      <w:lvlJc w:val="left"/>
      <w:pPr>
        <w:tabs>
          <w:tab w:val="num" w:pos="360"/>
        </w:tabs>
      </w:pPr>
      <w:rPr>
        <w:rFonts w:cs="Times New Roman"/>
      </w:rPr>
    </w:lvl>
    <w:lvl w:ilvl="6" w:tplc="2A7C4736">
      <w:numFmt w:val="none"/>
      <w:lvlText w:val=""/>
      <w:lvlJc w:val="left"/>
      <w:pPr>
        <w:tabs>
          <w:tab w:val="num" w:pos="360"/>
        </w:tabs>
      </w:pPr>
      <w:rPr>
        <w:rFonts w:cs="Times New Roman"/>
      </w:rPr>
    </w:lvl>
    <w:lvl w:ilvl="7" w:tplc="3D3A3BDA">
      <w:numFmt w:val="none"/>
      <w:lvlText w:val=""/>
      <w:lvlJc w:val="left"/>
      <w:pPr>
        <w:tabs>
          <w:tab w:val="num" w:pos="360"/>
        </w:tabs>
      </w:pPr>
      <w:rPr>
        <w:rFonts w:cs="Times New Roman"/>
      </w:rPr>
    </w:lvl>
    <w:lvl w:ilvl="8" w:tplc="7ACE9FD6">
      <w:numFmt w:val="none"/>
      <w:lvlText w:val=""/>
      <w:lvlJc w:val="left"/>
      <w:pPr>
        <w:tabs>
          <w:tab w:val="num" w:pos="360"/>
        </w:tabs>
      </w:pPr>
      <w:rPr>
        <w:rFonts w:cs="Times New Roman"/>
      </w:rPr>
    </w:lvl>
  </w:abstractNum>
  <w:abstractNum w:abstractNumId="25">
    <w:nsid w:val="0000003B"/>
    <w:multiLevelType w:val="hybridMultilevel"/>
    <w:tmpl w:val="6928B92A"/>
    <w:lvl w:ilvl="0" w:tplc="09486414">
      <w:start w:val="3"/>
      <w:numFmt w:val="decimal"/>
      <w:lvlText w:val="22.%1"/>
      <w:lvlJc w:val="left"/>
      <w:rPr>
        <w:rFonts w:cs="Times New Roman"/>
        <w:sz w:val="20"/>
        <w:szCs w:val="20"/>
      </w:rPr>
    </w:lvl>
    <w:lvl w:ilvl="1" w:tplc="CBBC8CEE">
      <w:numFmt w:val="none"/>
      <w:lvlText w:val=""/>
      <w:lvlJc w:val="left"/>
      <w:pPr>
        <w:tabs>
          <w:tab w:val="num" w:pos="360"/>
        </w:tabs>
      </w:pPr>
      <w:rPr>
        <w:rFonts w:cs="Times New Roman"/>
      </w:rPr>
    </w:lvl>
    <w:lvl w:ilvl="2" w:tplc="180E5A0C">
      <w:numFmt w:val="none"/>
      <w:lvlText w:val=""/>
      <w:lvlJc w:val="left"/>
      <w:pPr>
        <w:tabs>
          <w:tab w:val="num" w:pos="360"/>
        </w:tabs>
      </w:pPr>
      <w:rPr>
        <w:rFonts w:cs="Times New Roman"/>
      </w:rPr>
    </w:lvl>
    <w:lvl w:ilvl="3" w:tplc="F7062A74">
      <w:numFmt w:val="none"/>
      <w:lvlText w:val=""/>
      <w:lvlJc w:val="left"/>
      <w:pPr>
        <w:tabs>
          <w:tab w:val="num" w:pos="360"/>
        </w:tabs>
      </w:pPr>
      <w:rPr>
        <w:rFonts w:cs="Times New Roman"/>
      </w:rPr>
    </w:lvl>
    <w:lvl w:ilvl="4" w:tplc="EE503660">
      <w:numFmt w:val="none"/>
      <w:lvlText w:val=""/>
      <w:lvlJc w:val="left"/>
      <w:pPr>
        <w:tabs>
          <w:tab w:val="num" w:pos="360"/>
        </w:tabs>
      </w:pPr>
      <w:rPr>
        <w:rFonts w:cs="Times New Roman"/>
      </w:rPr>
    </w:lvl>
    <w:lvl w:ilvl="5" w:tplc="78828E48">
      <w:numFmt w:val="none"/>
      <w:lvlText w:val=""/>
      <w:lvlJc w:val="left"/>
      <w:pPr>
        <w:tabs>
          <w:tab w:val="num" w:pos="360"/>
        </w:tabs>
      </w:pPr>
      <w:rPr>
        <w:rFonts w:cs="Times New Roman"/>
      </w:rPr>
    </w:lvl>
    <w:lvl w:ilvl="6" w:tplc="02A829C4">
      <w:numFmt w:val="none"/>
      <w:lvlText w:val=""/>
      <w:lvlJc w:val="left"/>
      <w:pPr>
        <w:tabs>
          <w:tab w:val="num" w:pos="360"/>
        </w:tabs>
      </w:pPr>
      <w:rPr>
        <w:rFonts w:cs="Times New Roman"/>
      </w:rPr>
    </w:lvl>
    <w:lvl w:ilvl="7" w:tplc="BEDA5B3E">
      <w:numFmt w:val="none"/>
      <w:lvlText w:val=""/>
      <w:lvlJc w:val="left"/>
      <w:pPr>
        <w:tabs>
          <w:tab w:val="num" w:pos="360"/>
        </w:tabs>
      </w:pPr>
      <w:rPr>
        <w:rFonts w:cs="Times New Roman"/>
      </w:rPr>
    </w:lvl>
    <w:lvl w:ilvl="8" w:tplc="C2C22E3E">
      <w:numFmt w:val="none"/>
      <w:lvlText w:val=""/>
      <w:lvlJc w:val="left"/>
      <w:pPr>
        <w:tabs>
          <w:tab w:val="num" w:pos="360"/>
        </w:tabs>
      </w:pPr>
      <w:rPr>
        <w:rFonts w:cs="Times New Roman"/>
      </w:rPr>
    </w:lvl>
  </w:abstractNum>
  <w:abstractNum w:abstractNumId="26">
    <w:nsid w:val="0000003D"/>
    <w:multiLevelType w:val="hybridMultilevel"/>
    <w:tmpl w:val="275AEC94"/>
    <w:lvl w:ilvl="0" w:tplc="92AE88C6">
      <w:start w:val="4"/>
      <w:numFmt w:val="decimal"/>
      <w:lvlText w:val="20.%1"/>
      <w:lvlJc w:val="left"/>
      <w:rPr>
        <w:rFonts w:cs="Times New Roman"/>
        <w:sz w:val="20"/>
        <w:szCs w:val="20"/>
      </w:rPr>
    </w:lvl>
    <w:lvl w:ilvl="1" w:tplc="15D4D97A">
      <w:numFmt w:val="none"/>
      <w:lvlText w:val=""/>
      <w:lvlJc w:val="left"/>
      <w:pPr>
        <w:tabs>
          <w:tab w:val="num" w:pos="360"/>
        </w:tabs>
      </w:pPr>
      <w:rPr>
        <w:rFonts w:cs="Times New Roman"/>
      </w:rPr>
    </w:lvl>
    <w:lvl w:ilvl="2" w:tplc="B8AE9D6A">
      <w:numFmt w:val="none"/>
      <w:lvlText w:val=""/>
      <w:lvlJc w:val="left"/>
      <w:pPr>
        <w:tabs>
          <w:tab w:val="num" w:pos="360"/>
        </w:tabs>
      </w:pPr>
      <w:rPr>
        <w:rFonts w:cs="Times New Roman"/>
      </w:rPr>
    </w:lvl>
    <w:lvl w:ilvl="3" w:tplc="73C028D6">
      <w:numFmt w:val="none"/>
      <w:lvlText w:val=""/>
      <w:lvlJc w:val="left"/>
      <w:pPr>
        <w:tabs>
          <w:tab w:val="num" w:pos="360"/>
        </w:tabs>
      </w:pPr>
      <w:rPr>
        <w:rFonts w:cs="Times New Roman"/>
      </w:rPr>
    </w:lvl>
    <w:lvl w:ilvl="4" w:tplc="0F6E61A2">
      <w:numFmt w:val="none"/>
      <w:lvlText w:val=""/>
      <w:lvlJc w:val="left"/>
      <w:pPr>
        <w:tabs>
          <w:tab w:val="num" w:pos="360"/>
        </w:tabs>
      </w:pPr>
      <w:rPr>
        <w:rFonts w:cs="Times New Roman"/>
      </w:rPr>
    </w:lvl>
    <w:lvl w:ilvl="5" w:tplc="F370A028">
      <w:numFmt w:val="none"/>
      <w:lvlText w:val=""/>
      <w:lvlJc w:val="left"/>
      <w:pPr>
        <w:tabs>
          <w:tab w:val="num" w:pos="360"/>
        </w:tabs>
      </w:pPr>
      <w:rPr>
        <w:rFonts w:cs="Times New Roman"/>
      </w:rPr>
    </w:lvl>
    <w:lvl w:ilvl="6" w:tplc="946A1D16">
      <w:numFmt w:val="none"/>
      <w:lvlText w:val=""/>
      <w:lvlJc w:val="left"/>
      <w:pPr>
        <w:tabs>
          <w:tab w:val="num" w:pos="360"/>
        </w:tabs>
      </w:pPr>
      <w:rPr>
        <w:rFonts w:cs="Times New Roman"/>
      </w:rPr>
    </w:lvl>
    <w:lvl w:ilvl="7" w:tplc="4F1C5A0E">
      <w:numFmt w:val="none"/>
      <w:lvlText w:val=""/>
      <w:lvlJc w:val="left"/>
      <w:pPr>
        <w:tabs>
          <w:tab w:val="num" w:pos="360"/>
        </w:tabs>
      </w:pPr>
      <w:rPr>
        <w:rFonts w:cs="Times New Roman"/>
      </w:rPr>
    </w:lvl>
    <w:lvl w:ilvl="8" w:tplc="5C1E4E90">
      <w:numFmt w:val="none"/>
      <w:lvlText w:val=""/>
      <w:lvlJc w:val="left"/>
      <w:pPr>
        <w:tabs>
          <w:tab w:val="num" w:pos="360"/>
        </w:tabs>
      </w:pPr>
      <w:rPr>
        <w:rFonts w:cs="Times New Roman"/>
      </w:rPr>
    </w:lvl>
  </w:abstractNum>
  <w:abstractNum w:abstractNumId="27">
    <w:nsid w:val="0000003F"/>
    <w:multiLevelType w:val="hybridMultilevel"/>
    <w:tmpl w:val="6B784DAA"/>
    <w:lvl w:ilvl="0" w:tplc="D736DDE8">
      <w:start w:val="1"/>
      <w:numFmt w:val="decimal"/>
      <w:lvlText w:val="%1."/>
      <w:lvlJc w:val="left"/>
      <w:rPr>
        <w:rFonts w:cs="Times New Roman"/>
        <w:sz w:val="16"/>
        <w:szCs w:val="16"/>
      </w:rPr>
    </w:lvl>
    <w:lvl w:ilvl="1" w:tplc="AE801910">
      <w:numFmt w:val="none"/>
      <w:lvlText w:val=""/>
      <w:lvlJc w:val="left"/>
      <w:pPr>
        <w:tabs>
          <w:tab w:val="num" w:pos="360"/>
        </w:tabs>
      </w:pPr>
      <w:rPr>
        <w:rFonts w:cs="Times New Roman"/>
      </w:rPr>
    </w:lvl>
    <w:lvl w:ilvl="2" w:tplc="BC26B450">
      <w:numFmt w:val="none"/>
      <w:lvlText w:val=""/>
      <w:lvlJc w:val="left"/>
      <w:pPr>
        <w:tabs>
          <w:tab w:val="num" w:pos="360"/>
        </w:tabs>
      </w:pPr>
      <w:rPr>
        <w:rFonts w:cs="Times New Roman"/>
      </w:rPr>
    </w:lvl>
    <w:lvl w:ilvl="3" w:tplc="001C91EE">
      <w:numFmt w:val="none"/>
      <w:lvlText w:val=""/>
      <w:lvlJc w:val="left"/>
      <w:pPr>
        <w:tabs>
          <w:tab w:val="num" w:pos="360"/>
        </w:tabs>
      </w:pPr>
      <w:rPr>
        <w:rFonts w:cs="Times New Roman"/>
      </w:rPr>
    </w:lvl>
    <w:lvl w:ilvl="4" w:tplc="C7882004">
      <w:numFmt w:val="none"/>
      <w:lvlText w:val=""/>
      <w:lvlJc w:val="left"/>
      <w:pPr>
        <w:tabs>
          <w:tab w:val="num" w:pos="360"/>
        </w:tabs>
      </w:pPr>
      <w:rPr>
        <w:rFonts w:cs="Times New Roman"/>
      </w:rPr>
    </w:lvl>
    <w:lvl w:ilvl="5" w:tplc="979CE10E">
      <w:numFmt w:val="none"/>
      <w:lvlText w:val=""/>
      <w:lvlJc w:val="left"/>
      <w:pPr>
        <w:tabs>
          <w:tab w:val="num" w:pos="360"/>
        </w:tabs>
      </w:pPr>
      <w:rPr>
        <w:rFonts w:cs="Times New Roman"/>
      </w:rPr>
    </w:lvl>
    <w:lvl w:ilvl="6" w:tplc="5D3C46BA">
      <w:numFmt w:val="none"/>
      <w:lvlText w:val=""/>
      <w:lvlJc w:val="left"/>
      <w:pPr>
        <w:tabs>
          <w:tab w:val="num" w:pos="360"/>
        </w:tabs>
      </w:pPr>
      <w:rPr>
        <w:rFonts w:cs="Times New Roman"/>
      </w:rPr>
    </w:lvl>
    <w:lvl w:ilvl="7" w:tplc="9EA49746">
      <w:numFmt w:val="none"/>
      <w:lvlText w:val=""/>
      <w:lvlJc w:val="left"/>
      <w:pPr>
        <w:tabs>
          <w:tab w:val="num" w:pos="360"/>
        </w:tabs>
      </w:pPr>
      <w:rPr>
        <w:rFonts w:cs="Times New Roman"/>
      </w:rPr>
    </w:lvl>
    <w:lvl w:ilvl="8" w:tplc="C9B8343E">
      <w:numFmt w:val="none"/>
      <w:lvlText w:val=""/>
      <w:lvlJc w:val="left"/>
      <w:pPr>
        <w:tabs>
          <w:tab w:val="num" w:pos="360"/>
        </w:tabs>
      </w:pPr>
      <w:rPr>
        <w:rFonts w:cs="Times New Roman"/>
      </w:rPr>
    </w:lvl>
  </w:abstractNum>
  <w:abstractNum w:abstractNumId="28">
    <w:nsid w:val="0E3E10F5"/>
    <w:multiLevelType w:val="hybridMultilevel"/>
    <w:tmpl w:val="ABD451C0"/>
    <w:lvl w:ilvl="0" w:tplc="977863BC">
      <w:start w:val="1"/>
      <w:numFmt w:val="decimal"/>
      <w:lvlText w:val="%1"/>
      <w:lvlJc w:val="left"/>
      <w:pPr>
        <w:tabs>
          <w:tab w:val="num" w:pos="700"/>
        </w:tabs>
        <w:ind w:left="700" w:hanging="360"/>
      </w:pPr>
      <w:rPr>
        <w:rFonts w:hint="default"/>
      </w:rPr>
    </w:lvl>
    <w:lvl w:ilvl="1" w:tplc="04190019" w:tentative="1">
      <w:start w:val="1"/>
      <w:numFmt w:val="lowerLetter"/>
      <w:lvlText w:val="%2."/>
      <w:lvlJc w:val="left"/>
      <w:pPr>
        <w:tabs>
          <w:tab w:val="num" w:pos="1420"/>
        </w:tabs>
        <w:ind w:left="1420" w:hanging="360"/>
      </w:pPr>
    </w:lvl>
    <w:lvl w:ilvl="2" w:tplc="0419001B" w:tentative="1">
      <w:start w:val="1"/>
      <w:numFmt w:val="lowerRoman"/>
      <w:lvlText w:val="%3."/>
      <w:lvlJc w:val="right"/>
      <w:pPr>
        <w:tabs>
          <w:tab w:val="num" w:pos="2140"/>
        </w:tabs>
        <w:ind w:left="2140" w:hanging="180"/>
      </w:pPr>
    </w:lvl>
    <w:lvl w:ilvl="3" w:tplc="0419000F" w:tentative="1">
      <w:start w:val="1"/>
      <w:numFmt w:val="decimal"/>
      <w:lvlText w:val="%4."/>
      <w:lvlJc w:val="left"/>
      <w:pPr>
        <w:tabs>
          <w:tab w:val="num" w:pos="2860"/>
        </w:tabs>
        <w:ind w:left="2860" w:hanging="360"/>
      </w:pPr>
    </w:lvl>
    <w:lvl w:ilvl="4" w:tplc="04190019" w:tentative="1">
      <w:start w:val="1"/>
      <w:numFmt w:val="lowerLetter"/>
      <w:lvlText w:val="%5."/>
      <w:lvlJc w:val="left"/>
      <w:pPr>
        <w:tabs>
          <w:tab w:val="num" w:pos="3580"/>
        </w:tabs>
        <w:ind w:left="3580" w:hanging="360"/>
      </w:pPr>
    </w:lvl>
    <w:lvl w:ilvl="5" w:tplc="0419001B" w:tentative="1">
      <w:start w:val="1"/>
      <w:numFmt w:val="lowerRoman"/>
      <w:lvlText w:val="%6."/>
      <w:lvlJc w:val="right"/>
      <w:pPr>
        <w:tabs>
          <w:tab w:val="num" w:pos="4300"/>
        </w:tabs>
        <w:ind w:left="4300" w:hanging="180"/>
      </w:pPr>
    </w:lvl>
    <w:lvl w:ilvl="6" w:tplc="0419000F" w:tentative="1">
      <w:start w:val="1"/>
      <w:numFmt w:val="decimal"/>
      <w:lvlText w:val="%7."/>
      <w:lvlJc w:val="left"/>
      <w:pPr>
        <w:tabs>
          <w:tab w:val="num" w:pos="5020"/>
        </w:tabs>
        <w:ind w:left="5020" w:hanging="360"/>
      </w:pPr>
    </w:lvl>
    <w:lvl w:ilvl="7" w:tplc="04190019" w:tentative="1">
      <w:start w:val="1"/>
      <w:numFmt w:val="lowerLetter"/>
      <w:lvlText w:val="%8."/>
      <w:lvlJc w:val="left"/>
      <w:pPr>
        <w:tabs>
          <w:tab w:val="num" w:pos="5740"/>
        </w:tabs>
        <w:ind w:left="5740" w:hanging="360"/>
      </w:pPr>
    </w:lvl>
    <w:lvl w:ilvl="8" w:tplc="0419001B" w:tentative="1">
      <w:start w:val="1"/>
      <w:numFmt w:val="lowerRoman"/>
      <w:lvlText w:val="%9."/>
      <w:lvlJc w:val="right"/>
      <w:pPr>
        <w:tabs>
          <w:tab w:val="num" w:pos="6460"/>
        </w:tabs>
        <w:ind w:left="6460" w:hanging="180"/>
      </w:pPr>
    </w:lvl>
  </w:abstractNum>
  <w:abstractNum w:abstractNumId="29">
    <w:nsid w:val="18FA56AB"/>
    <w:multiLevelType w:val="multilevel"/>
    <w:tmpl w:val="43A2F470"/>
    <w:lvl w:ilvl="0">
      <w:start w:val="1"/>
      <w:numFmt w:val="decimal"/>
      <w:lvlText w:val="%1."/>
      <w:lvlJc w:val="left"/>
      <w:pPr>
        <w:ind w:left="495" w:hanging="49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nsid w:val="1D7077DB"/>
    <w:multiLevelType w:val="multilevel"/>
    <w:tmpl w:val="A664C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DA37D86"/>
    <w:multiLevelType w:val="singleLevel"/>
    <w:tmpl w:val="DAE0874C"/>
    <w:lvl w:ilvl="0">
      <w:start w:val="1"/>
      <w:numFmt w:val="bullet"/>
      <w:lvlText w:val="-"/>
      <w:lvlJc w:val="left"/>
      <w:pPr>
        <w:tabs>
          <w:tab w:val="num" w:pos="360"/>
        </w:tabs>
        <w:ind w:left="360" w:hanging="360"/>
      </w:pPr>
    </w:lvl>
  </w:abstractNum>
  <w:abstractNum w:abstractNumId="32">
    <w:nsid w:val="2E844640"/>
    <w:multiLevelType w:val="hybridMultilevel"/>
    <w:tmpl w:val="8258F102"/>
    <w:lvl w:ilvl="0" w:tplc="9942024C">
      <w:start w:val="1"/>
      <w:numFmt w:val="decimal"/>
      <w:lvlText w:val="%1."/>
      <w:lvlJc w:val="left"/>
      <w:pPr>
        <w:tabs>
          <w:tab w:val="num" w:pos="720"/>
        </w:tabs>
        <w:ind w:left="720" w:hanging="360"/>
      </w:pPr>
      <w:rPr>
        <w:rFonts w:cs="Times New Roman"/>
      </w:rPr>
    </w:lvl>
    <w:lvl w:ilvl="1" w:tplc="8DD00E04" w:tentative="1">
      <w:start w:val="1"/>
      <w:numFmt w:val="decimal"/>
      <w:lvlText w:val="%2."/>
      <w:lvlJc w:val="left"/>
      <w:pPr>
        <w:tabs>
          <w:tab w:val="num" w:pos="1440"/>
        </w:tabs>
        <w:ind w:left="1440" w:hanging="360"/>
      </w:pPr>
      <w:rPr>
        <w:rFonts w:cs="Times New Roman"/>
      </w:rPr>
    </w:lvl>
    <w:lvl w:ilvl="2" w:tplc="2BCE0126" w:tentative="1">
      <w:start w:val="1"/>
      <w:numFmt w:val="decimal"/>
      <w:lvlText w:val="%3."/>
      <w:lvlJc w:val="left"/>
      <w:pPr>
        <w:tabs>
          <w:tab w:val="num" w:pos="2160"/>
        </w:tabs>
        <w:ind w:left="2160" w:hanging="360"/>
      </w:pPr>
      <w:rPr>
        <w:rFonts w:cs="Times New Roman"/>
      </w:rPr>
    </w:lvl>
    <w:lvl w:ilvl="3" w:tplc="696CE2E8" w:tentative="1">
      <w:start w:val="1"/>
      <w:numFmt w:val="decimal"/>
      <w:lvlText w:val="%4."/>
      <w:lvlJc w:val="left"/>
      <w:pPr>
        <w:tabs>
          <w:tab w:val="num" w:pos="2880"/>
        </w:tabs>
        <w:ind w:left="2880" w:hanging="360"/>
      </w:pPr>
      <w:rPr>
        <w:rFonts w:cs="Times New Roman"/>
      </w:rPr>
    </w:lvl>
    <w:lvl w:ilvl="4" w:tplc="9FDE8D3A" w:tentative="1">
      <w:start w:val="1"/>
      <w:numFmt w:val="decimal"/>
      <w:lvlText w:val="%5."/>
      <w:lvlJc w:val="left"/>
      <w:pPr>
        <w:tabs>
          <w:tab w:val="num" w:pos="3600"/>
        </w:tabs>
        <w:ind w:left="3600" w:hanging="360"/>
      </w:pPr>
      <w:rPr>
        <w:rFonts w:cs="Times New Roman"/>
      </w:rPr>
    </w:lvl>
    <w:lvl w:ilvl="5" w:tplc="90B4CE94" w:tentative="1">
      <w:start w:val="1"/>
      <w:numFmt w:val="decimal"/>
      <w:lvlText w:val="%6."/>
      <w:lvlJc w:val="left"/>
      <w:pPr>
        <w:tabs>
          <w:tab w:val="num" w:pos="4320"/>
        </w:tabs>
        <w:ind w:left="4320" w:hanging="360"/>
      </w:pPr>
      <w:rPr>
        <w:rFonts w:cs="Times New Roman"/>
      </w:rPr>
    </w:lvl>
    <w:lvl w:ilvl="6" w:tplc="BDFAD3C2" w:tentative="1">
      <w:start w:val="1"/>
      <w:numFmt w:val="decimal"/>
      <w:lvlText w:val="%7."/>
      <w:lvlJc w:val="left"/>
      <w:pPr>
        <w:tabs>
          <w:tab w:val="num" w:pos="5040"/>
        </w:tabs>
        <w:ind w:left="5040" w:hanging="360"/>
      </w:pPr>
      <w:rPr>
        <w:rFonts w:cs="Times New Roman"/>
      </w:rPr>
    </w:lvl>
    <w:lvl w:ilvl="7" w:tplc="4224ED52" w:tentative="1">
      <w:start w:val="1"/>
      <w:numFmt w:val="decimal"/>
      <w:lvlText w:val="%8."/>
      <w:lvlJc w:val="left"/>
      <w:pPr>
        <w:tabs>
          <w:tab w:val="num" w:pos="5760"/>
        </w:tabs>
        <w:ind w:left="5760" w:hanging="360"/>
      </w:pPr>
      <w:rPr>
        <w:rFonts w:cs="Times New Roman"/>
      </w:rPr>
    </w:lvl>
    <w:lvl w:ilvl="8" w:tplc="E0BC144A" w:tentative="1">
      <w:start w:val="1"/>
      <w:numFmt w:val="decimal"/>
      <w:lvlText w:val="%9."/>
      <w:lvlJc w:val="left"/>
      <w:pPr>
        <w:tabs>
          <w:tab w:val="num" w:pos="6480"/>
        </w:tabs>
        <w:ind w:left="6480" w:hanging="360"/>
      </w:pPr>
      <w:rPr>
        <w:rFonts w:cs="Times New Roman"/>
      </w:rPr>
    </w:lvl>
  </w:abstractNum>
  <w:abstractNum w:abstractNumId="33">
    <w:nsid w:val="4B814EC6"/>
    <w:multiLevelType w:val="hybridMultilevel"/>
    <w:tmpl w:val="E36E8F1C"/>
    <w:lvl w:ilvl="0" w:tplc="C62E6946">
      <w:start w:val="1"/>
      <w:numFmt w:val="decimal"/>
      <w:lvlText w:val="%1."/>
      <w:lvlJc w:val="left"/>
      <w:pPr>
        <w:tabs>
          <w:tab w:val="num" w:pos="360"/>
        </w:tabs>
        <w:ind w:left="360" w:hanging="360"/>
      </w:pPr>
      <w:rPr>
        <w:rFonts w:cs="Times New Roman"/>
        <w:i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4">
    <w:nsid w:val="50A33383"/>
    <w:multiLevelType w:val="hybridMultilevel"/>
    <w:tmpl w:val="52669CA6"/>
    <w:lvl w:ilvl="0" w:tplc="FFFFFFFF">
      <w:start w:val="1"/>
      <w:numFmt w:val="decimal"/>
      <w:lvlText w:val="%1."/>
      <w:lvlJc w:val="left"/>
      <w:pPr>
        <w:tabs>
          <w:tab w:val="num" w:pos="643"/>
        </w:tabs>
        <w:ind w:left="643" w:hanging="360"/>
      </w:pPr>
      <w:rPr>
        <w:rFonts w:hint="default"/>
      </w:rPr>
    </w:lvl>
    <w:lvl w:ilvl="1" w:tplc="FFFFFFFF">
      <w:start w:val="1"/>
      <w:numFmt w:val="decimal"/>
      <w:lvlText w:val="%2."/>
      <w:lvlJc w:val="left"/>
      <w:pPr>
        <w:tabs>
          <w:tab w:val="num" w:pos="1363"/>
        </w:tabs>
        <w:ind w:left="1363" w:hanging="360"/>
      </w:pPr>
      <w:rPr>
        <w:rFonts w:hint="default"/>
      </w:rPr>
    </w:lvl>
    <w:lvl w:ilvl="2" w:tplc="1388BDDE">
      <w:start w:val="10"/>
      <w:numFmt w:val="decimal"/>
      <w:lvlText w:val="%3"/>
      <w:lvlJc w:val="left"/>
      <w:pPr>
        <w:tabs>
          <w:tab w:val="num" w:pos="2263"/>
        </w:tabs>
        <w:ind w:left="2263" w:hanging="360"/>
      </w:pPr>
      <w:rPr>
        <w:rFonts w:hint="default"/>
      </w:rPr>
    </w:lvl>
    <w:lvl w:ilvl="3" w:tplc="FFFFFFFF" w:tentative="1">
      <w:start w:val="1"/>
      <w:numFmt w:val="decimal"/>
      <w:lvlText w:val="%4."/>
      <w:lvlJc w:val="left"/>
      <w:pPr>
        <w:tabs>
          <w:tab w:val="num" w:pos="2803"/>
        </w:tabs>
        <w:ind w:left="2803" w:hanging="360"/>
      </w:pPr>
    </w:lvl>
    <w:lvl w:ilvl="4" w:tplc="FFFFFFFF" w:tentative="1">
      <w:start w:val="1"/>
      <w:numFmt w:val="lowerLetter"/>
      <w:lvlText w:val="%5."/>
      <w:lvlJc w:val="left"/>
      <w:pPr>
        <w:tabs>
          <w:tab w:val="num" w:pos="3523"/>
        </w:tabs>
        <w:ind w:left="3523" w:hanging="360"/>
      </w:pPr>
    </w:lvl>
    <w:lvl w:ilvl="5" w:tplc="FFFFFFFF" w:tentative="1">
      <w:start w:val="1"/>
      <w:numFmt w:val="lowerRoman"/>
      <w:lvlText w:val="%6."/>
      <w:lvlJc w:val="right"/>
      <w:pPr>
        <w:tabs>
          <w:tab w:val="num" w:pos="4243"/>
        </w:tabs>
        <w:ind w:left="4243" w:hanging="180"/>
      </w:pPr>
    </w:lvl>
    <w:lvl w:ilvl="6" w:tplc="FFFFFFFF" w:tentative="1">
      <w:start w:val="1"/>
      <w:numFmt w:val="decimal"/>
      <w:lvlText w:val="%7."/>
      <w:lvlJc w:val="left"/>
      <w:pPr>
        <w:tabs>
          <w:tab w:val="num" w:pos="4963"/>
        </w:tabs>
        <w:ind w:left="4963" w:hanging="360"/>
      </w:pPr>
    </w:lvl>
    <w:lvl w:ilvl="7" w:tplc="FFFFFFFF" w:tentative="1">
      <w:start w:val="1"/>
      <w:numFmt w:val="lowerLetter"/>
      <w:lvlText w:val="%8."/>
      <w:lvlJc w:val="left"/>
      <w:pPr>
        <w:tabs>
          <w:tab w:val="num" w:pos="5683"/>
        </w:tabs>
        <w:ind w:left="5683" w:hanging="360"/>
      </w:pPr>
    </w:lvl>
    <w:lvl w:ilvl="8" w:tplc="FFFFFFFF" w:tentative="1">
      <w:start w:val="1"/>
      <w:numFmt w:val="lowerRoman"/>
      <w:lvlText w:val="%9."/>
      <w:lvlJc w:val="right"/>
      <w:pPr>
        <w:tabs>
          <w:tab w:val="num" w:pos="6403"/>
        </w:tabs>
        <w:ind w:left="6403" w:hanging="180"/>
      </w:pPr>
    </w:lvl>
  </w:abstractNum>
  <w:abstractNum w:abstractNumId="35">
    <w:nsid w:val="50FF0C9A"/>
    <w:multiLevelType w:val="hybridMultilevel"/>
    <w:tmpl w:val="F2DA28A6"/>
    <w:lvl w:ilvl="0" w:tplc="5F9AFDD0">
      <w:start w:val="1"/>
      <w:numFmt w:val="decimal"/>
      <w:lvlText w:val="%1."/>
      <w:lvlJc w:val="left"/>
      <w:pPr>
        <w:tabs>
          <w:tab w:val="num" w:pos="870"/>
        </w:tabs>
        <w:ind w:left="8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5EDA0ED8"/>
    <w:multiLevelType w:val="multilevel"/>
    <w:tmpl w:val="3ACC2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F980B4F"/>
    <w:multiLevelType w:val="multilevel"/>
    <w:tmpl w:val="2B70A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20E07A5"/>
    <w:multiLevelType w:val="hybridMultilevel"/>
    <w:tmpl w:val="B8B448AC"/>
    <w:lvl w:ilvl="0" w:tplc="5F9AFDD0">
      <w:start w:val="1"/>
      <w:numFmt w:val="decimal"/>
      <w:lvlText w:val="%1."/>
      <w:lvlJc w:val="left"/>
      <w:pPr>
        <w:tabs>
          <w:tab w:val="num" w:pos="870"/>
        </w:tabs>
        <w:ind w:left="8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1"/>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30"/>
  </w:num>
  <w:num w:numId="5">
    <w:abstractNumId w:val="36"/>
  </w:num>
  <w:num w:numId="6">
    <w:abstractNumId w:val="32"/>
  </w:num>
  <w:num w:numId="7">
    <w:abstractNumId w:val="0"/>
  </w:num>
  <w:num w:numId="8">
    <w:abstractNumId w:val="1"/>
  </w:num>
  <w:num w:numId="9">
    <w:abstractNumId w:val="2"/>
  </w:num>
  <w:num w:numId="10">
    <w:abstractNumId w:val="3"/>
  </w:num>
  <w:num w:numId="11">
    <w:abstractNumId w:val="4"/>
  </w:num>
  <w:num w:numId="12">
    <w:abstractNumId w:val="5"/>
  </w:num>
  <w:num w:numId="13">
    <w:abstractNumId w:val="6"/>
  </w:num>
  <w:num w:numId="14">
    <w:abstractNumId w:val="7"/>
  </w:num>
  <w:num w:numId="15">
    <w:abstractNumId w:val="8"/>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8"/>
  </w:num>
  <w:num w:numId="26">
    <w:abstractNumId w:val="19"/>
  </w:num>
  <w:num w:numId="27">
    <w:abstractNumId w:val="20"/>
  </w:num>
  <w:num w:numId="28">
    <w:abstractNumId w:val="21"/>
  </w:num>
  <w:num w:numId="29">
    <w:abstractNumId w:val="22"/>
  </w:num>
  <w:num w:numId="30">
    <w:abstractNumId w:val="23"/>
  </w:num>
  <w:num w:numId="31">
    <w:abstractNumId w:val="24"/>
  </w:num>
  <w:num w:numId="32">
    <w:abstractNumId w:val="25"/>
  </w:num>
  <w:num w:numId="33">
    <w:abstractNumId w:val="26"/>
  </w:num>
  <w:num w:numId="34">
    <w:abstractNumId w:val="27"/>
  </w:num>
  <w:num w:numId="35">
    <w:abstractNumId w:val="29"/>
  </w:num>
  <w:num w:numId="36">
    <w:abstractNumId w:val="28"/>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startOverride w:val="1"/>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oNotTrackMoves/>
  <w:defaultTabStop w:val="708"/>
  <w:bookFoldPrint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16667"/>
    <w:rsid w:val="000056E8"/>
    <w:rsid w:val="000146A9"/>
    <w:rsid w:val="00024874"/>
    <w:rsid w:val="00024D18"/>
    <w:rsid w:val="00031BA7"/>
    <w:rsid w:val="00043638"/>
    <w:rsid w:val="0005389C"/>
    <w:rsid w:val="00056A5C"/>
    <w:rsid w:val="00063886"/>
    <w:rsid w:val="00073AC4"/>
    <w:rsid w:val="00087ACC"/>
    <w:rsid w:val="000A106F"/>
    <w:rsid w:val="000B3149"/>
    <w:rsid w:val="000B5F60"/>
    <w:rsid w:val="000C02B4"/>
    <w:rsid w:val="000E07CA"/>
    <w:rsid w:val="000E348C"/>
    <w:rsid w:val="000E4A7E"/>
    <w:rsid w:val="000F2E23"/>
    <w:rsid w:val="000F5246"/>
    <w:rsid w:val="00101049"/>
    <w:rsid w:val="00110182"/>
    <w:rsid w:val="0011523C"/>
    <w:rsid w:val="00141AB9"/>
    <w:rsid w:val="00163E16"/>
    <w:rsid w:val="0016620B"/>
    <w:rsid w:val="00174C82"/>
    <w:rsid w:val="00184BF0"/>
    <w:rsid w:val="001925DB"/>
    <w:rsid w:val="001B2D09"/>
    <w:rsid w:val="001B350F"/>
    <w:rsid w:val="001B591F"/>
    <w:rsid w:val="001C583D"/>
    <w:rsid w:val="001D4962"/>
    <w:rsid w:val="001E6F80"/>
    <w:rsid w:val="00203068"/>
    <w:rsid w:val="00204FA7"/>
    <w:rsid w:val="0020745F"/>
    <w:rsid w:val="00211A2C"/>
    <w:rsid w:val="00222A3C"/>
    <w:rsid w:val="00223DC8"/>
    <w:rsid w:val="00226E58"/>
    <w:rsid w:val="002332A1"/>
    <w:rsid w:val="0026425A"/>
    <w:rsid w:val="00277191"/>
    <w:rsid w:val="002800D7"/>
    <w:rsid w:val="00287DA1"/>
    <w:rsid w:val="00290151"/>
    <w:rsid w:val="002A709C"/>
    <w:rsid w:val="002B1096"/>
    <w:rsid w:val="002E6545"/>
    <w:rsid w:val="002F3E29"/>
    <w:rsid w:val="002F4D46"/>
    <w:rsid w:val="002F6D2E"/>
    <w:rsid w:val="00305F23"/>
    <w:rsid w:val="00307CF0"/>
    <w:rsid w:val="003130F8"/>
    <w:rsid w:val="0031640E"/>
    <w:rsid w:val="00321B6B"/>
    <w:rsid w:val="00321DE1"/>
    <w:rsid w:val="003274F2"/>
    <w:rsid w:val="003275F1"/>
    <w:rsid w:val="0035608C"/>
    <w:rsid w:val="0037686F"/>
    <w:rsid w:val="0037792A"/>
    <w:rsid w:val="003C18CA"/>
    <w:rsid w:val="003D5FFD"/>
    <w:rsid w:val="003E7908"/>
    <w:rsid w:val="00400F78"/>
    <w:rsid w:val="00411FEA"/>
    <w:rsid w:val="0042602E"/>
    <w:rsid w:val="00427291"/>
    <w:rsid w:val="00427B57"/>
    <w:rsid w:val="004374B4"/>
    <w:rsid w:val="00447D7D"/>
    <w:rsid w:val="004505A2"/>
    <w:rsid w:val="00457A55"/>
    <w:rsid w:val="00467874"/>
    <w:rsid w:val="00473167"/>
    <w:rsid w:val="004A5BA9"/>
    <w:rsid w:val="004A5F6A"/>
    <w:rsid w:val="004C576B"/>
    <w:rsid w:val="004C7DCD"/>
    <w:rsid w:val="004D2AB0"/>
    <w:rsid w:val="004D5583"/>
    <w:rsid w:val="004F6645"/>
    <w:rsid w:val="0050020C"/>
    <w:rsid w:val="00501FDA"/>
    <w:rsid w:val="00510FA7"/>
    <w:rsid w:val="00511EEE"/>
    <w:rsid w:val="005205CD"/>
    <w:rsid w:val="0053064C"/>
    <w:rsid w:val="00537758"/>
    <w:rsid w:val="00543152"/>
    <w:rsid w:val="0055241B"/>
    <w:rsid w:val="00552D7A"/>
    <w:rsid w:val="00577940"/>
    <w:rsid w:val="00585A61"/>
    <w:rsid w:val="00597E17"/>
    <w:rsid w:val="005B0AF8"/>
    <w:rsid w:val="005C0F64"/>
    <w:rsid w:val="005E3D33"/>
    <w:rsid w:val="005E558B"/>
    <w:rsid w:val="00675D0E"/>
    <w:rsid w:val="006764A8"/>
    <w:rsid w:val="006776FC"/>
    <w:rsid w:val="00687DA8"/>
    <w:rsid w:val="006944F6"/>
    <w:rsid w:val="006A3ADF"/>
    <w:rsid w:val="006B310E"/>
    <w:rsid w:val="006B5473"/>
    <w:rsid w:val="006C2B00"/>
    <w:rsid w:val="006C59ED"/>
    <w:rsid w:val="006E6ACD"/>
    <w:rsid w:val="006F248E"/>
    <w:rsid w:val="006F4AC5"/>
    <w:rsid w:val="00707B40"/>
    <w:rsid w:val="00712D7C"/>
    <w:rsid w:val="0072228E"/>
    <w:rsid w:val="00723F89"/>
    <w:rsid w:val="00731067"/>
    <w:rsid w:val="00734D14"/>
    <w:rsid w:val="00735D4E"/>
    <w:rsid w:val="00740233"/>
    <w:rsid w:val="0075418D"/>
    <w:rsid w:val="007559DB"/>
    <w:rsid w:val="00774F16"/>
    <w:rsid w:val="007A20A4"/>
    <w:rsid w:val="007A538C"/>
    <w:rsid w:val="007B20E9"/>
    <w:rsid w:val="007B4416"/>
    <w:rsid w:val="007C713A"/>
    <w:rsid w:val="007D0E55"/>
    <w:rsid w:val="007E7401"/>
    <w:rsid w:val="007F013F"/>
    <w:rsid w:val="007F1C9B"/>
    <w:rsid w:val="00804264"/>
    <w:rsid w:val="00826F46"/>
    <w:rsid w:val="0084017B"/>
    <w:rsid w:val="00862ADE"/>
    <w:rsid w:val="008807D6"/>
    <w:rsid w:val="008837B4"/>
    <w:rsid w:val="00896C3B"/>
    <w:rsid w:val="008976EC"/>
    <w:rsid w:val="008A58AB"/>
    <w:rsid w:val="008A59C4"/>
    <w:rsid w:val="008E4924"/>
    <w:rsid w:val="008E6277"/>
    <w:rsid w:val="009105F6"/>
    <w:rsid w:val="00916667"/>
    <w:rsid w:val="0092553B"/>
    <w:rsid w:val="009266EE"/>
    <w:rsid w:val="0093080A"/>
    <w:rsid w:val="00944390"/>
    <w:rsid w:val="00962EE9"/>
    <w:rsid w:val="00964844"/>
    <w:rsid w:val="009729CD"/>
    <w:rsid w:val="00973F83"/>
    <w:rsid w:val="009A5114"/>
    <w:rsid w:val="009D572D"/>
    <w:rsid w:val="009F0C48"/>
    <w:rsid w:val="009F5048"/>
    <w:rsid w:val="00A032EE"/>
    <w:rsid w:val="00A130AC"/>
    <w:rsid w:val="00A31C02"/>
    <w:rsid w:val="00A3288A"/>
    <w:rsid w:val="00A54FC0"/>
    <w:rsid w:val="00A56173"/>
    <w:rsid w:val="00A80700"/>
    <w:rsid w:val="00AA0CC1"/>
    <w:rsid w:val="00AA5593"/>
    <w:rsid w:val="00AB1B6B"/>
    <w:rsid w:val="00AB509C"/>
    <w:rsid w:val="00AB5B9A"/>
    <w:rsid w:val="00AC1E72"/>
    <w:rsid w:val="00AC348C"/>
    <w:rsid w:val="00AC5A8D"/>
    <w:rsid w:val="00AC6E09"/>
    <w:rsid w:val="00AE2365"/>
    <w:rsid w:val="00AF02A8"/>
    <w:rsid w:val="00B020CD"/>
    <w:rsid w:val="00B0455F"/>
    <w:rsid w:val="00B05659"/>
    <w:rsid w:val="00B13BA6"/>
    <w:rsid w:val="00B251CB"/>
    <w:rsid w:val="00B306BC"/>
    <w:rsid w:val="00B36090"/>
    <w:rsid w:val="00B42FBE"/>
    <w:rsid w:val="00B55E32"/>
    <w:rsid w:val="00B67AC2"/>
    <w:rsid w:val="00B76645"/>
    <w:rsid w:val="00B860F2"/>
    <w:rsid w:val="00B9747B"/>
    <w:rsid w:val="00BA6E56"/>
    <w:rsid w:val="00BC05D4"/>
    <w:rsid w:val="00BC0B93"/>
    <w:rsid w:val="00BC3F45"/>
    <w:rsid w:val="00BD7793"/>
    <w:rsid w:val="00C006DA"/>
    <w:rsid w:val="00C05E7A"/>
    <w:rsid w:val="00C3411E"/>
    <w:rsid w:val="00C42905"/>
    <w:rsid w:val="00C868AB"/>
    <w:rsid w:val="00C90668"/>
    <w:rsid w:val="00C91EB0"/>
    <w:rsid w:val="00C9728F"/>
    <w:rsid w:val="00CA738D"/>
    <w:rsid w:val="00CA7968"/>
    <w:rsid w:val="00CC488D"/>
    <w:rsid w:val="00CE14F8"/>
    <w:rsid w:val="00CE69A6"/>
    <w:rsid w:val="00CF603B"/>
    <w:rsid w:val="00CF7640"/>
    <w:rsid w:val="00D06516"/>
    <w:rsid w:val="00D07500"/>
    <w:rsid w:val="00D1450D"/>
    <w:rsid w:val="00D1521F"/>
    <w:rsid w:val="00D33612"/>
    <w:rsid w:val="00D43ECF"/>
    <w:rsid w:val="00D43FBA"/>
    <w:rsid w:val="00D54258"/>
    <w:rsid w:val="00D8001D"/>
    <w:rsid w:val="00D84B20"/>
    <w:rsid w:val="00D96710"/>
    <w:rsid w:val="00D970C3"/>
    <w:rsid w:val="00DA1569"/>
    <w:rsid w:val="00DB3F84"/>
    <w:rsid w:val="00DC04AB"/>
    <w:rsid w:val="00DC6015"/>
    <w:rsid w:val="00DD2D60"/>
    <w:rsid w:val="00DF35F5"/>
    <w:rsid w:val="00DF3A85"/>
    <w:rsid w:val="00DF6FBE"/>
    <w:rsid w:val="00E07BD5"/>
    <w:rsid w:val="00E372AA"/>
    <w:rsid w:val="00E52F57"/>
    <w:rsid w:val="00E56E4B"/>
    <w:rsid w:val="00E647BC"/>
    <w:rsid w:val="00E74E2B"/>
    <w:rsid w:val="00E80EAE"/>
    <w:rsid w:val="00E81147"/>
    <w:rsid w:val="00E83FB8"/>
    <w:rsid w:val="00EA1F0C"/>
    <w:rsid w:val="00EA2005"/>
    <w:rsid w:val="00EA3CA0"/>
    <w:rsid w:val="00EA7EFD"/>
    <w:rsid w:val="00EC7C3D"/>
    <w:rsid w:val="00ED4D9D"/>
    <w:rsid w:val="00F073DD"/>
    <w:rsid w:val="00F0763C"/>
    <w:rsid w:val="00F157D6"/>
    <w:rsid w:val="00F16F76"/>
    <w:rsid w:val="00F450B9"/>
    <w:rsid w:val="00F66D54"/>
    <w:rsid w:val="00F8065D"/>
    <w:rsid w:val="00F85047"/>
    <w:rsid w:val="00FA3E10"/>
    <w:rsid w:val="00FB6A1D"/>
    <w:rsid w:val="00FC08CF"/>
    <w:rsid w:val="00FC4963"/>
    <w:rsid w:val="00FE63EE"/>
    <w:rsid w:val="00FE7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7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92A"/>
    <w:pPr>
      <w:spacing w:after="200" w:line="276" w:lineRule="auto"/>
    </w:pPr>
    <w:rPr>
      <w:sz w:val="22"/>
      <w:szCs w:val="22"/>
      <w:lang w:eastAsia="en-US"/>
    </w:rPr>
  </w:style>
  <w:style w:type="paragraph" w:styleId="1">
    <w:name w:val="heading 1"/>
    <w:basedOn w:val="a"/>
    <w:next w:val="a"/>
    <w:link w:val="10"/>
    <w:uiPriority w:val="99"/>
    <w:qFormat/>
    <w:rsid w:val="00916667"/>
    <w:pPr>
      <w:keepNext/>
      <w:keepLines/>
      <w:suppressAutoHyphens/>
      <w:spacing w:before="480" w:after="0" w:line="240" w:lineRule="auto"/>
      <w:outlineLvl w:val="0"/>
    </w:pPr>
    <w:rPr>
      <w:rFonts w:ascii="Cambria" w:hAnsi="Cambria"/>
      <w:b/>
      <w:bCs/>
      <w:color w:val="365F91"/>
      <w:sz w:val="28"/>
      <w:szCs w:val="28"/>
      <w:lang w:eastAsia="ar-SA"/>
    </w:rPr>
  </w:style>
  <w:style w:type="paragraph" w:styleId="2">
    <w:name w:val="heading 2"/>
    <w:basedOn w:val="a"/>
    <w:next w:val="a"/>
    <w:link w:val="20"/>
    <w:uiPriority w:val="99"/>
    <w:qFormat/>
    <w:rsid w:val="00916667"/>
    <w:pPr>
      <w:keepNext/>
      <w:spacing w:after="0" w:line="240" w:lineRule="auto"/>
      <w:jc w:val="center"/>
      <w:outlineLvl w:val="1"/>
    </w:pPr>
    <w:rPr>
      <w:rFonts w:ascii="Times New Roman" w:hAnsi="Times New Roman"/>
      <w:sz w:val="20"/>
      <w:szCs w:val="20"/>
      <w:lang w:eastAsia="ru-RU"/>
    </w:rPr>
  </w:style>
  <w:style w:type="paragraph" w:styleId="3">
    <w:name w:val="heading 3"/>
    <w:basedOn w:val="a"/>
    <w:next w:val="a"/>
    <w:link w:val="30"/>
    <w:uiPriority w:val="99"/>
    <w:qFormat/>
    <w:rsid w:val="00916667"/>
    <w:pPr>
      <w:keepNext/>
      <w:spacing w:before="240" w:after="60" w:line="240" w:lineRule="auto"/>
      <w:outlineLvl w:val="2"/>
    </w:pPr>
    <w:rPr>
      <w:rFonts w:ascii="Arial" w:hAnsi="Arial"/>
      <w:b/>
      <w:bCs/>
      <w:sz w:val="26"/>
      <w:szCs w:val="26"/>
      <w:lang w:eastAsia="ru-RU"/>
    </w:rPr>
  </w:style>
  <w:style w:type="paragraph" w:styleId="4">
    <w:name w:val="heading 4"/>
    <w:basedOn w:val="a"/>
    <w:next w:val="a"/>
    <w:link w:val="40"/>
    <w:uiPriority w:val="99"/>
    <w:qFormat/>
    <w:rsid w:val="00916667"/>
    <w:pPr>
      <w:keepNext/>
      <w:keepLines/>
      <w:suppressAutoHyphens/>
      <w:spacing w:before="200" w:after="0" w:line="240" w:lineRule="auto"/>
      <w:outlineLvl w:val="3"/>
    </w:pPr>
    <w:rPr>
      <w:rFonts w:ascii="Cambria" w:hAnsi="Cambria"/>
      <w:b/>
      <w:bCs/>
      <w:i/>
      <w:iCs/>
      <w:color w:val="4F81BD"/>
      <w:sz w:val="24"/>
      <w:szCs w:val="24"/>
      <w:lang w:eastAsia="ar-SA"/>
    </w:rPr>
  </w:style>
  <w:style w:type="paragraph" w:styleId="8">
    <w:name w:val="heading 8"/>
    <w:basedOn w:val="a"/>
    <w:next w:val="a"/>
    <w:link w:val="80"/>
    <w:uiPriority w:val="99"/>
    <w:qFormat/>
    <w:rsid w:val="00916667"/>
    <w:pPr>
      <w:spacing w:before="240" w:after="60" w:line="240" w:lineRule="auto"/>
      <w:outlineLvl w:val="7"/>
    </w:pPr>
    <w:rPr>
      <w:rFonts w:ascii="Times New Roman" w:hAnsi="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16667"/>
    <w:rPr>
      <w:rFonts w:ascii="Cambria" w:hAnsi="Cambria"/>
      <w:b/>
      <w:color w:val="365F91"/>
      <w:sz w:val="28"/>
      <w:lang w:eastAsia="ar-SA" w:bidi="ar-SA"/>
    </w:rPr>
  </w:style>
  <w:style w:type="character" w:customStyle="1" w:styleId="20">
    <w:name w:val="Заголовок 2 Знак"/>
    <w:link w:val="2"/>
    <w:uiPriority w:val="99"/>
    <w:locked/>
    <w:rsid w:val="00916667"/>
    <w:rPr>
      <w:rFonts w:ascii="Times New Roman" w:hAnsi="Times New Roman"/>
      <w:sz w:val="20"/>
      <w:lang w:eastAsia="ru-RU"/>
    </w:rPr>
  </w:style>
  <w:style w:type="character" w:customStyle="1" w:styleId="30">
    <w:name w:val="Заголовок 3 Знак"/>
    <w:link w:val="3"/>
    <w:uiPriority w:val="99"/>
    <w:locked/>
    <w:rsid w:val="00916667"/>
    <w:rPr>
      <w:rFonts w:ascii="Arial" w:hAnsi="Arial"/>
      <w:b/>
      <w:sz w:val="26"/>
      <w:lang w:eastAsia="ru-RU"/>
    </w:rPr>
  </w:style>
  <w:style w:type="character" w:customStyle="1" w:styleId="40">
    <w:name w:val="Заголовок 4 Знак"/>
    <w:link w:val="4"/>
    <w:uiPriority w:val="99"/>
    <w:semiHidden/>
    <w:locked/>
    <w:rsid w:val="00916667"/>
    <w:rPr>
      <w:rFonts w:ascii="Cambria" w:hAnsi="Cambria"/>
      <w:b/>
      <w:i/>
      <w:color w:val="4F81BD"/>
      <w:sz w:val="24"/>
      <w:lang w:eastAsia="ar-SA" w:bidi="ar-SA"/>
    </w:rPr>
  </w:style>
  <w:style w:type="character" w:customStyle="1" w:styleId="80">
    <w:name w:val="Заголовок 8 Знак"/>
    <w:link w:val="8"/>
    <w:uiPriority w:val="99"/>
    <w:locked/>
    <w:rsid w:val="00916667"/>
    <w:rPr>
      <w:rFonts w:ascii="Times New Roman" w:hAnsi="Times New Roman"/>
      <w:i/>
      <w:sz w:val="24"/>
      <w:lang w:eastAsia="ru-RU"/>
    </w:rPr>
  </w:style>
  <w:style w:type="paragraph" w:styleId="a3">
    <w:name w:val="Balloon Text"/>
    <w:basedOn w:val="a"/>
    <w:link w:val="a4"/>
    <w:uiPriority w:val="99"/>
    <w:semiHidden/>
    <w:rsid w:val="00916667"/>
    <w:pPr>
      <w:suppressAutoHyphens/>
      <w:spacing w:after="0" w:line="240" w:lineRule="auto"/>
    </w:pPr>
    <w:rPr>
      <w:rFonts w:ascii="Tahoma" w:hAnsi="Tahoma" w:cs="Tahoma"/>
      <w:sz w:val="16"/>
      <w:szCs w:val="16"/>
      <w:lang w:eastAsia="ar-SA"/>
    </w:rPr>
  </w:style>
  <w:style w:type="character" w:customStyle="1" w:styleId="a4">
    <w:name w:val="Текст выноски Знак"/>
    <w:link w:val="a3"/>
    <w:uiPriority w:val="99"/>
    <w:semiHidden/>
    <w:locked/>
    <w:rsid w:val="00916667"/>
    <w:rPr>
      <w:rFonts w:ascii="Tahoma" w:hAnsi="Tahoma"/>
      <w:sz w:val="16"/>
      <w:lang w:eastAsia="ar-SA" w:bidi="ar-SA"/>
    </w:rPr>
  </w:style>
  <w:style w:type="paragraph" w:customStyle="1" w:styleId="p7">
    <w:name w:val="p7"/>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4">
    <w:name w:val="p64"/>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18">
    <w:name w:val="p318"/>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08">
    <w:name w:val="p308"/>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92">
    <w:name w:val="p292"/>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128">
    <w:name w:val="ft128"/>
    <w:uiPriority w:val="99"/>
    <w:rsid w:val="00916667"/>
  </w:style>
  <w:style w:type="character" w:customStyle="1" w:styleId="apple-converted-space">
    <w:name w:val="apple-converted-space"/>
    <w:uiPriority w:val="99"/>
    <w:rsid w:val="00916667"/>
  </w:style>
  <w:style w:type="paragraph" w:customStyle="1" w:styleId="p310">
    <w:name w:val="p310"/>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19">
    <w:name w:val="p319"/>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7">
    <w:name w:val="p67"/>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4">
    <w:name w:val="p44"/>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0">
    <w:name w:val="p320"/>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44">
    <w:name w:val="p144"/>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2">
    <w:name w:val="p62"/>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1">
    <w:name w:val="p41"/>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12">
    <w:name w:val="p212"/>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67">
    <w:name w:val="p267"/>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9">
    <w:name w:val="ft9"/>
    <w:uiPriority w:val="99"/>
    <w:rsid w:val="00916667"/>
  </w:style>
  <w:style w:type="character" w:customStyle="1" w:styleId="ft36">
    <w:name w:val="ft36"/>
    <w:uiPriority w:val="99"/>
    <w:rsid w:val="00916667"/>
  </w:style>
  <w:style w:type="paragraph" w:customStyle="1" w:styleId="p271">
    <w:name w:val="p271"/>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17">
    <w:name w:val="p217"/>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1">
    <w:name w:val="ft1"/>
    <w:uiPriority w:val="99"/>
    <w:rsid w:val="00916667"/>
  </w:style>
  <w:style w:type="character" w:customStyle="1" w:styleId="ft35">
    <w:name w:val="ft35"/>
    <w:uiPriority w:val="99"/>
    <w:rsid w:val="00916667"/>
  </w:style>
  <w:style w:type="paragraph" w:customStyle="1" w:styleId="p321">
    <w:name w:val="p321"/>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7">
    <w:name w:val="p47"/>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2">
    <w:name w:val="p322"/>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3">
    <w:name w:val="p323"/>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0">
    <w:name w:val="p50"/>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40">
    <w:name w:val="ft40"/>
    <w:uiPriority w:val="99"/>
    <w:rsid w:val="00916667"/>
  </w:style>
  <w:style w:type="character" w:customStyle="1" w:styleId="ft41">
    <w:name w:val="ft41"/>
    <w:uiPriority w:val="99"/>
    <w:rsid w:val="00916667"/>
  </w:style>
  <w:style w:type="paragraph" w:customStyle="1" w:styleId="p275">
    <w:name w:val="p275"/>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11">
    <w:name w:val="ft11"/>
    <w:uiPriority w:val="99"/>
    <w:rsid w:val="00916667"/>
  </w:style>
  <w:style w:type="paragraph" w:customStyle="1" w:styleId="p214">
    <w:name w:val="p214"/>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20">
    <w:name w:val="ft20"/>
    <w:uiPriority w:val="99"/>
    <w:rsid w:val="00916667"/>
  </w:style>
  <w:style w:type="character" w:customStyle="1" w:styleId="ft142">
    <w:name w:val="ft142"/>
    <w:uiPriority w:val="99"/>
    <w:rsid w:val="00916667"/>
  </w:style>
  <w:style w:type="paragraph" w:customStyle="1" w:styleId="p40">
    <w:name w:val="p40"/>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4">
    <w:name w:val="p324"/>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2">
    <w:name w:val="p42"/>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2">
    <w:name w:val="ft2"/>
    <w:uiPriority w:val="99"/>
    <w:rsid w:val="00916667"/>
  </w:style>
  <w:style w:type="character" w:customStyle="1" w:styleId="ft143">
    <w:name w:val="ft143"/>
    <w:uiPriority w:val="99"/>
    <w:rsid w:val="00916667"/>
  </w:style>
  <w:style w:type="paragraph" w:customStyle="1" w:styleId="p92">
    <w:name w:val="p92"/>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5">
    <w:name w:val="p55"/>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78">
    <w:name w:val="p178"/>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7">
    <w:name w:val="p27"/>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84">
    <w:name w:val="p284"/>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10">
    <w:name w:val="p210"/>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91">
    <w:name w:val="p91"/>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145">
    <w:name w:val="ft145"/>
    <w:uiPriority w:val="99"/>
    <w:rsid w:val="00916667"/>
  </w:style>
  <w:style w:type="paragraph" w:customStyle="1" w:styleId="p162">
    <w:name w:val="p162"/>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60">
    <w:name w:val="p160"/>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53">
    <w:name w:val="ft53"/>
    <w:uiPriority w:val="99"/>
    <w:rsid w:val="00916667"/>
  </w:style>
  <w:style w:type="paragraph" w:customStyle="1" w:styleId="p33">
    <w:name w:val="p33"/>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88">
    <w:name w:val="p88"/>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5">
    <w:name w:val="p325"/>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6">
    <w:name w:val="p326"/>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44">
    <w:name w:val="ft44"/>
    <w:uiPriority w:val="99"/>
    <w:rsid w:val="00916667"/>
  </w:style>
  <w:style w:type="paragraph" w:customStyle="1" w:styleId="p174">
    <w:name w:val="p174"/>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7">
    <w:name w:val="p327"/>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8">
    <w:name w:val="p108"/>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8">
    <w:name w:val="p328"/>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67">
    <w:name w:val="p167"/>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9">
    <w:name w:val="p329"/>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49">
    <w:name w:val="p249"/>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64">
    <w:name w:val="p164"/>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90">
    <w:name w:val="p90"/>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56">
    <w:name w:val="p156"/>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07">
    <w:name w:val="p207"/>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52">
    <w:name w:val="p152"/>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0">
    <w:name w:val="p330"/>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1">
    <w:name w:val="p331"/>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75">
    <w:name w:val="p175"/>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5">
    <w:name w:val="p35"/>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69">
    <w:name w:val="p269"/>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80">
    <w:name w:val="p180"/>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1">
    <w:name w:val="p31"/>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3">
    <w:name w:val="p103"/>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55">
    <w:name w:val="p155"/>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01">
    <w:name w:val="p201"/>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2">
    <w:name w:val="p332"/>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3">
    <w:name w:val="p333"/>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92">
    <w:name w:val="p192"/>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46">
    <w:name w:val="ft46"/>
    <w:uiPriority w:val="99"/>
    <w:rsid w:val="00916667"/>
  </w:style>
  <w:style w:type="paragraph" w:customStyle="1" w:styleId="p334">
    <w:name w:val="p334"/>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43">
    <w:name w:val="ft43"/>
    <w:uiPriority w:val="99"/>
    <w:rsid w:val="00916667"/>
  </w:style>
  <w:style w:type="paragraph" w:customStyle="1" w:styleId="p335">
    <w:name w:val="p335"/>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29">
    <w:name w:val="ft29"/>
    <w:uiPriority w:val="99"/>
    <w:rsid w:val="00916667"/>
  </w:style>
  <w:style w:type="character" w:customStyle="1" w:styleId="ft7">
    <w:name w:val="ft7"/>
    <w:uiPriority w:val="99"/>
    <w:rsid w:val="00916667"/>
  </w:style>
  <w:style w:type="character" w:customStyle="1" w:styleId="ft56">
    <w:name w:val="ft56"/>
    <w:uiPriority w:val="99"/>
    <w:rsid w:val="00916667"/>
  </w:style>
  <w:style w:type="paragraph" w:customStyle="1" w:styleId="p336">
    <w:name w:val="p336"/>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42">
    <w:name w:val="ft42"/>
    <w:uiPriority w:val="99"/>
    <w:rsid w:val="00916667"/>
  </w:style>
  <w:style w:type="paragraph" w:customStyle="1" w:styleId="p256">
    <w:name w:val="p256"/>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
    <w:name w:val="p10"/>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12">
    <w:name w:val="p112"/>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7">
    <w:name w:val="p57"/>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29">
    <w:name w:val="p129"/>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86">
    <w:name w:val="p86"/>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7">
    <w:name w:val="p337"/>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09">
    <w:name w:val="p209"/>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3">
    <w:name w:val="p53"/>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13">
    <w:name w:val="ft13"/>
    <w:uiPriority w:val="99"/>
    <w:rsid w:val="00916667"/>
  </w:style>
  <w:style w:type="paragraph" w:customStyle="1" w:styleId="p166">
    <w:name w:val="p166"/>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87">
    <w:name w:val="p87"/>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53">
    <w:name w:val="p153"/>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59">
    <w:name w:val="p159"/>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8">
    <w:name w:val="p338"/>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04">
    <w:name w:val="p204"/>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5">
    <w:name w:val="p105"/>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02">
    <w:name w:val="p202"/>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105">
    <w:name w:val="ft105"/>
    <w:uiPriority w:val="99"/>
    <w:rsid w:val="00916667"/>
  </w:style>
  <w:style w:type="paragraph" w:customStyle="1" w:styleId="p77">
    <w:name w:val="p77"/>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9">
    <w:name w:val="p339"/>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0">
    <w:name w:val="p340"/>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151">
    <w:name w:val="ft151"/>
    <w:uiPriority w:val="99"/>
    <w:rsid w:val="00916667"/>
  </w:style>
  <w:style w:type="paragraph" w:customStyle="1" w:styleId="p93">
    <w:name w:val="p93"/>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1">
    <w:name w:val="p341"/>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2">
    <w:name w:val="p342"/>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6">
    <w:name w:val="p46"/>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89">
    <w:name w:val="ft89"/>
    <w:uiPriority w:val="99"/>
    <w:rsid w:val="00916667"/>
  </w:style>
  <w:style w:type="paragraph" w:customStyle="1" w:styleId="p343">
    <w:name w:val="p343"/>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4">
    <w:name w:val="p344"/>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5">
    <w:name w:val="p345"/>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6">
    <w:name w:val="p346"/>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7">
    <w:name w:val="p347"/>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8">
    <w:name w:val="p348"/>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9">
    <w:name w:val="p349"/>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13">
    <w:name w:val="p113"/>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50">
    <w:name w:val="p350"/>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08">
    <w:name w:val="p208"/>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51">
    <w:name w:val="p351"/>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153">
    <w:name w:val="ft153"/>
    <w:uiPriority w:val="99"/>
    <w:rsid w:val="00916667"/>
  </w:style>
  <w:style w:type="paragraph" w:customStyle="1" w:styleId="p352">
    <w:name w:val="p352"/>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53">
    <w:name w:val="p353"/>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Normal (Web)"/>
    <w:basedOn w:val="a"/>
    <w:uiPriority w:val="99"/>
    <w:rsid w:val="00916667"/>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rsid w:val="00916667"/>
    <w:pPr>
      <w:tabs>
        <w:tab w:val="center" w:pos="4677"/>
        <w:tab w:val="right" w:pos="9355"/>
      </w:tabs>
      <w:spacing w:after="0" w:line="240" w:lineRule="auto"/>
    </w:pPr>
    <w:rPr>
      <w:sz w:val="20"/>
      <w:szCs w:val="20"/>
      <w:lang w:eastAsia="ru-RU"/>
    </w:rPr>
  </w:style>
  <w:style w:type="character" w:customStyle="1" w:styleId="a7">
    <w:name w:val="Верхний колонтитул Знак"/>
    <w:basedOn w:val="a0"/>
    <w:link w:val="a6"/>
    <w:uiPriority w:val="99"/>
    <w:locked/>
    <w:rsid w:val="00916667"/>
  </w:style>
  <w:style w:type="paragraph" w:styleId="a8">
    <w:name w:val="footer"/>
    <w:basedOn w:val="a"/>
    <w:link w:val="a9"/>
    <w:uiPriority w:val="99"/>
    <w:rsid w:val="00916667"/>
    <w:pPr>
      <w:tabs>
        <w:tab w:val="center" w:pos="4677"/>
        <w:tab w:val="right" w:pos="9355"/>
      </w:tabs>
      <w:spacing w:after="0" w:line="240" w:lineRule="auto"/>
    </w:pPr>
    <w:rPr>
      <w:sz w:val="20"/>
      <w:szCs w:val="20"/>
      <w:lang w:eastAsia="ru-RU"/>
    </w:rPr>
  </w:style>
  <w:style w:type="character" w:customStyle="1" w:styleId="a9">
    <w:name w:val="Нижний колонтитул Знак"/>
    <w:basedOn w:val="a0"/>
    <w:link w:val="a8"/>
    <w:uiPriority w:val="99"/>
    <w:locked/>
    <w:rsid w:val="00916667"/>
  </w:style>
  <w:style w:type="paragraph" w:customStyle="1" w:styleId="Default">
    <w:name w:val="Default"/>
    <w:uiPriority w:val="99"/>
    <w:rsid w:val="00916667"/>
    <w:pPr>
      <w:autoSpaceDE w:val="0"/>
      <w:autoSpaceDN w:val="0"/>
      <w:adjustRightInd w:val="0"/>
    </w:pPr>
    <w:rPr>
      <w:rFonts w:cs="Calibri"/>
      <w:color w:val="000000"/>
      <w:sz w:val="24"/>
      <w:szCs w:val="24"/>
      <w:lang w:eastAsia="en-US"/>
    </w:rPr>
  </w:style>
  <w:style w:type="paragraph" w:customStyle="1" w:styleId="ConsPlusNormal">
    <w:name w:val="ConsPlusNormal"/>
    <w:uiPriority w:val="99"/>
    <w:rsid w:val="00916667"/>
    <w:pPr>
      <w:widowControl w:val="0"/>
      <w:autoSpaceDE w:val="0"/>
      <w:autoSpaceDN w:val="0"/>
      <w:adjustRightInd w:val="0"/>
    </w:pPr>
    <w:rPr>
      <w:rFonts w:ascii="Arial" w:eastAsia="Times New Roman" w:hAnsi="Arial" w:cs="Arial"/>
    </w:rPr>
  </w:style>
  <w:style w:type="paragraph" w:styleId="aa">
    <w:name w:val="Title"/>
    <w:basedOn w:val="a"/>
    <w:link w:val="ab"/>
    <w:qFormat/>
    <w:rsid w:val="00916667"/>
    <w:pPr>
      <w:spacing w:after="0" w:line="240" w:lineRule="auto"/>
      <w:jc w:val="center"/>
    </w:pPr>
    <w:rPr>
      <w:rFonts w:ascii="Times New Roman" w:hAnsi="Times New Roman"/>
      <w:b/>
      <w:spacing w:val="2"/>
      <w:sz w:val="28"/>
      <w:szCs w:val="28"/>
      <w:lang w:eastAsia="ru-RU"/>
    </w:rPr>
  </w:style>
  <w:style w:type="character" w:customStyle="1" w:styleId="ab">
    <w:name w:val="Название Знак"/>
    <w:link w:val="aa"/>
    <w:uiPriority w:val="99"/>
    <w:locked/>
    <w:rsid w:val="00916667"/>
    <w:rPr>
      <w:rFonts w:ascii="Times New Roman" w:hAnsi="Times New Roman"/>
      <w:b/>
      <w:spacing w:val="2"/>
      <w:sz w:val="28"/>
      <w:lang w:eastAsia="ru-RU"/>
    </w:rPr>
  </w:style>
  <w:style w:type="paragraph" w:styleId="21">
    <w:name w:val="Body Text Indent 2"/>
    <w:basedOn w:val="a"/>
    <w:link w:val="22"/>
    <w:uiPriority w:val="99"/>
    <w:rsid w:val="00916667"/>
    <w:pPr>
      <w:spacing w:after="0" w:line="240" w:lineRule="auto"/>
      <w:ind w:firstLine="567"/>
      <w:jc w:val="both"/>
    </w:pPr>
    <w:rPr>
      <w:rFonts w:ascii="Times New Roman" w:hAnsi="Times New Roman"/>
      <w:sz w:val="20"/>
      <w:szCs w:val="20"/>
      <w:lang w:eastAsia="ru-RU"/>
    </w:rPr>
  </w:style>
  <w:style w:type="character" w:customStyle="1" w:styleId="22">
    <w:name w:val="Основной текст с отступом 2 Знак"/>
    <w:link w:val="21"/>
    <w:uiPriority w:val="99"/>
    <w:locked/>
    <w:rsid w:val="00916667"/>
    <w:rPr>
      <w:rFonts w:ascii="Times New Roman" w:hAnsi="Times New Roman"/>
      <w:sz w:val="20"/>
      <w:lang w:eastAsia="ru-RU"/>
    </w:rPr>
  </w:style>
  <w:style w:type="paragraph" w:styleId="ac">
    <w:name w:val="Body Text Indent"/>
    <w:basedOn w:val="a"/>
    <w:link w:val="ad"/>
    <w:uiPriority w:val="99"/>
    <w:rsid w:val="00916667"/>
    <w:pPr>
      <w:spacing w:after="120" w:line="240" w:lineRule="auto"/>
      <w:ind w:left="283"/>
    </w:pPr>
    <w:rPr>
      <w:rFonts w:ascii="Times New Roman" w:hAnsi="Times New Roman"/>
      <w:sz w:val="20"/>
      <w:szCs w:val="20"/>
      <w:lang w:eastAsia="ru-RU"/>
    </w:rPr>
  </w:style>
  <w:style w:type="character" w:customStyle="1" w:styleId="ad">
    <w:name w:val="Основной текст с отступом Знак"/>
    <w:link w:val="ac"/>
    <w:uiPriority w:val="99"/>
    <w:locked/>
    <w:rsid w:val="00916667"/>
    <w:rPr>
      <w:rFonts w:ascii="Times New Roman" w:hAnsi="Times New Roman"/>
      <w:sz w:val="20"/>
      <w:lang w:eastAsia="ru-RU"/>
    </w:rPr>
  </w:style>
  <w:style w:type="paragraph" w:styleId="31">
    <w:name w:val="Body Text Indent 3"/>
    <w:basedOn w:val="a"/>
    <w:link w:val="32"/>
    <w:uiPriority w:val="99"/>
    <w:rsid w:val="00916667"/>
    <w:pPr>
      <w:spacing w:after="0" w:line="240" w:lineRule="auto"/>
      <w:ind w:firstLine="567"/>
    </w:pPr>
    <w:rPr>
      <w:rFonts w:ascii="Times New Roman" w:hAnsi="Times New Roman"/>
      <w:sz w:val="20"/>
      <w:szCs w:val="20"/>
      <w:lang w:eastAsia="ru-RU"/>
    </w:rPr>
  </w:style>
  <w:style w:type="character" w:customStyle="1" w:styleId="32">
    <w:name w:val="Основной текст с отступом 3 Знак"/>
    <w:link w:val="31"/>
    <w:uiPriority w:val="99"/>
    <w:locked/>
    <w:rsid w:val="00916667"/>
    <w:rPr>
      <w:rFonts w:ascii="Times New Roman" w:hAnsi="Times New Roman"/>
      <w:sz w:val="20"/>
      <w:lang w:eastAsia="ru-RU"/>
    </w:rPr>
  </w:style>
  <w:style w:type="paragraph" w:customStyle="1" w:styleId="ae">
    <w:name w:val="Стиль"/>
    <w:uiPriority w:val="99"/>
    <w:rsid w:val="00916667"/>
    <w:rPr>
      <w:rFonts w:ascii="Times New Roman" w:eastAsia="Times New Roman" w:hAnsi="Times New Roman"/>
    </w:rPr>
  </w:style>
  <w:style w:type="character" w:styleId="af">
    <w:name w:val="page number"/>
    <w:uiPriority w:val="99"/>
    <w:rsid w:val="00916667"/>
    <w:rPr>
      <w:rFonts w:cs="Times New Roman"/>
    </w:rPr>
  </w:style>
  <w:style w:type="table" w:styleId="af0">
    <w:name w:val="Table Grid"/>
    <w:basedOn w:val="a1"/>
    <w:uiPriority w:val="99"/>
    <w:rsid w:val="00916667"/>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подптабл"/>
    <w:basedOn w:val="a"/>
    <w:uiPriority w:val="99"/>
    <w:rsid w:val="00916667"/>
    <w:pPr>
      <w:keepNext/>
      <w:tabs>
        <w:tab w:val="left" w:pos="1559"/>
      </w:tabs>
      <w:suppressAutoHyphens/>
      <w:overflowPunct w:val="0"/>
      <w:autoSpaceDE w:val="0"/>
      <w:autoSpaceDN w:val="0"/>
      <w:adjustRightInd w:val="0"/>
      <w:spacing w:before="240" w:after="120" w:line="240" w:lineRule="atLeast"/>
      <w:ind w:left="1559" w:hanging="1559"/>
      <w:textAlignment w:val="baseline"/>
    </w:pPr>
    <w:rPr>
      <w:rFonts w:ascii="TextBook" w:eastAsia="Times New Roman" w:hAnsi="TextBook"/>
      <w:b/>
      <w:sz w:val="26"/>
      <w:szCs w:val="20"/>
      <w:lang w:eastAsia="ru-RU"/>
    </w:rPr>
  </w:style>
  <w:style w:type="paragraph" w:customStyle="1" w:styleId="af2">
    <w:name w:val="табл"/>
    <w:basedOn w:val="a"/>
    <w:next w:val="a"/>
    <w:uiPriority w:val="99"/>
    <w:rsid w:val="00916667"/>
    <w:pPr>
      <w:overflowPunct w:val="0"/>
      <w:autoSpaceDE w:val="0"/>
      <w:autoSpaceDN w:val="0"/>
      <w:adjustRightInd w:val="0"/>
      <w:spacing w:before="120" w:after="0" w:line="240" w:lineRule="atLeast"/>
      <w:jc w:val="center"/>
      <w:textAlignment w:val="baseline"/>
    </w:pPr>
    <w:rPr>
      <w:rFonts w:ascii="TextBook" w:eastAsia="Times New Roman" w:hAnsi="TextBook"/>
      <w:sz w:val="26"/>
      <w:szCs w:val="20"/>
      <w:lang w:eastAsia="ru-RU"/>
    </w:rPr>
  </w:style>
  <w:style w:type="table" w:customStyle="1" w:styleId="11">
    <w:name w:val="Сетка таблицы1"/>
    <w:uiPriority w:val="99"/>
    <w:rsid w:val="00916667"/>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uiPriority w:val="99"/>
    <w:rsid w:val="00916667"/>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uiPriority w:val="99"/>
    <w:rsid w:val="00916667"/>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99"/>
    <w:qFormat/>
    <w:rsid w:val="00916667"/>
    <w:pPr>
      <w:suppressAutoHyphens/>
      <w:spacing w:after="0" w:line="240" w:lineRule="auto"/>
      <w:ind w:left="720"/>
      <w:contextualSpacing/>
    </w:pPr>
    <w:rPr>
      <w:rFonts w:ascii="Times New Roman" w:eastAsia="Times New Roman" w:hAnsi="Times New Roman"/>
      <w:sz w:val="24"/>
      <w:szCs w:val="24"/>
      <w:lang w:eastAsia="ar-SA"/>
    </w:rPr>
  </w:style>
  <w:style w:type="paragraph" w:styleId="34">
    <w:name w:val="Body Text 3"/>
    <w:basedOn w:val="a"/>
    <w:link w:val="35"/>
    <w:uiPriority w:val="99"/>
    <w:semiHidden/>
    <w:rsid w:val="00916667"/>
    <w:pPr>
      <w:suppressAutoHyphens/>
      <w:spacing w:after="120" w:line="240" w:lineRule="auto"/>
    </w:pPr>
    <w:rPr>
      <w:rFonts w:ascii="Times New Roman" w:hAnsi="Times New Roman"/>
      <w:sz w:val="16"/>
      <w:szCs w:val="16"/>
      <w:lang w:eastAsia="ar-SA"/>
    </w:rPr>
  </w:style>
  <w:style w:type="character" w:customStyle="1" w:styleId="35">
    <w:name w:val="Основной текст 3 Знак"/>
    <w:link w:val="34"/>
    <w:uiPriority w:val="99"/>
    <w:semiHidden/>
    <w:locked/>
    <w:rsid w:val="00916667"/>
    <w:rPr>
      <w:rFonts w:ascii="Times New Roman" w:hAnsi="Times New Roman"/>
      <w:sz w:val="16"/>
      <w:lang w:eastAsia="ar-SA" w:bidi="ar-SA"/>
    </w:rPr>
  </w:style>
  <w:style w:type="paragraph" w:styleId="af4">
    <w:name w:val="Body Text"/>
    <w:basedOn w:val="a"/>
    <w:link w:val="af5"/>
    <w:uiPriority w:val="99"/>
    <w:rsid w:val="00916667"/>
    <w:pPr>
      <w:suppressAutoHyphens/>
      <w:spacing w:after="120" w:line="240" w:lineRule="auto"/>
    </w:pPr>
    <w:rPr>
      <w:rFonts w:ascii="Times New Roman" w:hAnsi="Times New Roman"/>
      <w:sz w:val="24"/>
      <w:szCs w:val="24"/>
      <w:lang w:eastAsia="ar-SA"/>
    </w:rPr>
  </w:style>
  <w:style w:type="character" w:customStyle="1" w:styleId="af5">
    <w:name w:val="Основной текст Знак"/>
    <w:link w:val="af4"/>
    <w:uiPriority w:val="99"/>
    <w:semiHidden/>
    <w:locked/>
    <w:rsid w:val="00916667"/>
    <w:rPr>
      <w:rFonts w:ascii="Times New Roman" w:hAnsi="Times New Roman"/>
      <w:sz w:val="24"/>
      <w:lang w:eastAsia="ar-SA" w:bidi="ar-SA"/>
    </w:rPr>
  </w:style>
  <w:style w:type="character" w:styleId="af6">
    <w:name w:val="Hyperlink"/>
    <w:uiPriority w:val="99"/>
    <w:semiHidden/>
    <w:rsid w:val="00916667"/>
    <w:rPr>
      <w:rFonts w:cs="Times New Roman"/>
      <w:color w:val="0000FF"/>
      <w:u w:val="single"/>
    </w:rPr>
  </w:style>
  <w:style w:type="character" w:styleId="af7">
    <w:name w:val="FollowedHyperlink"/>
    <w:uiPriority w:val="99"/>
    <w:semiHidden/>
    <w:rsid w:val="00916667"/>
    <w:rPr>
      <w:rFonts w:cs="Times New Roman"/>
      <w:color w:val="800080"/>
      <w:u w:val="single"/>
    </w:rPr>
  </w:style>
  <w:style w:type="character" w:styleId="af8">
    <w:name w:val="Emphasis"/>
    <w:uiPriority w:val="99"/>
    <w:qFormat/>
    <w:rsid w:val="00916667"/>
    <w:rPr>
      <w:rFonts w:cs="Times New Roman"/>
      <w:i/>
    </w:rPr>
  </w:style>
  <w:style w:type="character" w:styleId="af9">
    <w:name w:val="Strong"/>
    <w:uiPriority w:val="99"/>
    <w:qFormat/>
    <w:rsid w:val="00916667"/>
    <w:rPr>
      <w:rFonts w:cs="Times New Roman"/>
      <w:b/>
    </w:rPr>
  </w:style>
  <w:style w:type="character" w:customStyle="1" w:styleId="noncited4">
    <w:name w:val="noncited4"/>
    <w:uiPriority w:val="99"/>
    <w:rsid w:val="00916667"/>
  </w:style>
  <w:style w:type="character" w:customStyle="1" w:styleId="origins4">
    <w:name w:val="origins4"/>
    <w:uiPriority w:val="99"/>
    <w:rsid w:val="00916667"/>
  </w:style>
  <w:style w:type="character" w:customStyle="1" w:styleId="24">
    <w:name w:val="Основной текст (2)"/>
    <w:link w:val="210"/>
    <w:uiPriority w:val="99"/>
    <w:locked/>
    <w:rsid w:val="000C02B4"/>
    <w:rPr>
      <w:rFonts w:ascii="Times New Roman" w:hAnsi="Times New Roman"/>
      <w:sz w:val="26"/>
      <w:shd w:val="clear" w:color="auto" w:fill="FFFFFF"/>
    </w:rPr>
  </w:style>
  <w:style w:type="character" w:customStyle="1" w:styleId="41">
    <w:name w:val="Основной текст (4)"/>
    <w:link w:val="410"/>
    <w:uiPriority w:val="99"/>
    <w:locked/>
    <w:rsid w:val="000C02B4"/>
    <w:rPr>
      <w:rFonts w:ascii="Times New Roman" w:hAnsi="Times New Roman"/>
      <w:sz w:val="26"/>
      <w:shd w:val="clear" w:color="auto" w:fill="FFFFFF"/>
    </w:rPr>
  </w:style>
  <w:style w:type="character" w:customStyle="1" w:styleId="5">
    <w:name w:val="Основной текст (5)"/>
    <w:link w:val="51"/>
    <w:uiPriority w:val="99"/>
    <w:locked/>
    <w:rsid w:val="000C02B4"/>
    <w:rPr>
      <w:rFonts w:ascii="Times New Roman" w:hAnsi="Times New Roman"/>
      <w:noProof/>
      <w:sz w:val="12"/>
      <w:shd w:val="clear" w:color="auto" w:fill="FFFFFF"/>
    </w:rPr>
  </w:style>
  <w:style w:type="paragraph" w:customStyle="1" w:styleId="210">
    <w:name w:val="Основной текст (2)1"/>
    <w:basedOn w:val="a"/>
    <w:link w:val="24"/>
    <w:uiPriority w:val="99"/>
    <w:rsid w:val="000C02B4"/>
    <w:pPr>
      <w:shd w:val="clear" w:color="auto" w:fill="FFFFFF"/>
      <w:spacing w:after="0" w:line="298" w:lineRule="exact"/>
    </w:pPr>
    <w:rPr>
      <w:rFonts w:ascii="Times New Roman" w:hAnsi="Times New Roman"/>
      <w:sz w:val="26"/>
      <w:szCs w:val="26"/>
      <w:lang w:eastAsia="ru-RU"/>
    </w:rPr>
  </w:style>
  <w:style w:type="paragraph" w:customStyle="1" w:styleId="410">
    <w:name w:val="Основной текст (4)1"/>
    <w:basedOn w:val="a"/>
    <w:link w:val="41"/>
    <w:uiPriority w:val="99"/>
    <w:rsid w:val="000C02B4"/>
    <w:pPr>
      <w:shd w:val="clear" w:color="auto" w:fill="FFFFFF"/>
      <w:spacing w:after="0" w:line="298" w:lineRule="exact"/>
      <w:jc w:val="both"/>
    </w:pPr>
    <w:rPr>
      <w:rFonts w:ascii="Times New Roman" w:hAnsi="Times New Roman"/>
      <w:sz w:val="26"/>
      <w:szCs w:val="26"/>
      <w:lang w:eastAsia="ru-RU"/>
    </w:rPr>
  </w:style>
  <w:style w:type="paragraph" w:customStyle="1" w:styleId="51">
    <w:name w:val="Основной текст (5)1"/>
    <w:basedOn w:val="a"/>
    <w:link w:val="5"/>
    <w:uiPriority w:val="99"/>
    <w:rsid w:val="000C02B4"/>
    <w:pPr>
      <w:shd w:val="clear" w:color="auto" w:fill="FFFFFF"/>
      <w:spacing w:before="540" w:after="0" w:line="240" w:lineRule="atLeast"/>
    </w:pPr>
    <w:rPr>
      <w:rFonts w:ascii="Times New Roman" w:hAnsi="Times New Roman"/>
      <w:noProof/>
      <w:sz w:val="12"/>
      <w:szCs w:val="12"/>
      <w:lang w:eastAsia="ru-RU"/>
    </w:rPr>
  </w:style>
  <w:style w:type="character" w:customStyle="1" w:styleId="afa">
    <w:name w:val="Колонтитул"/>
    <w:link w:val="12"/>
    <w:uiPriority w:val="99"/>
    <w:locked/>
    <w:rsid w:val="005C0F64"/>
    <w:rPr>
      <w:shd w:val="clear" w:color="auto" w:fill="FFFFFF"/>
    </w:rPr>
  </w:style>
  <w:style w:type="character" w:customStyle="1" w:styleId="25">
    <w:name w:val="Колонтитул2"/>
    <w:uiPriority w:val="99"/>
    <w:rsid w:val="005C0F64"/>
    <w:rPr>
      <w:rFonts w:cs="Times New Roman"/>
      <w:shd w:val="clear" w:color="auto" w:fill="FFFFFF"/>
    </w:rPr>
  </w:style>
  <w:style w:type="character" w:customStyle="1" w:styleId="afb">
    <w:name w:val="Основной текст + Полужирный"/>
    <w:uiPriority w:val="99"/>
    <w:rsid w:val="005C0F64"/>
    <w:rPr>
      <w:rFonts w:ascii="Times New Roman" w:hAnsi="Times New Roman"/>
      <w:b/>
      <w:sz w:val="20"/>
    </w:rPr>
  </w:style>
  <w:style w:type="character" w:customStyle="1" w:styleId="13">
    <w:name w:val="Заголовок №1"/>
    <w:link w:val="110"/>
    <w:uiPriority w:val="99"/>
    <w:locked/>
    <w:rsid w:val="005C0F64"/>
    <w:rPr>
      <w:b/>
      <w:shd w:val="clear" w:color="auto" w:fill="FFFFFF"/>
    </w:rPr>
  </w:style>
  <w:style w:type="paragraph" w:customStyle="1" w:styleId="12">
    <w:name w:val="Колонтитул1"/>
    <w:basedOn w:val="a"/>
    <w:link w:val="afa"/>
    <w:uiPriority w:val="99"/>
    <w:rsid w:val="005C0F64"/>
    <w:pPr>
      <w:shd w:val="clear" w:color="auto" w:fill="FFFFFF"/>
      <w:spacing w:after="0" w:line="240" w:lineRule="auto"/>
    </w:pPr>
    <w:rPr>
      <w:sz w:val="20"/>
      <w:szCs w:val="20"/>
      <w:lang w:eastAsia="ru-RU"/>
    </w:rPr>
  </w:style>
  <w:style w:type="paragraph" w:customStyle="1" w:styleId="110">
    <w:name w:val="Заголовок №11"/>
    <w:basedOn w:val="a"/>
    <w:link w:val="13"/>
    <w:uiPriority w:val="99"/>
    <w:rsid w:val="005C0F64"/>
    <w:pPr>
      <w:shd w:val="clear" w:color="auto" w:fill="FFFFFF"/>
      <w:spacing w:before="240" w:after="240" w:line="240" w:lineRule="atLeast"/>
      <w:outlineLvl w:val="0"/>
    </w:pPr>
    <w:rPr>
      <w:b/>
      <w:bCs/>
      <w:sz w:val="20"/>
      <w:szCs w:val="20"/>
      <w:lang w:eastAsia="ru-RU"/>
    </w:rPr>
  </w:style>
  <w:style w:type="character" w:customStyle="1" w:styleId="7">
    <w:name w:val="Основной текст (7)"/>
    <w:link w:val="71"/>
    <w:uiPriority w:val="99"/>
    <w:locked/>
    <w:rsid w:val="005C0F64"/>
    <w:rPr>
      <w:b/>
      <w:shd w:val="clear" w:color="auto" w:fill="FFFFFF"/>
    </w:rPr>
  </w:style>
  <w:style w:type="character" w:customStyle="1" w:styleId="81">
    <w:name w:val="Основной текст (8)"/>
    <w:link w:val="810"/>
    <w:uiPriority w:val="99"/>
    <w:locked/>
    <w:rsid w:val="005C0F64"/>
    <w:rPr>
      <w:rFonts w:ascii="Times New Roman" w:hAnsi="Times New Roman"/>
      <w:shd w:val="clear" w:color="auto" w:fill="FFFFFF"/>
    </w:rPr>
  </w:style>
  <w:style w:type="character" w:customStyle="1" w:styleId="9">
    <w:name w:val="Основной текст (9)"/>
    <w:link w:val="91"/>
    <w:uiPriority w:val="99"/>
    <w:locked/>
    <w:rsid w:val="005C0F64"/>
    <w:rPr>
      <w:shd w:val="clear" w:color="auto" w:fill="FFFFFF"/>
    </w:rPr>
  </w:style>
  <w:style w:type="character" w:customStyle="1" w:styleId="910pt">
    <w:name w:val="Основной текст (9) + 10 pt"/>
    <w:uiPriority w:val="99"/>
    <w:rsid w:val="005C0F64"/>
    <w:rPr>
      <w:sz w:val="20"/>
      <w:shd w:val="clear" w:color="auto" w:fill="FFFFFF"/>
    </w:rPr>
  </w:style>
  <w:style w:type="character" w:customStyle="1" w:styleId="100">
    <w:name w:val="Основной текст (10)"/>
    <w:link w:val="101"/>
    <w:uiPriority w:val="99"/>
    <w:locked/>
    <w:rsid w:val="005C0F64"/>
    <w:rPr>
      <w:noProof/>
      <w:sz w:val="14"/>
      <w:shd w:val="clear" w:color="auto" w:fill="FFFFFF"/>
    </w:rPr>
  </w:style>
  <w:style w:type="paragraph" w:customStyle="1" w:styleId="71">
    <w:name w:val="Основной текст (7)1"/>
    <w:basedOn w:val="a"/>
    <w:link w:val="7"/>
    <w:uiPriority w:val="99"/>
    <w:rsid w:val="005C0F64"/>
    <w:pPr>
      <w:shd w:val="clear" w:color="auto" w:fill="FFFFFF"/>
      <w:spacing w:after="300" w:line="240" w:lineRule="atLeast"/>
    </w:pPr>
    <w:rPr>
      <w:b/>
      <w:bCs/>
      <w:sz w:val="20"/>
      <w:szCs w:val="20"/>
      <w:lang w:eastAsia="ru-RU"/>
    </w:rPr>
  </w:style>
  <w:style w:type="paragraph" w:customStyle="1" w:styleId="91">
    <w:name w:val="Основной текст (9)1"/>
    <w:basedOn w:val="a"/>
    <w:link w:val="9"/>
    <w:uiPriority w:val="99"/>
    <w:rsid w:val="005C0F64"/>
    <w:pPr>
      <w:shd w:val="clear" w:color="auto" w:fill="FFFFFF"/>
      <w:spacing w:after="0" w:line="255" w:lineRule="exact"/>
      <w:ind w:firstLine="340"/>
      <w:jc w:val="both"/>
    </w:pPr>
    <w:rPr>
      <w:sz w:val="20"/>
      <w:szCs w:val="20"/>
      <w:lang w:eastAsia="ru-RU"/>
    </w:rPr>
  </w:style>
  <w:style w:type="paragraph" w:customStyle="1" w:styleId="101">
    <w:name w:val="Основной текст (10)1"/>
    <w:basedOn w:val="a"/>
    <w:link w:val="100"/>
    <w:uiPriority w:val="99"/>
    <w:rsid w:val="005C0F64"/>
    <w:pPr>
      <w:shd w:val="clear" w:color="auto" w:fill="FFFFFF"/>
      <w:spacing w:before="180" w:after="0" w:line="240" w:lineRule="atLeast"/>
    </w:pPr>
    <w:rPr>
      <w:noProof/>
      <w:sz w:val="14"/>
      <w:szCs w:val="14"/>
      <w:lang w:eastAsia="ru-RU"/>
    </w:rPr>
  </w:style>
  <w:style w:type="character" w:customStyle="1" w:styleId="6">
    <w:name w:val="Основной текст (6)"/>
    <w:link w:val="61"/>
    <w:uiPriority w:val="99"/>
    <w:locked/>
    <w:rsid w:val="005C0F64"/>
    <w:rPr>
      <w:shd w:val="clear" w:color="auto" w:fill="FFFFFF"/>
    </w:rPr>
  </w:style>
  <w:style w:type="character" w:customStyle="1" w:styleId="36">
    <w:name w:val="Основной текст (3)"/>
    <w:link w:val="310"/>
    <w:uiPriority w:val="99"/>
    <w:locked/>
    <w:rsid w:val="005C0F64"/>
    <w:rPr>
      <w:sz w:val="16"/>
      <w:shd w:val="clear" w:color="auto" w:fill="FFFFFF"/>
    </w:rPr>
  </w:style>
  <w:style w:type="character" w:customStyle="1" w:styleId="26">
    <w:name w:val="Подпись к таблице (2)"/>
    <w:link w:val="211"/>
    <w:uiPriority w:val="99"/>
    <w:locked/>
    <w:rsid w:val="005C0F64"/>
    <w:rPr>
      <w:shd w:val="clear" w:color="auto" w:fill="FFFFFF"/>
    </w:rPr>
  </w:style>
  <w:style w:type="character" w:customStyle="1" w:styleId="111">
    <w:name w:val="Основной текст (11)"/>
    <w:link w:val="1110"/>
    <w:uiPriority w:val="99"/>
    <w:locked/>
    <w:rsid w:val="005C0F64"/>
    <w:rPr>
      <w:sz w:val="16"/>
      <w:shd w:val="clear" w:color="auto" w:fill="FFFFFF"/>
    </w:rPr>
  </w:style>
  <w:style w:type="character" w:customStyle="1" w:styleId="102">
    <w:name w:val="Основной текст (10) + Полужирный"/>
    <w:uiPriority w:val="99"/>
    <w:rsid w:val="005C0F64"/>
    <w:rPr>
      <w:rFonts w:ascii="Times New Roman" w:hAnsi="Times New Roman"/>
      <w:b/>
      <w:noProof/>
      <w:sz w:val="22"/>
      <w:shd w:val="clear" w:color="auto" w:fill="FFFFFF"/>
    </w:rPr>
  </w:style>
  <w:style w:type="character" w:customStyle="1" w:styleId="afc">
    <w:name w:val="Подпись к таблице"/>
    <w:link w:val="14"/>
    <w:uiPriority w:val="99"/>
    <w:locked/>
    <w:rsid w:val="005C0F64"/>
    <w:rPr>
      <w:sz w:val="16"/>
      <w:shd w:val="clear" w:color="auto" w:fill="FFFFFF"/>
    </w:rPr>
  </w:style>
  <w:style w:type="character" w:customStyle="1" w:styleId="320">
    <w:name w:val="Основной текст (3)2"/>
    <w:uiPriority w:val="99"/>
    <w:rsid w:val="005C0F64"/>
    <w:rPr>
      <w:sz w:val="16"/>
      <w:u w:val="single"/>
      <w:shd w:val="clear" w:color="auto" w:fill="FFFFFF"/>
    </w:rPr>
  </w:style>
  <w:style w:type="character" w:customStyle="1" w:styleId="52">
    <w:name w:val="Основной текст (5)2"/>
    <w:uiPriority w:val="99"/>
    <w:rsid w:val="005C0F64"/>
    <w:rPr>
      <w:rFonts w:ascii="Times New Roman" w:hAnsi="Times New Roman"/>
      <w:noProof/>
      <w:sz w:val="12"/>
      <w:u w:val="single"/>
      <w:shd w:val="clear" w:color="auto" w:fill="FFFFFF"/>
    </w:rPr>
  </w:style>
  <w:style w:type="character" w:customStyle="1" w:styleId="120">
    <w:name w:val="Основной текст (12)"/>
    <w:link w:val="121"/>
    <w:uiPriority w:val="99"/>
    <w:locked/>
    <w:rsid w:val="005C0F64"/>
    <w:rPr>
      <w:shd w:val="clear" w:color="auto" w:fill="FFFFFF"/>
    </w:rPr>
  </w:style>
  <w:style w:type="character" w:customStyle="1" w:styleId="27">
    <w:name w:val="Заголовок №2"/>
    <w:link w:val="212"/>
    <w:uiPriority w:val="99"/>
    <w:locked/>
    <w:rsid w:val="005C0F64"/>
    <w:rPr>
      <w:shd w:val="clear" w:color="auto" w:fill="FFFFFF"/>
    </w:rPr>
  </w:style>
  <w:style w:type="character" w:customStyle="1" w:styleId="8pt">
    <w:name w:val="Основной текст + 8 pt"/>
    <w:aliases w:val="Полужирный4,Малые прописные"/>
    <w:uiPriority w:val="99"/>
    <w:rsid w:val="005C0F64"/>
    <w:rPr>
      <w:rFonts w:ascii="Times New Roman" w:hAnsi="Times New Roman"/>
      <w:sz w:val="16"/>
    </w:rPr>
  </w:style>
  <w:style w:type="paragraph" w:customStyle="1" w:styleId="61">
    <w:name w:val="Основной текст (6)1"/>
    <w:basedOn w:val="a"/>
    <w:link w:val="6"/>
    <w:uiPriority w:val="99"/>
    <w:rsid w:val="005C0F64"/>
    <w:pPr>
      <w:shd w:val="clear" w:color="auto" w:fill="FFFFFF"/>
      <w:spacing w:before="120" w:after="120" w:line="240" w:lineRule="atLeast"/>
    </w:pPr>
    <w:rPr>
      <w:sz w:val="20"/>
      <w:szCs w:val="20"/>
      <w:lang w:eastAsia="ru-RU"/>
    </w:rPr>
  </w:style>
  <w:style w:type="paragraph" w:customStyle="1" w:styleId="310">
    <w:name w:val="Основной текст (3)1"/>
    <w:basedOn w:val="a"/>
    <w:link w:val="36"/>
    <w:uiPriority w:val="99"/>
    <w:rsid w:val="005C0F64"/>
    <w:pPr>
      <w:shd w:val="clear" w:color="auto" w:fill="FFFFFF"/>
      <w:spacing w:after="0" w:line="240" w:lineRule="atLeast"/>
    </w:pPr>
    <w:rPr>
      <w:sz w:val="16"/>
      <w:szCs w:val="16"/>
      <w:lang w:eastAsia="ru-RU"/>
    </w:rPr>
  </w:style>
  <w:style w:type="paragraph" w:customStyle="1" w:styleId="810">
    <w:name w:val="Основной текст (8)1"/>
    <w:basedOn w:val="a"/>
    <w:link w:val="81"/>
    <w:uiPriority w:val="99"/>
    <w:rsid w:val="005C0F64"/>
    <w:pPr>
      <w:shd w:val="clear" w:color="auto" w:fill="FFFFFF"/>
      <w:spacing w:before="420" w:after="240" w:line="240" w:lineRule="atLeast"/>
    </w:pPr>
    <w:rPr>
      <w:rFonts w:ascii="Times New Roman" w:hAnsi="Times New Roman"/>
      <w:sz w:val="20"/>
      <w:szCs w:val="20"/>
      <w:lang w:eastAsia="ru-RU"/>
    </w:rPr>
  </w:style>
  <w:style w:type="paragraph" w:customStyle="1" w:styleId="211">
    <w:name w:val="Подпись к таблице (2)1"/>
    <w:basedOn w:val="a"/>
    <w:link w:val="26"/>
    <w:uiPriority w:val="99"/>
    <w:rsid w:val="005C0F64"/>
    <w:pPr>
      <w:shd w:val="clear" w:color="auto" w:fill="FFFFFF"/>
      <w:spacing w:after="0" w:line="240" w:lineRule="atLeast"/>
    </w:pPr>
    <w:rPr>
      <w:sz w:val="20"/>
      <w:szCs w:val="20"/>
      <w:lang w:eastAsia="ru-RU"/>
    </w:rPr>
  </w:style>
  <w:style w:type="paragraph" w:customStyle="1" w:styleId="1110">
    <w:name w:val="Основной текст (11)1"/>
    <w:basedOn w:val="a"/>
    <w:link w:val="111"/>
    <w:uiPriority w:val="99"/>
    <w:rsid w:val="005C0F64"/>
    <w:pPr>
      <w:shd w:val="clear" w:color="auto" w:fill="FFFFFF"/>
      <w:spacing w:after="0" w:line="194" w:lineRule="exact"/>
      <w:jc w:val="right"/>
    </w:pPr>
    <w:rPr>
      <w:sz w:val="16"/>
      <w:szCs w:val="16"/>
      <w:lang w:eastAsia="ru-RU"/>
    </w:rPr>
  </w:style>
  <w:style w:type="paragraph" w:customStyle="1" w:styleId="14">
    <w:name w:val="Подпись к таблице1"/>
    <w:basedOn w:val="a"/>
    <w:link w:val="afc"/>
    <w:uiPriority w:val="99"/>
    <w:rsid w:val="005C0F64"/>
    <w:pPr>
      <w:shd w:val="clear" w:color="auto" w:fill="FFFFFF"/>
      <w:spacing w:after="0" w:line="194" w:lineRule="exact"/>
      <w:jc w:val="both"/>
    </w:pPr>
    <w:rPr>
      <w:sz w:val="16"/>
      <w:szCs w:val="16"/>
      <w:lang w:eastAsia="ru-RU"/>
    </w:rPr>
  </w:style>
  <w:style w:type="paragraph" w:customStyle="1" w:styleId="121">
    <w:name w:val="Основной текст (12)1"/>
    <w:basedOn w:val="a"/>
    <w:link w:val="120"/>
    <w:uiPriority w:val="99"/>
    <w:rsid w:val="005C0F64"/>
    <w:pPr>
      <w:shd w:val="clear" w:color="auto" w:fill="FFFFFF"/>
      <w:spacing w:before="180" w:after="0" w:line="222" w:lineRule="exact"/>
      <w:ind w:firstLine="2560"/>
    </w:pPr>
    <w:rPr>
      <w:sz w:val="20"/>
      <w:szCs w:val="20"/>
      <w:lang w:eastAsia="ru-RU"/>
    </w:rPr>
  </w:style>
  <w:style w:type="paragraph" w:customStyle="1" w:styleId="212">
    <w:name w:val="Заголовок №21"/>
    <w:basedOn w:val="a"/>
    <w:link w:val="27"/>
    <w:uiPriority w:val="99"/>
    <w:rsid w:val="005C0F64"/>
    <w:pPr>
      <w:shd w:val="clear" w:color="auto" w:fill="FFFFFF"/>
      <w:spacing w:after="180" w:line="251" w:lineRule="exact"/>
      <w:jc w:val="center"/>
      <w:outlineLvl w:val="1"/>
    </w:pPr>
    <w:rPr>
      <w:sz w:val="20"/>
      <w:szCs w:val="20"/>
      <w:lang w:eastAsia="ru-RU"/>
    </w:rPr>
  </w:style>
  <w:style w:type="character" w:customStyle="1" w:styleId="220">
    <w:name w:val="Заголовок №2 (2)"/>
    <w:link w:val="221"/>
    <w:uiPriority w:val="99"/>
    <w:locked/>
    <w:rsid w:val="005C0F64"/>
    <w:rPr>
      <w:shd w:val="clear" w:color="auto" w:fill="FFFFFF"/>
    </w:rPr>
  </w:style>
  <w:style w:type="paragraph" w:customStyle="1" w:styleId="221">
    <w:name w:val="Заголовок №2 (2)1"/>
    <w:basedOn w:val="a"/>
    <w:link w:val="220"/>
    <w:uiPriority w:val="99"/>
    <w:rsid w:val="005C0F64"/>
    <w:pPr>
      <w:shd w:val="clear" w:color="auto" w:fill="FFFFFF"/>
      <w:spacing w:after="240" w:line="240" w:lineRule="atLeast"/>
      <w:outlineLvl w:val="1"/>
    </w:pPr>
    <w:rPr>
      <w:sz w:val="20"/>
      <w:szCs w:val="20"/>
      <w:lang w:eastAsia="ru-RU"/>
    </w:rPr>
  </w:style>
  <w:style w:type="character" w:customStyle="1" w:styleId="37">
    <w:name w:val="Подпись к таблице (3)"/>
    <w:link w:val="311"/>
    <w:uiPriority w:val="99"/>
    <w:locked/>
    <w:rsid w:val="005C0F64"/>
    <w:rPr>
      <w:b/>
      <w:shd w:val="clear" w:color="auto" w:fill="FFFFFF"/>
    </w:rPr>
  </w:style>
  <w:style w:type="paragraph" w:customStyle="1" w:styleId="311">
    <w:name w:val="Подпись к таблице (3)1"/>
    <w:basedOn w:val="a"/>
    <w:link w:val="37"/>
    <w:uiPriority w:val="99"/>
    <w:rsid w:val="005C0F64"/>
    <w:pPr>
      <w:shd w:val="clear" w:color="auto" w:fill="FFFFFF"/>
      <w:spacing w:after="0" w:line="243" w:lineRule="exact"/>
      <w:ind w:firstLine="540"/>
    </w:pPr>
    <w:rPr>
      <w:b/>
      <w:bCs/>
      <w:sz w:val="20"/>
      <w:szCs w:val="20"/>
      <w:lang w:eastAsia="ru-RU"/>
    </w:rPr>
  </w:style>
  <w:style w:type="table" w:customStyle="1" w:styleId="42">
    <w:name w:val="Сетка таблицы4"/>
    <w:uiPriority w:val="99"/>
    <w:rsid w:val="005C0F64"/>
    <w:rPr>
      <w:rFonts w:ascii="Arial Unicode MS" w:eastAsia="Arial Unicode MS" w:hAnsi="Arial Unicode MS"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0">
    <w:name w:val="Основной текст (14)"/>
    <w:link w:val="141"/>
    <w:uiPriority w:val="99"/>
    <w:locked/>
    <w:rsid w:val="005C0F64"/>
    <w:rPr>
      <w:sz w:val="16"/>
      <w:shd w:val="clear" w:color="auto" w:fill="FFFFFF"/>
    </w:rPr>
  </w:style>
  <w:style w:type="character" w:customStyle="1" w:styleId="43">
    <w:name w:val="Подпись к таблице (4)"/>
    <w:link w:val="411"/>
    <w:uiPriority w:val="99"/>
    <w:locked/>
    <w:rsid w:val="005C0F64"/>
    <w:rPr>
      <w:b/>
      <w:shd w:val="clear" w:color="auto" w:fill="FFFFFF"/>
    </w:rPr>
  </w:style>
  <w:style w:type="character" w:customStyle="1" w:styleId="15">
    <w:name w:val="Основной текст (15)"/>
    <w:link w:val="151"/>
    <w:uiPriority w:val="99"/>
    <w:locked/>
    <w:rsid w:val="005C0F64"/>
    <w:rPr>
      <w:sz w:val="16"/>
      <w:shd w:val="clear" w:color="auto" w:fill="FFFFFF"/>
    </w:rPr>
  </w:style>
  <w:style w:type="paragraph" w:customStyle="1" w:styleId="141">
    <w:name w:val="Основной текст (14)1"/>
    <w:basedOn w:val="a"/>
    <w:link w:val="140"/>
    <w:uiPriority w:val="99"/>
    <w:rsid w:val="005C0F64"/>
    <w:pPr>
      <w:shd w:val="clear" w:color="auto" w:fill="FFFFFF"/>
      <w:spacing w:after="0" w:line="170" w:lineRule="exact"/>
      <w:jc w:val="both"/>
    </w:pPr>
    <w:rPr>
      <w:sz w:val="16"/>
      <w:szCs w:val="16"/>
      <w:lang w:eastAsia="ru-RU"/>
    </w:rPr>
  </w:style>
  <w:style w:type="paragraph" w:customStyle="1" w:styleId="411">
    <w:name w:val="Подпись к таблице (4)1"/>
    <w:basedOn w:val="a"/>
    <w:link w:val="43"/>
    <w:uiPriority w:val="99"/>
    <w:rsid w:val="005C0F64"/>
    <w:pPr>
      <w:shd w:val="clear" w:color="auto" w:fill="FFFFFF"/>
      <w:spacing w:before="60" w:after="0" w:line="240" w:lineRule="atLeast"/>
    </w:pPr>
    <w:rPr>
      <w:b/>
      <w:bCs/>
      <w:sz w:val="20"/>
      <w:szCs w:val="20"/>
      <w:lang w:eastAsia="ru-RU"/>
    </w:rPr>
  </w:style>
  <w:style w:type="paragraph" w:customStyle="1" w:styleId="151">
    <w:name w:val="Основной текст (15)1"/>
    <w:basedOn w:val="a"/>
    <w:link w:val="15"/>
    <w:uiPriority w:val="99"/>
    <w:rsid w:val="005C0F64"/>
    <w:pPr>
      <w:shd w:val="clear" w:color="auto" w:fill="FFFFFF"/>
      <w:spacing w:after="0" w:line="240" w:lineRule="atLeast"/>
      <w:jc w:val="right"/>
    </w:pPr>
    <w:rPr>
      <w:sz w:val="16"/>
      <w:szCs w:val="16"/>
      <w:lang w:eastAsia="ru-RU"/>
    </w:rPr>
  </w:style>
  <w:style w:type="character" w:customStyle="1" w:styleId="200">
    <w:name w:val="Основной текст (20)"/>
    <w:link w:val="201"/>
    <w:uiPriority w:val="99"/>
    <w:locked/>
    <w:rsid w:val="005C0F64"/>
    <w:rPr>
      <w:sz w:val="14"/>
      <w:shd w:val="clear" w:color="auto" w:fill="FFFFFF"/>
    </w:rPr>
  </w:style>
  <w:style w:type="paragraph" w:customStyle="1" w:styleId="201">
    <w:name w:val="Основной текст (20)1"/>
    <w:basedOn w:val="a"/>
    <w:link w:val="200"/>
    <w:uiPriority w:val="99"/>
    <w:rsid w:val="005C0F64"/>
    <w:pPr>
      <w:shd w:val="clear" w:color="auto" w:fill="FFFFFF"/>
      <w:spacing w:after="0" w:line="240" w:lineRule="atLeast"/>
    </w:pPr>
    <w:rPr>
      <w:sz w:val="14"/>
      <w:szCs w:val="14"/>
      <w:lang w:eastAsia="ru-RU"/>
    </w:rPr>
  </w:style>
  <w:style w:type="character" w:customStyle="1" w:styleId="17">
    <w:name w:val="Основной текст (17)"/>
    <w:link w:val="171"/>
    <w:uiPriority w:val="99"/>
    <w:locked/>
    <w:rsid w:val="005C0F64"/>
    <w:rPr>
      <w:sz w:val="14"/>
      <w:shd w:val="clear" w:color="auto" w:fill="FFFFFF"/>
    </w:rPr>
  </w:style>
  <w:style w:type="character" w:customStyle="1" w:styleId="19">
    <w:name w:val="Основной текст (19)"/>
    <w:link w:val="191"/>
    <w:uiPriority w:val="99"/>
    <w:locked/>
    <w:rsid w:val="005C0F64"/>
    <w:rPr>
      <w:sz w:val="14"/>
      <w:shd w:val="clear" w:color="auto" w:fill="FFFFFF"/>
    </w:rPr>
  </w:style>
  <w:style w:type="character" w:customStyle="1" w:styleId="18">
    <w:name w:val="Основной текст (18)"/>
    <w:link w:val="181"/>
    <w:uiPriority w:val="99"/>
    <w:locked/>
    <w:rsid w:val="005C0F64"/>
    <w:rPr>
      <w:sz w:val="14"/>
      <w:shd w:val="clear" w:color="auto" w:fill="FFFFFF"/>
    </w:rPr>
  </w:style>
  <w:style w:type="paragraph" w:customStyle="1" w:styleId="171">
    <w:name w:val="Основной текст (17)1"/>
    <w:basedOn w:val="a"/>
    <w:link w:val="17"/>
    <w:uiPriority w:val="99"/>
    <w:rsid w:val="005C0F64"/>
    <w:pPr>
      <w:shd w:val="clear" w:color="auto" w:fill="FFFFFF"/>
      <w:spacing w:after="0" w:line="160" w:lineRule="exact"/>
      <w:jc w:val="both"/>
    </w:pPr>
    <w:rPr>
      <w:sz w:val="14"/>
      <w:szCs w:val="14"/>
      <w:lang w:eastAsia="ru-RU"/>
    </w:rPr>
  </w:style>
  <w:style w:type="paragraph" w:customStyle="1" w:styleId="191">
    <w:name w:val="Основной текст (19)1"/>
    <w:basedOn w:val="a"/>
    <w:link w:val="19"/>
    <w:uiPriority w:val="99"/>
    <w:rsid w:val="005C0F64"/>
    <w:pPr>
      <w:shd w:val="clear" w:color="auto" w:fill="FFFFFF"/>
      <w:spacing w:after="0" w:line="152" w:lineRule="exact"/>
      <w:jc w:val="center"/>
    </w:pPr>
    <w:rPr>
      <w:sz w:val="14"/>
      <w:szCs w:val="14"/>
      <w:lang w:eastAsia="ru-RU"/>
    </w:rPr>
  </w:style>
  <w:style w:type="paragraph" w:customStyle="1" w:styleId="181">
    <w:name w:val="Основной текст (18)1"/>
    <w:basedOn w:val="a"/>
    <w:link w:val="18"/>
    <w:uiPriority w:val="99"/>
    <w:rsid w:val="005C0F64"/>
    <w:pPr>
      <w:shd w:val="clear" w:color="auto" w:fill="FFFFFF"/>
      <w:spacing w:after="0" w:line="173" w:lineRule="exact"/>
      <w:jc w:val="right"/>
    </w:pPr>
    <w:rPr>
      <w:sz w:val="14"/>
      <w:szCs w:val="14"/>
      <w:lang w:eastAsia="ru-RU"/>
    </w:rPr>
  </w:style>
  <w:style w:type="character" w:customStyle="1" w:styleId="213">
    <w:name w:val="Основной текст (21)"/>
    <w:link w:val="2110"/>
    <w:uiPriority w:val="99"/>
    <w:locked/>
    <w:rsid w:val="005C0F64"/>
    <w:rPr>
      <w:sz w:val="10"/>
      <w:shd w:val="clear" w:color="auto" w:fill="FFFFFF"/>
    </w:rPr>
  </w:style>
  <w:style w:type="character" w:customStyle="1" w:styleId="222">
    <w:name w:val="Основной текст (22)"/>
    <w:link w:val="2210"/>
    <w:uiPriority w:val="99"/>
    <w:locked/>
    <w:rsid w:val="005C0F64"/>
    <w:rPr>
      <w:shd w:val="clear" w:color="auto" w:fill="FFFFFF"/>
    </w:rPr>
  </w:style>
  <w:style w:type="paragraph" w:customStyle="1" w:styleId="2110">
    <w:name w:val="Основной текст (21)1"/>
    <w:basedOn w:val="a"/>
    <w:link w:val="213"/>
    <w:uiPriority w:val="99"/>
    <w:rsid w:val="005C0F64"/>
    <w:pPr>
      <w:shd w:val="clear" w:color="auto" w:fill="FFFFFF"/>
      <w:spacing w:after="60" w:line="240" w:lineRule="atLeast"/>
    </w:pPr>
    <w:rPr>
      <w:sz w:val="10"/>
      <w:szCs w:val="10"/>
      <w:lang w:eastAsia="ru-RU"/>
    </w:rPr>
  </w:style>
  <w:style w:type="paragraph" w:customStyle="1" w:styleId="2210">
    <w:name w:val="Основной текст (22)1"/>
    <w:basedOn w:val="a"/>
    <w:link w:val="222"/>
    <w:uiPriority w:val="99"/>
    <w:rsid w:val="005C0F64"/>
    <w:pPr>
      <w:shd w:val="clear" w:color="auto" w:fill="FFFFFF"/>
      <w:spacing w:before="60" w:after="0" w:line="235" w:lineRule="exact"/>
      <w:ind w:firstLine="1880"/>
      <w:jc w:val="both"/>
    </w:pPr>
    <w:rPr>
      <w:sz w:val="20"/>
      <w:szCs w:val="20"/>
      <w:lang w:eastAsia="ru-RU"/>
    </w:rPr>
  </w:style>
  <w:style w:type="character" w:customStyle="1" w:styleId="230">
    <w:name w:val="Основной текст (23)"/>
    <w:link w:val="231"/>
    <w:uiPriority w:val="99"/>
    <w:locked/>
    <w:rsid w:val="005C0F64"/>
    <w:rPr>
      <w:sz w:val="16"/>
      <w:shd w:val="clear" w:color="auto" w:fill="FFFFFF"/>
    </w:rPr>
  </w:style>
  <w:style w:type="character" w:customStyle="1" w:styleId="232">
    <w:name w:val="Основной текст (23) + Полужирный"/>
    <w:uiPriority w:val="99"/>
    <w:rsid w:val="005C0F64"/>
    <w:rPr>
      <w:b/>
      <w:sz w:val="16"/>
      <w:shd w:val="clear" w:color="auto" w:fill="FFFFFF"/>
    </w:rPr>
  </w:style>
  <w:style w:type="paragraph" w:customStyle="1" w:styleId="231">
    <w:name w:val="Основной текст (23)1"/>
    <w:basedOn w:val="a"/>
    <w:link w:val="230"/>
    <w:uiPriority w:val="99"/>
    <w:rsid w:val="005C0F64"/>
    <w:pPr>
      <w:shd w:val="clear" w:color="auto" w:fill="FFFFFF"/>
      <w:spacing w:after="0" w:line="173" w:lineRule="exact"/>
      <w:ind w:firstLine="180"/>
    </w:pPr>
    <w:rPr>
      <w:sz w:val="16"/>
      <w:szCs w:val="16"/>
      <w:lang w:eastAsia="ru-RU"/>
    </w:rPr>
  </w:style>
  <w:style w:type="character" w:customStyle="1" w:styleId="240">
    <w:name w:val="Основной текст (24)"/>
    <w:link w:val="241"/>
    <w:uiPriority w:val="99"/>
    <w:locked/>
    <w:rsid w:val="005C0F64"/>
    <w:rPr>
      <w:sz w:val="16"/>
      <w:shd w:val="clear" w:color="auto" w:fill="FFFFFF"/>
    </w:rPr>
  </w:style>
  <w:style w:type="paragraph" w:customStyle="1" w:styleId="241">
    <w:name w:val="Основной текст (24)1"/>
    <w:basedOn w:val="a"/>
    <w:link w:val="240"/>
    <w:uiPriority w:val="99"/>
    <w:rsid w:val="005C0F64"/>
    <w:pPr>
      <w:shd w:val="clear" w:color="auto" w:fill="FFFFFF"/>
      <w:spacing w:after="0" w:line="177" w:lineRule="exact"/>
      <w:jc w:val="center"/>
    </w:pPr>
    <w:rPr>
      <w:sz w:val="16"/>
      <w:szCs w:val="16"/>
      <w:lang w:eastAsia="ru-RU"/>
    </w:rPr>
  </w:style>
  <w:style w:type="character" w:customStyle="1" w:styleId="50">
    <w:name w:val="Подпись к таблице (5)"/>
    <w:link w:val="510"/>
    <w:uiPriority w:val="99"/>
    <w:locked/>
    <w:rsid w:val="005C0F64"/>
    <w:rPr>
      <w:b/>
      <w:shd w:val="clear" w:color="auto" w:fill="FFFFFF"/>
    </w:rPr>
  </w:style>
  <w:style w:type="paragraph" w:customStyle="1" w:styleId="510">
    <w:name w:val="Подпись к таблице (5)1"/>
    <w:basedOn w:val="a"/>
    <w:link w:val="50"/>
    <w:uiPriority w:val="99"/>
    <w:rsid w:val="005C0F64"/>
    <w:pPr>
      <w:shd w:val="clear" w:color="auto" w:fill="FFFFFF"/>
      <w:spacing w:after="0" w:line="255" w:lineRule="exact"/>
      <w:jc w:val="both"/>
    </w:pPr>
    <w:rPr>
      <w:b/>
      <w:bCs/>
      <w:sz w:val="20"/>
      <w:szCs w:val="20"/>
      <w:lang w:eastAsia="ru-RU"/>
    </w:rPr>
  </w:style>
  <w:style w:type="character" w:customStyle="1" w:styleId="214">
    <w:name w:val="Основной текст (2) + Полужирный1"/>
    <w:uiPriority w:val="99"/>
    <w:rsid w:val="005C0F64"/>
    <w:rPr>
      <w:rFonts w:ascii="Times New Roman" w:hAnsi="Times New Roman"/>
      <w:b/>
      <w:sz w:val="22"/>
      <w:shd w:val="clear" w:color="auto" w:fill="FFFFFF"/>
    </w:rPr>
  </w:style>
  <w:style w:type="character" w:customStyle="1" w:styleId="Sylfaen">
    <w:name w:val="Колонтитул + Sylfaen"/>
    <w:aliases w:val="Полужирный,Колонтитул + 12 pt,Основной текст (2) + 9 pt,Основной текст (3) + Georgia,11 pt,Основной текст + Lucida Sans Unicode,9 pt"/>
    <w:uiPriority w:val="99"/>
    <w:rsid w:val="005C0F64"/>
    <w:rPr>
      <w:rFonts w:ascii="Sylfaen" w:hAnsi="Sylfaen"/>
      <w:b/>
      <w:sz w:val="20"/>
      <w:shd w:val="clear" w:color="auto" w:fill="FFFFFF"/>
    </w:rPr>
  </w:style>
  <w:style w:type="character" w:customStyle="1" w:styleId="130">
    <w:name w:val="Основной текст (13)"/>
    <w:link w:val="131"/>
    <w:uiPriority w:val="99"/>
    <w:locked/>
    <w:rsid w:val="005C0F64"/>
    <w:rPr>
      <w:shd w:val="clear" w:color="auto" w:fill="FFFFFF"/>
    </w:rPr>
  </w:style>
  <w:style w:type="paragraph" w:customStyle="1" w:styleId="131">
    <w:name w:val="Основной текст (13)1"/>
    <w:basedOn w:val="a"/>
    <w:link w:val="130"/>
    <w:uiPriority w:val="99"/>
    <w:rsid w:val="005C0F64"/>
    <w:pPr>
      <w:shd w:val="clear" w:color="auto" w:fill="FFFFFF"/>
      <w:spacing w:after="0" w:line="222" w:lineRule="exact"/>
    </w:pPr>
    <w:rPr>
      <w:sz w:val="20"/>
      <w:szCs w:val="20"/>
      <w:lang w:eastAsia="ru-RU"/>
    </w:rPr>
  </w:style>
  <w:style w:type="character" w:customStyle="1" w:styleId="60">
    <w:name w:val="Подпись к таблице (6)"/>
    <w:link w:val="610"/>
    <w:uiPriority w:val="99"/>
    <w:locked/>
    <w:rsid w:val="005C0F64"/>
    <w:rPr>
      <w:b/>
      <w:shd w:val="clear" w:color="auto" w:fill="FFFFFF"/>
    </w:rPr>
  </w:style>
  <w:style w:type="paragraph" w:customStyle="1" w:styleId="610">
    <w:name w:val="Подпись к таблице (6)1"/>
    <w:basedOn w:val="a"/>
    <w:link w:val="60"/>
    <w:uiPriority w:val="99"/>
    <w:rsid w:val="005C0F64"/>
    <w:pPr>
      <w:shd w:val="clear" w:color="auto" w:fill="FFFFFF"/>
      <w:spacing w:after="0" w:line="233" w:lineRule="exact"/>
    </w:pPr>
    <w:rPr>
      <w:b/>
      <w:bCs/>
      <w:sz w:val="20"/>
      <w:szCs w:val="20"/>
      <w:lang w:eastAsia="ru-RU"/>
    </w:rPr>
  </w:style>
  <w:style w:type="character" w:customStyle="1" w:styleId="122">
    <w:name w:val="Заголовок №1 (2)"/>
    <w:link w:val="1210"/>
    <w:uiPriority w:val="99"/>
    <w:locked/>
    <w:rsid w:val="005C0F64"/>
    <w:rPr>
      <w:b/>
      <w:shd w:val="clear" w:color="auto" w:fill="FFFFFF"/>
    </w:rPr>
  </w:style>
  <w:style w:type="paragraph" w:customStyle="1" w:styleId="1210">
    <w:name w:val="Заголовок №1 (2)1"/>
    <w:basedOn w:val="a"/>
    <w:link w:val="122"/>
    <w:uiPriority w:val="99"/>
    <w:rsid w:val="005C0F64"/>
    <w:pPr>
      <w:shd w:val="clear" w:color="auto" w:fill="FFFFFF"/>
      <w:spacing w:after="180" w:line="251" w:lineRule="exact"/>
      <w:jc w:val="center"/>
      <w:outlineLvl w:val="0"/>
    </w:pPr>
    <w:rPr>
      <w:b/>
      <w:bCs/>
      <w:sz w:val="20"/>
      <w:szCs w:val="20"/>
      <w:lang w:eastAsia="ru-RU"/>
    </w:rPr>
  </w:style>
  <w:style w:type="character" w:customStyle="1" w:styleId="250">
    <w:name w:val="Основной текст (25)"/>
    <w:link w:val="251"/>
    <w:uiPriority w:val="99"/>
    <w:locked/>
    <w:rsid w:val="005C0F64"/>
    <w:rPr>
      <w:shd w:val="clear" w:color="auto" w:fill="FFFFFF"/>
    </w:rPr>
  </w:style>
  <w:style w:type="paragraph" w:customStyle="1" w:styleId="251">
    <w:name w:val="Основной текст (25)1"/>
    <w:basedOn w:val="a"/>
    <w:link w:val="250"/>
    <w:uiPriority w:val="99"/>
    <w:rsid w:val="005C0F64"/>
    <w:pPr>
      <w:shd w:val="clear" w:color="auto" w:fill="FFFFFF"/>
      <w:spacing w:after="0" w:line="240" w:lineRule="atLeast"/>
      <w:jc w:val="right"/>
    </w:pPr>
    <w:rPr>
      <w:sz w:val="20"/>
      <w:szCs w:val="20"/>
      <w:lang w:eastAsia="ru-RU"/>
    </w:rPr>
  </w:style>
  <w:style w:type="character" w:customStyle="1" w:styleId="38">
    <w:name w:val="Заголовок №3"/>
    <w:link w:val="312"/>
    <w:uiPriority w:val="99"/>
    <w:locked/>
    <w:rsid w:val="005C0F64"/>
    <w:rPr>
      <w:b/>
      <w:sz w:val="24"/>
      <w:shd w:val="clear" w:color="auto" w:fill="FFFFFF"/>
    </w:rPr>
  </w:style>
  <w:style w:type="character" w:customStyle="1" w:styleId="16">
    <w:name w:val="Основной текст (16)"/>
    <w:link w:val="161"/>
    <w:uiPriority w:val="99"/>
    <w:locked/>
    <w:rsid w:val="005C0F64"/>
    <w:rPr>
      <w:noProof/>
      <w:sz w:val="10"/>
      <w:shd w:val="clear" w:color="auto" w:fill="FFFFFF"/>
    </w:rPr>
  </w:style>
  <w:style w:type="character" w:customStyle="1" w:styleId="afd">
    <w:name w:val="Основной текст + Малые прописные"/>
    <w:uiPriority w:val="99"/>
    <w:rsid w:val="005C0F64"/>
    <w:rPr>
      <w:rFonts w:ascii="Times New Roman" w:hAnsi="Times New Roman"/>
      <w:smallCaps/>
      <w:sz w:val="20"/>
    </w:rPr>
  </w:style>
  <w:style w:type="character" w:customStyle="1" w:styleId="49pt">
    <w:name w:val="Основной текст (4) + 9 pt"/>
    <w:aliases w:val="Полужирный3,Курсив,Основной текст (9) + Не полужирный,Основной текст (7) + 6 pt,Основной текст (4) + Consolas,9 pt1"/>
    <w:uiPriority w:val="99"/>
    <w:rsid w:val="005C0F64"/>
    <w:rPr>
      <w:rFonts w:ascii="Times New Roman" w:hAnsi="Times New Roman"/>
      <w:b/>
      <w:i/>
      <w:sz w:val="18"/>
      <w:shd w:val="clear" w:color="auto" w:fill="FFFFFF"/>
    </w:rPr>
  </w:style>
  <w:style w:type="character" w:customStyle="1" w:styleId="26pt">
    <w:name w:val="Основной текст (2) + 6 pt"/>
    <w:aliases w:val="Курсив7"/>
    <w:uiPriority w:val="99"/>
    <w:rsid w:val="005C0F64"/>
    <w:rPr>
      <w:rFonts w:ascii="Times New Roman" w:hAnsi="Times New Roman"/>
      <w:i/>
      <w:sz w:val="12"/>
      <w:shd w:val="clear" w:color="auto" w:fill="FFFFFF"/>
    </w:rPr>
  </w:style>
  <w:style w:type="character" w:customStyle="1" w:styleId="260">
    <w:name w:val="Основной текст (26)"/>
    <w:link w:val="261"/>
    <w:uiPriority w:val="99"/>
    <w:locked/>
    <w:rsid w:val="005C0F64"/>
    <w:rPr>
      <w:noProof/>
      <w:shd w:val="clear" w:color="auto" w:fill="FFFFFF"/>
    </w:rPr>
  </w:style>
  <w:style w:type="character" w:customStyle="1" w:styleId="47pt">
    <w:name w:val="Основной текст (4) + 7 pt"/>
    <w:aliases w:val="Курсив6"/>
    <w:uiPriority w:val="99"/>
    <w:rsid w:val="005C0F64"/>
    <w:rPr>
      <w:rFonts w:ascii="Times New Roman" w:hAnsi="Times New Roman"/>
      <w:i/>
      <w:noProof/>
      <w:sz w:val="14"/>
      <w:shd w:val="clear" w:color="auto" w:fill="FFFFFF"/>
    </w:rPr>
  </w:style>
  <w:style w:type="character" w:customStyle="1" w:styleId="270">
    <w:name w:val="Основной текст (27)"/>
    <w:link w:val="271"/>
    <w:uiPriority w:val="99"/>
    <w:locked/>
    <w:rsid w:val="005C0F64"/>
    <w:rPr>
      <w:noProof/>
      <w:sz w:val="28"/>
      <w:shd w:val="clear" w:color="auto" w:fill="FFFFFF"/>
    </w:rPr>
  </w:style>
  <w:style w:type="character" w:customStyle="1" w:styleId="233">
    <w:name w:val="Заголовок №2 (3)"/>
    <w:link w:val="2310"/>
    <w:uiPriority w:val="99"/>
    <w:locked/>
    <w:rsid w:val="005C0F64"/>
    <w:rPr>
      <w:b/>
      <w:sz w:val="24"/>
      <w:shd w:val="clear" w:color="auto" w:fill="FFFFFF"/>
    </w:rPr>
  </w:style>
  <w:style w:type="character" w:customStyle="1" w:styleId="300">
    <w:name w:val="Основной текст (30)"/>
    <w:link w:val="301"/>
    <w:uiPriority w:val="99"/>
    <w:locked/>
    <w:rsid w:val="005C0F64"/>
    <w:rPr>
      <w:b/>
      <w:i/>
      <w:shd w:val="clear" w:color="auto" w:fill="FFFFFF"/>
    </w:rPr>
  </w:style>
  <w:style w:type="character" w:customStyle="1" w:styleId="313">
    <w:name w:val="Основной текст (31)"/>
    <w:link w:val="3110"/>
    <w:uiPriority w:val="99"/>
    <w:locked/>
    <w:rsid w:val="005C0F64"/>
    <w:rPr>
      <w:b/>
      <w:sz w:val="24"/>
      <w:shd w:val="clear" w:color="auto" w:fill="FFFFFF"/>
    </w:rPr>
  </w:style>
  <w:style w:type="character" w:customStyle="1" w:styleId="29">
    <w:name w:val="Основной текст (29)"/>
    <w:link w:val="291"/>
    <w:uiPriority w:val="99"/>
    <w:locked/>
    <w:rsid w:val="005C0F64"/>
    <w:rPr>
      <w:shd w:val="clear" w:color="auto" w:fill="FFFFFF"/>
    </w:rPr>
  </w:style>
  <w:style w:type="character" w:customStyle="1" w:styleId="28">
    <w:name w:val="Основной текст (28)"/>
    <w:link w:val="281"/>
    <w:uiPriority w:val="99"/>
    <w:locked/>
    <w:rsid w:val="005C0F64"/>
    <w:rPr>
      <w:b/>
      <w:sz w:val="24"/>
      <w:shd w:val="clear" w:color="auto" w:fill="FFFFFF"/>
    </w:rPr>
  </w:style>
  <w:style w:type="character" w:customStyle="1" w:styleId="afe">
    <w:name w:val="Оглавление"/>
    <w:link w:val="1a"/>
    <w:uiPriority w:val="99"/>
    <w:locked/>
    <w:rsid w:val="005C0F64"/>
    <w:rPr>
      <w:shd w:val="clear" w:color="auto" w:fill="FFFFFF"/>
    </w:rPr>
  </w:style>
  <w:style w:type="character" w:customStyle="1" w:styleId="2a">
    <w:name w:val="Оглавление (2)"/>
    <w:link w:val="215"/>
    <w:uiPriority w:val="99"/>
    <w:locked/>
    <w:rsid w:val="005C0F64"/>
    <w:rPr>
      <w:shd w:val="clear" w:color="auto" w:fill="FFFFFF"/>
    </w:rPr>
  </w:style>
  <w:style w:type="character" w:customStyle="1" w:styleId="2b">
    <w:name w:val="Оглавление2"/>
    <w:uiPriority w:val="99"/>
    <w:rsid w:val="005C0F64"/>
    <w:rPr>
      <w:u w:val="single"/>
      <w:shd w:val="clear" w:color="auto" w:fill="FFFFFF"/>
    </w:rPr>
  </w:style>
  <w:style w:type="character" w:customStyle="1" w:styleId="321">
    <w:name w:val="Основной текст (32)"/>
    <w:link w:val="3210"/>
    <w:uiPriority w:val="99"/>
    <w:locked/>
    <w:rsid w:val="005C0F64"/>
    <w:rPr>
      <w:shd w:val="clear" w:color="auto" w:fill="FFFFFF"/>
    </w:rPr>
  </w:style>
  <w:style w:type="character" w:customStyle="1" w:styleId="330">
    <w:name w:val="Основной текст (33)"/>
    <w:link w:val="331"/>
    <w:uiPriority w:val="99"/>
    <w:locked/>
    <w:rsid w:val="005C0F64"/>
    <w:rPr>
      <w:sz w:val="26"/>
      <w:shd w:val="clear" w:color="auto" w:fill="FFFFFF"/>
    </w:rPr>
  </w:style>
  <w:style w:type="character" w:customStyle="1" w:styleId="282">
    <w:name w:val="Основной текст (28)2"/>
    <w:uiPriority w:val="99"/>
    <w:rsid w:val="005C0F64"/>
    <w:rPr>
      <w:b/>
      <w:sz w:val="24"/>
      <w:u w:val="single"/>
      <w:shd w:val="clear" w:color="auto" w:fill="FFFFFF"/>
    </w:rPr>
  </w:style>
  <w:style w:type="character" w:customStyle="1" w:styleId="2810pt">
    <w:name w:val="Основной текст (28) + 10 pt"/>
    <w:aliases w:val="Курсив5"/>
    <w:uiPriority w:val="99"/>
    <w:rsid w:val="005C0F64"/>
    <w:rPr>
      <w:b/>
      <w:i/>
      <w:sz w:val="20"/>
      <w:u w:val="single"/>
      <w:shd w:val="clear" w:color="auto" w:fill="FFFFFF"/>
    </w:rPr>
  </w:style>
  <w:style w:type="character" w:customStyle="1" w:styleId="340">
    <w:name w:val="Основной текст (34)"/>
    <w:link w:val="341"/>
    <w:uiPriority w:val="99"/>
    <w:locked/>
    <w:rsid w:val="005C0F64"/>
    <w:rPr>
      <w:sz w:val="8"/>
      <w:shd w:val="clear" w:color="auto" w:fill="FFFFFF"/>
    </w:rPr>
  </w:style>
  <w:style w:type="character" w:customStyle="1" w:styleId="3410pt">
    <w:name w:val="Основной текст (34) + 10 pt"/>
    <w:aliases w:val="Полужирный2,Курсив4,Основной текст + Lucida Sans Unicode1,9 pt2"/>
    <w:uiPriority w:val="99"/>
    <w:rsid w:val="005C0F64"/>
    <w:rPr>
      <w:b/>
      <w:i/>
      <w:sz w:val="20"/>
      <w:shd w:val="clear" w:color="auto" w:fill="FFFFFF"/>
    </w:rPr>
  </w:style>
  <w:style w:type="character" w:customStyle="1" w:styleId="3410pt1">
    <w:name w:val="Основной текст (34) + 10 pt1"/>
    <w:aliases w:val="Полужирный1,Курсив3,Основной текст (6) + 8 pt"/>
    <w:uiPriority w:val="99"/>
    <w:rsid w:val="005C0F64"/>
    <w:rPr>
      <w:b/>
      <w:i/>
      <w:noProof/>
      <w:sz w:val="20"/>
      <w:u w:val="single"/>
      <w:shd w:val="clear" w:color="auto" w:fill="FFFFFF"/>
    </w:rPr>
  </w:style>
  <w:style w:type="character" w:customStyle="1" w:styleId="342">
    <w:name w:val="Основной текст (34)2"/>
    <w:uiPriority w:val="99"/>
    <w:rsid w:val="005C0F64"/>
    <w:rPr>
      <w:noProof/>
      <w:sz w:val="8"/>
      <w:u w:val="single"/>
      <w:shd w:val="clear" w:color="auto" w:fill="FFFFFF"/>
    </w:rPr>
  </w:style>
  <w:style w:type="character" w:customStyle="1" w:styleId="332">
    <w:name w:val="Основной текст (33)2"/>
    <w:uiPriority w:val="99"/>
    <w:rsid w:val="005C0F64"/>
    <w:rPr>
      <w:sz w:val="26"/>
      <w:u w:val="single"/>
      <w:shd w:val="clear" w:color="auto" w:fill="FFFFFF"/>
    </w:rPr>
  </w:style>
  <w:style w:type="character" w:customStyle="1" w:styleId="aff">
    <w:name w:val="Подпись к картинке"/>
    <w:link w:val="1b"/>
    <w:uiPriority w:val="99"/>
    <w:locked/>
    <w:rsid w:val="005C0F64"/>
    <w:rPr>
      <w:b/>
      <w:i/>
      <w:shd w:val="clear" w:color="auto" w:fill="FFFFFF"/>
    </w:rPr>
  </w:style>
  <w:style w:type="character" w:customStyle="1" w:styleId="350">
    <w:name w:val="Основной текст (35)"/>
    <w:link w:val="351"/>
    <w:uiPriority w:val="99"/>
    <w:locked/>
    <w:rsid w:val="005C0F64"/>
    <w:rPr>
      <w:rFonts w:ascii="Calibri" w:hAnsi="Calibri"/>
      <w:sz w:val="18"/>
      <w:shd w:val="clear" w:color="auto" w:fill="FFFFFF"/>
    </w:rPr>
  </w:style>
  <w:style w:type="character" w:customStyle="1" w:styleId="12pt1">
    <w:name w:val="Колонтитул + 12 pt1"/>
    <w:uiPriority w:val="99"/>
    <w:rsid w:val="005C0F64"/>
    <w:rPr>
      <w:rFonts w:ascii="Times New Roman" w:hAnsi="Times New Roman"/>
      <w:sz w:val="24"/>
      <w:shd w:val="clear" w:color="auto" w:fill="FFFFFF"/>
    </w:rPr>
  </w:style>
  <w:style w:type="character" w:customStyle="1" w:styleId="360">
    <w:name w:val="Основной текст (36)"/>
    <w:link w:val="361"/>
    <w:uiPriority w:val="99"/>
    <w:locked/>
    <w:rsid w:val="005C0F64"/>
    <w:rPr>
      <w:noProof/>
      <w:shd w:val="clear" w:color="auto" w:fill="FFFFFF"/>
    </w:rPr>
  </w:style>
  <w:style w:type="character" w:customStyle="1" w:styleId="322">
    <w:name w:val="Заголовок №3 (2)"/>
    <w:link w:val="3211"/>
    <w:uiPriority w:val="99"/>
    <w:locked/>
    <w:rsid w:val="005C0F64"/>
    <w:rPr>
      <w:b/>
      <w:sz w:val="24"/>
      <w:shd w:val="clear" w:color="auto" w:fill="FFFFFF"/>
    </w:rPr>
  </w:style>
  <w:style w:type="character" w:customStyle="1" w:styleId="380">
    <w:name w:val="Основной текст (38)"/>
    <w:link w:val="381"/>
    <w:uiPriority w:val="99"/>
    <w:locked/>
    <w:rsid w:val="005C0F64"/>
    <w:rPr>
      <w:smallCaps/>
      <w:shd w:val="clear" w:color="auto" w:fill="FFFFFF"/>
    </w:rPr>
  </w:style>
  <w:style w:type="character" w:customStyle="1" w:styleId="382">
    <w:name w:val="Основной текст (38) + Не малые прописные"/>
    <w:uiPriority w:val="99"/>
    <w:rsid w:val="005C0F64"/>
    <w:rPr>
      <w:rFonts w:cs="Times New Roman"/>
      <w:smallCaps/>
      <w:shd w:val="clear" w:color="auto" w:fill="FFFFFF"/>
    </w:rPr>
  </w:style>
  <w:style w:type="character" w:customStyle="1" w:styleId="370">
    <w:name w:val="Основной текст (37)"/>
    <w:link w:val="371"/>
    <w:uiPriority w:val="99"/>
    <w:locked/>
    <w:rsid w:val="005C0F64"/>
    <w:rPr>
      <w:smallCaps/>
      <w:shd w:val="clear" w:color="auto" w:fill="FFFFFF"/>
    </w:rPr>
  </w:style>
  <w:style w:type="character" w:customStyle="1" w:styleId="372">
    <w:name w:val="Основной текст (37) + Не малые прописные"/>
    <w:uiPriority w:val="99"/>
    <w:rsid w:val="005C0F64"/>
    <w:rPr>
      <w:rFonts w:cs="Times New Roman"/>
      <w:smallCaps/>
      <w:shd w:val="clear" w:color="auto" w:fill="FFFFFF"/>
    </w:rPr>
  </w:style>
  <w:style w:type="character" w:customStyle="1" w:styleId="400">
    <w:name w:val="Основной текст (40)"/>
    <w:link w:val="401"/>
    <w:uiPriority w:val="99"/>
    <w:locked/>
    <w:rsid w:val="005C0F64"/>
    <w:rPr>
      <w:noProof/>
      <w:shd w:val="clear" w:color="auto" w:fill="FFFFFF"/>
    </w:rPr>
  </w:style>
  <w:style w:type="character" w:customStyle="1" w:styleId="39">
    <w:name w:val="Основной текст (39)"/>
    <w:link w:val="391"/>
    <w:uiPriority w:val="99"/>
    <w:locked/>
    <w:rsid w:val="005C0F64"/>
    <w:rPr>
      <w:noProof/>
      <w:sz w:val="12"/>
      <w:shd w:val="clear" w:color="auto" w:fill="FFFFFF"/>
    </w:rPr>
  </w:style>
  <w:style w:type="character" w:customStyle="1" w:styleId="420">
    <w:name w:val="Основной текст (42)"/>
    <w:link w:val="421"/>
    <w:uiPriority w:val="99"/>
    <w:locked/>
    <w:rsid w:val="005C0F64"/>
    <w:rPr>
      <w:sz w:val="26"/>
      <w:shd w:val="clear" w:color="auto" w:fill="FFFFFF"/>
    </w:rPr>
  </w:style>
  <w:style w:type="character" w:customStyle="1" w:styleId="430">
    <w:name w:val="Основной текст (43)"/>
    <w:link w:val="431"/>
    <w:uiPriority w:val="99"/>
    <w:locked/>
    <w:rsid w:val="005C0F64"/>
    <w:rPr>
      <w:noProof/>
      <w:sz w:val="8"/>
      <w:shd w:val="clear" w:color="auto" w:fill="FFFFFF"/>
    </w:rPr>
  </w:style>
  <w:style w:type="character" w:customStyle="1" w:styleId="2c">
    <w:name w:val="Основной текст (2) + Малые прописные"/>
    <w:uiPriority w:val="99"/>
    <w:rsid w:val="005C0F64"/>
    <w:rPr>
      <w:rFonts w:ascii="Times New Roman" w:hAnsi="Times New Roman"/>
      <w:smallCaps/>
      <w:sz w:val="20"/>
      <w:shd w:val="clear" w:color="auto" w:fill="FFFFFF"/>
    </w:rPr>
  </w:style>
  <w:style w:type="character" w:customStyle="1" w:styleId="412">
    <w:name w:val="Основной текст (41)"/>
    <w:link w:val="4110"/>
    <w:uiPriority w:val="99"/>
    <w:locked/>
    <w:rsid w:val="005C0F64"/>
    <w:rPr>
      <w:i/>
      <w:sz w:val="8"/>
      <w:shd w:val="clear" w:color="auto" w:fill="FFFFFF"/>
    </w:rPr>
  </w:style>
  <w:style w:type="character" w:customStyle="1" w:styleId="211pt">
    <w:name w:val="Основной текст (2) + 11 pt"/>
    <w:aliases w:val="Курсив2,Основной текст (10) + Не полужирный,Основной текст (4) + 8 pt"/>
    <w:uiPriority w:val="99"/>
    <w:rsid w:val="005C0F64"/>
    <w:rPr>
      <w:rFonts w:ascii="Times New Roman" w:hAnsi="Times New Roman"/>
      <w:i/>
      <w:noProof/>
      <w:sz w:val="22"/>
      <w:shd w:val="clear" w:color="auto" w:fill="FFFFFF"/>
    </w:rPr>
  </w:style>
  <w:style w:type="character" w:customStyle="1" w:styleId="44">
    <w:name w:val="Основной текст (44)"/>
    <w:link w:val="441"/>
    <w:uiPriority w:val="99"/>
    <w:locked/>
    <w:rsid w:val="005C0F64"/>
    <w:rPr>
      <w:i/>
      <w:sz w:val="52"/>
      <w:shd w:val="clear" w:color="auto" w:fill="FFFFFF"/>
    </w:rPr>
  </w:style>
  <w:style w:type="character" w:customStyle="1" w:styleId="45">
    <w:name w:val="Основной текст (45)"/>
    <w:link w:val="451"/>
    <w:uiPriority w:val="99"/>
    <w:locked/>
    <w:rsid w:val="005C0F64"/>
    <w:rPr>
      <w:b/>
      <w:i/>
      <w:noProof/>
      <w:shd w:val="clear" w:color="auto" w:fill="FFFFFF"/>
    </w:rPr>
  </w:style>
  <w:style w:type="character" w:customStyle="1" w:styleId="333">
    <w:name w:val="Заголовок №3 (3)"/>
    <w:link w:val="3310"/>
    <w:uiPriority w:val="99"/>
    <w:locked/>
    <w:rsid w:val="005C0F64"/>
    <w:rPr>
      <w:shd w:val="clear" w:color="auto" w:fill="FFFFFF"/>
    </w:rPr>
  </w:style>
  <w:style w:type="character" w:customStyle="1" w:styleId="47">
    <w:name w:val="Основной текст (47)"/>
    <w:link w:val="471"/>
    <w:uiPriority w:val="99"/>
    <w:locked/>
    <w:rsid w:val="005C0F64"/>
    <w:rPr>
      <w:b/>
      <w:noProof/>
      <w:sz w:val="8"/>
      <w:shd w:val="clear" w:color="auto" w:fill="FFFFFF"/>
    </w:rPr>
  </w:style>
  <w:style w:type="character" w:customStyle="1" w:styleId="48">
    <w:name w:val="Основной текст (48)"/>
    <w:link w:val="481"/>
    <w:uiPriority w:val="99"/>
    <w:locked/>
    <w:rsid w:val="005C0F64"/>
    <w:rPr>
      <w:noProof/>
      <w:sz w:val="8"/>
      <w:shd w:val="clear" w:color="auto" w:fill="FFFFFF"/>
    </w:rPr>
  </w:style>
  <w:style w:type="character" w:customStyle="1" w:styleId="49">
    <w:name w:val="Основной текст (49)"/>
    <w:link w:val="491"/>
    <w:uiPriority w:val="99"/>
    <w:locked/>
    <w:rsid w:val="005C0F64"/>
    <w:rPr>
      <w:b/>
      <w:noProof/>
      <w:sz w:val="12"/>
      <w:shd w:val="clear" w:color="auto" w:fill="FFFFFF"/>
    </w:rPr>
  </w:style>
  <w:style w:type="character" w:customStyle="1" w:styleId="46">
    <w:name w:val="Основной текст (46)"/>
    <w:link w:val="461"/>
    <w:uiPriority w:val="99"/>
    <w:locked/>
    <w:rsid w:val="005C0F64"/>
    <w:rPr>
      <w:noProof/>
      <w:sz w:val="10"/>
      <w:shd w:val="clear" w:color="auto" w:fill="FFFFFF"/>
    </w:rPr>
  </w:style>
  <w:style w:type="character" w:customStyle="1" w:styleId="500">
    <w:name w:val="Основной текст (50)"/>
    <w:link w:val="501"/>
    <w:uiPriority w:val="99"/>
    <w:locked/>
    <w:rsid w:val="005C0F64"/>
    <w:rPr>
      <w:b/>
      <w:i/>
      <w:noProof/>
      <w:sz w:val="30"/>
      <w:shd w:val="clear" w:color="auto" w:fill="FFFFFF"/>
    </w:rPr>
  </w:style>
  <w:style w:type="character" w:customStyle="1" w:styleId="511">
    <w:name w:val="Основной текст (51)"/>
    <w:link w:val="5110"/>
    <w:uiPriority w:val="99"/>
    <w:locked/>
    <w:rsid w:val="005C0F64"/>
    <w:rPr>
      <w:shd w:val="clear" w:color="auto" w:fill="FFFFFF"/>
    </w:rPr>
  </w:style>
  <w:style w:type="character" w:customStyle="1" w:styleId="512">
    <w:name w:val="Основной текст (51) + Полужирный"/>
    <w:aliases w:val="Курсив1,Основной текст (19) + 11 pt,Основной текст (4) + 8 pt1"/>
    <w:uiPriority w:val="99"/>
    <w:rsid w:val="005C0F64"/>
    <w:rPr>
      <w:b/>
      <w:i/>
      <w:noProof/>
      <w:shd w:val="clear" w:color="auto" w:fill="FFFFFF"/>
    </w:rPr>
  </w:style>
  <w:style w:type="paragraph" w:customStyle="1" w:styleId="312">
    <w:name w:val="Заголовок №31"/>
    <w:basedOn w:val="a"/>
    <w:link w:val="38"/>
    <w:uiPriority w:val="99"/>
    <w:rsid w:val="005C0F64"/>
    <w:pPr>
      <w:shd w:val="clear" w:color="auto" w:fill="FFFFFF"/>
      <w:spacing w:before="120" w:after="120" w:line="240" w:lineRule="atLeast"/>
      <w:outlineLvl w:val="2"/>
    </w:pPr>
    <w:rPr>
      <w:b/>
      <w:bCs/>
      <w:sz w:val="24"/>
      <w:szCs w:val="24"/>
      <w:lang w:eastAsia="ru-RU"/>
    </w:rPr>
  </w:style>
  <w:style w:type="paragraph" w:customStyle="1" w:styleId="161">
    <w:name w:val="Основной текст (16)1"/>
    <w:basedOn w:val="a"/>
    <w:link w:val="16"/>
    <w:uiPriority w:val="99"/>
    <w:rsid w:val="005C0F64"/>
    <w:pPr>
      <w:shd w:val="clear" w:color="auto" w:fill="FFFFFF"/>
      <w:spacing w:after="0" w:line="240" w:lineRule="atLeast"/>
    </w:pPr>
    <w:rPr>
      <w:noProof/>
      <w:sz w:val="10"/>
      <w:szCs w:val="10"/>
      <w:lang w:eastAsia="ru-RU"/>
    </w:rPr>
  </w:style>
  <w:style w:type="paragraph" w:customStyle="1" w:styleId="261">
    <w:name w:val="Основной текст (26)1"/>
    <w:basedOn w:val="a"/>
    <w:link w:val="260"/>
    <w:uiPriority w:val="99"/>
    <w:rsid w:val="005C0F64"/>
    <w:pPr>
      <w:shd w:val="clear" w:color="auto" w:fill="FFFFFF"/>
      <w:spacing w:after="0" w:line="240" w:lineRule="atLeast"/>
    </w:pPr>
    <w:rPr>
      <w:noProof/>
      <w:sz w:val="20"/>
      <w:szCs w:val="20"/>
      <w:lang w:eastAsia="ru-RU"/>
    </w:rPr>
  </w:style>
  <w:style w:type="paragraph" w:customStyle="1" w:styleId="271">
    <w:name w:val="Основной текст (27)1"/>
    <w:basedOn w:val="a"/>
    <w:link w:val="270"/>
    <w:uiPriority w:val="99"/>
    <w:rsid w:val="005C0F64"/>
    <w:pPr>
      <w:shd w:val="clear" w:color="auto" w:fill="FFFFFF"/>
      <w:spacing w:after="0" w:line="240" w:lineRule="atLeast"/>
      <w:jc w:val="right"/>
    </w:pPr>
    <w:rPr>
      <w:noProof/>
      <w:sz w:val="28"/>
      <w:szCs w:val="28"/>
      <w:lang w:eastAsia="ru-RU"/>
    </w:rPr>
  </w:style>
  <w:style w:type="paragraph" w:customStyle="1" w:styleId="2310">
    <w:name w:val="Заголовок №2 (3)1"/>
    <w:basedOn w:val="a"/>
    <w:link w:val="233"/>
    <w:uiPriority w:val="99"/>
    <w:rsid w:val="005C0F64"/>
    <w:pPr>
      <w:shd w:val="clear" w:color="auto" w:fill="FFFFFF"/>
      <w:spacing w:after="120" w:line="240" w:lineRule="atLeast"/>
      <w:outlineLvl w:val="1"/>
    </w:pPr>
    <w:rPr>
      <w:b/>
      <w:bCs/>
      <w:sz w:val="24"/>
      <w:szCs w:val="24"/>
      <w:lang w:eastAsia="ru-RU"/>
    </w:rPr>
  </w:style>
  <w:style w:type="paragraph" w:customStyle="1" w:styleId="301">
    <w:name w:val="Основной текст (30)1"/>
    <w:basedOn w:val="a"/>
    <w:link w:val="300"/>
    <w:uiPriority w:val="99"/>
    <w:rsid w:val="005C0F64"/>
    <w:pPr>
      <w:shd w:val="clear" w:color="auto" w:fill="FFFFFF"/>
      <w:spacing w:after="0" w:line="240" w:lineRule="atLeast"/>
      <w:jc w:val="center"/>
    </w:pPr>
    <w:rPr>
      <w:b/>
      <w:bCs/>
      <w:i/>
      <w:iCs/>
      <w:sz w:val="20"/>
      <w:szCs w:val="20"/>
      <w:lang w:eastAsia="ru-RU"/>
    </w:rPr>
  </w:style>
  <w:style w:type="paragraph" w:customStyle="1" w:styleId="3110">
    <w:name w:val="Основной текст (31)1"/>
    <w:basedOn w:val="a"/>
    <w:link w:val="313"/>
    <w:uiPriority w:val="99"/>
    <w:rsid w:val="005C0F64"/>
    <w:pPr>
      <w:shd w:val="clear" w:color="auto" w:fill="FFFFFF"/>
      <w:spacing w:after="0" w:line="218" w:lineRule="exact"/>
      <w:jc w:val="center"/>
    </w:pPr>
    <w:rPr>
      <w:b/>
      <w:bCs/>
      <w:sz w:val="24"/>
      <w:szCs w:val="24"/>
      <w:lang w:eastAsia="ru-RU"/>
    </w:rPr>
  </w:style>
  <w:style w:type="paragraph" w:customStyle="1" w:styleId="291">
    <w:name w:val="Основной текст (29)1"/>
    <w:basedOn w:val="a"/>
    <w:link w:val="29"/>
    <w:uiPriority w:val="99"/>
    <w:rsid w:val="005C0F64"/>
    <w:pPr>
      <w:shd w:val="clear" w:color="auto" w:fill="FFFFFF"/>
      <w:spacing w:after="0" w:line="240" w:lineRule="atLeast"/>
      <w:jc w:val="center"/>
    </w:pPr>
    <w:rPr>
      <w:sz w:val="20"/>
      <w:szCs w:val="20"/>
      <w:lang w:eastAsia="ru-RU"/>
    </w:rPr>
  </w:style>
  <w:style w:type="paragraph" w:customStyle="1" w:styleId="281">
    <w:name w:val="Основной текст (28)1"/>
    <w:basedOn w:val="a"/>
    <w:link w:val="28"/>
    <w:uiPriority w:val="99"/>
    <w:rsid w:val="005C0F64"/>
    <w:pPr>
      <w:shd w:val="clear" w:color="auto" w:fill="FFFFFF"/>
      <w:spacing w:after="0" w:line="240" w:lineRule="atLeast"/>
    </w:pPr>
    <w:rPr>
      <w:b/>
      <w:bCs/>
      <w:sz w:val="24"/>
      <w:szCs w:val="24"/>
      <w:lang w:eastAsia="ru-RU"/>
    </w:rPr>
  </w:style>
  <w:style w:type="paragraph" w:customStyle="1" w:styleId="1a">
    <w:name w:val="Оглавление1"/>
    <w:basedOn w:val="a"/>
    <w:link w:val="afe"/>
    <w:uiPriority w:val="99"/>
    <w:rsid w:val="005C0F64"/>
    <w:pPr>
      <w:shd w:val="clear" w:color="auto" w:fill="FFFFFF"/>
      <w:spacing w:before="720" w:after="180" w:line="671" w:lineRule="exact"/>
    </w:pPr>
    <w:rPr>
      <w:sz w:val="20"/>
      <w:szCs w:val="20"/>
      <w:lang w:eastAsia="ru-RU"/>
    </w:rPr>
  </w:style>
  <w:style w:type="paragraph" w:customStyle="1" w:styleId="215">
    <w:name w:val="Оглавление (2)1"/>
    <w:basedOn w:val="a"/>
    <w:link w:val="2a"/>
    <w:uiPriority w:val="99"/>
    <w:rsid w:val="005C0F64"/>
    <w:pPr>
      <w:shd w:val="clear" w:color="auto" w:fill="FFFFFF"/>
      <w:spacing w:before="180" w:after="180" w:line="225" w:lineRule="exact"/>
      <w:jc w:val="right"/>
    </w:pPr>
    <w:rPr>
      <w:sz w:val="20"/>
      <w:szCs w:val="20"/>
      <w:lang w:eastAsia="ru-RU"/>
    </w:rPr>
  </w:style>
  <w:style w:type="paragraph" w:customStyle="1" w:styleId="3210">
    <w:name w:val="Основной текст (32)1"/>
    <w:basedOn w:val="a"/>
    <w:link w:val="321"/>
    <w:uiPriority w:val="99"/>
    <w:rsid w:val="005C0F64"/>
    <w:pPr>
      <w:shd w:val="clear" w:color="auto" w:fill="FFFFFF"/>
      <w:spacing w:after="0" w:line="491" w:lineRule="exact"/>
      <w:ind w:firstLine="1660"/>
      <w:jc w:val="both"/>
    </w:pPr>
    <w:rPr>
      <w:sz w:val="20"/>
      <w:szCs w:val="20"/>
      <w:lang w:eastAsia="ru-RU"/>
    </w:rPr>
  </w:style>
  <w:style w:type="paragraph" w:customStyle="1" w:styleId="331">
    <w:name w:val="Основной текст (33)1"/>
    <w:basedOn w:val="a"/>
    <w:link w:val="330"/>
    <w:uiPriority w:val="99"/>
    <w:rsid w:val="005C0F64"/>
    <w:pPr>
      <w:shd w:val="clear" w:color="auto" w:fill="FFFFFF"/>
      <w:spacing w:after="0" w:line="240" w:lineRule="atLeast"/>
    </w:pPr>
    <w:rPr>
      <w:sz w:val="26"/>
      <w:szCs w:val="26"/>
      <w:lang w:eastAsia="ru-RU"/>
    </w:rPr>
  </w:style>
  <w:style w:type="paragraph" w:customStyle="1" w:styleId="341">
    <w:name w:val="Основной текст (34)1"/>
    <w:basedOn w:val="a"/>
    <w:link w:val="340"/>
    <w:uiPriority w:val="99"/>
    <w:rsid w:val="005C0F64"/>
    <w:pPr>
      <w:shd w:val="clear" w:color="auto" w:fill="FFFFFF"/>
      <w:spacing w:after="0" w:line="240" w:lineRule="atLeast"/>
    </w:pPr>
    <w:rPr>
      <w:sz w:val="8"/>
      <w:szCs w:val="8"/>
      <w:lang w:eastAsia="ru-RU"/>
    </w:rPr>
  </w:style>
  <w:style w:type="paragraph" w:customStyle="1" w:styleId="1b">
    <w:name w:val="Подпись к картинке1"/>
    <w:basedOn w:val="a"/>
    <w:link w:val="aff"/>
    <w:uiPriority w:val="99"/>
    <w:rsid w:val="005C0F64"/>
    <w:pPr>
      <w:shd w:val="clear" w:color="auto" w:fill="FFFFFF"/>
      <w:spacing w:after="0" w:line="240" w:lineRule="atLeast"/>
    </w:pPr>
    <w:rPr>
      <w:b/>
      <w:bCs/>
      <w:i/>
      <w:iCs/>
      <w:sz w:val="20"/>
      <w:szCs w:val="20"/>
      <w:lang w:eastAsia="ru-RU"/>
    </w:rPr>
  </w:style>
  <w:style w:type="paragraph" w:customStyle="1" w:styleId="351">
    <w:name w:val="Основной текст (35)1"/>
    <w:basedOn w:val="a"/>
    <w:link w:val="350"/>
    <w:uiPriority w:val="99"/>
    <w:rsid w:val="005C0F64"/>
    <w:pPr>
      <w:shd w:val="clear" w:color="auto" w:fill="FFFFFF"/>
      <w:spacing w:after="0" w:line="203" w:lineRule="exact"/>
    </w:pPr>
    <w:rPr>
      <w:sz w:val="18"/>
      <w:szCs w:val="18"/>
      <w:lang w:eastAsia="ru-RU"/>
    </w:rPr>
  </w:style>
  <w:style w:type="paragraph" w:customStyle="1" w:styleId="361">
    <w:name w:val="Основной текст (36)1"/>
    <w:basedOn w:val="a"/>
    <w:link w:val="360"/>
    <w:uiPriority w:val="99"/>
    <w:rsid w:val="005C0F64"/>
    <w:pPr>
      <w:shd w:val="clear" w:color="auto" w:fill="FFFFFF"/>
      <w:spacing w:after="60" w:line="240" w:lineRule="atLeast"/>
    </w:pPr>
    <w:rPr>
      <w:noProof/>
      <w:sz w:val="20"/>
      <w:szCs w:val="20"/>
      <w:lang w:eastAsia="ru-RU"/>
    </w:rPr>
  </w:style>
  <w:style w:type="paragraph" w:customStyle="1" w:styleId="3211">
    <w:name w:val="Заголовок №3 (2)1"/>
    <w:basedOn w:val="a"/>
    <w:link w:val="322"/>
    <w:uiPriority w:val="99"/>
    <w:rsid w:val="005C0F64"/>
    <w:pPr>
      <w:shd w:val="clear" w:color="auto" w:fill="FFFFFF"/>
      <w:spacing w:after="240" w:line="260" w:lineRule="exact"/>
      <w:jc w:val="center"/>
      <w:outlineLvl w:val="2"/>
    </w:pPr>
    <w:rPr>
      <w:b/>
      <w:bCs/>
      <w:sz w:val="24"/>
      <w:szCs w:val="24"/>
      <w:lang w:eastAsia="ru-RU"/>
    </w:rPr>
  </w:style>
  <w:style w:type="paragraph" w:customStyle="1" w:styleId="381">
    <w:name w:val="Основной текст (38)1"/>
    <w:basedOn w:val="a"/>
    <w:link w:val="380"/>
    <w:uiPriority w:val="99"/>
    <w:rsid w:val="005C0F64"/>
    <w:pPr>
      <w:shd w:val="clear" w:color="auto" w:fill="FFFFFF"/>
      <w:spacing w:after="0" w:line="240" w:lineRule="atLeast"/>
    </w:pPr>
    <w:rPr>
      <w:smallCaps/>
      <w:sz w:val="20"/>
      <w:szCs w:val="20"/>
      <w:lang w:eastAsia="ru-RU"/>
    </w:rPr>
  </w:style>
  <w:style w:type="paragraph" w:customStyle="1" w:styleId="371">
    <w:name w:val="Основной текст (37)1"/>
    <w:basedOn w:val="a"/>
    <w:link w:val="370"/>
    <w:uiPriority w:val="99"/>
    <w:rsid w:val="005C0F64"/>
    <w:pPr>
      <w:shd w:val="clear" w:color="auto" w:fill="FFFFFF"/>
      <w:spacing w:after="0" w:line="200" w:lineRule="exact"/>
      <w:jc w:val="both"/>
    </w:pPr>
    <w:rPr>
      <w:smallCaps/>
      <w:sz w:val="20"/>
      <w:szCs w:val="20"/>
      <w:lang w:eastAsia="ru-RU"/>
    </w:rPr>
  </w:style>
  <w:style w:type="paragraph" w:customStyle="1" w:styleId="401">
    <w:name w:val="Основной текст (40)1"/>
    <w:basedOn w:val="a"/>
    <w:link w:val="400"/>
    <w:uiPriority w:val="99"/>
    <w:rsid w:val="005C0F64"/>
    <w:pPr>
      <w:shd w:val="clear" w:color="auto" w:fill="FFFFFF"/>
      <w:spacing w:after="0" w:line="240" w:lineRule="atLeast"/>
    </w:pPr>
    <w:rPr>
      <w:noProof/>
      <w:sz w:val="20"/>
      <w:szCs w:val="20"/>
      <w:lang w:eastAsia="ru-RU"/>
    </w:rPr>
  </w:style>
  <w:style w:type="paragraph" w:customStyle="1" w:styleId="391">
    <w:name w:val="Основной текст (39)1"/>
    <w:basedOn w:val="a"/>
    <w:link w:val="39"/>
    <w:uiPriority w:val="99"/>
    <w:rsid w:val="005C0F64"/>
    <w:pPr>
      <w:shd w:val="clear" w:color="auto" w:fill="FFFFFF"/>
      <w:spacing w:after="0" w:line="240" w:lineRule="atLeast"/>
    </w:pPr>
    <w:rPr>
      <w:noProof/>
      <w:sz w:val="12"/>
      <w:szCs w:val="12"/>
      <w:lang w:eastAsia="ru-RU"/>
    </w:rPr>
  </w:style>
  <w:style w:type="paragraph" w:customStyle="1" w:styleId="421">
    <w:name w:val="Основной текст (42)1"/>
    <w:basedOn w:val="a"/>
    <w:link w:val="420"/>
    <w:uiPriority w:val="99"/>
    <w:rsid w:val="005C0F64"/>
    <w:pPr>
      <w:shd w:val="clear" w:color="auto" w:fill="FFFFFF"/>
      <w:spacing w:after="0" w:line="240" w:lineRule="atLeast"/>
    </w:pPr>
    <w:rPr>
      <w:sz w:val="26"/>
      <w:szCs w:val="26"/>
      <w:lang w:eastAsia="ru-RU"/>
    </w:rPr>
  </w:style>
  <w:style w:type="paragraph" w:customStyle="1" w:styleId="431">
    <w:name w:val="Основной текст (43)1"/>
    <w:basedOn w:val="a"/>
    <w:link w:val="430"/>
    <w:uiPriority w:val="99"/>
    <w:rsid w:val="005C0F64"/>
    <w:pPr>
      <w:shd w:val="clear" w:color="auto" w:fill="FFFFFF"/>
      <w:spacing w:after="0" w:line="240" w:lineRule="atLeast"/>
    </w:pPr>
    <w:rPr>
      <w:noProof/>
      <w:sz w:val="8"/>
      <w:szCs w:val="8"/>
      <w:lang w:eastAsia="ru-RU"/>
    </w:rPr>
  </w:style>
  <w:style w:type="paragraph" w:customStyle="1" w:styleId="4110">
    <w:name w:val="Основной текст (41)1"/>
    <w:basedOn w:val="a"/>
    <w:link w:val="412"/>
    <w:uiPriority w:val="99"/>
    <w:rsid w:val="005C0F64"/>
    <w:pPr>
      <w:shd w:val="clear" w:color="auto" w:fill="FFFFFF"/>
      <w:spacing w:after="0" w:line="240" w:lineRule="atLeast"/>
    </w:pPr>
    <w:rPr>
      <w:i/>
      <w:iCs/>
      <w:sz w:val="8"/>
      <w:szCs w:val="8"/>
      <w:lang w:eastAsia="ru-RU"/>
    </w:rPr>
  </w:style>
  <w:style w:type="paragraph" w:customStyle="1" w:styleId="441">
    <w:name w:val="Основной текст (44)1"/>
    <w:basedOn w:val="a"/>
    <w:link w:val="44"/>
    <w:uiPriority w:val="99"/>
    <w:rsid w:val="005C0F64"/>
    <w:pPr>
      <w:shd w:val="clear" w:color="auto" w:fill="FFFFFF"/>
      <w:spacing w:after="0" w:line="240" w:lineRule="atLeast"/>
      <w:jc w:val="both"/>
    </w:pPr>
    <w:rPr>
      <w:i/>
      <w:iCs/>
      <w:sz w:val="52"/>
      <w:szCs w:val="52"/>
      <w:lang w:eastAsia="ru-RU"/>
    </w:rPr>
  </w:style>
  <w:style w:type="paragraph" w:customStyle="1" w:styleId="451">
    <w:name w:val="Основной текст (45)1"/>
    <w:basedOn w:val="a"/>
    <w:link w:val="45"/>
    <w:uiPriority w:val="99"/>
    <w:rsid w:val="005C0F64"/>
    <w:pPr>
      <w:shd w:val="clear" w:color="auto" w:fill="FFFFFF"/>
      <w:spacing w:after="0" w:line="240" w:lineRule="atLeast"/>
      <w:jc w:val="both"/>
    </w:pPr>
    <w:rPr>
      <w:b/>
      <w:bCs/>
      <w:i/>
      <w:iCs/>
      <w:noProof/>
      <w:sz w:val="20"/>
      <w:szCs w:val="20"/>
      <w:lang w:eastAsia="ru-RU"/>
    </w:rPr>
  </w:style>
  <w:style w:type="paragraph" w:customStyle="1" w:styleId="3310">
    <w:name w:val="Заголовок №3 (3)1"/>
    <w:basedOn w:val="a"/>
    <w:link w:val="333"/>
    <w:uiPriority w:val="99"/>
    <w:rsid w:val="005C0F64"/>
    <w:pPr>
      <w:shd w:val="clear" w:color="auto" w:fill="FFFFFF"/>
      <w:spacing w:before="2100" w:after="240" w:line="240" w:lineRule="atLeast"/>
      <w:outlineLvl w:val="2"/>
    </w:pPr>
    <w:rPr>
      <w:sz w:val="20"/>
      <w:szCs w:val="20"/>
      <w:lang w:eastAsia="ru-RU"/>
    </w:rPr>
  </w:style>
  <w:style w:type="paragraph" w:customStyle="1" w:styleId="471">
    <w:name w:val="Основной текст (47)1"/>
    <w:basedOn w:val="a"/>
    <w:link w:val="47"/>
    <w:uiPriority w:val="99"/>
    <w:rsid w:val="005C0F64"/>
    <w:pPr>
      <w:shd w:val="clear" w:color="auto" w:fill="FFFFFF"/>
      <w:spacing w:after="0" w:line="240" w:lineRule="atLeast"/>
      <w:jc w:val="both"/>
    </w:pPr>
    <w:rPr>
      <w:b/>
      <w:bCs/>
      <w:noProof/>
      <w:sz w:val="8"/>
      <w:szCs w:val="8"/>
      <w:lang w:eastAsia="ru-RU"/>
    </w:rPr>
  </w:style>
  <w:style w:type="paragraph" w:customStyle="1" w:styleId="481">
    <w:name w:val="Основной текст (48)1"/>
    <w:basedOn w:val="a"/>
    <w:link w:val="48"/>
    <w:uiPriority w:val="99"/>
    <w:rsid w:val="005C0F64"/>
    <w:pPr>
      <w:shd w:val="clear" w:color="auto" w:fill="FFFFFF"/>
      <w:spacing w:after="0" w:line="240" w:lineRule="atLeast"/>
      <w:jc w:val="both"/>
    </w:pPr>
    <w:rPr>
      <w:noProof/>
      <w:sz w:val="8"/>
      <w:szCs w:val="8"/>
      <w:lang w:eastAsia="ru-RU"/>
    </w:rPr>
  </w:style>
  <w:style w:type="paragraph" w:customStyle="1" w:styleId="491">
    <w:name w:val="Основной текст (49)1"/>
    <w:basedOn w:val="a"/>
    <w:link w:val="49"/>
    <w:uiPriority w:val="99"/>
    <w:rsid w:val="005C0F64"/>
    <w:pPr>
      <w:shd w:val="clear" w:color="auto" w:fill="FFFFFF"/>
      <w:spacing w:after="0" w:line="240" w:lineRule="atLeast"/>
      <w:jc w:val="both"/>
    </w:pPr>
    <w:rPr>
      <w:b/>
      <w:bCs/>
      <w:noProof/>
      <w:sz w:val="12"/>
      <w:szCs w:val="12"/>
      <w:lang w:eastAsia="ru-RU"/>
    </w:rPr>
  </w:style>
  <w:style w:type="paragraph" w:customStyle="1" w:styleId="461">
    <w:name w:val="Основной текст (46)1"/>
    <w:basedOn w:val="a"/>
    <w:link w:val="46"/>
    <w:uiPriority w:val="99"/>
    <w:rsid w:val="005C0F64"/>
    <w:pPr>
      <w:shd w:val="clear" w:color="auto" w:fill="FFFFFF"/>
      <w:spacing w:after="0" w:line="240" w:lineRule="atLeast"/>
      <w:jc w:val="both"/>
    </w:pPr>
    <w:rPr>
      <w:noProof/>
      <w:sz w:val="10"/>
      <w:szCs w:val="10"/>
      <w:lang w:eastAsia="ru-RU"/>
    </w:rPr>
  </w:style>
  <w:style w:type="paragraph" w:customStyle="1" w:styleId="501">
    <w:name w:val="Основной текст (50)1"/>
    <w:basedOn w:val="a"/>
    <w:link w:val="500"/>
    <w:uiPriority w:val="99"/>
    <w:rsid w:val="005C0F64"/>
    <w:pPr>
      <w:shd w:val="clear" w:color="auto" w:fill="FFFFFF"/>
      <w:spacing w:after="0" w:line="240" w:lineRule="atLeast"/>
    </w:pPr>
    <w:rPr>
      <w:b/>
      <w:bCs/>
      <w:i/>
      <w:iCs/>
      <w:noProof/>
      <w:sz w:val="30"/>
      <w:szCs w:val="30"/>
      <w:lang w:eastAsia="ru-RU"/>
    </w:rPr>
  </w:style>
  <w:style w:type="paragraph" w:customStyle="1" w:styleId="5110">
    <w:name w:val="Основной текст (51)1"/>
    <w:basedOn w:val="a"/>
    <w:link w:val="511"/>
    <w:uiPriority w:val="99"/>
    <w:rsid w:val="005C0F64"/>
    <w:pPr>
      <w:shd w:val="clear" w:color="auto" w:fill="FFFFFF"/>
      <w:spacing w:after="0" w:line="240" w:lineRule="atLeast"/>
    </w:pPr>
    <w:rPr>
      <w:sz w:val="20"/>
      <w:szCs w:val="20"/>
      <w:lang w:eastAsia="ru-RU"/>
    </w:rPr>
  </w:style>
  <w:style w:type="character" w:customStyle="1" w:styleId="53">
    <w:name w:val="Основной текст (5) + Не курсив"/>
    <w:uiPriority w:val="99"/>
    <w:rsid w:val="005C0F64"/>
    <w:rPr>
      <w:rFonts w:ascii="Times New Roman" w:hAnsi="Times New Roman"/>
      <w:i/>
      <w:noProof/>
      <w:sz w:val="12"/>
      <w:shd w:val="clear" w:color="auto" w:fill="FFFFFF"/>
    </w:rPr>
  </w:style>
  <w:style w:type="character" w:customStyle="1" w:styleId="3a">
    <w:name w:val="Основной текст (3) + Курсив"/>
    <w:uiPriority w:val="99"/>
    <w:rsid w:val="005C0F64"/>
    <w:rPr>
      <w:i/>
      <w:noProof/>
      <w:sz w:val="16"/>
      <w:shd w:val="clear" w:color="auto" w:fill="FFFFFF"/>
    </w:rPr>
  </w:style>
  <w:style w:type="character" w:customStyle="1" w:styleId="142">
    <w:name w:val="Основной текст (14) + Курсив"/>
    <w:uiPriority w:val="99"/>
    <w:rsid w:val="005C0F64"/>
    <w:rPr>
      <w:i/>
      <w:sz w:val="22"/>
      <w:shd w:val="clear" w:color="auto" w:fill="FFFFFF"/>
    </w:rPr>
  </w:style>
  <w:style w:type="character" w:customStyle="1" w:styleId="70">
    <w:name w:val="Основной текст (7) + Курсив"/>
    <w:uiPriority w:val="99"/>
    <w:rsid w:val="005C0F64"/>
    <w:rPr>
      <w:rFonts w:ascii="Times New Roman" w:hAnsi="Times New Roman"/>
      <w:b/>
      <w:i/>
      <w:sz w:val="22"/>
      <w:shd w:val="clear" w:color="auto" w:fill="FFFFFF"/>
    </w:rPr>
  </w:style>
  <w:style w:type="character" w:customStyle="1" w:styleId="144">
    <w:name w:val="Основной текст (14) + Курсив4"/>
    <w:uiPriority w:val="99"/>
    <w:rsid w:val="005C0F64"/>
    <w:rPr>
      <w:rFonts w:ascii="Times New Roman" w:hAnsi="Times New Roman"/>
      <w:i/>
      <w:sz w:val="22"/>
      <w:shd w:val="clear" w:color="auto" w:fill="FFFFFF"/>
    </w:rPr>
  </w:style>
  <w:style w:type="character" w:customStyle="1" w:styleId="72">
    <w:name w:val="Основной текст (7) + Курсив2"/>
    <w:uiPriority w:val="99"/>
    <w:rsid w:val="005C0F64"/>
    <w:rPr>
      <w:rFonts w:ascii="Times New Roman" w:hAnsi="Times New Roman"/>
      <w:b/>
      <w:i/>
      <w:sz w:val="22"/>
      <w:shd w:val="clear" w:color="auto" w:fill="FFFFFF"/>
    </w:rPr>
  </w:style>
  <w:style w:type="character" w:customStyle="1" w:styleId="17TimesNewRoman">
    <w:name w:val="Основной текст (17) + Times New Roman"/>
    <w:aliases w:val="10 pt,Не полужирный3"/>
    <w:uiPriority w:val="99"/>
    <w:rsid w:val="005C0F64"/>
    <w:rPr>
      <w:rFonts w:ascii="Times New Roman" w:hAnsi="Times New Roman"/>
      <w:b/>
      <w:sz w:val="20"/>
      <w:shd w:val="clear" w:color="auto" w:fill="FFFFFF"/>
    </w:rPr>
  </w:style>
  <w:style w:type="character" w:customStyle="1" w:styleId="16TimesNewRoman">
    <w:name w:val="Основной текст (16) + Times New Roman"/>
    <w:aliases w:val="10 pt1,Не полужирный2"/>
    <w:uiPriority w:val="99"/>
    <w:rsid w:val="005C0F64"/>
    <w:rPr>
      <w:rFonts w:ascii="Times New Roman" w:hAnsi="Times New Roman"/>
      <w:b/>
      <w:noProof/>
      <w:sz w:val="20"/>
      <w:shd w:val="clear" w:color="auto" w:fill="FFFFFF"/>
    </w:rPr>
  </w:style>
  <w:style w:type="character" w:customStyle="1" w:styleId="1420">
    <w:name w:val="Основной текст (14) + Курсив2"/>
    <w:uiPriority w:val="99"/>
    <w:rsid w:val="005C0F64"/>
    <w:rPr>
      <w:rFonts w:ascii="Times New Roman" w:hAnsi="Times New Roman"/>
      <w:i/>
      <w:sz w:val="22"/>
      <w:shd w:val="clear" w:color="auto" w:fill="FFFFFF"/>
    </w:rPr>
  </w:style>
  <w:style w:type="character" w:customStyle="1" w:styleId="1410">
    <w:name w:val="Основной текст (14) + Курсив1"/>
    <w:uiPriority w:val="99"/>
    <w:rsid w:val="005C0F64"/>
    <w:rPr>
      <w:rFonts w:ascii="Times New Roman" w:hAnsi="Times New Roman"/>
      <w:i/>
      <w:sz w:val="22"/>
      <w:shd w:val="clear" w:color="auto" w:fill="FFFFFF"/>
    </w:rPr>
  </w:style>
  <w:style w:type="character" w:customStyle="1" w:styleId="710">
    <w:name w:val="Основной текст (7) + Курсив1"/>
    <w:uiPriority w:val="99"/>
    <w:rsid w:val="005C0F64"/>
    <w:rPr>
      <w:rFonts w:ascii="Times New Roman" w:hAnsi="Times New Roman"/>
      <w:b/>
      <w:i/>
      <w:sz w:val="22"/>
      <w:shd w:val="clear" w:color="auto" w:fill="FFFFFF"/>
    </w:rPr>
  </w:style>
  <w:style w:type="character" w:customStyle="1" w:styleId="2010pt">
    <w:name w:val="Основной текст (20) + 10 pt"/>
    <w:aliases w:val="Не малые прописные"/>
    <w:uiPriority w:val="99"/>
    <w:rsid w:val="005C0F64"/>
    <w:rPr>
      <w:smallCaps/>
      <w:sz w:val="20"/>
      <w:shd w:val="clear" w:color="auto" w:fill="FFFFFF"/>
    </w:rPr>
  </w:style>
  <w:style w:type="character" w:customStyle="1" w:styleId="343">
    <w:name w:val="Заголовок №3 (4)"/>
    <w:link w:val="3410"/>
    <w:uiPriority w:val="99"/>
    <w:locked/>
    <w:rsid w:val="005C0F64"/>
    <w:rPr>
      <w:b/>
      <w:shd w:val="clear" w:color="auto" w:fill="FFFFFF"/>
    </w:rPr>
  </w:style>
  <w:style w:type="character" w:customStyle="1" w:styleId="3b">
    <w:name w:val="Заголовок №3 + Курсив"/>
    <w:uiPriority w:val="99"/>
    <w:rsid w:val="005C0F64"/>
    <w:rPr>
      <w:b/>
      <w:i/>
      <w:sz w:val="22"/>
      <w:shd w:val="clear" w:color="auto" w:fill="FFFFFF"/>
    </w:rPr>
  </w:style>
  <w:style w:type="character" w:customStyle="1" w:styleId="362">
    <w:name w:val="Заголовок №3 (6)"/>
    <w:link w:val="3610"/>
    <w:uiPriority w:val="99"/>
    <w:locked/>
    <w:rsid w:val="005C0F64"/>
    <w:rPr>
      <w:shd w:val="clear" w:color="auto" w:fill="FFFFFF"/>
    </w:rPr>
  </w:style>
  <w:style w:type="character" w:customStyle="1" w:styleId="363">
    <w:name w:val="Заголовок №3 (6) + Курсив"/>
    <w:uiPriority w:val="99"/>
    <w:rsid w:val="005C0F64"/>
    <w:rPr>
      <w:i/>
      <w:shd w:val="clear" w:color="auto" w:fill="FFFFFF"/>
    </w:rPr>
  </w:style>
  <w:style w:type="character" w:customStyle="1" w:styleId="373">
    <w:name w:val="Заголовок №3 (7)"/>
    <w:link w:val="3710"/>
    <w:uiPriority w:val="99"/>
    <w:locked/>
    <w:rsid w:val="005C0F64"/>
    <w:rPr>
      <w:b/>
      <w:shd w:val="clear" w:color="auto" w:fill="FFFFFF"/>
    </w:rPr>
  </w:style>
  <w:style w:type="paragraph" w:customStyle="1" w:styleId="3410">
    <w:name w:val="Заголовок №3 (4)1"/>
    <w:basedOn w:val="a"/>
    <w:link w:val="343"/>
    <w:uiPriority w:val="99"/>
    <w:rsid w:val="005C0F64"/>
    <w:pPr>
      <w:shd w:val="clear" w:color="auto" w:fill="FFFFFF"/>
      <w:spacing w:after="60" w:line="240" w:lineRule="atLeast"/>
      <w:ind w:firstLine="320"/>
      <w:jc w:val="both"/>
      <w:outlineLvl w:val="2"/>
    </w:pPr>
    <w:rPr>
      <w:b/>
      <w:bCs/>
      <w:sz w:val="20"/>
      <w:szCs w:val="20"/>
      <w:lang w:eastAsia="ru-RU"/>
    </w:rPr>
  </w:style>
  <w:style w:type="paragraph" w:customStyle="1" w:styleId="3610">
    <w:name w:val="Заголовок №3 (6)1"/>
    <w:basedOn w:val="a"/>
    <w:link w:val="362"/>
    <w:uiPriority w:val="99"/>
    <w:rsid w:val="005C0F64"/>
    <w:pPr>
      <w:shd w:val="clear" w:color="auto" w:fill="FFFFFF"/>
      <w:spacing w:after="240" w:line="264" w:lineRule="exact"/>
      <w:outlineLvl w:val="2"/>
    </w:pPr>
    <w:rPr>
      <w:sz w:val="20"/>
      <w:szCs w:val="20"/>
      <w:lang w:eastAsia="ru-RU"/>
    </w:rPr>
  </w:style>
  <w:style w:type="paragraph" w:customStyle="1" w:styleId="3710">
    <w:name w:val="Заголовок №3 (7)1"/>
    <w:basedOn w:val="a"/>
    <w:link w:val="373"/>
    <w:uiPriority w:val="99"/>
    <w:rsid w:val="005C0F64"/>
    <w:pPr>
      <w:shd w:val="clear" w:color="auto" w:fill="FFFFFF"/>
      <w:spacing w:before="240" w:after="0" w:line="264" w:lineRule="exact"/>
      <w:ind w:hanging="1580"/>
      <w:outlineLvl w:val="2"/>
    </w:pPr>
    <w:rPr>
      <w:b/>
      <w:bCs/>
      <w:sz w:val="20"/>
      <w:szCs w:val="20"/>
      <w:lang w:eastAsia="ru-RU"/>
    </w:rPr>
  </w:style>
  <w:style w:type="character" w:customStyle="1" w:styleId="242">
    <w:name w:val="Заголовок №2 (4)"/>
    <w:link w:val="2410"/>
    <w:uiPriority w:val="99"/>
    <w:locked/>
    <w:rsid w:val="005C0F64"/>
    <w:rPr>
      <w:b/>
      <w:shd w:val="clear" w:color="auto" w:fill="FFFFFF"/>
    </w:rPr>
  </w:style>
  <w:style w:type="character" w:customStyle="1" w:styleId="2d">
    <w:name w:val="Заголовок №2 + Не полужирный"/>
    <w:uiPriority w:val="99"/>
    <w:rsid w:val="005C0F64"/>
    <w:rPr>
      <w:rFonts w:ascii="Times New Roman" w:hAnsi="Times New Roman"/>
      <w:b/>
      <w:shd w:val="clear" w:color="auto" w:fill="FFFFFF"/>
    </w:rPr>
  </w:style>
  <w:style w:type="paragraph" w:customStyle="1" w:styleId="2410">
    <w:name w:val="Заголовок №2 (4)1"/>
    <w:basedOn w:val="a"/>
    <w:link w:val="242"/>
    <w:uiPriority w:val="99"/>
    <w:rsid w:val="005C0F64"/>
    <w:pPr>
      <w:shd w:val="clear" w:color="auto" w:fill="FFFFFF"/>
      <w:spacing w:before="180" w:after="0" w:line="264" w:lineRule="exact"/>
      <w:ind w:firstLine="800"/>
      <w:outlineLvl w:val="1"/>
    </w:pPr>
    <w:rPr>
      <w:b/>
      <w:bCs/>
      <w:sz w:val="20"/>
      <w:szCs w:val="20"/>
      <w:lang w:eastAsia="ru-RU"/>
    </w:rPr>
  </w:style>
  <w:style w:type="character" w:customStyle="1" w:styleId="2e">
    <w:name w:val="Заголовок №2 + Курсив"/>
    <w:uiPriority w:val="99"/>
    <w:rsid w:val="005C0F64"/>
    <w:rPr>
      <w:rFonts w:ascii="Times New Roman" w:hAnsi="Times New Roman"/>
      <w:b/>
      <w:i/>
      <w:shd w:val="clear" w:color="auto" w:fill="FFFFFF"/>
    </w:rPr>
  </w:style>
  <w:style w:type="character" w:customStyle="1" w:styleId="234">
    <w:name w:val="Заголовок №2 (3) + Курсив"/>
    <w:uiPriority w:val="99"/>
    <w:rsid w:val="005C0F64"/>
    <w:rPr>
      <w:rFonts w:ascii="Times New Roman" w:hAnsi="Times New Roman"/>
      <w:b/>
      <w:i/>
      <w:sz w:val="22"/>
      <w:shd w:val="clear" w:color="auto" w:fill="FFFFFF"/>
    </w:rPr>
  </w:style>
  <w:style w:type="character" w:customStyle="1" w:styleId="2f">
    <w:name w:val="Сноска (2)"/>
    <w:link w:val="216"/>
    <w:uiPriority w:val="99"/>
    <w:locked/>
    <w:rsid w:val="005C0F64"/>
    <w:rPr>
      <w:sz w:val="18"/>
      <w:shd w:val="clear" w:color="auto" w:fill="FFFFFF"/>
    </w:rPr>
  </w:style>
  <w:style w:type="character" w:customStyle="1" w:styleId="11pt">
    <w:name w:val="Колонтитул + 11 pt"/>
    <w:uiPriority w:val="99"/>
    <w:rsid w:val="005C0F64"/>
    <w:rPr>
      <w:rFonts w:ascii="Times New Roman" w:hAnsi="Times New Roman"/>
      <w:sz w:val="22"/>
      <w:shd w:val="clear" w:color="auto" w:fill="FFFFFF"/>
    </w:rPr>
  </w:style>
  <w:style w:type="paragraph" w:customStyle="1" w:styleId="216">
    <w:name w:val="Сноска (2)1"/>
    <w:basedOn w:val="a"/>
    <w:link w:val="2f"/>
    <w:uiPriority w:val="99"/>
    <w:rsid w:val="005C0F64"/>
    <w:pPr>
      <w:shd w:val="clear" w:color="auto" w:fill="FFFFFF"/>
      <w:spacing w:after="0" w:line="191" w:lineRule="exact"/>
      <w:ind w:firstLine="320"/>
      <w:jc w:val="both"/>
    </w:pPr>
    <w:rPr>
      <w:sz w:val="18"/>
      <w:szCs w:val="18"/>
      <w:lang w:eastAsia="ru-RU"/>
    </w:rPr>
  </w:style>
  <w:style w:type="character" w:styleId="aff0">
    <w:name w:val="Placeholder Text"/>
    <w:uiPriority w:val="99"/>
    <w:semiHidden/>
    <w:rsid w:val="005C0F64"/>
    <w:rPr>
      <w:color w:val="808080"/>
    </w:rPr>
  </w:style>
  <w:style w:type="character" w:customStyle="1" w:styleId="8pt0">
    <w:name w:val="Колонтитул + 8 pt"/>
    <w:uiPriority w:val="99"/>
    <w:rsid w:val="005C0F64"/>
    <w:rPr>
      <w:rFonts w:ascii="Times New Roman" w:hAnsi="Times New Roman"/>
      <w:sz w:val="16"/>
      <w:shd w:val="clear" w:color="auto" w:fill="FFFFFF"/>
    </w:rPr>
  </w:style>
  <w:style w:type="character" w:customStyle="1" w:styleId="aff1">
    <w:name w:val="Основной текст + Курсив"/>
    <w:uiPriority w:val="99"/>
    <w:rsid w:val="005C0F64"/>
    <w:rPr>
      <w:rFonts w:ascii="Times New Roman" w:hAnsi="Times New Roman"/>
      <w:i/>
      <w:sz w:val="16"/>
    </w:rPr>
  </w:style>
  <w:style w:type="character" w:customStyle="1" w:styleId="LucidaSansUnicode">
    <w:name w:val="Колонтитул + Lucida Sans Unicode"/>
    <w:aliases w:val="7 pt"/>
    <w:uiPriority w:val="99"/>
    <w:rsid w:val="005C0F64"/>
    <w:rPr>
      <w:rFonts w:ascii="Lucida Sans Unicode" w:hAnsi="Lucida Sans Unicode"/>
      <w:sz w:val="14"/>
      <w:shd w:val="clear" w:color="auto" w:fill="FFFFFF"/>
    </w:rPr>
  </w:style>
  <w:style w:type="paragraph" w:customStyle="1" w:styleId="ConsPlusNonformat">
    <w:name w:val="ConsPlusNonformat"/>
    <w:uiPriority w:val="99"/>
    <w:rsid w:val="00C91EB0"/>
    <w:pPr>
      <w:widowControl w:val="0"/>
      <w:autoSpaceDE w:val="0"/>
      <w:autoSpaceDN w:val="0"/>
      <w:adjustRightInd w:val="0"/>
    </w:pPr>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533954">
      <w:marLeft w:val="0"/>
      <w:marRight w:val="0"/>
      <w:marTop w:val="0"/>
      <w:marBottom w:val="0"/>
      <w:divBdr>
        <w:top w:val="none" w:sz="0" w:space="0" w:color="auto"/>
        <w:left w:val="none" w:sz="0" w:space="0" w:color="auto"/>
        <w:bottom w:val="none" w:sz="0" w:space="0" w:color="auto"/>
        <w:right w:val="none" w:sz="0" w:space="0" w:color="auto"/>
      </w:divBdr>
    </w:div>
    <w:div w:id="870533955">
      <w:marLeft w:val="0"/>
      <w:marRight w:val="0"/>
      <w:marTop w:val="0"/>
      <w:marBottom w:val="0"/>
      <w:divBdr>
        <w:top w:val="none" w:sz="0" w:space="0" w:color="auto"/>
        <w:left w:val="none" w:sz="0" w:space="0" w:color="auto"/>
        <w:bottom w:val="none" w:sz="0" w:space="0" w:color="auto"/>
        <w:right w:val="none" w:sz="0" w:space="0" w:color="auto"/>
      </w:divBdr>
    </w:div>
    <w:div w:id="870533956">
      <w:marLeft w:val="0"/>
      <w:marRight w:val="0"/>
      <w:marTop w:val="0"/>
      <w:marBottom w:val="0"/>
      <w:divBdr>
        <w:top w:val="none" w:sz="0" w:space="0" w:color="auto"/>
        <w:left w:val="none" w:sz="0" w:space="0" w:color="auto"/>
        <w:bottom w:val="none" w:sz="0" w:space="0" w:color="auto"/>
        <w:right w:val="none" w:sz="0" w:space="0" w:color="auto"/>
      </w:divBdr>
    </w:div>
    <w:div w:id="8705339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dozor.ru/images/firesproblem/analytics/rosgidromet.png"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http://www.rosleshoz.gov.ru/docs/other/63/Pamyatka-15.jpg" TargetMode="External"/><Relationship Id="rId39" Type="http://schemas.openxmlformats.org/officeDocument/2006/relationships/hyperlink" Target="http://base.garant.ru/10108000/27/" TargetMode="External"/><Relationship Id="rId3" Type="http://schemas.microsoft.com/office/2007/relationships/stylesWithEffects" Target="stylesWithEffects.xml"/><Relationship Id="rId21" Type="http://schemas.openxmlformats.org/officeDocument/2006/relationships/image" Target="media/image12.jpeg"/><Relationship Id="rId34" Type="http://schemas.openxmlformats.org/officeDocument/2006/relationships/image" Target="media/image23.em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5.jpeg"/><Relationship Id="rId33" Type="http://schemas.openxmlformats.org/officeDocument/2006/relationships/image" Target="media/image22.emf"/><Relationship Id="rId38" Type="http://schemas.openxmlformats.org/officeDocument/2006/relationships/hyperlink" Target="http://base.garant.ru/10108000/27/" TargetMode="External"/><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jpeg"/><Relationship Id="rId29" Type="http://schemas.openxmlformats.org/officeDocument/2006/relationships/image" Target="media/image18.emf"/><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ks.ru/free_doc/new_site/business/sx/les2.htm" TargetMode="External"/><Relationship Id="rId24" Type="http://schemas.openxmlformats.org/officeDocument/2006/relationships/image" Target="http://www.rosleshoz.gov.ru/docs/other/63/Pamyatka-16.jpg" TargetMode="External"/><Relationship Id="rId32" Type="http://schemas.openxmlformats.org/officeDocument/2006/relationships/image" Target="media/image21.emf"/><Relationship Id="rId37" Type="http://schemas.openxmlformats.org/officeDocument/2006/relationships/hyperlink" Target="http://base.garant.ru/12127120/" TargetMode="External"/><Relationship Id="rId40" Type="http://schemas.openxmlformats.org/officeDocument/2006/relationships/hyperlink" Target="http://www.rosleshoz.gov.ru/docs/leshoz/161" TargetMode="Externa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jpeg"/><Relationship Id="rId28" Type="http://schemas.openxmlformats.org/officeDocument/2006/relationships/image" Target="media/image17.emf"/><Relationship Id="rId36" Type="http://schemas.openxmlformats.org/officeDocument/2006/relationships/hyperlink" Target="http://base.garant.ru/70246708/" TargetMode="External"/><Relationship Id="rId10" Type="http://schemas.openxmlformats.org/officeDocument/2006/relationships/image" Target="media/image2.png"/><Relationship Id="rId19" Type="http://schemas.openxmlformats.org/officeDocument/2006/relationships/image" Target="media/image10.emf"/><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image" Target="media/image13.jpeg"/><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4.jpe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92</Pages>
  <Words>26074</Words>
  <Characters>148626</Characters>
  <Application>Microsoft Office Word</Application>
  <DocSecurity>0</DocSecurity>
  <Lines>1238</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ирек</dc:creator>
  <cp:lastModifiedBy>ирек</cp:lastModifiedBy>
  <cp:revision>8</cp:revision>
  <cp:lastPrinted>2015-10-16T10:33:00Z</cp:lastPrinted>
  <dcterms:created xsi:type="dcterms:W3CDTF">2015-10-20T08:00:00Z</dcterms:created>
  <dcterms:modified xsi:type="dcterms:W3CDTF">2015-10-28T08:03:00Z</dcterms:modified>
</cp:coreProperties>
</file>