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49" w:rsidRPr="00493049" w:rsidRDefault="00493049" w:rsidP="00493049">
      <w:pPr>
        <w:spacing w:line="360" w:lineRule="auto"/>
        <w:jc w:val="center"/>
        <w:rPr>
          <w:bCs/>
          <w:sz w:val="28"/>
          <w:szCs w:val="28"/>
        </w:rPr>
      </w:pPr>
      <w:r w:rsidRPr="00493049">
        <w:rPr>
          <w:bCs/>
          <w:sz w:val="28"/>
          <w:szCs w:val="28"/>
        </w:rPr>
        <w:t>Министерство сельского хозяйства Российской Федерации</w:t>
      </w:r>
    </w:p>
    <w:p w:rsidR="00493049" w:rsidRPr="00493049" w:rsidRDefault="00493049" w:rsidP="00493049">
      <w:pPr>
        <w:spacing w:line="360" w:lineRule="auto"/>
        <w:jc w:val="center"/>
        <w:rPr>
          <w:bCs/>
          <w:sz w:val="28"/>
          <w:szCs w:val="28"/>
        </w:rPr>
      </w:pPr>
      <w:r w:rsidRPr="00493049">
        <w:rPr>
          <w:bCs/>
          <w:sz w:val="28"/>
          <w:szCs w:val="28"/>
        </w:rPr>
        <w:t xml:space="preserve">Федеральное государственное бюджетное образовательное учреждение </w:t>
      </w:r>
    </w:p>
    <w:p w:rsidR="00493049" w:rsidRPr="00493049" w:rsidRDefault="00493049" w:rsidP="00493049">
      <w:pPr>
        <w:spacing w:line="360" w:lineRule="auto"/>
        <w:jc w:val="center"/>
        <w:rPr>
          <w:bCs/>
          <w:sz w:val="28"/>
          <w:szCs w:val="28"/>
        </w:rPr>
      </w:pPr>
      <w:r w:rsidRPr="00493049">
        <w:rPr>
          <w:bCs/>
          <w:sz w:val="28"/>
          <w:szCs w:val="28"/>
        </w:rPr>
        <w:t>высшего профессионального образования</w:t>
      </w:r>
    </w:p>
    <w:p w:rsidR="008A41BF" w:rsidRDefault="008A41BF" w:rsidP="00493049">
      <w:pPr>
        <w:spacing w:line="360" w:lineRule="auto"/>
        <w:jc w:val="center"/>
        <w:rPr>
          <w:bCs/>
          <w:sz w:val="28"/>
          <w:szCs w:val="28"/>
        </w:rPr>
      </w:pPr>
      <w:r>
        <w:rPr>
          <w:bCs/>
          <w:sz w:val="28"/>
          <w:szCs w:val="28"/>
        </w:rPr>
        <w:t>«</w:t>
      </w:r>
      <w:r w:rsidR="00493049" w:rsidRPr="00493049">
        <w:rPr>
          <w:bCs/>
          <w:sz w:val="28"/>
          <w:szCs w:val="28"/>
        </w:rPr>
        <w:t>Казанский государственный аграрный университет</w:t>
      </w:r>
      <w:r>
        <w:rPr>
          <w:bCs/>
          <w:sz w:val="28"/>
          <w:szCs w:val="28"/>
        </w:rPr>
        <w:t>»</w:t>
      </w:r>
    </w:p>
    <w:p w:rsidR="00493049" w:rsidRPr="00493049" w:rsidRDefault="008A41BF" w:rsidP="00493049">
      <w:pPr>
        <w:spacing w:line="360" w:lineRule="auto"/>
        <w:jc w:val="center"/>
        <w:rPr>
          <w:bCs/>
          <w:sz w:val="28"/>
          <w:szCs w:val="28"/>
        </w:rPr>
      </w:pPr>
      <w:r>
        <w:rPr>
          <w:bCs/>
          <w:sz w:val="28"/>
          <w:szCs w:val="28"/>
        </w:rPr>
        <w:t>Институт механизации и технического сервиса</w:t>
      </w:r>
      <w:r w:rsidR="00493049" w:rsidRPr="00493049">
        <w:rPr>
          <w:bCs/>
          <w:sz w:val="28"/>
          <w:szCs w:val="28"/>
        </w:rPr>
        <w:t xml:space="preserve"> </w:t>
      </w:r>
    </w:p>
    <w:p w:rsidR="00493049" w:rsidRPr="00493049" w:rsidRDefault="00493049" w:rsidP="00493049">
      <w:pPr>
        <w:spacing w:line="360" w:lineRule="auto"/>
        <w:jc w:val="center"/>
        <w:rPr>
          <w:bCs/>
          <w:sz w:val="28"/>
          <w:szCs w:val="28"/>
        </w:rPr>
      </w:pPr>
    </w:p>
    <w:p w:rsidR="00493049" w:rsidRPr="00493049" w:rsidRDefault="00493049" w:rsidP="00493049">
      <w:pPr>
        <w:spacing w:line="360" w:lineRule="auto"/>
        <w:jc w:val="center"/>
        <w:rPr>
          <w:bCs/>
          <w:sz w:val="28"/>
          <w:szCs w:val="28"/>
        </w:rPr>
      </w:pPr>
    </w:p>
    <w:p w:rsidR="00493049" w:rsidRPr="00493049" w:rsidRDefault="00493049" w:rsidP="00493049">
      <w:pPr>
        <w:pStyle w:val="1"/>
      </w:pPr>
      <w:bookmarkStart w:id="0" w:name="_Toc160899268"/>
      <w:bookmarkStart w:id="1" w:name="_Toc163836332"/>
      <w:r w:rsidRPr="00493049">
        <w:t xml:space="preserve">Кафедра </w:t>
      </w:r>
      <w:bookmarkEnd w:id="0"/>
      <w:bookmarkEnd w:id="1"/>
      <w:r w:rsidRPr="00493049">
        <w:t xml:space="preserve"> «Технический сервис» </w:t>
      </w:r>
    </w:p>
    <w:p w:rsidR="00493049" w:rsidRDefault="00493049" w:rsidP="00493049">
      <w:pPr>
        <w:spacing w:line="360" w:lineRule="auto"/>
        <w:jc w:val="center"/>
        <w:rPr>
          <w:bCs/>
          <w:sz w:val="28"/>
          <w:szCs w:val="28"/>
        </w:rPr>
      </w:pPr>
    </w:p>
    <w:p w:rsidR="00C55C8E" w:rsidRDefault="00C55C8E" w:rsidP="00493049">
      <w:pPr>
        <w:spacing w:line="360" w:lineRule="auto"/>
        <w:jc w:val="center"/>
        <w:rPr>
          <w:bCs/>
          <w:sz w:val="28"/>
          <w:szCs w:val="28"/>
        </w:rPr>
      </w:pPr>
    </w:p>
    <w:p w:rsidR="00C55C8E" w:rsidRDefault="00C55C8E" w:rsidP="00493049">
      <w:pPr>
        <w:spacing w:line="360" w:lineRule="auto"/>
        <w:jc w:val="center"/>
        <w:rPr>
          <w:bCs/>
          <w:sz w:val="28"/>
          <w:szCs w:val="28"/>
        </w:rPr>
      </w:pPr>
    </w:p>
    <w:p w:rsidR="00C55C8E" w:rsidRDefault="00C55C8E" w:rsidP="00493049">
      <w:pPr>
        <w:spacing w:line="360" w:lineRule="auto"/>
        <w:jc w:val="center"/>
        <w:rPr>
          <w:bCs/>
          <w:sz w:val="28"/>
          <w:szCs w:val="28"/>
        </w:rPr>
      </w:pPr>
    </w:p>
    <w:p w:rsidR="00C55C8E" w:rsidRPr="00493049" w:rsidRDefault="00C55C8E" w:rsidP="00493049">
      <w:pPr>
        <w:spacing w:line="360" w:lineRule="auto"/>
        <w:jc w:val="center"/>
        <w:rPr>
          <w:bCs/>
          <w:sz w:val="28"/>
          <w:szCs w:val="28"/>
        </w:rPr>
      </w:pPr>
    </w:p>
    <w:p w:rsidR="00493049" w:rsidRDefault="008A41BF" w:rsidP="00493049">
      <w:pPr>
        <w:spacing w:line="360" w:lineRule="auto"/>
        <w:jc w:val="center"/>
        <w:rPr>
          <w:b/>
          <w:bCs/>
          <w:sz w:val="28"/>
          <w:szCs w:val="28"/>
        </w:rPr>
      </w:pPr>
      <w:r>
        <w:rPr>
          <w:b/>
          <w:bCs/>
          <w:sz w:val="28"/>
          <w:szCs w:val="28"/>
        </w:rPr>
        <w:t xml:space="preserve"> </w:t>
      </w:r>
      <w:r w:rsidR="00493049">
        <w:rPr>
          <w:b/>
          <w:bCs/>
          <w:sz w:val="28"/>
          <w:szCs w:val="28"/>
        </w:rPr>
        <w:t>«</w:t>
      </w:r>
      <w:r w:rsidR="001812F9" w:rsidRPr="001812F9">
        <w:rPr>
          <w:bCs/>
          <w:sz w:val="28"/>
          <w:szCs w:val="28"/>
        </w:rPr>
        <w:t xml:space="preserve">БЕЗРАЗБОРНОЕ ДИАГНОСТИРОВАНИЕ РОТОРНЫХ МАШИН ПО </w:t>
      </w:r>
      <w:r w:rsidR="005E151A">
        <w:rPr>
          <w:bCs/>
          <w:sz w:val="28"/>
          <w:szCs w:val="28"/>
        </w:rPr>
        <w:t>ВИБРОАКУСТИЧЕСКИМ ПАРАМЕТРАМ</w:t>
      </w:r>
      <w:r w:rsidR="00493049">
        <w:rPr>
          <w:b/>
          <w:bCs/>
          <w:sz w:val="28"/>
          <w:szCs w:val="28"/>
        </w:rPr>
        <w:t>»</w:t>
      </w:r>
    </w:p>
    <w:p w:rsidR="00493049" w:rsidRDefault="00493049" w:rsidP="00493049">
      <w:pPr>
        <w:spacing w:line="360" w:lineRule="auto"/>
        <w:jc w:val="center"/>
        <w:rPr>
          <w:sz w:val="28"/>
          <w:szCs w:val="28"/>
        </w:rPr>
      </w:pPr>
    </w:p>
    <w:p w:rsidR="00493049" w:rsidRDefault="00493049" w:rsidP="008A41BF">
      <w:pPr>
        <w:jc w:val="center"/>
        <w:rPr>
          <w:sz w:val="28"/>
          <w:szCs w:val="28"/>
        </w:rPr>
      </w:pPr>
    </w:p>
    <w:p w:rsidR="008A41BF" w:rsidRDefault="008A41BF" w:rsidP="00174B93">
      <w:pPr>
        <w:jc w:val="center"/>
        <w:rPr>
          <w:bCs/>
          <w:sz w:val="28"/>
          <w:szCs w:val="28"/>
        </w:rPr>
      </w:pPr>
      <w:r>
        <w:rPr>
          <w:sz w:val="28"/>
          <w:szCs w:val="28"/>
        </w:rPr>
        <w:t>Метод</w:t>
      </w:r>
      <w:r w:rsidR="00174B93">
        <w:rPr>
          <w:sz w:val="28"/>
          <w:szCs w:val="28"/>
        </w:rPr>
        <w:t xml:space="preserve">ические указания к </w:t>
      </w:r>
      <w:r w:rsidR="00C36B3B">
        <w:rPr>
          <w:sz w:val="28"/>
          <w:szCs w:val="28"/>
        </w:rPr>
        <w:t xml:space="preserve">научно-исследовательской практике аспирантов Института механизации и технического </w:t>
      </w:r>
      <w:proofErr w:type="gramStart"/>
      <w:r w:rsidR="00C36B3B">
        <w:rPr>
          <w:sz w:val="28"/>
          <w:szCs w:val="28"/>
        </w:rPr>
        <w:t>сервиса</w:t>
      </w:r>
      <w:proofErr w:type="gramEnd"/>
      <w:r w:rsidR="00C36B3B">
        <w:rPr>
          <w:sz w:val="28"/>
          <w:szCs w:val="28"/>
        </w:rPr>
        <w:t xml:space="preserve"> обучающихся по направлению </w:t>
      </w:r>
      <w:r w:rsidR="00FC5CA3">
        <w:rPr>
          <w:sz w:val="28"/>
          <w:szCs w:val="28"/>
        </w:rPr>
        <w:t>35.06.04-</w:t>
      </w:r>
      <w:r w:rsidR="00C36B3B" w:rsidRPr="00C36B3B">
        <w:rPr>
          <w:sz w:val="28"/>
          <w:szCs w:val="28"/>
        </w:rPr>
        <w:t>Технологии средства механизации и энергетические установки в сельском, лесном и рыбном хозяйстве</w:t>
      </w:r>
    </w:p>
    <w:p w:rsidR="00493049" w:rsidRDefault="005E151A" w:rsidP="00493049">
      <w:pPr>
        <w:jc w:val="center"/>
        <w:rPr>
          <w:sz w:val="28"/>
          <w:szCs w:val="28"/>
        </w:rPr>
      </w:pPr>
      <w:r>
        <w:rPr>
          <w:sz w:val="28"/>
          <w:szCs w:val="28"/>
        </w:rPr>
        <w:t>Направленность</w:t>
      </w:r>
      <w:r w:rsidR="00FC5CA3">
        <w:rPr>
          <w:sz w:val="28"/>
          <w:szCs w:val="28"/>
        </w:rPr>
        <w:t xml:space="preserve"> </w:t>
      </w:r>
      <w:r w:rsidR="00C36B3B" w:rsidRPr="00B15F55">
        <w:rPr>
          <w:sz w:val="28"/>
          <w:szCs w:val="28"/>
        </w:rPr>
        <w:t>05.20.03</w:t>
      </w:r>
      <w:r w:rsidR="00FC5CA3">
        <w:rPr>
          <w:sz w:val="28"/>
          <w:szCs w:val="28"/>
        </w:rPr>
        <w:t>-</w:t>
      </w:r>
      <w:r w:rsidR="00C36B3B" w:rsidRPr="00B15F55">
        <w:rPr>
          <w:sz w:val="28"/>
          <w:szCs w:val="28"/>
        </w:rPr>
        <w:t>Технологии и средства технического обслуживания в сельском хозяйстве</w:t>
      </w:r>
    </w:p>
    <w:p w:rsidR="00493049" w:rsidRDefault="00493049" w:rsidP="00493049">
      <w:pPr>
        <w:jc w:val="center"/>
        <w:rPr>
          <w:sz w:val="28"/>
          <w:szCs w:val="28"/>
        </w:rPr>
      </w:pPr>
    </w:p>
    <w:p w:rsidR="00493049" w:rsidRDefault="00493049" w:rsidP="00493049">
      <w:pPr>
        <w:jc w:val="center"/>
        <w:rPr>
          <w:sz w:val="28"/>
          <w:szCs w:val="28"/>
        </w:rPr>
      </w:pPr>
    </w:p>
    <w:p w:rsidR="00493049" w:rsidRDefault="00493049" w:rsidP="00493049">
      <w:pPr>
        <w:jc w:val="center"/>
        <w:rPr>
          <w:sz w:val="28"/>
          <w:szCs w:val="28"/>
        </w:rPr>
      </w:pPr>
    </w:p>
    <w:p w:rsidR="00493049" w:rsidRDefault="00493049" w:rsidP="00493049">
      <w:pPr>
        <w:jc w:val="center"/>
        <w:rPr>
          <w:sz w:val="28"/>
          <w:szCs w:val="28"/>
        </w:rPr>
      </w:pPr>
    </w:p>
    <w:p w:rsidR="00493049" w:rsidRDefault="00493049" w:rsidP="00493049">
      <w:pPr>
        <w:jc w:val="center"/>
        <w:rPr>
          <w:sz w:val="28"/>
          <w:szCs w:val="28"/>
        </w:rPr>
      </w:pPr>
    </w:p>
    <w:p w:rsidR="00493049" w:rsidRDefault="00493049" w:rsidP="00493049">
      <w:pPr>
        <w:jc w:val="center"/>
        <w:rPr>
          <w:sz w:val="28"/>
          <w:szCs w:val="28"/>
        </w:rPr>
      </w:pPr>
    </w:p>
    <w:p w:rsidR="00493049" w:rsidRDefault="00493049" w:rsidP="00493049">
      <w:pPr>
        <w:jc w:val="center"/>
        <w:rPr>
          <w:sz w:val="28"/>
          <w:szCs w:val="28"/>
        </w:rPr>
      </w:pPr>
    </w:p>
    <w:p w:rsidR="00493049" w:rsidRDefault="00493049" w:rsidP="00493049">
      <w:pPr>
        <w:jc w:val="center"/>
        <w:rPr>
          <w:sz w:val="28"/>
          <w:szCs w:val="28"/>
        </w:rPr>
      </w:pPr>
    </w:p>
    <w:p w:rsidR="00493049" w:rsidRDefault="00493049" w:rsidP="00493049">
      <w:pPr>
        <w:jc w:val="center"/>
        <w:rPr>
          <w:sz w:val="28"/>
          <w:szCs w:val="28"/>
        </w:rPr>
      </w:pPr>
    </w:p>
    <w:p w:rsidR="00493049" w:rsidRDefault="00493049" w:rsidP="00493049">
      <w:pPr>
        <w:jc w:val="center"/>
        <w:rPr>
          <w:sz w:val="28"/>
          <w:szCs w:val="28"/>
        </w:rPr>
      </w:pPr>
    </w:p>
    <w:p w:rsidR="00C55C8E" w:rsidRDefault="00C55C8E" w:rsidP="00493049">
      <w:pPr>
        <w:jc w:val="center"/>
        <w:rPr>
          <w:sz w:val="28"/>
          <w:szCs w:val="28"/>
        </w:rPr>
      </w:pPr>
    </w:p>
    <w:p w:rsidR="00493049" w:rsidRDefault="00493049" w:rsidP="00493049">
      <w:pPr>
        <w:jc w:val="center"/>
        <w:rPr>
          <w:sz w:val="28"/>
          <w:szCs w:val="28"/>
        </w:rPr>
      </w:pPr>
    </w:p>
    <w:p w:rsidR="00493049" w:rsidRDefault="00493049" w:rsidP="00493049">
      <w:pPr>
        <w:jc w:val="center"/>
        <w:rPr>
          <w:sz w:val="28"/>
          <w:szCs w:val="28"/>
        </w:rPr>
      </w:pPr>
      <w:r>
        <w:rPr>
          <w:sz w:val="28"/>
          <w:szCs w:val="28"/>
        </w:rPr>
        <w:t>КАЗАНЬ - 2015</w:t>
      </w:r>
    </w:p>
    <w:p w:rsidR="006A5DEF" w:rsidRPr="001E3FB2" w:rsidRDefault="006A5DEF" w:rsidP="006A5DEF">
      <w:pPr>
        <w:pStyle w:val="2"/>
        <w:rPr>
          <w:rFonts w:ascii="Times New Roman" w:hAnsi="Times New Roman" w:cs="Times New Roman"/>
          <w:color w:val="auto"/>
          <w:sz w:val="28"/>
          <w:szCs w:val="28"/>
        </w:rPr>
      </w:pPr>
      <w:bookmarkStart w:id="2" w:name="_Toc163836333"/>
      <w:r w:rsidRPr="001E3FB2">
        <w:rPr>
          <w:rFonts w:ascii="Times New Roman" w:hAnsi="Times New Roman" w:cs="Times New Roman"/>
          <w:color w:val="auto"/>
          <w:sz w:val="28"/>
          <w:szCs w:val="28"/>
        </w:rPr>
        <w:lastRenderedPageBreak/>
        <w:t>УДК 631.173.6.004.67</w:t>
      </w:r>
      <w:bookmarkEnd w:id="2"/>
    </w:p>
    <w:p w:rsidR="006A5DEF" w:rsidRPr="00E9752C" w:rsidRDefault="006A5DEF" w:rsidP="006A5DEF">
      <w:pPr>
        <w:rPr>
          <w:sz w:val="28"/>
          <w:szCs w:val="28"/>
        </w:rPr>
      </w:pPr>
      <w:r w:rsidRPr="00E9752C">
        <w:rPr>
          <w:sz w:val="28"/>
          <w:szCs w:val="28"/>
        </w:rPr>
        <w:t>ББК  40.72</w:t>
      </w:r>
    </w:p>
    <w:p w:rsidR="006A5DEF" w:rsidRDefault="006A5DEF" w:rsidP="006A5DEF">
      <w:pPr>
        <w:rPr>
          <w:sz w:val="28"/>
          <w:szCs w:val="28"/>
        </w:rPr>
      </w:pPr>
    </w:p>
    <w:p w:rsidR="00CC6A88" w:rsidRDefault="00CC6A88" w:rsidP="006A5DEF">
      <w:pPr>
        <w:rPr>
          <w:sz w:val="28"/>
          <w:szCs w:val="28"/>
        </w:rPr>
      </w:pPr>
    </w:p>
    <w:p w:rsidR="00CC6A88" w:rsidRPr="006A5DEF" w:rsidRDefault="00CC6A88" w:rsidP="006A5DEF">
      <w:pPr>
        <w:rPr>
          <w:sz w:val="28"/>
          <w:szCs w:val="28"/>
        </w:rPr>
      </w:pPr>
    </w:p>
    <w:p w:rsidR="00B15F55" w:rsidRDefault="002C14E8" w:rsidP="002C14E8">
      <w:pPr>
        <w:rPr>
          <w:sz w:val="28"/>
          <w:szCs w:val="28"/>
        </w:rPr>
      </w:pPr>
      <w:r>
        <w:rPr>
          <w:sz w:val="28"/>
          <w:szCs w:val="28"/>
        </w:rPr>
        <w:t xml:space="preserve">Составители: </w:t>
      </w:r>
      <w:r w:rsidR="00B15F55">
        <w:rPr>
          <w:sz w:val="28"/>
          <w:szCs w:val="28"/>
        </w:rPr>
        <w:t xml:space="preserve">д.т.н., проф. </w:t>
      </w:r>
      <w:proofErr w:type="spellStart"/>
      <w:r w:rsidR="00B15F55">
        <w:rPr>
          <w:sz w:val="28"/>
          <w:szCs w:val="28"/>
        </w:rPr>
        <w:t>Адигамов</w:t>
      </w:r>
      <w:proofErr w:type="spellEnd"/>
      <w:r w:rsidR="00B15F55">
        <w:rPr>
          <w:sz w:val="28"/>
          <w:szCs w:val="28"/>
        </w:rPr>
        <w:t xml:space="preserve"> Н.Р.</w:t>
      </w:r>
    </w:p>
    <w:p w:rsidR="006A5DEF" w:rsidRPr="006A5DEF" w:rsidRDefault="00B15F55" w:rsidP="002C14E8">
      <w:pPr>
        <w:rPr>
          <w:sz w:val="28"/>
          <w:szCs w:val="28"/>
        </w:rPr>
      </w:pPr>
      <w:r>
        <w:rPr>
          <w:sz w:val="28"/>
          <w:szCs w:val="28"/>
        </w:rPr>
        <w:t xml:space="preserve">                        </w:t>
      </w:r>
      <w:r w:rsidR="006A5DEF" w:rsidRPr="006A5DEF">
        <w:rPr>
          <w:sz w:val="28"/>
          <w:szCs w:val="28"/>
        </w:rPr>
        <w:t xml:space="preserve">ст. преподаватель   </w:t>
      </w:r>
      <w:proofErr w:type="spellStart"/>
      <w:r w:rsidR="006A5DEF" w:rsidRPr="006A5DEF">
        <w:rPr>
          <w:sz w:val="28"/>
          <w:szCs w:val="28"/>
        </w:rPr>
        <w:t>Гималтдинов</w:t>
      </w:r>
      <w:proofErr w:type="spellEnd"/>
      <w:r w:rsidR="006A5DEF" w:rsidRPr="006A5DEF">
        <w:rPr>
          <w:sz w:val="28"/>
          <w:szCs w:val="28"/>
        </w:rPr>
        <w:t xml:space="preserve"> И.Х. </w:t>
      </w:r>
    </w:p>
    <w:p w:rsidR="006A5DEF" w:rsidRPr="006A5DEF" w:rsidRDefault="006A5DEF" w:rsidP="006A5DEF">
      <w:pPr>
        <w:tabs>
          <w:tab w:val="left" w:pos="2268"/>
        </w:tabs>
        <w:ind w:left="1701" w:hanging="1701"/>
        <w:rPr>
          <w:sz w:val="28"/>
          <w:szCs w:val="28"/>
        </w:rPr>
      </w:pPr>
      <w:r w:rsidRPr="006A5DEF">
        <w:rPr>
          <w:sz w:val="28"/>
          <w:szCs w:val="28"/>
        </w:rPr>
        <w:t xml:space="preserve">Рецензенты:   доцент кафедры «Машины и оборудование в </w:t>
      </w:r>
      <w:proofErr w:type="spellStart"/>
      <w:r w:rsidRPr="006A5DEF">
        <w:rPr>
          <w:sz w:val="28"/>
          <w:szCs w:val="28"/>
        </w:rPr>
        <w:t>агробизнесе</w:t>
      </w:r>
      <w:proofErr w:type="spellEnd"/>
      <w:r w:rsidRPr="006A5DEF">
        <w:rPr>
          <w:sz w:val="28"/>
          <w:szCs w:val="28"/>
        </w:rPr>
        <w:t xml:space="preserve">»,                 </w:t>
      </w:r>
      <w:r w:rsidR="008A41BF">
        <w:rPr>
          <w:sz w:val="28"/>
          <w:szCs w:val="28"/>
        </w:rPr>
        <w:t xml:space="preserve">к.т.н., </w:t>
      </w:r>
      <w:proofErr w:type="spellStart"/>
      <w:r w:rsidR="008A41BF">
        <w:rPr>
          <w:sz w:val="28"/>
          <w:szCs w:val="28"/>
        </w:rPr>
        <w:t>Лукманов</w:t>
      </w:r>
      <w:proofErr w:type="spellEnd"/>
      <w:r w:rsidR="008A41BF">
        <w:rPr>
          <w:sz w:val="28"/>
          <w:szCs w:val="28"/>
        </w:rPr>
        <w:t xml:space="preserve"> Р.Р</w:t>
      </w:r>
      <w:r w:rsidRPr="006A5DEF">
        <w:rPr>
          <w:sz w:val="28"/>
          <w:szCs w:val="28"/>
        </w:rPr>
        <w:t>.,</w:t>
      </w:r>
    </w:p>
    <w:p w:rsidR="006A5DEF" w:rsidRDefault="006A5DEF" w:rsidP="006A5DEF">
      <w:pPr>
        <w:tabs>
          <w:tab w:val="left" w:pos="2268"/>
        </w:tabs>
        <w:ind w:left="1701"/>
        <w:rPr>
          <w:sz w:val="28"/>
          <w:szCs w:val="28"/>
        </w:rPr>
      </w:pPr>
      <w:r w:rsidRPr="006A5DEF">
        <w:rPr>
          <w:sz w:val="28"/>
          <w:szCs w:val="28"/>
        </w:rPr>
        <w:t xml:space="preserve">ст. преподаватель кафедры «Технология конструкционных материалов»  </w:t>
      </w:r>
      <w:hyperlink r:id="rId8" w:tgtFrame="_blank" w:history="1">
        <w:r w:rsidRPr="001E3FB2">
          <w:rPr>
            <w:rStyle w:val="ad"/>
            <w:bCs/>
            <w:color w:val="auto"/>
            <w:sz w:val="28"/>
            <w:szCs w:val="28"/>
            <w:u w:val="none"/>
          </w:rPr>
          <w:t xml:space="preserve">Казанского национально исследовательского технологического </w:t>
        </w:r>
        <w:proofErr w:type="gramStart"/>
        <w:r w:rsidRPr="001E3FB2">
          <w:rPr>
            <w:rStyle w:val="ad"/>
            <w:bCs/>
            <w:color w:val="auto"/>
            <w:sz w:val="28"/>
            <w:szCs w:val="28"/>
            <w:u w:val="none"/>
          </w:rPr>
          <w:t>университет</w:t>
        </w:r>
        <w:proofErr w:type="gramEnd"/>
      </w:hyperlink>
      <w:r w:rsidRPr="001E3FB2">
        <w:rPr>
          <w:bCs/>
          <w:sz w:val="28"/>
          <w:szCs w:val="28"/>
        </w:rPr>
        <w:t>а</w:t>
      </w:r>
      <w:r w:rsidRPr="006A5DEF">
        <w:rPr>
          <w:sz w:val="28"/>
          <w:szCs w:val="28"/>
        </w:rPr>
        <w:t xml:space="preserve"> </w:t>
      </w:r>
      <w:proofErr w:type="spellStart"/>
      <w:r w:rsidRPr="006A5DEF">
        <w:rPr>
          <w:sz w:val="28"/>
          <w:szCs w:val="28"/>
        </w:rPr>
        <w:t>Шайхетдинова</w:t>
      </w:r>
      <w:proofErr w:type="spellEnd"/>
      <w:r w:rsidRPr="006A5DEF">
        <w:rPr>
          <w:sz w:val="28"/>
          <w:szCs w:val="28"/>
        </w:rPr>
        <w:t xml:space="preserve"> Р.С.</w:t>
      </w:r>
    </w:p>
    <w:p w:rsidR="002E6FD3" w:rsidRPr="006A5DEF" w:rsidRDefault="002E6FD3" w:rsidP="006A5DEF">
      <w:pPr>
        <w:tabs>
          <w:tab w:val="left" w:pos="2268"/>
        </w:tabs>
        <w:ind w:left="1701"/>
        <w:rPr>
          <w:sz w:val="28"/>
          <w:szCs w:val="28"/>
        </w:rPr>
      </w:pPr>
    </w:p>
    <w:p w:rsidR="006A5DEF" w:rsidRPr="006A5DEF" w:rsidRDefault="006A5DEF" w:rsidP="006A5DEF">
      <w:pPr>
        <w:tabs>
          <w:tab w:val="left" w:pos="2268"/>
        </w:tabs>
        <w:ind w:firstLine="567"/>
        <w:rPr>
          <w:sz w:val="28"/>
          <w:szCs w:val="28"/>
        </w:rPr>
      </w:pPr>
      <w:r>
        <w:rPr>
          <w:sz w:val="28"/>
          <w:szCs w:val="28"/>
        </w:rPr>
        <w:t xml:space="preserve">Методические указания </w:t>
      </w:r>
      <w:r w:rsidRPr="006A5DEF">
        <w:rPr>
          <w:sz w:val="28"/>
          <w:szCs w:val="28"/>
        </w:rPr>
        <w:t>рассмотрены, утверждены и рекомендованы к печати на заседании кафедры «Технический сервис», пр</w:t>
      </w:r>
      <w:r w:rsidR="005E217D">
        <w:rPr>
          <w:sz w:val="28"/>
          <w:szCs w:val="28"/>
        </w:rPr>
        <w:t>отокол № 3  от «22</w:t>
      </w:r>
      <w:r>
        <w:rPr>
          <w:sz w:val="28"/>
          <w:szCs w:val="28"/>
        </w:rPr>
        <w:t xml:space="preserve">»  </w:t>
      </w:r>
      <w:r w:rsidR="001E3FB2">
        <w:rPr>
          <w:sz w:val="28"/>
          <w:szCs w:val="28"/>
        </w:rPr>
        <w:t>сентября</w:t>
      </w:r>
      <w:r>
        <w:rPr>
          <w:sz w:val="28"/>
          <w:szCs w:val="28"/>
        </w:rPr>
        <w:t xml:space="preserve">  2015</w:t>
      </w:r>
      <w:r w:rsidRPr="006A5DEF">
        <w:rPr>
          <w:sz w:val="28"/>
          <w:szCs w:val="28"/>
        </w:rPr>
        <w:t>г.</w:t>
      </w:r>
    </w:p>
    <w:p w:rsidR="006A5DEF" w:rsidRDefault="006A5DEF" w:rsidP="006A5DEF">
      <w:pPr>
        <w:tabs>
          <w:tab w:val="left" w:pos="2268"/>
        </w:tabs>
        <w:ind w:firstLine="567"/>
        <w:rPr>
          <w:sz w:val="28"/>
          <w:szCs w:val="28"/>
        </w:rPr>
      </w:pPr>
      <w:r w:rsidRPr="006A5DEF">
        <w:rPr>
          <w:sz w:val="28"/>
          <w:szCs w:val="28"/>
        </w:rPr>
        <w:t xml:space="preserve">Одобрены и рекомендованы к печати на заседании методической комиссии ИМ и </w:t>
      </w:r>
      <w:r>
        <w:rPr>
          <w:sz w:val="28"/>
          <w:szCs w:val="28"/>
        </w:rPr>
        <w:t>ТС Казанск</w:t>
      </w:r>
      <w:r w:rsidR="00DA2E36">
        <w:rPr>
          <w:sz w:val="28"/>
          <w:szCs w:val="28"/>
        </w:rPr>
        <w:t>ого ГАУ, протокол № 3 от   «15</w:t>
      </w:r>
      <w:r>
        <w:rPr>
          <w:sz w:val="28"/>
          <w:szCs w:val="28"/>
        </w:rPr>
        <w:t>» о</w:t>
      </w:r>
      <w:r w:rsidRPr="00E9752C">
        <w:rPr>
          <w:sz w:val="28"/>
          <w:szCs w:val="28"/>
        </w:rPr>
        <w:t>ктября</w:t>
      </w:r>
      <w:r>
        <w:rPr>
          <w:sz w:val="28"/>
          <w:szCs w:val="28"/>
        </w:rPr>
        <w:t xml:space="preserve">  2015</w:t>
      </w:r>
      <w:r w:rsidRPr="006A5DEF">
        <w:rPr>
          <w:sz w:val="28"/>
          <w:szCs w:val="28"/>
        </w:rPr>
        <w:t>г.</w:t>
      </w:r>
    </w:p>
    <w:p w:rsidR="00BC1D6A" w:rsidRPr="006A5DEF" w:rsidRDefault="00BC1D6A" w:rsidP="006A5DEF">
      <w:pPr>
        <w:tabs>
          <w:tab w:val="left" w:pos="2268"/>
        </w:tabs>
        <w:ind w:firstLine="567"/>
        <w:rPr>
          <w:sz w:val="28"/>
          <w:szCs w:val="28"/>
        </w:rPr>
      </w:pPr>
    </w:p>
    <w:p w:rsidR="006A5DEF" w:rsidRPr="006A5DEF" w:rsidRDefault="00B15F55" w:rsidP="001E3FB2">
      <w:pPr>
        <w:tabs>
          <w:tab w:val="left" w:pos="2268"/>
        </w:tabs>
        <w:ind w:firstLine="567"/>
        <w:jc w:val="both"/>
        <w:rPr>
          <w:sz w:val="28"/>
          <w:szCs w:val="28"/>
        </w:rPr>
      </w:pPr>
      <w:r>
        <w:rPr>
          <w:sz w:val="28"/>
          <w:szCs w:val="28"/>
        </w:rPr>
        <w:t xml:space="preserve">Методические указания к научно-исследовательской практике аспирантов </w:t>
      </w:r>
      <w:r w:rsidR="00CC6A88" w:rsidRPr="006A5DEF">
        <w:rPr>
          <w:sz w:val="28"/>
          <w:szCs w:val="28"/>
        </w:rPr>
        <w:t>«</w:t>
      </w:r>
      <w:proofErr w:type="spellStart"/>
      <w:r w:rsidR="00FC5CA3" w:rsidRPr="00FC5CA3">
        <w:rPr>
          <w:bCs/>
          <w:sz w:val="28"/>
          <w:szCs w:val="28"/>
        </w:rPr>
        <w:t>Безразборное</w:t>
      </w:r>
      <w:proofErr w:type="spellEnd"/>
      <w:r w:rsidR="00FC5CA3" w:rsidRPr="00FC5CA3">
        <w:rPr>
          <w:bCs/>
          <w:sz w:val="28"/>
          <w:szCs w:val="28"/>
        </w:rPr>
        <w:t xml:space="preserve"> диагностирование ротор</w:t>
      </w:r>
      <w:r w:rsidR="00203ABB">
        <w:rPr>
          <w:bCs/>
          <w:sz w:val="28"/>
          <w:szCs w:val="28"/>
        </w:rPr>
        <w:t xml:space="preserve">ных машин по </w:t>
      </w:r>
      <w:proofErr w:type="spellStart"/>
      <w:r w:rsidR="00203ABB">
        <w:rPr>
          <w:bCs/>
          <w:sz w:val="28"/>
          <w:szCs w:val="28"/>
        </w:rPr>
        <w:t>виброакустическим</w:t>
      </w:r>
      <w:proofErr w:type="spellEnd"/>
      <w:r w:rsidR="00203ABB">
        <w:rPr>
          <w:bCs/>
          <w:sz w:val="28"/>
          <w:szCs w:val="28"/>
        </w:rPr>
        <w:t xml:space="preserve"> параметрам</w:t>
      </w:r>
      <w:r w:rsidR="00203ABB" w:rsidRPr="006A5DEF">
        <w:rPr>
          <w:sz w:val="28"/>
          <w:szCs w:val="28"/>
        </w:rPr>
        <w:t>»</w:t>
      </w:r>
      <w:r w:rsidR="00203ABB">
        <w:rPr>
          <w:sz w:val="28"/>
          <w:szCs w:val="28"/>
        </w:rPr>
        <w:t xml:space="preserve">: </w:t>
      </w:r>
      <w:r w:rsidR="001E3FB2">
        <w:rPr>
          <w:sz w:val="28"/>
          <w:szCs w:val="28"/>
        </w:rPr>
        <w:t>Метод</w:t>
      </w:r>
      <w:proofErr w:type="gramStart"/>
      <w:r w:rsidR="001E3FB2">
        <w:rPr>
          <w:sz w:val="28"/>
          <w:szCs w:val="28"/>
        </w:rPr>
        <w:t>.</w:t>
      </w:r>
      <w:proofErr w:type="gramEnd"/>
      <w:r w:rsidR="001E3FB2">
        <w:rPr>
          <w:sz w:val="28"/>
          <w:szCs w:val="28"/>
        </w:rPr>
        <w:t xml:space="preserve"> </w:t>
      </w:r>
      <w:proofErr w:type="gramStart"/>
      <w:r w:rsidR="001E3FB2">
        <w:rPr>
          <w:sz w:val="28"/>
          <w:szCs w:val="28"/>
        </w:rPr>
        <w:t>у</w:t>
      </w:r>
      <w:proofErr w:type="gramEnd"/>
      <w:r w:rsidR="001E3FB2">
        <w:rPr>
          <w:sz w:val="28"/>
          <w:szCs w:val="28"/>
        </w:rPr>
        <w:t xml:space="preserve">казания /Казанский </w:t>
      </w:r>
      <w:proofErr w:type="spellStart"/>
      <w:r w:rsidR="001E3FB2">
        <w:rPr>
          <w:sz w:val="28"/>
          <w:szCs w:val="28"/>
        </w:rPr>
        <w:t>гос</w:t>
      </w:r>
      <w:proofErr w:type="spellEnd"/>
      <w:r w:rsidR="001E3FB2">
        <w:rPr>
          <w:sz w:val="28"/>
          <w:szCs w:val="28"/>
        </w:rPr>
        <w:t xml:space="preserve">. </w:t>
      </w:r>
      <w:r w:rsidR="006A5DEF" w:rsidRPr="006A5DEF">
        <w:rPr>
          <w:sz w:val="28"/>
          <w:szCs w:val="28"/>
        </w:rPr>
        <w:t xml:space="preserve">аграрный ун-т; Сост.: </w:t>
      </w:r>
      <w:proofErr w:type="spellStart"/>
      <w:r w:rsidR="006A5DEF" w:rsidRPr="006A5DEF">
        <w:rPr>
          <w:sz w:val="28"/>
          <w:szCs w:val="28"/>
        </w:rPr>
        <w:t>Адигамов</w:t>
      </w:r>
      <w:proofErr w:type="spellEnd"/>
      <w:r w:rsidR="006A5DEF" w:rsidRPr="006A5DEF">
        <w:rPr>
          <w:sz w:val="28"/>
          <w:szCs w:val="28"/>
        </w:rPr>
        <w:t xml:space="preserve"> Н.Р.,</w:t>
      </w:r>
      <w:r w:rsidR="001E3FB2">
        <w:rPr>
          <w:sz w:val="28"/>
          <w:szCs w:val="28"/>
        </w:rPr>
        <w:t xml:space="preserve"> </w:t>
      </w:r>
      <w:proofErr w:type="spellStart"/>
      <w:r w:rsidR="00CC6A88">
        <w:rPr>
          <w:sz w:val="28"/>
          <w:szCs w:val="28"/>
        </w:rPr>
        <w:t>Ги</w:t>
      </w:r>
      <w:r w:rsidR="005973E9">
        <w:rPr>
          <w:sz w:val="28"/>
          <w:szCs w:val="28"/>
        </w:rPr>
        <w:t>малтдинов</w:t>
      </w:r>
      <w:proofErr w:type="spellEnd"/>
      <w:r w:rsidR="005973E9">
        <w:rPr>
          <w:sz w:val="28"/>
          <w:szCs w:val="28"/>
        </w:rPr>
        <w:t xml:space="preserve"> И.Х. –</w:t>
      </w:r>
      <w:r w:rsidR="001E3FB2">
        <w:rPr>
          <w:sz w:val="28"/>
          <w:szCs w:val="28"/>
        </w:rPr>
        <w:t xml:space="preserve"> </w:t>
      </w:r>
      <w:r w:rsidR="005973E9">
        <w:rPr>
          <w:sz w:val="28"/>
          <w:szCs w:val="28"/>
        </w:rPr>
        <w:t>Казань, 2015.-16</w:t>
      </w:r>
      <w:r w:rsidR="00CC6A88">
        <w:rPr>
          <w:sz w:val="28"/>
          <w:szCs w:val="28"/>
        </w:rPr>
        <w:t xml:space="preserve"> </w:t>
      </w:r>
      <w:r w:rsidR="006A5DEF" w:rsidRPr="006A5DEF">
        <w:rPr>
          <w:sz w:val="28"/>
          <w:szCs w:val="28"/>
        </w:rPr>
        <w:t>с.</w:t>
      </w:r>
    </w:p>
    <w:p w:rsidR="001E3FB2" w:rsidRDefault="001E3FB2" w:rsidP="00BC1D6A">
      <w:pPr>
        <w:ind w:firstLine="567"/>
        <w:jc w:val="both"/>
        <w:rPr>
          <w:sz w:val="28"/>
          <w:szCs w:val="28"/>
        </w:rPr>
      </w:pPr>
    </w:p>
    <w:p w:rsidR="00FC5CA3" w:rsidRDefault="00FC5CA3" w:rsidP="00FC5CA3">
      <w:pPr>
        <w:ind w:firstLine="567"/>
        <w:jc w:val="both"/>
        <w:rPr>
          <w:bCs/>
          <w:sz w:val="28"/>
          <w:szCs w:val="28"/>
        </w:rPr>
      </w:pPr>
      <w:r>
        <w:rPr>
          <w:sz w:val="28"/>
          <w:szCs w:val="28"/>
        </w:rPr>
        <w:t xml:space="preserve">Методические указания к научно-исследовательской практике аспирантов Института механизации и технического </w:t>
      </w:r>
      <w:proofErr w:type="gramStart"/>
      <w:r>
        <w:rPr>
          <w:sz w:val="28"/>
          <w:szCs w:val="28"/>
        </w:rPr>
        <w:t>сервиса</w:t>
      </w:r>
      <w:proofErr w:type="gramEnd"/>
      <w:r>
        <w:rPr>
          <w:sz w:val="28"/>
          <w:szCs w:val="28"/>
        </w:rPr>
        <w:t xml:space="preserve"> обучающихся по направлению 35.06.04</w:t>
      </w:r>
      <w:r w:rsidR="00203ABB">
        <w:rPr>
          <w:sz w:val="28"/>
          <w:szCs w:val="28"/>
        </w:rPr>
        <w:t xml:space="preserve"> </w:t>
      </w:r>
      <w:r>
        <w:rPr>
          <w:sz w:val="28"/>
          <w:szCs w:val="28"/>
        </w:rPr>
        <w:t>-</w:t>
      </w:r>
      <w:r w:rsidR="00203ABB">
        <w:rPr>
          <w:sz w:val="28"/>
          <w:szCs w:val="28"/>
        </w:rPr>
        <w:t xml:space="preserve"> </w:t>
      </w:r>
      <w:r w:rsidRPr="00C36B3B">
        <w:rPr>
          <w:sz w:val="28"/>
          <w:szCs w:val="28"/>
        </w:rPr>
        <w:t>Технологии средства механизации и энергетические установки в сельском, лесном и рыбном хозяйстве</w:t>
      </w:r>
    </w:p>
    <w:p w:rsidR="00FC5CA3" w:rsidRDefault="00203ABB" w:rsidP="00FC5CA3">
      <w:pPr>
        <w:ind w:firstLine="567"/>
        <w:jc w:val="both"/>
        <w:rPr>
          <w:sz w:val="28"/>
          <w:szCs w:val="28"/>
        </w:rPr>
      </w:pPr>
      <w:r>
        <w:rPr>
          <w:sz w:val="28"/>
          <w:szCs w:val="28"/>
        </w:rPr>
        <w:t xml:space="preserve">Направленность </w:t>
      </w:r>
      <w:r w:rsidR="00FC5CA3" w:rsidRPr="00B15F55">
        <w:rPr>
          <w:sz w:val="28"/>
          <w:szCs w:val="28"/>
        </w:rPr>
        <w:t>05.20.03</w:t>
      </w:r>
      <w:r w:rsidR="00FC5CA3">
        <w:rPr>
          <w:sz w:val="28"/>
          <w:szCs w:val="28"/>
        </w:rPr>
        <w:t>-</w:t>
      </w:r>
      <w:r w:rsidR="00FC5CA3" w:rsidRPr="00B15F55">
        <w:rPr>
          <w:sz w:val="28"/>
          <w:szCs w:val="28"/>
        </w:rPr>
        <w:t>Технологии и средства технического обслуживания в сельском хозяйстве</w:t>
      </w:r>
    </w:p>
    <w:p w:rsidR="006A5DEF" w:rsidRDefault="006A5DEF" w:rsidP="006A5DEF">
      <w:pPr>
        <w:ind w:firstLine="720"/>
        <w:jc w:val="right"/>
        <w:rPr>
          <w:sz w:val="28"/>
          <w:szCs w:val="28"/>
        </w:rPr>
      </w:pPr>
    </w:p>
    <w:p w:rsidR="00BC1D6A" w:rsidRDefault="00BC1D6A" w:rsidP="006A5DEF">
      <w:pPr>
        <w:ind w:firstLine="720"/>
        <w:jc w:val="right"/>
        <w:rPr>
          <w:sz w:val="28"/>
          <w:szCs w:val="28"/>
        </w:rPr>
      </w:pPr>
    </w:p>
    <w:p w:rsidR="00BC1D6A" w:rsidRDefault="00BC1D6A" w:rsidP="006A5DEF">
      <w:pPr>
        <w:ind w:firstLine="720"/>
        <w:jc w:val="right"/>
        <w:rPr>
          <w:sz w:val="28"/>
          <w:szCs w:val="28"/>
        </w:rPr>
      </w:pPr>
    </w:p>
    <w:p w:rsidR="00BC1D6A" w:rsidRDefault="00BC1D6A" w:rsidP="006A5DEF">
      <w:pPr>
        <w:ind w:firstLine="720"/>
        <w:jc w:val="right"/>
        <w:rPr>
          <w:sz w:val="28"/>
          <w:szCs w:val="28"/>
        </w:rPr>
      </w:pPr>
    </w:p>
    <w:p w:rsidR="00BC1D6A" w:rsidRDefault="00BC1D6A" w:rsidP="006A5DEF">
      <w:pPr>
        <w:ind w:firstLine="720"/>
        <w:jc w:val="right"/>
        <w:rPr>
          <w:sz w:val="28"/>
          <w:szCs w:val="28"/>
        </w:rPr>
      </w:pPr>
    </w:p>
    <w:p w:rsidR="00BC1D6A" w:rsidRDefault="00BC1D6A" w:rsidP="006A5DEF">
      <w:pPr>
        <w:ind w:firstLine="720"/>
        <w:jc w:val="right"/>
        <w:rPr>
          <w:sz w:val="28"/>
          <w:szCs w:val="28"/>
        </w:rPr>
      </w:pPr>
    </w:p>
    <w:p w:rsidR="00BC1D6A" w:rsidRPr="006A5DEF" w:rsidRDefault="00BC1D6A" w:rsidP="006A5DEF">
      <w:pPr>
        <w:ind w:firstLine="720"/>
        <w:jc w:val="right"/>
        <w:rPr>
          <w:sz w:val="28"/>
          <w:szCs w:val="28"/>
        </w:rPr>
      </w:pPr>
    </w:p>
    <w:p w:rsidR="00CC6A88" w:rsidRDefault="00CC6A88" w:rsidP="006A5DEF">
      <w:pPr>
        <w:pStyle w:val="2"/>
        <w:jc w:val="right"/>
        <w:rPr>
          <w:rFonts w:ascii="Times New Roman" w:hAnsi="Times New Roman" w:cs="Times New Roman"/>
          <w:b w:val="0"/>
          <w:color w:val="auto"/>
          <w:sz w:val="28"/>
          <w:szCs w:val="28"/>
        </w:rPr>
      </w:pPr>
    </w:p>
    <w:p w:rsidR="002C14E8" w:rsidRPr="002C14E8" w:rsidRDefault="002C14E8" w:rsidP="002C14E8"/>
    <w:p w:rsidR="006A5DEF" w:rsidRPr="001E3FB2" w:rsidRDefault="006A5DEF" w:rsidP="006A5DEF">
      <w:pPr>
        <w:pStyle w:val="2"/>
        <w:jc w:val="right"/>
        <w:rPr>
          <w:rFonts w:ascii="Times New Roman" w:hAnsi="Times New Roman" w:cs="Times New Roman"/>
          <w:color w:val="auto"/>
          <w:sz w:val="28"/>
          <w:szCs w:val="28"/>
        </w:rPr>
      </w:pPr>
      <w:r w:rsidRPr="001E3FB2">
        <w:rPr>
          <w:rFonts w:ascii="Times New Roman" w:hAnsi="Times New Roman" w:cs="Times New Roman"/>
          <w:color w:val="auto"/>
          <w:sz w:val="28"/>
          <w:szCs w:val="28"/>
        </w:rPr>
        <w:t>УДК 631.173.6.004.67</w:t>
      </w:r>
    </w:p>
    <w:p w:rsidR="006A5DEF" w:rsidRPr="006A5DEF" w:rsidRDefault="006A5DEF" w:rsidP="006A5DEF">
      <w:pPr>
        <w:jc w:val="right"/>
        <w:rPr>
          <w:sz w:val="28"/>
          <w:szCs w:val="28"/>
        </w:rPr>
      </w:pPr>
      <w:r w:rsidRPr="006A5DEF">
        <w:rPr>
          <w:sz w:val="28"/>
          <w:szCs w:val="28"/>
        </w:rPr>
        <w:t>ББК  40.72</w:t>
      </w:r>
    </w:p>
    <w:p w:rsidR="006A5DEF" w:rsidRPr="006A5DEF" w:rsidRDefault="006A5DEF" w:rsidP="006A5DEF">
      <w:pPr>
        <w:pStyle w:val="2"/>
        <w:ind w:firstLine="720"/>
        <w:rPr>
          <w:rFonts w:ascii="Times New Roman" w:hAnsi="Times New Roman" w:cs="Times New Roman"/>
          <w:sz w:val="28"/>
          <w:szCs w:val="28"/>
        </w:rPr>
      </w:pPr>
    </w:p>
    <w:p w:rsidR="00CC6A88" w:rsidRPr="008934FF" w:rsidRDefault="006A5DEF" w:rsidP="002E6FD3">
      <w:pPr>
        <w:jc w:val="right"/>
        <w:rPr>
          <w:sz w:val="28"/>
          <w:szCs w:val="28"/>
        </w:rPr>
      </w:pPr>
      <w:r w:rsidRPr="006A5DEF">
        <w:rPr>
          <w:sz w:val="28"/>
          <w:szCs w:val="28"/>
        </w:rPr>
        <w:sym w:font="Symbol" w:char="F0D3"/>
      </w:r>
      <w:r w:rsidRPr="006A5DEF">
        <w:rPr>
          <w:sz w:val="28"/>
          <w:szCs w:val="28"/>
        </w:rPr>
        <w:t xml:space="preserve"> Казанский государстве</w:t>
      </w:r>
      <w:r w:rsidR="00BC1D6A">
        <w:rPr>
          <w:sz w:val="28"/>
          <w:szCs w:val="28"/>
        </w:rPr>
        <w:t>нный аграрный университет,</w:t>
      </w:r>
      <w:r w:rsidR="002C14E8">
        <w:rPr>
          <w:sz w:val="28"/>
          <w:szCs w:val="28"/>
        </w:rPr>
        <w:t xml:space="preserve"> </w:t>
      </w:r>
      <w:r w:rsidR="00CC6A88">
        <w:rPr>
          <w:sz w:val="28"/>
          <w:szCs w:val="28"/>
        </w:rPr>
        <w:t>2015</w:t>
      </w:r>
      <w:r w:rsidRPr="006A5DEF">
        <w:rPr>
          <w:sz w:val="28"/>
          <w:szCs w:val="28"/>
        </w:rPr>
        <w:t>.</w:t>
      </w:r>
    </w:p>
    <w:p w:rsidR="00493049" w:rsidRPr="00493049" w:rsidRDefault="00493049" w:rsidP="002F0FEC">
      <w:pPr>
        <w:ind w:firstLine="567"/>
        <w:rPr>
          <w:sz w:val="28"/>
          <w:szCs w:val="28"/>
        </w:rPr>
      </w:pPr>
      <w:r w:rsidRPr="00493049">
        <w:rPr>
          <w:sz w:val="28"/>
          <w:szCs w:val="28"/>
        </w:rPr>
        <w:lastRenderedPageBreak/>
        <w:t xml:space="preserve">ЦЕЛЬ РАБОТЫ </w:t>
      </w:r>
    </w:p>
    <w:p w:rsidR="00FC5CA3" w:rsidRDefault="001812F9" w:rsidP="001812F9">
      <w:pPr>
        <w:pStyle w:val="a5"/>
        <w:widowControl/>
        <w:numPr>
          <w:ilvl w:val="0"/>
          <w:numId w:val="1"/>
        </w:numPr>
        <w:tabs>
          <w:tab w:val="left" w:pos="0"/>
        </w:tabs>
        <w:autoSpaceDE/>
        <w:autoSpaceDN/>
        <w:adjustRightInd/>
        <w:spacing w:after="0"/>
        <w:ind w:left="142" w:firstLine="66"/>
        <w:jc w:val="both"/>
        <w:rPr>
          <w:sz w:val="28"/>
          <w:szCs w:val="28"/>
        </w:rPr>
      </w:pPr>
      <w:r>
        <w:rPr>
          <w:sz w:val="28"/>
          <w:szCs w:val="28"/>
        </w:rPr>
        <w:t>Освоить методы проведения экспериментальных работ.</w:t>
      </w:r>
    </w:p>
    <w:p w:rsidR="00A8489D" w:rsidRPr="00A8489D" w:rsidRDefault="00A8489D" w:rsidP="001812F9">
      <w:pPr>
        <w:pStyle w:val="a5"/>
        <w:widowControl/>
        <w:numPr>
          <w:ilvl w:val="0"/>
          <w:numId w:val="1"/>
        </w:numPr>
        <w:tabs>
          <w:tab w:val="left" w:pos="0"/>
        </w:tabs>
        <w:autoSpaceDE/>
        <w:autoSpaceDN/>
        <w:adjustRightInd/>
        <w:spacing w:after="0"/>
        <w:ind w:left="142" w:firstLine="66"/>
        <w:jc w:val="both"/>
        <w:rPr>
          <w:sz w:val="28"/>
          <w:szCs w:val="28"/>
        </w:rPr>
      </w:pPr>
      <w:r w:rsidRPr="00A8489D">
        <w:rPr>
          <w:sz w:val="28"/>
          <w:szCs w:val="28"/>
        </w:rPr>
        <w:t>Закрепить знания о физической сущности, особенностях и области применения</w:t>
      </w:r>
      <w:r w:rsidR="001812F9">
        <w:rPr>
          <w:sz w:val="28"/>
          <w:szCs w:val="28"/>
        </w:rPr>
        <w:t xml:space="preserve"> вибрационного диагностирования</w:t>
      </w:r>
      <w:r w:rsidRPr="00A8489D">
        <w:rPr>
          <w:sz w:val="28"/>
          <w:szCs w:val="28"/>
        </w:rPr>
        <w:t>.</w:t>
      </w:r>
    </w:p>
    <w:p w:rsidR="00A8489D" w:rsidRPr="00A8489D" w:rsidRDefault="001812F9" w:rsidP="001812F9">
      <w:pPr>
        <w:pStyle w:val="a5"/>
        <w:widowControl/>
        <w:numPr>
          <w:ilvl w:val="0"/>
          <w:numId w:val="1"/>
        </w:numPr>
        <w:tabs>
          <w:tab w:val="left" w:pos="0"/>
        </w:tabs>
        <w:autoSpaceDE/>
        <w:autoSpaceDN/>
        <w:adjustRightInd/>
        <w:spacing w:after="0"/>
        <w:ind w:left="142" w:firstLine="66"/>
        <w:jc w:val="both"/>
        <w:rPr>
          <w:sz w:val="28"/>
          <w:szCs w:val="28"/>
        </w:rPr>
      </w:pPr>
      <w:r>
        <w:rPr>
          <w:sz w:val="28"/>
          <w:szCs w:val="28"/>
        </w:rPr>
        <w:t>Изучить правила эксплуатации исследовательского оборудования</w:t>
      </w:r>
      <w:r w:rsidR="00A8489D" w:rsidRPr="00A8489D">
        <w:rPr>
          <w:sz w:val="28"/>
          <w:szCs w:val="28"/>
        </w:rPr>
        <w:t xml:space="preserve">, </w:t>
      </w:r>
      <w:r>
        <w:rPr>
          <w:sz w:val="28"/>
          <w:szCs w:val="28"/>
        </w:rPr>
        <w:t xml:space="preserve">ознакомиться с </w:t>
      </w:r>
      <w:r w:rsidR="00A8489D" w:rsidRPr="00A8489D">
        <w:rPr>
          <w:sz w:val="28"/>
          <w:szCs w:val="28"/>
        </w:rPr>
        <w:t>инструментами и материалами, при</w:t>
      </w:r>
      <w:r>
        <w:rPr>
          <w:sz w:val="28"/>
          <w:szCs w:val="28"/>
        </w:rPr>
        <w:t>меняемыми при вибрационной диагностике</w:t>
      </w:r>
      <w:r w:rsidR="00A8489D" w:rsidRPr="00A8489D">
        <w:rPr>
          <w:sz w:val="28"/>
          <w:szCs w:val="28"/>
        </w:rPr>
        <w:t>.</w:t>
      </w:r>
    </w:p>
    <w:p w:rsidR="00493049" w:rsidRPr="003473CE" w:rsidRDefault="00A8489D" w:rsidP="001812F9">
      <w:pPr>
        <w:pStyle w:val="a5"/>
        <w:widowControl/>
        <w:numPr>
          <w:ilvl w:val="0"/>
          <w:numId w:val="1"/>
        </w:numPr>
        <w:tabs>
          <w:tab w:val="left" w:pos="0"/>
        </w:tabs>
        <w:autoSpaceDE/>
        <w:autoSpaceDN/>
        <w:adjustRightInd/>
        <w:spacing w:after="0"/>
        <w:ind w:left="142" w:firstLine="66"/>
        <w:jc w:val="both"/>
        <w:rPr>
          <w:sz w:val="28"/>
          <w:szCs w:val="28"/>
        </w:rPr>
      </w:pPr>
      <w:r w:rsidRPr="00A8489D">
        <w:rPr>
          <w:sz w:val="28"/>
          <w:szCs w:val="28"/>
        </w:rPr>
        <w:t>Получить практические навыки по</w:t>
      </w:r>
      <w:r>
        <w:rPr>
          <w:sz w:val="28"/>
          <w:szCs w:val="28"/>
        </w:rPr>
        <w:t xml:space="preserve"> </w:t>
      </w:r>
      <w:r w:rsidR="00453AAA">
        <w:rPr>
          <w:sz w:val="28"/>
          <w:szCs w:val="28"/>
        </w:rPr>
        <w:t>измерению уровня вибрации подшипниковых узлов</w:t>
      </w:r>
      <w:r w:rsidRPr="00A8489D">
        <w:rPr>
          <w:sz w:val="28"/>
          <w:szCs w:val="28"/>
        </w:rPr>
        <w:t>.</w:t>
      </w:r>
    </w:p>
    <w:p w:rsidR="003B27BD" w:rsidRDefault="003B27BD" w:rsidP="00BC1D6A">
      <w:pPr>
        <w:rPr>
          <w:sz w:val="28"/>
          <w:szCs w:val="28"/>
        </w:rPr>
      </w:pPr>
    </w:p>
    <w:p w:rsidR="00493049" w:rsidRDefault="00BC1D6A" w:rsidP="002F0FEC">
      <w:pPr>
        <w:ind w:firstLine="567"/>
        <w:rPr>
          <w:sz w:val="28"/>
          <w:szCs w:val="28"/>
        </w:rPr>
      </w:pPr>
      <w:r>
        <w:rPr>
          <w:sz w:val="28"/>
          <w:szCs w:val="28"/>
        </w:rPr>
        <w:t xml:space="preserve">1 </w:t>
      </w:r>
      <w:r w:rsidR="00493049" w:rsidRPr="00493049">
        <w:rPr>
          <w:sz w:val="28"/>
          <w:szCs w:val="28"/>
        </w:rPr>
        <w:t xml:space="preserve">ОБЩИЕ СВЕДЕНИЯ </w:t>
      </w:r>
    </w:p>
    <w:p w:rsidR="00BC1D6A" w:rsidRPr="00D147E2" w:rsidRDefault="00123E8E" w:rsidP="002F0FEC">
      <w:pPr>
        <w:ind w:firstLine="567"/>
        <w:rPr>
          <w:sz w:val="28"/>
          <w:szCs w:val="28"/>
        </w:rPr>
      </w:pPr>
      <w:r w:rsidRPr="006236D9">
        <w:rPr>
          <w:sz w:val="28"/>
          <w:szCs w:val="28"/>
        </w:rPr>
        <w:t xml:space="preserve">1.1 </w:t>
      </w:r>
      <w:r w:rsidR="008957B9">
        <w:rPr>
          <w:sz w:val="28"/>
          <w:szCs w:val="28"/>
        </w:rPr>
        <w:t>О</w:t>
      </w:r>
      <w:r w:rsidR="008957B9" w:rsidRPr="006236D9">
        <w:rPr>
          <w:sz w:val="28"/>
          <w:szCs w:val="28"/>
        </w:rPr>
        <w:t>сновные</w:t>
      </w:r>
      <w:r w:rsidR="008957B9">
        <w:rPr>
          <w:sz w:val="28"/>
          <w:szCs w:val="28"/>
        </w:rPr>
        <w:t xml:space="preserve"> понятия и определения</w:t>
      </w:r>
    </w:p>
    <w:p w:rsidR="00B3768E" w:rsidRPr="00B3768E" w:rsidRDefault="00F4038B" w:rsidP="00BC1D6A">
      <w:pPr>
        <w:pStyle w:val="4"/>
        <w:shd w:val="clear" w:color="auto" w:fill="auto"/>
        <w:spacing w:before="0" w:line="240" w:lineRule="auto"/>
        <w:ind w:left="60" w:right="40" w:firstLine="660"/>
        <w:rPr>
          <w:sz w:val="28"/>
          <w:szCs w:val="28"/>
        </w:rPr>
      </w:pPr>
      <w:r w:rsidRPr="002A76A1">
        <w:rPr>
          <w:sz w:val="28"/>
          <w:szCs w:val="28"/>
        </w:rPr>
        <w:t>До недавнего времени машины и оборудование, в том числе и на промышленных предприятиях, либо эксплуатировались</w:t>
      </w:r>
      <w:r w:rsidRPr="002A76A1">
        <w:rPr>
          <w:rStyle w:val="11"/>
          <w:rFonts w:ascii="Times New Roman" w:hAnsi="Times New Roman" w:cs="Times New Roman"/>
          <w:sz w:val="28"/>
          <w:szCs w:val="28"/>
        </w:rPr>
        <w:t xml:space="preserve"> до вы</w:t>
      </w:r>
      <w:r w:rsidR="00B3768E" w:rsidRPr="00B3768E">
        <w:rPr>
          <w:sz w:val="28"/>
          <w:szCs w:val="28"/>
        </w:rPr>
        <w:t>хода их из строя, либо обслуживались по регламенту, т.е. осуще</w:t>
      </w:r>
      <w:r w:rsidR="00B3768E" w:rsidRPr="00B3768E">
        <w:rPr>
          <w:sz w:val="28"/>
          <w:szCs w:val="28"/>
        </w:rPr>
        <w:softHyphen/>
        <w:t>ствлялось планово-профилактическо</w:t>
      </w:r>
      <w:r w:rsidR="002A76A1">
        <w:rPr>
          <w:sz w:val="28"/>
          <w:szCs w:val="28"/>
        </w:rPr>
        <w:t>е техническое обслужива</w:t>
      </w:r>
      <w:r w:rsidR="002A76A1">
        <w:rPr>
          <w:sz w:val="28"/>
          <w:szCs w:val="28"/>
        </w:rPr>
        <w:softHyphen/>
        <w:t>ние</w:t>
      </w:r>
      <w:r w:rsidR="00B3768E" w:rsidRPr="00B3768E">
        <w:rPr>
          <w:sz w:val="28"/>
          <w:szCs w:val="28"/>
        </w:rPr>
        <w:t>.</w:t>
      </w:r>
    </w:p>
    <w:p w:rsidR="00B3768E" w:rsidRPr="00B3768E" w:rsidRDefault="00B3768E" w:rsidP="00BC1D6A">
      <w:pPr>
        <w:pStyle w:val="4"/>
        <w:shd w:val="clear" w:color="auto" w:fill="auto"/>
        <w:spacing w:before="0" w:line="240" w:lineRule="auto"/>
        <w:ind w:right="-1" w:firstLine="520"/>
        <w:rPr>
          <w:sz w:val="28"/>
          <w:szCs w:val="28"/>
        </w:rPr>
      </w:pPr>
      <w:r w:rsidRPr="00B3768E">
        <w:rPr>
          <w:sz w:val="28"/>
          <w:szCs w:val="28"/>
        </w:rPr>
        <w:t>В первом случае эксплуатация оборудования до выхода из строя возможна при использовании недорогих машин и при дуб</w:t>
      </w:r>
      <w:r w:rsidRPr="00B3768E">
        <w:rPr>
          <w:sz w:val="28"/>
          <w:szCs w:val="28"/>
        </w:rPr>
        <w:softHyphen/>
        <w:t>лировании важных участков технологического процесса.</w:t>
      </w:r>
    </w:p>
    <w:p w:rsidR="00B3768E" w:rsidRPr="00B3768E" w:rsidRDefault="00B3768E" w:rsidP="00BC1D6A">
      <w:pPr>
        <w:pStyle w:val="4"/>
        <w:shd w:val="clear" w:color="auto" w:fill="auto"/>
        <w:spacing w:before="0" w:line="240" w:lineRule="auto"/>
        <w:ind w:right="-1" w:firstLine="520"/>
        <w:rPr>
          <w:sz w:val="28"/>
          <w:szCs w:val="28"/>
        </w:rPr>
      </w:pPr>
      <w:r w:rsidRPr="00B3768E">
        <w:rPr>
          <w:sz w:val="28"/>
          <w:szCs w:val="28"/>
        </w:rPr>
        <w:t>Более широкое распространение в настоящее время получило обслуживание по регламенту, т.е. планово-профилактическое тех</w:t>
      </w:r>
      <w:r w:rsidRPr="00B3768E">
        <w:rPr>
          <w:sz w:val="28"/>
          <w:szCs w:val="28"/>
        </w:rPr>
        <w:softHyphen/>
        <w:t>ническое обслуживание, что обусловлено невозможностью или нецелесообразностью дублирования</w:t>
      </w:r>
      <w:r w:rsidR="00123E8E">
        <w:rPr>
          <w:sz w:val="28"/>
          <w:szCs w:val="28"/>
        </w:rPr>
        <w:t xml:space="preserve"> машин или </w:t>
      </w:r>
      <w:r w:rsidR="00123E8E" w:rsidRPr="006236D9">
        <w:rPr>
          <w:sz w:val="28"/>
          <w:szCs w:val="28"/>
        </w:rPr>
        <w:t>оборудования</w:t>
      </w:r>
      <w:r w:rsidRPr="00B3768E">
        <w:rPr>
          <w:sz w:val="28"/>
          <w:szCs w:val="28"/>
        </w:rPr>
        <w:t xml:space="preserve"> и большими потерями при </w:t>
      </w:r>
      <w:r w:rsidR="00123E8E">
        <w:rPr>
          <w:sz w:val="28"/>
          <w:szCs w:val="28"/>
        </w:rPr>
        <w:t>их внезапных</w:t>
      </w:r>
      <w:r w:rsidRPr="00B3768E">
        <w:rPr>
          <w:sz w:val="28"/>
          <w:szCs w:val="28"/>
        </w:rPr>
        <w:t xml:space="preserve"> остановках</w:t>
      </w:r>
      <w:r w:rsidR="00123E8E">
        <w:rPr>
          <w:sz w:val="28"/>
          <w:szCs w:val="28"/>
        </w:rPr>
        <w:t xml:space="preserve">. </w:t>
      </w:r>
      <w:r w:rsidRPr="00B3768E">
        <w:rPr>
          <w:sz w:val="28"/>
          <w:szCs w:val="28"/>
        </w:rPr>
        <w:t>В этом случае техническое обслуживание проводится с фиксированными интервалами времени. Эти интервалы часто определяются стати</w:t>
      </w:r>
      <w:r w:rsidRPr="00B3768E">
        <w:rPr>
          <w:sz w:val="28"/>
          <w:szCs w:val="28"/>
        </w:rPr>
        <w:softHyphen/>
        <w:t>стически как период с момента начала работы нового или про</w:t>
      </w:r>
      <w:r w:rsidRPr="00B3768E">
        <w:rPr>
          <w:sz w:val="28"/>
          <w:szCs w:val="28"/>
        </w:rPr>
        <w:softHyphen/>
        <w:t>шедшего полное техническое обслуживание исправного машинно</w:t>
      </w:r>
      <w:r w:rsidRPr="00B3768E">
        <w:rPr>
          <w:sz w:val="28"/>
          <w:szCs w:val="28"/>
        </w:rPr>
        <w:softHyphen/>
        <w:t>го оборудования до момента, когда ожидается, что не более 2% машинного парка выйдет из строя. Но оказывается, что для многих машин обслуживание и ремонт по регламенту не снижает частоту выхода их из строя. Более того, надежность работы машин и обо</w:t>
      </w:r>
      <w:r w:rsidRPr="00B3768E">
        <w:rPr>
          <w:sz w:val="28"/>
          <w:szCs w:val="28"/>
        </w:rPr>
        <w:softHyphen/>
        <w:t>рудования после технического обслуживания часто снижается иногда временно до момента их приработки, а иногда это сниже</w:t>
      </w:r>
      <w:r w:rsidRPr="00B3768E">
        <w:rPr>
          <w:sz w:val="28"/>
          <w:szCs w:val="28"/>
        </w:rPr>
        <w:softHyphen/>
        <w:t>ние надежности обусловлено появлением ранее отс</w:t>
      </w:r>
      <w:r w:rsidR="002A76A1">
        <w:rPr>
          <w:sz w:val="28"/>
          <w:szCs w:val="28"/>
        </w:rPr>
        <w:t>утствующих дефектов монтажа</w:t>
      </w:r>
      <w:r w:rsidRPr="00B3768E">
        <w:rPr>
          <w:sz w:val="28"/>
          <w:szCs w:val="28"/>
        </w:rPr>
        <w:t>.</w:t>
      </w:r>
    </w:p>
    <w:p w:rsidR="00690E4B" w:rsidRPr="00A6346A" w:rsidRDefault="00B3768E" w:rsidP="00BC1D6A">
      <w:pPr>
        <w:pStyle w:val="4"/>
        <w:shd w:val="clear" w:color="auto" w:fill="auto"/>
        <w:spacing w:before="0" w:line="240" w:lineRule="auto"/>
        <w:ind w:right="-1" w:firstLine="520"/>
        <w:rPr>
          <w:sz w:val="28"/>
          <w:szCs w:val="28"/>
        </w:rPr>
      </w:pPr>
      <w:r w:rsidRPr="00B3768E">
        <w:rPr>
          <w:sz w:val="28"/>
          <w:szCs w:val="28"/>
        </w:rPr>
        <w:t>Очевидно, что увеличение эффективности, надежности и ре</w:t>
      </w:r>
      <w:r w:rsidRPr="00B3768E">
        <w:rPr>
          <w:sz w:val="28"/>
          <w:szCs w:val="28"/>
        </w:rPr>
        <w:softHyphen/>
        <w:t>сурса, а также обеспечение безопасной эксплуатации машин и ме</w:t>
      </w:r>
      <w:r w:rsidRPr="00B3768E">
        <w:rPr>
          <w:sz w:val="28"/>
          <w:szCs w:val="28"/>
        </w:rPr>
        <w:softHyphen/>
        <w:t>ханизмов тесно связано с необходимостью оценки их техническо</w:t>
      </w:r>
      <w:r w:rsidRPr="00B3768E">
        <w:rPr>
          <w:sz w:val="28"/>
          <w:szCs w:val="28"/>
        </w:rPr>
        <w:softHyphen/>
        <w:t xml:space="preserve">го состояния. Это и определило формирование нового научного направления - </w:t>
      </w:r>
      <w:r w:rsidRPr="00EF78EE">
        <w:rPr>
          <w:sz w:val="28"/>
          <w:szCs w:val="28"/>
          <w:u w:val="single"/>
        </w:rPr>
        <w:t>технической диагностики</w:t>
      </w:r>
      <w:r w:rsidRPr="00B3768E">
        <w:rPr>
          <w:sz w:val="28"/>
          <w:szCs w:val="28"/>
        </w:rPr>
        <w:t>, которое получило особо широкое разви</w:t>
      </w:r>
      <w:r w:rsidR="002A76A1">
        <w:rPr>
          <w:sz w:val="28"/>
          <w:szCs w:val="28"/>
        </w:rPr>
        <w:t>тие в последние десятилетия</w:t>
      </w:r>
      <w:r w:rsidRPr="00B3768E">
        <w:rPr>
          <w:sz w:val="28"/>
          <w:szCs w:val="28"/>
        </w:rPr>
        <w:t>.</w:t>
      </w:r>
    </w:p>
    <w:p w:rsidR="00690E4B" w:rsidRPr="00D147E2" w:rsidRDefault="00690E4B" w:rsidP="00BC1D6A">
      <w:pPr>
        <w:pStyle w:val="4"/>
        <w:shd w:val="clear" w:color="auto" w:fill="auto"/>
        <w:spacing w:before="0" w:line="240" w:lineRule="auto"/>
        <w:ind w:right="-1" w:firstLine="520"/>
        <w:rPr>
          <w:sz w:val="28"/>
          <w:szCs w:val="28"/>
        </w:rPr>
      </w:pPr>
      <w:r w:rsidRPr="00690E4B">
        <w:rPr>
          <w:sz w:val="28"/>
          <w:szCs w:val="28"/>
        </w:rPr>
        <w:t xml:space="preserve">  </w:t>
      </w:r>
      <w:r w:rsidRPr="003473CE">
        <w:rPr>
          <w:sz w:val="28"/>
          <w:szCs w:val="28"/>
        </w:rPr>
        <w:t xml:space="preserve">Использование методов и средств </w:t>
      </w:r>
      <w:r w:rsidRPr="00690E4B">
        <w:rPr>
          <w:sz w:val="28"/>
          <w:szCs w:val="28"/>
        </w:rPr>
        <w:t>технической диагностики</w:t>
      </w:r>
      <w:r w:rsidRPr="003473CE">
        <w:rPr>
          <w:sz w:val="28"/>
          <w:szCs w:val="28"/>
        </w:rPr>
        <w:t xml:space="preserve"> позволяет значительно уменьшить трудоемкость и время ремонта и таким образом снизить эксплуатационные расходы. Следует от</w:t>
      </w:r>
      <w:r w:rsidRPr="003473CE">
        <w:rPr>
          <w:sz w:val="28"/>
          <w:szCs w:val="28"/>
        </w:rPr>
        <w:softHyphen/>
        <w:t xml:space="preserve">метить, что эксплуатационные </w:t>
      </w:r>
      <w:r w:rsidRPr="006236D9">
        <w:rPr>
          <w:sz w:val="28"/>
          <w:szCs w:val="28"/>
        </w:rPr>
        <w:t>расходы превышают</w:t>
      </w:r>
      <w:r w:rsidRPr="003473CE">
        <w:rPr>
          <w:sz w:val="28"/>
          <w:szCs w:val="28"/>
        </w:rPr>
        <w:t xml:space="preserve"> расходы</w:t>
      </w:r>
      <w:r w:rsidR="00123E8E">
        <w:rPr>
          <w:sz w:val="28"/>
          <w:szCs w:val="28"/>
        </w:rPr>
        <w:t xml:space="preserve"> на изго</w:t>
      </w:r>
      <w:r w:rsidR="00123E8E">
        <w:rPr>
          <w:sz w:val="28"/>
          <w:szCs w:val="28"/>
        </w:rPr>
        <w:softHyphen/>
        <w:t>товление</w:t>
      </w:r>
      <w:r w:rsidRPr="003473CE">
        <w:rPr>
          <w:sz w:val="28"/>
          <w:szCs w:val="28"/>
        </w:rPr>
        <w:t xml:space="preserve"> в несколько раз. Это превышение составляет, например, для самолетов в 5 раз, для </w:t>
      </w:r>
      <w:r w:rsidRPr="003473CE">
        <w:rPr>
          <w:sz w:val="28"/>
          <w:szCs w:val="28"/>
        </w:rPr>
        <w:lastRenderedPageBreak/>
        <w:t xml:space="preserve">автотранспорта в 7 раз, для станков в 8 раз и более. Если учесть, что за время эксплуатации механизм подвергается нескольким десяткам профилактических осмотров с частичной разборкой, до 10 вынужденных </w:t>
      </w:r>
      <w:r w:rsidR="00123E8E">
        <w:rPr>
          <w:sz w:val="28"/>
          <w:szCs w:val="28"/>
        </w:rPr>
        <w:t>(</w:t>
      </w:r>
      <w:r w:rsidRPr="003473CE">
        <w:rPr>
          <w:sz w:val="28"/>
          <w:szCs w:val="28"/>
        </w:rPr>
        <w:t>плановых</w:t>
      </w:r>
      <w:r w:rsidR="00123E8E">
        <w:rPr>
          <w:sz w:val="28"/>
          <w:szCs w:val="28"/>
        </w:rPr>
        <w:t>)</w:t>
      </w:r>
      <w:r w:rsidRPr="003473CE">
        <w:rPr>
          <w:sz w:val="28"/>
          <w:szCs w:val="28"/>
        </w:rPr>
        <w:t xml:space="preserve"> средних ремонтов и до 3 капитальных ремонтов, можно оценить, какой экономический эффект будет получен за счет внедрения средств технической диагностики.</w:t>
      </w:r>
    </w:p>
    <w:p w:rsidR="00690E4B" w:rsidRPr="00123E8E" w:rsidRDefault="00690E4B" w:rsidP="00BC1D6A">
      <w:pPr>
        <w:pStyle w:val="4"/>
        <w:shd w:val="clear" w:color="auto" w:fill="auto"/>
        <w:spacing w:before="0" w:line="240" w:lineRule="auto"/>
        <w:ind w:right="140" w:firstLine="380"/>
        <w:rPr>
          <w:sz w:val="28"/>
          <w:szCs w:val="28"/>
        </w:rPr>
      </w:pPr>
      <w:r w:rsidRPr="003473CE">
        <w:rPr>
          <w:sz w:val="28"/>
          <w:szCs w:val="28"/>
        </w:rPr>
        <w:t xml:space="preserve">Повышенное внимание, уделяемое средствам </w:t>
      </w:r>
      <w:r w:rsidRPr="00690E4B">
        <w:rPr>
          <w:sz w:val="28"/>
          <w:szCs w:val="28"/>
          <w:u w:val="single"/>
        </w:rPr>
        <w:t>технической ди</w:t>
      </w:r>
      <w:r w:rsidRPr="00690E4B">
        <w:rPr>
          <w:sz w:val="28"/>
          <w:szCs w:val="28"/>
          <w:u w:val="single"/>
        </w:rPr>
        <w:softHyphen/>
        <w:t>агностики</w:t>
      </w:r>
      <w:r w:rsidRPr="003473CE">
        <w:rPr>
          <w:sz w:val="28"/>
          <w:szCs w:val="28"/>
        </w:rPr>
        <w:t xml:space="preserve"> специалистами по изготовлению и эксплуатации машин, механизмов и оборудования во многих отраслях промышленности, объясняется тем, что внедрение таких средств позволяет:</w:t>
      </w:r>
      <w:r w:rsidR="00123E8E" w:rsidRPr="00123E8E">
        <w:rPr>
          <w:sz w:val="28"/>
          <w:szCs w:val="28"/>
        </w:rPr>
        <w:t>[</w:t>
      </w:r>
      <w:r w:rsidR="00B83BA1">
        <w:rPr>
          <w:sz w:val="28"/>
          <w:szCs w:val="28"/>
        </w:rPr>
        <w:t>2</w:t>
      </w:r>
      <w:r w:rsidR="00123E8E" w:rsidRPr="00123E8E">
        <w:rPr>
          <w:sz w:val="28"/>
          <w:szCs w:val="28"/>
        </w:rPr>
        <w:t>]</w:t>
      </w:r>
    </w:p>
    <w:p w:rsidR="00690E4B" w:rsidRPr="003473CE" w:rsidRDefault="00690E4B" w:rsidP="00BC1D6A">
      <w:pPr>
        <w:pStyle w:val="4"/>
        <w:numPr>
          <w:ilvl w:val="0"/>
          <w:numId w:val="19"/>
        </w:numPr>
        <w:shd w:val="clear" w:color="auto" w:fill="auto"/>
        <w:tabs>
          <w:tab w:val="left" w:pos="1148"/>
        </w:tabs>
        <w:spacing w:before="0" w:line="240" w:lineRule="auto"/>
        <w:ind w:firstLine="260"/>
        <w:rPr>
          <w:sz w:val="28"/>
          <w:szCs w:val="28"/>
        </w:rPr>
      </w:pPr>
      <w:r w:rsidRPr="003473CE">
        <w:rPr>
          <w:sz w:val="28"/>
          <w:szCs w:val="28"/>
        </w:rPr>
        <w:t>предупреждать аварии,</w:t>
      </w:r>
    </w:p>
    <w:p w:rsidR="00690E4B" w:rsidRPr="003473CE" w:rsidRDefault="00690E4B" w:rsidP="00BC1D6A">
      <w:pPr>
        <w:pStyle w:val="4"/>
        <w:numPr>
          <w:ilvl w:val="0"/>
          <w:numId w:val="19"/>
        </w:numPr>
        <w:shd w:val="clear" w:color="auto" w:fill="auto"/>
        <w:tabs>
          <w:tab w:val="left" w:pos="1148"/>
        </w:tabs>
        <w:spacing w:before="0" w:line="240" w:lineRule="auto"/>
        <w:ind w:firstLine="260"/>
        <w:rPr>
          <w:sz w:val="28"/>
          <w:szCs w:val="28"/>
        </w:rPr>
      </w:pPr>
      <w:r w:rsidRPr="003473CE">
        <w:rPr>
          <w:sz w:val="28"/>
          <w:szCs w:val="28"/>
        </w:rPr>
        <w:t>повышать безотказность машин и оборудования,</w:t>
      </w:r>
    </w:p>
    <w:p w:rsidR="00690E4B" w:rsidRPr="003473CE" w:rsidRDefault="00690E4B" w:rsidP="00BC1D6A">
      <w:pPr>
        <w:pStyle w:val="4"/>
        <w:numPr>
          <w:ilvl w:val="0"/>
          <w:numId w:val="19"/>
        </w:numPr>
        <w:shd w:val="clear" w:color="auto" w:fill="auto"/>
        <w:tabs>
          <w:tab w:val="left" w:pos="1127"/>
        </w:tabs>
        <w:spacing w:before="0" w:line="240" w:lineRule="auto"/>
        <w:ind w:firstLine="260"/>
        <w:rPr>
          <w:sz w:val="28"/>
          <w:szCs w:val="28"/>
        </w:rPr>
      </w:pPr>
      <w:r w:rsidRPr="003473CE">
        <w:rPr>
          <w:sz w:val="28"/>
          <w:szCs w:val="28"/>
        </w:rPr>
        <w:t>увеличивать их долговечность, надежность и ресурс,</w:t>
      </w:r>
    </w:p>
    <w:p w:rsidR="00690E4B" w:rsidRPr="003473CE" w:rsidRDefault="00690E4B" w:rsidP="00BC1D6A">
      <w:pPr>
        <w:pStyle w:val="4"/>
        <w:numPr>
          <w:ilvl w:val="0"/>
          <w:numId w:val="19"/>
        </w:numPr>
        <w:shd w:val="clear" w:color="auto" w:fill="auto"/>
        <w:tabs>
          <w:tab w:val="left" w:pos="1148"/>
        </w:tabs>
        <w:spacing w:before="0" w:line="240" w:lineRule="auto"/>
        <w:ind w:firstLine="260"/>
        <w:rPr>
          <w:sz w:val="28"/>
          <w:szCs w:val="28"/>
        </w:rPr>
      </w:pPr>
      <w:r w:rsidRPr="003473CE">
        <w:rPr>
          <w:sz w:val="28"/>
          <w:szCs w:val="28"/>
        </w:rPr>
        <w:t>повышать производительность и объем производства,</w:t>
      </w:r>
    </w:p>
    <w:p w:rsidR="00690E4B" w:rsidRPr="003473CE" w:rsidRDefault="00690E4B" w:rsidP="00BC1D6A">
      <w:pPr>
        <w:pStyle w:val="4"/>
        <w:numPr>
          <w:ilvl w:val="0"/>
          <w:numId w:val="19"/>
        </w:numPr>
        <w:shd w:val="clear" w:color="auto" w:fill="auto"/>
        <w:tabs>
          <w:tab w:val="left" w:pos="1148"/>
        </w:tabs>
        <w:spacing w:before="0" w:line="240" w:lineRule="auto"/>
        <w:ind w:firstLine="260"/>
        <w:rPr>
          <w:sz w:val="28"/>
          <w:szCs w:val="28"/>
        </w:rPr>
      </w:pPr>
      <w:r w:rsidRPr="003473CE">
        <w:rPr>
          <w:sz w:val="28"/>
          <w:szCs w:val="28"/>
        </w:rPr>
        <w:t>прогнозировать остаточный ресурс,</w:t>
      </w:r>
    </w:p>
    <w:p w:rsidR="00690E4B" w:rsidRPr="003473CE" w:rsidRDefault="00690E4B" w:rsidP="00BC1D6A">
      <w:pPr>
        <w:pStyle w:val="4"/>
        <w:numPr>
          <w:ilvl w:val="0"/>
          <w:numId w:val="19"/>
        </w:numPr>
        <w:shd w:val="clear" w:color="auto" w:fill="auto"/>
        <w:tabs>
          <w:tab w:val="left" w:pos="1138"/>
        </w:tabs>
        <w:spacing w:before="0" w:line="240" w:lineRule="auto"/>
        <w:ind w:firstLine="260"/>
        <w:rPr>
          <w:sz w:val="28"/>
          <w:szCs w:val="28"/>
        </w:rPr>
      </w:pPr>
      <w:r w:rsidRPr="003473CE">
        <w:rPr>
          <w:sz w:val="28"/>
          <w:szCs w:val="28"/>
        </w:rPr>
        <w:t>снижать затраты времени на ремонтные работы,</w:t>
      </w:r>
    </w:p>
    <w:p w:rsidR="00690E4B" w:rsidRPr="003473CE" w:rsidRDefault="00690E4B" w:rsidP="00BC1D6A">
      <w:pPr>
        <w:pStyle w:val="4"/>
        <w:numPr>
          <w:ilvl w:val="0"/>
          <w:numId w:val="19"/>
        </w:numPr>
        <w:shd w:val="clear" w:color="auto" w:fill="auto"/>
        <w:tabs>
          <w:tab w:val="left" w:pos="1138"/>
        </w:tabs>
        <w:spacing w:before="0" w:line="240" w:lineRule="auto"/>
        <w:ind w:firstLine="260"/>
        <w:rPr>
          <w:sz w:val="28"/>
          <w:szCs w:val="28"/>
        </w:rPr>
      </w:pPr>
      <w:r w:rsidRPr="00D147E2">
        <w:rPr>
          <w:sz w:val="28"/>
          <w:szCs w:val="28"/>
        </w:rPr>
        <w:t xml:space="preserve"> </w:t>
      </w:r>
      <w:r w:rsidRPr="003473CE">
        <w:rPr>
          <w:sz w:val="28"/>
          <w:szCs w:val="28"/>
        </w:rPr>
        <w:t>сокращать эксплуатационные затраты,</w:t>
      </w:r>
    </w:p>
    <w:p w:rsidR="00690E4B" w:rsidRPr="00203ABB" w:rsidRDefault="00690E4B" w:rsidP="00203ABB">
      <w:pPr>
        <w:pStyle w:val="4"/>
        <w:numPr>
          <w:ilvl w:val="0"/>
          <w:numId w:val="19"/>
        </w:numPr>
        <w:shd w:val="clear" w:color="auto" w:fill="auto"/>
        <w:tabs>
          <w:tab w:val="left" w:pos="727"/>
        </w:tabs>
        <w:spacing w:before="0" w:line="240" w:lineRule="auto"/>
        <w:ind w:left="880" w:hanging="596"/>
        <w:jc w:val="left"/>
        <w:rPr>
          <w:sz w:val="28"/>
          <w:szCs w:val="28"/>
        </w:rPr>
      </w:pPr>
      <w:r>
        <w:rPr>
          <w:sz w:val="28"/>
          <w:szCs w:val="28"/>
          <w:lang w:val="en-US"/>
        </w:rPr>
        <w:t xml:space="preserve">       </w:t>
      </w:r>
      <w:r w:rsidRPr="003473CE">
        <w:rPr>
          <w:sz w:val="28"/>
          <w:szCs w:val="28"/>
        </w:rPr>
        <w:t>оптимизировать количество запасных деталей,</w:t>
      </w:r>
    </w:p>
    <w:p w:rsidR="007F6D23" w:rsidRPr="00EF78EE" w:rsidRDefault="007F6D23" w:rsidP="00BC1D6A">
      <w:pPr>
        <w:pStyle w:val="4"/>
        <w:shd w:val="clear" w:color="auto" w:fill="auto"/>
        <w:spacing w:before="0" w:line="240" w:lineRule="auto"/>
        <w:ind w:right="-1" w:firstLine="520"/>
        <w:rPr>
          <w:sz w:val="28"/>
          <w:szCs w:val="28"/>
        </w:rPr>
      </w:pPr>
      <w:r w:rsidRPr="007F6D23">
        <w:rPr>
          <w:sz w:val="28"/>
          <w:szCs w:val="28"/>
        </w:rPr>
        <w:t>Термин</w:t>
      </w:r>
      <w:r>
        <w:rPr>
          <w:sz w:val="28"/>
          <w:szCs w:val="28"/>
        </w:rPr>
        <w:t xml:space="preserve"> </w:t>
      </w:r>
      <w:r w:rsidRPr="007F6D23">
        <w:rPr>
          <w:sz w:val="28"/>
          <w:szCs w:val="28"/>
        </w:rPr>
        <w:t>«диагностика»</w:t>
      </w:r>
      <w:r>
        <w:rPr>
          <w:sz w:val="28"/>
          <w:szCs w:val="28"/>
        </w:rPr>
        <w:t xml:space="preserve"> </w:t>
      </w:r>
      <w:r w:rsidRPr="007F6D23">
        <w:rPr>
          <w:sz w:val="28"/>
          <w:szCs w:val="28"/>
        </w:rPr>
        <w:t>происходит</w:t>
      </w:r>
      <w:r>
        <w:rPr>
          <w:sz w:val="28"/>
          <w:szCs w:val="28"/>
        </w:rPr>
        <w:t xml:space="preserve"> </w:t>
      </w:r>
      <w:r w:rsidRPr="007F6D23">
        <w:rPr>
          <w:sz w:val="28"/>
          <w:szCs w:val="28"/>
        </w:rPr>
        <w:t>от</w:t>
      </w:r>
      <w:r>
        <w:rPr>
          <w:sz w:val="28"/>
          <w:szCs w:val="28"/>
        </w:rPr>
        <w:t xml:space="preserve"> </w:t>
      </w:r>
      <w:r w:rsidRPr="007F6D23">
        <w:rPr>
          <w:sz w:val="28"/>
          <w:szCs w:val="28"/>
        </w:rPr>
        <w:t>греческого</w:t>
      </w:r>
      <w:r>
        <w:rPr>
          <w:sz w:val="28"/>
          <w:szCs w:val="28"/>
        </w:rPr>
        <w:t xml:space="preserve"> </w:t>
      </w:r>
      <w:r w:rsidRPr="007F6D23">
        <w:rPr>
          <w:sz w:val="28"/>
          <w:szCs w:val="28"/>
        </w:rPr>
        <w:t>слова</w:t>
      </w:r>
      <w:r>
        <w:rPr>
          <w:sz w:val="28"/>
          <w:szCs w:val="28"/>
        </w:rPr>
        <w:t xml:space="preserve"> </w:t>
      </w:r>
      <w:r w:rsidRPr="007F6D23">
        <w:rPr>
          <w:sz w:val="28"/>
          <w:szCs w:val="28"/>
        </w:rPr>
        <w:t>«</w:t>
      </w:r>
      <w:proofErr w:type="spellStart"/>
      <w:r w:rsidRPr="007F6D23">
        <w:rPr>
          <w:sz w:val="28"/>
          <w:szCs w:val="28"/>
        </w:rPr>
        <w:t>диагнозис</w:t>
      </w:r>
      <w:proofErr w:type="spellEnd"/>
      <w:r w:rsidRPr="007F6D23">
        <w:rPr>
          <w:sz w:val="28"/>
          <w:szCs w:val="28"/>
        </w:rPr>
        <w:t>»,</w:t>
      </w:r>
      <w:r>
        <w:rPr>
          <w:sz w:val="28"/>
          <w:szCs w:val="28"/>
        </w:rPr>
        <w:t xml:space="preserve"> </w:t>
      </w:r>
      <w:r w:rsidRPr="007F6D23">
        <w:rPr>
          <w:sz w:val="28"/>
          <w:szCs w:val="28"/>
        </w:rPr>
        <w:t>что означает распознавание, определение. В процессе диагностики устанавливается диагноз, т.е. определяется состояние объекта (техническая диагностика). ГОСТ 20911-89</w:t>
      </w:r>
      <w:r w:rsidR="001E7957" w:rsidRPr="001E7957">
        <w:rPr>
          <w:sz w:val="28"/>
          <w:szCs w:val="28"/>
        </w:rPr>
        <w:t xml:space="preserve"> [5]</w:t>
      </w:r>
      <w:r w:rsidRPr="007F6D23">
        <w:rPr>
          <w:sz w:val="28"/>
          <w:szCs w:val="28"/>
        </w:rPr>
        <w:t xml:space="preserve"> предусматривает использование двух терминов: «техническое диагностирование» и «контроль технического состояния». Термин «техническое диа</w:t>
      </w:r>
      <w:r w:rsidR="00123E8E">
        <w:rPr>
          <w:sz w:val="28"/>
          <w:szCs w:val="28"/>
        </w:rPr>
        <w:t xml:space="preserve">гностирование» применяют, когда </w:t>
      </w:r>
      <w:r w:rsidRPr="007F6D23">
        <w:rPr>
          <w:sz w:val="28"/>
          <w:szCs w:val="28"/>
        </w:rPr>
        <w:t>основной задачей являются поиск места и определение причин отказа. Термин «контроль технического состояния» применяют, когда основной задачей технического диагностирования является определен</w:t>
      </w:r>
      <w:r w:rsidR="00B83BA1">
        <w:rPr>
          <w:sz w:val="28"/>
          <w:szCs w:val="28"/>
        </w:rPr>
        <w:t>ие вида технического состояния</w:t>
      </w:r>
      <w:r w:rsidRPr="00B3768E">
        <w:rPr>
          <w:sz w:val="28"/>
          <w:szCs w:val="28"/>
        </w:rPr>
        <w:t>.</w:t>
      </w:r>
      <w:r w:rsidRPr="00EF78EE">
        <w:rPr>
          <w:sz w:val="28"/>
          <w:szCs w:val="28"/>
        </w:rPr>
        <w:t>[</w:t>
      </w:r>
      <w:r w:rsidR="00730766">
        <w:rPr>
          <w:sz w:val="28"/>
          <w:szCs w:val="28"/>
        </w:rPr>
        <w:t>4</w:t>
      </w:r>
      <w:r w:rsidRPr="00EF78EE">
        <w:rPr>
          <w:sz w:val="28"/>
          <w:szCs w:val="28"/>
        </w:rPr>
        <w:t>]</w:t>
      </w:r>
    </w:p>
    <w:p w:rsidR="0039167D" w:rsidRDefault="0039167D" w:rsidP="00BC1D6A">
      <w:pPr>
        <w:pStyle w:val="4"/>
        <w:shd w:val="clear" w:color="auto" w:fill="auto"/>
        <w:spacing w:before="0" w:line="240" w:lineRule="auto"/>
        <w:ind w:right="-1" w:firstLine="520"/>
        <w:rPr>
          <w:sz w:val="28"/>
          <w:szCs w:val="28"/>
        </w:rPr>
      </w:pPr>
      <w:proofErr w:type="spellStart"/>
      <w:r w:rsidRPr="0039167D">
        <w:rPr>
          <w:sz w:val="28"/>
          <w:szCs w:val="28"/>
          <w:u w:val="single"/>
        </w:rPr>
        <w:t>Виброакустическая</w:t>
      </w:r>
      <w:proofErr w:type="spellEnd"/>
      <w:r w:rsidRPr="0039167D">
        <w:rPr>
          <w:sz w:val="28"/>
          <w:szCs w:val="28"/>
          <w:u w:val="single"/>
        </w:rPr>
        <w:t xml:space="preserve"> диагностика</w:t>
      </w:r>
      <w:r w:rsidRPr="0039167D">
        <w:rPr>
          <w:sz w:val="28"/>
          <w:szCs w:val="28"/>
        </w:rPr>
        <w:t xml:space="preserve"> — направление </w:t>
      </w:r>
      <w:r w:rsidRPr="0039167D">
        <w:rPr>
          <w:sz w:val="28"/>
          <w:szCs w:val="28"/>
          <w:u w:val="single"/>
        </w:rPr>
        <w:t>технической диагностики</w:t>
      </w:r>
      <w:r w:rsidRPr="0039167D">
        <w:rPr>
          <w:sz w:val="28"/>
          <w:szCs w:val="28"/>
        </w:rPr>
        <w:t xml:space="preserve">, основанное на использовании в качестве диагностических сигналов </w:t>
      </w:r>
      <w:r w:rsidRPr="0008085F">
        <w:rPr>
          <w:sz w:val="28"/>
          <w:szCs w:val="28"/>
          <w:u w:val="single"/>
        </w:rPr>
        <w:t>механических колебаний</w:t>
      </w:r>
      <w:r w:rsidRPr="0039167D">
        <w:rPr>
          <w:sz w:val="28"/>
          <w:szCs w:val="28"/>
        </w:rPr>
        <w:t xml:space="preserve"> деталей и узлов, акустических колебаний в тверды</w:t>
      </w:r>
      <w:r>
        <w:rPr>
          <w:sz w:val="28"/>
          <w:szCs w:val="28"/>
        </w:rPr>
        <w:t xml:space="preserve">х, жидких и газообразных средах. </w:t>
      </w:r>
      <w:r w:rsidRPr="0039167D">
        <w:rPr>
          <w:sz w:val="28"/>
          <w:szCs w:val="28"/>
        </w:rPr>
        <w:t xml:space="preserve">Механические колебания характеризуются высокой информативностью и быстрой реакцией на изменения состояния деталей и узлов, а также высокой чувствительностью к дефектам на ранней стадии развития. </w:t>
      </w:r>
    </w:p>
    <w:p w:rsidR="0008085F" w:rsidRDefault="0039167D" w:rsidP="00BC1D6A">
      <w:pPr>
        <w:pStyle w:val="4"/>
        <w:shd w:val="clear" w:color="auto" w:fill="auto"/>
        <w:spacing w:before="0" w:line="240" w:lineRule="auto"/>
        <w:ind w:right="-1" w:firstLine="520"/>
        <w:rPr>
          <w:sz w:val="28"/>
          <w:szCs w:val="28"/>
        </w:rPr>
      </w:pPr>
      <w:r w:rsidRPr="0039167D">
        <w:rPr>
          <w:sz w:val="28"/>
          <w:szCs w:val="28"/>
          <w:u w:val="single"/>
        </w:rPr>
        <w:t>Вибрация</w:t>
      </w:r>
      <w:r w:rsidRPr="0039167D">
        <w:rPr>
          <w:sz w:val="28"/>
          <w:szCs w:val="28"/>
        </w:rPr>
        <w:t xml:space="preserve"> — это относительно малые перемещения твердого тела или его точек при </w:t>
      </w:r>
      <w:r w:rsidRPr="0008085F">
        <w:rPr>
          <w:sz w:val="28"/>
          <w:szCs w:val="28"/>
          <w:u w:val="single"/>
        </w:rPr>
        <w:t>механических колебаниях</w:t>
      </w:r>
      <w:r w:rsidRPr="0039167D">
        <w:rPr>
          <w:sz w:val="28"/>
          <w:szCs w:val="28"/>
        </w:rPr>
        <w:t xml:space="preserve"> относительно положения равновесия. Эти колебания являются следствием взаимодействия четырех факторов: упругой реакции системы, степени ее демпфирования, силы инерции, характера и величины внешней нагрузки. </w:t>
      </w:r>
    </w:p>
    <w:p w:rsidR="008A7D20" w:rsidRDefault="0039167D" w:rsidP="00BC1D6A">
      <w:pPr>
        <w:pStyle w:val="4"/>
        <w:shd w:val="clear" w:color="auto" w:fill="auto"/>
        <w:spacing w:before="0" w:line="240" w:lineRule="auto"/>
        <w:ind w:right="-1" w:firstLine="520"/>
        <w:rPr>
          <w:sz w:val="28"/>
          <w:szCs w:val="28"/>
        </w:rPr>
      </w:pPr>
      <w:r w:rsidRPr="0008085F">
        <w:rPr>
          <w:sz w:val="28"/>
          <w:szCs w:val="28"/>
          <w:u w:val="single"/>
        </w:rPr>
        <w:t>Вибрационная диагностика</w:t>
      </w:r>
      <w:r w:rsidRPr="0039167D">
        <w:rPr>
          <w:sz w:val="28"/>
          <w:szCs w:val="28"/>
        </w:rPr>
        <w:t xml:space="preserve"> — метод диагностирования технических систем, основанный на анализе параметров вибрации, созд</w:t>
      </w:r>
      <w:r w:rsidR="006236D9">
        <w:rPr>
          <w:sz w:val="28"/>
          <w:szCs w:val="28"/>
        </w:rPr>
        <w:t>аваемой работающим объектом</w:t>
      </w:r>
      <w:r w:rsidRPr="0039167D">
        <w:rPr>
          <w:sz w:val="28"/>
          <w:szCs w:val="28"/>
        </w:rPr>
        <w:t xml:space="preserve">, или являющейся вторичной вибрацией, обусловленной структурой исследуемого объекта. Параметры колебаний, </w:t>
      </w:r>
      <w:r w:rsidRPr="0039167D">
        <w:rPr>
          <w:sz w:val="28"/>
          <w:szCs w:val="28"/>
        </w:rPr>
        <w:lastRenderedPageBreak/>
        <w:t xml:space="preserve">наряду с величиной возмущающих сил, определяются параметрами технического состояния оборудования: </w:t>
      </w:r>
      <w:r w:rsidRPr="0008085F">
        <w:rPr>
          <w:sz w:val="28"/>
          <w:szCs w:val="28"/>
          <w:u w:val="single"/>
        </w:rPr>
        <w:t>наличием зазоров в сопряжениях</w:t>
      </w:r>
      <w:r w:rsidRPr="0039167D">
        <w:rPr>
          <w:sz w:val="28"/>
          <w:szCs w:val="28"/>
        </w:rPr>
        <w:t xml:space="preserve">, </w:t>
      </w:r>
      <w:r w:rsidRPr="0008085F">
        <w:rPr>
          <w:sz w:val="28"/>
          <w:szCs w:val="28"/>
          <w:u w:val="single"/>
        </w:rPr>
        <w:t>деформацией и износом деталей</w:t>
      </w:r>
      <w:r w:rsidRPr="0039167D">
        <w:rPr>
          <w:sz w:val="28"/>
          <w:szCs w:val="28"/>
        </w:rPr>
        <w:t xml:space="preserve">, </w:t>
      </w:r>
      <w:r w:rsidRPr="0008085F">
        <w:rPr>
          <w:sz w:val="28"/>
          <w:szCs w:val="28"/>
          <w:u w:val="single"/>
        </w:rPr>
        <w:t>нарушением центровки валов</w:t>
      </w:r>
      <w:r w:rsidRPr="0039167D">
        <w:rPr>
          <w:sz w:val="28"/>
          <w:szCs w:val="28"/>
        </w:rPr>
        <w:t xml:space="preserve">, </w:t>
      </w:r>
      <w:r w:rsidRPr="0008085F">
        <w:rPr>
          <w:sz w:val="28"/>
          <w:szCs w:val="28"/>
          <w:u w:val="single"/>
        </w:rPr>
        <w:t>ослаблением креплений</w:t>
      </w:r>
      <w:r w:rsidRPr="0039167D">
        <w:rPr>
          <w:sz w:val="28"/>
          <w:szCs w:val="28"/>
        </w:rPr>
        <w:t xml:space="preserve"> и т.д. Поэтому анализ </w:t>
      </w:r>
      <w:r w:rsidRPr="0008085F">
        <w:rPr>
          <w:sz w:val="28"/>
          <w:szCs w:val="28"/>
          <w:u w:val="single"/>
        </w:rPr>
        <w:t>вибрационных колебаний</w:t>
      </w:r>
      <w:r w:rsidRPr="0039167D">
        <w:rPr>
          <w:sz w:val="28"/>
          <w:szCs w:val="28"/>
        </w:rPr>
        <w:t xml:space="preserve"> позволяет получить необходимую информацию о состоянии оборудования. Вибрационная диагностика основана на измерении и анализе параметров вибрации диагностируемого оборудования, наиболее успешно используется для диагностики вращающегося оборудования, решая более 90% задач определения и прогноза его состояния. Источником колебаний объекта </w:t>
      </w:r>
      <w:r w:rsidRPr="0008085F">
        <w:rPr>
          <w:sz w:val="28"/>
          <w:szCs w:val="28"/>
          <w:u w:val="single"/>
        </w:rPr>
        <w:t>служат соударения его деталей</w:t>
      </w:r>
      <w:r w:rsidRPr="0039167D">
        <w:rPr>
          <w:sz w:val="28"/>
          <w:szCs w:val="28"/>
        </w:rPr>
        <w:t xml:space="preserve">. Они отличаются высокими частотами (тысячи Гц), малыми амплитудами смещения (доли </w:t>
      </w:r>
      <w:proofErr w:type="gramStart"/>
      <w:r w:rsidRPr="0039167D">
        <w:rPr>
          <w:sz w:val="28"/>
          <w:szCs w:val="28"/>
        </w:rPr>
        <w:t>мкм</w:t>
      </w:r>
      <w:proofErr w:type="gramEnd"/>
      <w:r w:rsidRPr="0039167D">
        <w:rPr>
          <w:sz w:val="28"/>
          <w:szCs w:val="28"/>
        </w:rPr>
        <w:t>) и значител</w:t>
      </w:r>
      <w:r w:rsidR="006236D9">
        <w:rPr>
          <w:sz w:val="28"/>
          <w:szCs w:val="28"/>
        </w:rPr>
        <w:t>ьными ускорениями (сотни см/сек²</w:t>
      </w:r>
      <w:r w:rsidR="00B83BA1">
        <w:rPr>
          <w:sz w:val="28"/>
          <w:szCs w:val="28"/>
        </w:rPr>
        <w:t>).</w:t>
      </w:r>
      <w:r w:rsidR="00690E4B" w:rsidRPr="00A6346A">
        <w:rPr>
          <w:sz w:val="28"/>
          <w:szCs w:val="28"/>
        </w:rPr>
        <w:t>[</w:t>
      </w:r>
      <w:r w:rsidR="00730766">
        <w:rPr>
          <w:sz w:val="28"/>
          <w:szCs w:val="28"/>
        </w:rPr>
        <w:t>4</w:t>
      </w:r>
      <w:r w:rsidR="00690E4B" w:rsidRPr="00A6346A">
        <w:rPr>
          <w:sz w:val="28"/>
          <w:szCs w:val="28"/>
        </w:rPr>
        <w:t>]</w:t>
      </w:r>
      <w:r w:rsidR="00690E4B">
        <w:rPr>
          <w:sz w:val="28"/>
          <w:szCs w:val="28"/>
        </w:rPr>
        <w:t xml:space="preserve"> </w:t>
      </w:r>
    </w:p>
    <w:p w:rsidR="00690E4B" w:rsidRDefault="00690E4B" w:rsidP="006236D9">
      <w:pPr>
        <w:pStyle w:val="4"/>
        <w:shd w:val="clear" w:color="auto" w:fill="auto"/>
        <w:spacing w:before="0" w:line="240" w:lineRule="auto"/>
        <w:ind w:right="-1" w:firstLine="520"/>
        <w:rPr>
          <w:sz w:val="28"/>
          <w:szCs w:val="28"/>
        </w:rPr>
      </w:pPr>
      <w:r w:rsidRPr="00690E4B">
        <w:rPr>
          <w:sz w:val="28"/>
          <w:szCs w:val="28"/>
        </w:rPr>
        <w:t>Наибольшее развитие метод</w:t>
      </w:r>
      <w:r w:rsidR="006236D9">
        <w:rPr>
          <w:sz w:val="28"/>
          <w:szCs w:val="28"/>
        </w:rPr>
        <w:t xml:space="preserve"> вибрационной диагностики</w:t>
      </w:r>
      <w:r w:rsidRPr="00690E4B">
        <w:rPr>
          <w:sz w:val="28"/>
          <w:szCs w:val="28"/>
        </w:rPr>
        <w:t xml:space="preserve"> получил при диагностировании </w:t>
      </w:r>
      <w:r w:rsidRPr="00587C82">
        <w:rPr>
          <w:sz w:val="28"/>
          <w:szCs w:val="28"/>
          <w:u w:val="single"/>
        </w:rPr>
        <w:t>подшипников качения</w:t>
      </w:r>
      <w:r w:rsidR="006236D9">
        <w:rPr>
          <w:sz w:val="28"/>
          <w:szCs w:val="28"/>
        </w:rPr>
        <w:t>, которые лимитируют</w:t>
      </w:r>
      <w:r w:rsidR="00587C82" w:rsidRPr="00A6346A">
        <w:rPr>
          <w:sz w:val="28"/>
          <w:szCs w:val="28"/>
        </w:rPr>
        <w:t xml:space="preserve"> ресурс оборудования в целом.</w:t>
      </w:r>
      <w:r w:rsidR="00587C82">
        <w:rPr>
          <w:sz w:val="28"/>
          <w:szCs w:val="28"/>
        </w:rPr>
        <w:t xml:space="preserve"> </w:t>
      </w:r>
    </w:p>
    <w:p w:rsidR="003B27BD" w:rsidRDefault="003B27BD" w:rsidP="006236D9">
      <w:pPr>
        <w:pStyle w:val="4"/>
        <w:shd w:val="clear" w:color="auto" w:fill="auto"/>
        <w:spacing w:before="0" w:line="240" w:lineRule="auto"/>
        <w:ind w:right="-1" w:firstLine="520"/>
        <w:rPr>
          <w:sz w:val="28"/>
          <w:szCs w:val="28"/>
        </w:rPr>
      </w:pPr>
    </w:p>
    <w:p w:rsidR="006236D9" w:rsidRPr="00587C82" w:rsidRDefault="006236D9" w:rsidP="006236D9">
      <w:pPr>
        <w:pStyle w:val="4"/>
        <w:shd w:val="clear" w:color="auto" w:fill="auto"/>
        <w:spacing w:before="0" w:line="240" w:lineRule="auto"/>
        <w:ind w:right="-1" w:firstLine="520"/>
        <w:rPr>
          <w:sz w:val="28"/>
          <w:szCs w:val="28"/>
        </w:rPr>
      </w:pPr>
      <w:r>
        <w:rPr>
          <w:sz w:val="28"/>
          <w:szCs w:val="28"/>
        </w:rPr>
        <w:t xml:space="preserve">1.2 </w:t>
      </w:r>
      <w:r w:rsidR="008957B9">
        <w:rPr>
          <w:sz w:val="28"/>
          <w:szCs w:val="28"/>
        </w:rPr>
        <w:t>Вибрационная диагностика</w:t>
      </w:r>
    </w:p>
    <w:p w:rsidR="009B3CFF" w:rsidRDefault="009B3CFF" w:rsidP="00BC1D6A">
      <w:pPr>
        <w:ind w:firstLine="567"/>
        <w:jc w:val="both"/>
        <w:rPr>
          <w:sz w:val="28"/>
          <w:szCs w:val="28"/>
        </w:rPr>
      </w:pPr>
      <w:r w:rsidRPr="004A4309">
        <w:rPr>
          <w:sz w:val="28"/>
          <w:szCs w:val="28"/>
        </w:rPr>
        <w:t>В настоящее время в сельскохозяйственном производстве довольно широко исп</w:t>
      </w:r>
      <w:r>
        <w:rPr>
          <w:sz w:val="28"/>
          <w:szCs w:val="28"/>
        </w:rPr>
        <w:t xml:space="preserve">ользуются машины для дробления </w:t>
      </w:r>
      <w:r w:rsidRPr="004A4309">
        <w:rPr>
          <w:sz w:val="28"/>
          <w:szCs w:val="28"/>
        </w:rPr>
        <w:t xml:space="preserve"> кормов. </w:t>
      </w:r>
      <w:proofErr w:type="gramStart"/>
      <w:r>
        <w:rPr>
          <w:sz w:val="28"/>
          <w:szCs w:val="28"/>
        </w:rPr>
        <w:t>Работа этого оборудования связана с ударными нагрузками действующие на подшипников</w:t>
      </w:r>
      <w:r w:rsidR="00A6346A">
        <w:rPr>
          <w:sz w:val="28"/>
          <w:szCs w:val="28"/>
        </w:rPr>
        <w:t>ые узлы</w:t>
      </w:r>
      <w:r>
        <w:rPr>
          <w:sz w:val="28"/>
          <w:szCs w:val="28"/>
        </w:rPr>
        <w:t>.</w:t>
      </w:r>
      <w:proofErr w:type="gramEnd"/>
      <w:r>
        <w:rPr>
          <w:sz w:val="28"/>
          <w:szCs w:val="28"/>
        </w:rPr>
        <w:t xml:space="preserve"> В случае внезапного  выхода из строя дробильного оборудования нарушается режим кормления животных, возникают затраты на незапланированные ремонты, возрастает расход запасных частей при устранении аварии и как следствие</w:t>
      </w:r>
      <w:r w:rsidR="006236D9">
        <w:rPr>
          <w:sz w:val="28"/>
          <w:szCs w:val="28"/>
        </w:rPr>
        <w:t>,</w:t>
      </w:r>
      <w:r>
        <w:rPr>
          <w:sz w:val="28"/>
          <w:szCs w:val="28"/>
        </w:rPr>
        <w:t xml:space="preserve"> увеличении себестоимости продукции</w:t>
      </w:r>
      <w:r w:rsidR="006236D9">
        <w:rPr>
          <w:sz w:val="28"/>
          <w:szCs w:val="28"/>
        </w:rPr>
        <w:t>,</w:t>
      </w:r>
      <w:r>
        <w:rPr>
          <w:sz w:val="28"/>
          <w:szCs w:val="28"/>
        </w:rPr>
        <w:t xml:space="preserve"> а значит и снижения прибыли. </w:t>
      </w:r>
    </w:p>
    <w:p w:rsidR="009B3CFF" w:rsidRDefault="009B3CFF" w:rsidP="00BC1D6A">
      <w:pPr>
        <w:ind w:firstLine="567"/>
        <w:jc w:val="both"/>
        <w:rPr>
          <w:sz w:val="28"/>
          <w:szCs w:val="28"/>
        </w:rPr>
      </w:pPr>
      <w:r>
        <w:rPr>
          <w:sz w:val="28"/>
          <w:szCs w:val="28"/>
        </w:rPr>
        <w:t xml:space="preserve">Практика эксплуатации дробильного оборудования животноводческих ферм   показывает,  что,  не смотря на плановые технические обслуживания, довольно часто случаются аварийные остановки из-за разрушения  подшипниковых узлов. В основном оборудование для дробления кормов эксплуатируется до предельного состояния. </w:t>
      </w:r>
      <w:r w:rsidRPr="004A4309">
        <w:rPr>
          <w:sz w:val="28"/>
          <w:szCs w:val="28"/>
        </w:rPr>
        <w:t xml:space="preserve">Дальнейшее увеличение ресурса и повышение </w:t>
      </w:r>
      <w:r>
        <w:rPr>
          <w:sz w:val="28"/>
          <w:szCs w:val="28"/>
        </w:rPr>
        <w:t xml:space="preserve">надежности машин для дробления кормов </w:t>
      </w:r>
      <w:r w:rsidRPr="004A4309">
        <w:rPr>
          <w:sz w:val="28"/>
          <w:szCs w:val="28"/>
        </w:rPr>
        <w:t xml:space="preserve"> предполагают переход на эксплуатацию по фактическому состоянию, а это возможно только при наличии эффективных методов и средств диагностирования.</w:t>
      </w:r>
      <w:r>
        <w:rPr>
          <w:sz w:val="28"/>
          <w:szCs w:val="28"/>
        </w:rPr>
        <w:t xml:space="preserve"> Современные средства диагностирования различаются между собой теоретическими предпосылками, положенными в их основу, типом применяемого оборудования, стоимостью, необходимым уровнем подготовки персонала и эффективностью. </w:t>
      </w:r>
    </w:p>
    <w:p w:rsidR="009B3CFF" w:rsidRDefault="009B3CFF" w:rsidP="00BC1D6A">
      <w:pPr>
        <w:ind w:firstLine="567"/>
        <w:jc w:val="both"/>
        <w:rPr>
          <w:sz w:val="28"/>
          <w:szCs w:val="28"/>
        </w:rPr>
      </w:pPr>
      <w:r>
        <w:rPr>
          <w:sz w:val="28"/>
          <w:szCs w:val="28"/>
        </w:rPr>
        <w:t xml:space="preserve">Наиболее доступными методами и средствами являются </w:t>
      </w:r>
      <w:proofErr w:type="gramStart"/>
      <w:r>
        <w:rPr>
          <w:sz w:val="28"/>
          <w:szCs w:val="28"/>
        </w:rPr>
        <w:t>методы</w:t>
      </w:r>
      <w:proofErr w:type="gramEnd"/>
      <w:r>
        <w:rPr>
          <w:sz w:val="28"/>
          <w:szCs w:val="28"/>
        </w:rPr>
        <w:t xml:space="preserve"> в основе которых лежит определение </w:t>
      </w:r>
      <w:proofErr w:type="spellStart"/>
      <w:r>
        <w:rPr>
          <w:sz w:val="28"/>
          <w:szCs w:val="28"/>
        </w:rPr>
        <w:t>виброскорости</w:t>
      </w:r>
      <w:proofErr w:type="spellEnd"/>
      <w:r>
        <w:rPr>
          <w:sz w:val="28"/>
          <w:szCs w:val="28"/>
        </w:rPr>
        <w:t xml:space="preserve"> и </w:t>
      </w:r>
      <w:proofErr w:type="spellStart"/>
      <w:r>
        <w:rPr>
          <w:sz w:val="28"/>
          <w:szCs w:val="28"/>
        </w:rPr>
        <w:t>виброускорения</w:t>
      </w:r>
      <w:proofErr w:type="spellEnd"/>
      <w:r>
        <w:rPr>
          <w:sz w:val="28"/>
          <w:szCs w:val="28"/>
        </w:rPr>
        <w:t xml:space="preserve"> механических колебаний. Значения </w:t>
      </w:r>
      <w:proofErr w:type="spellStart"/>
      <w:r>
        <w:rPr>
          <w:sz w:val="28"/>
          <w:szCs w:val="28"/>
        </w:rPr>
        <w:t>виброскорости</w:t>
      </w:r>
      <w:proofErr w:type="spellEnd"/>
      <w:r>
        <w:rPr>
          <w:sz w:val="28"/>
          <w:szCs w:val="28"/>
        </w:rPr>
        <w:t xml:space="preserve"> и </w:t>
      </w:r>
      <w:proofErr w:type="spellStart"/>
      <w:r>
        <w:rPr>
          <w:sz w:val="28"/>
          <w:szCs w:val="28"/>
        </w:rPr>
        <w:t>виброускорения</w:t>
      </w:r>
      <w:proofErr w:type="spellEnd"/>
      <w:r>
        <w:rPr>
          <w:sz w:val="28"/>
          <w:szCs w:val="28"/>
        </w:rPr>
        <w:t xml:space="preserve"> напрямую зависит от степени износа подшипника и величины радиального зазора.   Функционирование </w:t>
      </w:r>
      <w:r w:rsidRPr="001B670C">
        <w:rPr>
          <w:sz w:val="28"/>
          <w:szCs w:val="28"/>
        </w:rPr>
        <w:t xml:space="preserve"> </w:t>
      </w:r>
      <w:r>
        <w:rPr>
          <w:sz w:val="28"/>
          <w:szCs w:val="28"/>
        </w:rPr>
        <w:t>подшипников качения можно разделить на несколько этапов. Первый этап – период приработки, второй этап</w:t>
      </w:r>
      <w:r w:rsidRPr="00713FEB">
        <w:rPr>
          <w:sz w:val="28"/>
          <w:szCs w:val="28"/>
        </w:rPr>
        <w:t xml:space="preserve"> </w:t>
      </w:r>
      <w:r>
        <w:rPr>
          <w:sz w:val="28"/>
          <w:szCs w:val="28"/>
        </w:rPr>
        <w:t>- период нормальной работы, третий этап</w:t>
      </w:r>
      <w:r w:rsidRPr="00713FEB">
        <w:rPr>
          <w:sz w:val="28"/>
          <w:szCs w:val="28"/>
        </w:rPr>
        <w:t xml:space="preserve"> </w:t>
      </w:r>
      <w:r>
        <w:rPr>
          <w:sz w:val="28"/>
          <w:szCs w:val="28"/>
        </w:rPr>
        <w:t xml:space="preserve">- аварийное состояние при котором в любой момент может произойти разрушение подшипника. Соответственно на </w:t>
      </w:r>
      <w:r>
        <w:rPr>
          <w:sz w:val="28"/>
          <w:szCs w:val="28"/>
        </w:rPr>
        <w:lastRenderedPageBreak/>
        <w:t xml:space="preserve">каждом из этих этапов будут свойственные этому периоду работы параметры </w:t>
      </w:r>
      <w:proofErr w:type="spellStart"/>
      <w:r>
        <w:rPr>
          <w:sz w:val="28"/>
          <w:szCs w:val="28"/>
        </w:rPr>
        <w:t>виброскорости</w:t>
      </w:r>
      <w:proofErr w:type="spellEnd"/>
      <w:r>
        <w:rPr>
          <w:sz w:val="28"/>
          <w:szCs w:val="28"/>
        </w:rPr>
        <w:t xml:space="preserve"> и </w:t>
      </w:r>
      <w:proofErr w:type="spellStart"/>
      <w:r>
        <w:rPr>
          <w:sz w:val="28"/>
          <w:szCs w:val="28"/>
        </w:rPr>
        <w:t>виброускорения</w:t>
      </w:r>
      <w:proofErr w:type="spellEnd"/>
      <w:r>
        <w:rPr>
          <w:sz w:val="28"/>
          <w:szCs w:val="28"/>
        </w:rPr>
        <w:t>. Измеряя эти параметры можно увязать их с величиной радиального зазора и спрогнозировать остаточный ресурс. При этом</w:t>
      </w:r>
      <w:proofErr w:type="gramStart"/>
      <w:r>
        <w:rPr>
          <w:sz w:val="28"/>
          <w:szCs w:val="28"/>
        </w:rPr>
        <w:t>,</w:t>
      </w:r>
      <w:proofErr w:type="gramEnd"/>
      <w:r>
        <w:rPr>
          <w:sz w:val="28"/>
          <w:szCs w:val="28"/>
        </w:rPr>
        <w:t xml:space="preserve"> для постановки диагноза, возникает необходимость определения пороговых значений </w:t>
      </w:r>
      <w:proofErr w:type="spellStart"/>
      <w:r>
        <w:rPr>
          <w:sz w:val="28"/>
          <w:szCs w:val="28"/>
        </w:rPr>
        <w:t>вибропараметров</w:t>
      </w:r>
      <w:proofErr w:type="spellEnd"/>
      <w:r>
        <w:rPr>
          <w:sz w:val="28"/>
          <w:szCs w:val="28"/>
        </w:rPr>
        <w:t>,  которые генерирует аварийно изношенный подшипник.</w:t>
      </w:r>
      <w:r w:rsidRPr="00D9092A">
        <w:rPr>
          <w:sz w:val="28"/>
          <w:szCs w:val="28"/>
        </w:rPr>
        <w:t xml:space="preserve"> </w:t>
      </w:r>
      <w:r>
        <w:rPr>
          <w:sz w:val="28"/>
          <w:szCs w:val="28"/>
        </w:rPr>
        <w:t xml:space="preserve">По данным </w:t>
      </w:r>
      <w:proofErr w:type="spellStart"/>
      <w:r>
        <w:rPr>
          <w:sz w:val="28"/>
          <w:szCs w:val="28"/>
        </w:rPr>
        <w:t>Бейзельман</w:t>
      </w:r>
      <w:proofErr w:type="spellEnd"/>
      <w:r>
        <w:rPr>
          <w:sz w:val="28"/>
          <w:szCs w:val="28"/>
        </w:rPr>
        <w:t xml:space="preserve"> Р.А., </w:t>
      </w:r>
      <w:proofErr w:type="spellStart"/>
      <w:r>
        <w:rPr>
          <w:sz w:val="28"/>
          <w:szCs w:val="28"/>
        </w:rPr>
        <w:t>Цыпкина</w:t>
      </w:r>
      <w:proofErr w:type="spellEnd"/>
      <w:r>
        <w:rPr>
          <w:sz w:val="28"/>
          <w:szCs w:val="28"/>
        </w:rPr>
        <w:t xml:space="preserve"> Б.В. и </w:t>
      </w:r>
      <w:proofErr w:type="spellStart"/>
      <w:r>
        <w:rPr>
          <w:sz w:val="28"/>
          <w:szCs w:val="28"/>
        </w:rPr>
        <w:t>Перель</w:t>
      </w:r>
      <w:proofErr w:type="spellEnd"/>
      <w:r>
        <w:rPr>
          <w:sz w:val="28"/>
          <w:szCs w:val="28"/>
        </w:rPr>
        <w:t xml:space="preserve"> Л.Я., разброс долговечности подшипников качения одного типоразмера, работающих в одинаковых условиях, </w:t>
      </w:r>
      <w:r w:rsidR="00B83BA1">
        <w:rPr>
          <w:sz w:val="28"/>
          <w:szCs w:val="28"/>
        </w:rPr>
        <w:t>достигает 40-кратной величины</w:t>
      </w:r>
      <w:r w:rsidRPr="00D9092A">
        <w:rPr>
          <w:sz w:val="28"/>
          <w:szCs w:val="28"/>
        </w:rPr>
        <w:t>.</w:t>
      </w:r>
    </w:p>
    <w:p w:rsidR="009B3CFF" w:rsidRPr="001A3053" w:rsidRDefault="009B3CFF" w:rsidP="00BC1D6A">
      <w:pPr>
        <w:pStyle w:val="4"/>
        <w:shd w:val="clear" w:color="auto" w:fill="auto"/>
        <w:tabs>
          <w:tab w:val="left" w:pos="1127"/>
        </w:tabs>
        <w:spacing w:before="0" w:line="240" w:lineRule="auto"/>
        <w:ind w:firstLine="567"/>
        <w:rPr>
          <w:sz w:val="28"/>
          <w:szCs w:val="28"/>
        </w:rPr>
      </w:pPr>
      <w:r>
        <w:rPr>
          <w:sz w:val="28"/>
          <w:szCs w:val="28"/>
        </w:rPr>
        <w:t>Существующая справочная информация</w:t>
      </w:r>
      <w:r w:rsidR="00266CD8" w:rsidRPr="00266CD8">
        <w:rPr>
          <w:sz w:val="28"/>
          <w:szCs w:val="28"/>
        </w:rPr>
        <w:t xml:space="preserve"> </w:t>
      </w:r>
      <w:r w:rsidR="00266CD8">
        <w:rPr>
          <w:sz w:val="28"/>
          <w:szCs w:val="28"/>
        </w:rPr>
        <w:t>современных компаний занимающиеся неразрушающим контролем</w:t>
      </w:r>
      <w:r>
        <w:rPr>
          <w:sz w:val="28"/>
          <w:szCs w:val="28"/>
        </w:rPr>
        <w:t xml:space="preserve"> о нормативных уровнях  вибрации может быть использована только от части</w:t>
      </w:r>
      <w:r w:rsidR="00266CD8">
        <w:rPr>
          <w:sz w:val="28"/>
          <w:szCs w:val="28"/>
        </w:rPr>
        <w:t>,</w:t>
      </w:r>
      <w:r>
        <w:rPr>
          <w:sz w:val="28"/>
          <w:szCs w:val="28"/>
        </w:rPr>
        <w:t xml:space="preserve"> и не может быть применена в некоторых ча</w:t>
      </w:r>
      <w:r w:rsidR="00266CD8">
        <w:rPr>
          <w:sz w:val="28"/>
          <w:szCs w:val="28"/>
        </w:rPr>
        <w:t xml:space="preserve">стных случаях. Каждый подшипник, </w:t>
      </w:r>
      <w:r>
        <w:rPr>
          <w:sz w:val="28"/>
          <w:szCs w:val="28"/>
        </w:rPr>
        <w:t>работающий в своем установленном месте,  на том или ином оборудовании,  имеет свои индивидуальные условия работы и соответс</w:t>
      </w:r>
      <w:r w:rsidR="00266CD8">
        <w:rPr>
          <w:sz w:val="28"/>
          <w:szCs w:val="28"/>
        </w:rPr>
        <w:t>твенно индивидуальный</w:t>
      </w:r>
      <w:r>
        <w:rPr>
          <w:sz w:val="28"/>
          <w:szCs w:val="28"/>
        </w:rPr>
        <w:t xml:space="preserve"> срок службы. Имея уникальные физические особенности, приводящие к специфическим внутренним процессам, каждый подшипник должен быть, описан своей математической моделью.</w:t>
      </w:r>
      <w:r w:rsidR="001A3053" w:rsidRPr="001A3053">
        <w:rPr>
          <w:sz w:val="28"/>
          <w:szCs w:val="28"/>
        </w:rPr>
        <w:t>[</w:t>
      </w:r>
      <w:r w:rsidR="004C4754">
        <w:rPr>
          <w:sz w:val="28"/>
          <w:szCs w:val="28"/>
        </w:rPr>
        <w:t>1</w:t>
      </w:r>
      <w:r w:rsidR="001A3053" w:rsidRPr="001A3053">
        <w:rPr>
          <w:sz w:val="28"/>
          <w:szCs w:val="28"/>
        </w:rPr>
        <w:t>]</w:t>
      </w:r>
    </w:p>
    <w:p w:rsidR="006406E7" w:rsidRDefault="006406E7" w:rsidP="00BC1D6A">
      <w:pPr>
        <w:pStyle w:val="4"/>
        <w:shd w:val="clear" w:color="auto" w:fill="auto"/>
        <w:tabs>
          <w:tab w:val="left" w:pos="1127"/>
        </w:tabs>
        <w:spacing w:before="0" w:line="240" w:lineRule="auto"/>
        <w:ind w:firstLine="567"/>
        <w:rPr>
          <w:sz w:val="28"/>
          <w:szCs w:val="28"/>
        </w:rPr>
      </w:pPr>
      <w:r>
        <w:rPr>
          <w:sz w:val="28"/>
          <w:szCs w:val="28"/>
        </w:rPr>
        <w:t xml:space="preserve">В таблице 1 представлены данные по минимальным и максимальным радиальным зазорам подшипников. </w:t>
      </w:r>
    </w:p>
    <w:p w:rsidR="002F0FEC" w:rsidRPr="008934FF" w:rsidRDefault="002F0FEC" w:rsidP="00BC1D6A">
      <w:pPr>
        <w:pStyle w:val="4"/>
        <w:shd w:val="clear" w:color="auto" w:fill="auto"/>
        <w:tabs>
          <w:tab w:val="left" w:pos="1127"/>
        </w:tabs>
        <w:spacing w:before="0" w:line="240" w:lineRule="auto"/>
        <w:ind w:firstLine="567"/>
        <w:rPr>
          <w:sz w:val="28"/>
          <w:szCs w:val="28"/>
        </w:rPr>
      </w:pPr>
    </w:p>
    <w:p w:rsidR="008934FF" w:rsidRPr="00FD4AE4" w:rsidRDefault="00266CD8" w:rsidP="003B27BD">
      <w:pPr>
        <w:ind w:left="2340" w:hanging="2340"/>
        <w:jc w:val="both"/>
        <w:rPr>
          <w:sz w:val="28"/>
          <w:szCs w:val="28"/>
        </w:rPr>
      </w:pPr>
      <w:r>
        <w:rPr>
          <w:sz w:val="28"/>
          <w:szCs w:val="28"/>
        </w:rPr>
        <w:t xml:space="preserve">Таблица 1 – Номинальные и предельные радиальные зазоры </w:t>
      </w:r>
      <w:r w:rsidR="008934FF" w:rsidRPr="008934FF">
        <w:rPr>
          <w:sz w:val="28"/>
          <w:szCs w:val="28"/>
        </w:rPr>
        <w:t xml:space="preserve"> шариковых и роликовых подшипников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6"/>
        <w:gridCol w:w="1880"/>
        <w:gridCol w:w="1701"/>
        <w:gridCol w:w="1984"/>
        <w:gridCol w:w="1843"/>
      </w:tblGrid>
      <w:tr w:rsidR="008934FF" w:rsidTr="008934FF">
        <w:trPr>
          <w:cantSplit/>
        </w:trPr>
        <w:tc>
          <w:tcPr>
            <w:tcW w:w="2056" w:type="dxa"/>
            <w:vMerge w:val="restart"/>
            <w:tcBorders>
              <w:top w:val="single" w:sz="4" w:space="0" w:color="auto"/>
              <w:left w:val="single" w:sz="4" w:space="0" w:color="auto"/>
              <w:bottom w:val="single" w:sz="4" w:space="0" w:color="auto"/>
              <w:right w:val="single" w:sz="4" w:space="0" w:color="auto"/>
            </w:tcBorders>
            <w:hideMark/>
          </w:tcPr>
          <w:p w:rsidR="008934FF" w:rsidRDefault="008934FF" w:rsidP="00BC1D6A">
            <w:pPr>
              <w:jc w:val="center"/>
              <w:rPr>
                <w:sz w:val="24"/>
                <w:szCs w:val="24"/>
              </w:rPr>
            </w:pPr>
            <w:r>
              <w:rPr>
                <w:sz w:val="24"/>
                <w:szCs w:val="24"/>
              </w:rPr>
              <w:t xml:space="preserve">Номинальный диаметр вала, </w:t>
            </w:r>
            <w:proofErr w:type="gramStart"/>
            <w:r>
              <w:rPr>
                <w:sz w:val="24"/>
                <w:szCs w:val="24"/>
              </w:rPr>
              <w:t>мм</w:t>
            </w:r>
            <w:proofErr w:type="gramEnd"/>
          </w:p>
        </w:tc>
        <w:tc>
          <w:tcPr>
            <w:tcW w:w="7408" w:type="dxa"/>
            <w:gridSpan w:val="4"/>
            <w:tcBorders>
              <w:top w:val="single" w:sz="4" w:space="0" w:color="auto"/>
              <w:left w:val="single" w:sz="4" w:space="0" w:color="auto"/>
              <w:bottom w:val="single" w:sz="4" w:space="0" w:color="auto"/>
              <w:right w:val="single" w:sz="4" w:space="0" w:color="auto"/>
            </w:tcBorders>
            <w:hideMark/>
          </w:tcPr>
          <w:p w:rsidR="008934FF" w:rsidRDefault="008934FF" w:rsidP="00BC1D6A">
            <w:pPr>
              <w:pStyle w:val="1"/>
              <w:jc w:val="center"/>
              <w:rPr>
                <w:rFonts w:eastAsiaTheme="minorEastAsia"/>
                <w:sz w:val="24"/>
                <w:szCs w:val="24"/>
              </w:rPr>
            </w:pPr>
            <w:r>
              <w:rPr>
                <w:rFonts w:eastAsiaTheme="minorEastAsia"/>
                <w:sz w:val="24"/>
                <w:szCs w:val="24"/>
              </w:rPr>
              <w:t xml:space="preserve">Радиальный зазор, </w:t>
            </w:r>
            <w:proofErr w:type="gramStart"/>
            <w:r>
              <w:rPr>
                <w:rFonts w:eastAsiaTheme="minorEastAsia"/>
                <w:sz w:val="24"/>
                <w:szCs w:val="24"/>
              </w:rPr>
              <w:t>мм</w:t>
            </w:r>
            <w:proofErr w:type="gramEnd"/>
          </w:p>
        </w:tc>
      </w:tr>
      <w:tr w:rsidR="008934FF" w:rsidTr="008934FF">
        <w:trPr>
          <w:cantSplit/>
        </w:trPr>
        <w:tc>
          <w:tcPr>
            <w:tcW w:w="2056" w:type="dxa"/>
            <w:vMerge/>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rPr>
                <w:sz w:val="24"/>
                <w:szCs w:val="24"/>
              </w:rPr>
            </w:pPr>
          </w:p>
        </w:tc>
        <w:tc>
          <w:tcPr>
            <w:tcW w:w="3581" w:type="dxa"/>
            <w:gridSpan w:val="2"/>
            <w:tcBorders>
              <w:top w:val="single" w:sz="4" w:space="0" w:color="auto"/>
              <w:left w:val="single" w:sz="4" w:space="0" w:color="auto"/>
              <w:bottom w:val="single" w:sz="4" w:space="0" w:color="auto"/>
              <w:right w:val="single" w:sz="4" w:space="0" w:color="auto"/>
            </w:tcBorders>
            <w:hideMark/>
          </w:tcPr>
          <w:p w:rsidR="008934FF" w:rsidRDefault="008934FF" w:rsidP="00BC1D6A">
            <w:pPr>
              <w:jc w:val="center"/>
              <w:rPr>
                <w:sz w:val="24"/>
                <w:szCs w:val="24"/>
              </w:rPr>
            </w:pPr>
            <w:r>
              <w:rPr>
                <w:sz w:val="24"/>
                <w:szCs w:val="24"/>
              </w:rPr>
              <w:t>шариковый подшипник</w:t>
            </w:r>
          </w:p>
        </w:tc>
        <w:tc>
          <w:tcPr>
            <w:tcW w:w="3827" w:type="dxa"/>
            <w:gridSpan w:val="2"/>
            <w:tcBorders>
              <w:top w:val="single" w:sz="4" w:space="0" w:color="auto"/>
              <w:left w:val="single" w:sz="4" w:space="0" w:color="auto"/>
              <w:bottom w:val="single" w:sz="4" w:space="0" w:color="auto"/>
              <w:right w:val="single" w:sz="4" w:space="0" w:color="auto"/>
            </w:tcBorders>
            <w:hideMark/>
          </w:tcPr>
          <w:p w:rsidR="008934FF" w:rsidRDefault="008934FF" w:rsidP="00BC1D6A">
            <w:pPr>
              <w:jc w:val="center"/>
              <w:rPr>
                <w:sz w:val="24"/>
                <w:szCs w:val="24"/>
              </w:rPr>
            </w:pPr>
            <w:r>
              <w:rPr>
                <w:sz w:val="24"/>
                <w:szCs w:val="24"/>
              </w:rPr>
              <w:t>роликовый подшипник</w:t>
            </w:r>
          </w:p>
        </w:tc>
      </w:tr>
      <w:tr w:rsidR="008934FF" w:rsidTr="008934FF">
        <w:trPr>
          <w:cantSplit/>
        </w:trPr>
        <w:tc>
          <w:tcPr>
            <w:tcW w:w="2056" w:type="dxa"/>
            <w:vMerge/>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rPr>
                <w:sz w:val="24"/>
                <w:szCs w:val="24"/>
              </w:rPr>
            </w:pPr>
          </w:p>
        </w:tc>
        <w:tc>
          <w:tcPr>
            <w:tcW w:w="1880" w:type="dxa"/>
            <w:tcBorders>
              <w:top w:val="single" w:sz="4" w:space="0" w:color="auto"/>
              <w:left w:val="single" w:sz="4" w:space="0" w:color="auto"/>
              <w:bottom w:val="single" w:sz="4" w:space="0" w:color="auto"/>
              <w:right w:val="single" w:sz="4" w:space="0" w:color="auto"/>
            </w:tcBorders>
            <w:hideMark/>
          </w:tcPr>
          <w:p w:rsidR="008934FF" w:rsidRPr="00266CD8" w:rsidRDefault="00266CD8" w:rsidP="00BC1D6A">
            <w:pPr>
              <w:jc w:val="center"/>
              <w:rPr>
                <w:sz w:val="24"/>
                <w:szCs w:val="24"/>
              </w:rPr>
            </w:pPr>
            <w:r>
              <w:rPr>
                <w:sz w:val="24"/>
                <w:szCs w:val="24"/>
              </w:rPr>
              <w:t>ном</w:t>
            </w:r>
          </w:p>
        </w:tc>
        <w:tc>
          <w:tcPr>
            <w:tcW w:w="1701" w:type="dxa"/>
            <w:tcBorders>
              <w:top w:val="single" w:sz="4" w:space="0" w:color="auto"/>
              <w:left w:val="single" w:sz="4" w:space="0" w:color="auto"/>
              <w:bottom w:val="single" w:sz="4" w:space="0" w:color="auto"/>
              <w:right w:val="single" w:sz="4" w:space="0" w:color="auto"/>
            </w:tcBorders>
            <w:hideMark/>
          </w:tcPr>
          <w:p w:rsidR="008934FF" w:rsidRPr="00266CD8" w:rsidRDefault="00266CD8" w:rsidP="00BC1D6A">
            <w:pPr>
              <w:jc w:val="center"/>
              <w:rPr>
                <w:sz w:val="24"/>
                <w:szCs w:val="24"/>
              </w:rPr>
            </w:pPr>
            <w:r>
              <w:rPr>
                <w:sz w:val="24"/>
                <w:szCs w:val="24"/>
              </w:rPr>
              <w:t>пред</w:t>
            </w:r>
          </w:p>
        </w:tc>
        <w:tc>
          <w:tcPr>
            <w:tcW w:w="1984" w:type="dxa"/>
            <w:tcBorders>
              <w:top w:val="single" w:sz="4" w:space="0" w:color="auto"/>
              <w:left w:val="single" w:sz="4" w:space="0" w:color="auto"/>
              <w:bottom w:val="single" w:sz="4" w:space="0" w:color="auto"/>
              <w:right w:val="single" w:sz="4" w:space="0" w:color="auto"/>
            </w:tcBorders>
            <w:hideMark/>
          </w:tcPr>
          <w:p w:rsidR="008934FF" w:rsidRPr="00266CD8" w:rsidRDefault="00266CD8" w:rsidP="00BC1D6A">
            <w:pPr>
              <w:jc w:val="center"/>
              <w:rPr>
                <w:sz w:val="24"/>
                <w:szCs w:val="24"/>
              </w:rPr>
            </w:pPr>
            <w:r>
              <w:rPr>
                <w:sz w:val="24"/>
                <w:szCs w:val="24"/>
              </w:rPr>
              <w:t>ном</w:t>
            </w:r>
          </w:p>
        </w:tc>
        <w:tc>
          <w:tcPr>
            <w:tcW w:w="1843" w:type="dxa"/>
            <w:tcBorders>
              <w:top w:val="single" w:sz="4" w:space="0" w:color="auto"/>
              <w:left w:val="single" w:sz="4" w:space="0" w:color="auto"/>
              <w:bottom w:val="single" w:sz="4" w:space="0" w:color="auto"/>
              <w:right w:val="single" w:sz="4" w:space="0" w:color="auto"/>
            </w:tcBorders>
            <w:hideMark/>
          </w:tcPr>
          <w:p w:rsidR="008934FF" w:rsidRPr="00266CD8" w:rsidRDefault="00266CD8" w:rsidP="00BC1D6A">
            <w:pPr>
              <w:jc w:val="center"/>
              <w:rPr>
                <w:sz w:val="24"/>
                <w:szCs w:val="24"/>
              </w:rPr>
            </w:pPr>
            <w:r>
              <w:rPr>
                <w:sz w:val="24"/>
                <w:szCs w:val="24"/>
              </w:rPr>
              <w:t>пред</w:t>
            </w:r>
          </w:p>
        </w:tc>
      </w:tr>
      <w:tr w:rsidR="008934FF" w:rsidTr="008934FF">
        <w:tc>
          <w:tcPr>
            <w:tcW w:w="2056" w:type="dxa"/>
            <w:tcBorders>
              <w:top w:val="single" w:sz="4" w:space="0" w:color="auto"/>
              <w:left w:val="single" w:sz="4" w:space="0" w:color="auto"/>
              <w:bottom w:val="single" w:sz="4" w:space="0" w:color="auto"/>
              <w:right w:val="single" w:sz="4" w:space="0" w:color="auto"/>
            </w:tcBorders>
            <w:hideMark/>
          </w:tcPr>
          <w:p w:rsidR="008934FF" w:rsidRDefault="008934FF" w:rsidP="00BC1D6A">
            <w:pPr>
              <w:jc w:val="center"/>
              <w:rPr>
                <w:sz w:val="24"/>
                <w:szCs w:val="24"/>
                <w:lang w:val="en-US"/>
              </w:rPr>
            </w:pPr>
            <w:r>
              <w:rPr>
                <w:sz w:val="24"/>
                <w:szCs w:val="24"/>
                <w:lang w:val="en-US"/>
              </w:rPr>
              <w:t>20-30</w:t>
            </w:r>
          </w:p>
        </w:tc>
        <w:tc>
          <w:tcPr>
            <w:tcW w:w="1880"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005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1</w:t>
            </w:r>
          </w:p>
        </w:tc>
      </w:tr>
      <w:tr w:rsidR="008934FF" w:rsidTr="008934FF">
        <w:tc>
          <w:tcPr>
            <w:tcW w:w="2056" w:type="dxa"/>
            <w:tcBorders>
              <w:top w:val="single" w:sz="4" w:space="0" w:color="auto"/>
              <w:left w:val="single" w:sz="4" w:space="0" w:color="auto"/>
              <w:bottom w:val="single" w:sz="4" w:space="0" w:color="auto"/>
              <w:right w:val="single" w:sz="4" w:space="0" w:color="auto"/>
            </w:tcBorders>
            <w:hideMark/>
          </w:tcPr>
          <w:p w:rsidR="008934FF" w:rsidRDefault="008934FF" w:rsidP="00BC1D6A">
            <w:pPr>
              <w:jc w:val="center"/>
              <w:rPr>
                <w:sz w:val="24"/>
                <w:szCs w:val="24"/>
                <w:lang w:val="en-US"/>
              </w:rPr>
            </w:pPr>
            <w:r>
              <w:rPr>
                <w:sz w:val="24"/>
                <w:szCs w:val="24"/>
                <w:lang w:val="en-US"/>
              </w:rPr>
              <w:t>35-45</w:t>
            </w:r>
          </w:p>
        </w:tc>
        <w:tc>
          <w:tcPr>
            <w:tcW w:w="1880"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15</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02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15</w:t>
            </w:r>
          </w:p>
        </w:tc>
      </w:tr>
      <w:tr w:rsidR="008934FF" w:rsidTr="008934FF">
        <w:tc>
          <w:tcPr>
            <w:tcW w:w="2056" w:type="dxa"/>
            <w:tcBorders>
              <w:top w:val="single" w:sz="4" w:space="0" w:color="auto"/>
              <w:left w:val="single" w:sz="4" w:space="0" w:color="auto"/>
              <w:bottom w:val="single" w:sz="4" w:space="0" w:color="auto"/>
              <w:right w:val="single" w:sz="4" w:space="0" w:color="auto"/>
            </w:tcBorders>
            <w:hideMark/>
          </w:tcPr>
          <w:p w:rsidR="008934FF" w:rsidRDefault="008934FF" w:rsidP="00BC1D6A">
            <w:pPr>
              <w:jc w:val="center"/>
              <w:rPr>
                <w:sz w:val="24"/>
                <w:szCs w:val="24"/>
                <w:lang w:val="en-US"/>
              </w:rPr>
            </w:pPr>
            <w:r>
              <w:rPr>
                <w:sz w:val="24"/>
                <w:szCs w:val="24"/>
                <w:lang w:val="en-US"/>
              </w:rPr>
              <w:t>50-60</w:t>
            </w:r>
          </w:p>
        </w:tc>
        <w:tc>
          <w:tcPr>
            <w:tcW w:w="1880"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015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2</w:t>
            </w:r>
          </w:p>
        </w:tc>
      </w:tr>
      <w:tr w:rsidR="008934FF" w:rsidTr="008934FF">
        <w:tc>
          <w:tcPr>
            <w:tcW w:w="2056" w:type="dxa"/>
            <w:tcBorders>
              <w:top w:val="single" w:sz="4" w:space="0" w:color="auto"/>
              <w:left w:val="single" w:sz="4" w:space="0" w:color="auto"/>
              <w:bottom w:val="single" w:sz="4" w:space="0" w:color="auto"/>
              <w:right w:val="single" w:sz="4" w:space="0" w:color="auto"/>
            </w:tcBorders>
            <w:hideMark/>
          </w:tcPr>
          <w:p w:rsidR="008934FF" w:rsidRDefault="008934FF" w:rsidP="00BC1D6A">
            <w:pPr>
              <w:jc w:val="center"/>
              <w:rPr>
                <w:sz w:val="24"/>
                <w:szCs w:val="24"/>
                <w:lang w:val="en-US"/>
              </w:rPr>
            </w:pPr>
            <w:r>
              <w:rPr>
                <w:sz w:val="24"/>
                <w:szCs w:val="24"/>
                <w:lang w:val="en-US"/>
              </w:rPr>
              <w:t>65-80</w:t>
            </w:r>
          </w:p>
        </w:tc>
        <w:tc>
          <w:tcPr>
            <w:tcW w:w="1880"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0.017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0.25</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0.035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0.25</w:t>
            </w:r>
          </w:p>
        </w:tc>
      </w:tr>
      <w:tr w:rsidR="008934FF" w:rsidTr="008934FF">
        <w:tc>
          <w:tcPr>
            <w:tcW w:w="2056" w:type="dxa"/>
            <w:tcBorders>
              <w:top w:val="single" w:sz="4" w:space="0" w:color="auto"/>
              <w:left w:val="single" w:sz="4" w:space="0" w:color="auto"/>
              <w:bottom w:val="single" w:sz="4" w:space="0" w:color="auto"/>
              <w:right w:val="single" w:sz="4" w:space="0" w:color="auto"/>
            </w:tcBorders>
            <w:hideMark/>
          </w:tcPr>
          <w:p w:rsidR="008934FF" w:rsidRDefault="008934FF" w:rsidP="00BC1D6A">
            <w:pPr>
              <w:jc w:val="center"/>
              <w:rPr>
                <w:sz w:val="24"/>
                <w:szCs w:val="24"/>
                <w:lang w:val="en-US"/>
              </w:rPr>
            </w:pPr>
            <w:r>
              <w:rPr>
                <w:sz w:val="24"/>
                <w:szCs w:val="24"/>
                <w:lang w:val="en-US"/>
              </w:rPr>
              <w:t>85-100</w:t>
            </w:r>
          </w:p>
        </w:tc>
        <w:tc>
          <w:tcPr>
            <w:tcW w:w="1880"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3</w:t>
            </w:r>
          </w:p>
        </w:tc>
      </w:tr>
      <w:tr w:rsidR="008934FF" w:rsidTr="008934FF">
        <w:tc>
          <w:tcPr>
            <w:tcW w:w="2056" w:type="dxa"/>
            <w:tcBorders>
              <w:top w:val="single" w:sz="4" w:space="0" w:color="auto"/>
              <w:left w:val="single" w:sz="4" w:space="0" w:color="auto"/>
              <w:bottom w:val="single" w:sz="4" w:space="0" w:color="auto"/>
              <w:right w:val="single" w:sz="4" w:space="0" w:color="auto"/>
            </w:tcBorders>
            <w:hideMark/>
          </w:tcPr>
          <w:p w:rsidR="008934FF" w:rsidRDefault="008934FF" w:rsidP="00BC1D6A">
            <w:pPr>
              <w:jc w:val="center"/>
              <w:rPr>
                <w:sz w:val="24"/>
                <w:szCs w:val="24"/>
                <w:lang w:val="en-US"/>
              </w:rPr>
            </w:pPr>
            <w:r>
              <w:rPr>
                <w:sz w:val="24"/>
                <w:szCs w:val="24"/>
                <w:lang w:val="en-US"/>
              </w:rPr>
              <w:t>105-120</w:t>
            </w:r>
          </w:p>
        </w:tc>
        <w:tc>
          <w:tcPr>
            <w:tcW w:w="1880"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35</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045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34FF" w:rsidRDefault="008934FF" w:rsidP="00BC1D6A">
            <w:pPr>
              <w:jc w:val="center"/>
              <w:rPr>
                <w:sz w:val="24"/>
                <w:szCs w:val="24"/>
                <w:lang w:val="en-US"/>
              </w:rPr>
            </w:pPr>
            <w:r>
              <w:rPr>
                <w:sz w:val="24"/>
                <w:szCs w:val="24"/>
                <w:lang w:val="en-US"/>
              </w:rPr>
              <w:t>0</w:t>
            </w:r>
            <w:r>
              <w:rPr>
                <w:sz w:val="24"/>
                <w:szCs w:val="24"/>
              </w:rPr>
              <w:t>,</w:t>
            </w:r>
            <w:r>
              <w:rPr>
                <w:sz w:val="24"/>
                <w:szCs w:val="24"/>
                <w:lang w:val="en-US"/>
              </w:rPr>
              <w:t>35</w:t>
            </w:r>
          </w:p>
        </w:tc>
      </w:tr>
    </w:tbl>
    <w:p w:rsidR="003B27BD" w:rsidRDefault="003B27BD" w:rsidP="00BC1D6A">
      <w:pPr>
        <w:rPr>
          <w:b/>
          <w:sz w:val="28"/>
          <w:szCs w:val="28"/>
        </w:rPr>
      </w:pPr>
    </w:p>
    <w:p w:rsidR="00576CBA" w:rsidRPr="003B27BD" w:rsidRDefault="00266CD8" w:rsidP="00BC1D6A">
      <w:pPr>
        <w:rPr>
          <w:sz w:val="28"/>
          <w:szCs w:val="28"/>
        </w:rPr>
      </w:pPr>
      <w:r w:rsidRPr="003B27BD">
        <w:rPr>
          <w:sz w:val="28"/>
          <w:szCs w:val="28"/>
        </w:rPr>
        <w:t xml:space="preserve">1.3 </w:t>
      </w:r>
      <w:r w:rsidR="008957B9">
        <w:rPr>
          <w:sz w:val="28"/>
          <w:szCs w:val="28"/>
        </w:rPr>
        <w:t>В</w:t>
      </w:r>
      <w:r w:rsidR="008957B9" w:rsidRPr="003B27BD">
        <w:rPr>
          <w:sz w:val="28"/>
          <w:szCs w:val="28"/>
        </w:rPr>
        <w:t xml:space="preserve">ыбор точек установки датчиков </w:t>
      </w:r>
    </w:p>
    <w:p w:rsidR="00576CBA" w:rsidRPr="00576CBA" w:rsidRDefault="00576CBA" w:rsidP="00BC1D6A">
      <w:pPr>
        <w:ind w:firstLine="567"/>
        <w:jc w:val="both"/>
        <w:rPr>
          <w:sz w:val="28"/>
          <w:szCs w:val="28"/>
        </w:rPr>
      </w:pPr>
      <w:r w:rsidRPr="00576CBA">
        <w:rPr>
          <w:sz w:val="28"/>
          <w:szCs w:val="28"/>
        </w:rPr>
        <w:t xml:space="preserve"> При </w:t>
      </w:r>
      <w:proofErr w:type="spellStart"/>
      <w:r w:rsidRPr="00576CBA">
        <w:rPr>
          <w:sz w:val="28"/>
          <w:szCs w:val="28"/>
        </w:rPr>
        <w:t>вибродиагностировании</w:t>
      </w:r>
      <w:proofErr w:type="spellEnd"/>
      <w:r w:rsidRPr="00576CBA">
        <w:rPr>
          <w:sz w:val="28"/>
          <w:szCs w:val="28"/>
        </w:rPr>
        <w:t xml:space="preserve"> объектов важно правильно выбрать место и способ крепления пьезоэлектрических датчиков, для наиболее точного съема диагностической информации.  В зависимости от конструкции корпуса подшипникового узла можно выбрать   следующие точки крепления датчиков, которые показаны на рисунке 1.</w:t>
      </w:r>
    </w:p>
    <w:p w:rsidR="00576CBA" w:rsidRPr="00576CBA" w:rsidRDefault="00576CBA" w:rsidP="00BC1D6A">
      <w:pPr>
        <w:ind w:firstLine="567"/>
        <w:jc w:val="both"/>
        <w:rPr>
          <w:sz w:val="28"/>
          <w:szCs w:val="28"/>
        </w:rPr>
      </w:pPr>
      <w:r w:rsidRPr="00576CBA">
        <w:rPr>
          <w:sz w:val="28"/>
          <w:szCs w:val="28"/>
        </w:rPr>
        <w:t xml:space="preserve">В первом случае конструкция корпуса подшипника выполнена монолитной (рис. 1, а) с одинаковой толщиной </w:t>
      </w:r>
      <w:r w:rsidR="00266CD8">
        <w:rPr>
          <w:sz w:val="28"/>
          <w:szCs w:val="28"/>
        </w:rPr>
        <w:t>стенок</w:t>
      </w:r>
      <w:r w:rsidRPr="00576CBA">
        <w:rPr>
          <w:sz w:val="28"/>
          <w:szCs w:val="28"/>
        </w:rPr>
        <w:t xml:space="preserve"> и без ребер жесткости. Лучше всего  осуществлять контроль вибрации в точках 1, 2, 3 или 4 ,  так как точки  контакта нагруженных тел качения в подшипнике  находятся наиболее близко к точке измерения.  </w:t>
      </w:r>
    </w:p>
    <w:p w:rsidR="00576CBA" w:rsidRPr="00576CBA" w:rsidRDefault="00576CBA" w:rsidP="005B4901">
      <w:pPr>
        <w:ind w:firstLine="567"/>
        <w:jc w:val="both"/>
        <w:rPr>
          <w:sz w:val="28"/>
          <w:szCs w:val="28"/>
        </w:rPr>
      </w:pPr>
      <w:r w:rsidRPr="00576CBA">
        <w:rPr>
          <w:sz w:val="28"/>
          <w:szCs w:val="28"/>
        </w:rPr>
        <w:t xml:space="preserve">Во втором случае (рис.1,б) толщина корпуса подшипника неоднородна и вибрация, возбуждаемая силами трения в подшипнике при распространении </w:t>
      </w:r>
      <w:r w:rsidRPr="00576CBA">
        <w:rPr>
          <w:sz w:val="28"/>
          <w:szCs w:val="28"/>
        </w:rPr>
        <w:lastRenderedPageBreak/>
        <w:t>до точек 7 или 8, ослабляется, а,  следовательно, в эту точку может давать значительный вклад вибрация от других узлов машины, что приведет к оши</w:t>
      </w:r>
      <w:r w:rsidR="00266CD8">
        <w:rPr>
          <w:sz w:val="28"/>
          <w:szCs w:val="28"/>
        </w:rPr>
        <w:t xml:space="preserve">бкам диагностики. Таким образом, </w:t>
      </w:r>
      <w:r w:rsidRPr="00576CBA">
        <w:rPr>
          <w:sz w:val="28"/>
          <w:szCs w:val="28"/>
        </w:rPr>
        <w:t>для корпусов подшипников с перем</w:t>
      </w:r>
      <w:r w:rsidR="00266CD8">
        <w:rPr>
          <w:sz w:val="28"/>
          <w:szCs w:val="28"/>
        </w:rPr>
        <w:t xml:space="preserve">енной толщиной точки контроля 7 и </w:t>
      </w:r>
      <w:r w:rsidRPr="00576CBA">
        <w:rPr>
          <w:sz w:val="28"/>
          <w:szCs w:val="28"/>
        </w:rPr>
        <w:t xml:space="preserve">8 желательно не использовать, если крышка не контактирует непосредственно с наружным кольцом подшипника. </w:t>
      </w:r>
    </w:p>
    <w:p w:rsidR="00576CBA" w:rsidRDefault="00576CBA" w:rsidP="00BC1D6A">
      <w:pPr>
        <w:ind w:firstLine="567"/>
        <w:jc w:val="both"/>
        <w:rPr>
          <w:sz w:val="28"/>
          <w:szCs w:val="28"/>
        </w:rPr>
      </w:pPr>
      <w:r w:rsidRPr="00576CBA">
        <w:rPr>
          <w:sz w:val="28"/>
          <w:szCs w:val="28"/>
        </w:rPr>
        <w:t xml:space="preserve">                               </w:t>
      </w:r>
    </w:p>
    <w:p w:rsidR="005B4901" w:rsidRDefault="005B4901" w:rsidP="005B4901">
      <w:pPr>
        <w:jc w:val="both"/>
        <w:rPr>
          <w:sz w:val="28"/>
          <w:szCs w:val="28"/>
        </w:rPr>
      </w:pPr>
      <w:r>
        <w:rPr>
          <w:noProof/>
          <w:sz w:val="28"/>
          <w:szCs w:val="28"/>
          <w:lang w:eastAsia="ru-RU"/>
        </w:rPr>
        <w:drawing>
          <wp:inline distT="0" distB="0" distL="0" distR="0">
            <wp:extent cx="5940425" cy="2076160"/>
            <wp:effectExtent l="19050" t="0" r="3175" b="0"/>
            <wp:docPr id="6" name="Рисунок 3" descr="C:\Users\компас\Desktop\датч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омпас\Desktop\датчики.jpg"/>
                    <pic:cNvPicPr>
                      <a:picLocks noChangeAspect="1" noChangeArrowheads="1"/>
                    </pic:cNvPicPr>
                  </pic:nvPicPr>
                  <pic:blipFill>
                    <a:blip r:embed="rId9" cstate="print"/>
                    <a:srcRect/>
                    <a:stretch>
                      <a:fillRect/>
                    </a:stretch>
                  </pic:blipFill>
                  <pic:spPr bwMode="auto">
                    <a:xfrm>
                      <a:off x="0" y="0"/>
                      <a:ext cx="5940425" cy="2076160"/>
                    </a:xfrm>
                    <a:prstGeom prst="rect">
                      <a:avLst/>
                    </a:prstGeom>
                    <a:noFill/>
                    <a:ln w="9525">
                      <a:noFill/>
                      <a:miter lim="800000"/>
                      <a:headEnd/>
                      <a:tailEnd/>
                    </a:ln>
                  </pic:spPr>
                </pic:pic>
              </a:graphicData>
            </a:graphic>
          </wp:inline>
        </w:drawing>
      </w:r>
    </w:p>
    <w:p w:rsidR="005B4901" w:rsidRPr="00576CBA" w:rsidRDefault="005B4901" w:rsidP="005B4901">
      <w:pPr>
        <w:jc w:val="both"/>
        <w:rPr>
          <w:sz w:val="28"/>
          <w:szCs w:val="28"/>
        </w:rPr>
      </w:pPr>
    </w:p>
    <w:p w:rsidR="00576CBA" w:rsidRDefault="00576CBA" w:rsidP="003412E1">
      <w:pPr>
        <w:ind w:firstLine="567"/>
        <w:jc w:val="center"/>
        <w:rPr>
          <w:sz w:val="28"/>
          <w:szCs w:val="28"/>
        </w:rPr>
      </w:pPr>
      <w:r w:rsidRPr="00576CBA">
        <w:rPr>
          <w:sz w:val="28"/>
          <w:szCs w:val="28"/>
        </w:rPr>
        <w:t>Рис</w:t>
      </w:r>
      <w:r w:rsidR="003412E1">
        <w:rPr>
          <w:sz w:val="28"/>
          <w:szCs w:val="28"/>
        </w:rPr>
        <w:t xml:space="preserve">унок 1 - </w:t>
      </w:r>
      <w:r w:rsidRPr="00576CBA">
        <w:rPr>
          <w:sz w:val="28"/>
          <w:szCs w:val="28"/>
        </w:rPr>
        <w:t>Примеры выбора точек крепления пьезоэлектрических да</w:t>
      </w:r>
      <w:r w:rsidR="003412E1">
        <w:rPr>
          <w:sz w:val="28"/>
          <w:szCs w:val="28"/>
        </w:rPr>
        <w:t>тчиков при вибрационной диагностике</w:t>
      </w:r>
    </w:p>
    <w:p w:rsidR="003412E1" w:rsidRPr="00576CBA" w:rsidRDefault="003412E1" w:rsidP="00BC1D6A">
      <w:pPr>
        <w:ind w:firstLine="567"/>
        <w:jc w:val="both"/>
        <w:rPr>
          <w:sz w:val="28"/>
          <w:szCs w:val="28"/>
        </w:rPr>
      </w:pPr>
    </w:p>
    <w:p w:rsidR="00576CBA" w:rsidRPr="00576CBA" w:rsidRDefault="00576CBA" w:rsidP="00BC1D6A">
      <w:pPr>
        <w:ind w:firstLine="567"/>
        <w:jc w:val="both"/>
        <w:rPr>
          <w:sz w:val="28"/>
          <w:szCs w:val="28"/>
        </w:rPr>
      </w:pPr>
      <w:r w:rsidRPr="00576CBA">
        <w:rPr>
          <w:sz w:val="28"/>
          <w:szCs w:val="28"/>
        </w:rPr>
        <w:t>В третьем случае (рис</w:t>
      </w:r>
      <w:r w:rsidR="005B4901">
        <w:rPr>
          <w:sz w:val="28"/>
          <w:szCs w:val="28"/>
        </w:rPr>
        <w:t>.</w:t>
      </w:r>
      <w:r w:rsidRPr="00576CBA">
        <w:rPr>
          <w:sz w:val="28"/>
          <w:szCs w:val="28"/>
        </w:rPr>
        <w:t xml:space="preserve"> 1,</w:t>
      </w:r>
      <w:r w:rsidR="005B4901">
        <w:rPr>
          <w:sz w:val="28"/>
          <w:szCs w:val="28"/>
        </w:rPr>
        <w:t xml:space="preserve"> </w:t>
      </w:r>
      <w:r w:rsidRPr="00576CBA">
        <w:rPr>
          <w:sz w:val="28"/>
          <w:szCs w:val="28"/>
        </w:rPr>
        <w:t>в) подшипниковый корпус имеет крышку с болтовыми соединениями. Поскольку между корпусом подшипника, в который запрессовано наружное кольцо, и крышкой есть дополнительная контактная поверхность, а непосредственно контакта крышки с подшипниковым узлом может и не быть, точки контроля 1 и 4 желательно не использовать.</w:t>
      </w:r>
    </w:p>
    <w:p w:rsidR="00576CBA" w:rsidRPr="00576CBA" w:rsidRDefault="00576CBA" w:rsidP="00BC1D6A">
      <w:pPr>
        <w:ind w:firstLine="567"/>
        <w:jc w:val="both"/>
        <w:rPr>
          <w:sz w:val="28"/>
          <w:szCs w:val="28"/>
        </w:rPr>
      </w:pPr>
      <w:r w:rsidRPr="00576CBA">
        <w:rPr>
          <w:sz w:val="28"/>
          <w:szCs w:val="28"/>
        </w:rPr>
        <w:t>Особенности выбора точек контроля на корпусах подшипников со спаренными подшипниками определяется конструкцией подшипникового узла. Если посадочное место подшипника является общим, то рекомендуется использовать общую точку контроля для двух подшипников и разделять дефектный и бездефектный подшипник по диагностическим параметрам, которые могут быть разными для разных типов подшипников. Если посадочные места подшипников разделены, например, переходной поверхностью,</w:t>
      </w:r>
      <w:r w:rsidR="003B27BD">
        <w:rPr>
          <w:sz w:val="28"/>
          <w:szCs w:val="28"/>
        </w:rPr>
        <w:t xml:space="preserve"> (рис.1 г)</w:t>
      </w:r>
      <w:r w:rsidRPr="00576CBA">
        <w:rPr>
          <w:sz w:val="28"/>
          <w:szCs w:val="28"/>
        </w:rPr>
        <w:t xml:space="preserve"> рекомендуется для каждого подшипника выбрать свою точку контроля вибрации. Так, для диагностики роликового подшипника оптимальными для контроля </w:t>
      </w:r>
      <w:r w:rsidR="006C3545">
        <w:rPr>
          <w:sz w:val="28"/>
          <w:szCs w:val="28"/>
        </w:rPr>
        <w:t>вибрации являются точки 1 или 2</w:t>
      </w:r>
      <w:r w:rsidRPr="00576CBA">
        <w:rPr>
          <w:sz w:val="28"/>
          <w:szCs w:val="28"/>
        </w:rPr>
        <w:t>,</w:t>
      </w:r>
      <w:r w:rsidR="006C3545">
        <w:rPr>
          <w:sz w:val="28"/>
          <w:szCs w:val="28"/>
        </w:rPr>
        <w:t xml:space="preserve"> </w:t>
      </w:r>
      <w:r w:rsidRPr="00576CBA">
        <w:rPr>
          <w:sz w:val="28"/>
          <w:szCs w:val="28"/>
        </w:rPr>
        <w:t>а для шарикового по</w:t>
      </w:r>
      <w:r w:rsidR="006C3545">
        <w:rPr>
          <w:sz w:val="28"/>
          <w:szCs w:val="28"/>
        </w:rPr>
        <w:t>дшипника точки 3 или 5 (4 или 6</w:t>
      </w:r>
      <w:r w:rsidRPr="00576CBA">
        <w:rPr>
          <w:sz w:val="28"/>
          <w:szCs w:val="28"/>
        </w:rPr>
        <w:t>). При этом</w:t>
      </w:r>
      <w:r w:rsidR="006C3545">
        <w:rPr>
          <w:sz w:val="28"/>
          <w:szCs w:val="28"/>
        </w:rPr>
        <w:t>,</w:t>
      </w:r>
      <w:r w:rsidRPr="00576CBA">
        <w:rPr>
          <w:sz w:val="28"/>
          <w:szCs w:val="28"/>
        </w:rPr>
        <w:t xml:space="preserve"> в общем случае</w:t>
      </w:r>
      <w:r w:rsidR="006C3545">
        <w:rPr>
          <w:sz w:val="28"/>
          <w:szCs w:val="28"/>
        </w:rPr>
        <w:t>,</w:t>
      </w:r>
      <w:r w:rsidRPr="00576CBA">
        <w:rPr>
          <w:sz w:val="28"/>
          <w:szCs w:val="28"/>
        </w:rPr>
        <w:t xml:space="preserve"> возможны ошибки диагностики, связанные с тем, что во всех точках контроля могут быть сопоставимые вклады</w:t>
      </w:r>
      <w:r w:rsidR="006C3545">
        <w:rPr>
          <w:sz w:val="28"/>
          <w:szCs w:val="28"/>
        </w:rPr>
        <w:t xml:space="preserve"> </w:t>
      </w:r>
      <w:r w:rsidR="006C3545" w:rsidRPr="00576CBA">
        <w:rPr>
          <w:sz w:val="28"/>
          <w:szCs w:val="28"/>
        </w:rPr>
        <w:t>обоих подшипников</w:t>
      </w:r>
      <w:r w:rsidRPr="00576CBA">
        <w:rPr>
          <w:sz w:val="28"/>
          <w:szCs w:val="28"/>
        </w:rPr>
        <w:t xml:space="preserve"> в измеряемую высокочастотную вибрацию, однако вероятность таких ошибок меньше, так как имеется возможность сравнения </w:t>
      </w:r>
      <w:proofErr w:type="spellStart"/>
      <w:r w:rsidRPr="00576CBA">
        <w:rPr>
          <w:sz w:val="28"/>
          <w:szCs w:val="28"/>
        </w:rPr>
        <w:t>спектрогибающей</w:t>
      </w:r>
      <w:proofErr w:type="spellEnd"/>
      <w:r w:rsidRPr="00576CBA">
        <w:rPr>
          <w:sz w:val="28"/>
          <w:szCs w:val="28"/>
        </w:rPr>
        <w:t xml:space="preserve">  вибрации в двух выбранных для диагности</w:t>
      </w:r>
      <w:r w:rsidR="006350EC">
        <w:rPr>
          <w:sz w:val="28"/>
          <w:szCs w:val="28"/>
        </w:rPr>
        <w:t xml:space="preserve">ки такого узла точках </w:t>
      </w:r>
      <w:r w:rsidR="006350EC" w:rsidRPr="00730766">
        <w:rPr>
          <w:sz w:val="28"/>
          <w:szCs w:val="28"/>
        </w:rPr>
        <w:t>контроля.</w:t>
      </w:r>
      <w:r w:rsidR="00730766" w:rsidRPr="00730766">
        <w:rPr>
          <w:sz w:val="28"/>
          <w:szCs w:val="28"/>
        </w:rPr>
        <w:t>[3</w:t>
      </w:r>
      <w:r w:rsidRPr="00730766">
        <w:rPr>
          <w:sz w:val="28"/>
          <w:szCs w:val="28"/>
        </w:rPr>
        <w:t>]</w:t>
      </w:r>
    </w:p>
    <w:p w:rsidR="00576CBA" w:rsidRPr="00576CBA" w:rsidRDefault="006350EC" w:rsidP="00BC1D6A">
      <w:pPr>
        <w:ind w:firstLine="567"/>
        <w:jc w:val="both"/>
        <w:rPr>
          <w:sz w:val="28"/>
          <w:szCs w:val="28"/>
        </w:rPr>
      </w:pPr>
      <w:r>
        <w:rPr>
          <w:sz w:val="28"/>
          <w:szCs w:val="28"/>
        </w:rPr>
        <w:t>Как и место расположения</w:t>
      </w:r>
      <w:r w:rsidR="00576CBA" w:rsidRPr="00576CBA">
        <w:rPr>
          <w:sz w:val="28"/>
          <w:szCs w:val="28"/>
        </w:rPr>
        <w:t xml:space="preserve"> датчиков, значительное влияние на рабочие </w:t>
      </w:r>
      <w:r w:rsidR="00576CBA" w:rsidRPr="00576CBA">
        <w:rPr>
          <w:sz w:val="28"/>
          <w:szCs w:val="28"/>
        </w:rPr>
        <w:lastRenderedPageBreak/>
        <w:t xml:space="preserve">характеристики (частотный и динамический диапазоны) может влиять качество крепления.  Среди известных способов крепления следует выделить крепления с помощью шпильки, воска, магнита, клея, липкой пластины и ручного щупа. </w:t>
      </w:r>
    </w:p>
    <w:p w:rsidR="00576CBA" w:rsidRPr="00576CBA" w:rsidRDefault="00576CBA" w:rsidP="006350EC">
      <w:pPr>
        <w:ind w:firstLine="567"/>
        <w:jc w:val="both"/>
        <w:rPr>
          <w:sz w:val="28"/>
          <w:szCs w:val="28"/>
        </w:rPr>
      </w:pPr>
      <w:r w:rsidRPr="006350EC">
        <w:rPr>
          <w:sz w:val="28"/>
          <w:szCs w:val="28"/>
          <w:u w:val="single"/>
        </w:rPr>
        <w:t>Крепление с помощью шпильки</w:t>
      </w:r>
      <w:r w:rsidRPr="00576CBA">
        <w:rPr>
          <w:sz w:val="28"/>
          <w:szCs w:val="28"/>
        </w:rPr>
        <w:t>. Этот вид крепления требует предварительного высверливания необходимого диаметра отверстия на поверхности машины или оборудования, ввинчивание шпильки в резьбовое отверстие и навинчивание на укрепленную шпильку датчика. Особо следует убедиться в том, чтобы шпилька не доходила до дна отверстия в датчике. Крепление с помощью шпильки является одним из самых надежных способов, не искажающих его эксплуатационные характеристики, резонансную частоту и динамический диапазон.</w:t>
      </w:r>
    </w:p>
    <w:p w:rsidR="00576CBA" w:rsidRPr="00576CBA" w:rsidRDefault="00576CBA" w:rsidP="00BC1D6A">
      <w:pPr>
        <w:ind w:firstLine="567"/>
        <w:jc w:val="both"/>
        <w:rPr>
          <w:sz w:val="28"/>
          <w:szCs w:val="28"/>
        </w:rPr>
      </w:pPr>
      <w:r w:rsidRPr="00576CBA">
        <w:rPr>
          <w:sz w:val="28"/>
          <w:szCs w:val="28"/>
        </w:rPr>
        <w:t xml:space="preserve">Такой вид крепления используется в стационарных системах контроля, мониторинга и диагностики; позволяет измерять колебания с большими амплитудами ускорения, а так же высокочастотные колебания.                   </w:t>
      </w:r>
    </w:p>
    <w:p w:rsidR="00576CBA" w:rsidRPr="00576CBA" w:rsidRDefault="006350EC" w:rsidP="00BC1D6A">
      <w:pPr>
        <w:ind w:firstLine="567"/>
        <w:jc w:val="both"/>
        <w:rPr>
          <w:sz w:val="28"/>
          <w:szCs w:val="28"/>
        </w:rPr>
      </w:pPr>
      <w:r w:rsidRPr="006350EC">
        <w:rPr>
          <w:sz w:val="28"/>
          <w:szCs w:val="28"/>
          <w:u w:val="single"/>
        </w:rPr>
        <w:t>Крепление</w:t>
      </w:r>
      <w:r w:rsidR="00576CBA" w:rsidRPr="006350EC">
        <w:rPr>
          <w:sz w:val="28"/>
          <w:szCs w:val="28"/>
          <w:u w:val="single"/>
        </w:rPr>
        <w:t xml:space="preserve"> с помощью воска</w:t>
      </w:r>
      <w:r w:rsidR="00576CBA" w:rsidRPr="00576CBA">
        <w:rPr>
          <w:sz w:val="28"/>
          <w:szCs w:val="28"/>
        </w:rPr>
        <w:t>. Следует обратить  внимание на то, что воск необходимо наносить тонким слоем. Этот слой должен быть таким, чтобы только обеспечить заполнение зазора между основанием датчика и поверхностью машины. Этот быстрый способ крепления используется обычно в условиях, когда нежелательно или невозможно крепление шпилек или винтов либо когда сам датчик не имеет резьбовых отверстий. Однако применение воска ограничивает диапазон рабочих температур. Как правило, верхняя граница рабочей температуры составляет величину порядка +40 С</w:t>
      </w:r>
      <w:r w:rsidR="00730766">
        <w:rPr>
          <w:sz w:val="28"/>
          <w:szCs w:val="28"/>
        </w:rPr>
        <w:t>.</w:t>
      </w:r>
      <w:r w:rsidR="00576CBA" w:rsidRPr="00576CBA">
        <w:rPr>
          <w:sz w:val="28"/>
          <w:szCs w:val="28"/>
        </w:rPr>
        <w:t xml:space="preserve">                           </w:t>
      </w:r>
    </w:p>
    <w:p w:rsidR="00576CBA" w:rsidRPr="00576CBA" w:rsidRDefault="00576CBA" w:rsidP="00BC1D6A">
      <w:pPr>
        <w:tabs>
          <w:tab w:val="left" w:pos="1134"/>
        </w:tabs>
        <w:ind w:firstLine="567"/>
        <w:jc w:val="both"/>
        <w:rPr>
          <w:sz w:val="28"/>
          <w:szCs w:val="28"/>
        </w:rPr>
      </w:pPr>
      <w:r w:rsidRPr="006350EC">
        <w:rPr>
          <w:sz w:val="28"/>
          <w:szCs w:val="28"/>
          <w:u w:val="single"/>
        </w:rPr>
        <w:t>Крепление с помощью магнита.</w:t>
      </w:r>
      <w:r w:rsidRPr="00576CBA">
        <w:rPr>
          <w:sz w:val="28"/>
          <w:szCs w:val="28"/>
        </w:rPr>
        <w:t xml:space="preserve"> Магнит, закрепляемый на основании датчика с помощью резьбового соединения, широко используется, обеспечивая быструю установку и возможность перемещать датчик по поверхности объекта. </w:t>
      </w:r>
    </w:p>
    <w:p w:rsidR="00576CBA" w:rsidRPr="00576CBA" w:rsidRDefault="00576CBA" w:rsidP="00BC1D6A">
      <w:pPr>
        <w:ind w:firstLine="567"/>
        <w:jc w:val="both"/>
        <w:rPr>
          <w:sz w:val="28"/>
          <w:szCs w:val="28"/>
        </w:rPr>
      </w:pPr>
      <w:r w:rsidRPr="00576CBA">
        <w:rPr>
          <w:sz w:val="28"/>
          <w:szCs w:val="28"/>
        </w:rPr>
        <w:t>Следует отметить, что определенные марки крепежных магнитов позволяют устанавливать датчики на искривленные поверхности, например, трубы и т.п. Однако в этом случае сужается рабочий частотный диапазон и тем больше, чем меньше радиус закругления поверхности объекта. Поэтому при периодическом контроле вибрации одних и тех же объектов в точках контроля вибрации рекомендуется специально готовить установочную поверхность, зашлифовывая, приваривая или приклеивая ровную площадку по ра</w:t>
      </w:r>
      <w:r w:rsidR="00730766">
        <w:rPr>
          <w:sz w:val="28"/>
          <w:szCs w:val="28"/>
        </w:rPr>
        <w:t>змерам установочного магнита</w:t>
      </w:r>
      <w:r w:rsidRPr="00576CBA">
        <w:rPr>
          <w:sz w:val="28"/>
          <w:szCs w:val="28"/>
        </w:rPr>
        <w:t xml:space="preserve">.  Этот вид крепления нельзя назвать самым эффективным,  так как подготовительные работы по подготовке поверхностей под магнит могут занять большое количество времени. </w:t>
      </w:r>
    </w:p>
    <w:p w:rsidR="00576CBA" w:rsidRPr="00576CBA" w:rsidRDefault="00576CBA" w:rsidP="00BC1D6A">
      <w:pPr>
        <w:ind w:firstLine="567"/>
        <w:jc w:val="both"/>
        <w:rPr>
          <w:sz w:val="28"/>
          <w:szCs w:val="28"/>
        </w:rPr>
      </w:pPr>
      <w:r w:rsidRPr="006350EC">
        <w:rPr>
          <w:sz w:val="28"/>
          <w:szCs w:val="28"/>
          <w:u w:val="single"/>
        </w:rPr>
        <w:t>Крепление с помощью клея.</w:t>
      </w:r>
      <w:r w:rsidRPr="00576CBA">
        <w:rPr>
          <w:sz w:val="28"/>
          <w:szCs w:val="28"/>
        </w:rPr>
        <w:t xml:space="preserve"> Используется при стационарном креплении датчиков в том случае, когда исключается их установка с помощью шпилек. Таким способом можно закрепить сам датчик или шпильку на поверхность объекта. Использование клея практически не изменяет его рабочих частотного и динамического диапазонов. Применение, например, цианакрилового клея требует совершенно гладких и ровных  поверхностей. Возможно использование эпоксидных смол, но следует помнить, что для их отвердения требуется определенное время. Использование «мягких» клеев </w:t>
      </w:r>
      <w:r w:rsidRPr="00576CBA">
        <w:rPr>
          <w:sz w:val="28"/>
          <w:szCs w:val="28"/>
        </w:rPr>
        <w:lastRenderedPageBreak/>
        <w:t xml:space="preserve">сужает рабочий частотный диапазон датчиков, ограничивает диапазон рабочих температур и не обеспечивает достаточной жесткости крепления. </w:t>
      </w:r>
    </w:p>
    <w:p w:rsidR="00576CBA" w:rsidRDefault="00576CBA" w:rsidP="00BC1D6A">
      <w:pPr>
        <w:ind w:firstLine="567"/>
        <w:jc w:val="both"/>
        <w:rPr>
          <w:sz w:val="28"/>
          <w:szCs w:val="28"/>
        </w:rPr>
      </w:pPr>
      <w:r w:rsidRPr="006350EC">
        <w:rPr>
          <w:sz w:val="28"/>
          <w:szCs w:val="28"/>
          <w:u w:val="single"/>
        </w:rPr>
        <w:t>Крепление с помощью ручного щупа</w:t>
      </w:r>
      <w:r w:rsidRPr="00576CBA">
        <w:rPr>
          <w:sz w:val="28"/>
          <w:szCs w:val="28"/>
        </w:rPr>
        <w:t>. Использование такого вида крепления возможно, когда нет жестких требований к точности измерения. Измерения механических колебаний датчиком, закрепленным на ручном щупе, огр</w:t>
      </w:r>
      <w:r w:rsidR="00730766">
        <w:rPr>
          <w:sz w:val="28"/>
          <w:szCs w:val="28"/>
        </w:rPr>
        <w:t>аничены частотами до 1000 Гц.</w:t>
      </w:r>
    </w:p>
    <w:p w:rsidR="006350EC" w:rsidRPr="00A6346A" w:rsidRDefault="006350EC" w:rsidP="00BC1D6A">
      <w:pPr>
        <w:ind w:firstLine="567"/>
        <w:jc w:val="both"/>
        <w:rPr>
          <w:sz w:val="28"/>
          <w:szCs w:val="28"/>
        </w:rPr>
      </w:pPr>
    </w:p>
    <w:p w:rsidR="0084427C" w:rsidRPr="009B3CFF" w:rsidRDefault="008957B9" w:rsidP="006350EC">
      <w:pPr>
        <w:ind w:firstLine="567"/>
        <w:rPr>
          <w:sz w:val="28"/>
          <w:szCs w:val="28"/>
        </w:rPr>
      </w:pPr>
      <w:r>
        <w:rPr>
          <w:sz w:val="28"/>
          <w:szCs w:val="28"/>
        </w:rPr>
        <w:t xml:space="preserve">2 </w:t>
      </w:r>
      <w:r w:rsidR="00754101" w:rsidRPr="009B3CFF">
        <w:rPr>
          <w:sz w:val="28"/>
          <w:szCs w:val="28"/>
        </w:rPr>
        <w:t>ОБОРУДОВАНИЕ</w:t>
      </w:r>
    </w:p>
    <w:p w:rsidR="00754101" w:rsidRPr="00886D19" w:rsidRDefault="00754101" w:rsidP="00BC1D6A">
      <w:pPr>
        <w:ind w:firstLine="567"/>
        <w:jc w:val="both"/>
        <w:rPr>
          <w:sz w:val="28"/>
          <w:szCs w:val="28"/>
        </w:rPr>
      </w:pPr>
      <w:r w:rsidRPr="00886D19">
        <w:rPr>
          <w:sz w:val="28"/>
          <w:szCs w:val="28"/>
        </w:rPr>
        <w:t xml:space="preserve">Виброметр </w:t>
      </w:r>
      <w:r w:rsidRPr="00754101">
        <w:rPr>
          <w:sz w:val="28"/>
          <w:szCs w:val="28"/>
        </w:rPr>
        <w:t>BBM</w:t>
      </w:r>
      <w:r w:rsidRPr="00886D19">
        <w:rPr>
          <w:sz w:val="28"/>
          <w:szCs w:val="28"/>
        </w:rPr>
        <w:t>-20</w:t>
      </w:r>
      <w:r w:rsidR="006350EC">
        <w:rPr>
          <w:sz w:val="28"/>
          <w:szCs w:val="28"/>
        </w:rPr>
        <w:t>1</w:t>
      </w:r>
      <w:r w:rsidRPr="00886D19">
        <w:rPr>
          <w:sz w:val="28"/>
          <w:szCs w:val="28"/>
        </w:rPr>
        <w:t xml:space="preserve"> (в дальнейшем -</w:t>
      </w:r>
      <w:r>
        <w:rPr>
          <w:sz w:val="28"/>
          <w:szCs w:val="28"/>
        </w:rPr>
        <w:t xml:space="preserve"> </w:t>
      </w:r>
      <w:r w:rsidRPr="00886D19">
        <w:rPr>
          <w:sz w:val="28"/>
          <w:szCs w:val="28"/>
        </w:rPr>
        <w:t>виброметр) народнохозяйствен</w:t>
      </w:r>
      <w:r w:rsidRPr="00886D19">
        <w:rPr>
          <w:sz w:val="28"/>
          <w:szCs w:val="28"/>
        </w:rPr>
        <w:softHyphen/>
        <w:t xml:space="preserve">ного исполнения предназначен для </w:t>
      </w:r>
      <w:r w:rsidR="006350EC">
        <w:rPr>
          <w:sz w:val="28"/>
          <w:szCs w:val="28"/>
        </w:rPr>
        <w:t>измерения параметров вибрации (</w:t>
      </w:r>
      <w:proofErr w:type="spellStart"/>
      <w:r w:rsidRPr="00886D19">
        <w:rPr>
          <w:sz w:val="28"/>
          <w:szCs w:val="28"/>
        </w:rPr>
        <w:t>виброскорости</w:t>
      </w:r>
      <w:proofErr w:type="spellEnd"/>
      <w:r w:rsidRPr="00886D19">
        <w:rPr>
          <w:sz w:val="28"/>
          <w:szCs w:val="28"/>
        </w:rPr>
        <w:t xml:space="preserve"> и </w:t>
      </w:r>
      <w:proofErr w:type="spellStart"/>
      <w:r w:rsidRPr="00886D19">
        <w:rPr>
          <w:sz w:val="28"/>
          <w:szCs w:val="28"/>
        </w:rPr>
        <w:t>виброускорения</w:t>
      </w:r>
      <w:proofErr w:type="spellEnd"/>
      <w:r w:rsidRPr="00886D19">
        <w:rPr>
          <w:sz w:val="28"/>
          <w:szCs w:val="28"/>
        </w:rPr>
        <w:t>) работа</w:t>
      </w:r>
      <w:r w:rsidR="006350EC">
        <w:rPr>
          <w:sz w:val="28"/>
          <w:szCs w:val="28"/>
        </w:rPr>
        <w:t xml:space="preserve">ющего оборудования, машин и других </w:t>
      </w:r>
      <w:r w:rsidRPr="00886D19">
        <w:rPr>
          <w:sz w:val="28"/>
          <w:szCs w:val="28"/>
        </w:rPr>
        <w:t>объектов в лабораторных и производственных условиях.</w:t>
      </w:r>
    </w:p>
    <w:p w:rsidR="00754101" w:rsidRPr="00886D19" w:rsidRDefault="00754101" w:rsidP="006350EC">
      <w:pPr>
        <w:ind w:firstLine="567"/>
        <w:jc w:val="both"/>
        <w:rPr>
          <w:sz w:val="28"/>
          <w:szCs w:val="28"/>
        </w:rPr>
      </w:pPr>
      <w:r w:rsidRPr="00886D19">
        <w:rPr>
          <w:sz w:val="28"/>
          <w:szCs w:val="28"/>
        </w:rPr>
        <w:t>Съем информации о вибрации осуществляется преобразователем</w:t>
      </w:r>
    </w:p>
    <w:p w:rsidR="00754101" w:rsidRPr="00886D19" w:rsidRDefault="00754101" w:rsidP="006350EC">
      <w:pPr>
        <w:jc w:val="both"/>
        <w:rPr>
          <w:sz w:val="28"/>
          <w:szCs w:val="28"/>
        </w:rPr>
      </w:pPr>
      <w:proofErr w:type="gramStart"/>
      <w:r w:rsidRPr="00886D19">
        <w:rPr>
          <w:sz w:val="28"/>
          <w:szCs w:val="28"/>
        </w:rPr>
        <w:t>пьезоэлектрическим виброизмерительным ДН-З-</w:t>
      </w:r>
      <w:r w:rsidR="006350EC">
        <w:rPr>
          <w:sz w:val="28"/>
          <w:szCs w:val="28"/>
        </w:rPr>
        <w:t>M1</w:t>
      </w:r>
      <w:r w:rsidRPr="00886D19">
        <w:rPr>
          <w:sz w:val="28"/>
          <w:szCs w:val="28"/>
        </w:rPr>
        <w:t xml:space="preserve"> </w:t>
      </w:r>
      <w:r>
        <w:rPr>
          <w:sz w:val="28"/>
          <w:szCs w:val="28"/>
        </w:rPr>
        <w:t>(</w:t>
      </w:r>
      <w:r w:rsidRPr="00886D19">
        <w:rPr>
          <w:sz w:val="28"/>
          <w:szCs w:val="28"/>
        </w:rPr>
        <w:t>в дальнейшем-</w:t>
      </w:r>
      <w:proofErr w:type="gramEnd"/>
    </w:p>
    <w:p w:rsidR="00754101" w:rsidRPr="00754101" w:rsidRDefault="00754101" w:rsidP="006350EC">
      <w:pPr>
        <w:jc w:val="both"/>
        <w:rPr>
          <w:sz w:val="28"/>
          <w:szCs w:val="28"/>
        </w:rPr>
      </w:pPr>
      <w:proofErr w:type="spellStart"/>
      <w:proofErr w:type="gramStart"/>
      <w:r w:rsidRPr="00754101">
        <w:rPr>
          <w:sz w:val="28"/>
          <w:szCs w:val="28"/>
        </w:rPr>
        <w:t>вибропреобразователь</w:t>
      </w:r>
      <w:proofErr w:type="spellEnd"/>
      <w:r w:rsidRPr="00754101">
        <w:rPr>
          <w:sz w:val="28"/>
          <w:szCs w:val="28"/>
        </w:rPr>
        <w:t>).</w:t>
      </w:r>
      <w:proofErr w:type="gramEnd"/>
    </w:p>
    <w:p w:rsidR="00754101" w:rsidRPr="00325538" w:rsidRDefault="00754101" w:rsidP="00BC1D6A">
      <w:pPr>
        <w:ind w:firstLine="567"/>
        <w:jc w:val="both"/>
        <w:rPr>
          <w:sz w:val="28"/>
          <w:szCs w:val="28"/>
        </w:rPr>
      </w:pPr>
      <w:r w:rsidRPr="00FF0ADF">
        <w:rPr>
          <w:sz w:val="28"/>
          <w:szCs w:val="28"/>
        </w:rPr>
        <w:t xml:space="preserve">В </w:t>
      </w:r>
      <w:r w:rsidR="006350EC" w:rsidRPr="00FF0ADF">
        <w:rPr>
          <w:sz w:val="28"/>
          <w:szCs w:val="28"/>
        </w:rPr>
        <w:t xml:space="preserve">измерительном </w:t>
      </w:r>
      <w:r w:rsidRPr="00FF0ADF">
        <w:rPr>
          <w:sz w:val="28"/>
          <w:szCs w:val="28"/>
        </w:rPr>
        <w:t xml:space="preserve">приборе </w:t>
      </w:r>
      <w:proofErr w:type="gramStart"/>
      <w:r w:rsidRPr="00FF0ADF">
        <w:rPr>
          <w:sz w:val="28"/>
          <w:szCs w:val="28"/>
        </w:rPr>
        <w:t>сигнал</w:t>
      </w:r>
      <w:proofErr w:type="gramEnd"/>
      <w:r w:rsidRPr="00FF0ADF">
        <w:rPr>
          <w:sz w:val="28"/>
          <w:szCs w:val="28"/>
        </w:rPr>
        <w:t xml:space="preserve"> поступающий с </w:t>
      </w:r>
      <w:proofErr w:type="spellStart"/>
      <w:r w:rsidRPr="00FF0ADF">
        <w:rPr>
          <w:sz w:val="28"/>
          <w:szCs w:val="28"/>
        </w:rPr>
        <w:t>вибропреобразова</w:t>
      </w:r>
      <w:r w:rsidRPr="00FF0ADF">
        <w:rPr>
          <w:sz w:val="28"/>
          <w:szCs w:val="28"/>
        </w:rPr>
        <w:softHyphen/>
        <w:t>теля</w:t>
      </w:r>
      <w:proofErr w:type="spellEnd"/>
      <w:r w:rsidRPr="00FF0ADF">
        <w:rPr>
          <w:sz w:val="28"/>
          <w:szCs w:val="28"/>
        </w:rPr>
        <w:t xml:space="preserve"> согласуется, усиливается, нормируется, фильтруется, интегри</w:t>
      </w:r>
      <w:r w:rsidRPr="00FF0ADF">
        <w:rPr>
          <w:sz w:val="28"/>
          <w:szCs w:val="28"/>
        </w:rPr>
        <w:softHyphen/>
        <w:t>руется, преобразуется и измеряется.</w:t>
      </w:r>
      <w:r w:rsidR="00325538" w:rsidRPr="00325538">
        <w:rPr>
          <w:sz w:val="28"/>
          <w:szCs w:val="28"/>
        </w:rPr>
        <w:t>[6]</w:t>
      </w:r>
    </w:p>
    <w:p w:rsidR="006350EC" w:rsidRDefault="006350EC" w:rsidP="00BC1D6A">
      <w:pPr>
        <w:ind w:firstLine="567"/>
        <w:jc w:val="both"/>
        <w:rPr>
          <w:sz w:val="28"/>
          <w:szCs w:val="28"/>
        </w:rPr>
      </w:pPr>
    </w:p>
    <w:p w:rsidR="00754101" w:rsidRPr="008957B9" w:rsidRDefault="002F0FEC" w:rsidP="004D1B58">
      <w:pPr>
        <w:ind w:firstLine="567"/>
        <w:rPr>
          <w:sz w:val="28"/>
          <w:szCs w:val="28"/>
        </w:rPr>
      </w:pPr>
      <w:r>
        <w:rPr>
          <w:sz w:val="28"/>
          <w:szCs w:val="28"/>
        </w:rPr>
        <w:t xml:space="preserve">2.1 </w:t>
      </w:r>
      <w:r w:rsidR="00754101" w:rsidRPr="008957B9">
        <w:rPr>
          <w:sz w:val="28"/>
          <w:szCs w:val="28"/>
        </w:rPr>
        <w:t>Рабочие условия применения виброметра:</w:t>
      </w:r>
    </w:p>
    <w:p w:rsidR="00754101" w:rsidRPr="00E92B2C" w:rsidRDefault="00754101" w:rsidP="004D1B58">
      <w:pPr>
        <w:pStyle w:val="a7"/>
        <w:numPr>
          <w:ilvl w:val="0"/>
          <w:numId w:val="8"/>
        </w:numPr>
        <w:ind w:left="0" w:firstLine="0"/>
        <w:rPr>
          <w:sz w:val="28"/>
          <w:szCs w:val="28"/>
        </w:rPr>
      </w:pPr>
      <w:r w:rsidRPr="00E92B2C">
        <w:rPr>
          <w:sz w:val="28"/>
          <w:szCs w:val="28"/>
        </w:rPr>
        <w:t>температура окружающего воздуха от минус 10 до +50</w:t>
      </w:r>
      <w:proofErr w:type="gramStart"/>
      <w:r w:rsidRPr="00E92B2C">
        <w:rPr>
          <w:sz w:val="28"/>
          <w:szCs w:val="28"/>
        </w:rPr>
        <w:t>°С</w:t>
      </w:r>
      <w:proofErr w:type="gramEnd"/>
      <w:r w:rsidRPr="00E92B2C">
        <w:rPr>
          <w:sz w:val="28"/>
          <w:szCs w:val="28"/>
        </w:rPr>
        <w:t>;</w:t>
      </w:r>
    </w:p>
    <w:p w:rsidR="00754101" w:rsidRPr="00E92B2C" w:rsidRDefault="00754101" w:rsidP="004D1B58">
      <w:pPr>
        <w:pStyle w:val="a7"/>
        <w:numPr>
          <w:ilvl w:val="0"/>
          <w:numId w:val="8"/>
        </w:numPr>
        <w:ind w:left="0" w:firstLine="0"/>
        <w:rPr>
          <w:sz w:val="28"/>
          <w:szCs w:val="28"/>
        </w:rPr>
      </w:pPr>
      <w:r w:rsidRPr="00E92B2C">
        <w:rPr>
          <w:sz w:val="28"/>
          <w:szCs w:val="28"/>
        </w:rPr>
        <w:t xml:space="preserve">относительная влажность окружающего воздуха </w:t>
      </w:r>
      <w:r w:rsidR="00E92B2C">
        <w:rPr>
          <w:sz w:val="28"/>
          <w:szCs w:val="28"/>
        </w:rPr>
        <w:t xml:space="preserve">80 % </w:t>
      </w:r>
      <w:proofErr w:type="gramStart"/>
      <w:r w:rsidRPr="00E92B2C">
        <w:rPr>
          <w:sz w:val="28"/>
          <w:szCs w:val="28"/>
        </w:rPr>
        <w:t>при</w:t>
      </w:r>
      <w:proofErr w:type="gramEnd"/>
    </w:p>
    <w:p w:rsidR="00754101" w:rsidRPr="00886D19" w:rsidRDefault="00E92B2C" w:rsidP="004D1B58">
      <w:pPr>
        <w:rPr>
          <w:sz w:val="28"/>
          <w:szCs w:val="28"/>
        </w:rPr>
      </w:pPr>
      <w:r>
        <w:rPr>
          <w:sz w:val="28"/>
          <w:szCs w:val="28"/>
        </w:rPr>
        <w:t>температуре +25</w:t>
      </w:r>
      <w:proofErr w:type="gramStart"/>
      <w:r>
        <w:rPr>
          <w:sz w:val="28"/>
          <w:szCs w:val="28"/>
        </w:rPr>
        <w:t xml:space="preserve"> </w:t>
      </w:r>
      <w:r w:rsidRPr="00E92B2C">
        <w:rPr>
          <w:sz w:val="28"/>
          <w:szCs w:val="28"/>
        </w:rPr>
        <w:t>°С</w:t>
      </w:r>
      <w:proofErr w:type="gramEnd"/>
      <w:r>
        <w:rPr>
          <w:sz w:val="28"/>
          <w:szCs w:val="28"/>
        </w:rPr>
        <w:t>;</w:t>
      </w:r>
    </w:p>
    <w:p w:rsidR="00754101" w:rsidRPr="00E92B2C" w:rsidRDefault="00754101" w:rsidP="004D1B58">
      <w:pPr>
        <w:pStyle w:val="a7"/>
        <w:numPr>
          <w:ilvl w:val="0"/>
          <w:numId w:val="8"/>
        </w:numPr>
        <w:ind w:left="0" w:firstLine="0"/>
        <w:rPr>
          <w:sz w:val="28"/>
          <w:szCs w:val="28"/>
        </w:rPr>
      </w:pPr>
      <w:r w:rsidRPr="00E92B2C">
        <w:rPr>
          <w:sz w:val="28"/>
          <w:szCs w:val="28"/>
        </w:rPr>
        <w:t>а</w:t>
      </w:r>
      <w:r w:rsidR="006350EC">
        <w:rPr>
          <w:sz w:val="28"/>
          <w:szCs w:val="28"/>
        </w:rPr>
        <w:t>тмосферное давление 86…106 кПа (650…</w:t>
      </w:r>
      <w:r w:rsidR="00E92B2C">
        <w:rPr>
          <w:sz w:val="28"/>
          <w:szCs w:val="28"/>
        </w:rPr>
        <w:t>8</w:t>
      </w:r>
      <w:r w:rsidRPr="00E92B2C">
        <w:rPr>
          <w:sz w:val="28"/>
          <w:szCs w:val="28"/>
        </w:rPr>
        <w:t xml:space="preserve">00 мм </w:t>
      </w:r>
      <w:proofErr w:type="spellStart"/>
      <w:r w:rsidRPr="00E92B2C">
        <w:rPr>
          <w:sz w:val="28"/>
          <w:szCs w:val="28"/>
        </w:rPr>
        <w:t>рт.ст</w:t>
      </w:r>
      <w:proofErr w:type="spellEnd"/>
      <w:r w:rsidRPr="00E92B2C">
        <w:rPr>
          <w:sz w:val="28"/>
          <w:szCs w:val="28"/>
        </w:rPr>
        <w:t>.);</w:t>
      </w:r>
    </w:p>
    <w:p w:rsidR="00754101" w:rsidRPr="00E92B2C" w:rsidRDefault="00754101" w:rsidP="004D1B58">
      <w:pPr>
        <w:pStyle w:val="a7"/>
        <w:numPr>
          <w:ilvl w:val="0"/>
          <w:numId w:val="8"/>
        </w:numPr>
        <w:ind w:left="0" w:firstLine="0"/>
        <w:rPr>
          <w:sz w:val="28"/>
          <w:szCs w:val="28"/>
        </w:rPr>
      </w:pPr>
      <w:r w:rsidRPr="00E92B2C">
        <w:rPr>
          <w:sz w:val="28"/>
          <w:szCs w:val="28"/>
        </w:rPr>
        <w:t>частота вибрации не более 30 Гц;</w:t>
      </w:r>
    </w:p>
    <w:p w:rsidR="00754101" w:rsidRPr="00E92B2C" w:rsidRDefault="00754101" w:rsidP="004D1B58">
      <w:pPr>
        <w:pStyle w:val="a7"/>
        <w:numPr>
          <w:ilvl w:val="0"/>
          <w:numId w:val="8"/>
        </w:numPr>
        <w:ind w:left="0" w:firstLine="0"/>
        <w:rPr>
          <w:sz w:val="28"/>
          <w:szCs w:val="28"/>
        </w:rPr>
      </w:pPr>
      <w:r w:rsidRPr="00E92B2C">
        <w:rPr>
          <w:sz w:val="28"/>
          <w:szCs w:val="28"/>
        </w:rPr>
        <w:t xml:space="preserve">максимальное ускорение 10 </w:t>
      </w:r>
      <m:oMath>
        <m:sSup>
          <m:sSupPr>
            <m:ctrlPr>
              <w:rPr>
                <w:rFonts w:ascii="Cambria Math" w:hAnsi="Cambria Math"/>
                <w:i/>
                <w:sz w:val="28"/>
                <w:szCs w:val="28"/>
              </w:rPr>
            </m:ctrlPr>
          </m:sSupPr>
          <m:e>
            <m:r>
              <w:rPr>
                <w:rFonts w:ascii="Cambria Math" w:hAnsi="Cambria Math"/>
                <w:sz w:val="28"/>
                <w:szCs w:val="28"/>
              </w:rPr>
              <m:t>м/с</m:t>
            </m:r>
          </m:e>
          <m:sup>
            <m:r>
              <w:rPr>
                <w:rFonts w:ascii="Cambria Math" w:hAnsi="Cambria Math"/>
                <w:sz w:val="28"/>
                <w:szCs w:val="28"/>
              </w:rPr>
              <m:t>2</m:t>
            </m:r>
          </m:sup>
        </m:sSup>
      </m:oMath>
      <w:r w:rsidRPr="00E92B2C">
        <w:rPr>
          <w:sz w:val="28"/>
          <w:szCs w:val="28"/>
        </w:rPr>
        <w:t>;</w:t>
      </w:r>
    </w:p>
    <w:p w:rsidR="00754101" w:rsidRPr="00E92B2C" w:rsidRDefault="00E92B2C" w:rsidP="004D1B58">
      <w:pPr>
        <w:pStyle w:val="a7"/>
        <w:numPr>
          <w:ilvl w:val="0"/>
          <w:numId w:val="8"/>
        </w:numPr>
        <w:ind w:left="0" w:firstLine="0"/>
        <w:rPr>
          <w:sz w:val="28"/>
          <w:szCs w:val="28"/>
        </w:rPr>
      </w:pPr>
      <w:r>
        <w:rPr>
          <w:sz w:val="28"/>
          <w:szCs w:val="28"/>
        </w:rPr>
        <w:t>число ударов в минуту</w:t>
      </w:r>
      <w:r w:rsidR="006350EC">
        <w:rPr>
          <w:sz w:val="28"/>
          <w:szCs w:val="28"/>
        </w:rPr>
        <w:t xml:space="preserve"> 10…</w:t>
      </w:r>
      <w:r w:rsidR="00754101" w:rsidRPr="00E92B2C">
        <w:rPr>
          <w:sz w:val="28"/>
          <w:szCs w:val="28"/>
        </w:rPr>
        <w:t>50;</w:t>
      </w:r>
    </w:p>
    <w:p w:rsidR="00754101" w:rsidRPr="00E92B2C" w:rsidRDefault="00754101" w:rsidP="004D1B58">
      <w:pPr>
        <w:pStyle w:val="a7"/>
        <w:numPr>
          <w:ilvl w:val="0"/>
          <w:numId w:val="8"/>
        </w:numPr>
        <w:ind w:left="0" w:firstLine="0"/>
        <w:rPr>
          <w:sz w:val="28"/>
          <w:szCs w:val="28"/>
        </w:rPr>
      </w:pPr>
      <w:r w:rsidRPr="00E92B2C">
        <w:rPr>
          <w:sz w:val="28"/>
          <w:szCs w:val="28"/>
        </w:rPr>
        <w:t xml:space="preserve">максимальное ускорение при ударе 50 </w:t>
      </w:r>
      <m:oMath>
        <m:sSup>
          <m:sSupPr>
            <m:ctrlPr>
              <w:rPr>
                <w:rFonts w:ascii="Cambria Math" w:hAnsi="Cambria Math"/>
                <w:i/>
                <w:sz w:val="28"/>
                <w:szCs w:val="28"/>
              </w:rPr>
            </m:ctrlPr>
          </m:sSupPr>
          <m:e>
            <m:r>
              <w:rPr>
                <w:rFonts w:ascii="Cambria Math" w:hAnsi="Cambria Math"/>
                <w:sz w:val="28"/>
                <w:szCs w:val="28"/>
              </w:rPr>
              <m:t>м/с</m:t>
            </m:r>
          </m:e>
          <m:sup>
            <m:r>
              <w:rPr>
                <w:rFonts w:ascii="Cambria Math" w:hAnsi="Cambria Math"/>
                <w:sz w:val="28"/>
                <w:szCs w:val="28"/>
              </w:rPr>
              <m:t>2</m:t>
            </m:r>
          </m:sup>
        </m:sSup>
      </m:oMath>
      <w:r w:rsidRPr="00E92B2C">
        <w:rPr>
          <w:sz w:val="28"/>
          <w:szCs w:val="28"/>
        </w:rPr>
        <w:t>;</w:t>
      </w:r>
    </w:p>
    <w:p w:rsidR="00754101" w:rsidRPr="00E92B2C" w:rsidRDefault="006350EC" w:rsidP="004D1B58">
      <w:pPr>
        <w:pStyle w:val="a7"/>
        <w:numPr>
          <w:ilvl w:val="0"/>
          <w:numId w:val="8"/>
        </w:numPr>
        <w:ind w:left="0" w:firstLine="0"/>
        <w:rPr>
          <w:sz w:val="28"/>
          <w:szCs w:val="28"/>
        </w:rPr>
      </w:pPr>
      <w:r>
        <w:rPr>
          <w:sz w:val="28"/>
          <w:szCs w:val="28"/>
        </w:rPr>
        <w:t>длительность импульса 10…</w:t>
      </w:r>
      <w:r w:rsidR="00E92B2C">
        <w:rPr>
          <w:sz w:val="28"/>
          <w:szCs w:val="28"/>
        </w:rPr>
        <w:t>12,5 мс</w:t>
      </w:r>
      <w:r w:rsidR="00754101" w:rsidRPr="00E92B2C">
        <w:rPr>
          <w:sz w:val="28"/>
          <w:szCs w:val="28"/>
        </w:rPr>
        <w:t>;</w:t>
      </w:r>
    </w:p>
    <w:p w:rsidR="006350EC" w:rsidRDefault="00E92B2C" w:rsidP="004D1B58">
      <w:pPr>
        <w:pStyle w:val="a7"/>
        <w:numPr>
          <w:ilvl w:val="0"/>
          <w:numId w:val="8"/>
        </w:numPr>
        <w:ind w:left="0" w:firstLine="0"/>
        <w:rPr>
          <w:sz w:val="28"/>
          <w:szCs w:val="28"/>
        </w:rPr>
      </w:pPr>
      <w:r>
        <w:rPr>
          <w:sz w:val="28"/>
          <w:szCs w:val="28"/>
        </w:rPr>
        <w:t>об</w:t>
      </w:r>
      <w:r w:rsidR="00754101" w:rsidRPr="00E92B2C">
        <w:rPr>
          <w:sz w:val="28"/>
          <w:szCs w:val="28"/>
        </w:rPr>
        <w:t xml:space="preserve">щее число </w:t>
      </w:r>
      <w:r>
        <w:rPr>
          <w:sz w:val="28"/>
          <w:szCs w:val="28"/>
        </w:rPr>
        <w:t>ударов  1000</w:t>
      </w:r>
      <w:r w:rsidR="00754101" w:rsidRPr="00E92B2C">
        <w:rPr>
          <w:sz w:val="28"/>
          <w:szCs w:val="28"/>
        </w:rPr>
        <w:t>.</w:t>
      </w:r>
    </w:p>
    <w:p w:rsidR="004D1B58" w:rsidRPr="004D1B58" w:rsidRDefault="004D1B58" w:rsidP="004D1B58">
      <w:pPr>
        <w:pStyle w:val="a7"/>
        <w:rPr>
          <w:sz w:val="28"/>
          <w:szCs w:val="28"/>
        </w:rPr>
      </w:pPr>
    </w:p>
    <w:p w:rsidR="001E27EC" w:rsidRPr="008957B9" w:rsidRDefault="001E27EC" w:rsidP="004D1B58">
      <w:pPr>
        <w:pStyle w:val="a3"/>
        <w:spacing w:line="240" w:lineRule="auto"/>
        <w:ind w:firstLine="567"/>
        <w:jc w:val="both"/>
      </w:pPr>
      <w:r w:rsidRPr="008957B9">
        <w:t xml:space="preserve"> </w:t>
      </w:r>
      <w:r w:rsidR="004D1B58">
        <w:t xml:space="preserve">2.2 </w:t>
      </w:r>
      <w:r w:rsidRPr="008957B9">
        <w:t>Технические характеристики</w:t>
      </w:r>
      <w:r w:rsidR="006350EC" w:rsidRPr="008957B9">
        <w:t xml:space="preserve"> виброметра ВВМ-201</w:t>
      </w:r>
      <w:r w:rsidRPr="008957B9">
        <w:t>:</w:t>
      </w:r>
    </w:p>
    <w:p w:rsidR="001E27EC" w:rsidRPr="001E27EC" w:rsidRDefault="001E27EC" w:rsidP="00730766">
      <w:pPr>
        <w:pStyle w:val="a3"/>
        <w:numPr>
          <w:ilvl w:val="0"/>
          <w:numId w:val="10"/>
        </w:numPr>
        <w:tabs>
          <w:tab w:val="left" w:pos="709"/>
        </w:tabs>
        <w:spacing w:line="240" w:lineRule="auto"/>
        <w:ind w:left="0" w:firstLine="0"/>
        <w:jc w:val="both"/>
      </w:pPr>
      <w:r w:rsidRPr="001E27EC">
        <w:t>Полоса частот измерения;</w:t>
      </w:r>
    </w:p>
    <w:p w:rsidR="001E27EC" w:rsidRPr="001E27EC" w:rsidRDefault="001E27EC" w:rsidP="00730766">
      <w:pPr>
        <w:pStyle w:val="a3"/>
        <w:tabs>
          <w:tab w:val="left" w:pos="709"/>
        </w:tabs>
        <w:spacing w:line="240" w:lineRule="auto"/>
        <w:jc w:val="both"/>
      </w:pPr>
      <w:proofErr w:type="spellStart"/>
      <w:r w:rsidRPr="001E27EC">
        <w:t>виброускорения</w:t>
      </w:r>
      <w:proofErr w:type="spellEnd"/>
      <w:r w:rsidRPr="001E27EC">
        <w:t xml:space="preserve"> -</w:t>
      </w:r>
      <w:r>
        <w:t xml:space="preserve"> </w:t>
      </w:r>
      <w:r w:rsidRPr="001E27EC">
        <w:t>от 2 до 4000 Гц;</w:t>
      </w:r>
    </w:p>
    <w:p w:rsidR="001E27EC" w:rsidRPr="001E27EC" w:rsidRDefault="001E27EC" w:rsidP="00730766">
      <w:pPr>
        <w:pStyle w:val="a3"/>
        <w:tabs>
          <w:tab w:val="left" w:pos="709"/>
        </w:tabs>
        <w:spacing w:line="240" w:lineRule="auto"/>
        <w:jc w:val="both"/>
      </w:pPr>
      <w:proofErr w:type="spellStart"/>
      <w:r w:rsidRPr="001E27EC">
        <w:t>виброскорости</w:t>
      </w:r>
      <w:proofErr w:type="spellEnd"/>
      <w:r w:rsidRPr="001E27EC">
        <w:t xml:space="preserve"> - от 2 до 2800</w:t>
      </w:r>
      <w:r w:rsidR="006350EC">
        <w:t xml:space="preserve"> </w:t>
      </w:r>
      <w:r w:rsidRPr="001E27EC">
        <w:t>Гц</w:t>
      </w:r>
    </w:p>
    <w:p w:rsidR="001E27EC" w:rsidRPr="001E27EC" w:rsidRDefault="001E27EC" w:rsidP="00730766">
      <w:pPr>
        <w:pStyle w:val="a3"/>
        <w:numPr>
          <w:ilvl w:val="0"/>
          <w:numId w:val="10"/>
        </w:numPr>
        <w:tabs>
          <w:tab w:val="left" w:pos="709"/>
        </w:tabs>
        <w:spacing w:line="240" w:lineRule="auto"/>
        <w:ind w:left="0" w:firstLine="0"/>
        <w:jc w:val="both"/>
      </w:pPr>
      <w:r w:rsidRPr="001E27EC">
        <w:t>Диапазон измерений:</w:t>
      </w:r>
    </w:p>
    <w:p w:rsidR="0055560E" w:rsidRDefault="0055560E" w:rsidP="00730766">
      <w:pPr>
        <w:pStyle w:val="a3"/>
        <w:tabs>
          <w:tab w:val="left" w:pos="709"/>
        </w:tabs>
        <w:spacing w:line="240" w:lineRule="auto"/>
        <w:jc w:val="both"/>
      </w:pPr>
      <w:r>
        <w:t xml:space="preserve"> </w:t>
      </w:r>
      <w:proofErr w:type="spellStart"/>
      <w:r w:rsidR="001E27EC" w:rsidRPr="001E27EC">
        <w:t>виброускорения</w:t>
      </w:r>
      <w:proofErr w:type="spellEnd"/>
      <w:r w:rsidR="001E27EC" w:rsidRPr="001E27EC">
        <w:t xml:space="preserve"> -</w:t>
      </w:r>
      <w:r w:rsidR="001E27EC">
        <w:t xml:space="preserve"> </w:t>
      </w:r>
      <w:r w:rsidR="001E27EC" w:rsidRPr="001E27EC">
        <w:t>от 0</w:t>
      </w:r>
      <w:r w:rsidR="001E27EC">
        <w:t>,1</w:t>
      </w:r>
      <w:r w:rsidR="001E27EC" w:rsidRPr="001E27EC">
        <w:t xml:space="preserve"> до 1000 </w:t>
      </w:r>
      <m:oMath>
        <m:sSup>
          <m:sSupPr>
            <m:ctrlPr>
              <w:rPr>
                <w:rFonts w:ascii="Cambria Math" w:eastAsia="SimSun" w:hAnsi="Cambria Math"/>
                <w:i/>
                <w:szCs w:val="28"/>
                <w:lang w:eastAsia="zh-CN"/>
              </w:rPr>
            </m:ctrlPr>
          </m:sSupPr>
          <m:e>
            <m:r>
              <w:rPr>
                <w:rFonts w:ascii="Cambria Math" w:hAnsi="Cambria Math"/>
                <w:szCs w:val="28"/>
              </w:rPr>
              <m:t>м/с</m:t>
            </m:r>
          </m:e>
          <m:sup>
            <m:r>
              <w:rPr>
                <w:rFonts w:ascii="Cambria Math" w:hAnsi="Cambria Math"/>
                <w:szCs w:val="28"/>
              </w:rPr>
              <m:t>2</m:t>
            </m:r>
          </m:sup>
        </m:sSup>
      </m:oMath>
      <w:r w:rsidR="001E27EC" w:rsidRPr="00E92B2C">
        <w:rPr>
          <w:szCs w:val="28"/>
        </w:rPr>
        <w:t>;</w:t>
      </w:r>
    </w:p>
    <w:p w:rsidR="001E27EC" w:rsidRPr="001E27EC" w:rsidRDefault="001E27EC" w:rsidP="00730766">
      <w:pPr>
        <w:pStyle w:val="a3"/>
        <w:tabs>
          <w:tab w:val="left" w:pos="709"/>
        </w:tabs>
        <w:spacing w:line="240" w:lineRule="auto"/>
        <w:jc w:val="both"/>
      </w:pPr>
      <w:r>
        <w:t xml:space="preserve"> </w:t>
      </w:r>
      <w:proofErr w:type="spellStart"/>
      <w:r w:rsidRPr="001E27EC">
        <w:t>виброскорости</w:t>
      </w:r>
      <w:proofErr w:type="spellEnd"/>
      <w:r w:rsidRPr="001E27EC">
        <w:t xml:space="preserve"> -</w:t>
      </w:r>
      <w:r>
        <w:t xml:space="preserve"> </w:t>
      </w:r>
      <w:r w:rsidRPr="001E27EC">
        <w:t>от 0,5 до 1000</w:t>
      </w:r>
      <w:r w:rsidRPr="001E27EC">
        <w:rPr>
          <w:b/>
          <w:bCs/>
        </w:rPr>
        <w:t xml:space="preserve"> </w:t>
      </w:r>
      <w:r w:rsidRPr="001E27EC">
        <w:rPr>
          <w:bCs/>
        </w:rPr>
        <w:t>мм</w:t>
      </w:r>
      <w:r w:rsidRPr="001E27EC">
        <w:t>/</w:t>
      </w:r>
      <w:proofErr w:type="gramStart"/>
      <w:r w:rsidRPr="001E27EC">
        <w:t>с</w:t>
      </w:r>
      <w:proofErr w:type="gramEnd"/>
    </w:p>
    <w:p w:rsidR="001E27EC" w:rsidRPr="009B3CFF" w:rsidRDefault="001E27EC" w:rsidP="00BC1D6A">
      <w:pPr>
        <w:pStyle w:val="a3"/>
        <w:spacing w:line="240" w:lineRule="auto"/>
        <w:ind w:firstLine="567"/>
        <w:jc w:val="both"/>
      </w:pPr>
      <w:r w:rsidRPr="009B3CFF">
        <w:t xml:space="preserve">Примечание. Среднее </w:t>
      </w:r>
      <w:proofErr w:type="spellStart"/>
      <w:r w:rsidRPr="009B3CFF">
        <w:t>квадратическое</w:t>
      </w:r>
      <w:proofErr w:type="spellEnd"/>
      <w:r w:rsidRPr="009B3CFF">
        <w:t xml:space="preserve"> значение </w:t>
      </w:r>
      <w:proofErr w:type="spellStart"/>
      <w:r w:rsidRPr="009B3CFF">
        <w:t>виброускорения</w:t>
      </w:r>
      <w:proofErr w:type="spellEnd"/>
      <w:r w:rsidRPr="009B3CFF">
        <w:t xml:space="preserve"> </w:t>
      </w:r>
    </w:p>
    <w:p w:rsidR="001E27EC" w:rsidRPr="001E27EC" w:rsidRDefault="001E27EC" w:rsidP="00BC1D6A">
      <w:pPr>
        <w:pStyle w:val="a3"/>
        <w:spacing w:line="240" w:lineRule="auto"/>
        <w:jc w:val="both"/>
      </w:pPr>
      <w:r w:rsidRPr="009B3CFF">
        <w:t xml:space="preserve">не более 1000 </w:t>
      </w:r>
      <m:oMath>
        <m:sSup>
          <m:sSupPr>
            <m:ctrlPr>
              <w:rPr>
                <w:rFonts w:ascii="Cambria Math" w:eastAsia="SimSun" w:hAnsi="Cambria Math"/>
                <w:i/>
                <w:szCs w:val="28"/>
                <w:lang w:eastAsia="zh-CN"/>
              </w:rPr>
            </m:ctrlPr>
          </m:sSupPr>
          <m:e>
            <m:r>
              <w:rPr>
                <w:rFonts w:ascii="Cambria Math" w:hAnsi="Cambria Math"/>
                <w:szCs w:val="28"/>
              </w:rPr>
              <m:t>м/с</m:t>
            </m:r>
          </m:e>
          <m:sup>
            <m:r>
              <w:rPr>
                <w:rFonts w:ascii="Cambria Math" w:hAnsi="Cambria Math"/>
                <w:szCs w:val="28"/>
              </w:rPr>
              <m:t>2</m:t>
            </m:r>
          </m:sup>
        </m:sSup>
      </m:oMath>
      <w:r w:rsidR="0055560E" w:rsidRPr="009B3CFF">
        <w:rPr>
          <w:szCs w:val="28"/>
        </w:rPr>
        <w:t xml:space="preserve"> </w:t>
      </w:r>
      <w:r w:rsidRPr="009B3CFF">
        <w:t xml:space="preserve">при измерении </w:t>
      </w:r>
      <w:proofErr w:type="spellStart"/>
      <w:r w:rsidRPr="009B3CFF">
        <w:t>виброскорости</w:t>
      </w:r>
      <w:proofErr w:type="spellEnd"/>
      <w:r w:rsidRPr="009B3CFF">
        <w:t>.</w:t>
      </w:r>
    </w:p>
    <w:p w:rsidR="001E27EC" w:rsidRDefault="001E27EC" w:rsidP="00730766">
      <w:pPr>
        <w:pStyle w:val="a3"/>
        <w:numPr>
          <w:ilvl w:val="0"/>
          <w:numId w:val="10"/>
        </w:numPr>
        <w:spacing w:line="240" w:lineRule="auto"/>
        <w:ind w:left="0" w:firstLine="0"/>
        <w:jc w:val="both"/>
      </w:pPr>
      <w:r>
        <w:t>Пределы допускаемой</w:t>
      </w:r>
      <w:r w:rsidRPr="001E27EC">
        <w:t xml:space="preserve"> относительной основной погрешности измерения </w:t>
      </w:r>
      <w:proofErr w:type="spellStart"/>
      <w:r w:rsidRPr="001E27EC">
        <w:t>виброускорения</w:t>
      </w:r>
      <w:proofErr w:type="spellEnd"/>
      <w:r w:rsidRPr="001E27EC">
        <w:t xml:space="preserve"> и </w:t>
      </w:r>
      <w:proofErr w:type="spellStart"/>
      <w:r w:rsidRPr="001E27EC">
        <w:t>виброскорости</w:t>
      </w:r>
      <w:proofErr w:type="spellEnd"/>
      <w:r w:rsidRPr="001E27EC">
        <w:t>, неравномерность АЧХ и классы точности виброметра приведены в табл.</w:t>
      </w:r>
      <w:r w:rsidR="0055560E">
        <w:t xml:space="preserve"> </w:t>
      </w:r>
      <w:r w:rsidR="006350EC">
        <w:t>2.</w:t>
      </w:r>
    </w:p>
    <w:p w:rsidR="008957B9" w:rsidRDefault="006350EC" w:rsidP="00DA2E36">
      <w:pPr>
        <w:pStyle w:val="a3"/>
        <w:spacing w:line="240" w:lineRule="auto"/>
        <w:ind w:left="1560" w:hanging="1844"/>
        <w:jc w:val="both"/>
      </w:pPr>
      <w:r>
        <w:lastRenderedPageBreak/>
        <w:t>Таблица 2</w:t>
      </w:r>
      <w:r w:rsidR="0043014B">
        <w:t xml:space="preserve"> - Пределы допускаемой</w:t>
      </w:r>
      <w:r w:rsidR="0043014B" w:rsidRPr="001E27EC">
        <w:t xml:space="preserve"> относительной основной погрешности измерения </w:t>
      </w:r>
      <w:proofErr w:type="spellStart"/>
      <w:r w:rsidR="0043014B" w:rsidRPr="001E27EC">
        <w:t>виброускорения</w:t>
      </w:r>
      <w:proofErr w:type="spellEnd"/>
      <w:r w:rsidR="0043014B" w:rsidRPr="001E27EC">
        <w:t xml:space="preserve"> и </w:t>
      </w:r>
      <w:proofErr w:type="spellStart"/>
      <w:r w:rsidR="0043014B" w:rsidRPr="001E27EC">
        <w:t>виброскорости</w:t>
      </w:r>
      <w:proofErr w:type="spellEnd"/>
      <w:r w:rsidR="0043014B" w:rsidRPr="001E27EC">
        <w:t>, неравномерность АЧХ и классы точности виброметра</w:t>
      </w:r>
    </w:p>
    <w:tbl>
      <w:tblPr>
        <w:tblStyle w:val="ac"/>
        <w:tblW w:w="9807" w:type="dxa"/>
        <w:tblInd w:w="-176" w:type="dxa"/>
        <w:tblLook w:val="04A0"/>
      </w:tblPr>
      <w:tblGrid>
        <w:gridCol w:w="1541"/>
        <w:gridCol w:w="1329"/>
        <w:gridCol w:w="1525"/>
        <w:gridCol w:w="1329"/>
        <w:gridCol w:w="1289"/>
        <w:gridCol w:w="1329"/>
        <w:gridCol w:w="1465"/>
      </w:tblGrid>
      <w:tr w:rsidR="00545619" w:rsidTr="00545619">
        <w:trPr>
          <w:trHeight w:val="280"/>
        </w:trPr>
        <w:tc>
          <w:tcPr>
            <w:tcW w:w="1541" w:type="dxa"/>
            <w:vMerge w:val="restart"/>
          </w:tcPr>
          <w:p w:rsidR="0055560E" w:rsidRPr="00545619" w:rsidRDefault="0055560E" w:rsidP="00BC1D6A">
            <w:pPr>
              <w:pStyle w:val="a3"/>
              <w:spacing w:line="240" w:lineRule="auto"/>
              <w:rPr>
                <w:sz w:val="24"/>
                <w:szCs w:val="24"/>
              </w:rPr>
            </w:pPr>
            <w:r w:rsidRPr="00545619">
              <w:rPr>
                <w:sz w:val="24"/>
                <w:szCs w:val="24"/>
              </w:rPr>
              <w:t xml:space="preserve">Диапазоны частот, </w:t>
            </w:r>
            <w:proofErr w:type="gramStart"/>
            <w:r w:rsidRPr="00545619">
              <w:rPr>
                <w:sz w:val="24"/>
                <w:szCs w:val="24"/>
              </w:rPr>
              <w:t>Гц</w:t>
            </w:r>
            <w:proofErr w:type="gramEnd"/>
          </w:p>
        </w:tc>
        <w:tc>
          <w:tcPr>
            <w:tcW w:w="2854" w:type="dxa"/>
            <w:gridSpan w:val="2"/>
          </w:tcPr>
          <w:p w:rsidR="0055560E" w:rsidRPr="00545619" w:rsidRDefault="0055560E" w:rsidP="00BC1D6A">
            <w:pPr>
              <w:pStyle w:val="a3"/>
              <w:spacing w:line="240" w:lineRule="auto"/>
              <w:rPr>
                <w:sz w:val="24"/>
                <w:szCs w:val="24"/>
              </w:rPr>
            </w:pPr>
            <w:r w:rsidRPr="00545619">
              <w:rPr>
                <w:sz w:val="24"/>
                <w:szCs w:val="24"/>
              </w:rPr>
              <w:t xml:space="preserve">Класс точности по ГОСТ 25865-83 при измерении </w:t>
            </w:r>
          </w:p>
        </w:tc>
        <w:tc>
          <w:tcPr>
            <w:tcW w:w="2618" w:type="dxa"/>
            <w:gridSpan w:val="2"/>
          </w:tcPr>
          <w:p w:rsidR="0055560E" w:rsidRPr="00545619" w:rsidRDefault="0055560E" w:rsidP="00BC1D6A">
            <w:pPr>
              <w:pStyle w:val="a3"/>
              <w:spacing w:line="240" w:lineRule="auto"/>
              <w:rPr>
                <w:sz w:val="24"/>
                <w:szCs w:val="24"/>
              </w:rPr>
            </w:pPr>
            <w:r w:rsidRPr="00545619">
              <w:rPr>
                <w:sz w:val="24"/>
                <w:szCs w:val="24"/>
              </w:rPr>
              <w:t>Пределы допускаемой</w:t>
            </w:r>
            <w:r w:rsidR="00BA2AE8">
              <w:rPr>
                <w:sz w:val="24"/>
                <w:szCs w:val="24"/>
              </w:rPr>
              <w:t xml:space="preserve"> относительной основной </w:t>
            </w:r>
            <w:proofErr w:type="spellStart"/>
            <w:r w:rsidR="00BA2AE8">
              <w:rPr>
                <w:sz w:val="24"/>
                <w:szCs w:val="24"/>
              </w:rPr>
              <w:t>погрешнос</w:t>
            </w:r>
            <w:r w:rsidR="00BA2AE8" w:rsidRPr="00545619">
              <w:rPr>
                <w:sz w:val="24"/>
                <w:szCs w:val="24"/>
              </w:rPr>
              <w:t>ти</w:t>
            </w:r>
            <w:r w:rsidRPr="00545619">
              <w:rPr>
                <w:sz w:val="24"/>
                <w:szCs w:val="24"/>
              </w:rPr>
              <w:t>,%</w:t>
            </w:r>
            <w:proofErr w:type="spellEnd"/>
          </w:p>
        </w:tc>
        <w:tc>
          <w:tcPr>
            <w:tcW w:w="2794" w:type="dxa"/>
            <w:gridSpan w:val="2"/>
          </w:tcPr>
          <w:p w:rsidR="0055560E" w:rsidRPr="00545619" w:rsidRDefault="00545619" w:rsidP="00BC1D6A">
            <w:pPr>
              <w:pStyle w:val="a3"/>
              <w:spacing w:line="240" w:lineRule="auto"/>
              <w:rPr>
                <w:sz w:val="24"/>
                <w:szCs w:val="24"/>
              </w:rPr>
            </w:pPr>
            <w:r w:rsidRPr="00545619">
              <w:rPr>
                <w:sz w:val="24"/>
                <w:szCs w:val="24"/>
              </w:rPr>
              <w:t xml:space="preserve">Неравномерность АЧХ </w:t>
            </w:r>
            <w:r>
              <w:rPr>
                <w:sz w:val="24"/>
                <w:szCs w:val="24"/>
              </w:rPr>
              <w:t>при измерении</w:t>
            </w:r>
            <w:r w:rsidR="0055560E" w:rsidRPr="00545619">
              <w:rPr>
                <w:sz w:val="24"/>
                <w:szCs w:val="24"/>
              </w:rPr>
              <w:t>,</w:t>
            </w:r>
            <w:r w:rsidR="00BA2AE8">
              <w:rPr>
                <w:sz w:val="24"/>
                <w:szCs w:val="24"/>
              </w:rPr>
              <w:t xml:space="preserve"> </w:t>
            </w:r>
            <w:r w:rsidR="0055560E" w:rsidRPr="00545619">
              <w:rPr>
                <w:sz w:val="24"/>
                <w:szCs w:val="24"/>
              </w:rPr>
              <w:t>%</w:t>
            </w:r>
          </w:p>
        </w:tc>
      </w:tr>
      <w:tr w:rsidR="0055560E" w:rsidTr="00545619">
        <w:trPr>
          <w:trHeight w:val="373"/>
        </w:trPr>
        <w:tc>
          <w:tcPr>
            <w:tcW w:w="1541" w:type="dxa"/>
            <w:vMerge/>
          </w:tcPr>
          <w:p w:rsidR="0055560E" w:rsidRPr="00545619" w:rsidRDefault="0055560E" w:rsidP="00BC1D6A">
            <w:pPr>
              <w:pStyle w:val="a3"/>
              <w:spacing w:line="240" w:lineRule="auto"/>
              <w:rPr>
                <w:sz w:val="24"/>
                <w:szCs w:val="24"/>
              </w:rPr>
            </w:pPr>
          </w:p>
        </w:tc>
        <w:tc>
          <w:tcPr>
            <w:tcW w:w="1329" w:type="dxa"/>
          </w:tcPr>
          <w:p w:rsidR="0055560E" w:rsidRPr="00545619" w:rsidRDefault="0055560E" w:rsidP="00BC1D6A">
            <w:pPr>
              <w:pStyle w:val="a3"/>
              <w:spacing w:line="240" w:lineRule="auto"/>
              <w:rPr>
                <w:sz w:val="24"/>
                <w:szCs w:val="24"/>
              </w:rPr>
            </w:pPr>
            <w:proofErr w:type="spellStart"/>
            <w:r w:rsidRPr="00545619">
              <w:rPr>
                <w:sz w:val="24"/>
                <w:szCs w:val="24"/>
              </w:rPr>
              <w:t>Виброус-корения</w:t>
            </w:r>
            <w:proofErr w:type="spellEnd"/>
            <w:r w:rsidRPr="00545619">
              <w:rPr>
                <w:sz w:val="24"/>
                <w:szCs w:val="24"/>
              </w:rPr>
              <w:t xml:space="preserve"> </w:t>
            </w:r>
          </w:p>
        </w:tc>
        <w:tc>
          <w:tcPr>
            <w:tcW w:w="1525" w:type="dxa"/>
          </w:tcPr>
          <w:p w:rsidR="0055560E" w:rsidRPr="00545619" w:rsidRDefault="0055560E" w:rsidP="00BC1D6A">
            <w:pPr>
              <w:pStyle w:val="a3"/>
              <w:spacing w:line="240" w:lineRule="auto"/>
              <w:rPr>
                <w:sz w:val="24"/>
                <w:szCs w:val="24"/>
              </w:rPr>
            </w:pPr>
            <w:proofErr w:type="spellStart"/>
            <w:r w:rsidRPr="00545619">
              <w:rPr>
                <w:sz w:val="24"/>
                <w:szCs w:val="24"/>
              </w:rPr>
              <w:t>Виброско</w:t>
            </w:r>
            <w:r w:rsidR="00545619" w:rsidRPr="00545619">
              <w:rPr>
                <w:sz w:val="24"/>
                <w:szCs w:val="24"/>
              </w:rPr>
              <w:t>-</w:t>
            </w:r>
            <w:r w:rsidRPr="00545619">
              <w:rPr>
                <w:sz w:val="24"/>
                <w:szCs w:val="24"/>
              </w:rPr>
              <w:t>рости</w:t>
            </w:r>
            <w:proofErr w:type="spellEnd"/>
            <w:r w:rsidRPr="00545619">
              <w:rPr>
                <w:sz w:val="24"/>
                <w:szCs w:val="24"/>
              </w:rPr>
              <w:t xml:space="preserve"> </w:t>
            </w:r>
          </w:p>
        </w:tc>
        <w:tc>
          <w:tcPr>
            <w:tcW w:w="1329" w:type="dxa"/>
          </w:tcPr>
          <w:p w:rsidR="0055560E" w:rsidRPr="00545619" w:rsidRDefault="0055560E" w:rsidP="00BC1D6A">
            <w:pPr>
              <w:pStyle w:val="a3"/>
              <w:spacing w:line="240" w:lineRule="auto"/>
              <w:rPr>
                <w:sz w:val="24"/>
                <w:szCs w:val="24"/>
              </w:rPr>
            </w:pPr>
            <w:proofErr w:type="spellStart"/>
            <w:r w:rsidRPr="00545619">
              <w:rPr>
                <w:sz w:val="24"/>
                <w:szCs w:val="24"/>
              </w:rPr>
              <w:t>Виброус</w:t>
            </w:r>
            <w:r w:rsidR="00545619" w:rsidRPr="00545619">
              <w:rPr>
                <w:sz w:val="24"/>
                <w:szCs w:val="24"/>
              </w:rPr>
              <w:t>-</w:t>
            </w:r>
            <w:r w:rsidRPr="00545619">
              <w:rPr>
                <w:sz w:val="24"/>
                <w:szCs w:val="24"/>
              </w:rPr>
              <w:t>корения</w:t>
            </w:r>
            <w:proofErr w:type="spellEnd"/>
            <w:r w:rsidRPr="00545619">
              <w:rPr>
                <w:sz w:val="24"/>
                <w:szCs w:val="24"/>
              </w:rPr>
              <w:t xml:space="preserve"> </w:t>
            </w:r>
          </w:p>
        </w:tc>
        <w:tc>
          <w:tcPr>
            <w:tcW w:w="1289" w:type="dxa"/>
          </w:tcPr>
          <w:p w:rsidR="0055560E" w:rsidRPr="00545619" w:rsidRDefault="0055560E" w:rsidP="00BC1D6A">
            <w:pPr>
              <w:pStyle w:val="a3"/>
              <w:spacing w:line="240" w:lineRule="auto"/>
              <w:rPr>
                <w:sz w:val="24"/>
                <w:szCs w:val="24"/>
              </w:rPr>
            </w:pPr>
            <w:proofErr w:type="spellStart"/>
            <w:r w:rsidRPr="00545619">
              <w:rPr>
                <w:sz w:val="24"/>
                <w:szCs w:val="24"/>
              </w:rPr>
              <w:t>Вибро-скорости</w:t>
            </w:r>
            <w:proofErr w:type="spellEnd"/>
            <w:r w:rsidRPr="00545619">
              <w:rPr>
                <w:sz w:val="24"/>
                <w:szCs w:val="24"/>
              </w:rPr>
              <w:t xml:space="preserve"> </w:t>
            </w:r>
          </w:p>
        </w:tc>
        <w:tc>
          <w:tcPr>
            <w:tcW w:w="1329" w:type="dxa"/>
          </w:tcPr>
          <w:p w:rsidR="0055560E" w:rsidRPr="00545619" w:rsidRDefault="0055560E" w:rsidP="00BC1D6A">
            <w:pPr>
              <w:pStyle w:val="a3"/>
              <w:spacing w:line="240" w:lineRule="auto"/>
              <w:rPr>
                <w:sz w:val="24"/>
                <w:szCs w:val="24"/>
              </w:rPr>
            </w:pPr>
            <w:proofErr w:type="spellStart"/>
            <w:r w:rsidRPr="00545619">
              <w:rPr>
                <w:sz w:val="24"/>
                <w:szCs w:val="24"/>
              </w:rPr>
              <w:t>Виброус</w:t>
            </w:r>
            <w:r w:rsidR="00545619" w:rsidRPr="00545619">
              <w:rPr>
                <w:sz w:val="24"/>
                <w:szCs w:val="24"/>
              </w:rPr>
              <w:t>-</w:t>
            </w:r>
            <w:r w:rsidRPr="00545619">
              <w:rPr>
                <w:sz w:val="24"/>
                <w:szCs w:val="24"/>
              </w:rPr>
              <w:t>корения</w:t>
            </w:r>
            <w:proofErr w:type="spellEnd"/>
            <w:r w:rsidRPr="00545619">
              <w:rPr>
                <w:sz w:val="24"/>
                <w:szCs w:val="24"/>
              </w:rPr>
              <w:t xml:space="preserve"> </w:t>
            </w:r>
          </w:p>
        </w:tc>
        <w:tc>
          <w:tcPr>
            <w:tcW w:w="1465" w:type="dxa"/>
          </w:tcPr>
          <w:p w:rsidR="0055560E" w:rsidRPr="00545619" w:rsidRDefault="0055560E" w:rsidP="00BC1D6A">
            <w:pPr>
              <w:pStyle w:val="a3"/>
              <w:spacing w:line="240" w:lineRule="auto"/>
              <w:rPr>
                <w:sz w:val="24"/>
                <w:szCs w:val="24"/>
              </w:rPr>
            </w:pPr>
            <w:proofErr w:type="spellStart"/>
            <w:r w:rsidRPr="00545619">
              <w:rPr>
                <w:sz w:val="24"/>
                <w:szCs w:val="24"/>
              </w:rPr>
              <w:t>Виброско</w:t>
            </w:r>
            <w:r w:rsidR="00545619" w:rsidRPr="00545619">
              <w:rPr>
                <w:sz w:val="24"/>
                <w:szCs w:val="24"/>
              </w:rPr>
              <w:t>-</w:t>
            </w:r>
            <w:r w:rsidRPr="00545619">
              <w:rPr>
                <w:sz w:val="24"/>
                <w:szCs w:val="24"/>
              </w:rPr>
              <w:t>рости</w:t>
            </w:r>
            <w:proofErr w:type="spellEnd"/>
            <w:r w:rsidRPr="00545619">
              <w:rPr>
                <w:sz w:val="24"/>
                <w:szCs w:val="24"/>
              </w:rPr>
              <w:t xml:space="preserve"> </w:t>
            </w:r>
          </w:p>
        </w:tc>
      </w:tr>
      <w:tr w:rsidR="00545619" w:rsidTr="00545619">
        <w:tc>
          <w:tcPr>
            <w:tcW w:w="1541" w:type="dxa"/>
          </w:tcPr>
          <w:p w:rsidR="0055560E" w:rsidRPr="00545619" w:rsidRDefault="006350EC" w:rsidP="00BC1D6A">
            <w:pPr>
              <w:pStyle w:val="a3"/>
              <w:spacing w:line="240" w:lineRule="auto"/>
              <w:rPr>
                <w:sz w:val="24"/>
                <w:szCs w:val="24"/>
              </w:rPr>
            </w:pPr>
            <w:r>
              <w:rPr>
                <w:sz w:val="24"/>
                <w:szCs w:val="24"/>
              </w:rPr>
              <w:t>10…</w:t>
            </w:r>
            <w:r w:rsidR="00545619" w:rsidRPr="00545619">
              <w:rPr>
                <w:sz w:val="24"/>
                <w:szCs w:val="24"/>
              </w:rPr>
              <w:t>1000</w:t>
            </w:r>
          </w:p>
        </w:tc>
        <w:tc>
          <w:tcPr>
            <w:tcW w:w="1329" w:type="dxa"/>
          </w:tcPr>
          <w:p w:rsidR="0055560E" w:rsidRPr="00545619" w:rsidRDefault="00545619" w:rsidP="00BC1D6A">
            <w:pPr>
              <w:pStyle w:val="a3"/>
              <w:spacing w:line="240" w:lineRule="auto"/>
              <w:jc w:val="center"/>
              <w:rPr>
                <w:sz w:val="24"/>
                <w:szCs w:val="24"/>
              </w:rPr>
            </w:pPr>
            <w:r w:rsidRPr="00545619">
              <w:rPr>
                <w:sz w:val="24"/>
                <w:szCs w:val="24"/>
              </w:rPr>
              <w:t>10</w:t>
            </w:r>
          </w:p>
        </w:tc>
        <w:tc>
          <w:tcPr>
            <w:tcW w:w="1525" w:type="dxa"/>
          </w:tcPr>
          <w:p w:rsidR="0055560E" w:rsidRPr="00545619" w:rsidRDefault="00545619" w:rsidP="00BC1D6A">
            <w:pPr>
              <w:pStyle w:val="a3"/>
              <w:spacing w:line="240" w:lineRule="auto"/>
              <w:jc w:val="center"/>
              <w:rPr>
                <w:sz w:val="24"/>
                <w:szCs w:val="24"/>
              </w:rPr>
            </w:pPr>
            <w:r w:rsidRPr="00545619">
              <w:rPr>
                <w:sz w:val="24"/>
                <w:szCs w:val="24"/>
              </w:rPr>
              <w:t>10</w:t>
            </w:r>
          </w:p>
        </w:tc>
        <w:tc>
          <w:tcPr>
            <w:tcW w:w="1329" w:type="dxa"/>
          </w:tcPr>
          <w:p w:rsidR="0055560E" w:rsidRPr="00545619" w:rsidRDefault="00545619" w:rsidP="00BC1D6A">
            <w:pPr>
              <w:pStyle w:val="a3"/>
              <w:spacing w:line="240" w:lineRule="auto"/>
              <w:jc w:val="center"/>
              <w:rPr>
                <w:sz w:val="24"/>
                <w:szCs w:val="24"/>
              </w:rPr>
            </w:pPr>
            <w:r w:rsidRPr="00545619">
              <w:rPr>
                <w:sz w:val="24"/>
                <w:szCs w:val="24"/>
              </w:rPr>
              <w:t>10</w:t>
            </w:r>
          </w:p>
        </w:tc>
        <w:tc>
          <w:tcPr>
            <w:tcW w:w="1289" w:type="dxa"/>
          </w:tcPr>
          <w:p w:rsidR="0055560E" w:rsidRPr="00545619" w:rsidRDefault="00545619" w:rsidP="00BC1D6A">
            <w:pPr>
              <w:pStyle w:val="a3"/>
              <w:spacing w:line="240" w:lineRule="auto"/>
              <w:jc w:val="center"/>
              <w:rPr>
                <w:sz w:val="24"/>
                <w:szCs w:val="24"/>
              </w:rPr>
            </w:pPr>
            <w:r w:rsidRPr="00545619">
              <w:rPr>
                <w:sz w:val="24"/>
                <w:szCs w:val="24"/>
              </w:rPr>
              <w:t>10</w:t>
            </w:r>
          </w:p>
        </w:tc>
        <w:tc>
          <w:tcPr>
            <w:tcW w:w="1329" w:type="dxa"/>
          </w:tcPr>
          <w:p w:rsidR="0055560E" w:rsidRPr="00545619" w:rsidRDefault="00545619" w:rsidP="00BC1D6A">
            <w:pPr>
              <w:pStyle w:val="a3"/>
              <w:spacing w:line="240" w:lineRule="auto"/>
              <w:jc w:val="center"/>
              <w:rPr>
                <w:sz w:val="24"/>
                <w:szCs w:val="24"/>
              </w:rPr>
            </w:pPr>
            <w:r w:rsidRPr="00545619">
              <w:rPr>
                <w:sz w:val="24"/>
                <w:szCs w:val="24"/>
              </w:rPr>
              <w:t>6</w:t>
            </w:r>
          </w:p>
        </w:tc>
        <w:tc>
          <w:tcPr>
            <w:tcW w:w="1465" w:type="dxa"/>
          </w:tcPr>
          <w:p w:rsidR="0055560E" w:rsidRPr="00545619" w:rsidRDefault="00545619" w:rsidP="00BC1D6A">
            <w:pPr>
              <w:pStyle w:val="a3"/>
              <w:spacing w:line="240" w:lineRule="auto"/>
              <w:jc w:val="center"/>
              <w:rPr>
                <w:sz w:val="24"/>
                <w:szCs w:val="24"/>
              </w:rPr>
            </w:pPr>
            <w:r w:rsidRPr="00545619">
              <w:rPr>
                <w:sz w:val="24"/>
                <w:szCs w:val="24"/>
              </w:rPr>
              <w:t>6</w:t>
            </w:r>
          </w:p>
        </w:tc>
      </w:tr>
      <w:tr w:rsidR="00545619" w:rsidTr="00545619">
        <w:tc>
          <w:tcPr>
            <w:tcW w:w="1541" w:type="dxa"/>
          </w:tcPr>
          <w:p w:rsidR="00545619" w:rsidRPr="00545619" w:rsidRDefault="006350EC" w:rsidP="00BC1D6A">
            <w:pPr>
              <w:pStyle w:val="a3"/>
              <w:spacing w:line="240" w:lineRule="auto"/>
              <w:rPr>
                <w:sz w:val="24"/>
                <w:szCs w:val="24"/>
              </w:rPr>
            </w:pPr>
            <w:r>
              <w:rPr>
                <w:sz w:val="24"/>
                <w:szCs w:val="24"/>
              </w:rPr>
              <w:t>2…</w:t>
            </w:r>
            <w:r w:rsidR="00545619" w:rsidRPr="00545619">
              <w:rPr>
                <w:sz w:val="24"/>
                <w:szCs w:val="24"/>
              </w:rPr>
              <w:t>10</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15</w:t>
            </w:r>
          </w:p>
        </w:tc>
        <w:tc>
          <w:tcPr>
            <w:tcW w:w="1525" w:type="dxa"/>
          </w:tcPr>
          <w:p w:rsidR="00545619" w:rsidRPr="00545619" w:rsidRDefault="00545619" w:rsidP="00BC1D6A">
            <w:pPr>
              <w:pStyle w:val="a3"/>
              <w:spacing w:line="240" w:lineRule="auto"/>
              <w:jc w:val="center"/>
              <w:rPr>
                <w:sz w:val="24"/>
                <w:szCs w:val="24"/>
              </w:rPr>
            </w:pPr>
            <w:r w:rsidRPr="00545619">
              <w:rPr>
                <w:sz w:val="24"/>
                <w:szCs w:val="24"/>
              </w:rPr>
              <w:t>15</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15</w:t>
            </w:r>
          </w:p>
        </w:tc>
        <w:tc>
          <w:tcPr>
            <w:tcW w:w="1289" w:type="dxa"/>
          </w:tcPr>
          <w:p w:rsidR="00545619" w:rsidRPr="00545619" w:rsidRDefault="00545619" w:rsidP="00BC1D6A">
            <w:pPr>
              <w:pStyle w:val="a3"/>
              <w:spacing w:line="240" w:lineRule="auto"/>
              <w:jc w:val="center"/>
              <w:rPr>
                <w:sz w:val="24"/>
                <w:szCs w:val="24"/>
              </w:rPr>
            </w:pPr>
            <w:r w:rsidRPr="00545619">
              <w:rPr>
                <w:sz w:val="24"/>
                <w:szCs w:val="24"/>
              </w:rPr>
              <w:t>15</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10</w:t>
            </w:r>
          </w:p>
        </w:tc>
        <w:tc>
          <w:tcPr>
            <w:tcW w:w="1465" w:type="dxa"/>
          </w:tcPr>
          <w:p w:rsidR="00545619" w:rsidRPr="00545619" w:rsidRDefault="00545619" w:rsidP="00BC1D6A">
            <w:pPr>
              <w:pStyle w:val="a3"/>
              <w:spacing w:line="240" w:lineRule="auto"/>
              <w:jc w:val="center"/>
              <w:rPr>
                <w:sz w:val="24"/>
                <w:szCs w:val="24"/>
              </w:rPr>
            </w:pPr>
            <w:r w:rsidRPr="00545619">
              <w:rPr>
                <w:sz w:val="24"/>
                <w:szCs w:val="24"/>
              </w:rPr>
              <w:t>10</w:t>
            </w:r>
          </w:p>
        </w:tc>
      </w:tr>
      <w:tr w:rsidR="00545619" w:rsidTr="00545619">
        <w:tc>
          <w:tcPr>
            <w:tcW w:w="1541" w:type="dxa"/>
          </w:tcPr>
          <w:p w:rsidR="00545619" w:rsidRPr="00545619" w:rsidRDefault="006350EC" w:rsidP="00BC1D6A">
            <w:pPr>
              <w:pStyle w:val="a3"/>
              <w:spacing w:line="240" w:lineRule="auto"/>
              <w:rPr>
                <w:sz w:val="24"/>
                <w:szCs w:val="24"/>
              </w:rPr>
            </w:pPr>
            <w:r>
              <w:rPr>
                <w:sz w:val="24"/>
                <w:szCs w:val="24"/>
              </w:rPr>
              <w:t>1000…</w:t>
            </w:r>
            <w:r w:rsidR="00545619" w:rsidRPr="00545619">
              <w:rPr>
                <w:sz w:val="24"/>
                <w:szCs w:val="24"/>
              </w:rPr>
              <w:t>4000</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15</w:t>
            </w:r>
          </w:p>
        </w:tc>
        <w:tc>
          <w:tcPr>
            <w:tcW w:w="1525" w:type="dxa"/>
          </w:tcPr>
          <w:p w:rsidR="00545619" w:rsidRPr="00545619" w:rsidRDefault="00545619" w:rsidP="00BC1D6A">
            <w:pPr>
              <w:pStyle w:val="a3"/>
              <w:spacing w:line="240" w:lineRule="auto"/>
              <w:jc w:val="center"/>
              <w:rPr>
                <w:sz w:val="24"/>
                <w:szCs w:val="24"/>
              </w:rPr>
            </w:pPr>
            <w:r w:rsidRPr="00545619">
              <w:rPr>
                <w:sz w:val="24"/>
                <w:szCs w:val="24"/>
              </w:rPr>
              <w:t>-</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15</w:t>
            </w:r>
          </w:p>
        </w:tc>
        <w:tc>
          <w:tcPr>
            <w:tcW w:w="1289" w:type="dxa"/>
          </w:tcPr>
          <w:p w:rsidR="00545619" w:rsidRPr="00545619" w:rsidRDefault="00545619" w:rsidP="00BC1D6A">
            <w:pPr>
              <w:pStyle w:val="a3"/>
              <w:spacing w:line="240" w:lineRule="auto"/>
              <w:jc w:val="center"/>
              <w:rPr>
                <w:sz w:val="24"/>
                <w:szCs w:val="24"/>
              </w:rPr>
            </w:pPr>
            <w:r w:rsidRPr="00545619">
              <w:rPr>
                <w:sz w:val="24"/>
                <w:szCs w:val="24"/>
              </w:rPr>
              <w:t>-</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10</w:t>
            </w:r>
          </w:p>
        </w:tc>
        <w:tc>
          <w:tcPr>
            <w:tcW w:w="1465" w:type="dxa"/>
          </w:tcPr>
          <w:p w:rsidR="00545619" w:rsidRPr="00545619" w:rsidRDefault="00545619" w:rsidP="00BC1D6A">
            <w:pPr>
              <w:pStyle w:val="a3"/>
              <w:spacing w:line="240" w:lineRule="auto"/>
              <w:jc w:val="center"/>
              <w:rPr>
                <w:sz w:val="24"/>
                <w:szCs w:val="24"/>
              </w:rPr>
            </w:pPr>
            <w:r w:rsidRPr="00545619">
              <w:rPr>
                <w:sz w:val="24"/>
                <w:szCs w:val="24"/>
              </w:rPr>
              <w:t>-</w:t>
            </w:r>
          </w:p>
        </w:tc>
      </w:tr>
      <w:tr w:rsidR="00545619" w:rsidTr="00545619">
        <w:tc>
          <w:tcPr>
            <w:tcW w:w="1541" w:type="dxa"/>
          </w:tcPr>
          <w:p w:rsidR="00545619" w:rsidRPr="00545619" w:rsidRDefault="006350EC" w:rsidP="00BC1D6A">
            <w:pPr>
              <w:pStyle w:val="a3"/>
              <w:spacing w:line="240" w:lineRule="auto"/>
              <w:rPr>
                <w:sz w:val="24"/>
                <w:szCs w:val="24"/>
              </w:rPr>
            </w:pPr>
            <w:r>
              <w:rPr>
                <w:sz w:val="24"/>
                <w:szCs w:val="24"/>
              </w:rPr>
              <w:t>1000…</w:t>
            </w:r>
            <w:r w:rsidR="00545619" w:rsidRPr="00545619">
              <w:rPr>
                <w:sz w:val="24"/>
                <w:szCs w:val="24"/>
              </w:rPr>
              <w:t>2800</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w:t>
            </w:r>
          </w:p>
        </w:tc>
        <w:tc>
          <w:tcPr>
            <w:tcW w:w="1525" w:type="dxa"/>
          </w:tcPr>
          <w:p w:rsidR="00545619" w:rsidRPr="00545619" w:rsidRDefault="00545619" w:rsidP="00BC1D6A">
            <w:pPr>
              <w:pStyle w:val="a3"/>
              <w:spacing w:line="240" w:lineRule="auto"/>
              <w:jc w:val="center"/>
              <w:rPr>
                <w:sz w:val="24"/>
                <w:szCs w:val="24"/>
              </w:rPr>
            </w:pPr>
            <w:r w:rsidRPr="00545619">
              <w:rPr>
                <w:sz w:val="24"/>
                <w:szCs w:val="24"/>
              </w:rPr>
              <w:t>15</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w:t>
            </w:r>
          </w:p>
        </w:tc>
        <w:tc>
          <w:tcPr>
            <w:tcW w:w="1289" w:type="dxa"/>
          </w:tcPr>
          <w:p w:rsidR="00545619" w:rsidRPr="00545619" w:rsidRDefault="00545619" w:rsidP="00BC1D6A">
            <w:pPr>
              <w:pStyle w:val="a3"/>
              <w:spacing w:line="240" w:lineRule="auto"/>
              <w:jc w:val="center"/>
              <w:rPr>
                <w:sz w:val="24"/>
                <w:szCs w:val="24"/>
              </w:rPr>
            </w:pPr>
            <w:r w:rsidRPr="00545619">
              <w:rPr>
                <w:sz w:val="24"/>
                <w:szCs w:val="24"/>
              </w:rPr>
              <w:t>15</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w:t>
            </w:r>
          </w:p>
        </w:tc>
        <w:tc>
          <w:tcPr>
            <w:tcW w:w="1465" w:type="dxa"/>
          </w:tcPr>
          <w:p w:rsidR="00545619" w:rsidRPr="00545619" w:rsidRDefault="00545619" w:rsidP="00BC1D6A">
            <w:pPr>
              <w:pStyle w:val="a3"/>
              <w:spacing w:line="240" w:lineRule="auto"/>
              <w:jc w:val="center"/>
              <w:rPr>
                <w:sz w:val="24"/>
                <w:szCs w:val="24"/>
              </w:rPr>
            </w:pPr>
            <w:r w:rsidRPr="00545619">
              <w:rPr>
                <w:sz w:val="24"/>
                <w:szCs w:val="24"/>
              </w:rPr>
              <w:t>10</w:t>
            </w:r>
          </w:p>
        </w:tc>
      </w:tr>
      <w:tr w:rsidR="00545619" w:rsidTr="00545619">
        <w:tc>
          <w:tcPr>
            <w:tcW w:w="1541" w:type="dxa"/>
          </w:tcPr>
          <w:p w:rsidR="00545619" w:rsidRPr="00545619" w:rsidRDefault="00545619" w:rsidP="00BC1D6A">
            <w:pPr>
              <w:pStyle w:val="a3"/>
              <w:spacing w:line="240" w:lineRule="auto"/>
              <w:rPr>
                <w:sz w:val="24"/>
                <w:szCs w:val="24"/>
              </w:rPr>
            </w:pPr>
            <w:r w:rsidRPr="00545619">
              <w:rPr>
                <w:sz w:val="24"/>
                <w:szCs w:val="24"/>
              </w:rPr>
              <w:t>На базовой частоте</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w:t>
            </w:r>
          </w:p>
        </w:tc>
        <w:tc>
          <w:tcPr>
            <w:tcW w:w="1525" w:type="dxa"/>
          </w:tcPr>
          <w:p w:rsidR="00545619" w:rsidRPr="00545619" w:rsidRDefault="00545619" w:rsidP="00BC1D6A">
            <w:pPr>
              <w:pStyle w:val="a3"/>
              <w:spacing w:line="240" w:lineRule="auto"/>
              <w:jc w:val="center"/>
              <w:rPr>
                <w:sz w:val="24"/>
                <w:szCs w:val="24"/>
              </w:rPr>
            </w:pPr>
            <w:r w:rsidRPr="00545619">
              <w:rPr>
                <w:sz w:val="24"/>
                <w:szCs w:val="24"/>
              </w:rPr>
              <w:t>-</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6</w:t>
            </w:r>
          </w:p>
        </w:tc>
        <w:tc>
          <w:tcPr>
            <w:tcW w:w="1289" w:type="dxa"/>
          </w:tcPr>
          <w:p w:rsidR="00545619" w:rsidRPr="00545619" w:rsidRDefault="00545619" w:rsidP="00BC1D6A">
            <w:pPr>
              <w:pStyle w:val="a3"/>
              <w:spacing w:line="240" w:lineRule="auto"/>
              <w:jc w:val="center"/>
              <w:rPr>
                <w:sz w:val="24"/>
                <w:szCs w:val="24"/>
              </w:rPr>
            </w:pPr>
            <w:r w:rsidRPr="00545619">
              <w:rPr>
                <w:sz w:val="24"/>
                <w:szCs w:val="24"/>
              </w:rPr>
              <w:t>6</w:t>
            </w:r>
          </w:p>
        </w:tc>
        <w:tc>
          <w:tcPr>
            <w:tcW w:w="1329" w:type="dxa"/>
          </w:tcPr>
          <w:p w:rsidR="00545619" w:rsidRPr="00545619" w:rsidRDefault="00545619" w:rsidP="00BC1D6A">
            <w:pPr>
              <w:pStyle w:val="a3"/>
              <w:spacing w:line="240" w:lineRule="auto"/>
              <w:jc w:val="center"/>
              <w:rPr>
                <w:sz w:val="24"/>
                <w:szCs w:val="24"/>
              </w:rPr>
            </w:pPr>
            <w:r w:rsidRPr="00545619">
              <w:rPr>
                <w:sz w:val="24"/>
                <w:szCs w:val="24"/>
              </w:rPr>
              <w:t>-</w:t>
            </w:r>
          </w:p>
        </w:tc>
        <w:tc>
          <w:tcPr>
            <w:tcW w:w="1465" w:type="dxa"/>
          </w:tcPr>
          <w:p w:rsidR="00545619" w:rsidRPr="00545619" w:rsidRDefault="00545619" w:rsidP="00BC1D6A">
            <w:pPr>
              <w:pStyle w:val="a3"/>
              <w:spacing w:line="240" w:lineRule="auto"/>
              <w:jc w:val="center"/>
              <w:rPr>
                <w:sz w:val="24"/>
                <w:szCs w:val="24"/>
              </w:rPr>
            </w:pPr>
            <w:r w:rsidRPr="00545619">
              <w:rPr>
                <w:sz w:val="24"/>
                <w:szCs w:val="24"/>
              </w:rPr>
              <w:t>-</w:t>
            </w:r>
          </w:p>
        </w:tc>
      </w:tr>
    </w:tbl>
    <w:p w:rsidR="0098550D" w:rsidRDefault="0098550D" w:rsidP="00BC1D6A">
      <w:pPr>
        <w:pStyle w:val="a3"/>
        <w:spacing w:line="240" w:lineRule="auto"/>
        <w:jc w:val="both"/>
      </w:pPr>
    </w:p>
    <w:p w:rsidR="001E27EC" w:rsidRPr="001E27EC" w:rsidRDefault="004D1B58" w:rsidP="00BC1D6A">
      <w:pPr>
        <w:pStyle w:val="a3"/>
        <w:spacing w:line="240" w:lineRule="auto"/>
        <w:jc w:val="both"/>
      </w:pPr>
      <w:r>
        <w:t>2.2.4</w:t>
      </w:r>
      <w:r w:rsidR="0098550D" w:rsidRPr="0098550D">
        <w:rPr>
          <w:color w:val="FFFFFF" w:themeColor="background1"/>
        </w:rPr>
        <w:t>2</w:t>
      </w:r>
      <w:r w:rsidR="0098550D">
        <w:t xml:space="preserve"> </w:t>
      </w:r>
      <w:r w:rsidR="001E27EC" w:rsidRPr="001E27EC">
        <w:t xml:space="preserve">Электропитание виброметра осуществляется от химических источников </w:t>
      </w:r>
      <w:r w:rsidR="00FC0145">
        <w:t>тока: двенадцати элементов А332</w:t>
      </w:r>
      <w:r w:rsidR="001E27EC" w:rsidRPr="001E27EC">
        <w:t>.</w:t>
      </w:r>
    </w:p>
    <w:p w:rsidR="0098550D" w:rsidRPr="001E27EC" w:rsidRDefault="001E27EC" w:rsidP="00BC1D6A">
      <w:pPr>
        <w:pStyle w:val="a3"/>
        <w:spacing w:line="240" w:lineRule="auto"/>
        <w:ind w:firstLine="426"/>
        <w:jc w:val="both"/>
      </w:pPr>
      <w:r w:rsidRPr="001E27EC">
        <w:t>Нестабильность показаний виброметра за 8 ч непрерывной работы не превышает 0,25 предела допускаемой основной погрешности на базовой частоте.</w:t>
      </w:r>
    </w:p>
    <w:p w:rsidR="001E27EC" w:rsidRPr="001E27EC" w:rsidRDefault="004D1B58" w:rsidP="00BC1D6A">
      <w:pPr>
        <w:pStyle w:val="a3"/>
        <w:spacing w:line="240" w:lineRule="auto"/>
        <w:jc w:val="both"/>
      </w:pPr>
      <w:r>
        <w:t>2.2.5</w:t>
      </w:r>
      <w:r w:rsidR="0098550D">
        <w:t xml:space="preserve">    </w:t>
      </w:r>
      <w:r w:rsidR="001E27EC" w:rsidRPr="001E27EC">
        <w:t>Время</w:t>
      </w:r>
      <w:r w:rsidR="001E27EC" w:rsidRPr="001E27EC">
        <w:tab/>
        <w:t>установления рабоч</w:t>
      </w:r>
      <w:r w:rsidR="00D40640">
        <w:t>его режима виброметра не более 1</w:t>
      </w:r>
      <w:r w:rsidR="001E27EC" w:rsidRPr="001E27EC">
        <w:t xml:space="preserve"> мин.</w:t>
      </w:r>
    </w:p>
    <w:p w:rsidR="001E27EC" w:rsidRPr="001E27EC" w:rsidRDefault="004D1B58" w:rsidP="00BC1D6A">
      <w:pPr>
        <w:pStyle w:val="a3"/>
        <w:spacing w:line="240" w:lineRule="auto"/>
        <w:jc w:val="both"/>
      </w:pPr>
      <w:r>
        <w:t>2.2.6</w:t>
      </w:r>
      <w:r w:rsidR="0098550D">
        <w:t xml:space="preserve"> </w:t>
      </w:r>
      <w:r w:rsidR="001E27EC" w:rsidRPr="001E27EC">
        <w:t xml:space="preserve">Виброметр имеет выход аналогового сигнала переменного тока, пропорционального </w:t>
      </w:r>
      <w:proofErr w:type="spellStart"/>
      <w:r w:rsidR="001E27EC" w:rsidRPr="001E27EC">
        <w:t>виброускорению</w:t>
      </w:r>
      <w:proofErr w:type="spellEnd"/>
      <w:r w:rsidR="001E27EC" w:rsidRPr="001E27EC">
        <w:t>,</w:t>
      </w:r>
      <w:r w:rsidR="0098550D">
        <w:t xml:space="preserve"> </w:t>
      </w:r>
      <w:r w:rsidR="001E27EC" w:rsidRPr="001E27EC">
        <w:t>с нормированным значением напряжения (1</w:t>
      </w:r>
      <w:r w:rsidR="0098550D">
        <w:t>±</w:t>
      </w:r>
      <w:r w:rsidR="001E27EC" w:rsidRPr="001E27EC">
        <w:t xml:space="preserve"> 0,02) В (среднее </w:t>
      </w:r>
      <w:proofErr w:type="spellStart"/>
      <w:r w:rsidR="001E27EC" w:rsidRPr="001E27EC">
        <w:t>квадратическое</w:t>
      </w:r>
      <w:proofErr w:type="spellEnd"/>
      <w:r w:rsidR="001E27EC" w:rsidRPr="001E27EC">
        <w:t xml:space="preserve"> значение) при нагру</w:t>
      </w:r>
      <w:r w:rsidR="001E27EC" w:rsidRPr="001E27EC">
        <w:softHyphen/>
        <w:t>зочном сопротивлении не менее 10 кОм.</w:t>
      </w:r>
    </w:p>
    <w:p w:rsidR="0098550D" w:rsidRPr="0098550D" w:rsidRDefault="004D1B58" w:rsidP="00BC1D6A">
      <w:pPr>
        <w:pStyle w:val="a3"/>
        <w:spacing w:line="240" w:lineRule="auto"/>
        <w:jc w:val="both"/>
      </w:pPr>
      <w:r>
        <w:t>2.2.7</w:t>
      </w:r>
      <w:r w:rsidR="0098550D" w:rsidRPr="0098550D">
        <w:t xml:space="preserve"> </w:t>
      </w:r>
      <w:r w:rsidR="0098550D">
        <w:t>Значение уровня собственных ш</w:t>
      </w:r>
      <w:r w:rsidR="0098550D" w:rsidRPr="0098550D">
        <w:t>умов,</w:t>
      </w:r>
      <w:r w:rsidR="0098550D">
        <w:t xml:space="preserve"> отсчитанное по цифро</w:t>
      </w:r>
      <w:r w:rsidR="0098550D" w:rsidRPr="0098550D">
        <w:t xml:space="preserve">вому индикатору при замене </w:t>
      </w:r>
      <w:proofErr w:type="spellStart"/>
      <w:r w:rsidR="0098550D" w:rsidRPr="0098550D">
        <w:t>вибропреобразователя</w:t>
      </w:r>
      <w:proofErr w:type="spellEnd"/>
      <w:r w:rsidR="0098550D" w:rsidRPr="0098550D">
        <w:t xml:space="preserve"> эквивалентом,</w:t>
      </w:r>
      <w:r w:rsidR="00F83273">
        <w:t xml:space="preserve"> </w:t>
      </w:r>
      <w:r w:rsidR="0098550D" w:rsidRPr="0098550D">
        <w:t xml:space="preserve">не более 0,04 </w:t>
      </w:r>
      <m:oMath>
        <m:sSup>
          <m:sSupPr>
            <m:ctrlPr>
              <w:rPr>
                <w:rFonts w:ascii="Cambria Math" w:eastAsia="SimSun" w:hAnsi="Cambria Math"/>
                <w:i/>
                <w:szCs w:val="28"/>
                <w:lang w:eastAsia="zh-CN"/>
              </w:rPr>
            </m:ctrlPr>
          </m:sSupPr>
          <m:e>
            <m:r>
              <w:rPr>
                <w:rFonts w:ascii="Cambria Math" w:hAnsi="Cambria Math"/>
                <w:szCs w:val="28"/>
              </w:rPr>
              <m:t>м/с</m:t>
            </m:r>
          </m:e>
          <m:sup>
            <m:r>
              <w:rPr>
                <w:rFonts w:ascii="Cambria Math" w:hAnsi="Cambria Math"/>
                <w:szCs w:val="28"/>
              </w:rPr>
              <m:t>2</m:t>
            </m:r>
          </m:sup>
        </m:sSup>
      </m:oMath>
      <w:r w:rsidR="00F83273" w:rsidRPr="00E92B2C">
        <w:rPr>
          <w:szCs w:val="28"/>
        </w:rPr>
        <w:t>;</w:t>
      </w:r>
      <w:r w:rsidR="00F83273">
        <w:rPr>
          <w:szCs w:val="28"/>
        </w:rPr>
        <w:t xml:space="preserve"> </w:t>
      </w:r>
      <w:r w:rsidR="0098550D" w:rsidRPr="0098550D">
        <w:t>или 0,2 мм/</w:t>
      </w:r>
      <w:proofErr w:type="gramStart"/>
      <w:r w:rsidR="0098550D" w:rsidRPr="0098550D">
        <w:t>с</w:t>
      </w:r>
      <w:proofErr w:type="gramEnd"/>
      <w:r w:rsidR="0098550D" w:rsidRPr="0098550D">
        <w:t>.</w:t>
      </w:r>
    </w:p>
    <w:p w:rsidR="0098550D" w:rsidRPr="0098550D" w:rsidRDefault="004D1B58" w:rsidP="00BC1D6A">
      <w:pPr>
        <w:pStyle w:val="a3"/>
        <w:spacing w:line="240" w:lineRule="auto"/>
        <w:jc w:val="both"/>
      </w:pPr>
      <w:r>
        <w:t>2.2.8</w:t>
      </w:r>
      <w:r w:rsidR="00F83273">
        <w:t xml:space="preserve"> </w:t>
      </w:r>
      <w:r w:rsidR="0098550D" w:rsidRPr="0098550D">
        <w:t xml:space="preserve"> </w:t>
      </w:r>
      <w:r w:rsidR="0098550D" w:rsidRPr="009B3CFF">
        <w:t>Потребляемая мощность при номинальном значении напряжения питания</w:t>
      </w:r>
      <w:r w:rsidR="0098550D" w:rsidRPr="0098550D">
        <w:t xml:space="preserve"> </w:t>
      </w:r>
      <w:r w:rsidR="00F83273">
        <w:t>±</w:t>
      </w:r>
      <w:r w:rsidR="0098550D" w:rsidRPr="0098550D">
        <w:t xml:space="preserve"> 9</w:t>
      </w:r>
      <w:proofErr w:type="gramStart"/>
      <w:r w:rsidR="0098550D" w:rsidRPr="0098550D">
        <w:t xml:space="preserve"> В</w:t>
      </w:r>
      <w:proofErr w:type="gramEnd"/>
      <w:r w:rsidR="0098550D" w:rsidRPr="0098550D">
        <w:t xml:space="preserve"> не превышает 180 </w:t>
      </w:r>
      <w:r w:rsidR="00F83273">
        <w:t>мВ·</w:t>
      </w:r>
      <w:r w:rsidR="0098550D" w:rsidRPr="0098550D">
        <w:t>А.</w:t>
      </w:r>
    </w:p>
    <w:p w:rsidR="0098550D" w:rsidRPr="0098550D" w:rsidRDefault="004D1B58" w:rsidP="00BC1D6A">
      <w:pPr>
        <w:pStyle w:val="a3"/>
        <w:spacing w:line="240" w:lineRule="auto"/>
        <w:jc w:val="both"/>
      </w:pPr>
      <w:r>
        <w:t>2.2.9</w:t>
      </w:r>
      <w:r w:rsidR="00F83273">
        <w:t xml:space="preserve"> </w:t>
      </w:r>
      <w:r w:rsidR="0098550D" w:rsidRPr="0098550D">
        <w:t>Пределы допускаемой дополнительной погрешности, вызванной из</w:t>
      </w:r>
      <w:r w:rsidR="00F83273">
        <w:t xml:space="preserve">менением напряжения питания от </w:t>
      </w:r>
      <w:r w:rsidR="0098550D" w:rsidRPr="0098550D">
        <w:t xml:space="preserve"> </w:t>
      </w:r>
      <w:r w:rsidR="00F83273">
        <w:t>±</w:t>
      </w:r>
      <w:r w:rsidR="0098550D" w:rsidRPr="0098550D">
        <w:t>7,6</w:t>
      </w:r>
      <w:r w:rsidR="00F83273">
        <w:t xml:space="preserve"> до  ± </w:t>
      </w:r>
      <w:r w:rsidR="0098550D" w:rsidRPr="0098550D">
        <w:t>9,0</w:t>
      </w:r>
      <w:proofErr w:type="gramStart"/>
      <w:r w:rsidR="0098550D" w:rsidRPr="0098550D">
        <w:t xml:space="preserve"> В</w:t>
      </w:r>
      <w:proofErr w:type="gramEnd"/>
      <w:r w:rsidR="0098550D" w:rsidRPr="0098550D">
        <w:t>, не превышает 0,15 значения пределов допускаемой основной погрешности.</w:t>
      </w:r>
    </w:p>
    <w:p w:rsidR="0098550D" w:rsidRPr="0098550D" w:rsidRDefault="0098550D" w:rsidP="00BC1D6A">
      <w:pPr>
        <w:pStyle w:val="a3"/>
        <w:spacing w:line="240" w:lineRule="auto"/>
        <w:ind w:firstLine="567"/>
        <w:jc w:val="both"/>
      </w:pPr>
      <w:r w:rsidRPr="0098550D">
        <w:t>Пределы допускаемой дополнительной погрешнос</w:t>
      </w:r>
      <w:r w:rsidR="00F83273">
        <w:t>ти виброметра (</w:t>
      </w:r>
      <w:r w:rsidRPr="0098550D">
        <w:t xml:space="preserve">без </w:t>
      </w:r>
      <w:proofErr w:type="spellStart"/>
      <w:r w:rsidRPr="0098550D">
        <w:t>вибропреобразователей</w:t>
      </w:r>
      <w:proofErr w:type="spellEnd"/>
      <w:r w:rsidRPr="0098550D">
        <w:t>), вызванной изменением климатических и механических факторов, от нормальных значений до предельных рабочих, не превышают 0,5 пределов допускаемой основной погрешности.</w:t>
      </w:r>
    </w:p>
    <w:p w:rsidR="0098550D" w:rsidRPr="0098550D" w:rsidRDefault="004D1B58" w:rsidP="004D1B58">
      <w:pPr>
        <w:pStyle w:val="a3"/>
        <w:numPr>
          <w:ilvl w:val="0"/>
          <w:numId w:val="21"/>
        </w:numPr>
        <w:tabs>
          <w:tab w:val="left" w:pos="851"/>
        </w:tabs>
        <w:spacing w:line="240" w:lineRule="auto"/>
        <w:ind w:left="0" w:firstLine="0"/>
        <w:jc w:val="both"/>
      </w:pPr>
      <w:r>
        <w:t xml:space="preserve"> </w:t>
      </w:r>
      <w:r w:rsidR="0098550D" w:rsidRPr="0098550D">
        <w:t>Виброметр нормально работает при воздействии на него акустического шума с уровнем звукового давления 100 дБ в</w:t>
      </w:r>
      <w:r w:rsidR="008957B9">
        <w:t xml:space="preserve"> полосе частот от 125 до 8000</w:t>
      </w:r>
      <w:r w:rsidR="0098550D" w:rsidRPr="0098550D">
        <w:t>Гц.</w:t>
      </w:r>
    </w:p>
    <w:p w:rsidR="0098550D" w:rsidRPr="0098550D" w:rsidRDefault="0098550D" w:rsidP="004D1B58">
      <w:pPr>
        <w:pStyle w:val="a3"/>
        <w:numPr>
          <w:ilvl w:val="0"/>
          <w:numId w:val="21"/>
        </w:numPr>
        <w:tabs>
          <w:tab w:val="left" w:pos="851"/>
        </w:tabs>
        <w:spacing w:line="240" w:lineRule="auto"/>
        <w:ind w:left="0" w:firstLine="0"/>
        <w:jc w:val="both"/>
      </w:pPr>
      <w:r w:rsidRPr="0098550D">
        <w:t xml:space="preserve">Виброметр </w:t>
      </w:r>
      <w:r w:rsidR="00CC4914">
        <w:t>выдерживает воздействие внешнего</w:t>
      </w:r>
      <w:r w:rsidRPr="0098550D">
        <w:t xml:space="preserve"> магнитного поля напряженностью 80</w:t>
      </w:r>
      <w:proofErr w:type="gramStart"/>
      <w:r w:rsidRPr="0098550D">
        <w:t xml:space="preserve"> А</w:t>
      </w:r>
      <w:proofErr w:type="gramEnd"/>
      <w:r w:rsidRPr="0098550D">
        <w:t xml:space="preserve">/м частотой 50 Гц, при этом коэффициент влияния магнитного поля не более </w:t>
      </w:r>
      <w:r w:rsidR="00CC4914">
        <w:t>0,05 %/А·</w:t>
      </w:r>
      <m:oMath>
        <m:sSup>
          <m:sSupPr>
            <m:ctrlPr>
              <w:rPr>
                <w:rFonts w:ascii="Cambria Math" w:hAnsi="Cambria Math"/>
                <w:i/>
              </w:rPr>
            </m:ctrlPr>
          </m:sSupPr>
          <m:e>
            <m:r>
              <w:rPr>
                <w:rFonts w:ascii="Cambria Math" w:hAnsi="Cambria Math"/>
              </w:rPr>
              <m:t>м</m:t>
            </m:r>
          </m:e>
          <m:sup>
            <m:r>
              <w:rPr>
                <w:rFonts w:ascii="Cambria Math" w:hAnsi="Cambria Math"/>
              </w:rPr>
              <m:t>-1</m:t>
            </m:r>
          </m:sup>
        </m:sSup>
      </m:oMath>
      <w:r w:rsidRPr="0098550D">
        <w:t>.</w:t>
      </w:r>
    </w:p>
    <w:p w:rsidR="0098550D" w:rsidRDefault="0098550D" w:rsidP="004D1B58">
      <w:pPr>
        <w:pStyle w:val="a3"/>
        <w:numPr>
          <w:ilvl w:val="0"/>
          <w:numId w:val="21"/>
        </w:numPr>
        <w:tabs>
          <w:tab w:val="left" w:pos="851"/>
        </w:tabs>
        <w:spacing w:line="240" w:lineRule="auto"/>
        <w:ind w:left="0" w:firstLine="0"/>
        <w:jc w:val="both"/>
      </w:pPr>
      <w:r w:rsidRPr="0098550D">
        <w:t>Н</w:t>
      </w:r>
      <w:r w:rsidR="00876731">
        <w:t xml:space="preserve">орма средней наработки на отказ виброметра </w:t>
      </w:r>
      <w:r w:rsidRPr="0098550D">
        <w:t>с учетом технического обслуживания 15000 ч.</w:t>
      </w:r>
    </w:p>
    <w:p w:rsidR="002E6FD3" w:rsidRPr="0098550D" w:rsidRDefault="002E6FD3" w:rsidP="002E6FD3">
      <w:pPr>
        <w:pStyle w:val="a3"/>
        <w:tabs>
          <w:tab w:val="left" w:pos="851"/>
        </w:tabs>
        <w:spacing w:line="240" w:lineRule="auto"/>
        <w:jc w:val="both"/>
      </w:pPr>
    </w:p>
    <w:p w:rsidR="00292C8D" w:rsidRPr="008957B9" w:rsidRDefault="008957B9" w:rsidP="00BC1D6A">
      <w:pPr>
        <w:ind w:firstLine="567"/>
        <w:rPr>
          <w:sz w:val="28"/>
          <w:szCs w:val="28"/>
        </w:rPr>
      </w:pPr>
      <w:r>
        <w:rPr>
          <w:sz w:val="28"/>
          <w:szCs w:val="28"/>
        </w:rPr>
        <w:t xml:space="preserve">3 </w:t>
      </w:r>
      <w:r w:rsidR="00292C8D" w:rsidRPr="008957B9">
        <w:rPr>
          <w:sz w:val="28"/>
          <w:szCs w:val="28"/>
        </w:rPr>
        <w:t>ПРИНЦИП РАБОТЫ</w:t>
      </w:r>
      <w:r w:rsidR="00544C81" w:rsidRPr="008957B9">
        <w:rPr>
          <w:sz w:val="28"/>
          <w:szCs w:val="28"/>
        </w:rPr>
        <w:t xml:space="preserve">  И УСТРОЙСТВО</w:t>
      </w:r>
      <w:r w:rsidR="00292C8D" w:rsidRPr="008957B9">
        <w:rPr>
          <w:sz w:val="28"/>
          <w:szCs w:val="28"/>
        </w:rPr>
        <w:t xml:space="preserve"> ВИБРОМЕТРА </w:t>
      </w:r>
    </w:p>
    <w:p w:rsidR="002E6FD3" w:rsidRPr="00292C8D" w:rsidRDefault="00594EE2" w:rsidP="00DA2E36">
      <w:pPr>
        <w:ind w:firstLine="567"/>
        <w:jc w:val="both"/>
        <w:rPr>
          <w:sz w:val="28"/>
          <w:szCs w:val="28"/>
        </w:rPr>
      </w:pPr>
      <w:r w:rsidRPr="00292C8D">
        <w:rPr>
          <w:sz w:val="28"/>
          <w:szCs w:val="28"/>
        </w:rPr>
        <w:t>Съем информации о вибрации осуществляется с п</w:t>
      </w:r>
      <w:r>
        <w:rPr>
          <w:sz w:val="28"/>
          <w:szCs w:val="28"/>
        </w:rPr>
        <w:t xml:space="preserve">омощью </w:t>
      </w:r>
      <w:proofErr w:type="spellStart"/>
      <w:r>
        <w:rPr>
          <w:sz w:val="28"/>
          <w:szCs w:val="28"/>
        </w:rPr>
        <w:t>вибропреобра</w:t>
      </w:r>
      <w:r>
        <w:rPr>
          <w:sz w:val="28"/>
          <w:szCs w:val="28"/>
        </w:rPr>
        <w:softHyphen/>
        <w:t>зователя</w:t>
      </w:r>
      <w:proofErr w:type="spellEnd"/>
      <w:r>
        <w:rPr>
          <w:sz w:val="28"/>
          <w:szCs w:val="28"/>
        </w:rPr>
        <w:t>, ко</w:t>
      </w:r>
      <w:r w:rsidRPr="00292C8D">
        <w:rPr>
          <w:sz w:val="28"/>
          <w:szCs w:val="28"/>
        </w:rPr>
        <w:t>торый преобразует механические колебания в электрические сигналы</w:t>
      </w:r>
      <w:r w:rsidR="00544C81">
        <w:rPr>
          <w:sz w:val="28"/>
          <w:szCs w:val="28"/>
        </w:rPr>
        <w:t xml:space="preserve"> </w:t>
      </w:r>
      <w:r w:rsidRPr="00292C8D">
        <w:rPr>
          <w:sz w:val="28"/>
          <w:szCs w:val="28"/>
        </w:rPr>
        <w:t>пропорциональные ускорению колеблющегося объекта</w:t>
      </w:r>
      <w:r w:rsidR="00544C81">
        <w:rPr>
          <w:sz w:val="28"/>
          <w:szCs w:val="28"/>
        </w:rPr>
        <w:t xml:space="preserve">, </w:t>
      </w:r>
      <w:r w:rsidRPr="00292C8D">
        <w:rPr>
          <w:sz w:val="28"/>
          <w:szCs w:val="28"/>
        </w:rPr>
        <w:t xml:space="preserve"> затем этот сигнал подается на измерительный прибор, который согласует, усиливает, нормирует и измеряет его.</w:t>
      </w:r>
    </w:p>
    <w:p w:rsidR="00594EE2" w:rsidRPr="008957B9" w:rsidRDefault="008957B9" w:rsidP="00BC1D6A">
      <w:pPr>
        <w:ind w:firstLine="567"/>
        <w:rPr>
          <w:sz w:val="28"/>
          <w:szCs w:val="28"/>
        </w:rPr>
      </w:pPr>
      <w:r>
        <w:rPr>
          <w:sz w:val="28"/>
          <w:szCs w:val="28"/>
        </w:rPr>
        <w:t>3.1 К</w:t>
      </w:r>
      <w:r w:rsidRPr="008957B9">
        <w:rPr>
          <w:sz w:val="28"/>
          <w:szCs w:val="28"/>
        </w:rPr>
        <w:t>онструкция</w:t>
      </w:r>
    </w:p>
    <w:p w:rsidR="00594EE2" w:rsidRDefault="00594EE2" w:rsidP="00BC1D6A">
      <w:pPr>
        <w:ind w:firstLine="567"/>
        <w:jc w:val="both"/>
        <w:rPr>
          <w:sz w:val="28"/>
          <w:szCs w:val="28"/>
        </w:rPr>
      </w:pPr>
      <w:r w:rsidRPr="00292C8D">
        <w:rPr>
          <w:sz w:val="28"/>
          <w:szCs w:val="28"/>
        </w:rPr>
        <w:t xml:space="preserve">Корпус </w:t>
      </w:r>
      <w:r w:rsidR="008957B9" w:rsidRPr="00292C8D">
        <w:rPr>
          <w:sz w:val="28"/>
          <w:szCs w:val="28"/>
        </w:rPr>
        <w:t xml:space="preserve">измерительного </w:t>
      </w:r>
      <w:r w:rsidRPr="00292C8D">
        <w:rPr>
          <w:sz w:val="28"/>
          <w:szCs w:val="28"/>
        </w:rPr>
        <w:t xml:space="preserve">прибора имеет форму параллелепипеда и изготовлен из пластика темно-серого цвета. Конструктивно корпус разделен на две части (отсека). В первом отсеке расположены печатные платы устройства усилительного, управления и </w:t>
      </w:r>
      <w:r w:rsidR="008957B9">
        <w:rPr>
          <w:sz w:val="28"/>
          <w:szCs w:val="28"/>
        </w:rPr>
        <w:t>индикации. Во втором, закрывающе</w:t>
      </w:r>
      <w:r w:rsidRPr="00292C8D">
        <w:rPr>
          <w:sz w:val="28"/>
          <w:szCs w:val="28"/>
        </w:rPr>
        <w:t xml:space="preserve">мся крышкой, расположен </w:t>
      </w:r>
      <w:proofErr w:type="spellStart"/>
      <w:r w:rsidRPr="00292C8D">
        <w:rPr>
          <w:sz w:val="28"/>
          <w:szCs w:val="28"/>
        </w:rPr>
        <w:t>вибро</w:t>
      </w:r>
      <w:r w:rsidRPr="00292C8D">
        <w:rPr>
          <w:sz w:val="28"/>
          <w:szCs w:val="28"/>
        </w:rPr>
        <w:softHyphen/>
        <w:t>преобразователь</w:t>
      </w:r>
      <w:proofErr w:type="spellEnd"/>
      <w:r w:rsidRPr="00292C8D">
        <w:rPr>
          <w:sz w:val="28"/>
          <w:szCs w:val="28"/>
        </w:rPr>
        <w:t>, запасные части, инструменты и принадлежности, батарейный отсек с</w:t>
      </w:r>
      <w:r w:rsidR="00544C81">
        <w:rPr>
          <w:sz w:val="28"/>
          <w:szCs w:val="28"/>
        </w:rPr>
        <w:t xml:space="preserve"> двенадцатью элементами питания</w:t>
      </w:r>
      <w:r w:rsidRPr="00292C8D">
        <w:rPr>
          <w:sz w:val="28"/>
          <w:szCs w:val="28"/>
        </w:rPr>
        <w:t>,</w:t>
      </w:r>
      <w:r w:rsidR="00544C81">
        <w:rPr>
          <w:sz w:val="28"/>
          <w:szCs w:val="28"/>
        </w:rPr>
        <w:t xml:space="preserve"> </w:t>
      </w:r>
      <w:r w:rsidRPr="00292C8D">
        <w:rPr>
          <w:sz w:val="28"/>
          <w:szCs w:val="28"/>
        </w:rPr>
        <w:t xml:space="preserve">закрывающийся отдельной крышкой. В корпусе закреплен </w:t>
      </w:r>
      <w:r w:rsidR="00544C81">
        <w:rPr>
          <w:sz w:val="28"/>
          <w:szCs w:val="28"/>
        </w:rPr>
        <w:t>ремень</w:t>
      </w:r>
      <w:r w:rsidR="008957B9">
        <w:rPr>
          <w:sz w:val="28"/>
          <w:szCs w:val="28"/>
        </w:rPr>
        <w:t>,</w:t>
      </w:r>
      <w:r w:rsidR="00544C81">
        <w:rPr>
          <w:sz w:val="28"/>
          <w:szCs w:val="28"/>
        </w:rPr>
        <w:t xml:space="preserve"> предназначенный для пе</w:t>
      </w:r>
      <w:r w:rsidRPr="00292C8D">
        <w:rPr>
          <w:sz w:val="28"/>
          <w:szCs w:val="28"/>
        </w:rPr>
        <w:t>реноски и работы с виброметром в производственных условиях.</w:t>
      </w:r>
    </w:p>
    <w:p w:rsidR="00292C8D" w:rsidRDefault="00292C8D" w:rsidP="00BC1D6A">
      <w:pPr>
        <w:ind w:firstLine="567"/>
        <w:rPr>
          <w:sz w:val="28"/>
          <w:szCs w:val="28"/>
        </w:rPr>
      </w:pPr>
      <w:r w:rsidRPr="00292C8D">
        <w:rPr>
          <w:sz w:val="28"/>
          <w:szCs w:val="28"/>
        </w:rPr>
        <w:t xml:space="preserve">Общий вид </w:t>
      </w:r>
      <w:r>
        <w:rPr>
          <w:sz w:val="28"/>
          <w:szCs w:val="28"/>
        </w:rPr>
        <w:t xml:space="preserve">виброметра приведен </w:t>
      </w:r>
      <w:r w:rsidR="00016BC9">
        <w:rPr>
          <w:sz w:val="28"/>
          <w:szCs w:val="28"/>
        </w:rPr>
        <w:t>на рисунок 2</w:t>
      </w:r>
    </w:p>
    <w:p w:rsidR="00544C81" w:rsidRDefault="00544C81" w:rsidP="00BC1D6A">
      <w:pPr>
        <w:ind w:firstLine="567"/>
        <w:rPr>
          <w:sz w:val="28"/>
          <w:szCs w:val="28"/>
        </w:rPr>
      </w:pPr>
    </w:p>
    <w:p w:rsidR="00292C8D" w:rsidRDefault="00D056F9" w:rsidP="00BC1D6A">
      <w:pPr>
        <w:jc w:val="center"/>
        <w:rPr>
          <w:sz w:val="28"/>
          <w:szCs w:val="28"/>
          <w:lang w:val="en-US"/>
        </w:rPr>
      </w:pPr>
      <w:r>
        <w:rPr>
          <w:noProof/>
          <w:sz w:val="28"/>
          <w:szCs w:val="28"/>
          <w:lang w:eastAsia="ru-RU"/>
        </w:rPr>
        <w:drawing>
          <wp:inline distT="0" distB="0" distL="0" distR="0">
            <wp:extent cx="4104217" cy="3365414"/>
            <wp:effectExtent l="19050" t="0" r="0" b="0"/>
            <wp:docPr id="2" name="Рисунок 1" descr="Фрагме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агмент.jpg"/>
                    <pic:cNvPicPr/>
                  </pic:nvPicPr>
                  <pic:blipFill>
                    <a:blip r:embed="rId10" cstate="print"/>
                    <a:stretch>
                      <a:fillRect/>
                    </a:stretch>
                  </pic:blipFill>
                  <pic:spPr>
                    <a:xfrm>
                      <a:off x="0" y="0"/>
                      <a:ext cx="4104217" cy="3365414"/>
                    </a:xfrm>
                    <a:prstGeom prst="rect">
                      <a:avLst/>
                    </a:prstGeom>
                  </pic:spPr>
                </pic:pic>
              </a:graphicData>
            </a:graphic>
          </wp:inline>
        </w:drawing>
      </w:r>
    </w:p>
    <w:p w:rsidR="00DC035D" w:rsidRPr="00DC035D" w:rsidRDefault="00DC035D" w:rsidP="008954A0">
      <w:pPr>
        <w:pStyle w:val="a7"/>
        <w:ind w:left="0"/>
        <w:jc w:val="center"/>
        <w:rPr>
          <w:sz w:val="24"/>
          <w:szCs w:val="24"/>
        </w:rPr>
      </w:pPr>
      <w:r w:rsidRPr="00DC035D">
        <w:rPr>
          <w:sz w:val="24"/>
          <w:szCs w:val="24"/>
        </w:rPr>
        <w:t>1-</w:t>
      </w:r>
      <w:r w:rsidR="00D056F9" w:rsidRPr="00DC035D">
        <w:rPr>
          <w:sz w:val="24"/>
          <w:szCs w:val="24"/>
        </w:rPr>
        <w:t xml:space="preserve">цифровой </w:t>
      </w:r>
      <w:r w:rsidR="00D34932" w:rsidRPr="00DC035D">
        <w:rPr>
          <w:sz w:val="24"/>
          <w:szCs w:val="24"/>
        </w:rPr>
        <w:t xml:space="preserve">жидкокристаллический </w:t>
      </w:r>
      <w:r w:rsidR="008954A0">
        <w:rPr>
          <w:sz w:val="24"/>
          <w:szCs w:val="24"/>
        </w:rPr>
        <w:t>дисплей; 2-кнопка включения;</w:t>
      </w:r>
      <w:r w:rsidR="00D34932" w:rsidRPr="00DC035D">
        <w:rPr>
          <w:sz w:val="24"/>
          <w:szCs w:val="24"/>
        </w:rPr>
        <w:t xml:space="preserve"> </w:t>
      </w:r>
      <w:r w:rsidR="00D056F9" w:rsidRPr="00DC035D">
        <w:rPr>
          <w:sz w:val="24"/>
          <w:szCs w:val="24"/>
        </w:rPr>
        <w:t>3-</w:t>
      </w:r>
      <w:r w:rsidR="00D34932" w:rsidRPr="00DC035D">
        <w:rPr>
          <w:sz w:val="24"/>
          <w:szCs w:val="24"/>
        </w:rPr>
        <w:t>кнопка для включен</w:t>
      </w:r>
      <w:r w:rsidR="008954A0">
        <w:rPr>
          <w:sz w:val="24"/>
          <w:szCs w:val="24"/>
        </w:rPr>
        <w:t>ия индикации напряжения батарей;</w:t>
      </w:r>
      <w:r w:rsidR="00D34932" w:rsidRPr="00DC035D">
        <w:rPr>
          <w:sz w:val="24"/>
          <w:szCs w:val="24"/>
        </w:rPr>
        <w:t xml:space="preserve"> 4- кнопка переключения  режима измерения </w:t>
      </w:r>
      <w:proofErr w:type="spellStart"/>
      <w:r w:rsidR="00D34932" w:rsidRPr="00DC035D">
        <w:rPr>
          <w:sz w:val="24"/>
          <w:szCs w:val="24"/>
        </w:rPr>
        <w:t>в</w:t>
      </w:r>
      <w:r w:rsidR="008954A0">
        <w:rPr>
          <w:sz w:val="24"/>
          <w:szCs w:val="24"/>
        </w:rPr>
        <w:t>иброускорения</w:t>
      </w:r>
      <w:proofErr w:type="spellEnd"/>
      <w:r w:rsidR="008954A0">
        <w:rPr>
          <w:sz w:val="24"/>
          <w:szCs w:val="24"/>
        </w:rPr>
        <w:t xml:space="preserve"> или </w:t>
      </w:r>
      <w:proofErr w:type="spellStart"/>
      <w:r w:rsidR="008954A0">
        <w:rPr>
          <w:sz w:val="24"/>
          <w:szCs w:val="24"/>
        </w:rPr>
        <w:t>виброскорости</w:t>
      </w:r>
      <w:proofErr w:type="spellEnd"/>
      <w:r w:rsidR="008954A0">
        <w:rPr>
          <w:sz w:val="24"/>
          <w:szCs w:val="24"/>
        </w:rPr>
        <w:t>;</w:t>
      </w:r>
      <w:r w:rsidR="00D34932" w:rsidRPr="00DC035D">
        <w:rPr>
          <w:sz w:val="24"/>
          <w:szCs w:val="24"/>
        </w:rPr>
        <w:t xml:space="preserve"> 5 – кнопка переключения постоянной вр</w:t>
      </w:r>
      <w:r w:rsidR="008954A0">
        <w:rPr>
          <w:sz w:val="24"/>
          <w:szCs w:val="24"/>
        </w:rPr>
        <w:t>емени измерения 1 или 10 секунд;</w:t>
      </w:r>
      <w:r w:rsidR="00D34932" w:rsidRPr="00DC035D">
        <w:rPr>
          <w:sz w:val="24"/>
          <w:szCs w:val="24"/>
        </w:rPr>
        <w:t xml:space="preserve"> 6 – кнопка для последовательного </w:t>
      </w:r>
      <w:r w:rsidRPr="00DC035D">
        <w:rPr>
          <w:sz w:val="24"/>
          <w:szCs w:val="24"/>
        </w:rPr>
        <w:t>переключения диапазонов измерения в сторону уменьшения или увеличения ч</w:t>
      </w:r>
      <w:r w:rsidR="008954A0">
        <w:rPr>
          <w:sz w:val="24"/>
          <w:szCs w:val="24"/>
        </w:rPr>
        <w:t xml:space="preserve">увствительности соответственно;         </w:t>
      </w:r>
      <w:r w:rsidR="00377FC9">
        <w:rPr>
          <w:sz w:val="24"/>
          <w:szCs w:val="24"/>
        </w:rPr>
        <w:t xml:space="preserve"> 7- пьезоэлектрический датчик.</w:t>
      </w:r>
    </w:p>
    <w:p w:rsidR="00D056F9" w:rsidRDefault="00016BC9" w:rsidP="00BC1D6A">
      <w:pPr>
        <w:pStyle w:val="a7"/>
        <w:ind w:left="0"/>
        <w:jc w:val="center"/>
        <w:rPr>
          <w:sz w:val="28"/>
          <w:szCs w:val="28"/>
        </w:rPr>
      </w:pPr>
      <w:r>
        <w:rPr>
          <w:sz w:val="28"/>
          <w:szCs w:val="28"/>
        </w:rPr>
        <w:t>Рисунок 2</w:t>
      </w:r>
      <w:r w:rsidR="00DC035D">
        <w:rPr>
          <w:sz w:val="28"/>
          <w:szCs w:val="28"/>
        </w:rPr>
        <w:t xml:space="preserve"> – Общий </w:t>
      </w:r>
      <w:r w:rsidR="00FF0ADF">
        <w:rPr>
          <w:sz w:val="28"/>
          <w:szCs w:val="28"/>
        </w:rPr>
        <w:t>вид виброметра ВВМ-201</w:t>
      </w:r>
    </w:p>
    <w:p w:rsidR="0084427C" w:rsidRDefault="00DC035D" w:rsidP="00016BC9">
      <w:pPr>
        <w:pStyle w:val="a7"/>
        <w:ind w:left="0" w:firstLine="567"/>
        <w:jc w:val="both"/>
        <w:rPr>
          <w:sz w:val="28"/>
          <w:szCs w:val="28"/>
        </w:rPr>
      </w:pPr>
      <w:r>
        <w:rPr>
          <w:sz w:val="28"/>
          <w:szCs w:val="28"/>
        </w:rPr>
        <w:t xml:space="preserve">На левой боковой панели выведена ось калибровочного резистора </w:t>
      </w:r>
      <w:proofErr w:type="gramStart"/>
      <w:r>
        <w:rPr>
          <w:sz w:val="28"/>
          <w:szCs w:val="28"/>
        </w:rPr>
        <w:t>обозначенный</w:t>
      </w:r>
      <w:proofErr w:type="gramEnd"/>
      <w:r>
        <w:rPr>
          <w:sz w:val="28"/>
          <w:szCs w:val="28"/>
        </w:rPr>
        <w:t xml:space="preserve"> символом  «Δ». На задней панели виброметра расположена розетка </w:t>
      </w:r>
      <w:r w:rsidR="006C2FC9">
        <w:rPr>
          <w:sz w:val="28"/>
          <w:szCs w:val="28"/>
        </w:rPr>
        <w:t xml:space="preserve">входная для подключения </w:t>
      </w:r>
      <w:proofErr w:type="spellStart"/>
      <w:r w:rsidR="006C2FC9">
        <w:rPr>
          <w:sz w:val="28"/>
          <w:szCs w:val="28"/>
        </w:rPr>
        <w:t>вибропреобразователя</w:t>
      </w:r>
      <w:proofErr w:type="spellEnd"/>
      <w:r w:rsidR="006C2FC9">
        <w:rPr>
          <w:sz w:val="28"/>
          <w:szCs w:val="28"/>
        </w:rPr>
        <w:t xml:space="preserve"> обозначенная </w:t>
      </w:r>
      <w:r w:rsidR="006C2FC9">
        <w:rPr>
          <w:sz w:val="28"/>
          <w:szCs w:val="28"/>
        </w:rPr>
        <w:lastRenderedPageBreak/>
        <w:t xml:space="preserve">знаком « </w:t>
      </w:r>
      <m:oMath>
        <m:r>
          <w:rPr>
            <w:rFonts w:ascii="Cambria Math" w:hAnsi="Cambria Math"/>
            <w:sz w:val="28"/>
            <w:szCs w:val="28"/>
          </w:rPr>
          <m:t>→</m:t>
        </m:r>
        <m:r>
          <m:rPr>
            <m:sty m:val="p"/>
          </m:rPr>
          <w:rPr>
            <w:rFonts w:ascii="Cambria Math" w:hAnsi="Cambria Math"/>
            <w:sz w:val="28"/>
            <w:szCs w:val="28"/>
          </w:rPr>
          <m:t>Ο</m:t>
        </m:r>
      </m:oMath>
      <w:r w:rsidR="006C2FC9">
        <w:rPr>
          <w:sz w:val="28"/>
          <w:szCs w:val="28"/>
        </w:rPr>
        <w:t>»  и розетка выходная для подключения регистрир</w:t>
      </w:r>
      <w:proofErr w:type="spellStart"/>
      <w:r w:rsidR="00377FC9">
        <w:rPr>
          <w:sz w:val="28"/>
          <w:szCs w:val="28"/>
        </w:rPr>
        <w:t>ующих</w:t>
      </w:r>
      <w:proofErr w:type="spellEnd"/>
      <w:r w:rsidR="00377FC9">
        <w:rPr>
          <w:sz w:val="28"/>
          <w:szCs w:val="28"/>
        </w:rPr>
        <w:t xml:space="preserve"> и анализирующих приборов обозначенная следующим знаком «</w:t>
      </w:r>
      <m:oMath>
        <m:r>
          <m:rPr>
            <m:sty m:val="p"/>
          </m:rPr>
          <w:rPr>
            <w:rFonts w:ascii="Cambria Math" w:hAnsi="Cambria Math"/>
            <w:sz w:val="28"/>
            <w:szCs w:val="28"/>
          </w:rPr>
          <m:t>Ο</m:t>
        </m:r>
        <m:r>
          <w:rPr>
            <w:rFonts w:ascii="Cambria Math" w:hAnsi="Cambria Math"/>
            <w:sz w:val="28"/>
            <w:szCs w:val="28"/>
          </w:rPr>
          <m:t xml:space="preserve">→ </m:t>
        </m:r>
      </m:oMath>
      <w:r w:rsidR="00377FC9">
        <w:rPr>
          <w:sz w:val="28"/>
          <w:szCs w:val="28"/>
        </w:rPr>
        <w:t>», так же на задней панели виброметра расположена кнопка «КЛБ» для включения калибровоч</w:t>
      </w:r>
      <w:proofErr w:type="spellStart"/>
      <w:r w:rsidR="00377FC9">
        <w:rPr>
          <w:sz w:val="28"/>
          <w:szCs w:val="28"/>
        </w:rPr>
        <w:t>ного</w:t>
      </w:r>
      <w:proofErr w:type="spellEnd"/>
      <w:r w:rsidR="00377FC9">
        <w:rPr>
          <w:sz w:val="28"/>
          <w:szCs w:val="28"/>
        </w:rPr>
        <w:t xml:space="preserve"> генератора. </w:t>
      </w:r>
    </w:p>
    <w:p w:rsidR="00876731" w:rsidRPr="00493049" w:rsidRDefault="00876731" w:rsidP="00016BC9">
      <w:pPr>
        <w:pStyle w:val="a7"/>
        <w:ind w:left="0" w:firstLine="567"/>
        <w:jc w:val="both"/>
        <w:rPr>
          <w:sz w:val="28"/>
          <w:szCs w:val="28"/>
        </w:rPr>
      </w:pPr>
    </w:p>
    <w:p w:rsidR="00453AAA" w:rsidRPr="00016BC9" w:rsidRDefault="00493049" w:rsidP="004D1B58">
      <w:pPr>
        <w:pStyle w:val="a7"/>
        <w:numPr>
          <w:ilvl w:val="0"/>
          <w:numId w:val="23"/>
        </w:numPr>
        <w:tabs>
          <w:tab w:val="left" w:pos="0"/>
        </w:tabs>
        <w:ind w:left="851" w:hanging="284"/>
        <w:rPr>
          <w:sz w:val="28"/>
          <w:szCs w:val="28"/>
        </w:rPr>
      </w:pPr>
      <w:r w:rsidRPr="00016BC9">
        <w:rPr>
          <w:sz w:val="28"/>
          <w:szCs w:val="28"/>
        </w:rPr>
        <w:t xml:space="preserve">СОДЕРЖАНИЕ ЗАДАНИЯ </w:t>
      </w:r>
    </w:p>
    <w:p w:rsidR="00016BC9" w:rsidRDefault="00016BC9" w:rsidP="00876731">
      <w:pPr>
        <w:pStyle w:val="a3"/>
        <w:spacing w:line="240" w:lineRule="auto"/>
      </w:pPr>
      <w:r>
        <w:t xml:space="preserve">     4.1</w:t>
      </w:r>
      <w:proofErr w:type="gramStart"/>
      <w:r>
        <w:t xml:space="preserve">  </w:t>
      </w:r>
      <w:r w:rsidR="00453AAA">
        <w:t>И</w:t>
      </w:r>
      <w:proofErr w:type="gramEnd"/>
      <w:r w:rsidR="00453AAA">
        <w:t xml:space="preserve">зучить правила по технике безопасности при </w:t>
      </w:r>
      <w:proofErr w:type="spellStart"/>
      <w:r w:rsidR="00453AAA">
        <w:t>вибродиагностике</w:t>
      </w:r>
      <w:proofErr w:type="spellEnd"/>
      <w:r w:rsidR="00350DA5">
        <w:t xml:space="preserve"> </w:t>
      </w:r>
      <w:r>
        <w:t xml:space="preserve">  </w:t>
      </w:r>
      <w:r w:rsidR="00350DA5">
        <w:t>дробилок кормов</w:t>
      </w:r>
      <w:r w:rsidR="00453AAA">
        <w:t>.</w:t>
      </w:r>
    </w:p>
    <w:p w:rsidR="00453AAA" w:rsidRDefault="00016BC9" w:rsidP="00876731">
      <w:pPr>
        <w:pStyle w:val="a3"/>
        <w:spacing w:line="240" w:lineRule="auto"/>
      </w:pPr>
      <w:r>
        <w:t xml:space="preserve">     4.2</w:t>
      </w:r>
      <w:proofErr w:type="gramStart"/>
      <w:r>
        <w:t xml:space="preserve">  </w:t>
      </w:r>
      <w:r w:rsidR="00453AAA">
        <w:t>О</w:t>
      </w:r>
      <w:proofErr w:type="gramEnd"/>
      <w:r w:rsidR="00453AAA">
        <w:t>знакомит</w:t>
      </w:r>
      <w:r w:rsidR="00876731">
        <w:t>ь</w:t>
      </w:r>
      <w:r w:rsidR="00453AAA">
        <w:t>ся с оснащением рабочего места.</w:t>
      </w:r>
    </w:p>
    <w:p w:rsidR="00453AAA" w:rsidRDefault="00016BC9" w:rsidP="00876731">
      <w:pPr>
        <w:pStyle w:val="a3"/>
        <w:spacing w:line="240" w:lineRule="auto"/>
      </w:pPr>
      <w:r>
        <w:t xml:space="preserve">     4.3</w:t>
      </w:r>
      <w:proofErr w:type="gramStart"/>
      <w:r>
        <w:t xml:space="preserve">  </w:t>
      </w:r>
      <w:r w:rsidR="00453AAA">
        <w:t>И</w:t>
      </w:r>
      <w:proofErr w:type="gramEnd"/>
      <w:r w:rsidR="00453AAA">
        <w:t>зучи</w:t>
      </w:r>
      <w:r w:rsidR="00FF0ADF">
        <w:t>ть устройство виброметра ВВМ-201</w:t>
      </w:r>
      <w:r w:rsidR="00453AAA">
        <w:t>.</w:t>
      </w:r>
    </w:p>
    <w:p w:rsidR="00453AAA" w:rsidRDefault="00016BC9" w:rsidP="00876731">
      <w:pPr>
        <w:pStyle w:val="a3"/>
        <w:spacing w:line="240" w:lineRule="auto"/>
      </w:pPr>
      <w:r>
        <w:t xml:space="preserve">     4.4</w:t>
      </w:r>
      <w:proofErr w:type="gramStart"/>
      <w:r>
        <w:t xml:space="preserve">  </w:t>
      </w:r>
      <w:r w:rsidR="00453AAA">
        <w:t>В</w:t>
      </w:r>
      <w:proofErr w:type="gramEnd"/>
      <w:r w:rsidR="00453AAA">
        <w:t xml:space="preserve">ыполнить необходимые подготовительные операции перед </w:t>
      </w:r>
      <w:r>
        <w:t xml:space="preserve"> </w:t>
      </w:r>
      <w:proofErr w:type="spellStart"/>
      <w:r w:rsidR="00453AAA">
        <w:t>вибродиагностированием</w:t>
      </w:r>
      <w:proofErr w:type="spellEnd"/>
      <w:r w:rsidR="00453AAA">
        <w:t>.</w:t>
      </w:r>
    </w:p>
    <w:p w:rsidR="00453AAA" w:rsidRDefault="00016BC9" w:rsidP="00876731">
      <w:pPr>
        <w:pStyle w:val="a3"/>
        <w:spacing w:line="240" w:lineRule="auto"/>
      </w:pPr>
      <w:r>
        <w:t xml:space="preserve">     4.5</w:t>
      </w:r>
      <w:proofErr w:type="gramStart"/>
      <w:r>
        <w:t xml:space="preserve"> </w:t>
      </w:r>
      <w:r w:rsidR="00453AAA">
        <w:t>П</w:t>
      </w:r>
      <w:proofErr w:type="gramEnd"/>
      <w:r w:rsidR="00453AAA">
        <w:t xml:space="preserve">роизвести замер уровня вибрации установив на вал ротора дробилки </w:t>
      </w:r>
      <w:r>
        <w:t xml:space="preserve">        </w:t>
      </w:r>
      <w:r w:rsidR="00453AAA">
        <w:t xml:space="preserve">подшипники с </w:t>
      </w:r>
      <w:r w:rsidR="0037556F">
        <w:t xml:space="preserve">различным износом. </w:t>
      </w:r>
    </w:p>
    <w:p w:rsidR="00453AAA" w:rsidRDefault="00016BC9" w:rsidP="00876731">
      <w:pPr>
        <w:pStyle w:val="a3"/>
        <w:tabs>
          <w:tab w:val="left" w:pos="851"/>
        </w:tabs>
        <w:spacing w:line="240" w:lineRule="auto"/>
      </w:pPr>
      <w:r>
        <w:t xml:space="preserve">      4.6</w:t>
      </w:r>
      <w:proofErr w:type="gramStart"/>
      <w:r>
        <w:t xml:space="preserve"> </w:t>
      </w:r>
      <w:r w:rsidR="00453AAA">
        <w:t>В</w:t>
      </w:r>
      <w:proofErr w:type="gramEnd"/>
      <w:r w:rsidR="00453AAA">
        <w:t xml:space="preserve">ыполнить необходимые заключительные операции после </w:t>
      </w:r>
      <w:proofErr w:type="spellStart"/>
      <w:r w:rsidR="00453AAA">
        <w:t>вибродиагностирования</w:t>
      </w:r>
      <w:proofErr w:type="spellEnd"/>
      <w:r w:rsidR="00453AAA">
        <w:t>.</w:t>
      </w:r>
    </w:p>
    <w:p w:rsidR="00493049" w:rsidRDefault="00016BC9" w:rsidP="00876731">
      <w:pPr>
        <w:pStyle w:val="a3"/>
        <w:tabs>
          <w:tab w:val="left" w:pos="709"/>
        </w:tabs>
        <w:spacing w:line="240" w:lineRule="auto"/>
      </w:pPr>
      <w:r>
        <w:t xml:space="preserve">      4.7</w:t>
      </w:r>
      <w:proofErr w:type="gramStart"/>
      <w:r>
        <w:t xml:space="preserve"> </w:t>
      </w:r>
      <w:r w:rsidR="00453AAA">
        <w:t>С</w:t>
      </w:r>
      <w:proofErr w:type="gramEnd"/>
      <w:r w:rsidR="00453AAA">
        <w:t xml:space="preserve">оставить отчет о выполненной работе и продумать ответы на </w:t>
      </w:r>
      <w:r>
        <w:t xml:space="preserve">  </w:t>
      </w:r>
      <w:r w:rsidR="00453AAA">
        <w:t>контрольные вопросы.</w:t>
      </w:r>
    </w:p>
    <w:p w:rsidR="00016BC9" w:rsidRPr="00E23EA4" w:rsidRDefault="00016BC9" w:rsidP="00016BC9">
      <w:pPr>
        <w:pStyle w:val="a3"/>
        <w:tabs>
          <w:tab w:val="left" w:pos="709"/>
        </w:tabs>
        <w:spacing w:line="240" w:lineRule="auto"/>
        <w:ind w:left="851" w:hanging="851"/>
      </w:pPr>
    </w:p>
    <w:p w:rsidR="00DC4EBD" w:rsidRPr="00016BC9" w:rsidRDefault="00016BC9" w:rsidP="00876731">
      <w:pPr>
        <w:ind w:firstLine="567"/>
        <w:rPr>
          <w:sz w:val="28"/>
          <w:szCs w:val="28"/>
        </w:rPr>
      </w:pPr>
      <w:r>
        <w:rPr>
          <w:sz w:val="28"/>
          <w:szCs w:val="28"/>
        </w:rPr>
        <w:t xml:space="preserve">5 </w:t>
      </w:r>
      <w:r w:rsidR="00493049" w:rsidRPr="00016BC9">
        <w:rPr>
          <w:sz w:val="28"/>
          <w:szCs w:val="28"/>
        </w:rPr>
        <w:t xml:space="preserve">ОСНАЩЕНИЕ РАБОЧЕГО МЕСТА </w:t>
      </w:r>
    </w:p>
    <w:p w:rsidR="00493049" w:rsidRDefault="00876731" w:rsidP="00BC1D6A">
      <w:pPr>
        <w:pStyle w:val="a7"/>
        <w:numPr>
          <w:ilvl w:val="0"/>
          <w:numId w:val="3"/>
        </w:numPr>
        <w:rPr>
          <w:sz w:val="28"/>
          <w:szCs w:val="28"/>
        </w:rPr>
      </w:pPr>
      <w:r>
        <w:rPr>
          <w:sz w:val="28"/>
          <w:szCs w:val="28"/>
        </w:rPr>
        <w:t xml:space="preserve"> </w:t>
      </w:r>
      <w:r w:rsidR="00FF0ADF">
        <w:rPr>
          <w:sz w:val="28"/>
          <w:szCs w:val="28"/>
        </w:rPr>
        <w:t>Виброметр ВВМ-201</w:t>
      </w:r>
      <w:r w:rsidR="008775C0">
        <w:rPr>
          <w:sz w:val="28"/>
          <w:szCs w:val="28"/>
        </w:rPr>
        <w:t xml:space="preserve">. </w:t>
      </w:r>
    </w:p>
    <w:p w:rsidR="008775C0" w:rsidRDefault="00876731" w:rsidP="00BC1D6A">
      <w:pPr>
        <w:pStyle w:val="a7"/>
        <w:numPr>
          <w:ilvl w:val="0"/>
          <w:numId w:val="3"/>
        </w:numPr>
        <w:rPr>
          <w:sz w:val="28"/>
          <w:szCs w:val="28"/>
        </w:rPr>
      </w:pPr>
      <w:r>
        <w:rPr>
          <w:sz w:val="28"/>
          <w:szCs w:val="28"/>
        </w:rPr>
        <w:t xml:space="preserve"> </w:t>
      </w:r>
      <w:r w:rsidR="006826D6">
        <w:rPr>
          <w:sz w:val="28"/>
          <w:szCs w:val="28"/>
        </w:rPr>
        <w:t>Дробилка кормов КДУ-2</w:t>
      </w:r>
      <w:r w:rsidR="008775C0">
        <w:rPr>
          <w:sz w:val="28"/>
          <w:szCs w:val="28"/>
        </w:rPr>
        <w:t>.</w:t>
      </w:r>
    </w:p>
    <w:p w:rsidR="008775C0" w:rsidRDefault="00876731" w:rsidP="00BC1D6A">
      <w:pPr>
        <w:pStyle w:val="a7"/>
        <w:numPr>
          <w:ilvl w:val="0"/>
          <w:numId w:val="3"/>
        </w:numPr>
        <w:rPr>
          <w:sz w:val="28"/>
          <w:szCs w:val="28"/>
        </w:rPr>
      </w:pPr>
      <w:r>
        <w:rPr>
          <w:sz w:val="28"/>
          <w:szCs w:val="28"/>
        </w:rPr>
        <w:t xml:space="preserve"> </w:t>
      </w:r>
      <w:r w:rsidR="008775C0">
        <w:rPr>
          <w:sz w:val="28"/>
          <w:szCs w:val="28"/>
        </w:rPr>
        <w:t>Набор подшипников с различным износом.</w:t>
      </w:r>
    </w:p>
    <w:p w:rsidR="008775C0" w:rsidRDefault="00876731" w:rsidP="00BC1D6A">
      <w:pPr>
        <w:pStyle w:val="a7"/>
        <w:numPr>
          <w:ilvl w:val="0"/>
          <w:numId w:val="3"/>
        </w:numPr>
        <w:rPr>
          <w:sz w:val="28"/>
          <w:szCs w:val="28"/>
        </w:rPr>
      </w:pPr>
      <w:r>
        <w:rPr>
          <w:sz w:val="28"/>
          <w:szCs w:val="28"/>
        </w:rPr>
        <w:t xml:space="preserve"> </w:t>
      </w:r>
      <w:r w:rsidR="008775C0">
        <w:rPr>
          <w:sz w:val="28"/>
          <w:szCs w:val="28"/>
        </w:rPr>
        <w:t>Набор гаечных ключей.</w:t>
      </w:r>
    </w:p>
    <w:p w:rsidR="008775C0" w:rsidRDefault="00876731" w:rsidP="00BC1D6A">
      <w:pPr>
        <w:pStyle w:val="a7"/>
        <w:numPr>
          <w:ilvl w:val="0"/>
          <w:numId w:val="3"/>
        </w:numPr>
        <w:rPr>
          <w:sz w:val="28"/>
          <w:szCs w:val="28"/>
        </w:rPr>
      </w:pPr>
      <w:r>
        <w:rPr>
          <w:sz w:val="28"/>
          <w:szCs w:val="28"/>
        </w:rPr>
        <w:t xml:space="preserve"> </w:t>
      </w:r>
      <w:r w:rsidR="008775C0">
        <w:rPr>
          <w:sz w:val="28"/>
          <w:szCs w:val="28"/>
        </w:rPr>
        <w:t>Съемник винтовой.</w:t>
      </w:r>
    </w:p>
    <w:p w:rsidR="00453AAA" w:rsidRPr="00E23EA4" w:rsidRDefault="00876731" w:rsidP="00BC1D6A">
      <w:pPr>
        <w:pStyle w:val="a7"/>
        <w:numPr>
          <w:ilvl w:val="0"/>
          <w:numId w:val="3"/>
        </w:numPr>
        <w:rPr>
          <w:sz w:val="28"/>
          <w:szCs w:val="28"/>
        </w:rPr>
      </w:pPr>
      <w:r>
        <w:rPr>
          <w:sz w:val="28"/>
          <w:szCs w:val="28"/>
        </w:rPr>
        <w:t xml:space="preserve"> </w:t>
      </w:r>
      <w:r w:rsidR="008775C0">
        <w:rPr>
          <w:sz w:val="28"/>
          <w:szCs w:val="28"/>
        </w:rPr>
        <w:t xml:space="preserve">Устройство для определения радиального зазора. </w:t>
      </w:r>
    </w:p>
    <w:p w:rsidR="00876731" w:rsidRDefault="00876731" w:rsidP="00BC1D6A">
      <w:pPr>
        <w:rPr>
          <w:b/>
          <w:sz w:val="28"/>
          <w:szCs w:val="28"/>
        </w:rPr>
      </w:pPr>
    </w:p>
    <w:p w:rsidR="00DC4EBD" w:rsidRPr="00876731" w:rsidRDefault="00876731" w:rsidP="00876731">
      <w:pPr>
        <w:ind w:left="567"/>
        <w:rPr>
          <w:sz w:val="28"/>
          <w:szCs w:val="28"/>
        </w:rPr>
      </w:pPr>
      <w:r w:rsidRPr="00876731">
        <w:rPr>
          <w:sz w:val="28"/>
          <w:szCs w:val="28"/>
        </w:rPr>
        <w:t xml:space="preserve">6 </w:t>
      </w:r>
      <w:r w:rsidR="00493049" w:rsidRPr="00876731">
        <w:rPr>
          <w:sz w:val="28"/>
          <w:szCs w:val="28"/>
        </w:rPr>
        <w:t xml:space="preserve">ТЕХНИКА БЕЗОПАСНОСТИ </w:t>
      </w:r>
    </w:p>
    <w:p w:rsidR="0037556F" w:rsidRDefault="00876731" w:rsidP="00876731">
      <w:pPr>
        <w:pStyle w:val="a3"/>
        <w:numPr>
          <w:ilvl w:val="0"/>
          <w:numId w:val="5"/>
        </w:numPr>
        <w:tabs>
          <w:tab w:val="left" w:pos="851"/>
        </w:tabs>
        <w:spacing w:line="240" w:lineRule="auto"/>
        <w:ind w:left="426" w:hanging="11"/>
      </w:pPr>
      <w:r>
        <w:t xml:space="preserve"> </w:t>
      </w:r>
      <w:r w:rsidR="0037556F">
        <w:t xml:space="preserve">К работе по </w:t>
      </w:r>
      <w:proofErr w:type="spellStart"/>
      <w:r w:rsidR="0037556F">
        <w:t>вибродиагностированию</w:t>
      </w:r>
      <w:proofErr w:type="spellEnd"/>
      <w:r w:rsidR="0037556F">
        <w:t xml:space="preserve"> д</w:t>
      </w:r>
      <w:r w:rsidR="00AF24B4">
        <w:t>опускаются лица,</w:t>
      </w:r>
      <w:r w:rsidR="006A0801" w:rsidRPr="000201D8">
        <w:rPr>
          <w:szCs w:val="28"/>
        </w:rPr>
        <w:t xml:space="preserve"> знающие ее конструкцию,</w:t>
      </w:r>
      <w:r w:rsidR="006A0801">
        <w:rPr>
          <w:szCs w:val="28"/>
        </w:rPr>
        <w:t xml:space="preserve"> изучившие настоящее методическое пособие</w:t>
      </w:r>
      <w:proofErr w:type="gramStart"/>
      <w:r w:rsidR="006A0801">
        <w:rPr>
          <w:szCs w:val="28"/>
        </w:rPr>
        <w:t xml:space="preserve"> </w:t>
      </w:r>
      <w:r w:rsidR="006A0801" w:rsidRPr="000201D8">
        <w:rPr>
          <w:szCs w:val="28"/>
        </w:rPr>
        <w:t>,</w:t>
      </w:r>
      <w:proofErr w:type="gramEnd"/>
      <w:r w:rsidR="006A0801" w:rsidRPr="000201D8">
        <w:rPr>
          <w:szCs w:val="28"/>
        </w:rPr>
        <w:t xml:space="preserve"> правила эксплуатации ухода за ней и прошедшие инструктаж по технике безо</w:t>
      </w:r>
      <w:r w:rsidR="006A0801" w:rsidRPr="000201D8">
        <w:rPr>
          <w:szCs w:val="28"/>
        </w:rPr>
        <w:softHyphen/>
        <w:t>пасности, противопожарной безопасности и санитарным нормам.</w:t>
      </w:r>
    </w:p>
    <w:p w:rsidR="006A0801" w:rsidRPr="000201D8" w:rsidRDefault="00876731" w:rsidP="00876731">
      <w:pPr>
        <w:pStyle w:val="a3"/>
        <w:numPr>
          <w:ilvl w:val="0"/>
          <w:numId w:val="5"/>
        </w:numPr>
        <w:tabs>
          <w:tab w:val="left" w:pos="851"/>
        </w:tabs>
        <w:spacing w:line="240" w:lineRule="auto"/>
        <w:ind w:left="426" w:hanging="11"/>
        <w:jc w:val="both"/>
        <w:rPr>
          <w:szCs w:val="28"/>
        </w:rPr>
      </w:pPr>
      <w:r>
        <w:t xml:space="preserve"> </w:t>
      </w:r>
      <w:r w:rsidR="006A0801" w:rsidRPr="006A0801">
        <w:t>Во время пуска</w:t>
      </w:r>
      <w:r w:rsidR="006A0801" w:rsidRPr="000201D8">
        <w:rPr>
          <w:szCs w:val="28"/>
        </w:rPr>
        <w:t xml:space="preserve"> и работы </w:t>
      </w:r>
      <w:proofErr w:type="spellStart"/>
      <w:r w:rsidR="006A0801" w:rsidRPr="000201D8">
        <w:rPr>
          <w:szCs w:val="28"/>
        </w:rPr>
        <w:t>кормодробилки</w:t>
      </w:r>
      <w:proofErr w:type="spellEnd"/>
      <w:r w:rsidR="006A0801" w:rsidRPr="000201D8">
        <w:rPr>
          <w:szCs w:val="28"/>
        </w:rPr>
        <w:t xml:space="preserve"> следить за тем, чтобы </w:t>
      </w:r>
      <w:r w:rsidR="006A0801" w:rsidRPr="006A0801">
        <w:t>возле машины не было посторонних</w:t>
      </w:r>
      <w:r w:rsidR="006A0801" w:rsidRPr="000201D8">
        <w:rPr>
          <w:szCs w:val="28"/>
        </w:rPr>
        <w:t xml:space="preserve"> людей.</w:t>
      </w:r>
    </w:p>
    <w:p w:rsidR="006A0801" w:rsidRDefault="006A0801" w:rsidP="00876731">
      <w:pPr>
        <w:widowControl/>
        <w:numPr>
          <w:ilvl w:val="0"/>
          <w:numId w:val="5"/>
        </w:numPr>
        <w:tabs>
          <w:tab w:val="left" w:pos="851"/>
          <w:tab w:val="left" w:pos="1488"/>
        </w:tabs>
        <w:autoSpaceDE/>
        <w:autoSpaceDN/>
        <w:adjustRightInd/>
        <w:ind w:left="426" w:right="160" w:hanging="11"/>
        <w:jc w:val="both"/>
        <w:rPr>
          <w:sz w:val="28"/>
          <w:szCs w:val="28"/>
        </w:rPr>
      </w:pPr>
      <w:r>
        <w:rPr>
          <w:sz w:val="28"/>
          <w:szCs w:val="28"/>
        </w:rPr>
        <w:t>Перед началом раб</w:t>
      </w:r>
      <w:r w:rsidRPr="000201D8">
        <w:rPr>
          <w:sz w:val="28"/>
          <w:szCs w:val="28"/>
        </w:rPr>
        <w:t xml:space="preserve">оты </w:t>
      </w:r>
      <w:proofErr w:type="spellStart"/>
      <w:r w:rsidRPr="000201D8">
        <w:rPr>
          <w:sz w:val="28"/>
          <w:szCs w:val="28"/>
        </w:rPr>
        <w:t>кормодробилки</w:t>
      </w:r>
      <w:proofErr w:type="spellEnd"/>
      <w:r w:rsidRPr="000201D8">
        <w:rPr>
          <w:sz w:val="28"/>
          <w:szCs w:val="28"/>
        </w:rPr>
        <w:t xml:space="preserve"> необходимо проверить, хо</w:t>
      </w:r>
      <w:r w:rsidRPr="000201D8">
        <w:rPr>
          <w:sz w:val="28"/>
          <w:szCs w:val="28"/>
        </w:rPr>
        <w:softHyphen/>
        <w:t>рошо ли затянуты все болтовые крепления, и при необходимости под</w:t>
      </w:r>
      <w:r w:rsidRPr="000201D8">
        <w:rPr>
          <w:sz w:val="28"/>
          <w:szCs w:val="28"/>
        </w:rPr>
        <w:softHyphen/>
        <w:t>тянуть их. Тщательно п</w:t>
      </w:r>
      <w:r>
        <w:rPr>
          <w:sz w:val="28"/>
          <w:szCs w:val="28"/>
        </w:rPr>
        <w:t>роверить крепление защитного</w:t>
      </w:r>
      <w:r w:rsidRPr="000201D8">
        <w:rPr>
          <w:sz w:val="28"/>
          <w:szCs w:val="28"/>
        </w:rPr>
        <w:t xml:space="preserve"> кожух</w:t>
      </w:r>
      <w:r>
        <w:rPr>
          <w:sz w:val="28"/>
          <w:szCs w:val="28"/>
        </w:rPr>
        <w:t xml:space="preserve">а. </w:t>
      </w:r>
    </w:p>
    <w:p w:rsidR="006A0801" w:rsidRPr="006A0801" w:rsidRDefault="006A0801" w:rsidP="00876731">
      <w:pPr>
        <w:widowControl/>
        <w:numPr>
          <w:ilvl w:val="0"/>
          <w:numId w:val="5"/>
        </w:numPr>
        <w:tabs>
          <w:tab w:val="left" w:pos="851"/>
          <w:tab w:val="left" w:pos="1488"/>
        </w:tabs>
        <w:autoSpaceDE/>
        <w:autoSpaceDN/>
        <w:adjustRightInd/>
        <w:ind w:left="426" w:right="160" w:hanging="11"/>
        <w:jc w:val="both"/>
        <w:rPr>
          <w:sz w:val="28"/>
          <w:szCs w:val="28"/>
        </w:rPr>
      </w:pPr>
      <w:r w:rsidRPr="000201D8">
        <w:rPr>
          <w:rStyle w:val="11"/>
          <w:rFonts w:ascii="Times New Roman" w:hAnsi="Times New Roman" w:cs="Times New Roman"/>
          <w:sz w:val="28"/>
          <w:szCs w:val="28"/>
        </w:rPr>
        <w:t>Без</w:t>
      </w:r>
      <w:r w:rsidRPr="000201D8">
        <w:rPr>
          <w:sz w:val="28"/>
          <w:szCs w:val="28"/>
        </w:rPr>
        <w:t xml:space="preserve"> остановки электродвигателя и снятия напряжения с</w:t>
      </w:r>
      <w:r w:rsidRPr="000201D8">
        <w:rPr>
          <w:rStyle w:val="11"/>
          <w:rFonts w:ascii="Times New Roman" w:hAnsi="Times New Roman" w:cs="Times New Roman"/>
          <w:sz w:val="28"/>
          <w:szCs w:val="28"/>
        </w:rPr>
        <w:t xml:space="preserve"> пусковой </w:t>
      </w:r>
      <w:r w:rsidRPr="000201D8">
        <w:rPr>
          <w:sz w:val="28"/>
          <w:szCs w:val="28"/>
        </w:rPr>
        <w:t>аппарат</w:t>
      </w:r>
      <w:r>
        <w:rPr>
          <w:sz w:val="28"/>
          <w:szCs w:val="28"/>
        </w:rPr>
        <w:t xml:space="preserve">уры производить замену подшипников </w:t>
      </w:r>
      <w:r w:rsidRPr="000201D8">
        <w:rPr>
          <w:sz w:val="28"/>
          <w:szCs w:val="28"/>
        </w:rPr>
        <w:t xml:space="preserve"> запрещается</w:t>
      </w:r>
      <w:r>
        <w:rPr>
          <w:sz w:val="28"/>
          <w:szCs w:val="28"/>
        </w:rPr>
        <w:t xml:space="preserve">. </w:t>
      </w:r>
    </w:p>
    <w:p w:rsidR="006A0801" w:rsidRPr="006A0801" w:rsidRDefault="006A0801" w:rsidP="00876731">
      <w:pPr>
        <w:pStyle w:val="a3"/>
        <w:numPr>
          <w:ilvl w:val="0"/>
          <w:numId w:val="5"/>
        </w:numPr>
        <w:tabs>
          <w:tab w:val="left" w:pos="851"/>
        </w:tabs>
        <w:spacing w:line="240" w:lineRule="auto"/>
        <w:ind w:left="426" w:hanging="11"/>
        <w:jc w:val="both"/>
      </w:pPr>
      <w:r w:rsidRPr="000201D8">
        <w:rPr>
          <w:szCs w:val="28"/>
        </w:rPr>
        <w:t xml:space="preserve">Категорически запрещается работа </w:t>
      </w:r>
      <w:proofErr w:type="spellStart"/>
      <w:r w:rsidRPr="000201D8">
        <w:rPr>
          <w:szCs w:val="28"/>
        </w:rPr>
        <w:t>кормодробилки</w:t>
      </w:r>
      <w:proofErr w:type="spellEnd"/>
      <w:r w:rsidRPr="000201D8">
        <w:rPr>
          <w:szCs w:val="28"/>
        </w:rPr>
        <w:t xml:space="preserve"> без надежного заземления.</w:t>
      </w:r>
    </w:p>
    <w:p w:rsidR="006A0801" w:rsidRDefault="006A0801" w:rsidP="00876731">
      <w:pPr>
        <w:pStyle w:val="a3"/>
        <w:numPr>
          <w:ilvl w:val="0"/>
          <w:numId w:val="5"/>
        </w:numPr>
        <w:tabs>
          <w:tab w:val="left" w:pos="851"/>
        </w:tabs>
        <w:spacing w:line="240" w:lineRule="auto"/>
        <w:ind w:left="426" w:hanging="11"/>
        <w:jc w:val="both"/>
      </w:pPr>
      <w:r w:rsidRPr="006A0801">
        <w:rPr>
          <w:szCs w:val="28"/>
        </w:rPr>
        <w:t>Во</w:t>
      </w:r>
      <w:r>
        <w:rPr>
          <w:szCs w:val="28"/>
        </w:rPr>
        <w:t xml:space="preserve"> время работы </w:t>
      </w:r>
      <w:proofErr w:type="spellStart"/>
      <w:r>
        <w:rPr>
          <w:szCs w:val="28"/>
        </w:rPr>
        <w:t>кормодробилки</w:t>
      </w:r>
      <w:proofErr w:type="spellEnd"/>
      <w:r>
        <w:rPr>
          <w:szCs w:val="28"/>
        </w:rPr>
        <w:t xml:space="preserve"> не д</w:t>
      </w:r>
      <w:r w:rsidRPr="006A0801">
        <w:rPr>
          <w:szCs w:val="28"/>
        </w:rPr>
        <w:t>олжны прослушиваться по</w:t>
      </w:r>
      <w:r w:rsidRPr="006A0801">
        <w:rPr>
          <w:szCs w:val="28"/>
        </w:rPr>
        <w:softHyphen/>
        <w:t xml:space="preserve">сторонние стуки и шумы, при наличии таковых </w:t>
      </w:r>
      <w:proofErr w:type="spellStart"/>
      <w:r w:rsidRPr="006A0801">
        <w:rPr>
          <w:szCs w:val="28"/>
        </w:rPr>
        <w:t>кормодробилку</w:t>
      </w:r>
      <w:proofErr w:type="spellEnd"/>
      <w:r w:rsidRPr="006A0801">
        <w:rPr>
          <w:szCs w:val="28"/>
        </w:rPr>
        <w:t xml:space="preserve"> необхо</w:t>
      </w:r>
      <w:r w:rsidRPr="006A0801">
        <w:rPr>
          <w:szCs w:val="28"/>
        </w:rPr>
        <w:softHyphen/>
        <w:t>димо остановить и устранить дефекты.</w:t>
      </w:r>
    </w:p>
    <w:p w:rsidR="008775C0" w:rsidRDefault="00DC4EBD" w:rsidP="00876731">
      <w:pPr>
        <w:pStyle w:val="a3"/>
        <w:numPr>
          <w:ilvl w:val="0"/>
          <w:numId w:val="5"/>
        </w:numPr>
        <w:tabs>
          <w:tab w:val="left" w:pos="851"/>
        </w:tabs>
        <w:spacing w:line="240" w:lineRule="auto"/>
        <w:ind w:left="426" w:hanging="11"/>
        <w:jc w:val="both"/>
      </w:pPr>
      <w:r>
        <w:t xml:space="preserve">Перед началом работы проверить состояние проводов. </w:t>
      </w:r>
    </w:p>
    <w:p w:rsidR="00650FFE" w:rsidRDefault="00DC4EBD" w:rsidP="00876731">
      <w:pPr>
        <w:pStyle w:val="a3"/>
        <w:numPr>
          <w:ilvl w:val="0"/>
          <w:numId w:val="5"/>
        </w:numPr>
        <w:tabs>
          <w:tab w:val="left" w:pos="851"/>
        </w:tabs>
        <w:spacing w:line="240" w:lineRule="auto"/>
        <w:ind w:left="426" w:hanging="11"/>
        <w:jc w:val="both"/>
      </w:pPr>
      <w:r>
        <w:lastRenderedPageBreak/>
        <w:t>При монтаже и демонтаже подшипниковых узлов применять специальный инструмент.</w:t>
      </w:r>
    </w:p>
    <w:p w:rsidR="00650FFE" w:rsidRPr="00650FFE" w:rsidRDefault="00650FFE" w:rsidP="00876731">
      <w:pPr>
        <w:pStyle w:val="a3"/>
        <w:numPr>
          <w:ilvl w:val="0"/>
          <w:numId w:val="5"/>
        </w:numPr>
        <w:tabs>
          <w:tab w:val="left" w:pos="851"/>
        </w:tabs>
        <w:spacing w:line="240" w:lineRule="auto"/>
        <w:ind w:left="426" w:hanging="11"/>
        <w:jc w:val="both"/>
      </w:pPr>
      <w:r w:rsidRPr="00650FFE">
        <w:rPr>
          <w:szCs w:val="28"/>
        </w:rPr>
        <w:t xml:space="preserve">При работе </w:t>
      </w:r>
      <w:proofErr w:type="spellStart"/>
      <w:r w:rsidRPr="00650FFE">
        <w:rPr>
          <w:szCs w:val="28"/>
        </w:rPr>
        <w:t>кормодробилки</w:t>
      </w:r>
      <w:proofErr w:type="spellEnd"/>
      <w:r w:rsidRPr="00650FFE">
        <w:rPr>
          <w:szCs w:val="28"/>
        </w:rPr>
        <w:t xml:space="preserve"> одежда работающего должна быть тщательно застегнута, обшлага рукавов завязаны, волосы покрыты голов</w:t>
      </w:r>
      <w:r w:rsidRPr="00650FFE">
        <w:rPr>
          <w:szCs w:val="28"/>
        </w:rPr>
        <w:softHyphen/>
        <w:t>ным убором или косынкой (для женщин).</w:t>
      </w:r>
    </w:p>
    <w:p w:rsidR="00650FFE" w:rsidRDefault="00650FFE" w:rsidP="00876731">
      <w:pPr>
        <w:pStyle w:val="a3"/>
        <w:tabs>
          <w:tab w:val="left" w:pos="851"/>
        </w:tabs>
        <w:spacing w:line="240" w:lineRule="auto"/>
        <w:ind w:left="426" w:hanging="11"/>
        <w:jc w:val="both"/>
        <w:rPr>
          <w:szCs w:val="28"/>
        </w:rPr>
      </w:pPr>
      <w:r>
        <w:t xml:space="preserve">- </w:t>
      </w:r>
      <w:r w:rsidRPr="000201D8">
        <w:rPr>
          <w:szCs w:val="28"/>
        </w:rPr>
        <w:t xml:space="preserve">Запрещается во время работы </w:t>
      </w:r>
      <w:proofErr w:type="spellStart"/>
      <w:r w:rsidRPr="000201D8">
        <w:rPr>
          <w:szCs w:val="28"/>
        </w:rPr>
        <w:t>кормодробилки</w:t>
      </w:r>
      <w:proofErr w:type="spellEnd"/>
      <w:r w:rsidRPr="000201D8">
        <w:rPr>
          <w:szCs w:val="28"/>
        </w:rPr>
        <w:t xml:space="preserve"> снимать защитные кожухи</w:t>
      </w:r>
      <w:r>
        <w:rPr>
          <w:szCs w:val="28"/>
        </w:rPr>
        <w:t>.</w:t>
      </w:r>
    </w:p>
    <w:p w:rsidR="00650FFE" w:rsidRDefault="00650FFE" w:rsidP="00876731">
      <w:pPr>
        <w:pStyle w:val="a3"/>
        <w:tabs>
          <w:tab w:val="left" w:pos="851"/>
        </w:tabs>
        <w:spacing w:line="240" w:lineRule="auto"/>
        <w:ind w:left="426" w:hanging="11"/>
        <w:jc w:val="both"/>
        <w:rPr>
          <w:szCs w:val="28"/>
        </w:rPr>
      </w:pPr>
      <w:r>
        <w:rPr>
          <w:szCs w:val="28"/>
        </w:rPr>
        <w:t xml:space="preserve">- </w:t>
      </w:r>
      <w:r w:rsidRPr="000201D8">
        <w:rPr>
          <w:szCs w:val="28"/>
        </w:rPr>
        <w:t xml:space="preserve">Запрещается загромождать пространство вокруг </w:t>
      </w:r>
      <w:proofErr w:type="gramStart"/>
      <w:r w:rsidRPr="000201D8">
        <w:rPr>
          <w:szCs w:val="28"/>
        </w:rPr>
        <w:t>работающей</w:t>
      </w:r>
      <w:proofErr w:type="gramEnd"/>
      <w:r w:rsidRPr="000201D8">
        <w:rPr>
          <w:szCs w:val="28"/>
        </w:rPr>
        <w:t xml:space="preserve"> </w:t>
      </w:r>
      <w:proofErr w:type="spellStart"/>
      <w:r w:rsidRPr="000201D8">
        <w:rPr>
          <w:szCs w:val="28"/>
        </w:rPr>
        <w:t>кор</w:t>
      </w:r>
      <w:r w:rsidRPr="000201D8">
        <w:rPr>
          <w:szCs w:val="28"/>
        </w:rPr>
        <w:softHyphen/>
        <w:t>модробилки</w:t>
      </w:r>
      <w:proofErr w:type="spellEnd"/>
      <w:r w:rsidRPr="000201D8">
        <w:rPr>
          <w:szCs w:val="28"/>
        </w:rPr>
        <w:t>.</w:t>
      </w:r>
    </w:p>
    <w:p w:rsidR="00876731" w:rsidRDefault="00650FFE" w:rsidP="00DA2E36">
      <w:pPr>
        <w:pStyle w:val="a3"/>
        <w:tabs>
          <w:tab w:val="left" w:pos="851"/>
        </w:tabs>
        <w:spacing w:line="240" w:lineRule="auto"/>
        <w:ind w:left="426" w:hanging="11"/>
        <w:jc w:val="both"/>
        <w:rPr>
          <w:szCs w:val="28"/>
        </w:rPr>
      </w:pPr>
      <w:r>
        <w:rPr>
          <w:szCs w:val="28"/>
        </w:rPr>
        <w:t xml:space="preserve">-  </w:t>
      </w:r>
      <w:r w:rsidRPr="000201D8">
        <w:rPr>
          <w:szCs w:val="28"/>
        </w:rPr>
        <w:t xml:space="preserve">Запрещается оставлять </w:t>
      </w:r>
      <w:proofErr w:type="gramStart"/>
      <w:r w:rsidRPr="000201D8">
        <w:rPr>
          <w:szCs w:val="28"/>
        </w:rPr>
        <w:t>работающую</w:t>
      </w:r>
      <w:proofErr w:type="gramEnd"/>
      <w:r w:rsidRPr="000201D8">
        <w:rPr>
          <w:szCs w:val="28"/>
        </w:rPr>
        <w:t xml:space="preserve"> </w:t>
      </w:r>
      <w:proofErr w:type="spellStart"/>
      <w:r w:rsidRPr="000201D8">
        <w:rPr>
          <w:szCs w:val="28"/>
        </w:rPr>
        <w:t>кормодробилку</w:t>
      </w:r>
      <w:proofErr w:type="spellEnd"/>
      <w:r w:rsidRPr="000201D8">
        <w:rPr>
          <w:szCs w:val="28"/>
        </w:rPr>
        <w:t xml:space="preserve"> без присмотра</w:t>
      </w:r>
    </w:p>
    <w:p w:rsidR="00DA2E36" w:rsidRPr="00650FFE" w:rsidRDefault="00DA2E36" w:rsidP="00DA2E36">
      <w:pPr>
        <w:pStyle w:val="a3"/>
        <w:tabs>
          <w:tab w:val="left" w:pos="851"/>
        </w:tabs>
        <w:spacing w:line="240" w:lineRule="auto"/>
        <w:ind w:left="426" w:hanging="11"/>
        <w:jc w:val="both"/>
        <w:rPr>
          <w:szCs w:val="28"/>
        </w:rPr>
      </w:pPr>
    </w:p>
    <w:p w:rsidR="00493049" w:rsidRPr="00876731" w:rsidRDefault="00876731" w:rsidP="00876731">
      <w:pPr>
        <w:pStyle w:val="a3"/>
        <w:spacing w:line="240" w:lineRule="auto"/>
        <w:ind w:firstLine="567"/>
        <w:jc w:val="both"/>
      </w:pPr>
      <w:r w:rsidRPr="00876731">
        <w:t xml:space="preserve">7 </w:t>
      </w:r>
      <w:r w:rsidR="00493049" w:rsidRPr="00876731">
        <w:t>ПОСЛЕДОВАТЕЛЬНОСТЬ ВЫПОЛНЕНИЯ РАБОТЫ</w:t>
      </w:r>
    </w:p>
    <w:p w:rsidR="0084427C" w:rsidRDefault="00876731" w:rsidP="00876731">
      <w:pPr>
        <w:pStyle w:val="a3"/>
        <w:numPr>
          <w:ilvl w:val="0"/>
          <w:numId w:val="6"/>
        </w:numPr>
        <w:tabs>
          <w:tab w:val="left" w:pos="851"/>
        </w:tabs>
        <w:spacing w:line="240" w:lineRule="auto"/>
        <w:ind w:left="426" w:hanging="11"/>
        <w:jc w:val="both"/>
      </w:pPr>
      <w:r>
        <w:t xml:space="preserve"> </w:t>
      </w:r>
      <w:r w:rsidR="0084427C">
        <w:t>Ознакомиться с</w:t>
      </w:r>
      <w:r w:rsidR="00FF0ADF">
        <w:t xml:space="preserve"> устройством виброметра ВВМ-201</w:t>
      </w:r>
      <w:r w:rsidR="0066746B">
        <w:t>.</w:t>
      </w:r>
      <w:r w:rsidR="00D2523A">
        <w:t xml:space="preserve"> </w:t>
      </w:r>
    </w:p>
    <w:p w:rsidR="0066746B" w:rsidRDefault="0066746B" w:rsidP="00876731">
      <w:pPr>
        <w:pStyle w:val="a3"/>
        <w:numPr>
          <w:ilvl w:val="0"/>
          <w:numId w:val="6"/>
        </w:numPr>
        <w:tabs>
          <w:tab w:val="left" w:pos="851"/>
        </w:tabs>
        <w:spacing w:line="240" w:lineRule="auto"/>
        <w:ind w:left="426" w:hanging="11"/>
        <w:jc w:val="both"/>
      </w:pPr>
      <w:r>
        <w:t>Ознакомиться с ус</w:t>
      </w:r>
      <w:r w:rsidR="006826D6">
        <w:t>тройством</w:t>
      </w:r>
      <w:r w:rsidR="008954A0">
        <w:t xml:space="preserve"> ротора</w:t>
      </w:r>
      <w:r w:rsidR="006826D6">
        <w:t xml:space="preserve"> дробилки кормов КДУ-2</w:t>
      </w:r>
      <w:r w:rsidR="00EE11BC">
        <w:t xml:space="preserve"> и схемой подключения пьезоэлектрического датчика и виброметра. </w:t>
      </w:r>
    </w:p>
    <w:p w:rsidR="00D40640" w:rsidRDefault="00EE11BC" w:rsidP="008954A0">
      <w:pPr>
        <w:pStyle w:val="a3"/>
        <w:tabs>
          <w:tab w:val="left" w:pos="851"/>
        </w:tabs>
        <w:spacing w:line="240" w:lineRule="auto"/>
        <w:ind w:left="426"/>
        <w:jc w:val="center"/>
      </w:pPr>
      <w:r>
        <w:rPr>
          <w:noProof/>
        </w:rPr>
        <w:drawing>
          <wp:inline distT="0" distB="0" distL="0" distR="0">
            <wp:extent cx="3869032" cy="3147060"/>
            <wp:effectExtent l="19050" t="0" r="0" b="0"/>
            <wp:docPr id="5" name="Рисунок 3" descr="C:\Users\компас\Desktop\правильные методички\ротор ит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омпас\Desktop\правильные методички\ротор итог.jpg"/>
                    <pic:cNvPicPr>
                      <a:picLocks noChangeAspect="1" noChangeArrowheads="1"/>
                    </pic:cNvPicPr>
                  </pic:nvPicPr>
                  <pic:blipFill>
                    <a:blip r:embed="rId11" cstate="print"/>
                    <a:srcRect/>
                    <a:stretch>
                      <a:fillRect/>
                    </a:stretch>
                  </pic:blipFill>
                  <pic:spPr bwMode="auto">
                    <a:xfrm>
                      <a:off x="0" y="0"/>
                      <a:ext cx="3869708" cy="3147610"/>
                    </a:xfrm>
                    <a:prstGeom prst="rect">
                      <a:avLst/>
                    </a:prstGeom>
                    <a:noFill/>
                    <a:ln w="9525">
                      <a:noFill/>
                      <a:miter lim="800000"/>
                      <a:headEnd/>
                      <a:tailEnd/>
                    </a:ln>
                  </pic:spPr>
                </pic:pic>
              </a:graphicData>
            </a:graphic>
          </wp:inline>
        </w:drawing>
      </w:r>
    </w:p>
    <w:p w:rsidR="008954A0" w:rsidRPr="008954A0" w:rsidRDefault="008954A0" w:rsidP="008954A0">
      <w:pPr>
        <w:ind w:right="283"/>
        <w:contextualSpacing/>
        <w:jc w:val="center"/>
        <w:rPr>
          <w:sz w:val="24"/>
          <w:szCs w:val="24"/>
        </w:rPr>
      </w:pPr>
      <w:r w:rsidRPr="008954A0">
        <w:rPr>
          <w:sz w:val="24"/>
          <w:szCs w:val="24"/>
        </w:rPr>
        <w:t>1 – шкив клиноременной передачи;</w:t>
      </w:r>
      <w:r>
        <w:rPr>
          <w:sz w:val="24"/>
          <w:szCs w:val="24"/>
        </w:rPr>
        <w:t xml:space="preserve"> </w:t>
      </w:r>
      <w:r w:rsidRPr="008954A0">
        <w:rPr>
          <w:sz w:val="24"/>
          <w:szCs w:val="24"/>
        </w:rPr>
        <w:t>2 – роликоподшипник сферический</w:t>
      </w:r>
    </w:p>
    <w:p w:rsidR="008954A0" w:rsidRPr="008954A0" w:rsidRDefault="008954A0" w:rsidP="008954A0">
      <w:pPr>
        <w:pStyle w:val="a3"/>
        <w:tabs>
          <w:tab w:val="left" w:pos="851"/>
        </w:tabs>
        <w:spacing w:line="240" w:lineRule="auto"/>
        <w:jc w:val="center"/>
        <w:rPr>
          <w:sz w:val="24"/>
          <w:szCs w:val="24"/>
        </w:rPr>
      </w:pPr>
      <w:r w:rsidRPr="008954A0">
        <w:rPr>
          <w:sz w:val="24"/>
          <w:szCs w:val="24"/>
        </w:rPr>
        <w:t xml:space="preserve">двухрядный 3610; 3 – чугунная боковина; 4 – корпус дробильной камеры; 5 – рифленая дека; 6 – диск; 7 – молоток; 8 – распорная втулка; 9 – стальной палец; 10 – распорная втулка;  11 – шпонка; 12 – кожух вентилятора; 13 – ротор вентилятора; </w:t>
      </w:r>
      <w:r>
        <w:rPr>
          <w:sz w:val="24"/>
          <w:szCs w:val="24"/>
        </w:rPr>
        <w:t xml:space="preserve">                              </w:t>
      </w:r>
      <w:r w:rsidRPr="008954A0">
        <w:rPr>
          <w:sz w:val="24"/>
          <w:szCs w:val="24"/>
        </w:rPr>
        <w:t>14- пьезоэлектрический</w:t>
      </w:r>
      <w:r>
        <w:rPr>
          <w:sz w:val="24"/>
          <w:szCs w:val="24"/>
        </w:rPr>
        <w:t xml:space="preserve"> датчик; 15- виброметр ВВМ- 201.</w:t>
      </w:r>
    </w:p>
    <w:p w:rsidR="00D40640" w:rsidRDefault="00D40640" w:rsidP="008954A0">
      <w:pPr>
        <w:pStyle w:val="a3"/>
        <w:tabs>
          <w:tab w:val="left" w:pos="851"/>
        </w:tabs>
        <w:spacing w:line="240" w:lineRule="auto"/>
        <w:ind w:left="426"/>
        <w:jc w:val="center"/>
      </w:pPr>
      <w:r>
        <w:t xml:space="preserve">Рисунок 3 – Общий вид </w:t>
      </w:r>
      <w:r w:rsidR="008954A0">
        <w:t>ротора дробилки КДУ 2</w:t>
      </w:r>
      <w:r w:rsidR="00EE11BC">
        <w:t xml:space="preserve"> со схемой подключения пьезоэлектрического датчика и виброметра</w:t>
      </w:r>
    </w:p>
    <w:p w:rsidR="00DA2E36" w:rsidRDefault="00DA2E36" w:rsidP="001662E2">
      <w:pPr>
        <w:pStyle w:val="a3"/>
        <w:tabs>
          <w:tab w:val="left" w:pos="851"/>
        </w:tabs>
        <w:spacing w:line="240" w:lineRule="auto"/>
      </w:pPr>
    </w:p>
    <w:p w:rsidR="00FC0C03" w:rsidRPr="00493049" w:rsidRDefault="00FC0C03" w:rsidP="00876731">
      <w:pPr>
        <w:pStyle w:val="a3"/>
        <w:numPr>
          <w:ilvl w:val="0"/>
          <w:numId w:val="6"/>
        </w:numPr>
        <w:tabs>
          <w:tab w:val="left" w:pos="851"/>
        </w:tabs>
        <w:spacing w:line="240" w:lineRule="auto"/>
        <w:ind w:left="426" w:hanging="11"/>
        <w:jc w:val="both"/>
      </w:pPr>
      <w:r>
        <w:t>Подобрать подшипник</w:t>
      </w:r>
      <w:r w:rsidR="00EE11BC">
        <w:t xml:space="preserve">овые узлы с различным </w:t>
      </w:r>
      <w:r>
        <w:t>износом, предварительно произведя</w:t>
      </w:r>
      <w:r w:rsidR="00EE11BC">
        <w:t xml:space="preserve"> </w:t>
      </w:r>
      <w:r>
        <w:t>замер</w:t>
      </w:r>
      <w:r w:rsidR="00EE11BC">
        <w:t xml:space="preserve"> радиального зазора</w:t>
      </w:r>
      <w:r>
        <w:t xml:space="preserve">.  </w:t>
      </w:r>
    </w:p>
    <w:p w:rsidR="0084427C" w:rsidRPr="001F4F7A" w:rsidRDefault="0084427C" w:rsidP="00876731">
      <w:pPr>
        <w:pStyle w:val="a7"/>
        <w:numPr>
          <w:ilvl w:val="0"/>
          <w:numId w:val="6"/>
        </w:numPr>
        <w:tabs>
          <w:tab w:val="left" w:pos="851"/>
        </w:tabs>
        <w:ind w:left="426" w:hanging="11"/>
        <w:rPr>
          <w:sz w:val="28"/>
          <w:szCs w:val="28"/>
        </w:rPr>
      </w:pPr>
      <w:r w:rsidRPr="001F4F7A">
        <w:rPr>
          <w:sz w:val="28"/>
          <w:szCs w:val="28"/>
        </w:rPr>
        <w:t>Подготовить к работе виброметр ВВМ-201</w:t>
      </w:r>
    </w:p>
    <w:p w:rsidR="001F4F7A" w:rsidRDefault="001F4F7A" w:rsidP="00BC1D6A">
      <w:pPr>
        <w:pStyle w:val="a7"/>
        <w:numPr>
          <w:ilvl w:val="0"/>
          <w:numId w:val="15"/>
        </w:numPr>
        <w:jc w:val="both"/>
        <w:rPr>
          <w:sz w:val="28"/>
          <w:szCs w:val="28"/>
        </w:rPr>
      </w:pPr>
      <w:r>
        <w:rPr>
          <w:sz w:val="28"/>
          <w:szCs w:val="28"/>
        </w:rPr>
        <w:t>Перед эксплуатацией выдержать виброметр в течени</w:t>
      </w:r>
      <w:proofErr w:type="gramStart"/>
      <w:r>
        <w:rPr>
          <w:sz w:val="28"/>
          <w:szCs w:val="28"/>
        </w:rPr>
        <w:t>и</w:t>
      </w:r>
      <w:proofErr w:type="gramEnd"/>
      <w:r>
        <w:rPr>
          <w:sz w:val="28"/>
          <w:szCs w:val="28"/>
        </w:rPr>
        <w:t xml:space="preserve"> 24</w:t>
      </w:r>
      <w:r w:rsidR="00876731">
        <w:rPr>
          <w:sz w:val="28"/>
          <w:szCs w:val="28"/>
        </w:rPr>
        <w:t xml:space="preserve"> часов при температуре плюс (20…</w:t>
      </w:r>
      <w:r>
        <w:rPr>
          <w:sz w:val="28"/>
          <w:szCs w:val="28"/>
        </w:rPr>
        <w:t xml:space="preserve">25) </w:t>
      </w:r>
      <w:r w:rsidRPr="00E92B2C">
        <w:rPr>
          <w:sz w:val="28"/>
          <w:szCs w:val="28"/>
        </w:rPr>
        <w:t>°С</w:t>
      </w:r>
      <w:r>
        <w:rPr>
          <w:sz w:val="28"/>
          <w:szCs w:val="28"/>
        </w:rPr>
        <w:t xml:space="preserve">, если он длительное время находился под воздействием отрицательных температур. Распаковать виброметр. </w:t>
      </w:r>
    </w:p>
    <w:p w:rsidR="001F4F7A" w:rsidRDefault="001F4F7A" w:rsidP="00BC1D6A">
      <w:pPr>
        <w:pStyle w:val="a7"/>
        <w:numPr>
          <w:ilvl w:val="0"/>
          <w:numId w:val="15"/>
        </w:numPr>
        <w:jc w:val="both"/>
        <w:rPr>
          <w:sz w:val="28"/>
          <w:szCs w:val="28"/>
        </w:rPr>
      </w:pPr>
      <w:r>
        <w:rPr>
          <w:sz w:val="28"/>
          <w:szCs w:val="28"/>
        </w:rPr>
        <w:t xml:space="preserve">Открыть крышку, закрывающую переднюю панель виброметра. </w:t>
      </w:r>
      <w:r>
        <w:rPr>
          <w:sz w:val="28"/>
          <w:szCs w:val="28"/>
        </w:rPr>
        <w:lastRenderedPageBreak/>
        <w:t>Проверить механическую исправность его органов управления и разъемов.</w:t>
      </w:r>
    </w:p>
    <w:p w:rsidR="001F4F7A" w:rsidRDefault="001F4F7A" w:rsidP="00BC1D6A">
      <w:pPr>
        <w:pStyle w:val="a7"/>
        <w:numPr>
          <w:ilvl w:val="0"/>
          <w:numId w:val="15"/>
        </w:numPr>
        <w:jc w:val="both"/>
        <w:rPr>
          <w:sz w:val="28"/>
          <w:szCs w:val="28"/>
        </w:rPr>
      </w:pPr>
      <w:r>
        <w:rPr>
          <w:sz w:val="28"/>
          <w:szCs w:val="28"/>
        </w:rPr>
        <w:t xml:space="preserve">Открыть отсек питания и подключить элементы питания, соблюдая полярность. Вынуть преобразователь и соединить с розеткой   « </w:t>
      </w:r>
      <m:oMath>
        <m:r>
          <w:rPr>
            <w:rFonts w:ascii="Cambria Math" w:hAnsi="Cambria Math"/>
            <w:sz w:val="28"/>
            <w:szCs w:val="28"/>
          </w:rPr>
          <m:t>→</m:t>
        </m:r>
        <m:r>
          <m:rPr>
            <m:sty m:val="p"/>
          </m:rPr>
          <w:rPr>
            <w:rFonts w:ascii="Cambria Math" w:hAnsi="Cambria Math"/>
            <w:sz w:val="28"/>
            <w:szCs w:val="28"/>
          </w:rPr>
          <m:t>Ο</m:t>
        </m:r>
      </m:oMath>
      <w:r>
        <w:rPr>
          <w:sz w:val="28"/>
          <w:szCs w:val="28"/>
        </w:rPr>
        <w:t>» на задней панели.</w:t>
      </w:r>
    </w:p>
    <w:p w:rsidR="001F4F7A" w:rsidRPr="002F0FEC" w:rsidRDefault="002F0FEC" w:rsidP="002F0FEC">
      <w:pPr>
        <w:pStyle w:val="a7"/>
        <w:numPr>
          <w:ilvl w:val="0"/>
          <w:numId w:val="15"/>
        </w:numPr>
        <w:jc w:val="both"/>
        <w:rPr>
          <w:sz w:val="28"/>
          <w:szCs w:val="28"/>
        </w:rPr>
      </w:pPr>
      <w:r>
        <w:rPr>
          <w:sz w:val="28"/>
          <w:szCs w:val="28"/>
        </w:rPr>
        <w:t xml:space="preserve">Включить виброметр кнопкой  2. С помощью кнопки </w:t>
      </w:r>
      <w:r w:rsidR="001F4F7A">
        <w:rPr>
          <w:sz w:val="28"/>
          <w:szCs w:val="28"/>
        </w:rPr>
        <w:t>3 включить режим контроля напряжения.</w:t>
      </w:r>
      <w:r>
        <w:rPr>
          <w:sz w:val="28"/>
          <w:szCs w:val="28"/>
        </w:rPr>
        <w:t xml:space="preserve"> </w:t>
      </w:r>
      <w:r w:rsidR="001F4F7A" w:rsidRPr="002F0FEC">
        <w:rPr>
          <w:sz w:val="28"/>
          <w:szCs w:val="28"/>
        </w:rPr>
        <w:t>Показания цифрового индикатора должно быть не менее 07.60.</w:t>
      </w:r>
      <w:r>
        <w:rPr>
          <w:sz w:val="28"/>
          <w:szCs w:val="28"/>
        </w:rPr>
        <w:t xml:space="preserve"> </w:t>
      </w:r>
      <w:r w:rsidR="001F4F7A" w:rsidRPr="002F0FEC">
        <w:rPr>
          <w:sz w:val="28"/>
          <w:szCs w:val="28"/>
        </w:rPr>
        <w:t xml:space="preserve">Если показания цифрового индикатора менее 07.60, то необходимо сменить элементы питания. После смены элементов питания необходимо повторить проверку напряжения питания. </w:t>
      </w:r>
    </w:p>
    <w:p w:rsidR="001F4F7A" w:rsidRDefault="001F4F7A" w:rsidP="00BC1D6A">
      <w:pPr>
        <w:pStyle w:val="a7"/>
        <w:numPr>
          <w:ilvl w:val="0"/>
          <w:numId w:val="15"/>
        </w:numPr>
        <w:jc w:val="both"/>
        <w:rPr>
          <w:sz w:val="28"/>
          <w:szCs w:val="28"/>
        </w:rPr>
      </w:pPr>
      <w:r>
        <w:rPr>
          <w:sz w:val="28"/>
          <w:szCs w:val="28"/>
        </w:rPr>
        <w:t xml:space="preserve"> Произвести электрическую калибровку виброметр</w:t>
      </w:r>
      <w:r w:rsidR="002D1C87">
        <w:rPr>
          <w:sz w:val="28"/>
          <w:szCs w:val="28"/>
        </w:rPr>
        <w:t>а</w:t>
      </w:r>
      <w:r>
        <w:rPr>
          <w:sz w:val="28"/>
          <w:szCs w:val="28"/>
        </w:rPr>
        <w:t>.</w:t>
      </w:r>
    </w:p>
    <w:p w:rsidR="001F4F7A" w:rsidRDefault="001F4F7A" w:rsidP="002E6FD3">
      <w:pPr>
        <w:pStyle w:val="a7"/>
        <w:numPr>
          <w:ilvl w:val="0"/>
          <w:numId w:val="16"/>
        </w:numPr>
        <w:ind w:left="426" w:firstLine="0"/>
        <w:jc w:val="both"/>
        <w:rPr>
          <w:sz w:val="28"/>
          <w:szCs w:val="28"/>
        </w:rPr>
      </w:pPr>
      <w:r>
        <w:rPr>
          <w:sz w:val="28"/>
          <w:szCs w:val="28"/>
        </w:rPr>
        <w:t xml:space="preserve">Кнопку </w:t>
      </w:r>
      <w:r w:rsidR="002E2A71">
        <w:rPr>
          <w:sz w:val="28"/>
          <w:szCs w:val="28"/>
        </w:rPr>
        <w:t>4 установить в положение «отжать»</w:t>
      </w:r>
      <w:r w:rsidR="002F0FEC">
        <w:rPr>
          <w:sz w:val="28"/>
          <w:szCs w:val="28"/>
        </w:rPr>
        <w:t>.</w:t>
      </w:r>
    </w:p>
    <w:p w:rsidR="002E2A71" w:rsidRPr="00350DA5" w:rsidRDefault="002E2A71" w:rsidP="002E6FD3">
      <w:pPr>
        <w:pStyle w:val="a7"/>
        <w:numPr>
          <w:ilvl w:val="0"/>
          <w:numId w:val="16"/>
        </w:numPr>
        <w:ind w:left="426" w:firstLine="0"/>
        <w:jc w:val="both"/>
        <w:rPr>
          <w:sz w:val="28"/>
          <w:szCs w:val="28"/>
        </w:rPr>
      </w:pPr>
      <w:r>
        <w:rPr>
          <w:sz w:val="28"/>
          <w:szCs w:val="28"/>
        </w:rPr>
        <w:t xml:space="preserve">Кнопку 5 установить в положение </w:t>
      </w:r>
      <w:r w:rsidR="00350DA5">
        <w:rPr>
          <w:sz w:val="28"/>
          <w:szCs w:val="28"/>
        </w:rPr>
        <w:t>«отжать»</w:t>
      </w:r>
      <w:r w:rsidR="002F0FEC">
        <w:rPr>
          <w:sz w:val="28"/>
          <w:szCs w:val="28"/>
        </w:rPr>
        <w:t>.</w:t>
      </w:r>
    </w:p>
    <w:p w:rsidR="002E2A71" w:rsidRDefault="002E2A71" w:rsidP="002E6FD3">
      <w:pPr>
        <w:pStyle w:val="a7"/>
        <w:numPr>
          <w:ilvl w:val="0"/>
          <w:numId w:val="16"/>
        </w:numPr>
        <w:ind w:left="426" w:firstLine="0"/>
        <w:jc w:val="both"/>
        <w:rPr>
          <w:sz w:val="28"/>
          <w:szCs w:val="28"/>
        </w:rPr>
      </w:pPr>
      <w:r>
        <w:rPr>
          <w:sz w:val="28"/>
          <w:szCs w:val="28"/>
        </w:rPr>
        <w:t>Кнопками 6 установить диапазон измерения 10, что соответствует точки во втором разделе индикатора.</w:t>
      </w:r>
    </w:p>
    <w:p w:rsidR="002E2A71" w:rsidRDefault="002E2A71" w:rsidP="002E6FD3">
      <w:pPr>
        <w:pStyle w:val="a7"/>
        <w:numPr>
          <w:ilvl w:val="0"/>
          <w:numId w:val="16"/>
        </w:numPr>
        <w:ind w:left="426" w:firstLine="0"/>
        <w:jc w:val="both"/>
        <w:rPr>
          <w:sz w:val="28"/>
          <w:szCs w:val="28"/>
        </w:rPr>
      </w:pPr>
      <w:r>
        <w:rPr>
          <w:sz w:val="28"/>
          <w:szCs w:val="28"/>
        </w:rPr>
        <w:t xml:space="preserve">Нажать кнопку КЛБ на задней панели и установить резистором «Δ» показание цифрового индикатора 7.73,  что соответствует числовому значению,  установленному при поверке входящего в комплект </w:t>
      </w:r>
      <w:proofErr w:type="spellStart"/>
      <w:r>
        <w:rPr>
          <w:sz w:val="28"/>
          <w:szCs w:val="28"/>
        </w:rPr>
        <w:t>вибропреобразователя</w:t>
      </w:r>
      <w:proofErr w:type="spellEnd"/>
      <w:r>
        <w:rPr>
          <w:sz w:val="28"/>
          <w:szCs w:val="28"/>
        </w:rPr>
        <w:t xml:space="preserve"> ДН-3-М1,  и указанному  в</w:t>
      </w:r>
      <w:r w:rsidR="002E6FD3">
        <w:rPr>
          <w:sz w:val="28"/>
          <w:szCs w:val="28"/>
        </w:rPr>
        <w:t xml:space="preserve"> </w:t>
      </w:r>
      <w:r>
        <w:rPr>
          <w:sz w:val="28"/>
          <w:szCs w:val="28"/>
        </w:rPr>
        <w:t>паспорте.</w:t>
      </w:r>
    </w:p>
    <w:p w:rsidR="002E2A71" w:rsidRPr="001F4F7A" w:rsidRDefault="002E2A71" w:rsidP="00BC1D6A">
      <w:pPr>
        <w:pStyle w:val="a7"/>
        <w:ind w:left="0" w:firstLine="567"/>
        <w:jc w:val="both"/>
        <w:rPr>
          <w:sz w:val="28"/>
          <w:szCs w:val="28"/>
        </w:rPr>
      </w:pPr>
      <w:r>
        <w:rPr>
          <w:sz w:val="28"/>
          <w:szCs w:val="28"/>
        </w:rPr>
        <w:t xml:space="preserve">При замене </w:t>
      </w:r>
      <w:proofErr w:type="spellStart"/>
      <w:r>
        <w:rPr>
          <w:sz w:val="28"/>
          <w:szCs w:val="28"/>
        </w:rPr>
        <w:t>вибропреобразователя</w:t>
      </w:r>
      <w:proofErr w:type="spellEnd"/>
      <w:r>
        <w:rPr>
          <w:sz w:val="28"/>
          <w:szCs w:val="28"/>
        </w:rPr>
        <w:t xml:space="preserve"> показание цифрового индикатора установить в соответствии с поставляемым в комплекте </w:t>
      </w:r>
      <w:r w:rsidR="00350DA5">
        <w:rPr>
          <w:sz w:val="28"/>
          <w:szCs w:val="28"/>
        </w:rPr>
        <w:t xml:space="preserve">паспортом. </w:t>
      </w:r>
    </w:p>
    <w:p w:rsidR="001F4F7A" w:rsidRDefault="002D1C87" w:rsidP="00BC1D6A">
      <w:pPr>
        <w:pStyle w:val="a7"/>
        <w:ind w:left="0" w:firstLine="426"/>
        <w:jc w:val="both"/>
        <w:rPr>
          <w:sz w:val="28"/>
          <w:szCs w:val="28"/>
        </w:rPr>
      </w:pPr>
      <w:r>
        <w:rPr>
          <w:sz w:val="28"/>
          <w:szCs w:val="28"/>
        </w:rPr>
        <w:t xml:space="preserve">Е) В зависимости от измеряемого параметра </w:t>
      </w:r>
      <w:proofErr w:type="spellStart"/>
      <w:r>
        <w:rPr>
          <w:sz w:val="28"/>
          <w:szCs w:val="28"/>
        </w:rPr>
        <w:t>виброскорости</w:t>
      </w:r>
      <w:proofErr w:type="spellEnd"/>
      <w:r>
        <w:rPr>
          <w:sz w:val="28"/>
          <w:szCs w:val="28"/>
        </w:rPr>
        <w:t xml:space="preserve"> или </w:t>
      </w:r>
      <w:proofErr w:type="spellStart"/>
      <w:r>
        <w:rPr>
          <w:sz w:val="28"/>
          <w:szCs w:val="28"/>
        </w:rPr>
        <w:t>виброускорения</w:t>
      </w:r>
      <w:proofErr w:type="spellEnd"/>
      <w:r>
        <w:rPr>
          <w:sz w:val="28"/>
          <w:szCs w:val="28"/>
        </w:rPr>
        <w:t xml:space="preserve"> при помощи кнопки 4 установить соответствующий режим. Для измерения </w:t>
      </w:r>
      <w:proofErr w:type="spellStart"/>
      <w:r>
        <w:rPr>
          <w:sz w:val="28"/>
          <w:szCs w:val="28"/>
        </w:rPr>
        <w:t>виброскорости</w:t>
      </w:r>
      <w:proofErr w:type="spellEnd"/>
      <w:r>
        <w:rPr>
          <w:sz w:val="28"/>
          <w:szCs w:val="28"/>
        </w:rPr>
        <w:t xml:space="preserve"> кнопка 4 должна </w:t>
      </w:r>
      <w:r w:rsidR="00420635">
        <w:rPr>
          <w:sz w:val="28"/>
          <w:szCs w:val="28"/>
        </w:rPr>
        <w:t>быть установлена</w:t>
      </w:r>
      <w:r>
        <w:rPr>
          <w:sz w:val="28"/>
          <w:szCs w:val="28"/>
        </w:rPr>
        <w:t xml:space="preserve"> в положении «нажать»</w:t>
      </w:r>
    </w:p>
    <w:p w:rsidR="00420635" w:rsidRPr="00420635" w:rsidRDefault="00420635" w:rsidP="00BC1D6A">
      <w:pPr>
        <w:pStyle w:val="a7"/>
        <w:ind w:left="0" w:firstLine="426"/>
        <w:jc w:val="both"/>
        <w:rPr>
          <w:sz w:val="28"/>
          <w:szCs w:val="28"/>
        </w:rPr>
      </w:pPr>
      <w:r w:rsidRPr="00420635">
        <w:rPr>
          <w:sz w:val="28"/>
          <w:szCs w:val="28"/>
        </w:rPr>
        <w:t xml:space="preserve">Ж) </w:t>
      </w:r>
      <w:r>
        <w:rPr>
          <w:sz w:val="28"/>
          <w:szCs w:val="28"/>
        </w:rPr>
        <w:t>Манипулируя кнопками 6</w:t>
      </w:r>
      <w:r w:rsidRPr="00420635">
        <w:rPr>
          <w:sz w:val="28"/>
          <w:szCs w:val="28"/>
        </w:rPr>
        <w:t xml:space="preserve"> "</w:t>
      </w:r>
      <w:r>
        <w:rPr>
          <w:sz w:val="28"/>
          <w:szCs w:val="28"/>
        </w:rPr>
        <w:t xml:space="preserve"> </w:t>
      </w:r>
      <w:r w:rsidRPr="00420635">
        <w:rPr>
          <w:sz w:val="28"/>
          <w:szCs w:val="28"/>
        </w:rPr>
        <w:t>&lt;&gt; " установить тре</w:t>
      </w:r>
      <w:r w:rsidRPr="00420635">
        <w:rPr>
          <w:sz w:val="28"/>
          <w:szCs w:val="28"/>
        </w:rPr>
        <w:softHyphen/>
        <w:t>буемый диапазон измерения и произвести отсчет по индикатору с учетом положения светящейся точки. При индикации одновременно четы</w:t>
      </w:r>
      <w:r w:rsidRPr="00420635">
        <w:rPr>
          <w:sz w:val="28"/>
          <w:szCs w:val="28"/>
        </w:rPr>
        <w:softHyphen/>
        <w:t xml:space="preserve">рех точек или </w:t>
      </w:r>
      <w:r w:rsidR="002F0FEC">
        <w:rPr>
          <w:sz w:val="28"/>
          <w:szCs w:val="28"/>
        </w:rPr>
        <w:t>высвечивания единицы в первом (старшем</w:t>
      </w:r>
      <w:r w:rsidRPr="00420635">
        <w:rPr>
          <w:sz w:val="28"/>
          <w:szCs w:val="28"/>
        </w:rPr>
        <w:t>) разряде и отсутствии индикации в остальных трех разрядах необходимо перейти</w:t>
      </w:r>
      <w:r>
        <w:rPr>
          <w:sz w:val="28"/>
          <w:szCs w:val="28"/>
        </w:rPr>
        <w:t xml:space="preserve"> на </w:t>
      </w:r>
      <w:r w:rsidRPr="00420635">
        <w:rPr>
          <w:sz w:val="28"/>
          <w:szCs w:val="28"/>
        </w:rPr>
        <w:t>менее чувствительный предел измерения.</w:t>
      </w:r>
    </w:p>
    <w:p w:rsidR="00420635" w:rsidRDefault="00420635" w:rsidP="002F0FEC">
      <w:pPr>
        <w:pStyle w:val="a7"/>
        <w:ind w:left="0" w:firstLine="426"/>
        <w:jc w:val="both"/>
        <w:rPr>
          <w:sz w:val="28"/>
          <w:szCs w:val="28"/>
        </w:rPr>
      </w:pPr>
      <w:r>
        <w:rPr>
          <w:sz w:val="28"/>
          <w:szCs w:val="28"/>
        </w:rPr>
        <w:t>В</w:t>
      </w:r>
      <w:r w:rsidRPr="00420635">
        <w:rPr>
          <w:sz w:val="28"/>
          <w:szCs w:val="28"/>
        </w:rPr>
        <w:t>ибромет</w:t>
      </w:r>
      <w:r>
        <w:rPr>
          <w:sz w:val="28"/>
          <w:szCs w:val="28"/>
        </w:rPr>
        <w:t>р</w:t>
      </w:r>
      <w:r w:rsidRPr="00420635">
        <w:rPr>
          <w:sz w:val="28"/>
          <w:szCs w:val="28"/>
        </w:rPr>
        <w:t xml:space="preserve"> имеется</w:t>
      </w:r>
      <w:r>
        <w:rPr>
          <w:sz w:val="28"/>
          <w:szCs w:val="28"/>
        </w:rPr>
        <w:t xml:space="preserve"> четыре предела</w:t>
      </w:r>
      <w:r w:rsidRPr="00420635">
        <w:rPr>
          <w:sz w:val="28"/>
          <w:szCs w:val="28"/>
        </w:rPr>
        <w:t xml:space="preserve"> измерения:</w:t>
      </w:r>
      <w:r>
        <w:rPr>
          <w:sz w:val="28"/>
          <w:szCs w:val="28"/>
        </w:rPr>
        <w:t>1000</w:t>
      </w:r>
      <w:r w:rsidRPr="00420635">
        <w:rPr>
          <w:sz w:val="28"/>
          <w:szCs w:val="28"/>
        </w:rPr>
        <w:t xml:space="preserve">, </w:t>
      </w:r>
      <w:r>
        <w:rPr>
          <w:sz w:val="28"/>
          <w:szCs w:val="28"/>
        </w:rPr>
        <w:t>100 , 10 и 1</w:t>
      </w:r>
      <w:r w:rsidRPr="00420635">
        <w:rPr>
          <w:sz w:val="28"/>
          <w:szCs w:val="28"/>
        </w:rPr>
        <w:t>. При включении питания автоматически включается наибольший предел измерения 1000, что индицируется точкой в край</w:t>
      </w:r>
      <w:r w:rsidRPr="00420635">
        <w:rPr>
          <w:sz w:val="28"/>
          <w:szCs w:val="28"/>
        </w:rPr>
        <w:softHyphen/>
        <w:t>нем правом разряде</w:t>
      </w:r>
      <w:r>
        <w:rPr>
          <w:sz w:val="28"/>
          <w:szCs w:val="28"/>
        </w:rPr>
        <w:t xml:space="preserve"> индикатора. </w:t>
      </w:r>
      <w:r w:rsidRPr="00420635">
        <w:rPr>
          <w:sz w:val="28"/>
          <w:szCs w:val="28"/>
        </w:rPr>
        <w:t>Для перехода на другие пределы изме</w:t>
      </w:r>
      <w:r w:rsidRPr="00420635">
        <w:rPr>
          <w:sz w:val="28"/>
          <w:szCs w:val="28"/>
        </w:rPr>
        <w:softHyphen/>
      </w:r>
      <w:r>
        <w:rPr>
          <w:sz w:val="28"/>
          <w:szCs w:val="28"/>
        </w:rPr>
        <w:t>рения необходимо нажа</w:t>
      </w:r>
      <w:r w:rsidRPr="00420635">
        <w:rPr>
          <w:sz w:val="28"/>
          <w:szCs w:val="28"/>
        </w:rPr>
        <w:t xml:space="preserve">ть в течение определенного времени кнопки </w:t>
      </w:r>
      <w:r>
        <w:rPr>
          <w:sz w:val="28"/>
          <w:szCs w:val="28"/>
        </w:rPr>
        <w:t xml:space="preserve">6. </w:t>
      </w:r>
      <w:r w:rsidRPr="00420635">
        <w:rPr>
          <w:sz w:val="28"/>
          <w:szCs w:val="28"/>
        </w:rPr>
        <w:t>В зависимости от времени нажатия автоматически</w:t>
      </w:r>
      <w:r>
        <w:rPr>
          <w:sz w:val="28"/>
          <w:szCs w:val="28"/>
        </w:rPr>
        <w:t xml:space="preserve"> </w:t>
      </w:r>
      <w:r w:rsidRPr="00420635">
        <w:rPr>
          <w:sz w:val="28"/>
          <w:szCs w:val="28"/>
        </w:rPr>
        <w:t>происходит переход к этим пределам, что индицируется точкой в соответствующих разрядах индикатора.</w:t>
      </w:r>
    </w:p>
    <w:p w:rsidR="00420635" w:rsidRDefault="002F0FEC" w:rsidP="00BC1D6A">
      <w:pPr>
        <w:pStyle w:val="a7"/>
        <w:ind w:left="0" w:firstLine="426"/>
        <w:jc w:val="both"/>
        <w:rPr>
          <w:sz w:val="28"/>
          <w:szCs w:val="28"/>
        </w:rPr>
      </w:pPr>
      <w:r>
        <w:rPr>
          <w:sz w:val="28"/>
          <w:szCs w:val="28"/>
        </w:rPr>
        <w:t>7.5</w:t>
      </w:r>
      <w:proofErr w:type="gramStart"/>
      <w:r>
        <w:rPr>
          <w:sz w:val="28"/>
          <w:szCs w:val="28"/>
        </w:rPr>
        <w:t xml:space="preserve"> </w:t>
      </w:r>
      <w:r w:rsidR="00617AF9">
        <w:rPr>
          <w:sz w:val="28"/>
          <w:szCs w:val="28"/>
        </w:rPr>
        <w:t>У</w:t>
      </w:r>
      <w:proofErr w:type="gramEnd"/>
      <w:r w:rsidR="00617AF9">
        <w:rPr>
          <w:sz w:val="28"/>
          <w:szCs w:val="28"/>
        </w:rPr>
        <w:t xml:space="preserve">становить </w:t>
      </w:r>
      <w:proofErr w:type="spellStart"/>
      <w:r w:rsidR="00617AF9">
        <w:rPr>
          <w:sz w:val="28"/>
          <w:szCs w:val="28"/>
        </w:rPr>
        <w:t>вибропреобразователь</w:t>
      </w:r>
      <w:proofErr w:type="spellEnd"/>
      <w:r w:rsidR="00617AF9">
        <w:rPr>
          <w:sz w:val="28"/>
          <w:szCs w:val="28"/>
        </w:rPr>
        <w:t xml:space="preserve"> на корпус подшипника через переходную шпильку. </w:t>
      </w:r>
      <w:r w:rsidR="006826D6">
        <w:rPr>
          <w:sz w:val="28"/>
          <w:szCs w:val="28"/>
        </w:rPr>
        <w:t xml:space="preserve">При этом на валу должен быть установлен подшипник качения с наименьшим радиальным зазором. </w:t>
      </w:r>
    </w:p>
    <w:p w:rsidR="00617AF9" w:rsidRDefault="002F0FEC" w:rsidP="00BC1D6A">
      <w:pPr>
        <w:pStyle w:val="a7"/>
        <w:ind w:left="0" w:firstLine="426"/>
        <w:jc w:val="both"/>
        <w:rPr>
          <w:sz w:val="28"/>
          <w:szCs w:val="28"/>
        </w:rPr>
      </w:pPr>
      <w:r>
        <w:rPr>
          <w:sz w:val="28"/>
          <w:szCs w:val="28"/>
        </w:rPr>
        <w:t>7.</w:t>
      </w:r>
      <w:r w:rsidR="00FC0C03">
        <w:rPr>
          <w:sz w:val="28"/>
          <w:szCs w:val="28"/>
        </w:rPr>
        <w:t>6</w:t>
      </w:r>
      <w:proofErr w:type="gramStart"/>
      <w:r>
        <w:rPr>
          <w:sz w:val="28"/>
          <w:szCs w:val="28"/>
        </w:rPr>
        <w:t xml:space="preserve"> </w:t>
      </w:r>
      <w:r w:rsidR="006826D6">
        <w:rPr>
          <w:sz w:val="28"/>
          <w:szCs w:val="28"/>
        </w:rPr>
        <w:t>В</w:t>
      </w:r>
      <w:proofErr w:type="gramEnd"/>
      <w:r w:rsidR="006826D6">
        <w:rPr>
          <w:sz w:val="28"/>
          <w:szCs w:val="28"/>
        </w:rPr>
        <w:t>ключить привод</w:t>
      </w:r>
      <w:r w:rsidR="0043014B">
        <w:rPr>
          <w:sz w:val="28"/>
          <w:szCs w:val="28"/>
        </w:rPr>
        <w:t xml:space="preserve"> </w:t>
      </w:r>
      <w:r>
        <w:rPr>
          <w:sz w:val="28"/>
          <w:szCs w:val="28"/>
        </w:rPr>
        <w:t>дробилки КДУ-2</w:t>
      </w:r>
      <w:r w:rsidR="006826D6">
        <w:rPr>
          <w:sz w:val="28"/>
          <w:szCs w:val="28"/>
        </w:rPr>
        <w:t xml:space="preserve"> и добиться вращения </w:t>
      </w:r>
      <w:r w:rsidR="0043014B">
        <w:rPr>
          <w:sz w:val="28"/>
          <w:szCs w:val="28"/>
        </w:rPr>
        <w:t xml:space="preserve">ротора </w:t>
      </w:r>
      <w:r w:rsidR="006826D6">
        <w:rPr>
          <w:sz w:val="28"/>
          <w:szCs w:val="28"/>
        </w:rPr>
        <w:t xml:space="preserve">на номинальных оборотах. </w:t>
      </w:r>
    </w:p>
    <w:p w:rsidR="0066746B" w:rsidRPr="00157D4E" w:rsidRDefault="0043014B" w:rsidP="00BC1D6A">
      <w:pPr>
        <w:rPr>
          <w:sz w:val="28"/>
          <w:szCs w:val="28"/>
        </w:rPr>
      </w:pPr>
      <w:r>
        <w:rPr>
          <w:sz w:val="28"/>
          <w:szCs w:val="28"/>
        </w:rPr>
        <w:t xml:space="preserve">      </w:t>
      </w:r>
      <w:r w:rsidR="00FC0C03">
        <w:rPr>
          <w:sz w:val="28"/>
          <w:szCs w:val="28"/>
        </w:rPr>
        <w:t>7</w:t>
      </w:r>
      <w:r w:rsidR="0084427C" w:rsidRPr="00157D4E">
        <w:rPr>
          <w:sz w:val="28"/>
          <w:szCs w:val="28"/>
        </w:rPr>
        <w:t>.</w:t>
      </w:r>
      <w:r w:rsidR="002F0FEC">
        <w:rPr>
          <w:sz w:val="28"/>
          <w:szCs w:val="28"/>
        </w:rPr>
        <w:t>7</w:t>
      </w:r>
      <w:proofErr w:type="gramStart"/>
      <w:r w:rsidR="00767267">
        <w:rPr>
          <w:sz w:val="28"/>
          <w:szCs w:val="28"/>
        </w:rPr>
        <w:t xml:space="preserve"> </w:t>
      </w:r>
      <w:r w:rsidR="0084427C" w:rsidRPr="00157D4E">
        <w:rPr>
          <w:sz w:val="28"/>
          <w:szCs w:val="28"/>
        </w:rPr>
        <w:t xml:space="preserve"> С</w:t>
      </w:r>
      <w:proofErr w:type="gramEnd"/>
      <w:r w:rsidR="0084427C" w:rsidRPr="00157D4E">
        <w:rPr>
          <w:sz w:val="28"/>
          <w:szCs w:val="28"/>
        </w:rPr>
        <w:t>нять показания</w:t>
      </w:r>
      <w:r w:rsidR="0066746B">
        <w:rPr>
          <w:sz w:val="28"/>
          <w:szCs w:val="28"/>
        </w:rPr>
        <w:t xml:space="preserve"> виброметра  </w:t>
      </w:r>
      <w:r w:rsidR="00FC0C03">
        <w:rPr>
          <w:sz w:val="28"/>
          <w:szCs w:val="28"/>
        </w:rPr>
        <w:t xml:space="preserve">по параметрам </w:t>
      </w:r>
      <w:proofErr w:type="spellStart"/>
      <w:r w:rsidR="00FC0C03">
        <w:rPr>
          <w:sz w:val="28"/>
          <w:szCs w:val="28"/>
        </w:rPr>
        <w:t>виброскорости</w:t>
      </w:r>
      <w:proofErr w:type="spellEnd"/>
      <w:r w:rsidR="00FC0C03">
        <w:rPr>
          <w:sz w:val="28"/>
          <w:szCs w:val="28"/>
        </w:rPr>
        <w:t xml:space="preserve">, </w:t>
      </w:r>
      <w:proofErr w:type="spellStart"/>
      <w:r w:rsidR="00FC0C03">
        <w:rPr>
          <w:sz w:val="28"/>
          <w:szCs w:val="28"/>
        </w:rPr>
        <w:lastRenderedPageBreak/>
        <w:t>виброускорения</w:t>
      </w:r>
      <w:proofErr w:type="spellEnd"/>
      <w:r w:rsidR="00FC0C03">
        <w:rPr>
          <w:sz w:val="28"/>
          <w:szCs w:val="28"/>
        </w:rPr>
        <w:t xml:space="preserve"> </w:t>
      </w:r>
      <w:r w:rsidR="0066746B">
        <w:rPr>
          <w:sz w:val="28"/>
          <w:szCs w:val="28"/>
        </w:rPr>
        <w:t xml:space="preserve">и зафиксировать в журнал. </w:t>
      </w:r>
    </w:p>
    <w:p w:rsidR="0084427C" w:rsidRDefault="0043014B" w:rsidP="00BC1D6A">
      <w:pPr>
        <w:rPr>
          <w:sz w:val="28"/>
          <w:szCs w:val="28"/>
        </w:rPr>
      </w:pPr>
      <w:r>
        <w:rPr>
          <w:sz w:val="28"/>
          <w:szCs w:val="28"/>
        </w:rPr>
        <w:t xml:space="preserve">     </w:t>
      </w:r>
      <w:r w:rsidR="0066746B">
        <w:rPr>
          <w:sz w:val="28"/>
          <w:szCs w:val="28"/>
        </w:rPr>
        <w:t xml:space="preserve"> </w:t>
      </w:r>
      <w:r w:rsidR="002F0FEC">
        <w:rPr>
          <w:sz w:val="28"/>
          <w:szCs w:val="28"/>
        </w:rPr>
        <w:t>7.</w:t>
      </w:r>
      <w:r w:rsidR="00FC0C03">
        <w:rPr>
          <w:sz w:val="28"/>
          <w:szCs w:val="28"/>
        </w:rPr>
        <w:t>8</w:t>
      </w:r>
      <w:proofErr w:type="gramStart"/>
      <w:r w:rsidR="0084427C" w:rsidRPr="00157D4E">
        <w:rPr>
          <w:sz w:val="28"/>
          <w:szCs w:val="28"/>
        </w:rPr>
        <w:t xml:space="preserve"> </w:t>
      </w:r>
      <w:r w:rsidR="00767267">
        <w:rPr>
          <w:sz w:val="28"/>
          <w:szCs w:val="28"/>
        </w:rPr>
        <w:t xml:space="preserve"> </w:t>
      </w:r>
      <w:r w:rsidR="002F0FEC">
        <w:rPr>
          <w:sz w:val="28"/>
          <w:szCs w:val="28"/>
        </w:rPr>
        <w:t xml:space="preserve"> </w:t>
      </w:r>
      <w:r w:rsidR="0084427C" w:rsidRPr="00157D4E">
        <w:rPr>
          <w:sz w:val="28"/>
          <w:szCs w:val="28"/>
        </w:rPr>
        <w:t>О</w:t>
      </w:r>
      <w:proofErr w:type="gramEnd"/>
      <w:r w:rsidR="0084427C" w:rsidRPr="00157D4E">
        <w:rPr>
          <w:sz w:val="28"/>
          <w:szCs w:val="28"/>
        </w:rPr>
        <w:t>тсоединить пьезоэлектрический датчик.</w:t>
      </w:r>
    </w:p>
    <w:p w:rsidR="00D0227F" w:rsidRDefault="0043014B" w:rsidP="00BC1D6A">
      <w:pPr>
        <w:rPr>
          <w:sz w:val="28"/>
          <w:szCs w:val="28"/>
        </w:rPr>
      </w:pPr>
      <w:r>
        <w:rPr>
          <w:sz w:val="28"/>
          <w:szCs w:val="28"/>
        </w:rPr>
        <w:t xml:space="preserve">      </w:t>
      </w:r>
      <w:r w:rsidR="002F0FEC">
        <w:rPr>
          <w:sz w:val="28"/>
          <w:szCs w:val="28"/>
        </w:rPr>
        <w:t>7.</w:t>
      </w:r>
      <w:r w:rsidR="00FC0C03">
        <w:rPr>
          <w:sz w:val="28"/>
          <w:szCs w:val="28"/>
        </w:rPr>
        <w:t>9</w:t>
      </w:r>
      <w:proofErr w:type="gramStart"/>
      <w:r>
        <w:rPr>
          <w:sz w:val="28"/>
          <w:szCs w:val="28"/>
        </w:rPr>
        <w:t xml:space="preserve">  </w:t>
      </w:r>
      <w:r w:rsidR="002F0FEC">
        <w:rPr>
          <w:sz w:val="28"/>
          <w:szCs w:val="28"/>
        </w:rPr>
        <w:t xml:space="preserve"> </w:t>
      </w:r>
      <w:r w:rsidR="00D0227F">
        <w:rPr>
          <w:sz w:val="28"/>
          <w:szCs w:val="28"/>
        </w:rPr>
        <w:t>П</w:t>
      </w:r>
      <w:proofErr w:type="gramEnd"/>
      <w:r w:rsidR="00D0227F">
        <w:rPr>
          <w:sz w:val="28"/>
          <w:szCs w:val="28"/>
        </w:rPr>
        <w:t>роизвес</w:t>
      </w:r>
      <w:r>
        <w:rPr>
          <w:sz w:val="28"/>
          <w:szCs w:val="28"/>
        </w:rPr>
        <w:t xml:space="preserve">ти разборку ротора дробилки КДУ-2  и заменить подшипник с которого сняты показания   на подшипник с </w:t>
      </w:r>
      <w:r w:rsidR="00D0227F">
        <w:rPr>
          <w:sz w:val="28"/>
          <w:szCs w:val="28"/>
        </w:rPr>
        <w:t xml:space="preserve">увеличенным радиальным зазором. Собрать ротор дробилки. </w:t>
      </w:r>
    </w:p>
    <w:p w:rsidR="00D0227F" w:rsidRDefault="0043014B" w:rsidP="00BC1D6A">
      <w:pPr>
        <w:rPr>
          <w:sz w:val="28"/>
          <w:szCs w:val="28"/>
        </w:rPr>
      </w:pPr>
      <w:r>
        <w:rPr>
          <w:sz w:val="28"/>
          <w:szCs w:val="28"/>
        </w:rPr>
        <w:t xml:space="preserve">      </w:t>
      </w:r>
      <w:r w:rsidR="002F0FEC">
        <w:rPr>
          <w:sz w:val="28"/>
          <w:szCs w:val="28"/>
        </w:rPr>
        <w:t>7.</w:t>
      </w:r>
      <w:r w:rsidR="00FC0C03">
        <w:rPr>
          <w:sz w:val="28"/>
          <w:szCs w:val="28"/>
        </w:rPr>
        <w:t>10</w:t>
      </w:r>
      <w:proofErr w:type="gramStart"/>
      <w:r w:rsidR="002F0FEC">
        <w:rPr>
          <w:sz w:val="28"/>
          <w:szCs w:val="28"/>
        </w:rPr>
        <w:t xml:space="preserve">  П</w:t>
      </w:r>
      <w:proofErr w:type="gramEnd"/>
      <w:r w:rsidR="002F0FEC">
        <w:rPr>
          <w:sz w:val="28"/>
          <w:szCs w:val="28"/>
        </w:rPr>
        <w:t xml:space="preserve">роизвести операции с 4 по </w:t>
      </w:r>
      <w:r>
        <w:rPr>
          <w:sz w:val="28"/>
          <w:szCs w:val="28"/>
        </w:rPr>
        <w:t>8</w:t>
      </w:r>
      <w:r w:rsidR="00F61BC7">
        <w:rPr>
          <w:sz w:val="28"/>
          <w:szCs w:val="28"/>
        </w:rPr>
        <w:t xml:space="preserve">. </w:t>
      </w:r>
    </w:p>
    <w:p w:rsidR="00F61BC7" w:rsidRDefault="0043014B" w:rsidP="00BC1D6A">
      <w:pPr>
        <w:rPr>
          <w:sz w:val="28"/>
          <w:szCs w:val="28"/>
        </w:rPr>
      </w:pPr>
      <w:r>
        <w:rPr>
          <w:sz w:val="28"/>
          <w:szCs w:val="28"/>
        </w:rPr>
        <w:t xml:space="preserve">      </w:t>
      </w:r>
      <w:r w:rsidR="002F0FEC">
        <w:rPr>
          <w:sz w:val="28"/>
          <w:szCs w:val="28"/>
        </w:rPr>
        <w:t>7.</w:t>
      </w:r>
      <w:r w:rsidR="00FC0C03">
        <w:rPr>
          <w:sz w:val="28"/>
          <w:szCs w:val="28"/>
        </w:rPr>
        <w:t>11</w:t>
      </w:r>
      <w:proofErr w:type="gramStart"/>
      <w:r w:rsidR="00F61BC7">
        <w:rPr>
          <w:sz w:val="28"/>
          <w:szCs w:val="28"/>
        </w:rPr>
        <w:t xml:space="preserve"> </w:t>
      </w:r>
      <w:r>
        <w:rPr>
          <w:sz w:val="28"/>
          <w:szCs w:val="28"/>
        </w:rPr>
        <w:t xml:space="preserve"> </w:t>
      </w:r>
      <w:r w:rsidR="00F61BC7">
        <w:rPr>
          <w:sz w:val="28"/>
          <w:szCs w:val="28"/>
        </w:rPr>
        <w:t>П</w:t>
      </w:r>
      <w:proofErr w:type="gramEnd"/>
      <w:r w:rsidR="00F61BC7">
        <w:rPr>
          <w:sz w:val="28"/>
          <w:szCs w:val="28"/>
        </w:rPr>
        <w:t>остроить график зависимости вибрационных показателей от величины р</w:t>
      </w:r>
      <w:r>
        <w:rPr>
          <w:sz w:val="28"/>
          <w:szCs w:val="28"/>
        </w:rPr>
        <w:t>адиального зазора в подшипниках.</w:t>
      </w:r>
    </w:p>
    <w:p w:rsidR="00BA2AE8" w:rsidRDefault="005973E9" w:rsidP="00BC1D6A">
      <w:pPr>
        <w:rPr>
          <w:sz w:val="28"/>
          <w:szCs w:val="28"/>
        </w:rPr>
      </w:pPr>
      <w:r>
        <w:rPr>
          <w:sz w:val="28"/>
          <w:szCs w:val="28"/>
        </w:rPr>
        <w:t xml:space="preserve">      7.12</w:t>
      </w:r>
      <w:proofErr w:type="gramStart"/>
      <w:r>
        <w:rPr>
          <w:sz w:val="28"/>
          <w:szCs w:val="28"/>
        </w:rPr>
        <w:t xml:space="preserve"> С</w:t>
      </w:r>
      <w:proofErr w:type="gramEnd"/>
      <w:r>
        <w:rPr>
          <w:sz w:val="28"/>
          <w:szCs w:val="28"/>
        </w:rPr>
        <w:t xml:space="preserve">делать заключение. </w:t>
      </w:r>
    </w:p>
    <w:p w:rsidR="002F0FEC" w:rsidRDefault="002F0FEC" w:rsidP="00BC1D6A">
      <w:pPr>
        <w:rPr>
          <w:sz w:val="28"/>
          <w:szCs w:val="28"/>
        </w:rPr>
      </w:pPr>
      <w:r>
        <w:rPr>
          <w:sz w:val="28"/>
          <w:szCs w:val="28"/>
        </w:rPr>
        <w:t xml:space="preserve">Таблица 3 - </w:t>
      </w:r>
      <w:r w:rsidR="0043014B">
        <w:rPr>
          <w:sz w:val="28"/>
          <w:szCs w:val="28"/>
        </w:rPr>
        <w:t xml:space="preserve"> </w:t>
      </w:r>
      <w:r w:rsidR="00767267">
        <w:rPr>
          <w:sz w:val="28"/>
          <w:szCs w:val="28"/>
        </w:rPr>
        <w:t xml:space="preserve">Результаты измерения </w:t>
      </w:r>
      <w:proofErr w:type="spellStart"/>
      <w:r w:rsidR="00767267">
        <w:rPr>
          <w:sz w:val="28"/>
          <w:szCs w:val="28"/>
        </w:rPr>
        <w:t>вибропараметров</w:t>
      </w:r>
      <w:proofErr w:type="spellEnd"/>
      <w:r w:rsidR="00767267">
        <w:rPr>
          <w:sz w:val="28"/>
          <w:szCs w:val="28"/>
        </w:rPr>
        <w:t xml:space="preserve"> </w:t>
      </w:r>
    </w:p>
    <w:tbl>
      <w:tblPr>
        <w:tblStyle w:val="ac"/>
        <w:tblW w:w="0" w:type="auto"/>
        <w:tblInd w:w="-176" w:type="dxa"/>
        <w:tblLayout w:type="fixed"/>
        <w:tblLook w:val="04A0"/>
      </w:tblPr>
      <w:tblGrid>
        <w:gridCol w:w="1844"/>
        <w:gridCol w:w="3651"/>
        <w:gridCol w:w="4076"/>
      </w:tblGrid>
      <w:tr w:rsidR="00FC0C03" w:rsidTr="00650FFE">
        <w:tc>
          <w:tcPr>
            <w:tcW w:w="1844" w:type="dxa"/>
          </w:tcPr>
          <w:p w:rsidR="00767267" w:rsidRDefault="00767267" w:rsidP="00BC1D6A">
            <w:pPr>
              <w:rPr>
                <w:sz w:val="28"/>
                <w:szCs w:val="28"/>
              </w:rPr>
            </w:pPr>
            <w:r>
              <w:rPr>
                <w:sz w:val="28"/>
                <w:szCs w:val="28"/>
              </w:rPr>
              <w:t xml:space="preserve">Радиальный </w:t>
            </w:r>
          </w:p>
          <w:p w:rsidR="00767267" w:rsidRDefault="00767267" w:rsidP="00BC1D6A">
            <w:pPr>
              <w:rPr>
                <w:sz w:val="28"/>
                <w:szCs w:val="28"/>
              </w:rPr>
            </w:pPr>
            <w:r>
              <w:rPr>
                <w:sz w:val="28"/>
                <w:szCs w:val="28"/>
              </w:rPr>
              <w:t>зазор</w:t>
            </w:r>
            <w:r w:rsidR="00FC0C03">
              <w:rPr>
                <w:sz w:val="28"/>
                <w:szCs w:val="28"/>
              </w:rPr>
              <w:t xml:space="preserve"> в подшипнике</w:t>
            </w:r>
            <w:r w:rsidR="00650FFE">
              <w:rPr>
                <w:sz w:val="28"/>
                <w:szCs w:val="28"/>
              </w:rPr>
              <w:t xml:space="preserve">, </w:t>
            </w:r>
            <w:proofErr w:type="gramStart"/>
            <w:r w:rsidR="00650FFE">
              <w:rPr>
                <w:sz w:val="28"/>
                <w:szCs w:val="28"/>
              </w:rPr>
              <w:t>мм</w:t>
            </w:r>
            <w:proofErr w:type="gramEnd"/>
            <w:r w:rsidR="00650FFE">
              <w:rPr>
                <w:sz w:val="28"/>
                <w:szCs w:val="28"/>
              </w:rPr>
              <w:t>.</w:t>
            </w:r>
            <w:r w:rsidR="00FC0C03">
              <w:rPr>
                <w:sz w:val="28"/>
                <w:szCs w:val="28"/>
              </w:rPr>
              <w:t xml:space="preserve"> </w:t>
            </w:r>
          </w:p>
        </w:tc>
        <w:tc>
          <w:tcPr>
            <w:tcW w:w="3651" w:type="dxa"/>
          </w:tcPr>
          <w:p w:rsidR="00650FFE" w:rsidRDefault="00650FFE" w:rsidP="00BC1D6A">
            <w:pPr>
              <w:rPr>
                <w:sz w:val="28"/>
                <w:szCs w:val="28"/>
              </w:rPr>
            </w:pPr>
          </w:p>
          <w:p w:rsidR="00767267" w:rsidRDefault="00FC0C03" w:rsidP="00BC1D6A">
            <w:pPr>
              <w:rPr>
                <w:sz w:val="28"/>
                <w:szCs w:val="28"/>
              </w:rPr>
            </w:pPr>
            <w:r>
              <w:rPr>
                <w:sz w:val="28"/>
                <w:szCs w:val="28"/>
              </w:rPr>
              <w:t xml:space="preserve">Уровень </w:t>
            </w:r>
            <w:proofErr w:type="spellStart"/>
            <w:r>
              <w:rPr>
                <w:sz w:val="28"/>
                <w:szCs w:val="28"/>
              </w:rPr>
              <w:t>виброускорения</w:t>
            </w:r>
            <w:proofErr w:type="spellEnd"/>
            <w:r w:rsidR="00EE11BC">
              <w:rPr>
                <w:sz w:val="28"/>
                <w:szCs w:val="28"/>
              </w:rPr>
              <w:t>,</w:t>
            </w:r>
            <w:r w:rsidR="00650FFE">
              <w:rPr>
                <w:sz w:val="28"/>
                <w:szCs w:val="28"/>
              </w:rPr>
              <w:t xml:space="preserve"> м/</w:t>
            </w:r>
            <w:proofErr w:type="gramStart"/>
            <w:r w:rsidR="00650FFE">
              <w:rPr>
                <w:sz w:val="28"/>
                <w:szCs w:val="28"/>
              </w:rPr>
              <w:t>с</w:t>
            </w:r>
            <w:proofErr w:type="gramEnd"/>
            <w:r w:rsidR="00650FFE">
              <w:rPr>
                <w:sz w:val="28"/>
                <w:szCs w:val="28"/>
              </w:rPr>
              <w:t>²</w:t>
            </w:r>
          </w:p>
        </w:tc>
        <w:tc>
          <w:tcPr>
            <w:tcW w:w="4076" w:type="dxa"/>
          </w:tcPr>
          <w:p w:rsidR="00650FFE" w:rsidRDefault="00650FFE" w:rsidP="00BC1D6A">
            <w:pPr>
              <w:rPr>
                <w:sz w:val="28"/>
                <w:szCs w:val="28"/>
              </w:rPr>
            </w:pPr>
          </w:p>
          <w:p w:rsidR="00767267" w:rsidRDefault="00FC0C03" w:rsidP="00BC1D6A">
            <w:pPr>
              <w:rPr>
                <w:sz w:val="28"/>
                <w:szCs w:val="28"/>
              </w:rPr>
            </w:pPr>
            <w:r>
              <w:rPr>
                <w:sz w:val="28"/>
                <w:szCs w:val="28"/>
              </w:rPr>
              <w:t xml:space="preserve">Уровень </w:t>
            </w:r>
            <w:proofErr w:type="spellStart"/>
            <w:r>
              <w:rPr>
                <w:sz w:val="28"/>
                <w:szCs w:val="28"/>
              </w:rPr>
              <w:t>виброскорости</w:t>
            </w:r>
            <w:proofErr w:type="spellEnd"/>
            <w:r w:rsidR="00EE11BC">
              <w:rPr>
                <w:sz w:val="28"/>
                <w:szCs w:val="28"/>
              </w:rPr>
              <w:t>,</w:t>
            </w:r>
            <w:r w:rsidR="00650FFE">
              <w:rPr>
                <w:sz w:val="28"/>
                <w:szCs w:val="28"/>
              </w:rPr>
              <w:t xml:space="preserve"> м/</w:t>
            </w:r>
            <w:proofErr w:type="gramStart"/>
            <w:r w:rsidR="00650FFE">
              <w:rPr>
                <w:sz w:val="28"/>
                <w:szCs w:val="28"/>
              </w:rPr>
              <w:t>с</w:t>
            </w:r>
            <w:proofErr w:type="gramEnd"/>
          </w:p>
        </w:tc>
      </w:tr>
      <w:tr w:rsidR="00FC0C03" w:rsidTr="00650FFE">
        <w:tc>
          <w:tcPr>
            <w:tcW w:w="1844" w:type="dxa"/>
          </w:tcPr>
          <w:p w:rsidR="00767267" w:rsidRDefault="00767267" w:rsidP="00BC1D6A">
            <w:pPr>
              <w:rPr>
                <w:sz w:val="28"/>
                <w:szCs w:val="28"/>
              </w:rPr>
            </w:pPr>
          </w:p>
        </w:tc>
        <w:tc>
          <w:tcPr>
            <w:tcW w:w="3651" w:type="dxa"/>
          </w:tcPr>
          <w:p w:rsidR="00767267" w:rsidRDefault="00767267" w:rsidP="00BC1D6A">
            <w:pPr>
              <w:rPr>
                <w:sz w:val="28"/>
                <w:szCs w:val="28"/>
              </w:rPr>
            </w:pPr>
          </w:p>
        </w:tc>
        <w:tc>
          <w:tcPr>
            <w:tcW w:w="4076" w:type="dxa"/>
          </w:tcPr>
          <w:p w:rsidR="00767267" w:rsidRDefault="00767267" w:rsidP="00BC1D6A">
            <w:pPr>
              <w:rPr>
                <w:sz w:val="28"/>
                <w:szCs w:val="28"/>
              </w:rPr>
            </w:pPr>
          </w:p>
        </w:tc>
      </w:tr>
      <w:tr w:rsidR="00FC0C03" w:rsidTr="00650FFE">
        <w:tc>
          <w:tcPr>
            <w:tcW w:w="1844" w:type="dxa"/>
          </w:tcPr>
          <w:p w:rsidR="00767267" w:rsidRDefault="00767267" w:rsidP="00BC1D6A">
            <w:pPr>
              <w:rPr>
                <w:sz w:val="28"/>
                <w:szCs w:val="28"/>
              </w:rPr>
            </w:pPr>
          </w:p>
        </w:tc>
        <w:tc>
          <w:tcPr>
            <w:tcW w:w="3651" w:type="dxa"/>
          </w:tcPr>
          <w:p w:rsidR="00767267" w:rsidRDefault="00767267" w:rsidP="00BC1D6A">
            <w:pPr>
              <w:rPr>
                <w:sz w:val="28"/>
                <w:szCs w:val="28"/>
              </w:rPr>
            </w:pPr>
          </w:p>
        </w:tc>
        <w:tc>
          <w:tcPr>
            <w:tcW w:w="4076" w:type="dxa"/>
          </w:tcPr>
          <w:p w:rsidR="00767267" w:rsidRDefault="00767267" w:rsidP="00BC1D6A">
            <w:pPr>
              <w:rPr>
                <w:sz w:val="28"/>
                <w:szCs w:val="28"/>
              </w:rPr>
            </w:pPr>
          </w:p>
        </w:tc>
      </w:tr>
      <w:tr w:rsidR="00FC0C03" w:rsidTr="00650FFE">
        <w:tc>
          <w:tcPr>
            <w:tcW w:w="1844" w:type="dxa"/>
          </w:tcPr>
          <w:p w:rsidR="00767267" w:rsidRDefault="00767267" w:rsidP="00BC1D6A">
            <w:pPr>
              <w:rPr>
                <w:sz w:val="28"/>
                <w:szCs w:val="28"/>
              </w:rPr>
            </w:pPr>
          </w:p>
        </w:tc>
        <w:tc>
          <w:tcPr>
            <w:tcW w:w="3651" w:type="dxa"/>
          </w:tcPr>
          <w:p w:rsidR="00767267" w:rsidRDefault="00767267" w:rsidP="00BC1D6A">
            <w:pPr>
              <w:rPr>
                <w:sz w:val="28"/>
                <w:szCs w:val="28"/>
              </w:rPr>
            </w:pPr>
          </w:p>
        </w:tc>
        <w:tc>
          <w:tcPr>
            <w:tcW w:w="4076" w:type="dxa"/>
          </w:tcPr>
          <w:p w:rsidR="00767267" w:rsidRDefault="00767267" w:rsidP="00BC1D6A">
            <w:pPr>
              <w:rPr>
                <w:sz w:val="28"/>
                <w:szCs w:val="28"/>
              </w:rPr>
            </w:pPr>
          </w:p>
        </w:tc>
      </w:tr>
    </w:tbl>
    <w:p w:rsidR="00767267" w:rsidRDefault="00767267" w:rsidP="00BC1D6A">
      <w:pPr>
        <w:rPr>
          <w:sz w:val="28"/>
          <w:szCs w:val="28"/>
        </w:rPr>
      </w:pPr>
    </w:p>
    <w:p w:rsidR="0037556F" w:rsidRDefault="00EE11BC" w:rsidP="00BC1D6A">
      <w:pPr>
        <w:rPr>
          <w:sz w:val="28"/>
          <w:szCs w:val="28"/>
        </w:rPr>
      </w:pPr>
      <w:r>
        <w:rPr>
          <w:noProof/>
          <w:sz w:val="28"/>
          <w:szCs w:val="28"/>
          <w:lang w:eastAsia="ru-RU"/>
        </w:rPr>
        <w:drawing>
          <wp:inline distT="0" distB="0" distL="0" distR="0">
            <wp:extent cx="5724525" cy="2420437"/>
            <wp:effectExtent l="19050" t="0" r="9525" b="0"/>
            <wp:docPr id="7" name="Рисунок 4" descr="C:\Users\компас\Desktop\metodichka vibro\график компас прав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омпас\Desktop\metodichka vibro\график компас прав .jpg"/>
                    <pic:cNvPicPr>
                      <a:picLocks noChangeAspect="1" noChangeArrowheads="1"/>
                    </pic:cNvPicPr>
                  </pic:nvPicPr>
                  <pic:blipFill>
                    <a:blip r:embed="rId12" cstate="print"/>
                    <a:srcRect/>
                    <a:stretch>
                      <a:fillRect/>
                    </a:stretch>
                  </pic:blipFill>
                  <pic:spPr bwMode="auto">
                    <a:xfrm>
                      <a:off x="0" y="0"/>
                      <a:ext cx="5718412" cy="2417852"/>
                    </a:xfrm>
                    <a:prstGeom prst="rect">
                      <a:avLst/>
                    </a:prstGeom>
                    <a:noFill/>
                    <a:ln w="9525">
                      <a:noFill/>
                      <a:miter lim="800000"/>
                      <a:headEnd/>
                      <a:tailEnd/>
                    </a:ln>
                  </pic:spPr>
                </pic:pic>
              </a:graphicData>
            </a:graphic>
          </wp:inline>
        </w:drawing>
      </w:r>
    </w:p>
    <w:p w:rsidR="004D1B58" w:rsidRDefault="00D40640" w:rsidP="00462F99">
      <w:pPr>
        <w:jc w:val="center"/>
        <w:rPr>
          <w:sz w:val="28"/>
          <w:szCs w:val="28"/>
        </w:rPr>
      </w:pPr>
      <w:r>
        <w:rPr>
          <w:sz w:val="28"/>
          <w:szCs w:val="28"/>
        </w:rPr>
        <w:t>Рисунок 4</w:t>
      </w:r>
      <w:r w:rsidR="00576CBA">
        <w:rPr>
          <w:sz w:val="28"/>
          <w:szCs w:val="28"/>
        </w:rPr>
        <w:t xml:space="preserve"> – График зависимости величины </w:t>
      </w:r>
      <w:proofErr w:type="spellStart"/>
      <w:r w:rsidR="00576CBA">
        <w:rPr>
          <w:sz w:val="28"/>
          <w:szCs w:val="28"/>
        </w:rPr>
        <w:t>виброскорости</w:t>
      </w:r>
      <w:proofErr w:type="spellEnd"/>
      <w:r w:rsidR="00576CBA">
        <w:rPr>
          <w:sz w:val="28"/>
          <w:szCs w:val="28"/>
        </w:rPr>
        <w:t xml:space="preserve"> и </w:t>
      </w:r>
      <w:proofErr w:type="spellStart"/>
      <w:r w:rsidR="00576CBA">
        <w:rPr>
          <w:sz w:val="28"/>
          <w:szCs w:val="28"/>
        </w:rPr>
        <w:t>виброускорения</w:t>
      </w:r>
      <w:proofErr w:type="spellEnd"/>
      <w:r w:rsidR="00576CBA">
        <w:rPr>
          <w:sz w:val="28"/>
          <w:szCs w:val="28"/>
        </w:rPr>
        <w:t xml:space="preserve"> от радиального зазора.</w:t>
      </w:r>
    </w:p>
    <w:p w:rsidR="00462F99" w:rsidRDefault="00462F99" w:rsidP="00BC1D6A">
      <w:pPr>
        <w:rPr>
          <w:sz w:val="28"/>
          <w:szCs w:val="28"/>
        </w:rPr>
      </w:pPr>
    </w:p>
    <w:p w:rsidR="00B265C0" w:rsidRPr="00E23EA4" w:rsidRDefault="004D1B58" w:rsidP="00BC1D6A">
      <w:pPr>
        <w:rPr>
          <w:sz w:val="28"/>
          <w:szCs w:val="28"/>
        </w:rPr>
      </w:pPr>
      <w:r>
        <w:rPr>
          <w:sz w:val="28"/>
          <w:szCs w:val="28"/>
        </w:rPr>
        <w:t>ЗАКЛЮЧЕНИЕ</w:t>
      </w:r>
      <w:r w:rsidR="005973E9">
        <w:rPr>
          <w:sz w:val="28"/>
          <w:szCs w:val="28"/>
        </w:rPr>
        <w:t>:</w:t>
      </w:r>
      <w:r>
        <w:rPr>
          <w:sz w:val="28"/>
          <w:szCs w:val="28"/>
        </w:rPr>
        <w:t xml:space="preserve"> </w:t>
      </w:r>
      <w:r w:rsidR="005973E9">
        <w:rPr>
          <w:sz w:val="28"/>
          <w:szCs w:val="28"/>
        </w:rPr>
        <w:t>__________________________________________________</w:t>
      </w:r>
    </w:p>
    <w:p w:rsidR="00462F99" w:rsidRDefault="00462F99" w:rsidP="00BC1D6A">
      <w:pPr>
        <w:pStyle w:val="1"/>
        <w:ind w:firstLine="0"/>
        <w:jc w:val="left"/>
      </w:pPr>
    </w:p>
    <w:p w:rsidR="00493049" w:rsidRPr="00493049" w:rsidRDefault="00493049" w:rsidP="00BC1D6A">
      <w:pPr>
        <w:pStyle w:val="1"/>
        <w:ind w:firstLine="0"/>
        <w:jc w:val="left"/>
      </w:pPr>
      <w:r w:rsidRPr="00493049">
        <w:t>КОНТРОЛЬНЫЕ ВОПРОСЫ</w:t>
      </w:r>
    </w:p>
    <w:p w:rsidR="00493049" w:rsidRDefault="00E23EA4" w:rsidP="00BC1D6A">
      <w:pPr>
        <w:pStyle w:val="a7"/>
        <w:numPr>
          <w:ilvl w:val="0"/>
          <w:numId w:val="20"/>
        </w:numPr>
        <w:rPr>
          <w:sz w:val="28"/>
          <w:szCs w:val="28"/>
        </w:rPr>
      </w:pPr>
      <w:r w:rsidRPr="00E23EA4">
        <w:rPr>
          <w:sz w:val="28"/>
          <w:szCs w:val="28"/>
        </w:rPr>
        <w:t xml:space="preserve">Назовите основные преимущества применения </w:t>
      </w:r>
      <w:proofErr w:type="spellStart"/>
      <w:r w:rsidRPr="00E23EA4">
        <w:rPr>
          <w:sz w:val="28"/>
          <w:szCs w:val="28"/>
        </w:rPr>
        <w:t>безразборной</w:t>
      </w:r>
      <w:proofErr w:type="spellEnd"/>
      <w:r w:rsidRPr="00E23EA4">
        <w:rPr>
          <w:sz w:val="28"/>
          <w:szCs w:val="28"/>
        </w:rPr>
        <w:t xml:space="preserve"> диагностики. </w:t>
      </w:r>
    </w:p>
    <w:p w:rsidR="00E23EA4" w:rsidRDefault="00B265C0" w:rsidP="00BC1D6A">
      <w:pPr>
        <w:pStyle w:val="a7"/>
        <w:numPr>
          <w:ilvl w:val="0"/>
          <w:numId w:val="20"/>
        </w:numPr>
        <w:rPr>
          <w:sz w:val="28"/>
          <w:szCs w:val="28"/>
        </w:rPr>
      </w:pPr>
      <w:r>
        <w:rPr>
          <w:sz w:val="28"/>
          <w:szCs w:val="28"/>
        </w:rPr>
        <w:t>Что такое вибрация</w:t>
      </w:r>
      <w:r w:rsidR="00E23EA4">
        <w:rPr>
          <w:sz w:val="28"/>
          <w:szCs w:val="28"/>
        </w:rPr>
        <w:t xml:space="preserve">. </w:t>
      </w:r>
    </w:p>
    <w:p w:rsidR="00D27030" w:rsidRDefault="00D27030" w:rsidP="00BC1D6A">
      <w:pPr>
        <w:pStyle w:val="a7"/>
        <w:numPr>
          <w:ilvl w:val="0"/>
          <w:numId w:val="20"/>
        </w:numPr>
        <w:rPr>
          <w:sz w:val="28"/>
          <w:szCs w:val="28"/>
        </w:rPr>
      </w:pPr>
      <w:r>
        <w:rPr>
          <w:sz w:val="28"/>
          <w:szCs w:val="28"/>
        </w:rPr>
        <w:t xml:space="preserve">В чем заключается сущность вибрационной диагностики. </w:t>
      </w:r>
    </w:p>
    <w:p w:rsidR="00B265C0" w:rsidRDefault="002E6FD3" w:rsidP="00BC1D6A">
      <w:pPr>
        <w:pStyle w:val="a7"/>
        <w:numPr>
          <w:ilvl w:val="0"/>
          <w:numId w:val="20"/>
        </w:numPr>
        <w:rPr>
          <w:sz w:val="28"/>
          <w:szCs w:val="28"/>
        </w:rPr>
      </w:pPr>
      <w:r>
        <w:rPr>
          <w:sz w:val="28"/>
          <w:szCs w:val="28"/>
        </w:rPr>
        <w:t>Перечислите способы крепления пьезоэлектрических датчиков.</w:t>
      </w:r>
    </w:p>
    <w:p w:rsidR="002E6FD3" w:rsidRDefault="002E6FD3" w:rsidP="00BC1D6A">
      <w:pPr>
        <w:pStyle w:val="a7"/>
        <w:numPr>
          <w:ilvl w:val="0"/>
          <w:numId w:val="20"/>
        </w:numPr>
        <w:rPr>
          <w:sz w:val="28"/>
          <w:szCs w:val="28"/>
        </w:rPr>
      </w:pPr>
      <w:r>
        <w:rPr>
          <w:sz w:val="28"/>
          <w:szCs w:val="28"/>
        </w:rPr>
        <w:t xml:space="preserve">Каким образом должны устанавливаться пьезоэлектрические датчики относительно корпуса подшипниковых узлов.  </w:t>
      </w:r>
    </w:p>
    <w:p w:rsidR="00D27030" w:rsidRPr="00462F99" w:rsidRDefault="00E23EA4" w:rsidP="00BC1D6A">
      <w:pPr>
        <w:pStyle w:val="a7"/>
        <w:numPr>
          <w:ilvl w:val="0"/>
          <w:numId w:val="20"/>
        </w:numPr>
        <w:rPr>
          <w:sz w:val="28"/>
          <w:szCs w:val="28"/>
        </w:rPr>
      </w:pPr>
      <w:r>
        <w:rPr>
          <w:sz w:val="28"/>
          <w:szCs w:val="28"/>
        </w:rPr>
        <w:t xml:space="preserve">Расскажите последовательность выполнения операций при диагностировании подшипниковых узлов дробилок кормов. </w:t>
      </w:r>
    </w:p>
    <w:p w:rsidR="00493049" w:rsidRDefault="00493049" w:rsidP="00BA126B">
      <w:pPr>
        <w:jc w:val="center"/>
        <w:rPr>
          <w:sz w:val="28"/>
          <w:szCs w:val="28"/>
        </w:rPr>
      </w:pPr>
      <w:r w:rsidRPr="00493049">
        <w:rPr>
          <w:sz w:val="28"/>
          <w:szCs w:val="28"/>
        </w:rPr>
        <w:lastRenderedPageBreak/>
        <w:t>ЛИТЕРАТУРА</w:t>
      </w:r>
    </w:p>
    <w:p w:rsidR="00BA126B" w:rsidRDefault="00BA126B" w:rsidP="00BA126B">
      <w:pPr>
        <w:jc w:val="center"/>
        <w:rPr>
          <w:sz w:val="28"/>
          <w:szCs w:val="28"/>
        </w:rPr>
      </w:pPr>
    </w:p>
    <w:p w:rsidR="004C4754" w:rsidRDefault="004C4754" w:rsidP="00BA126B">
      <w:pPr>
        <w:pStyle w:val="a7"/>
        <w:numPr>
          <w:ilvl w:val="0"/>
          <w:numId w:val="24"/>
        </w:numPr>
        <w:jc w:val="both"/>
        <w:rPr>
          <w:sz w:val="28"/>
          <w:szCs w:val="28"/>
        </w:rPr>
      </w:pPr>
      <w:proofErr w:type="spellStart"/>
      <w:r>
        <w:rPr>
          <w:sz w:val="28"/>
          <w:szCs w:val="28"/>
        </w:rPr>
        <w:t>Адигамов</w:t>
      </w:r>
      <w:proofErr w:type="spellEnd"/>
      <w:r>
        <w:rPr>
          <w:sz w:val="28"/>
          <w:szCs w:val="28"/>
        </w:rPr>
        <w:t xml:space="preserve"> Н.Р. Теория и практика </w:t>
      </w:r>
      <w:proofErr w:type="gramStart"/>
      <w:r>
        <w:rPr>
          <w:sz w:val="28"/>
          <w:szCs w:val="28"/>
        </w:rPr>
        <w:t>определения остаточного ресурса подшипниковых узлов дробилок кормов</w:t>
      </w:r>
      <w:proofErr w:type="gramEnd"/>
      <w:r w:rsidR="00B83BA1">
        <w:rPr>
          <w:sz w:val="28"/>
          <w:szCs w:val="28"/>
        </w:rPr>
        <w:t xml:space="preserve">/ Н.Р. </w:t>
      </w:r>
      <w:proofErr w:type="spellStart"/>
      <w:r w:rsidR="00B83BA1">
        <w:rPr>
          <w:sz w:val="28"/>
          <w:szCs w:val="28"/>
        </w:rPr>
        <w:t>Адигамов</w:t>
      </w:r>
      <w:proofErr w:type="spellEnd"/>
      <w:r w:rsidR="00B83BA1">
        <w:rPr>
          <w:sz w:val="28"/>
          <w:szCs w:val="28"/>
        </w:rPr>
        <w:t xml:space="preserve">, И.Х. </w:t>
      </w:r>
      <w:proofErr w:type="spellStart"/>
      <w:r w:rsidR="00B83BA1">
        <w:rPr>
          <w:sz w:val="28"/>
          <w:szCs w:val="28"/>
        </w:rPr>
        <w:t>Гималтдинов</w:t>
      </w:r>
      <w:proofErr w:type="spellEnd"/>
      <w:r w:rsidR="00B83BA1">
        <w:rPr>
          <w:sz w:val="28"/>
          <w:szCs w:val="28"/>
        </w:rPr>
        <w:t>//Техни</w:t>
      </w:r>
      <w:r w:rsidR="001E7957">
        <w:rPr>
          <w:sz w:val="28"/>
          <w:szCs w:val="28"/>
        </w:rPr>
        <w:t xml:space="preserve">ка и оборудование для села. </w:t>
      </w:r>
      <w:r w:rsidR="001E3FB2" w:rsidRPr="001E3FB2">
        <w:rPr>
          <w:sz w:val="28"/>
          <w:szCs w:val="28"/>
        </w:rPr>
        <w:t>№</w:t>
      </w:r>
      <w:r w:rsidR="001E3FB2">
        <w:rPr>
          <w:sz w:val="28"/>
          <w:szCs w:val="28"/>
        </w:rPr>
        <w:t xml:space="preserve"> 10 (220)</w:t>
      </w:r>
      <w:r w:rsidR="00BA126B">
        <w:rPr>
          <w:sz w:val="28"/>
          <w:szCs w:val="28"/>
        </w:rPr>
        <w:t xml:space="preserve"> </w:t>
      </w:r>
      <w:r w:rsidR="001E7957">
        <w:rPr>
          <w:sz w:val="28"/>
          <w:szCs w:val="28"/>
        </w:rPr>
        <w:t xml:space="preserve">– М.: </w:t>
      </w:r>
      <w:r w:rsidR="00B83BA1">
        <w:rPr>
          <w:sz w:val="28"/>
          <w:szCs w:val="28"/>
        </w:rPr>
        <w:t xml:space="preserve"> 2015</w:t>
      </w:r>
      <w:r w:rsidR="00BA126B">
        <w:rPr>
          <w:sz w:val="28"/>
          <w:szCs w:val="28"/>
        </w:rPr>
        <w:t>г</w:t>
      </w:r>
      <w:r w:rsidR="00B83BA1">
        <w:rPr>
          <w:sz w:val="28"/>
          <w:szCs w:val="28"/>
        </w:rPr>
        <w:t>.</w:t>
      </w:r>
      <w:r w:rsidR="002F5F2C">
        <w:rPr>
          <w:sz w:val="28"/>
          <w:szCs w:val="28"/>
        </w:rPr>
        <w:t xml:space="preserve"> – С. </w:t>
      </w:r>
      <w:r w:rsidR="001E3FB2">
        <w:rPr>
          <w:sz w:val="28"/>
          <w:szCs w:val="28"/>
        </w:rPr>
        <w:t>44</w:t>
      </w:r>
      <w:r w:rsidR="002F5F2C">
        <w:rPr>
          <w:sz w:val="28"/>
          <w:szCs w:val="28"/>
        </w:rPr>
        <w:t xml:space="preserve"> – 48.  </w:t>
      </w:r>
    </w:p>
    <w:p w:rsidR="00D27030" w:rsidRDefault="004C4754" w:rsidP="00BA126B">
      <w:pPr>
        <w:pStyle w:val="a7"/>
        <w:numPr>
          <w:ilvl w:val="0"/>
          <w:numId w:val="24"/>
        </w:numPr>
        <w:jc w:val="both"/>
        <w:rPr>
          <w:sz w:val="28"/>
          <w:szCs w:val="28"/>
        </w:rPr>
      </w:pPr>
      <w:proofErr w:type="spellStart"/>
      <w:r w:rsidRPr="004C4754">
        <w:rPr>
          <w:sz w:val="28"/>
          <w:szCs w:val="28"/>
        </w:rPr>
        <w:t>Баркова</w:t>
      </w:r>
      <w:proofErr w:type="spellEnd"/>
      <w:r w:rsidRPr="004C4754">
        <w:rPr>
          <w:sz w:val="28"/>
          <w:szCs w:val="28"/>
        </w:rPr>
        <w:t xml:space="preserve"> Н.А. Введение в </w:t>
      </w:r>
      <w:proofErr w:type="spellStart"/>
      <w:r w:rsidRPr="004C4754">
        <w:rPr>
          <w:sz w:val="28"/>
          <w:szCs w:val="28"/>
        </w:rPr>
        <w:t>виброакустическую</w:t>
      </w:r>
      <w:proofErr w:type="spellEnd"/>
      <w:r w:rsidRPr="004C4754">
        <w:rPr>
          <w:sz w:val="28"/>
          <w:szCs w:val="28"/>
        </w:rPr>
        <w:t xml:space="preserve"> диагностику машин и оборудования. Учебное пособие. Санкт-Петербур</w:t>
      </w:r>
      <w:r>
        <w:rPr>
          <w:sz w:val="28"/>
          <w:szCs w:val="28"/>
        </w:rPr>
        <w:t>г. 2003. –</w:t>
      </w:r>
      <w:r w:rsidR="00BA126B">
        <w:rPr>
          <w:sz w:val="28"/>
          <w:szCs w:val="28"/>
        </w:rPr>
        <w:t xml:space="preserve"> </w:t>
      </w:r>
      <w:r w:rsidR="002F5F2C">
        <w:rPr>
          <w:sz w:val="28"/>
          <w:szCs w:val="28"/>
        </w:rPr>
        <w:t>160с</w:t>
      </w:r>
      <w:r w:rsidRPr="004C4754">
        <w:rPr>
          <w:sz w:val="28"/>
          <w:szCs w:val="28"/>
        </w:rPr>
        <w:t>.</w:t>
      </w:r>
    </w:p>
    <w:p w:rsidR="00730766" w:rsidRPr="00730766" w:rsidRDefault="00730766" w:rsidP="00BA126B">
      <w:pPr>
        <w:pStyle w:val="a7"/>
        <w:numPr>
          <w:ilvl w:val="0"/>
          <w:numId w:val="24"/>
        </w:numPr>
        <w:jc w:val="both"/>
        <w:rPr>
          <w:sz w:val="28"/>
          <w:szCs w:val="28"/>
        </w:rPr>
      </w:pPr>
      <w:r w:rsidRPr="00730766">
        <w:rPr>
          <w:sz w:val="28"/>
          <w:szCs w:val="28"/>
        </w:rPr>
        <w:t>Барков</w:t>
      </w:r>
      <w:r w:rsidR="001E7957">
        <w:rPr>
          <w:sz w:val="28"/>
          <w:szCs w:val="28"/>
        </w:rPr>
        <w:t xml:space="preserve"> А.В, </w:t>
      </w:r>
      <w:proofErr w:type="spellStart"/>
      <w:r w:rsidR="001E7957">
        <w:rPr>
          <w:sz w:val="28"/>
          <w:szCs w:val="28"/>
        </w:rPr>
        <w:t>Баркова</w:t>
      </w:r>
      <w:proofErr w:type="spellEnd"/>
      <w:r w:rsidR="001E7957">
        <w:rPr>
          <w:sz w:val="28"/>
          <w:szCs w:val="28"/>
        </w:rPr>
        <w:t xml:space="preserve"> Н.</w:t>
      </w:r>
      <w:proofErr w:type="gramStart"/>
      <w:r w:rsidR="001E7957">
        <w:rPr>
          <w:sz w:val="28"/>
          <w:szCs w:val="28"/>
        </w:rPr>
        <w:t>В</w:t>
      </w:r>
      <w:proofErr w:type="gramEnd"/>
      <w:r w:rsidR="001E7957">
        <w:rPr>
          <w:sz w:val="28"/>
          <w:szCs w:val="28"/>
        </w:rPr>
        <w:t xml:space="preserve">, </w:t>
      </w:r>
      <w:proofErr w:type="gramStart"/>
      <w:r w:rsidR="001E7957">
        <w:rPr>
          <w:sz w:val="28"/>
          <w:szCs w:val="28"/>
        </w:rPr>
        <w:t>Азовцев</w:t>
      </w:r>
      <w:proofErr w:type="gramEnd"/>
      <w:r w:rsidR="001E7957">
        <w:rPr>
          <w:sz w:val="28"/>
          <w:szCs w:val="28"/>
        </w:rPr>
        <w:t xml:space="preserve"> А.Ю. </w:t>
      </w:r>
      <w:r w:rsidRPr="00730766">
        <w:rPr>
          <w:sz w:val="28"/>
          <w:szCs w:val="28"/>
        </w:rPr>
        <w:t>Мониторинг и диагностика роторных машин по вибрации. У</w:t>
      </w:r>
      <w:r w:rsidR="00BA126B">
        <w:rPr>
          <w:sz w:val="28"/>
          <w:szCs w:val="28"/>
        </w:rPr>
        <w:t>чебное пособие. Санкт-Петербург</w:t>
      </w:r>
      <w:r w:rsidR="002F5F2C">
        <w:rPr>
          <w:sz w:val="28"/>
          <w:szCs w:val="28"/>
        </w:rPr>
        <w:t xml:space="preserve">. 2000 г. – 159 </w:t>
      </w:r>
      <w:proofErr w:type="gramStart"/>
      <w:r w:rsidR="002F5F2C">
        <w:rPr>
          <w:sz w:val="28"/>
          <w:szCs w:val="28"/>
        </w:rPr>
        <w:t>с</w:t>
      </w:r>
      <w:proofErr w:type="gramEnd"/>
      <w:r w:rsidRPr="00730766">
        <w:rPr>
          <w:sz w:val="28"/>
          <w:szCs w:val="28"/>
        </w:rPr>
        <w:t>.</w:t>
      </w:r>
    </w:p>
    <w:p w:rsidR="004C4754" w:rsidRPr="001E7957" w:rsidRDefault="004C4754" w:rsidP="00BA126B">
      <w:pPr>
        <w:pStyle w:val="a7"/>
        <w:numPr>
          <w:ilvl w:val="0"/>
          <w:numId w:val="24"/>
        </w:numPr>
        <w:jc w:val="both"/>
        <w:rPr>
          <w:sz w:val="28"/>
          <w:szCs w:val="28"/>
        </w:rPr>
      </w:pPr>
      <w:r>
        <w:rPr>
          <w:sz w:val="28"/>
          <w:szCs w:val="28"/>
        </w:rPr>
        <w:t>Бигус Г.А. Диагностика технических устройств. Монография –</w:t>
      </w:r>
      <w:r w:rsidR="005973E9">
        <w:rPr>
          <w:sz w:val="28"/>
          <w:szCs w:val="28"/>
        </w:rPr>
        <w:t xml:space="preserve"> </w:t>
      </w:r>
      <w:r>
        <w:rPr>
          <w:sz w:val="28"/>
          <w:szCs w:val="28"/>
        </w:rPr>
        <w:t>М</w:t>
      </w:r>
      <w:r w:rsidR="0083562B">
        <w:rPr>
          <w:sz w:val="28"/>
          <w:szCs w:val="28"/>
        </w:rPr>
        <w:t>.:</w:t>
      </w:r>
      <w:r>
        <w:rPr>
          <w:sz w:val="28"/>
          <w:szCs w:val="28"/>
        </w:rPr>
        <w:t xml:space="preserve"> </w:t>
      </w:r>
      <w:r w:rsidR="00730766">
        <w:rPr>
          <w:sz w:val="28"/>
          <w:szCs w:val="28"/>
        </w:rPr>
        <w:t>2014</w:t>
      </w:r>
      <w:r w:rsidR="001E7957">
        <w:rPr>
          <w:sz w:val="28"/>
          <w:szCs w:val="28"/>
        </w:rPr>
        <w:t xml:space="preserve">г. </w:t>
      </w:r>
      <w:r w:rsidR="00DA2E36">
        <w:rPr>
          <w:sz w:val="28"/>
          <w:szCs w:val="28"/>
        </w:rPr>
        <w:t>–</w:t>
      </w:r>
      <w:r w:rsidR="00325538">
        <w:rPr>
          <w:sz w:val="28"/>
          <w:szCs w:val="28"/>
          <w:lang w:val="en-US"/>
        </w:rPr>
        <w:t xml:space="preserve"> 616 c</w:t>
      </w:r>
      <w:r w:rsidR="00DA2E36">
        <w:rPr>
          <w:sz w:val="28"/>
          <w:szCs w:val="28"/>
        </w:rPr>
        <w:t>.</w:t>
      </w:r>
    </w:p>
    <w:p w:rsidR="00587FDA" w:rsidRPr="00587FDA" w:rsidRDefault="001E7957" w:rsidP="00587FDA">
      <w:pPr>
        <w:pStyle w:val="a7"/>
        <w:numPr>
          <w:ilvl w:val="0"/>
          <w:numId w:val="24"/>
        </w:numPr>
        <w:jc w:val="both"/>
        <w:rPr>
          <w:sz w:val="28"/>
          <w:szCs w:val="28"/>
        </w:rPr>
      </w:pPr>
      <w:r w:rsidRPr="007F6D23">
        <w:rPr>
          <w:sz w:val="28"/>
          <w:szCs w:val="28"/>
        </w:rPr>
        <w:t>ГОСТ 20911-89</w:t>
      </w:r>
      <w:r w:rsidRPr="001E7957">
        <w:rPr>
          <w:sz w:val="28"/>
          <w:szCs w:val="28"/>
        </w:rPr>
        <w:t xml:space="preserve"> </w:t>
      </w:r>
      <w:r>
        <w:rPr>
          <w:sz w:val="28"/>
          <w:szCs w:val="28"/>
        </w:rPr>
        <w:t xml:space="preserve">Техническая диагностика, термины </w:t>
      </w:r>
      <w:r w:rsidR="00587FDA">
        <w:rPr>
          <w:sz w:val="28"/>
          <w:szCs w:val="28"/>
        </w:rPr>
        <w:t>и определения</w:t>
      </w:r>
      <w:r>
        <w:rPr>
          <w:sz w:val="28"/>
          <w:szCs w:val="28"/>
        </w:rPr>
        <w:t xml:space="preserve"> </w:t>
      </w:r>
      <w:r w:rsidR="00587FDA">
        <w:t xml:space="preserve"> </w:t>
      </w:r>
    </w:p>
    <w:p w:rsidR="00587FDA" w:rsidRDefault="00587FDA" w:rsidP="00587FDA">
      <w:pPr>
        <w:pStyle w:val="a7"/>
        <w:jc w:val="both"/>
        <w:rPr>
          <w:sz w:val="28"/>
          <w:szCs w:val="28"/>
        </w:rPr>
      </w:pPr>
      <w:r w:rsidRPr="00587FDA">
        <w:rPr>
          <w:sz w:val="28"/>
          <w:szCs w:val="28"/>
        </w:rPr>
        <w:t xml:space="preserve"> — </w:t>
      </w:r>
      <w:proofErr w:type="spellStart"/>
      <w:r>
        <w:rPr>
          <w:sz w:val="28"/>
          <w:szCs w:val="28"/>
        </w:rPr>
        <w:t>Введ</w:t>
      </w:r>
      <w:proofErr w:type="spellEnd"/>
      <w:r>
        <w:rPr>
          <w:sz w:val="28"/>
          <w:szCs w:val="28"/>
        </w:rPr>
        <w:t>. 1991.01</w:t>
      </w:r>
      <w:r w:rsidRPr="00587FDA">
        <w:rPr>
          <w:sz w:val="28"/>
          <w:szCs w:val="28"/>
        </w:rPr>
        <w:t>.01. — М.</w:t>
      </w:r>
      <w:proofErr w:type="gramStart"/>
      <w:r w:rsidRPr="00587FDA">
        <w:rPr>
          <w:sz w:val="28"/>
          <w:szCs w:val="28"/>
        </w:rPr>
        <w:t xml:space="preserve"> :</w:t>
      </w:r>
      <w:proofErr w:type="gramEnd"/>
      <w:r>
        <w:rPr>
          <w:sz w:val="28"/>
          <w:szCs w:val="28"/>
        </w:rPr>
        <w:t xml:space="preserve"> </w:t>
      </w:r>
      <w:proofErr w:type="spellStart"/>
      <w:r>
        <w:rPr>
          <w:sz w:val="28"/>
          <w:szCs w:val="28"/>
        </w:rPr>
        <w:t>Стандартинформ</w:t>
      </w:r>
      <w:proofErr w:type="spellEnd"/>
      <w:r>
        <w:rPr>
          <w:sz w:val="28"/>
          <w:szCs w:val="28"/>
        </w:rPr>
        <w:t>, 2009</w:t>
      </w:r>
      <w:r w:rsidRPr="00587FDA">
        <w:rPr>
          <w:sz w:val="28"/>
          <w:szCs w:val="28"/>
        </w:rPr>
        <w:t>. —</w:t>
      </w:r>
      <w:r>
        <w:rPr>
          <w:sz w:val="28"/>
          <w:szCs w:val="28"/>
        </w:rPr>
        <w:t xml:space="preserve"> 11</w:t>
      </w:r>
      <w:r w:rsidRPr="00587FDA">
        <w:rPr>
          <w:sz w:val="28"/>
          <w:szCs w:val="28"/>
        </w:rPr>
        <w:t xml:space="preserve"> с.</w:t>
      </w:r>
    </w:p>
    <w:p w:rsidR="00587FDA" w:rsidRDefault="00B909A3" w:rsidP="00587FDA">
      <w:pPr>
        <w:pStyle w:val="a7"/>
        <w:numPr>
          <w:ilvl w:val="0"/>
          <w:numId w:val="24"/>
        </w:numPr>
        <w:jc w:val="both"/>
        <w:rPr>
          <w:sz w:val="28"/>
          <w:szCs w:val="28"/>
        </w:rPr>
      </w:pPr>
      <w:r>
        <w:rPr>
          <w:sz w:val="28"/>
          <w:szCs w:val="28"/>
        </w:rPr>
        <w:t xml:space="preserve">А.с. 57904 </w:t>
      </w:r>
      <w:r>
        <w:rPr>
          <w:sz w:val="28"/>
          <w:szCs w:val="28"/>
          <w:lang w:val="en-US"/>
        </w:rPr>
        <w:t>U</w:t>
      </w:r>
      <w:r w:rsidRPr="00B909A3">
        <w:rPr>
          <w:sz w:val="28"/>
          <w:szCs w:val="28"/>
        </w:rPr>
        <w:t xml:space="preserve">1 </w:t>
      </w:r>
      <w:r>
        <w:rPr>
          <w:sz w:val="28"/>
          <w:szCs w:val="28"/>
        </w:rPr>
        <w:t xml:space="preserve">МПК </w:t>
      </w:r>
      <w:r>
        <w:rPr>
          <w:sz w:val="28"/>
          <w:szCs w:val="28"/>
          <w:lang w:val="en-US"/>
        </w:rPr>
        <w:t>G</w:t>
      </w:r>
      <w:r w:rsidRPr="00B909A3">
        <w:rPr>
          <w:sz w:val="28"/>
          <w:szCs w:val="28"/>
        </w:rPr>
        <w:t>01</w:t>
      </w:r>
      <w:r>
        <w:rPr>
          <w:sz w:val="28"/>
          <w:szCs w:val="28"/>
          <w:lang w:val="en-US"/>
        </w:rPr>
        <w:t>M</w:t>
      </w:r>
      <w:r w:rsidRPr="00B909A3">
        <w:rPr>
          <w:sz w:val="28"/>
          <w:szCs w:val="28"/>
        </w:rPr>
        <w:t xml:space="preserve"> 13</w:t>
      </w:r>
      <w:r>
        <w:rPr>
          <w:sz w:val="28"/>
          <w:szCs w:val="28"/>
        </w:rPr>
        <w:t xml:space="preserve">/02. Устройство для </w:t>
      </w:r>
      <w:proofErr w:type="spellStart"/>
      <w:r>
        <w:rPr>
          <w:sz w:val="28"/>
          <w:szCs w:val="28"/>
        </w:rPr>
        <w:t>вибродиагностирования</w:t>
      </w:r>
      <w:proofErr w:type="spellEnd"/>
      <w:r>
        <w:rPr>
          <w:sz w:val="28"/>
          <w:szCs w:val="28"/>
        </w:rPr>
        <w:t xml:space="preserve"> коробок переменных передач тракторов и автомобилей при обкатке/ </w:t>
      </w:r>
      <w:proofErr w:type="spellStart"/>
      <w:r>
        <w:rPr>
          <w:sz w:val="28"/>
          <w:szCs w:val="28"/>
        </w:rPr>
        <w:t>Адигамов</w:t>
      </w:r>
      <w:proofErr w:type="spellEnd"/>
      <w:r>
        <w:rPr>
          <w:sz w:val="28"/>
          <w:szCs w:val="28"/>
        </w:rPr>
        <w:t xml:space="preserve"> Н.Р., Гарипов Р.В., </w:t>
      </w:r>
      <w:proofErr w:type="spellStart"/>
      <w:r>
        <w:rPr>
          <w:sz w:val="28"/>
          <w:szCs w:val="28"/>
        </w:rPr>
        <w:t>Гималтдинов</w:t>
      </w:r>
      <w:proofErr w:type="spellEnd"/>
      <w:r>
        <w:rPr>
          <w:sz w:val="28"/>
          <w:szCs w:val="28"/>
        </w:rPr>
        <w:t xml:space="preserve"> И.Х.</w:t>
      </w:r>
      <w:proofErr w:type="gramStart"/>
      <w:r>
        <w:rPr>
          <w:sz w:val="28"/>
          <w:szCs w:val="28"/>
        </w:rPr>
        <w:t xml:space="preserve"> ;</w:t>
      </w:r>
      <w:proofErr w:type="gramEnd"/>
      <w:r>
        <w:rPr>
          <w:sz w:val="28"/>
          <w:szCs w:val="28"/>
        </w:rPr>
        <w:t xml:space="preserve"> </w:t>
      </w:r>
      <w:proofErr w:type="spellStart"/>
      <w:r>
        <w:rPr>
          <w:sz w:val="28"/>
          <w:szCs w:val="28"/>
        </w:rPr>
        <w:t>заявл</w:t>
      </w:r>
      <w:proofErr w:type="spellEnd"/>
      <w:r w:rsidR="00087BAB">
        <w:rPr>
          <w:sz w:val="28"/>
          <w:szCs w:val="28"/>
        </w:rPr>
        <w:t xml:space="preserve">. 03.04.2006; </w:t>
      </w:r>
      <w:proofErr w:type="spellStart"/>
      <w:r w:rsidR="00087BAB">
        <w:rPr>
          <w:sz w:val="28"/>
          <w:szCs w:val="28"/>
        </w:rPr>
        <w:t>опубл</w:t>
      </w:r>
      <w:proofErr w:type="spellEnd"/>
      <w:r w:rsidR="00087BAB">
        <w:rPr>
          <w:sz w:val="28"/>
          <w:szCs w:val="28"/>
        </w:rPr>
        <w:t xml:space="preserve">. 27.10.2006, </w:t>
      </w:r>
      <w:proofErr w:type="spellStart"/>
      <w:r w:rsidR="00087BAB">
        <w:rPr>
          <w:sz w:val="28"/>
          <w:szCs w:val="28"/>
        </w:rPr>
        <w:t>Бюл</w:t>
      </w:r>
      <w:proofErr w:type="spellEnd"/>
      <w:r w:rsidR="00087BAB">
        <w:rPr>
          <w:sz w:val="28"/>
          <w:szCs w:val="28"/>
        </w:rPr>
        <w:t xml:space="preserve">. №30. </w:t>
      </w:r>
    </w:p>
    <w:p w:rsidR="00587FDA" w:rsidRDefault="00587FDA" w:rsidP="00587FDA">
      <w:pPr>
        <w:pStyle w:val="a7"/>
        <w:jc w:val="both"/>
        <w:rPr>
          <w:sz w:val="28"/>
          <w:szCs w:val="28"/>
        </w:rPr>
      </w:pPr>
    </w:p>
    <w:p w:rsidR="00587FDA" w:rsidRDefault="00587FDA" w:rsidP="00587FDA">
      <w:pPr>
        <w:pStyle w:val="a7"/>
        <w:jc w:val="both"/>
        <w:rPr>
          <w:sz w:val="28"/>
          <w:szCs w:val="28"/>
        </w:rPr>
      </w:pPr>
    </w:p>
    <w:p w:rsidR="00587FDA" w:rsidRDefault="00587FDA" w:rsidP="00587FDA">
      <w:pPr>
        <w:pStyle w:val="a7"/>
        <w:jc w:val="both"/>
        <w:rPr>
          <w:sz w:val="28"/>
          <w:szCs w:val="28"/>
        </w:rPr>
      </w:pPr>
    </w:p>
    <w:p w:rsidR="00587FDA" w:rsidRPr="00587FDA" w:rsidRDefault="00587FDA" w:rsidP="00587FDA">
      <w:pPr>
        <w:pStyle w:val="a7"/>
        <w:jc w:val="both"/>
        <w:rPr>
          <w:sz w:val="28"/>
          <w:szCs w:val="28"/>
        </w:rPr>
      </w:pPr>
    </w:p>
    <w:p w:rsidR="00587FDA" w:rsidRDefault="00587FDA" w:rsidP="00587FDA">
      <w:pPr>
        <w:pStyle w:val="a7"/>
        <w:jc w:val="both"/>
        <w:rPr>
          <w:sz w:val="28"/>
          <w:szCs w:val="28"/>
        </w:rPr>
      </w:pPr>
    </w:p>
    <w:p w:rsidR="005973E9" w:rsidRPr="00EE11BC" w:rsidRDefault="00C55C8E" w:rsidP="00BC1D6A">
      <w:pPr>
        <w:rPr>
          <w:sz w:val="28"/>
          <w:szCs w:val="28"/>
        </w:rPr>
      </w:pPr>
      <w:r>
        <w:rPr>
          <w:sz w:val="28"/>
          <w:szCs w:val="28"/>
        </w:rPr>
        <w:t xml:space="preserve">    </w:t>
      </w:r>
      <w:r w:rsidR="00586793" w:rsidRPr="00EE11BC">
        <w:rPr>
          <w:sz w:val="28"/>
          <w:szCs w:val="28"/>
        </w:rPr>
        <w:t xml:space="preserve"> </w:t>
      </w:r>
    </w:p>
    <w:p w:rsidR="005973E9" w:rsidRDefault="00C55C8E" w:rsidP="00BC1D6A">
      <w:pPr>
        <w:rPr>
          <w:b/>
          <w:sz w:val="28"/>
          <w:szCs w:val="28"/>
        </w:rPr>
      </w:pPr>
      <w:r>
        <w:rPr>
          <w:sz w:val="28"/>
          <w:szCs w:val="28"/>
        </w:rPr>
        <w:t xml:space="preserve">      </w:t>
      </w:r>
    </w:p>
    <w:p w:rsidR="005973E9" w:rsidRDefault="005973E9" w:rsidP="00BC1D6A">
      <w:pPr>
        <w:rPr>
          <w:b/>
          <w:sz w:val="28"/>
          <w:szCs w:val="28"/>
        </w:rPr>
      </w:pPr>
    </w:p>
    <w:p w:rsidR="005973E9" w:rsidRPr="00493049" w:rsidRDefault="005973E9" w:rsidP="00BC1D6A">
      <w:pPr>
        <w:rPr>
          <w:b/>
          <w:sz w:val="28"/>
          <w:szCs w:val="28"/>
        </w:rPr>
      </w:pPr>
    </w:p>
    <w:sectPr w:rsidR="005973E9" w:rsidRPr="00493049" w:rsidSect="008A41BF">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B0D" w:rsidRDefault="003A0B0D" w:rsidP="00A833BE">
      <w:r>
        <w:separator/>
      </w:r>
    </w:p>
  </w:endnote>
  <w:endnote w:type="continuationSeparator" w:id="0">
    <w:p w:rsidR="003A0B0D" w:rsidRDefault="003A0B0D" w:rsidP="00A833BE">
      <w:r>
        <w:continuationSeparator/>
      </w:r>
    </w:p>
  </w:endnote>
</w:endnotes>
</file>

<file path=word/fontTable.xml><?xml version="1.0" encoding="utf-8"?>
<w:fonts xmlns:r="http://schemas.openxmlformats.org/officeDocument/2006/relationships" xmlns:w="http://schemas.openxmlformats.org/wordprocessingml/2006/main">
  <w:font w:name="Gungsuh">
    <w:panose1 w:val="02030600000101010101"/>
    <w:charset w:val="81"/>
    <w:family w:val="roman"/>
    <w:pitch w:val="variable"/>
    <w:sig w:usb0="B00002AF" w:usb1="69D77CFB" w:usb2="00000030" w:usb3="00000000" w:csb0="0008009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97986"/>
      <w:docPartObj>
        <w:docPartGallery w:val="Page Numbers (Bottom of Page)"/>
        <w:docPartUnique/>
      </w:docPartObj>
    </w:sdtPr>
    <w:sdtContent>
      <w:p w:rsidR="00EE11BC" w:rsidRDefault="00272156">
        <w:pPr>
          <w:pStyle w:val="af0"/>
          <w:jc w:val="center"/>
        </w:pPr>
        <w:fldSimple w:instr=" PAGE   \* MERGEFORMAT ">
          <w:r w:rsidR="00624A3A">
            <w:rPr>
              <w:noProof/>
            </w:rPr>
            <w:t>2</w:t>
          </w:r>
        </w:fldSimple>
      </w:p>
    </w:sdtContent>
  </w:sdt>
  <w:p w:rsidR="00EE11BC" w:rsidRDefault="00EE11B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B0D" w:rsidRDefault="003A0B0D" w:rsidP="00A833BE">
      <w:r>
        <w:separator/>
      </w:r>
    </w:p>
  </w:footnote>
  <w:footnote w:type="continuationSeparator" w:id="0">
    <w:p w:rsidR="003A0B0D" w:rsidRDefault="003A0B0D" w:rsidP="00A83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13C8"/>
    <w:multiLevelType w:val="multilevel"/>
    <w:tmpl w:val="1D5E19DC"/>
    <w:lvl w:ilvl="0">
      <w:start w:val="11"/>
      <w:numFmt w:val="decimal"/>
      <w:lvlText w:val="2.%1."/>
      <w:lvlJc w:val="left"/>
      <w:rPr>
        <w:rFonts w:ascii="Gungsuh" w:eastAsia="Gungsuh" w:hAnsi="Gungsuh" w:cs="Gungsuh"/>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ED109E"/>
    <w:multiLevelType w:val="hybridMultilevel"/>
    <w:tmpl w:val="22EAC168"/>
    <w:lvl w:ilvl="0" w:tplc="4E5A2B7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3D3888"/>
    <w:multiLevelType w:val="multilevel"/>
    <w:tmpl w:val="0694BE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C0966"/>
    <w:multiLevelType w:val="hybridMultilevel"/>
    <w:tmpl w:val="94841A5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7A4F62"/>
    <w:multiLevelType w:val="hybridMultilevel"/>
    <w:tmpl w:val="BF62A470"/>
    <w:lvl w:ilvl="0" w:tplc="B17A462E">
      <w:start w:val="1"/>
      <w:numFmt w:val="decimal"/>
      <w:suff w:val="space"/>
      <w:lvlText w:val="%1."/>
      <w:lvlJc w:val="left"/>
      <w:pPr>
        <w:ind w:firstLine="567"/>
      </w:pPr>
      <w:rPr>
        <w:rFonts w:hint="default"/>
      </w:rPr>
    </w:lvl>
    <w:lvl w:ilvl="1" w:tplc="04190019">
      <w:start w:val="1"/>
      <w:numFmt w:val="lowerLetter"/>
      <w:lvlText w:val="%2."/>
      <w:lvlJc w:val="left"/>
      <w:pPr>
        <w:tabs>
          <w:tab w:val="num" w:pos="2094"/>
        </w:tabs>
        <w:ind w:left="2094" w:hanging="360"/>
      </w:pPr>
    </w:lvl>
    <w:lvl w:ilvl="2" w:tplc="0419001B">
      <w:start w:val="1"/>
      <w:numFmt w:val="lowerRoman"/>
      <w:lvlText w:val="%3."/>
      <w:lvlJc w:val="right"/>
      <w:pPr>
        <w:tabs>
          <w:tab w:val="num" w:pos="2814"/>
        </w:tabs>
        <w:ind w:left="2814" w:hanging="180"/>
      </w:pPr>
    </w:lvl>
    <w:lvl w:ilvl="3" w:tplc="0419000F">
      <w:start w:val="1"/>
      <w:numFmt w:val="decimal"/>
      <w:lvlText w:val="%4."/>
      <w:lvlJc w:val="left"/>
      <w:pPr>
        <w:tabs>
          <w:tab w:val="num" w:pos="3534"/>
        </w:tabs>
        <w:ind w:left="3534" w:hanging="360"/>
      </w:pPr>
    </w:lvl>
    <w:lvl w:ilvl="4" w:tplc="04190019">
      <w:start w:val="1"/>
      <w:numFmt w:val="lowerLetter"/>
      <w:lvlText w:val="%5."/>
      <w:lvlJc w:val="left"/>
      <w:pPr>
        <w:tabs>
          <w:tab w:val="num" w:pos="4254"/>
        </w:tabs>
        <w:ind w:left="4254" w:hanging="360"/>
      </w:pPr>
    </w:lvl>
    <w:lvl w:ilvl="5" w:tplc="0419001B">
      <w:start w:val="1"/>
      <w:numFmt w:val="lowerRoman"/>
      <w:lvlText w:val="%6."/>
      <w:lvlJc w:val="right"/>
      <w:pPr>
        <w:tabs>
          <w:tab w:val="num" w:pos="4974"/>
        </w:tabs>
        <w:ind w:left="4974" w:hanging="180"/>
      </w:pPr>
    </w:lvl>
    <w:lvl w:ilvl="6" w:tplc="0419000F">
      <w:start w:val="1"/>
      <w:numFmt w:val="decimal"/>
      <w:lvlText w:val="%7."/>
      <w:lvlJc w:val="left"/>
      <w:pPr>
        <w:tabs>
          <w:tab w:val="num" w:pos="5694"/>
        </w:tabs>
        <w:ind w:left="5694" w:hanging="360"/>
      </w:pPr>
    </w:lvl>
    <w:lvl w:ilvl="7" w:tplc="04190019">
      <w:start w:val="1"/>
      <w:numFmt w:val="lowerLetter"/>
      <w:lvlText w:val="%8."/>
      <w:lvlJc w:val="left"/>
      <w:pPr>
        <w:tabs>
          <w:tab w:val="num" w:pos="6414"/>
        </w:tabs>
        <w:ind w:left="6414" w:hanging="360"/>
      </w:pPr>
    </w:lvl>
    <w:lvl w:ilvl="8" w:tplc="0419001B">
      <w:start w:val="1"/>
      <w:numFmt w:val="lowerRoman"/>
      <w:lvlText w:val="%9."/>
      <w:lvlJc w:val="right"/>
      <w:pPr>
        <w:tabs>
          <w:tab w:val="num" w:pos="7134"/>
        </w:tabs>
        <w:ind w:left="7134" w:hanging="180"/>
      </w:pPr>
    </w:lvl>
  </w:abstractNum>
  <w:abstractNum w:abstractNumId="5">
    <w:nsid w:val="24D52F60"/>
    <w:multiLevelType w:val="hybridMultilevel"/>
    <w:tmpl w:val="7FC407E4"/>
    <w:lvl w:ilvl="0" w:tplc="D35019F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D8047F"/>
    <w:multiLevelType w:val="hybridMultilevel"/>
    <w:tmpl w:val="3FD655F6"/>
    <w:lvl w:ilvl="0" w:tplc="41CECF10">
      <w:start w:val="1"/>
      <w:numFmt w:val="russianUpper"/>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0166B6"/>
    <w:multiLevelType w:val="hybridMultilevel"/>
    <w:tmpl w:val="FDB803FC"/>
    <w:lvl w:ilvl="0" w:tplc="D8388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CC60C9"/>
    <w:multiLevelType w:val="multilevel"/>
    <w:tmpl w:val="AAB2F5EC"/>
    <w:lvl w:ilvl="0">
      <w:start w:val="1"/>
      <w:numFmt w:val="decimal"/>
      <w:lvlText w:val="2.%1."/>
      <w:lvlJc w:val="left"/>
      <w:rPr>
        <w:rFonts w:ascii="Gungsuh" w:eastAsia="Gungsuh" w:hAnsi="Gungsuh" w:cs="Gungsuh"/>
        <w:b w:val="0"/>
        <w:bCs w:val="0"/>
        <w:i w:val="0"/>
        <w:iCs w:val="0"/>
        <w:smallCaps w:val="0"/>
        <w:strike w:val="0"/>
        <w:color w:val="000000"/>
        <w:spacing w:val="-2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F15A9D"/>
    <w:multiLevelType w:val="hybridMultilevel"/>
    <w:tmpl w:val="9FF63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320603"/>
    <w:multiLevelType w:val="multilevel"/>
    <w:tmpl w:val="817271FA"/>
    <w:lvl w:ilvl="0">
      <w:start w:val="1"/>
      <w:numFmt w:val="decimal"/>
      <w:lvlText w:val="7.3.%1."/>
      <w:lvlJc w:val="left"/>
      <w:rPr>
        <w:rFonts w:ascii="Gungsuh" w:eastAsia="Gungsuh" w:hAnsi="Gungsuh" w:cs="Gungsuh"/>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EE7023"/>
    <w:multiLevelType w:val="hybridMultilevel"/>
    <w:tmpl w:val="7544465A"/>
    <w:lvl w:ilvl="0" w:tplc="27900EBA">
      <w:start w:val="1"/>
      <w:numFmt w:val="decimal"/>
      <w:lvlText w:val="2.2.%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FDD519B"/>
    <w:multiLevelType w:val="multilevel"/>
    <w:tmpl w:val="D6562458"/>
    <w:lvl w:ilvl="0">
      <w:start w:val="2"/>
      <w:numFmt w:val="decimal"/>
      <w:lvlText w:val="4.%1,"/>
      <w:lvlJc w:val="left"/>
      <w:rPr>
        <w:rFonts w:ascii="Gungsuh" w:eastAsia="Gungsuh" w:hAnsi="Gungsuh" w:cs="Gungsuh"/>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2C510F"/>
    <w:multiLevelType w:val="multilevel"/>
    <w:tmpl w:val="9FE6AA3A"/>
    <w:lvl w:ilvl="0">
      <w:start w:val="4"/>
      <w:numFmt w:val="decimal"/>
      <w:lvlText w:val="%1"/>
      <w:lvlJc w:val="left"/>
      <w:pPr>
        <w:ind w:left="720"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635" w:hanging="144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6129" w:hanging="1800"/>
      </w:pPr>
      <w:rPr>
        <w:rFonts w:hint="default"/>
      </w:rPr>
    </w:lvl>
    <w:lvl w:ilvl="8">
      <w:start w:val="1"/>
      <w:numFmt w:val="decimal"/>
      <w:isLgl/>
      <w:lvlText w:val="%1.%2.%3.%4.%5.%6.%7.%8.%9"/>
      <w:lvlJc w:val="left"/>
      <w:pPr>
        <w:ind w:left="7056" w:hanging="2160"/>
      </w:pPr>
      <w:rPr>
        <w:rFonts w:hint="default"/>
      </w:rPr>
    </w:lvl>
  </w:abstractNum>
  <w:abstractNum w:abstractNumId="14">
    <w:nsid w:val="461E2F44"/>
    <w:multiLevelType w:val="multilevel"/>
    <w:tmpl w:val="03D8C950"/>
    <w:lvl w:ilvl="0">
      <w:start w:val="1"/>
      <w:numFmt w:val="decimal"/>
      <w:lvlText w:val="4.%1."/>
      <w:lvlJc w:val="left"/>
      <w:rPr>
        <w:rFonts w:ascii="Gungsuh" w:eastAsia="Gungsuh" w:hAnsi="Gungsuh" w:cs="Gungsuh"/>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300E39"/>
    <w:multiLevelType w:val="hybridMultilevel"/>
    <w:tmpl w:val="9AA41930"/>
    <w:lvl w:ilvl="0" w:tplc="2ABE3862">
      <w:start w:val="10"/>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580F32"/>
    <w:multiLevelType w:val="multilevel"/>
    <w:tmpl w:val="47307350"/>
    <w:lvl w:ilvl="0">
      <w:start w:val="3"/>
      <w:numFmt w:val="decimal"/>
      <w:lvlText w:val="%1."/>
      <w:lvlJc w:val="left"/>
      <w:rPr>
        <w:rFonts w:ascii="Segoe UI" w:eastAsia="Segoe UI" w:hAnsi="Segoe UI" w:cs="Segoe UI"/>
        <w:b w:val="0"/>
        <w:bCs w:val="0"/>
        <w:i w:val="0"/>
        <w:iCs w:val="0"/>
        <w:smallCaps w:val="0"/>
        <w:strike w:val="0"/>
        <w:color w:val="000000"/>
        <w:spacing w:val="-20"/>
        <w:w w:val="100"/>
        <w:position w:val="0"/>
        <w:sz w:val="35"/>
        <w:szCs w:val="35"/>
        <w:u w:val="none"/>
      </w:rPr>
    </w:lvl>
    <w:lvl w:ilvl="1">
      <w:start w:val="10"/>
      <w:numFmt w:val="decimal"/>
      <w:lvlText w:val="%2."/>
      <w:lvlJc w:val="left"/>
      <w:rPr>
        <w:rFonts w:ascii="Segoe UI" w:eastAsia="Segoe UI" w:hAnsi="Segoe UI" w:cs="Segoe UI"/>
        <w:b w:val="0"/>
        <w:bCs w:val="0"/>
        <w:i w:val="0"/>
        <w:iCs w:val="0"/>
        <w:smallCaps w:val="0"/>
        <w:strike w:val="0"/>
        <w:color w:val="000000"/>
        <w:spacing w:val="-20"/>
        <w:w w:val="100"/>
        <w:position w:val="0"/>
        <w:sz w:val="35"/>
        <w:szCs w:val="3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7F42F1"/>
    <w:multiLevelType w:val="hybridMultilevel"/>
    <w:tmpl w:val="A28C7996"/>
    <w:lvl w:ilvl="0" w:tplc="85B87E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92B6DDA"/>
    <w:multiLevelType w:val="hybridMultilevel"/>
    <w:tmpl w:val="AAFE7C60"/>
    <w:lvl w:ilvl="0" w:tplc="4FC6BCD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637487"/>
    <w:multiLevelType w:val="singleLevel"/>
    <w:tmpl w:val="0419000B"/>
    <w:lvl w:ilvl="0">
      <w:start w:val="1"/>
      <w:numFmt w:val="bullet"/>
      <w:lvlText w:val=""/>
      <w:lvlJc w:val="left"/>
      <w:pPr>
        <w:ind w:left="927" w:hanging="360"/>
      </w:pPr>
      <w:rPr>
        <w:rFonts w:ascii="Wingdings" w:hAnsi="Wingdings" w:hint="default"/>
      </w:rPr>
    </w:lvl>
  </w:abstractNum>
  <w:abstractNum w:abstractNumId="20">
    <w:nsid w:val="6C165496"/>
    <w:multiLevelType w:val="hybridMultilevel"/>
    <w:tmpl w:val="D25A545C"/>
    <w:lvl w:ilvl="0" w:tplc="0A2C7480">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A1439"/>
    <w:multiLevelType w:val="singleLevel"/>
    <w:tmpl w:val="087A794C"/>
    <w:lvl w:ilvl="0">
      <w:start w:val="1"/>
      <w:numFmt w:val="decimal"/>
      <w:lvlText w:val="%1."/>
      <w:lvlJc w:val="left"/>
      <w:pPr>
        <w:tabs>
          <w:tab w:val="num" w:pos="927"/>
        </w:tabs>
        <w:ind w:left="927" w:hanging="360"/>
      </w:pPr>
      <w:rPr>
        <w:rFonts w:hint="default"/>
      </w:rPr>
    </w:lvl>
  </w:abstractNum>
  <w:abstractNum w:abstractNumId="22">
    <w:nsid w:val="703B67A5"/>
    <w:multiLevelType w:val="hybridMultilevel"/>
    <w:tmpl w:val="C14ABA34"/>
    <w:lvl w:ilvl="0" w:tplc="9BD6EB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F12BD2"/>
    <w:multiLevelType w:val="hybridMultilevel"/>
    <w:tmpl w:val="E57A3708"/>
    <w:lvl w:ilvl="0" w:tplc="5AEEAE22">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E5095C"/>
    <w:multiLevelType w:val="multilevel"/>
    <w:tmpl w:val="BF466D38"/>
    <w:lvl w:ilvl="0">
      <w:start w:val="1"/>
      <w:numFmt w:val="decimal"/>
      <w:lvlText w:val="%1)"/>
      <w:lvlJc w:val="left"/>
      <w:rPr>
        <w:rFonts w:ascii="Gungsuh" w:eastAsia="Gungsuh" w:hAnsi="Gungsuh" w:cs="Gungsuh"/>
        <w:b w:val="0"/>
        <w:bCs w:val="0"/>
        <w:i w:val="0"/>
        <w:iCs w:val="0"/>
        <w:smallCaps w:val="0"/>
        <w:strike w:val="0"/>
        <w:color w:val="000000"/>
        <w:spacing w:val="-2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1"/>
  </w:num>
  <w:num w:numId="3">
    <w:abstractNumId w:val="1"/>
  </w:num>
  <w:num w:numId="4">
    <w:abstractNumId w:val="9"/>
  </w:num>
  <w:num w:numId="5">
    <w:abstractNumId w:val="23"/>
  </w:num>
  <w:num w:numId="6">
    <w:abstractNumId w:val="20"/>
  </w:num>
  <w:num w:numId="7">
    <w:abstractNumId w:val="24"/>
  </w:num>
  <w:num w:numId="8">
    <w:abstractNumId w:val="18"/>
  </w:num>
  <w:num w:numId="9">
    <w:abstractNumId w:val="8"/>
  </w:num>
  <w:num w:numId="10">
    <w:abstractNumId w:val="11"/>
  </w:num>
  <w:num w:numId="11">
    <w:abstractNumId w:val="0"/>
  </w:num>
  <w:num w:numId="12">
    <w:abstractNumId w:val="14"/>
  </w:num>
  <w:num w:numId="13">
    <w:abstractNumId w:val="12"/>
  </w:num>
  <w:num w:numId="14">
    <w:abstractNumId w:val="17"/>
  </w:num>
  <w:num w:numId="15">
    <w:abstractNumId w:val="6"/>
  </w:num>
  <w:num w:numId="16">
    <w:abstractNumId w:val="3"/>
  </w:num>
  <w:num w:numId="17">
    <w:abstractNumId w:val="10"/>
  </w:num>
  <w:num w:numId="18">
    <w:abstractNumId w:val="16"/>
  </w:num>
  <w:num w:numId="19">
    <w:abstractNumId w:val="2"/>
  </w:num>
  <w:num w:numId="20">
    <w:abstractNumId w:val="22"/>
  </w:num>
  <w:num w:numId="21">
    <w:abstractNumId w:val="15"/>
  </w:num>
  <w:num w:numId="22">
    <w:abstractNumId w:val="13"/>
  </w:num>
  <w:num w:numId="23">
    <w:abstractNumId w:val="5"/>
  </w:num>
  <w:num w:numId="24">
    <w:abstractNumId w:val="7"/>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493049"/>
    <w:rsid w:val="00001135"/>
    <w:rsid w:val="00016BC9"/>
    <w:rsid w:val="000769D0"/>
    <w:rsid w:val="0008085F"/>
    <w:rsid w:val="00087BAB"/>
    <w:rsid w:val="001214D0"/>
    <w:rsid w:val="00123E8E"/>
    <w:rsid w:val="001662E2"/>
    <w:rsid w:val="00174B93"/>
    <w:rsid w:val="00177B33"/>
    <w:rsid w:val="001812F9"/>
    <w:rsid w:val="001A3053"/>
    <w:rsid w:val="001B6B73"/>
    <w:rsid w:val="001D444D"/>
    <w:rsid w:val="001E27EC"/>
    <w:rsid w:val="001E3FB2"/>
    <w:rsid w:val="001E7957"/>
    <w:rsid w:val="001F4F7A"/>
    <w:rsid w:val="00203ABB"/>
    <w:rsid w:val="002320AC"/>
    <w:rsid w:val="00266CD8"/>
    <w:rsid w:val="00272156"/>
    <w:rsid w:val="00292C8D"/>
    <w:rsid w:val="00294CDE"/>
    <w:rsid w:val="002A76A1"/>
    <w:rsid w:val="002C14E8"/>
    <w:rsid w:val="002D1C87"/>
    <w:rsid w:val="002D6EAE"/>
    <w:rsid w:val="002E2A71"/>
    <w:rsid w:val="002E6FD3"/>
    <w:rsid w:val="002F0FEC"/>
    <w:rsid w:val="002F26C2"/>
    <w:rsid w:val="002F5F2C"/>
    <w:rsid w:val="00325538"/>
    <w:rsid w:val="003412E1"/>
    <w:rsid w:val="003473CE"/>
    <w:rsid w:val="00350DA5"/>
    <w:rsid w:val="003553DA"/>
    <w:rsid w:val="0037556F"/>
    <w:rsid w:val="00377FC9"/>
    <w:rsid w:val="0039167D"/>
    <w:rsid w:val="003A0B0D"/>
    <w:rsid w:val="003B27BD"/>
    <w:rsid w:val="003B6256"/>
    <w:rsid w:val="00420635"/>
    <w:rsid w:val="0043014B"/>
    <w:rsid w:val="00453AAA"/>
    <w:rsid w:val="00462F99"/>
    <w:rsid w:val="00493049"/>
    <w:rsid w:val="004C4754"/>
    <w:rsid w:val="004D1B58"/>
    <w:rsid w:val="004F3010"/>
    <w:rsid w:val="00544C81"/>
    <w:rsid w:val="00545619"/>
    <w:rsid w:val="0055560E"/>
    <w:rsid w:val="005738F1"/>
    <w:rsid w:val="00576CBA"/>
    <w:rsid w:val="00586793"/>
    <w:rsid w:val="00587C82"/>
    <w:rsid w:val="00587FDA"/>
    <w:rsid w:val="00594EE2"/>
    <w:rsid w:val="005973E9"/>
    <w:rsid w:val="005B4901"/>
    <w:rsid w:val="005D2E9C"/>
    <w:rsid w:val="005D4F61"/>
    <w:rsid w:val="005E151A"/>
    <w:rsid w:val="005E217D"/>
    <w:rsid w:val="00617AF9"/>
    <w:rsid w:val="006236D9"/>
    <w:rsid w:val="00624A3A"/>
    <w:rsid w:val="006350EC"/>
    <w:rsid w:val="00637EA6"/>
    <w:rsid w:val="006406E7"/>
    <w:rsid w:val="00650FFE"/>
    <w:rsid w:val="0066746B"/>
    <w:rsid w:val="006826D6"/>
    <w:rsid w:val="006865ED"/>
    <w:rsid w:val="00690E4B"/>
    <w:rsid w:val="006A0801"/>
    <w:rsid w:val="006A5DEF"/>
    <w:rsid w:val="006C2FC9"/>
    <w:rsid w:val="006C3545"/>
    <w:rsid w:val="0070327F"/>
    <w:rsid w:val="00730766"/>
    <w:rsid w:val="00735D61"/>
    <w:rsid w:val="00754101"/>
    <w:rsid w:val="00767267"/>
    <w:rsid w:val="007A4562"/>
    <w:rsid w:val="007E267F"/>
    <w:rsid w:val="007F6D23"/>
    <w:rsid w:val="00832336"/>
    <w:rsid w:val="0083562B"/>
    <w:rsid w:val="0084427C"/>
    <w:rsid w:val="00851DC5"/>
    <w:rsid w:val="00876731"/>
    <w:rsid w:val="008775C0"/>
    <w:rsid w:val="008934FF"/>
    <w:rsid w:val="008954A0"/>
    <w:rsid w:val="008957B9"/>
    <w:rsid w:val="008A41BF"/>
    <w:rsid w:val="008A7D20"/>
    <w:rsid w:val="008F469A"/>
    <w:rsid w:val="009070FF"/>
    <w:rsid w:val="0098550D"/>
    <w:rsid w:val="009879E0"/>
    <w:rsid w:val="009B3CFF"/>
    <w:rsid w:val="009B72DF"/>
    <w:rsid w:val="009F56E1"/>
    <w:rsid w:val="00A13F2A"/>
    <w:rsid w:val="00A6346A"/>
    <w:rsid w:val="00A73744"/>
    <w:rsid w:val="00A833BE"/>
    <w:rsid w:val="00A8489D"/>
    <w:rsid w:val="00AF24B4"/>
    <w:rsid w:val="00B15F55"/>
    <w:rsid w:val="00B265C0"/>
    <w:rsid w:val="00B3768E"/>
    <w:rsid w:val="00B83BA1"/>
    <w:rsid w:val="00B909A3"/>
    <w:rsid w:val="00B92C91"/>
    <w:rsid w:val="00BA126B"/>
    <w:rsid w:val="00BA2AE8"/>
    <w:rsid w:val="00BC1D6A"/>
    <w:rsid w:val="00C36B3B"/>
    <w:rsid w:val="00C55C8E"/>
    <w:rsid w:val="00C5652C"/>
    <w:rsid w:val="00C62C2C"/>
    <w:rsid w:val="00C83921"/>
    <w:rsid w:val="00CB2181"/>
    <w:rsid w:val="00CC3374"/>
    <w:rsid w:val="00CC4914"/>
    <w:rsid w:val="00CC6A88"/>
    <w:rsid w:val="00D0227F"/>
    <w:rsid w:val="00D056F9"/>
    <w:rsid w:val="00D147E2"/>
    <w:rsid w:val="00D2523A"/>
    <w:rsid w:val="00D27030"/>
    <w:rsid w:val="00D325CD"/>
    <w:rsid w:val="00D34932"/>
    <w:rsid w:val="00D40640"/>
    <w:rsid w:val="00D63CED"/>
    <w:rsid w:val="00DA2E36"/>
    <w:rsid w:val="00DC035D"/>
    <w:rsid w:val="00DC0C45"/>
    <w:rsid w:val="00DC4EBD"/>
    <w:rsid w:val="00E131BF"/>
    <w:rsid w:val="00E23EA4"/>
    <w:rsid w:val="00E92B2C"/>
    <w:rsid w:val="00E9752C"/>
    <w:rsid w:val="00EE11BC"/>
    <w:rsid w:val="00EE594B"/>
    <w:rsid w:val="00EF78EE"/>
    <w:rsid w:val="00F4038B"/>
    <w:rsid w:val="00F445F1"/>
    <w:rsid w:val="00F471B7"/>
    <w:rsid w:val="00F579F8"/>
    <w:rsid w:val="00F61BC7"/>
    <w:rsid w:val="00F83273"/>
    <w:rsid w:val="00F8573E"/>
    <w:rsid w:val="00FA0578"/>
    <w:rsid w:val="00FB1E70"/>
    <w:rsid w:val="00FC0145"/>
    <w:rsid w:val="00FC0C03"/>
    <w:rsid w:val="00FC5CA3"/>
    <w:rsid w:val="00FD4AE4"/>
    <w:rsid w:val="00FD4E64"/>
    <w:rsid w:val="00FF0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49"/>
    <w:pPr>
      <w:widowControl w:val="0"/>
      <w:autoSpaceDE w:val="0"/>
      <w:autoSpaceDN w:val="0"/>
      <w:adjustRightInd w:val="0"/>
      <w:spacing w:after="0" w:line="240" w:lineRule="auto"/>
      <w:jc w:val="left"/>
    </w:pPr>
    <w:rPr>
      <w:rFonts w:ascii="Times New Roman" w:eastAsia="SimSun" w:hAnsi="Times New Roman" w:cs="Times New Roman"/>
      <w:sz w:val="20"/>
      <w:szCs w:val="20"/>
      <w:lang w:eastAsia="zh-CN"/>
    </w:rPr>
  </w:style>
  <w:style w:type="paragraph" w:styleId="1">
    <w:name w:val="heading 1"/>
    <w:basedOn w:val="a"/>
    <w:next w:val="a"/>
    <w:link w:val="10"/>
    <w:qFormat/>
    <w:rsid w:val="00493049"/>
    <w:pPr>
      <w:keepNext/>
      <w:ind w:firstLine="567"/>
      <w:jc w:val="right"/>
      <w:outlineLvl w:val="0"/>
    </w:pPr>
    <w:rPr>
      <w:sz w:val="28"/>
      <w:szCs w:val="28"/>
    </w:rPr>
  </w:style>
  <w:style w:type="paragraph" w:styleId="2">
    <w:name w:val="heading 2"/>
    <w:basedOn w:val="a"/>
    <w:next w:val="a"/>
    <w:link w:val="20"/>
    <w:uiPriority w:val="9"/>
    <w:semiHidden/>
    <w:unhideWhenUsed/>
    <w:qFormat/>
    <w:rsid w:val="006A5D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049"/>
    <w:rPr>
      <w:rFonts w:ascii="Times New Roman" w:eastAsia="SimSun" w:hAnsi="Times New Roman" w:cs="Times New Roman"/>
      <w:sz w:val="28"/>
      <w:szCs w:val="28"/>
      <w:lang w:eastAsia="zh-CN"/>
    </w:rPr>
  </w:style>
  <w:style w:type="paragraph" w:styleId="a3">
    <w:name w:val="Body Text"/>
    <w:basedOn w:val="a"/>
    <w:link w:val="a4"/>
    <w:semiHidden/>
    <w:rsid w:val="00493049"/>
    <w:pPr>
      <w:widowControl/>
      <w:autoSpaceDE/>
      <w:autoSpaceDN/>
      <w:adjustRightInd/>
      <w:spacing w:line="360" w:lineRule="auto"/>
    </w:pPr>
    <w:rPr>
      <w:rFonts w:eastAsia="Times New Roman"/>
      <w:sz w:val="28"/>
      <w:lang w:eastAsia="ru-RU"/>
    </w:rPr>
  </w:style>
  <w:style w:type="character" w:customStyle="1" w:styleId="a4">
    <w:name w:val="Основной текст Знак"/>
    <w:basedOn w:val="a0"/>
    <w:link w:val="a3"/>
    <w:semiHidden/>
    <w:rsid w:val="00493049"/>
    <w:rPr>
      <w:rFonts w:ascii="Times New Roman" w:eastAsia="Times New Roman" w:hAnsi="Times New Roman" w:cs="Times New Roman"/>
      <w:sz w:val="28"/>
      <w:szCs w:val="20"/>
      <w:lang w:eastAsia="ru-RU"/>
    </w:rPr>
  </w:style>
  <w:style w:type="paragraph" w:styleId="a5">
    <w:name w:val="Body Text Indent"/>
    <w:basedOn w:val="a"/>
    <w:link w:val="a6"/>
    <w:uiPriority w:val="99"/>
    <w:unhideWhenUsed/>
    <w:rsid w:val="00A8489D"/>
    <w:pPr>
      <w:spacing w:after="120"/>
      <w:ind w:left="283"/>
    </w:pPr>
  </w:style>
  <w:style w:type="character" w:customStyle="1" w:styleId="a6">
    <w:name w:val="Основной текст с отступом Знак"/>
    <w:basedOn w:val="a0"/>
    <w:link w:val="a5"/>
    <w:rsid w:val="00A8489D"/>
    <w:rPr>
      <w:rFonts w:ascii="Times New Roman" w:eastAsia="SimSun" w:hAnsi="Times New Roman" w:cs="Times New Roman"/>
      <w:sz w:val="20"/>
      <w:szCs w:val="20"/>
      <w:lang w:eastAsia="zh-CN"/>
    </w:rPr>
  </w:style>
  <w:style w:type="paragraph" w:styleId="a7">
    <w:name w:val="List Paragraph"/>
    <w:basedOn w:val="a"/>
    <w:uiPriority w:val="34"/>
    <w:qFormat/>
    <w:rsid w:val="008775C0"/>
    <w:pPr>
      <w:ind w:left="720"/>
      <w:contextualSpacing/>
    </w:pPr>
  </w:style>
  <w:style w:type="character" w:customStyle="1" w:styleId="a8">
    <w:name w:val="Основной текст_"/>
    <w:basedOn w:val="a0"/>
    <w:link w:val="200"/>
    <w:rsid w:val="00754101"/>
    <w:rPr>
      <w:rFonts w:ascii="Gungsuh" w:eastAsia="Gungsuh" w:hAnsi="Gungsuh" w:cs="Gungsuh"/>
      <w:spacing w:val="-20"/>
      <w:sz w:val="24"/>
      <w:szCs w:val="24"/>
      <w:shd w:val="clear" w:color="auto" w:fill="FFFFFF"/>
    </w:rPr>
  </w:style>
  <w:style w:type="character" w:customStyle="1" w:styleId="21">
    <w:name w:val="Основной текст (2)_"/>
    <w:basedOn w:val="a0"/>
    <w:link w:val="22"/>
    <w:rsid w:val="00754101"/>
    <w:rPr>
      <w:rFonts w:ascii="Consolas" w:eastAsia="Consolas" w:hAnsi="Consolas" w:cs="Consolas"/>
      <w:sz w:val="8"/>
      <w:szCs w:val="8"/>
      <w:shd w:val="clear" w:color="auto" w:fill="FFFFFF"/>
    </w:rPr>
  </w:style>
  <w:style w:type="character" w:customStyle="1" w:styleId="11">
    <w:name w:val="Основной текст1"/>
    <w:basedOn w:val="a8"/>
    <w:rsid w:val="00754101"/>
  </w:style>
  <w:style w:type="paragraph" w:customStyle="1" w:styleId="200">
    <w:name w:val="Основной текст20"/>
    <w:basedOn w:val="a"/>
    <w:link w:val="a8"/>
    <w:rsid w:val="00754101"/>
    <w:pPr>
      <w:widowControl/>
      <w:shd w:val="clear" w:color="auto" w:fill="FFFFFF"/>
      <w:autoSpaceDE/>
      <w:autoSpaceDN/>
      <w:adjustRightInd/>
      <w:spacing w:after="660" w:line="0" w:lineRule="atLeast"/>
      <w:ind w:hanging="1880"/>
    </w:pPr>
    <w:rPr>
      <w:rFonts w:ascii="Gungsuh" w:eastAsia="Gungsuh" w:hAnsi="Gungsuh" w:cs="Gungsuh"/>
      <w:spacing w:val="-20"/>
      <w:sz w:val="24"/>
      <w:szCs w:val="24"/>
      <w:lang w:eastAsia="en-US"/>
    </w:rPr>
  </w:style>
  <w:style w:type="paragraph" w:customStyle="1" w:styleId="22">
    <w:name w:val="Основной текст (2)"/>
    <w:basedOn w:val="a"/>
    <w:link w:val="21"/>
    <w:rsid w:val="00754101"/>
    <w:pPr>
      <w:widowControl/>
      <w:shd w:val="clear" w:color="auto" w:fill="FFFFFF"/>
      <w:autoSpaceDE/>
      <w:autoSpaceDN/>
      <w:adjustRightInd/>
      <w:spacing w:after="60" w:line="0" w:lineRule="atLeast"/>
    </w:pPr>
    <w:rPr>
      <w:rFonts w:ascii="Consolas" w:eastAsia="Consolas" w:hAnsi="Consolas" w:cs="Consolas"/>
      <w:sz w:val="8"/>
      <w:szCs w:val="8"/>
      <w:lang w:eastAsia="en-US"/>
    </w:rPr>
  </w:style>
  <w:style w:type="character" w:customStyle="1" w:styleId="23">
    <w:name w:val="Основной текст2"/>
    <w:basedOn w:val="a8"/>
    <w:rsid w:val="00754101"/>
    <w:rPr>
      <w:b w:val="0"/>
      <w:bCs w:val="0"/>
      <w:i w:val="0"/>
      <w:iCs w:val="0"/>
      <w:smallCaps w:val="0"/>
      <w:strike w:val="0"/>
    </w:rPr>
  </w:style>
  <w:style w:type="character" w:customStyle="1" w:styleId="0pt">
    <w:name w:val="Основной текст + Интервал 0 pt"/>
    <w:basedOn w:val="a8"/>
    <w:rsid w:val="00754101"/>
    <w:rPr>
      <w:b w:val="0"/>
      <w:bCs w:val="0"/>
      <w:i w:val="0"/>
      <w:iCs w:val="0"/>
      <w:smallCaps w:val="0"/>
      <w:strike w:val="0"/>
      <w:spacing w:val="10"/>
    </w:rPr>
  </w:style>
  <w:style w:type="character" w:customStyle="1" w:styleId="3">
    <w:name w:val="Основной текст3"/>
    <w:basedOn w:val="a8"/>
    <w:rsid w:val="00754101"/>
    <w:rPr>
      <w:b w:val="0"/>
      <w:bCs w:val="0"/>
      <w:i w:val="0"/>
      <w:iCs w:val="0"/>
      <w:smallCaps w:val="0"/>
      <w:strike/>
    </w:rPr>
  </w:style>
  <w:style w:type="character" w:styleId="a9">
    <w:name w:val="Placeholder Text"/>
    <w:basedOn w:val="a0"/>
    <w:uiPriority w:val="99"/>
    <w:semiHidden/>
    <w:rsid w:val="00E92B2C"/>
    <w:rPr>
      <w:color w:val="808080"/>
    </w:rPr>
  </w:style>
  <w:style w:type="paragraph" w:styleId="aa">
    <w:name w:val="Balloon Text"/>
    <w:basedOn w:val="a"/>
    <w:link w:val="ab"/>
    <w:uiPriority w:val="99"/>
    <w:semiHidden/>
    <w:unhideWhenUsed/>
    <w:rsid w:val="00E92B2C"/>
    <w:rPr>
      <w:rFonts w:ascii="Tahoma" w:hAnsi="Tahoma" w:cs="Tahoma"/>
      <w:sz w:val="16"/>
      <w:szCs w:val="16"/>
    </w:rPr>
  </w:style>
  <w:style w:type="character" w:customStyle="1" w:styleId="ab">
    <w:name w:val="Текст выноски Знак"/>
    <w:basedOn w:val="a0"/>
    <w:link w:val="aa"/>
    <w:uiPriority w:val="99"/>
    <w:semiHidden/>
    <w:rsid w:val="00E92B2C"/>
    <w:rPr>
      <w:rFonts w:ascii="Tahoma" w:eastAsia="SimSun" w:hAnsi="Tahoma" w:cs="Tahoma"/>
      <w:sz w:val="16"/>
      <w:szCs w:val="16"/>
      <w:lang w:eastAsia="zh-CN"/>
    </w:rPr>
  </w:style>
  <w:style w:type="character" w:customStyle="1" w:styleId="125pt">
    <w:name w:val="Основной текст + 12;5 pt"/>
    <w:basedOn w:val="a8"/>
    <w:rsid w:val="001E27EC"/>
    <w:rPr>
      <w:b w:val="0"/>
      <w:bCs w:val="0"/>
      <w:i w:val="0"/>
      <w:iCs w:val="0"/>
      <w:smallCaps w:val="0"/>
      <w:strike w:val="0"/>
      <w:sz w:val="25"/>
      <w:szCs w:val="25"/>
    </w:rPr>
  </w:style>
  <w:style w:type="character" w:customStyle="1" w:styleId="155pt75">
    <w:name w:val="Основной текст + 15;5 pt;Полужирный;Масштаб 75%"/>
    <w:basedOn w:val="a8"/>
    <w:rsid w:val="001E27EC"/>
    <w:rPr>
      <w:b/>
      <w:bCs/>
      <w:i w:val="0"/>
      <w:iCs w:val="0"/>
      <w:smallCaps w:val="0"/>
      <w:strike w:val="0"/>
      <w:w w:val="75"/>
      <w:sz w:val="31"/>
      <w:szCs w:val="31"/>
    </w:rPr>
  </w:style>
  <w:style w:type="table" w:styleId="ac">
    <w:name w:val="Table Grid"/>
    <w:basedOn w:val="a1"/>
    <w:uiPriority w:val="59"/>
    <w:rsid w:val="00555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olas15pt-1pt">
    <w:name w:val="Основной текст + Consolas;15 pt;Интервал -1 pt"/>
    <w:basedOn w:val="a8"/>
    <w:rsid w:val="0098550D"/>
    <w:rPr>
      <w:rFonts w:ascii="Consolas" w:eastAsia="Consolas" w:hAnsi="Consolas" w:cs="Consolas"/>
      <w:b w:val="0"/>
      <w:bCs w:val="0"/>
      <w:i w:val="0"/>
      <w:iCs w:val="0"/>
      <w:smallCaps w:val="0"/>
      <w:strike w:val="0"/>
      <w:spacing w:val="-30"/>
      <w:sz w:val="30"/>
      <w:szCs w:val="30"/>
    </w:rPr>
  </w:style>
  <w:style w:type="character" w:customStyle="1" w:styleId="6">
    <w:name w:val="Основной текст6"/>
    <w:basedOn w:val="a8"/>
    <w:rsid w:val="0098550D"/>
    <w:rPr>
      <w:b w:val="0"/>
      <w:bCs w:val="0"/>
      <w:i w:val="0"/>
      <w:iCs w:val="0"/>
      <w:smallCaps w:val="0"/>
      <w:strike w:val="0"/>
    </w:rPr>
  </w:style>
  <w:style w:type="character" w:customStyle="1" w:styleId="3pt">
    <w:name w:val="Основной текст + Интервал 3 pt"/>
    <w:basedOn w:val="a8"/>
    <w:rsid w:val="00292C8D"/>
    <w:rPr>
      <w:b w:val="0"/>
      <w:bCs w:val="0"/>
      <w:i w:val="0"/>
      <w:iCs w:val="0"/>
      <w:smallCaps w:val="0"/>
      <w:strike w:val="0"/>
      <w:spacing w:val="60"/>
    </w:rPr>
  </w:style>
  <w:style w:type="character" w:customStyle="1" w:styleId="17">
    <w:name w:val="Основной текст17"/>
    <w:basedOn w:val="a8"/>
    <w:rsid w:val="00420635"/>
    <w:rPr>
      <w:b w:val="0"/>
      <w:bCs w:val="0"/>
      <w:i w:val="0"/>
      <w:iCs w:val="0"/>
      <w:smallCaps w:val="0"/>
      <w:strike w:val="0"/>
    </w:rPr>
  </w:style>
  <w:style w:type="character" w:customStyle="1" w:styleId="18">
    <w:name w:val="Основной текст18"/>
    <w:basedOn w:val="a8"/>
    <w:rsid w:val="00420635"/>
    <w:rPr>
      <w:b w:val="0"/>
      <w:bCs w:val="0"/>
      <w:i w:val="0"/>
      <w:iCs w:val="0"/>
      <w:smallCaps w:val="0"/>
      <w:strike w:val="0"/>
    </w:rPr>
  </w:style>
  <w:style w:type="character" w:customStyle="1" w:styleId="19">
    <w:name w:val="Основной текст19"/>
    <w:basedOn w:val="a8"/>
    <w:rsid w:val="00420635"/>
    <w:rPr>
      <w:b w:val="0"/>
      <w:bCs w:val="0"/>
      <w:i w:val="0"/>
      <w:iCs w:val="0"/>
      <w:smallCaps w:val="0"/>
      <w:strike w:val="0"/>
    </w:rPr>
  </w:style>
  <w:style w:type="character" w:customStyle="1" w:styleId="-2pt">
    <w:name w:val="Основной текст + Интервал -2 pt"/>
    <w:basedOn w:val="a8"/>
    <w:rsid w:val="006A0801"/>
    <w:rPr>
      <w:rFonts w:ascii="Segoe UI" w:eastAsia="Segoe UI" w:hAnsi="Segoe UI" w:cs="Segoe UI"/>
      <w:b w:val="0"/>
      <w:bCs w:val="0"/>
      <w:i w:val="0"/>
      <w:iCs w:val="0"/>
      <w:smallCaps w:val="0"/>
      <w:strike w:val="0"/>
      <w:spacing w:val="-40"/>
      <w:sz w:val="35"/>
      <w:szCs w:val="35"/>
    </w:rPr>
  </w:style>
  <w:style w:type="paragraph" w:customStyle="1" w:styleId="4">
    <w:name w:val="Основной текст4"/>
    <w:basedOn w:val="a"/>
    <w:rsid w:val="00F4038B"/>
    <w:pPr>
      <w:widowControl/>
      <w:shd w:val="clear" w:color="auto" w:fill="FFFFFF"/>
      <w:autoSpaceDE/>
      <w:autoSpaceDN/>
      <w:adjustRightInd/>
      <w:spacing w:before="180" w:line="401" w:lineRule="exact"/>
      <w:ind w:hanging="760"/>
      <w:jc w:val="both"/>
    </w:pPr>
    <w:rPr>
      <w:rFonts w:eastAsia="Times New Roman"/>
      <w:color w:val="000000"/>
      <w:sz w:val="32"/>
      <w:szCs w:val="32"/>
      <w:lang w:eastAsia="ru-RU"/>
    </w:rPr>
  </w:style>
  <w:style w:type="character" w:customStyle="1" w:styleId="20">
    <w:name w:val="Заголовок 2 Знак"/>
    <w:basedOn w:val="a0"/>
    <w:link w:val="2"/>
    <w:uiPriority w:val="9"/>
    <w:semiHidden/>
    <w:rsid w:val="006A5DEF"/>
    <w:rPr>
      <w:rFonts w:asciiTheme="majorHAnsi" w:eastAsiaTheme="majorEastAsia" w:hAnsiTheme="majorHAnsi" w:cstheme="majorBidi"/>
      <w:b/>
      <w:bCs/>
      <w:color w:val="4F81BD" w:themeColor="accent1"/>
      <w:sz w:val="26"/>
      <w:szCs w:val="26"/>
      <w:lang w:eastAsia="zh-CN"/>
    </w:rPr>
  </w:style>
  <w:style w:type="character" w:styleId="ad">
    <w:name w:val="Hyperlink"/>
    <w:basedOn w:val="a0"/>
    <w:rsid w:val="006A5DEF"/>
    <w:rPr>
      <w:color w:val="0000FF"/>
      <w:u w:val="single"/>
    </w:rPr>
  </w:style>
  <w:style w:type="paragraph" w:styleId="ae">
    <w:name w:val="header"/>
    <w:basedOn w:val="a"/>
    <w:link w:val="af"/>
    <w:uiPriority w:val="99"/>
    <w:semiHidden/>
    <w:unhideWhenUsed/>
    <w:rsid w:val="00A833BE"/>
    <w:pPr>
      <w:tabs>
        <w:tab w:val="center" w:pos="4677"/>
        <w:tab w:val="right" w:pos="9355"/>
      </w:tabs>
    </w:pPr>
  </w:style>
  <w:style w:type="character" w:customStyle="1" w:styleId="af">
    <w:name w:val="Верхний колонтитул Знак"/>
    <w:basedOn w:val="a0"/>
    <w:link w:val="ae"/>
    <w:uiPriority w:val="99"/>
    <w:semiHidden/>
    <w:rsid w:val="00A833BE"/>
    <w:rPr>
      <w:rFonts w:ascii="Times New Roman" w:eastAsia="SimSun" w:hAnsi="Times New Roman" w:cs="Times New Roman"/>
      <w:sz w:val="20"/>
      <w:szCs w:val="20"/>
      <w:lang w:eastAsia="zh-CN"/>
    </w:rPr>
  </w:style>
  <w:style w:type="paragraph" w:styleId="af0">
    <w:name w:val="footer"/>
    <w:basedOn w:val="a"/>
    <w:link w:val="af1"/>
    <w:uiPriority w:val="99"/>
    <w:unhideWhenUsed/>
    <w:rsid w:val="00A833BE"/>
    <w:pPr>
      <w:tabs>
        <w:tab w:val="center" w:pos="4677"/>
        <w:tab w:val="right" w:pos="9355"/>
      </w:tabs>
    </w:pPr>
  </w:style>
  <w:style w:type="character" w:customStyle="1" w:styleId="af1">
    <w:name w:val="Нижний колонтитул Знак"/>
    <w:basedOn w:val="a0"/>
    <w:link w:val="af0"/>
    <w:uiPriority w:val="99"/>
    <w:rsid w:val="00A833BE"/>
    <w:rPr>
      <w:rFonts w:ascii="Times New Roman" w:eastAsia="SimSu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2792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from=yandex.ru%3Byandsearch%3Bweb%3B%3B&amp;text=%D0%BA%D0%BD%D0%B8%D1%82%D1%83%20%D0%BE%D1%84%D0%B8%D1%86%D0%B8%D0%B0%D0%BB%D1%8C%D0%BD%D1%8B%D0%B9%20%D1%81%D0%B0%D0%B9%D1%82&amp;uuid=&amp;state=AiuY0DBWFJ4ePaEse6rgeAjgs2pI3DW99KUdgowt9XvqxGyo_rnZJs2OH5yL61yGP_r3UGuHm-hHofNsAwr6P-Bmi7EVpmPjaCplEx4edHAcKKvvKb-Pqez01YJLW8ZWlKGdP94Jxaws9AdJcAOdYaCX5nxA8_cfQ6nCsSwK9vfnUFwYEQgGScFmGzZHbGL6e451h5JpKQ4&amp;data=UlNrNmk5WktYejR0eWJFYk1LdmtxbXphNEswVktTOEg5R2Z0V2oxeVluNkE4dzh5NDNmbVJkd1VxT3VYRkl5dGNqTzRHRUt2TDhvUHhrc3VxVWNIZ1J4dnZaQkotX3d5&amp;b64e=2&amp;sign=317f90fb037f6233f4a684a7b94a4896&amp;keyno=0&amp;l10n=ru&amp;mc=4.32385618977472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7F5F8-F3B6-4A8B-ABAD-8B6E2DBA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16</Pages>
  <Words>4739</Words>
  <Characters>27016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компас</dc:creator>
  <cp:lastModifiedBy>компас</cp:lastModifiedBy>
  <cp:revision>4</cp:revision>
  <cp:lastPrinted>2015-11-25T20:10:00Z</cp:lastPrinted>
  <dcterms:created xsi:type="dcterms:W3CDTF">2015-11-22T20:07:00Z</dcterms:created>
  <dcterms:modified xsi:type="dcterms:W3CDTF">2015-11-25T20:12:00Z</dcterms:modified>
</cp:coreProperties>
</file>