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E5" w:rsidRPr="00493049" w:rsidRDefault="009108E5" w:rsidP="009108E5">
      <w:pPr>
        <w:spacing w:line="360" w:lineRule="auto"/>
        <w:jc w:val="center"/>
        <w:rPr>
          <w:bCs/>
          <w:sz w:val="28"/>
          <w:szCs w:val="28"/>
        </w:rPr>
      </w:pPr>
      <w:r w:rsidRPr="00493049">
        <w:rPr>
          <w:bCs/>
          <w:sz w:val="28"/>
          <w:szCs w:val="28"/>
        </w:rPr>
        <w:t>Министерство сельского хозяйства Российской Федерации</w:t>
      </w:r>
    </w:p>
    <w:p w:rsidR="009108E5" w:rsidRPr="00493049" w:rsidRDefault="009108E5" w:rsidP="009108E5">
      <w:pPr>
        <w:spacing w:line="360" w:lineRule="auto"/>
        <w:jc w:val="center"/>
        <w:rPr>
          <w:bCs/>
          <w:sz w:val="28"/>
          <w:szCs w:val="28"/>
        </w:rPr>
      </w:pPr>
      <w:r w:rsidRPr="00493049">
        <w:rPr>
          <w:bCs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108E5" w:rsidRPr="00493049" w:rsidRDefault="009108E5" w:rsidP="009108E5">
      <w:pPr>
        <w:spacing w:line="360" w:lineRule="auto"/>
        <w:jc w:val="center"/>
        <w:rPr>
          <w:bCs/>
          <w:sz w:val="28"/>
          <w:szCs w:val="28"/>
        </w:rPr>
      </w:pPr>
      <w:r w:rsidRPr="00493049">
        <w:rPr>
          <w:bCs/>
          <w:sz w:val="28"/>
          <w:szCs w:val="28"/>
        </w:rPr>
        <w:t>высшего профессионального образования</w:t>
      </w:r>
    </w:p>
    <w:p w:rsidR="009108E5" w:rsidRDefault="009108E5" w:rsidP="009108E5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93049">
        <w:rPr>
          <w:bCs/>
          <w:sz w:val="28"/>
          <w:szCs w:val="28"/>
        </w:rPr>
        <w:t>Казанский государственный аграрный университет</w:t>
      </w:r>
      <w:r>
        <w:rPr>
          <w:bCs/>
          <w:sz w:val="28"/>
          <w:szCs w:val="28"/>
        </w:rPr>
        <w:t>»</w:t>
      </w:r>
    </w:p>
    <w:p w:rsidR="009108E5" w:rsidRPr="00493049" w:rsidRDefault="009108E5" w:rsidP="009108E5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Институт механизации и технического сервиса</w:t>
      </w:r>
      <w:r w:rsidRPr="00493049">
        <w:rPr>
          <w:bCs/>
          <w:sz w:val="28"/>
          <w:szCs w:val="28"/>
        </w:rPr>
        <w:t xml:space="preserve"> </w:t>
      </w:r>
    </w:p>
    <w:p w:rsidR="00594C37" w:rsidRDefault="00594C37" w:rsidP="00594C37">
      <w:pPr>
        <w:spacing w:line="360" w:lineRule="auto"/>
        <w:jc w:val="center"/>
        <w:rPr>
          <w:b/>
          <w:bCs/>
          <w:sz w:val="28"/>
          <w:szCs w:val="28"/>
        </w:rPr>
      </w:pPr>
    </w:p>
    <w:p w:rsidR="00594C37" w:rsidRDefault="00594C37" w:rsidP="00594C37">
      <w:pPr>
        <w:spacing w:line="360" w:lineRule="auto"/>
        <w:jc w:val="center"/>
        <w:rPr>
          <w:b/>
          <w:bCs/>
          <w:sz w:val="28"/>
          <w:szCs w:val="28"/>
        </w:rPr>
      </w:pPr>
    </w:p>
    <w:p w:rsidR="00594C37" w:rsidRPr="009108E5" w:rsidRDefault="00594C37" w:rsidP="00594C37">
      <w:pPr>
        <w:pStyle w:val="1"/>
      </w:pPr>
      <w:bookmarkStart w:id="0" w:name="_Toc160899268"/>
      <w:bookmarkStart w:id="1" w:name="_Toc163836332"/>
      <w:r w:rsidRPr="009108E5">
        <w:t xml:space="preserve">Кафедра </w:t>
      </w:r>
      <w:bookmarkEnd w:id="0"/>
      <w:bookmarkEnd w:id="1"/>
      <w:r w:rsidR="00BD2532" w:rsidRPr="009108E5">
        <w:t>«</w:t>
      </w:r>
      <w:r w:rsidR="007C4205" w:rsidRPr="009108E5">
        <w:t>Технический сервис</w:t>
      </w:r>
      <w:r w:rsidR="00BD2532" w:rsidRPr="009108E5">
        <w:t>»</w:t>
      </w:r>
    </w:p>
    <w:p w:rsidR="00594C37" w:rsidRPr="009108E5" w:rsidRDefault="00594C37" w:rsidP="00594C37">
      <w:pPr>
        <w:spacing w:line="360" w:lineRule="auto"/>
        <w:jc w:val="center"/>
        <w:rPr>
          <w:bCs/>
          <w:sz w:val="28"/>
          <w:szCs w:val="28"/>
        </w:rPr>
      </w:pPr>
    </w:p>
    <w:p w:rsidR="00594C37" w:rsidRPr="009108E5" w:rsidRDefault="00594C37" w:rsidP="00594C37">
      <w:pPr>
        <w:spacing w:line="360" w:lineRule="auto"/>
        <w:jc w:val="center"/>
        <w:rPr>
          <w:bCs/>
          <w:sz w:val="28"/>
          <w:szCs w:val="28"/>
        </w:rPr>
      </w:pPr>
    </w:p>
    <w:p w:rsidR="003178D5" w:rsidRPr="009108E5" w:rsidRDefault="003178D5" w:rsidP="003178D5">
      <w:pPr>
        <w:spacing w:line="360" w:lineRule="auto"/>
        <w:jc w:val="center"/>
        <w:rPr>
          <w:bCs/>
          <w:sz w:val="28"/>
          <w:szCs w:val="28"/>
        </w:rPr>
      </w:pPr>
    </w:p>
    <w:p w:rsidR="003178D5" w:rsidRPr="009108E5" w:rsidRDefault="003178D5" w:rsidP="003178D5">
      <w:pPr>
        <w:spacing w:line="360" w:lineRule="auto"/>
        <w:jc w:val="center"/>
        <w:rPr>
          <w:bCs/>
          <w:sz w:val="28"/>
          <w:szCs w:val="28"/>
        </w:rPr>
      </w:pPr>
    </w:p>
    <w:p w:rsidR="003178D5" w:rsidRPr="009108E5" w:rsidRDefault="003178D5" w:rsidP="003178D5">
      <w:pPr>
        <w:spacing w:line="360" w:lineRule="auto"/>
        <w:jc w:val="center"/>
        <w:rPr>
          <w:bCs/>
          <w:sz w:val="28"/>
          <w:szCs w:val="28"/>
        </w:rPr>
      </w:pPr>
    </w:p>
    <w:p w:rsidR="003178D5" w:rsidRPr="009108E5" w:rsidRDefault="00D21052" w:rsidP="003178D5">
      <w:pPr>
        <w:spacing w:line="360" w:lineRule="auto"/>
        <w:jc w:val="center"/>
        <w:rPr>
          <w:bCs/>
          <w:sz w:val="28"/>
          <w:szCs w:val="28"/>
        </w:rPr>
      </w:pPr>
      <w:r w:rsidRPr="009108E5">
        <w:rPr>
          <w:bCs/>
          <w:sz w:val="28"/>
          <w:szCs w:val="28"/>
        </w:rPr>
        <w:t xml:space="preserve">МЕТОДИЧЕСКИЕ УКАЗАНИЯ К ВЫПОЛНЕНИЮ </w:t>
      </w:r>
    </w:p>
    <w:p w:rsidR="00D21052" w:rsidRPr="009108E5" w:rsidRDefault="00EF5614" w:rsidP="007C4205">
      <w:pPr>
        <w:spacing w:line="360" w:lineRule="auto"/>
        <w:ind w:left="-284" w:firstLine="284"/>
        <w:jc w:val="center"/>
        <w:rPr>
          <w:bCs/>
          <w:sz w:val="28"/>
          <w:szCs w:val="28"/>
        </w:rPr>
      </w:pPr>
      <w:r w:rsidRPr="009108E5">
        <w:rPr>
          <w:bCs/>
          <w:sz w:val="28"/>
          <w:szCs w:val="28"/>
        </w:rPr>
        <w:t>КОНТРОЛЬНОЙ</w:t>
      </w:r>
      <w:r w:rsidR="007C4205" w:rsidRPr="009108E5">
        <w:rPr>
          <w:bCs/>
          <w:sz w:val="28"/>
          <w:szCs w:val="28"/>
        </w:rPr>
        <w:t xml:space="preserve">   РАБОТЫ ПО  ДИСЦИПЛИНЕ</w:t>
      </w:r>
    </w:p>
    <w:p w:rsidR="007C4205" w:rsidRPr="009108E5" w:rsidRDefault="006D376F" w:rsidP="007C4205">
      <w:pPr>
        <w:spacing w:line="360" w:lineRule="auto"/>
        <w:ind w:left="-284" w:firstLine="284"/>
        <w:jc w:val="center"/>
        <w:rPr>
          <w:sz w:val="28"/>
          <w:szCs w:val="28"/>
        </w:rPr>
      </w:pPr>
      <w:r w:rsidRPr="009108E5">
        <w:rPr>
          <w:bCs/>
          <w:sz w:val="28"/>
          <w:szCs w:val="28"/>
        </w:rPr>
        <w:t xml:space="preserve">  «ВОССТАНОВЛЕНИЕ И УПРОЧНЕНИЕ ДЕТАЛЕЙ</w:t>
      </w:r>
      <w:r w:rsidR="007C4205" w:rsidRPr="009108E5">
        <w:rPr>
          <w:bCs/>
          <w:sz w:val="28"/>
          <w:szCs w:val="28"/>
        </w:rPr>
        <w:t>»</w:t>
      </w:r>
    </w:p>
    <w:p w:rsidR="00594C37" w:rsidRPr="009108E5" w:rsidRDefault="00594C37" w:rsidP="003178D5">
      <w:pPr>
        <w:spacing w:line="360" w:lineRule="auto"/>
        <w:jc w:val="center"/>
        <w:rPr>
          <w:sz w:val="28"/>
          <w:szCs w:val="28"/>
        </w:rPr>
      </w:pPr>
    </w:p>
    <w:p w:rsidR="003178D5" w:rsidRDefault="003178D5" w:rsidP="00594C37">
      <w:pPr>
        <w:spacing w:line="360" w:lineRule="auto"/>
        <w:jc w:val="center"/>
        <w:rPr>
          <w:sz w:val="28"/>
          <w:szCs w:val="28"/>
        </w:rPr>
      </w:pPr>
    </w:p>
    <w:p w:rsidR="003178D5" w:rsidRDefault="003178D5" w:rsidP="00594C37">
      <w:pPr>
        <w:spacing w:line="360" w:lineRule="auto"/>
        <w:jc w:val="center"/>
        <w:rPr>
          <w:sz w:val="28"/>
          <w:szCs w:val="28"/>
        </w:rPr>
      </w:pPr>
    </w:p>
    <w:p w:rsidR="003178D5" w:rsidRDefault="003178D5" w:rsidP="00594C37">
      <w:pPr>
        <w:spacing w:line="360" w:lineRule="auto"/>
        <w:jc w:val="center"/>
        <w:rPr>
          <w:sz w:val="28"/>
          <w:szCs w:val="28"/>
        </w:rPr>
      </w:pPr>
    </w:p>
    <w:p w:rsidR="003178D5" w:rsidRDefault="003178D5" w:rsidP="00594C37">
      <w:pPr>
        <w:spacing w:line="360" w:lineRule="auto"/>
        <w:jc w:val="center"/>
        <w:rPr>
          <w:sz w:val="28"/>
          <w:szCs w:val="28"/>
        </w:rPr>
      </w:pPr>
    </w:p>
    <w:p w:rsidR="00594C37" w:rsidRPr="009108E5" w:rsidRDefault="00594C37" w:rsidP="009108E5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</w:t>
      </w:r>
      <w:r w:rsidR="00C00768">
        <w:rPr>
          <w:sz w:val="28"/>
          <w:szCs w:val="28"/>
        </w:rPr>
        <w:t>удентов</w:t>
      </w:r>
      <w:r w:rsidR="005F14EB" w:rsidRPr="005F14EB">
        <w:rPr>
          <w:sz w:val="28"/>
          <w:szCs w:val="28"/>
        </w:rPr>
        <w:t xml:space="preserve"> </w:t>
      </w:r>
      <w:r w:rsidR="005F14EB">
        <w:rPr>
          <w:sz w:val="28"/>
          <w:szCs w:val="28"/>
        </w:rPr>
        <w:t>Института механизации и технического сервиса</w:t>
      </w:r>
      <w:r w:rsidR="00C00768">
        <w:rPr>
          <w:sz w:val="28"/>
          <w:szCs w:val="28"/>
        </w:rPr>
        <w:t xml:space="preserve"> </w:t>
      </w:r>
      <w:r w:rsidR="00D85D07">
        <w:rPr>
          <w:sz w:val="28"/>
          <w:szCs w:val="28"/>
        </w:rPr>
        <w:t>заочного обучения</w:t>
      </w:r>
      <w:r w:rsidR="003864C6">
        <w:rPr>
          <w:sz w:val="28"/>
          <w:szCs w:val="28"/>
        </w:rPr>
        <w:t xml:space="preserve"> по </w:t>
      </w:r>
      <w:proofErr w:type="spellStart"/>
      <w:r w:rsidR="003864C6">
        <w:rPr>
          <w:sz w:val="28"/>
          <w:szCs w:val="28"/>
        </w:rPr>
        <w:t>направлениию</w:t>
      </w:r>
      <w:proofErr w:type="spellEnd"/>
      <w:r w:rsidR="00692122">
        <w:rPr>
          <w:sz w:val="28"/>
          <w:szCs w:val="28"/>
        </w:rPr>
        <w:t xml:space="preserve"> подготовки</w:t>
      </w:r>
    </w:p>
    <w:p w:rsidR="001D5C94" w:rsidRPr="003864C6" w:rsidRDefault="009108E5" w:rsidP="001D5C9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 w:rsidRPr="001D5C94">
        <w:rPr>
          <w:bCs/>
          <w:sz w:val="28"/>
          <w:szCs w:val="28"/>
        </w:rPr>
        <w:t>Агроинженерия</w:t>
      </w:r>
      <w:proofErr w:type="spellEnd"/>
      <w:r>
        <w:rPr>
          <w:bCs/>
          <w:sz w:val="28"/>
          <w:szCs w:val="28"/>
        </w:rPr>
        <w:t>»</w:t>
      </w:r>
    </w:p>
    <w:p w:rsidR="00594C37" w:rsidRDefault="00594C37" w:rsidP="00594C37">
      <w:pPr>
        <w:jc w:val="center"/>
        <w:rPr>
          <w:sz w:val="28"/>
          <w:szCs w:val="28"/>
        </w:rPr>
      </w:pPr>
    </w:p>
    <w:p w:rsidR="00594C37" w:rsidRDefault="00594C37" w:rsidP="00594C37">
      <w:pPr>
        <w:jc w:val="center"/>
        <w:rPr>
          <w:sz w:val="28"/>
          <w:szCs w:val="28"/>
        </w:rPr>
      </w:pPr>
    </w:p>
    <w:p w:rsidR="00594C37" w:rsidRDefault="00594C37" w:rsidP="00594C37">
      <w:pPr>
        <w:jc w:val="center"/>
        <w:rPr>
          <w:sz w:val="28"/>
          <w:szCs w:val="28"/>
        </w:rPr>
      </w:pPr>
    </w:p>
    <w:p w:rsidR="00594C37" w:rsidRDefault="00594C37" w:rsidP="00594C37">
      <w:pPr>
        <w:jc w:val="center"/>
        <w:rPr>
          <w:sz w:val="28"/>
          <w:szCs w:val="28"/>
        </w:rPr>
      </w:pPr>
    </w:p>
    <w:p w:rsidR="00594C37" w:rsidRDefault="00594C37" w:rsidP="00594C37">
      <w:pPr>
        <w:jc w:val="center"/>
        <w:rPr>
          <w:sz w:val="28"/>
          <w:szCs w:val="28"/>
        </w:rPr>
      </w:pPr>
    </w:p>
    <w:p w:rsidR="00594C37" w:rsidRDefault="00594C37" w:rsidP="00594C37">
      <w:pPr>
        <w:jc w:val="center"/>
        <w:rPr>
          <w:sz w:val="28"/>
          <w:szCs w:val="28"/>
        </w:rPr>
      </w:pPr>
    </w:p>
    <w:p w:rsidR="00594C37" w:rsidRDefault="00594C37" w:rsidP="00594C37">
      <w:pPr>
        <w:jc w:val="center"/>
        <w:rPr>
          <w:sz w:val="28"/>
          <w:szCs w:val="28"/>
        </w:rPr>
      </w:pPr>
    </w:p>
    <w:p w:rsidR="00594C37" w:rsidRDefault="00594C37" w:rsidP="00594C37">
      <w:pPr>
        <w:jc w:val="center"/>
        <w:rPr>
          <w:sz w:val="28"/>
          <w:szCs w:val="28"/>
        </w:rPr>
      </w:pPr>
    </w:p>
    <w:p w:rsidR="006C40B5" w:rsidRDefault="007C4205" w:rsidP="006C40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КАЗАНЬ </w:t>
      </w:r>
      <w:r w:rsidR="006C40B5">
        <w:rPr>
          <w:sz w:val="28"/>
          <w:szCs w:val="28"/>
        </w:rPr>
        <w:t>–</w:t>
      </w:r>
      <w:bookmarkStart w:id="2" w:name="_Toc163836333"/>
      <w:r w:rsidR="006D376F">
        <w:rPr>
          <w:sz w:val="28"/>
          <w:szCs w:val="28"/>
        </w:rPr>
        <w:t xml:space="preserve"> 201</w:t>
      </w:r>
      <w:r w:rsidR="009108E5">
        <w:rPr>
          <w:sz w:val="28"/>
          <w:szCs w:val="28"/>
        </w:rPr>
        <w:t>5</w:t>
      </w:r>
    </w:p>
    <w:p w:rsidR="006C40B5" w:rsidRPr="006C40B5" w:rsidRDefault="006C40B5" w:rsidP="006C40B5">
      <w:pPr>
        <w:jc w:val="center"/>
        <w:rPr>
          <w:sz w:val="28"/>
          <w:szCs w:val="28"/>
        </w:rPr>
      </w:pPr>
    </w:p>
    <w:p w:rsidR="00996A47" w:rsidRPr="00805B37" w:rsidRDefault="00996A47" w:rsidP="00996A47">
      <w:pPr>
        <w:pStyle w:val="2"/>
        <w:rPr>
          <w:b w:val="0"/>
          <w:color w:val="auto"/>
        </w:rPr>
      </w:pPr>
      <w:r w:rsidRPr="00805B37">
        <w:rPr>
          <w:b w:val="0"/>
          <w:color w:val="auto"/>
        </w:rPr>
        <w:lastRenderedPageBreak/>
        <w:t>УДК 631.173.6.004.67</w:t>
      </w:r>
    </w:p>
    <w:p w:rsidR="00996A47" w:rsidRPr="00983763" w:rsidRDefault="00996A47" w:rsidP="00996A47">
      <w:pPr>
        <w:rPr>
          <w:sz w:val="28"/>
          <w:szCs w:val="28"/>
        </w:rPr>
      </w:pPr>
      <w:r w:rsidRPr="00983763">
        <w:rPr>
          <w:sz w:val="28"/>
          <w:szCs w:val="28"/>
        </w:rPr>
        <w:t xml:space="preserve">ББК </w:t>
      </w:r>
      <w:r>
        <w:rPr>
          <w:sz w:val="28"/>
          <w:szCs w:val="28"/>
        </w:rPr>
        <w:t xml:space="preserve"> 40.72</w:t>
      </w:r>
    </w:p>
    <w:p w:rsidR="00996A47" w:rsidRPr="001666C0" w:rsidRDefault="00996A47" w:rsidP="00996A47"/>
    <w:p w:rsidR="007B47E2" w:rsidRDefault="00996A47" w:rsidP="007B47E2">
      <w:pPr>
        <w:rPr>
          <w:sz w:val="28"/>
          <w:szCs w:val="28"/>
        </w:rPr>
      </w:pPr>
      <w:r w:rsidRPr="00491024">
        <w:rPr>
          <w:sz w:val="28"/>
          <w:szCs w:val="28"/>
        </w:rPr>
        <w:t xml:space="preserve">Составители: </w:t>
      </w:r>
      <w:r w:rsidR="007B47E2">
        <w:rPr>
          <w:sz w:val="28"/>
          <w:szCs w:val="28"/>
        </w:rPr>
        <w:t xml:space="preserve"> д.т.н., профессор </w:t>
      </w:r>
      <w:r w:rsidR="007B47E2" w:rsidRPr="00491024">
        <w:rPr>
          <w:sz w:val="28"/>
          <w:szCs w:val="28"/>
        </w:rPr>
        <w:t xml:space="preserve"> </w:t>
      </w:r>
      <w:r w:rsidR="007B47E2">
        <w:rPr>
          <w:sz w:val="28"/>
          <w:szCs w:val="28"/>
        </w:rPr>
        <w:t xml:space="preserve">  </w:t>
      </w:r>
      <w:proofErr w:type="spellStart"/>
      <w:r w:rsidR="007B47E2" w:rsidRPr="00491024">
        <w:rPr>
          <w:sz w:val="28"/>
          <w:szCs w:val="28"/>
        </w:rPr>
        <w:t>Адигамов</w:t>
      </w:r>
      <w:proofErr w:type="spellEnd"/>
      <w:r w:rsidR="007B47E2" w:rsidRPr="00491024">
        <w:rPr>
          <w:sz w:val="28"/>
          <w:szCs w:val="28"/>
        </w:rPr>
        <w:t xml:space="preserve"> Н.Р</w:t>
      </w:r>
      <w:r w:rsidR="007B47E2">
        <w:rPr>
          <w:sz w:val="28"/>
          <w:szCs w:val="28"/>
        </w:rPr>
        <w:t>.</w:t>
      </w:r>
      <w:r w:rsidR="007B47E2" w:rsidRPr="00491024">
        <w:rPr>
          <w:sz w:val="28"/>
          <w:szCs w:val="28"/>
        </w:rPr>
        <w:t xml:space="preserve">, </w:t>
      </w:r>
    </w:p>
    <w:p w:rsidR="007B47E2" w:rsidRDefault="007B47E2" w:rsidP="007B47E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ст. преподаватель </w:t>
      </w:r>
      <w:r w:rsidRPr="00491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491024">
        <w:rPr>
          <w:sz w:val="28"/>
          <w:szCs w:val="28"/>
        </w:rPr>
        <w:t>Гималтдинов</w:t>
      </w:r>
      <w:proofErr w:type="spellEnd"/>
      <w:r w:rsidRPr="00491024">
        <w:rPr>
          <w:sz w:val="28"/>
          <w:szCs w:val="28"/>
        </w:rPr>
        <w:t xml:space="preserve"> И.Х. </w:t>
      </w:r>
    </w:p>
    <w:p w:rsidR="00996A47" w:rsidRDefault="00996A47" w:rsidP="007B47E2">
      <w:pPr>
        <w:rPr>
          <w:sz w:val="28"/>
          <w:szCs w:val="28"/>
        </w:rPr>
      </w:pPr>
    </w:p>
    <w:p w:rsidR="00996A47" w:rsidRDefault="007B47E2" w:rsidP="00BD2532">
      <w:pPr>
        <w:tabs>
          <w:tab w:val="left" w:pos="2268"/>
        </w:tabs>
        <w:ind w:left="1701" w:hanging="1701"/>
        <w:rPr>
          <w:sz w:val="28"/>
          <w:szCs w:val="28"/>
        </w:rPr>
      </w:pPr>
      <w:r>
        <w:rPr>
          <w:sz w:val="28"/>
          <w:szCs w:val="28"/>
        </w:rPr>
        <w:t>Рецензенты:   доц</w:t>
      </w:r>
      <w:r w:rsidR="00BD2532">
        <w:rPr>
          <w:sz w:val="28"/>
          <w:szCs w:val="28"/>
        </w:rPr>
        <w:t xml:space="preserve">ент кафедры «Машины и оборудование в </w:t>
      </w:r>
      <w:proofErr w:type="spellStart"/>
      <w:r w:rsidR="00BD2532">
        <w:rPr>
          <w:sz w:val="28"/>
          <w:szCs w:val="28"/>
        </w:rPr>
        <w:t>агробизнесе</w:t>
      </w:r>
      <w:proofErr w:type="spellEnd"/>
      <w:r w:rsidR="00BD2532">
        <w:rPr>
          <w:sz w:val="28"/>
          <w:szCs w:val="28"/>
        </w:rPr>
        <w:t>»</w:t>
      </w:r>
      <w:r w:rsidR="00996A47">
        <w:rPr>
          <w:sz w:val="28"/>
          <w:szCs w:val="28"/>
        </w:rPr>
        <w:t xml:space="preserve">, </w:t>
      </w:r>
      <w:r w:rsidR="00BD2532">
        <w:rPr>
          <w:sz w:val="28"/>
          <w:szCs w:val="28"/>
        </w:rPr>
        <w:t xml:space="preserve">                </w:t>
      </w:r>
      <w:r w:rsidR="009108E5">
        <w:rPr>
          <w:sz w:val="28"/>
          <w:szCs w:val="28"/>
        </w:rPr>
        <w:t xml:space="preserve">к.т.н., </w:t>
      </w:r>
      <w:proofErr w:type="spellStart"/>
      <w:r w:rsidR="009108E5">
        <w:rPr>
          <w:sz w:val="28"/>
          <w:szCs w:val="28"/>
        </w:rPr>
        <w:t>Лукманов</w:t>
      </w:r>
      <w:proofErr w:type="spellEnd"/>
      <w:r w:rsidR="009108E5">
        <w:rPr>
          <w:sz w:val="28"/>
          <w:szCs w:val="28"/>
        </w:rPr>
        <w:t xml:space="preserve"> Р.Р.</w:t>
      </w:r>
      <w:r w:rsidR="00996A47">
        <w:rPr>
          <w:sz w:val="28"/>
          <w:szCs w:val="28"/>
        </w:rPr>
        <w:t>,</w:t>
      </w:r>
    </w:p>
    <w:p w:rsidR="00996A47" w:rsidRDefault="002F1DDA" w:rsidP="00BD2532">
      <w:pPr>
        <w:tabs>
          <w:tab w:val="left" w:pos="2268"/>
        </w:tabs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ст. преподаватель кафедры </w:t>
      </w:r>
      <w:r w:rsidR="00BD2532">
        <w:rPr>
          <w:sz w:val="28"/>
          <w:szCs w:val="28"/>
        </w:rPr>
        <w:t xml:space="preserve">«Технология конструкционных материалов» </w:t>
      </w:r>
      <w:r w:rsidRPr="00BD2532">
        <w:rPr>
          <w:sz w:val="28"/>
          <w:szCs w:val="28"/>
        </w:rPr>
        <w:t xml:space="preserve"> </w:t>
      </w:r>
      <w:hyperlink r:id="rId8" w:tgtFrame="_blank" w:history="1">
        <w:r w:rsidR="00D85D07">
          <w:rPr>
            <w:rStyle w:val="a6"/>
            <w:bCs/>
            <w:color w:val="auto"/>
            <w:sz w:val="28"/>
            <w:szCs w:val="28"/>
            <w:u w:val="none"/>
          </w:rPr>
          <w:t>Казанского национально исследовательского технологического</w:t>
        </w:r>
        <w:r w:rsidR="00BD2532" w:rsidRPr="00BD2532">
          <w:rPr>
            <w:rStyle w:val="a6"/>
            <w:bCs/>
            <w:color w:val="auto"/>
            <w:sz w:val="28"/>
            <w:szCs w:val="28"/>
            <w:u w:val="none"/>
          </w:rPr>
          <w:t xml:space="preserve"> </w:t>
        </w:r>
        <w:proofErr w:type="gramStart"/>
        <w:r w:rsidR="00BD2532" w:rsidRPr="00BD2532">
          <w:rPr>
            <w:rStyle w:val="a6"/>
            <w:bCs/>
            <w:color w:val="auto"/>
            <w:sz w:val="28"/>
            <w:szCs w:val="28"/>
            <w:u w:val="none"/>
          </w:rPr>
          <w:t>университет</w:t>
        </w:r>
        <w:proofErr w:type="gramEnd"/>
      </w:hyperlink>
      <w:r w:rsidR="00D85D07">
        <w:rPr>
          <w:bCs/>
          <w:sz w:val="28"/>
          <w:szCs w:val="28"/>
        </w:rPr>
        <w:t>а</w:t>
      </w:r>
      <w:r w:rsidR="00BD2532">
        <w:rPr>
          <w:sz w:val="28"/>
          <w:szCs w:val="28"/>
        </w:rPr>
        <w:t xml:space="preserve"> </w:t>
      </w:r>
      <w:proofErr w:type="spellStart"/>
      <w:r w:rsidR="00996A47">
        <w:rPr>
          <w:sz w:val="28"/>
          <w:szCs w:val="28"/>
        </w:rPr>
        <w:t>Шайхетдинова</w:t>
      </w:r>
      <w:proofErr w:type="spellEnd"/>
      <w:r w:rsidR="00996A47">
        <w:rPr>
          <w:sz w:val="28"/>
          <w:szCs w:val="28"/>
        </w:rPr>
        <w:t xml:space="preserve"> Р.С.</w:t>
      </w:r>
    </w:p>
    <w:p w:rsidR="00996A47" w:rsidRDefault="00996A47" w:rsidP="00996A47">
      <w:pPr>
        <w:tabs>
          <w:tab w:val="left" w:pos="2268"/>
        </w:tabs>
        <w:ind w:firstLine="567"/>
        <w:rPr>
          <w:sz w:val="28"/>
          <w:szCs w:val="28"/>
        </w:rPr>
      </w:pPr>
    </w:p>
    <w:p w:rsidR="009B0FA6" w:rsidRDefault="00D21052" w:rsidP="007B47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  <w:r w:rsidR="009B0FA6">
        <w:rPr>
          <w:sz w:val="28"/>
          <w:szCs w:val="28"/>
        </w:rPr>
        <w:t xml:space="preserve"> </w:t>
      </w:r>
      <w:r w:rsidR="00996A47">
        <w:rPr>
          <w:sz w:val="28"/>
          <w:szCs w:val="28"/>
        </w:rPr>
        <w:t>рассмотрены, утверждены и рекомендованы к печати на</w:t>
      </w:r>
      <w:r w:rsidR="007B47E2">
        <w:rPr>
          <w:sz w:val="28"/>
          <w:szCs w:val="28"/>
        </w:rPr>
        <w:t xml:space="preserve"> заседании кафедры «Технический серви</w:t>
      </w:r>
      <w:r w:rsidR="00B46EFE">
        <w:rPr>
          <w:sz w:val="28"/>
          <w:szCs w:val="28"/>
        </w:rPr>
        <w:t xml:space="preserve">с», протокол </w:t>
      </w:r>
    </w:p>
    <w:p w:rsidR="00996A47" w:rsidRPr="007B47E2" w:rsidRDefault="00826EC4" w:rsidP="007B47E2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№ 3 </w:t>
      </w:r>
      <w:r w:rsidR="00B46EFE">
        <w:rPr>
          <w:sz w:val="28"/>
          <w:szCs w:val="28"/>
        </w:rPr>
        <w:t>от</w:t>
      </w:r>
      <w:r w:rsidR="009B0FA6">
        <w:rPr>
          <w:sz w:val="28"/>
          <w:szCs w:val="28"/>
        </w:rPr>
        <w:t xml:space="preserve"> </w:t>
      </w:r>
      <w:r>
        <w:rPr>
          <w:sz w:val="28"/>
          <w:szCs w:val="28"/>
        </w:rPr>
        <w:t>«22</w:t>
      </w:r>
      <w:r w:rsidR="002F1DDA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сентября </w:t>
      </w:r>
      <w:r w:rsidR="009B0FA6">
        <w:rPr>
          <w:sz w:val="28"/>
          <w:szCs w:val="28"/>
        </w:rPr>
        <w:t>2015</w:t>
      </w:r>
      <w:r w:rsidR="00996A47">
        <w:rPr>
          <w:sz w:val="28"/>
          <w:szCs w:val="28"/>
        </w:rPr>
        <w:t>г.</w:t>
      </w:r>
    </w:p>
    <w:p w:rsidR="00996A47" w:rsidRDefault="00996A47" w:rsidP="00996A47">
      <w:pPr>
        <w:tabs>
          <w:tab w:val="left" w:pos="2268"/>
        </w:tabs>
        <w:ind w:firstLine="567"/>
        <w:jc w:val="both"/>
        <w:rPr>
          <w:sz w:val="28"/>
          <w:szCs w:val="28"/>
        </w:rPr>
      </w:pPr>
    </w:p>
    <w:p w:rsidR="00996A47" w:rsidRDefault="00996A47" w:rsidP="00996A47">
      <w:pPr>
        <w:tabs>
          <w:tab w:val="left" w:pos="2268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Одобрены и рекомендованы к печати на заседании методической комиссии ИМ </w:t>
      </w:r>
      <w:r w:rsidR="007B47E2">
        <w:rPr>
          <w:sz w:val="28"/>
          <w:szCs w:val="28"/>
        </w:rPr>
        <w:t>и ТС Казанского ГАУ, протокол №</w:t>
      </w:r>
      <w:r w:rsidR="00805B37">
        <w:rPr>
          <w:sz w:val="28"/>
          <w:szCs w:val="28"/>
        </w:rPr>
        <w:t xml:space="preserve"> 3 от «15» октября </w:t>
      </w:r>
      <w:r>
        <w:rPr>
          <w:sz w:val="28"/>
          <w:szCs w:val="28"/>
        </w:rPr>
        <w:t xml:space="preserve"> 201</w:t>
      </w:r>
      <w:r w:rsidR="009B0FA6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996A47" w:rsidRDefault="00996A47" w:rsidP="00996A47">
      <w:pPr>
        <w:tabs>
          <w:tab w:val="left" w:pos="2268"/>
        </w:tabs>
        <w:ind w:firstLine="567"/>
        <w:rPr>
          <w:sz w:val="28"/>
          <w:szCs w:val="28"/>
        </w:rPr>
      </w:pPr>
    </w:p>
    <w:p w:rsidR="009B0FA6" w:rsidRDefault="009B0FA6" w:rsidP="009B0FA6">
      <w:pPr>
        <w:tabs>
          <w:tab w:val="left" w:pos="226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к выполнению контрольной работы по дисциплине</w:t>
      </w:r>
      <w:r w:rsidRPr="006A5DEF">
        <w:rPr>
          <w:sz w:val="28"/>
          <w:szCs w:val="28"/>
        </w:rPr>
        <w:t xml:space="preserve"> «</w:t>
      </w:r>
      <w:r>
        <w:rPr>
          <w:sz w:val="28"/>
          <w:szCs w:val="28"/>
        </w:rPr>
        <w:t>Восстановление и упрочнение деталей</w:t>
      </w:r>
      <w:r w:rsidR="00826EC4">
        <w:rPr>
          <w:sz w:val="28"/>
          <w:szCs w:val="28"/>
        </w:rPr>
        <w:t>»: Метод</w:t>
      </w:r>
      <w:proofErr w:type="gramStart"/>
      <w:r w:rsidR="00826EC4">
        <w:rPr>
          <w:sz w:val="28"/>
          <w:szCs w:val="28"/>
        </w:rPr>
        <w:t>.</w:t>
      </w:r>
      <w:proofErr w:type="gramEnd"/>
      <w:r w:rsidR="00826EC4">
        <w:rPr>
          <w:sz w:val="28"/>
          <w:szCs w:val="28"/>
        </w:rPr>
        <w:t xml:space="preserve"> </w:t>
      </w:r>
      <w:proofErr w:type="gramStart"/>
      <w:r w:rsidR="00826EC4">
        <w:rPr>
          <w:sz w:val="28"/>
          <w:szCs w:val="28"/>
        </w:rPr>
        <w:t>у</w:t>
      </w:r>
      <w:proofErr w:type="gramEnd"/>
      <w:r w:rsidR="00826EC4">
        <w:rPr>
          <w:sz w:val="28"/>
          <w:szCs w:val="28"/>
        </w:rPr>
        <w:t>казания</w:t>
      </w:r>
      <w:r w:rsidRPr="006A5DEF">
        <w:rPr>
          <w:sz w:val="28"/>
          <w:szCs w:val="28"/>
        </w:rPr>
        <w:t xml:space="preserve"> /Казанский </w:t>
      </w:r>
      <w:proofErr w:type="spellStart"/>
      <w:r w:rsidRPr="006A5DEF">
        <w:rPr>
          <w:sz w:val="28"/>
          <w:szCs w:val="28"/>
        </w:rPr>
        <w:t>гос</w:t>
      </w:r>
      <w:proofErr w:type="spellEnd"/>
      <w:r w:rsidRPr="006A5DEF">
        <w:rPr>
          <w:sz w:val="28"/>
          <w:szCs w:val="28"/>
        </w:rPr>
        <w:t xml:space="preserve">. аграрный ун-т; Сост.: </w:t>
      </w:r>
      <w:proofErr w:type="spellStart"/>
      <w:r w:rsidRPr="006A5DEF">
        <w:rPr>
          <w:sz w:val="28"/>
          <w:szCs w:val="28"/>
        </w:rPr>
        <w:t>Адигамов</w:t>
      </w:r>
      <w:proofErr w:type="spellEnd"/>
      <w:r w:rsidRPr="006A5DEF">
        <w:rPr>
          <w:sz w:val="28"/>
          <w:szCs w:val="28"/>
        </w:rPr>
        <w:t xml:space="preserve"> Н.Р., </w:t>
      </w:r>
      <w:proofErr w:type="spellStart"/>
      <w:r>
        <w:rPr>
          <w:sz w:val="28"/>
          <w:szCs w:val="28"/>
        </w:rPr>
        <w:t>Гималтдинов</w:t>
      </w:r>
      <w:proofErr w:type="spellEnd"/>
      <w:r>
        <w:rPr>
          <w:sz w:val="28"/>
          <w:szCs w:val="28"/>
        </w:rPr>
        <w:t xml:space="preserve"> И.Х. – Казань, 2015.</w:t>
      </w:r>
      <w:r w:rsidR="00826EC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82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 </w:t>
      </w:r>
      <w:r w:rsidRPr="006A5DEF">
        <w:rPr>
          <w:sz w:val="28"/>
          <w:szCs w:val="28"/>
        </w:rPr>
        <w:t>с.</w:t>
      </w:r>
    </w:p>
    <w:p w:rsidR="00826EC4" w:rsidRPr="006A5DEF" w:rsidRDefault="00826EC4" w:rsidP="009B0FA6">
      <w:pPr>
        <w:tabs>
          <w:tab w:val="left" w:pos="2268"/>
        </w:tabs>
        <w:ind w:firstLine="567"/>
        <w:jc w:val="both"/>
        <w:rPr>
          <w:sz w:val="28"/>
          <w:szCs w:val="28"/>
        </w:rPr>
      </w:pPr>
    </w:p>
    <w:p w:rsidR="009B0FA6" w:rsidRPr="00826EC4" w:rsidRDefault="009B0FA6" w:rsidP="00826E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предназначены для студентов Института </w:t>
      </w:r>
      <w:r w:rsidRPr="006A5DEF">
        <w:rPr>
          <w:sz w:val="28"/>
          <w:szCs w:val="28"/>
        </w:rPr>
        <w:t xml:space="preserve">механизации и технического сервиса заочной  формы </w:t>
      </w:r>
      <w:proofErr w:type="gramStart"/>
      <w:r w:rsidRPr="006A5DEF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 xml:space="preserve">по </w:t>
      </w:r>
      <w:r w:rsidR="003864C6">
        <w:rPr>
          <w:sz w:val="28"/>
          <w:szCs w:val="28"/>
        </w:rPr>
        <w:t>направлению</w:t>
      </w:r>
      <w:proofErr w:type="gramEnd"/>
      <w:r w:rsidR="003864C6">
        <w:rPr>
          <w:sz w:val="28"/>
          <w:szCs w:val="28"/>
        </w:rPr>
        <w:t xml:space="preserve"> подготовки</w:t>
      </w:r>
      <w:r w:rsidRPr="00826EC4">
        <w:rPr>
          <w:sz w:val="28"/>
          <w:szCs w:val="28"/>
        </w:rPr>
        <w:t xml:space="preserve"> </w:t>
      </w:r>
      <w:r w:rsidRPr="00826EC4">
        <w:rPr>
          <w:bCs/>
          <w:sz w:val="28"/>
          <w:szCs w:val="28"/>
        </w:rPr>
        <w:t>«</w:t>
      </w:r>
      <w:proofErr w:type="spellStart"/>
      <w:r w:rsidRPr="00826EC4">
        <w:rPr>
          <w:bCs/>
          <w:sz w:val="28"/>
          <w:szCs w:val="28"/>
        </w:rPr>
        <w:t>Агроинженерия</w:t>
      </w:r>
      <w:proofErr w:type="spellEnd"/>
      <w:r w:rsidRPr="00826EC4">
        <w:rPr>
          <w:bCs/>
          <w:sz w:val="28"/>
          <w:szCs w:val="28"/>
        </w:rPr>
        <w:t>»</w:t>
      </w:r>
    </w:p>
    <w:p w:rsidR="00996A47" w:rsidRDefault="00996A47" w:rsidP="009B0FA6">
      <w:pPr>
        <w:ind w:firstLine="567"/>
        <w:jc w:val="both"/>
      </w:pPr>
    </w:p>
    <w:p w:rsidR="009B0FA6" w:rsidRDefault="009B0FA6" w:rsidP="001C3404">
      <w:pPr>
        <w:pStyle w:val="2"/>
        <w:jc w:val="right"/>
        <w:rPr>
          <w:color w:val="auto"/>
        </w:rPr>
      </w:pPr>
    </w:p>
    <w:p w:rsidR="009B0FA6" w:rsidRDefault="009B0FA6" w:rsidP="001C3404">
      <w:pPr>
        <w:pStyle w:val="2"/>
        <w:jc w:val="right"/>
        <w:rPr>
          <w:color w:val="auto"/>
        </w:rPr>
      </w:pPr>
    </w:p>
    <w:p w:rsidR="009B0FA6" w:rsidRDefault="009B0FA6" w:rsidP="001C3404">
      <w:pPr>
        <w:pStyle w:val="2"/>
        <w:jc w:val="right"/>
        <w:rPr>
          <w:color w:val="auto"/>
        </w:rPr>
      </w:pPr>
    </w:p>
    <w:p w:rsidR="009B0FA6" w:rsidRDefault="009B0FA6" w:rsidP="001C3404">
      <w:pPr>
        <w:pStyle w:val="2"/>
        <w:jc w:val="right"/>
        <w:rPr>
          <w:color w:val="auto"/>
        </w:rPr>
      </w:pPr>
    </w:p>
    <w:p w:rsidR="009B0FA6" w:rsidRDefault="009B0FA6" w:rsidP="001C3404">
      <w:pPr>
        <w:pStyle w:val="2"/>
        <w:jc w:val="right"/>
        <w:rPr>
          <w:color w:val="auto"/>
        </w:rPr>
      </w:pPr>
    </w:p>
    <w:p w:rsidR="009B0FA6" w:rsidRDefault="009B0FA6" w:rsidP="001C3404">
      <w:pPr>
        <w:pStyle w:val="2"/>
        <w:jc w:val="right"/>
        <w:rPr>
          <w:color w:val="auto"/>
        </w:rPr>
      </w:pPr>
    </w:p>
    <w:p w:rsidR="001C3404" w:rsidRPr="00805B37" w:rsidRDefault="001C3404" w:rsidP="001C3404">
      <w:pPr>
        <w:pStyle w:val="2"/>
        <w:jc w:val="right"/>
        <w:rPr>
          <w:b w:val="0"/>
          <w:color w:val="auto"/>
        </w:rPr>
      </w:pPr>
      <w:r w:rsidRPr="00805B37">
        <w:rPr>
          <w:b w:val="0"/>
          <w:color w:val="auto"/>
        </w:rPr>
        <w:t>УДК 631.173.6.004.67</w:t>
      </w:r>
    </w:p>
    <w:p w:rsidR="001C3404" w:rsidRPr="00983763" w:rsidRDefault="001C3404" w:rsidP="001C3404">
      <w:pPr>
        <w:jc w:val="right"/>
        <w:rPr>
          <w:sz w:val="28"/>
          <w:szCs w:val="28"/>
        </w:rPr>
      </w:pPr>
      <w:r w:rsidRPr="00983763">
        <w:rPr>
          <w:sz w:val="28"/>
          <w:szCs w:val="28"/>
        </w:rPr>
        <w:t xml:space="preserve">ББК </w:t>
      </w:r>
      <w:r>
        <w:rPr>
          <w:sz w:val="28"/>
          <w:szCs w:val="28"/>
        </w:rPr>
        <w:t xml:space="preserve"> 40.72</w:t>
      </w:r>
    </w:p>
    <w:p w:rsidR="00996A47" w:rsidRDefault="00996A47" w:rsidP="00996A47"/>
    <w:p w:rsidR="00996A47" w:rsidRDefault="00996A47" w:rsidP="00996A47"/>
    <w:p w:rsidR="00996A47" w:rsidRPr="00996A47" w:rsidRDefault="00996A47" w:rsidP="00996A47"/>
    <w:p w:rsidR="00996A47" w:rsidRPr="00E1176F" w:rsidRDefault="00996A47" w:rsidP="009B0FA6">
      <w:pPr>
        <w:jc w:val="right"/>
        <w:rPr>
          <w:sz w:val="28"/>
          <w:szCs w:val="28"/>
        </w:rPr>
      </w:pPr>
      <w:r>
        <w:rPr>
          <w:sz w:val="28"/>
          <w:szCs w:val="28"/>
        </w:rPr>
        <w:sym w:font="Symbol" w:char="F0D3"/>
      </w:r>
      <w:r>
        <w:rPr>
          <w:sz w:val="28"/>
          <w:szCs w:val="28"/>
        </w:rPr>
        <w:t xml:space="preserve"> Казанский государстве</w:t>
      </w:r>
      <w:r w:rsidR="00826EC4">
        <w:rPr>
          <w:sz w:val="28"/>
          <w:szCs w:val="28"/>
        </w:rPr>
        <w:t xml:space="preserve">нный аграрный университет, </w:t>
      </w:r>
      <w:r w:rsidR="00F752AE">
        <w:rPr>
          <w:sz w:val="28"/>
          <w:szCs w:val="28"/>
        </w:rPr>
        <w:t>201</w:t>
      </w:r>
      <w:r w:rsidR="009B0FA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6008C2" w:rsidRPr="009B0FA6" w:rsidRDefault="001B4124" w:rsidP="006008C2">
      <w:pPr>
        <w:pStyle w:val="2"/>
        <w:ind w:firstLine="7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9B0FA6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СОДЕРЖАНИЕ</w:t>
      </w:r>
    </w:p>
    <w:p w:rsidR="006008C2" w:rsidRPr="009B0FA6" w:rsidRDefault="00150D1C" w:rsidP="006008C2">
      <w:pPr>
        <w:pStyle w:val="2"/>
        <w:ind w:firstLine="720"/>
        <w:rPr>
          <w:rFonts w:ascii="Times New Roman" w:hAnsi="Times New Roman"/>
          <w:b w:val="0"/>
          <w:noProof/>
        </w:rPr>
      </w:pPr>
      <w:r w:rsidRPr="00150D1C">
        <w:rPr>
          <w:b w:val="0"/>
        </w:rPr>
        <w:fldChar w:fldCharType="begin"/>
      </w:r>
      <w:r w:rsidR="006008C2" w:rsidRPr="009B0FA6">
        <w:rPr>
          <w:b w:val="0"/>
        </w:rPr>
        <w:instrText xml:space="preserve"> TOC \o "1-3" \h \z \u </w:instrText>
      </w:r>
      <w:r w:rsidRPr="00150D1C">
        <w:rPr>
          <w:b w:val="0"/>
        </w:rPr>
        <w:fldChar w:fldCharType="separate"/>
      </w:r>
    </w:p>
    <w:tbl>
      <w:tblPr>
        <w:tblW w:w="10031" w:type="dxa"/>
        <w:tblLayout w:type="fixed"/>
        <w:tblLook w:val="0000"/>
      </w:tblPr>
      <w:tblGrid>
        <w:gridCol w:w="1188"/>
        <w:gridCol w:w="7992"/>
        <w:gridCol w:w="851"/>
      </w:tblGrid>
      <w:tr w:rsidR="001B4124" w:rsidRPr="009B0FA6" w:rsidTr="00F752AE">
        <w:tc>
          <w:tcPr>
            <w:tcW w:w="1188" w:type="dxa"/>
          </w:tcPr>
          <w:p w:rsidR="001B4124" w:rsidRPr="009B0FA6" w:rsidRDefault="001B4124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7992" w:type="dxa"/>
          </w:tcPr>
          <w:p w:rsidR="001B4124" w:rsidRDefault="003C7542" w:rsidP="0022014E">
            <w:pPr>
              <w:pStyle w:val="a9"/>
              <w:spacing w:line="360" w:lineRule="auto"/>
              <w:ind w:left="360" w:hanging="360"/>
              <w:jc w:val="both"/>
              <w:rPr>
                <w:sz w:val="28"/>
              </w:rPr>
            </w:pPr>
            <w:r>
              <w:rPr>
                <w:sz w:val="28"/>
              </w:rPr>
              <w:t>ПРЕДИСЛОВИЕ…………………………………………………..</w:t>
            </w:r>
          </w:p>
          <w:p w:rsidR="003C7542" w:rsidRPr="009B0FA6" w:rsidRDefault="003C7542" w:rsidP="003C7542">
            <w:pPr>
              <w:pStyle w:val="a9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РЕКОМЕНДАЦИИ К ВЫПОЛНЕНИЮ КОНТРОЛЬНОЙ    РАБОТЫ…………………………………………………………….</w:t>
            </w:r>
          </w:p>
        </w:tc>
        <w:tc>
          <w:tcPr>
            <w:tcW w:w="851" w:type="dxa"/>
          </w:tcPr>
          <w:p w:rsidR="001B4124" w:rsidRDefault="00594B84" w:rsidP="0022014E">
            <w:pPr>
              <w:pStyle w:val="a9"/>
              <w:spacing w:line="360" w:lineRule="auto"/>
              <w:rPr>
                <w:sz w:val="28"/>
              </w:rPr>
            </w:pPr>
            <w:r w:rsidRPr="009B0FA6">
              <w:rPr>
                <w:sz w:val="28"/>
              </w:rPr>
              <w:t>4</w:t>
            </w:r>
          </w:p>
          <w:p w:rsidR="003C7542" w:rsidRDefault="003C7542" w:rsidP="0022014E">
            <w:pPr>
              <w:pStyle w:val="a9"/>
              <w:spacing w:line="360" w:lineRule="auto"/>
              <w:rPr>
                <w:sz w:val="28"/>
              </w:rPr>
            </w:pPr>
          </w:p>
          <w:p w:rsidR="003C7542" w:rsidRPr="009B0FA6" w:rsidRDefault="003C7542" w:rsidP="0022014E">
            <w:pPr>
              <w:pStyle w:val="a9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B4124" w:rsidRPr="009B0FA6" w:rsidTr="00F752AE">
        <w:tc>
          <w:tcPr>
            <w:tcW w:w="1188" w:type="dxa"/>
          </w:tcPr>
          <w:p w:rsidR="00125289" w:rsidRPr="003C7542" w:rsidRDefault="001B4124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1</w:t>
            </w:r>
          </w:p>
          <w:p w:rsidR="00125289" w:rsidRPr="009B0FA6" w:rsidRDefault="00942B58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1.1</w:t>
            </w:r>
          </w:p>
          <w:p w:rsidR="00125289" w:rsidRPr="009B0FA6" w:rsidRDefault="00125289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</w:p>
          <w:p w:rsidR="00125289" w:rsidRPr="009B0FA6" w:rsidRDefault="001649B7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2</w:t>
            </w:r>
          </w:p>
          <w:p w:rsidR="00125289" w:rsidRPr="009B0FA6" w:rsidRDefault="00125289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</w:p>
          <w:p w:rsidR="001B4124" w:rsidRPr="009B0FA6" w:rsidRDefault="001649B7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2</w:t>
            </w:r>
            <w:r w:rsidR="001B4124" w:rsidRPr="009B0FA6">
              <w:rPr>
                <w:sz w:val="28"/>
              </w:rPr>
              <w:t>.1</w:t>
            </w:r>
          </w:p>
          <w:p w:rsidR="001B4124" w:rsidRPr="009B0FA6" w:rsidRDefault="001649B7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2</w:t>
            </w:r>
            <w:r w:rsidR="001B4124" w:rsidRPr="009B0FA6">
              <w:rPr>
                <w:sz w:val="28"/>
              </w:rPr>
              <w:t>.2</w:t>
            </w:r>
          </w:p>
          <w:p w:rsidR="001B4124" w:rsidRPr="009B0FA6" w:rsidRDefault="001B4124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3</w:t>
            </w:r>
          </w:p>
          <w:p w:rsidR="001B4124" w:rsidRPr="009B0FA6" w:rsidRDefault="001B4124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4</w:t>
            </w:r>
          </w:p>
          <w:p w:rsidR="001B4124" w:rsidRPr="009B0FA6" w:rsidRDefault="001B4124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5</w:t>
            </w:r>
          </w:p>
          <w:p w:rsidR="001B4124" w:rsidRPr="009B0FA6" w:rsidRDefault="001649B7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6</w:t>
            </w:r>
          </w:p>
          <w:p w:rsidR="001B4124" w:rsidRPr="009B0FA6" w:rsidRDefault="001B4124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7992" w:type="dxa"/>
          </w:tcPr>
          <w:p w:rsidR="00125289" w:rsidRPr="009B0FA6" w:rsidRDefault="001B4124" w:rsidP="00F752A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ТЕМАТИКА ЛЕКЦИЙ</w:t>
            </w:r>
            <w:r w:rsidR="00125289" w:rsidRPr="009B0FA6">
              <w:rPr>
                <w:sz w:val="28"/>
              </w:rPr>
              <w:t>……………………………………………</w:t>
            </w:r>
          </w:p>
          <w:p w:rsidR="00125289" w:rsidRPr="009B0FA6" w:rsidRDefault="00125289" w:rsidP="00125289">
            <w:pPr>
              <w:spacing w:line="360" w:lineRule="auto"/>
              <w:rPr>
                <w:sz w:val="28"/>
                <w:szCs w:val="28"/>
              </w:rPr>
            </w:pPr>
            <w:r w:rsidRPr="009B0FA6">
              <w:rPr>
                <w:sz w:val="28"/>
                <w:szCs w:val="28"/>
              </w:rPr>
              <w:t>Раздел - «Технологические  процессы восстановления и упрочнения деталей».……………………………………………..</w:t>
            </w:r>
          </w:p>
          <w:p w:rsidR="00942B58" w:rsidRPr="009B0FA6" w:rsidRDefault="001649B7" w:rsidP="001649B7">
            <w:pPr>
              <w:pStyle w:val="a9"/>
              <w:spacing w:line="360" w:lineRule="auto"/>
              <w:jc w:val="left"/>
              <w:rPr>
                <w:sz w:val="28"/>
              </w:rPr>
            </w:pPr>
            <w:r w:rsidRPr="009B0FA6">
              <w:rPr>
                <w:sz w:val="28"/>
              </w:rPr>
              <w:t xml:space="preserve">РЕКОМЕНДУЕМЫЕ ОСНОВНАЯ И </w:t>
            </w:r>
            <w:r w:rsidR="00125289" w:rsidRPr="009B0FA6">
              <w:rPr>
                <w:sz w:val="28"/>
              </w:rPr>
              <w:t xml:space="preserve">ДОПОЛНИТЕЛЬНАЯ </w:t>
            </w:r>
          </w:p>
          <w:p w:rsidR="001B4124" w:rsidRPr="009B0FA6" w:rsidRDefault="00125289" w:rsidP="001649B7">
            <w:pPr>
              <w:pStyle w:val="a9"/>
              <w:spacing w:line="360" w:lineRule="auto"/>
              <w:jc w:val="left"/>
              <w:rPr>
                <w:sz w:val="28"/>
              </w:rPr>
            </w:pPr>
            <w:r w:rsidRPr="009B0FA6">
              <w:rPr>
                <w:sz w:val="28"/>
              </w:rPr>
              <w:t>ЛИТЕРАТУРА……………………………………………………...</w:t>
            </w:r>
          </w:p>
          <w:p w:rsidR="001B4124" w:rsidRPr="009B0FA6" w:rsidRDefault="00125289" w:rsidP="0022014E">
            <w:pPr>
              <w:pStyle w:val="a9"/>
              <w:tabs>
                <w:tab w:val="num" w:pos="975"/>
              </w:tabs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Основная литература……………………………………………...</w:t>
            </w:r>
          </w:p>
          <w:p w:rsidR="001B4124" w:rsidRPr="009B0FA6" w:rsidRDefault="001649B7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Дополнительная литература</w:t>
            </w:r>
            <w:r w:rsidR="00594B84" w:rsidRPr="009B0FA6">
              <w:rPr>
                <w:sz w:val="28"/>
              </w:rPr>
              <w:t>……………………………………..</w:t>
            </w:r>
            <w:r w:rsidRPr="009B0FA6">
              <w:rPr>
                <w:sz w:val="28"/>
              </w:rPr>
              <w:t xml:space="preserve"> </w:t>
            </w:r>
          </w:p>
          <w:p w:rsidR="001B4124" w:rsidRPr="009B0FA6" w:rsidRDefault="00D0101F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СТАНДАРТЫ………………………………………………………</w:t>
            </w:r>
          </w:p>
          <w:p w:rsidR="001B4124" w:rsidRPr="009B0FA6" w:rsidRDefault="001649B7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ПЕРЕЧЕНЬ ВОПРОСОВ ДЛЯ КОНТРОЛЬНОЙ РАБОТЫ</w:t>
            </w:r>
            <w:r w:rsidR="00D0101F" w:rsidRPr="009B0FA6">
              <w:rPr>
                <w:sz w:val="28"/>
              </w:rPr>
              <w:t>..</w:t>
            </w:r>
          </w:p>
          <w:p w:rsidR="001B4124" w:rsidRPr="009B0FA6" w:rsidRDefault="001649B7" w:rsidP="0022014E">
            <w:pPr>
              <w:pStyle w:val="a9"/>
              <w:spacing w:line="360" w:lineRule="auto"/>
              <w:jc w:val="both"/>
              <w:rPr>
                <w:sz w:val="28"/>
              </w:rPr>
            </w:pPr>
            <w:r w:rsidRPr="009B0FA6">
              <w:rPr>
                <w:sz w:val="28"/>
              </w:rPr>
              <w:t>ВАРИАНТЫ ЗАДАНИЙ ДЛЯ КОНТРОЛЬНОЙ РАБОТЫ</w:t>
            </w:r>
            <w:r w:rsidR="00D0101F" w:rsidRPr="009B0FA6">
              <w:rPr>
                <w:sz w:val="28"/>
              </w:rPr>
              <w:t>…</w:t>
            </w:r>
            <w:r w:rsidRPr="009B0FA6">
              <w:rPr>
                <w:sz w:val="28"/>
              </w:rPr>
              <w:t xml:space="preserve"> </w:t>
            </w:r>
          </w:p>
          <w:p w:rsidR="001B4124" w:rsidRPr="009B0FA6" w:rsidRDefault="001649B7" w:rsidP="0022014E">
            <w:pPr>
              <w:pStyle w:val="a9"/>
              <w:spacing w:line="360" w:lineRule="auto"/>
              <w:ind w:left="360" w:hanging="360"/>
              <w:jc w:val="both"/>
              <w:rPr>
                <w:sz w:val="28"/>
              </w:rPr>
            </w:pPr>
            <w:r w:rsidRPr="009B0FA6">
              <w:rPr>
                <w:sz w:val="28"/>
              </w:rPr>
              <w:t>ОСНОВНЫЕ ТЕРМИНЫ</w:t>
            </w:r>
            <w:r w:rsidR="00D0101F" w:rsidRPr="009B0FA6">
              <w:rPr>
                <w:sz w:val="28"/>
              </w:rPr>
              <w:t>………………………………………...</w:t>
            </w:r>
            <w:r w:rsidRPr="009B0FA6">
              <w:rPr>
                <w:sz w:val="28"/>
              </w:rPr>
              <w:t xml:space="preserve"> </w:t>
            </w:r>
          </w:p>
        </w:tc>
        <w:tc>
          <w:tcPr>
            <w:tcW w:w="851" w:type="dxa"/>
          </w:tcPr>
          <w:p w:rsidR="001B4124" w:rsidRPr="009B0FA6" w:rsidRDefault="00125289" w:rsidP="001649B7">
            <w:pPr>
              <w:pStyle w:val="a9"/>
              <w:spacing w:line="360" w:lineRule="auto"/>
              <w:jc w:val="left"/>
              <w:rPr>
                <w:sz w:val="28"/>
              </w:rPr>
            </w:pPr>
            <w:r w:rsidRPr="009B0FA6">
              <w:rPr>
                <w:sz w:val="28"/>
              </w:rPr>
              <w:t xml:space="preserve">    </w:t>
            </w:r>
            <w:r w:rsidR="00594B84" w:rsidRPr="009B0FA6">
              <w:rPr>
                <w:sz w:val="28"/>
              </w:rPr>
              <w:t>5</w:t>
            </w:r>
          </w:p>
          <w:p w:rsidR="001B4124" w:rsidRPr="009B0FA6" w:rsidRDefault="001B4124" w:rsidP="00F752AE">
            <w:pPr>
              <w:pStyle w:val="a9"/>
              <w:spacing w:line="360" w:lineRule="auto"/>
              <w:jc w:val="left"/>
              <w:rPr>
                <w:sz w:val="28"/>
                <w:lang w:val="en-US"/>
              </w:rPr>
            </w:pPr>
          </w:p>
          <w:p w:rsidR="001B4124" w:rsidRPr="009B0FA6" w:rsidRDefault="00942B58" w:rsidP="0022014E">
            <w:pPr>
              <w:pStyle w:val="a9"/>
              <w:spacing w:line="360" w:lineRule="auto"/>
              <w:rPr>
                <w:sz w:val="28"/>
              </w:rPr>
            </w:pPr>
            <w:r w:rsidRPr="009B0FA6">
              <w:rPr>
                <w:sz w:val="28"/>
              </w:rPr>
              <w:t>5</w:t>
            </w:r>
          </w:p>
          <w:p w:rsidR="00F752AE" w:rsidRPr="009B0FA6" w:rsidRDefault="00F752AE" w:rsidP="0022014E">
            <w:pPr>
              <w:pStyle w:val="a9"/>
              <w:spacing w:line="360" w:lineRule="auto"/>
              <w:rPr>
                <w:sz w:val="28"/>
                <w:lang w:val="en-US"/>
              </w:rPr>
            </w:pPr>
          </w:p>
          <w:p w:rsidR="001B4124" w:rsidRPr="009B0FA6" w:rsidRDefault="00F752AE" w:rsidP="0022014E">
            <w:pPr>
              <w:pStyle w:val="a9"/>
              <w:spacing w:line="360" w:lineRule="auto"/>
              <w:rPr>
                <w:sz w:val="28"/>
                <w:lang w:val="en-US"/>
              </w:rPr>
            </w:pPr>
            <w:r w:rsidRPr="009B0FA6">
              <w:rPr>
                <w:sz w:val="28"/>
                <w:lang w:val="en-US"/>
              </w:rPr>
              <w:t>7</w:t>
            </w:r>
          </w:p>
          <w:p w:rsidR="001B4124" w:rsidRPr="009B0FA6" w:rsidRDefault="00F752AE" w:rsidP="0022014E">
            <w:pPr>
              <w:pStyle w:val="a9"/>
              <w:spacing w:line="360" w:lineRule="auto"/>
              <w:rPr>
                <w:sz w:val="28"/>
                <w:lang w:val="en-US"/>
              </w:rPr>
            </w:pPr>
            <w:r w:rsidRPr="009B0FA6">
              <w:rPr>
                <w:sz w:val="28"/>
                <w:lang w:val="en-US"/>
              </w:rPr>
              <w:t>7</w:t>
            </w:r>
          </w:p>
          <w:p w:rsidR="001B4124" w:rsidRPr="009B0FA6" w:rsidRDefault="00F752AE" w:rsidP="0022014E">
            <w:pPr>
              <w:pStyle w:val="a9"/>
              <w:spacing w:line="360" w:lineRule="auto"/>
              <w:jc w:val="left"/>
              <w:rPr>
                <w:sz w:val="28"/>
                <w:lang w:val="en-US"/>
              </w:rPr>
            </w:pPr>
            <w:r w:rsidRPr="009B0FA6">
              <w:rPr>
                <w:sz w:val="28"/>
              </w:rPr>
              <w:t xml:space="preserve">    </w:t>
            </w:r>
            <w:r w:rsidRPr="009B0FA6">
              <w:rPr>
                <w:sz w:val="28"/>
                <w:lang w:val="en-US"/>
              </w:rPr>
              <w:t>7</w:t>
            </w:r>
          </w:p>
          <w:p w:rsidR="001B4124" w:rsidRPr="009B0FA6" w:rsidRDefault="00594B84" w:rsidP="0022014E">
            <w:pPr>
              <w:pStyle w:val="a9"/>
              <w:spacing w:line="360" w:lineRule="auto"/>
              <w:rPr>
                <w:sz w:val="28"/>
              </w:rPr>
            </w:pPr>
            <w:r w:rsidRPr="009B0FA6">
              <w:rPr>
                <w:sz w:val="28"/>
              </w:rPr>
              <w:t>8</w:t>
            </w:r>
          </w:p>
          <w:p w:rsidR="001B4124" w:rsidRPr="009B0FA6" w:rsidRDefault="00594B84" w:rsidP="0022014E">
            <w:pPr>
              <w:pStyle w:val="a9"/>
              <w:spacing w:line="360" w:lineRule="auto"/>
              <w:rPr>
                <w:sz w:val="28"/>
              </w:rPr>
            </w:pPr>
            <w:r w:rsidRPr="009B0FA6">
              <w:rPr>
                <w:sz w:val="28"/>
              </w:rPr>
              <w:t>8</w:t>
            </w:r>
          </w:p>
          <w:p w:rsidR="00D0101F" w:rsidRPr="009B0FA6" w:rsidRDefault="00F752AE" w:rsidP="0022014E">
            <w:pPr>
              <w:pStyle w:val="a9"/>
              <w:spacing w:line="360" w:lineRule="auto"/>
              <w:rPr>
                <w:sz w:val="28"/>
                <w:lang w:val="en-US"/>
              </w:rPr>
            </w:pPr>
            <w:r w:rsidRPr="009B0FA6">
              <w:rPr>
                <w:sz w:val="28"/>
                <w:lang w:val="en-US"/>
              </w:rPr>
              <w:t>12</w:t>
            </w:r>
          </w:p>
          <w:p w:rsidR="00D0101F" w:rsidRPr="00F60E89" w:rsidRDefault="00F60E89" w:rsidP="0022014E">
            <w:pPr>
              <w:pStyle w:val="a9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</w:t>
            </w:r>
          </w:p>
          <w:p w:rsidR="00D0101F" w:rsidRPr="009B0FA6" w:rsidRDefault="00D0101F" w:rsidP="0022014E">
            <w:pPr>
              <w:pStyle w:val="a9"/>
              <w:spacing w:line="360" w:lineRule="auto"/>
              <w:rPr>
                <w:sz w:val="28"/>
                <w:lang w:val="en-US"/>
              </w:rPr>
            </w:pPr>
          </w:p>
          <w:p w:rsidR="00D0101F" w:rsidRPr="009B0FA6" w:rsidRDefault="00D0101F" w:rsidP="0022014E">
            <w:pPr>
              <w:pStyle w:val="a9"/>
              <w:spacing w:line="360" w:lineRule="auto"/>
              <w:rPr>
                <w:sz w:val="28"/>
                <w:lang w:val="en-US"/>
              </w:rPr>
            </w:pPr>
          </w:p>
        </w:tc>
      </w:tr>
    </w:tbl>
    <w:p w:rsidR="006008C2" w:rsidRPr="009B0FA6" w:rsidRDefault="006008C2" w:rsidP="00EF5614">
      <w:pPr>
        <w:pStyle w:val="21"/>
        <w:rPr>
          <w:noProof/>
          <w:lang w:eastAsia="ru-RU"/>
        </w:rPr>
      </w:pPr>
    </w:p>
    <w:p w:rsidR="001B4124" w:rsidRPr="009B0FA6" w:rsidRDefault="006C6BEF" w:rsidP="001B4124">
      <w:pPr>
        <w:rPr>
          <w:lang w:eastAsia="ru-RU"/>
        </w:rPr>
      </w:pPr>
      <w:r w:rsidRPr="009B0FA6">
        <w:rPr>
          <w:lang w:eastAsia="ru-RU"/>
        </w:rPr>
        <w:t xml:space="preserve"> </w:t>
      </w:r>
    </w:p>
    <w:p w:rsidR="001B4124" w:rsidRPr="009B0FA6" w:rsidRDefault="001B4124" w:rsidP="001B4124">
      <w:pPr>
        <w:rPr>
          <w:lang w:eastAsia="ru-RU"/>
        </w:rPr>
      </w:pPr>
    </w:p>
    <w:p w:rsidR="001B4124" w:rsidRPr="009B0FA6" w:rsidRDefault="001B4124" w:rsidP="001B4124">
      <w:pPr>
        <w:rPr>
          <w:lang w:eastAsia="ru-RU"/>
        </w:rPr>
      </w:pPr>
    </w:p>
    <w:p w:rsidR="001B4124" w:rsidRPr="009B0FA6" w:rsidRDefault="00125289" w:rsidP="001B4124">
      <w:pPr>
        <w:rPr>
          <w:lang w:eastAsia="ru-RU"/>
        </w:rPr>
      </w:pPr>
      <w:r w:rsidRPr="009B0FA6">
        <w:rPr>
          <w:lang w:eastAsia="ru-RU"/>
        </w:rPr>
        <w:t xml:space="preserve">  </w:t>
      </w:r>
    </w:p>
    <w:p w:rsidR="006008C2" w:rsidRPr="009B0FA6" w:rsidRDefault="00F60E89" w:rsidP="00EF5614">
      <w:pPr>
        <w:pStyle w:val="21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996A47" w:rsidRDefault="00150D1C" w:rsidP="006008C2">
      <w:pPr>
        <w:pStyle w:val="2"/>
        <w:rPr>
          <w:color w:val="auto"/>
        </w:rPr>
      </w:pPr>
      <w:r w:rsidRPr="009B0FA6">
        <w:rPr>
          <w:b w:val="0"/>
          <w:i/>
        </w:rPr>
        <w:fldChar w:fldCharType="end"/>
      </w:r>
    </w:p>
    <w:p w:rsidR="00996A47" w:rsidRDefault="00996A47" w:rsidP="00531866">
      <w:pPr>
        <w:spacing w:line="360" w:lineRule="auto"/>
        <w:jc w:val="center"/>
        <w:rPr>
          <w:b/>
          <w:sz w:val="28"/>
          <w:szCs w:val="28"/>
        </w:rPr>
      </w:pPr>
      <w:bookmarkStart w:id="3" w:name="_Toc163836337"/>
      <w:bookmarkEnd w:id="2"/>
    </w:p>
    <w:p w:rsidR="00996A47" w:rsidRDefault="00996A47" w:rsidP="00531866">
      <w:pPr>
        <w:spacing w:line="360" w:lineRule="auto"/>
        <w:jc w:val="center"/>
        <w:rPr>
          <w:b/>
          <w:sz w:val="28"/>
          <w:szCs w:val="28"/>
        </w:rPr>
      </w:pPr>
    </w:p>
    <w:p w:rsidR="00996A47" w:rsidRDefault="00996A47" w:rsidP="00531866">
      <w:pPr>
        <w:spacing w:line="360" w:lineRule="auto"/>
        <w:jc w:val="center"/>
        <w:rPr>
          <w:b/>
          <w:sz w:val="28"/>
          <w:szCs w:val="28"/>
        </w:rPr>
      </w:pPr>
    </w:p>
    <w:bookmarkEnd w:id="3"/>
    <w:p w:rsidR="00531866" w:rsidRPr="00531866" w:rsidRDefault="00531866" w:rsidP="00531866">
      <w:pPr>
        <w:spacing w:line="360" w:lineRule="auto"/>
        <w:ind w:left="426"/>
        <w:jc w:val="both"/>
        <w:rPr>
          <w:b/>
          <w:sz w:val="28"/>
          <w:szCs w:val="28"/>
        </w:rPr>
      </w:pPr>
    </w:p>
    <w:p w:rsidR="00531866" w:rsidRPr="00531866" w:rsidRDefault="00531866" w:rsidP="00531866">
      <w:pPr>
        <w:jc w:val="both"/>
        <w:rPr>
          <w:sz w:val="28"/>
          <w:szCs w:val="28"/>
        </w:rPr>
      </w:pPr>
    </w:p>
    <w:p w:rsidR="00531866" w:rsidRDefault="00531866" w:rsidP="00531866">
      <w:pPr>
        <w:spacing w:line="360" w:lineRule="auto"/>
        <w:ind w:left="360"/>
        <w:rPr>
          <w:b/>
          <w:bCs/>
          <w:sz w:val="28"/>
          <w:szCs w:val="28"/>
        </w:rPr>
      </w:pPr>
    </w:p>
    <w:p w:rsidR="00942B58" w:rsidRPr="00531866" w:rsidRDefault="00942B58" w:rsidP="00531866">
      <w:pPr>
        <w:spacing w:line="360" w:lineRule="auto"/>
        <w:ind w:left="360"/>
        <w:rPr>
          <w:b/>
          <w:bCs/>
          <w:sz w:val="28"/>
          <w:szCs w:val="28"/>
        </w:rPr>
      </w:pPr>
    </w:p>
    <w:p w:rsidR="003C7542" w:rsidRDefault="003C7542" w:rsidP="00125289">
      <w:pPr>
        <w:spacing w:line="360" w:lineRule="auto"/>
        <w:rPr>
          <w:b/>
          <w:bCs/>
          <w:sz w:val="28"/>
          <w:szCs w:val="28"/>
        </w:rPr>
      </w:pPr>
    </w:p>
    <w:p w:rsidR="003C7542" w:rsidRDefault="003C7542" w:rsidP="00125289">
      <w:pPr>
        <w:spacing w:line="360" w:lineRule="auto"/>
        <w:rPr>
          <w:b/>
          <w:bCs/>
          <w:sz w:val="28"/>
          <w:szCs w:val="28"/>
        </w:rPr>
      </w:pPr>
    </w:p>
    <w:p w:rsidR="00941D86" w:rsidRPr="009B0FA6" w:rsidRDefault="006C6BEF" w:rsidP="00D60D8C">
      <w:pPr>
        <w:jc w:val="center"/>
        <w:rPr>
          <w:bCs/>
          <w:sz w:val="28"/>
          <w:szCs w:val="28"/>
        </w:rPr>
      </w:pPr>
      <w:r w:rsidRPr="009B0FA6">
        <w:rPr>
          <w:bCs/>
          <w:sz w:val="28"/>
          <w:szCs w:val="28"/>
        </w:rPr>
        <w:lastRenderedPageBreak/>
        <w:t>ПРЕДИСЛОВИЕ</w:t>
      </w:r>
    </w:p>
    <w:p w:rsidR="00CE1423" w:rsidRPr="00B46EFE" w:rsidRDefault="00090B3E" w:rsidP="00D60D8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 дисциплин</w:t>
      </w:r>
      <w:r w:rsidR="003C7542">
        <w:rPr>
          <w:bCs/>
          <w:sz w:val="28"/>
          <w:szCs w:val="28"/>
        </w:rPr>
        <w:t>ы</w:t>
      </w:r>
      <w:r w:rsidR="00616CA2">
        <w:rPr>
          <w:bCs/>
          <w:sz w:val="28"/>
          <w:szCs w:val="28"/>
        </w:rPr>
        <w:t xml:space="preserve"> – сформировать инженерные знания, необходимые при проектировании и внедрении современных технологическ</w:t>
      </w:r>
      <w:r w:rsidR="00826EC4">
        <w:rPr>
          <w:bCs/>
          <w:sz w:val="28"/>
          <w:szCs w:val="28"/>
        </w:rPr>
        <w:t>их процессов ремонта, проведении</w:t>
      </w:r>
      <w:r w:rsidR="00616CA2">
        <w:rPr>
          <w:bCs/>
          <w:sz w:val="28"/>
          <w:szCs w:val="28"/>
        </w:rPr>
        <w:t xml:space="preserve"> технологических исследований для определения оптимальных режимов обработки и максимальной произв</w:t>
      </w:r>
      <w:r w:rsidR="00856255">
        <w:rPr>
          <w:bCs/>
          <w:sz w:val="28"/>
          <w:szCs w:val="28"/>
        </w:rPr>
        <w:t xml:space="preserve">одительности труда, организации </w:t>
      </w:r>
      <w:r w:rsidR="00616CA2">
        <w:rPr>
          <w:bCs/>
          <w:sz w:val="28"/>
          <w:szCs w:val="28"/>
        </w:rPr>
        <w:t>контроля и управление качеством ремонта.</w:t>
      </w:r>
    </w:p>
    <w:p w:rsidR="00616CA2" w:rsidRDefault="00616CA2" w:rsidP="006844CE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</w:t>
      </w:r>
      <w:r w:rsidR="00090B3E">
        <w:rPr>
          <w:bCs/>
          <w:sz w:val="28"/>
          <w:szCs w:val="28"/>
        </w:rPr>
        <w:t>изучения дисциплин</w:t>
      </w:r>
      <w:r w:rsidR="00287E8D">
        <w:rPr>
          <w:bCs/>
          <w:sz w:val="28"/>
          <w:szCs w:val="28"/>
        </w:rPr>
        <w:t xml:space="preserve"> студент должен знать:</w:t>
      </w:r>
    </w:p>
    <w:p w:rsidR="00287E8D" w:rsidRDefault="00287E8D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современные технологические процессы восстановления деталей машин</w:t>
      </w:r>
      <w:r w:rsidRPr="00287E8D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</w:p>
    <w:p w:rsidR="00287E8D" w:rsidRPr="00287E8D" w:rsidRDefault="00287E8D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влияние режимов обработки на показатели качества ремонта изделий</w:t>
      </w:r>
      <w:r w:rsidRPr="00287E8D">
        <w:rPr>
          <w:bCs/>
          <w:sz w:val="28"/>
          <w:szCs w:val="28"/>
        </w:rPr>
        <w:t>;</w:t>
      </w:r>
    </w:p>
    <w:p w:rsidR="00996B65" w:rsidRDefault="00996B65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методы повышения долговечности деталей, сборочных единиц, машин и оборудования; </w:t>
      </w:r>
    </w:p>
    <w:p w:rsidR="00996B65" w:rsidRDefault="00996B65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основы проектирования технологических процессов восстановления деталей и ремонта сборочных единиц машин и оборудования; </w:t>
      </w:r>
    </w:p>
    <w:p w:rsidR="00996B65" w:rsidRDefault="00996B65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методы механизации и автоматизации технологических процессов и правила безопасности работы; </w:t>
      </w:r>
    </w:p>
    <w:p w:rsidR="00234D11" w:rsidRDefault="00996B65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34D11">
        <w:rPr>
          <w:bCs/>
          <w:sz w:val="28"/>
          <w:szCs w:val="28"/>
        </w:rPr>
        <w:t>основы управления качеством ремонта машин и оборудования.</w:t>
      </w:r>
    </w:p>
    <w:p w:rsidR="00234D11" w:rsidRDefault="00CF1BD4" w:rsidP="006844C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 должен уметь</w:t>
      </w:r>
      <w:r w:rsidR="00234D11">
        <w:rPr>
          <w:bCs/>
          <w:sz w:val="28"/>
          <w:szCs w:val="28"/>
        </w:rPr>
        <w:t>:</w:t>
      </w:r>
    </w:p>
    <w:p w:rsidR="00234D11" w:rsidRDefault="00234D11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выявлять и анализировать причины неисправностей и отказов;</w:t>
      </w:r>
    </w:p>
    <w:p w:rsidR="00234D11" w:rsidRDefault="00234D11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обосновывать рациональные способы восстановления деталей;</w:t>
      </w:r>
    </w:p>
    <w:p w:rsidR="00234D11" w:rsidRDefault="00234D11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разрабатывать технологическую документацию на восстановление деталей, ремонт сборочных единиц и машин;</w:t>
      </w:r>
    </w:p>
    <w:p w:rsidR="006844CE" w:rsidRDefault="00234D11" w:rsidP="006844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-определять </w:t>
      </w:r>
      <w:r w:rsidR="009C48D1">
        <w:rPr>
          <w:bCs/>
          <w:sz w:val="28"/>
          <w:szCs w:val="28"/>
        </w:rPr>
        <w:t>целесообразность и оценивать качество ремонта</w:t>
      </w:r>
      <w:r w:rsidR="00692122">
        <w:rPr>
          <w:bCs/>
          <w:sz w:val="28"/>
          <w:szCs w:val="28"/>
        </w:rPr>
        <w:t>.</w:t>
      </w:r>
    </w:p>
    <w:p w:rsidR="00692122" w:rsidRDefault="00692122" w:rsidP="006844CE">
      <w:pPr>
        <w:jc w:val="both"/>
        <w:rPr>
          <w:bCs/>
          <w:sz w:val="28"/>
          <w:szCs w:val="28"/>
        </w:rPr>
      </w:pPr>
    </w:p>
    <w:p w:rsidR="0038150D" w:rsidRDefault="003C7542" w:rsidP="0038150D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РЕКОМЕНДАЦИИ К ВЫПОЛНЕНИЮ КОНТРОЛЬНОЙ РАБОТЫ</w:t>
      </w:r>
    </w:p>
    <w:p w:rsidR="008D2152" w:rsidRDefault="006844CE" w:rsidP="008D2152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Контрольная работа</w:t>
      </w:r>
      <w:r w:rsidR="008D2152">
        <w:rPr>
          <w:bCs/>
          <w:sz w:val="28"/>
          <w:szCs w:val="28"/>
        </w:rPr>
        <w:t xml:space="preserve"> (КР)</w:t>
      </w:r>
      <w:r>
        <w:rPr>
          <w:bCs/>
          <w:sz w:val="28"/>
          <w:szCs w:val="28"/>
        </w:rPr>
        <w:t xml:space="preserve"> должна быть написана от руки,</w:t>
      </w:r>
      <w:r w:rsidR="003864C6">
        <w:rPr>
          <w:bCs/>
          <w:sz w:val="28"/>
          <w:szCs w:val="28"/>
        </w:rPr>
        <w:t xml:space="preserve"> в тетради на 18…24 листов</w:t>
      </w:r>
      <w:r>
        <w:rPr>
          <w:bCs/>
          <w:sz w:val="28"/>
          <w:szCs w:val="28"/>
        </w:rPr>
        <w:t xml:space="preserve"> черными или синими чернилами. </w:t>
      </w:r>
    </w:p>
    <w:p w:rsidR="003C7542" w:rsidRDefault="008D2152" w:rsidP="0038150D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Варианты КР</w:t>
      </w:r>
      <w:r w:rsidR="003C7542">
        <w:rPr>
          <w:bCs/>
          <w:sz w:val="28"/>
          <w:szCs w:val="28"/>
        </w:rPr>
        <w:t xml:space="preserve"> выдаются преподавателем в произволь</w:t>
      </w:r>
      <w:r w:rsidR="003864C6">
        <w:rPr>
          <w:bCs/>
          <w:sz w:val="28"/>
          <w:szCs w:val="28"/>
        </w:rPr>
        <w:t>ном порядке из списка,   представленного</w:t>
      </w:r>
      <w:r w:rsidR="003C7542">
        <w:rPr>
          <w:bCs/>
          <w:sz w:val="28"/>
          <w:szCs w:val="28"/>
        </w:rPr>
        <w:t xml:space="preserve"> на стр.12…14</w:t>
      </w:r>
      <w:r w:rsidR="003864C6">
        <w:rPr>
          <w:bCs/>
          <w:sz w:val="28"/>
          <w:szCs w:val="28"/>
        </w:rPr>
        <w:t>, в котором</w:t>
      </w:r>
      <w:r>
        <w:rPr>
          <w:bCs/>
          <w:sz w:val="28"/>
          <w:szCs w:val="28"/>
        </w:rPr>
        <w:t xml:space="preserve"> даны номера  заданий</w:t>
      </w:r>
      <w:r w:rsidR="003864C6">
        <w:rPr>
          <w:bCs/>
          <w:sz w:val="28"/>
          <w:szCs w:val="28"/>
        </w:rPr>
        <w:t xml:space="preserve"> и номера вопросов</w:t>
      </w:r>
      <w:r w:rsidR="003C7542">
        <w:rPr>
          <w:bCs/>
          <w:sz w:val="28"/>
          <w:szCs w:val="28"/>
        </w:rPr>
        <w:t>.</w:t>
      </w:r>
      <w:r w:rsidR="00C377CB">
        <w:rPr>
          <w:bCs/>
          <w:sz w:val="28"/>
          <w:szCs w:val="28"/>
        </w:rPr>
        <w:t xml:space="preserve"> Перечен</w:t>
      </w:r>
      <w:r w:rsidR="003864C6">
        <w:rPr>
          <w:bCs/>
          <w:sz w:val="28"/>
          <w:szCs w:val="28"/>
        </w:rPr>
        <w:t>ь вопросов представлен на стр.8…11.</w:t>
      </w:r>
      <w:r w:rsidR="00C377CB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>ри выполнении КР</w:t>
      </w:r>
      <w:r w:rsidR="00C377CB">
        <w:rPr>
          <w:bCs/>
          <w:sz w:val="28"/>
          <w:szCs w:val="28"/>
        </w:rPr>
        <w:t xml:space="preserve"> студент должен в полном объеме раскрыть сущность поставленного вопроса, при необходимости привести схемы и рисунки. </w:t>
      </w:r>
      <w:r>
        <w:rPr>
          <w:bCs/>
          <w:sz w:val="28"/>
          <w:szCs w:val="28"/>
        </w:rPr>
        <w:t>Законченная КР</w:t>
      </w:r>
      <w:r w:rsidR="00C377CB">
        <w:rPr>
          <w:bCs/>
          <w:sz w:val="28"/>
          <w:szCs w:val="28"/>
        </w:rPr>
        <w:t xml:space="preserve"> должна быть зарегистрирована в журнале регистрации на кафедре «Технический сервис». После регистрации в журнале, н</w:t>
      </w:r>
      <w:r w:rsidR="003864C6">
        <w:rPr>
          <w:bCs/>
          <w:sz w:val="28"/>
          <w:szCs w:val="28"/>
        </w:rPr>
        <w:t>а ти</w:t>
      </w:r>
      <w:r>
        <w:rPr>
          <w:bCs/>
          <w:sz w:val="28"/>
          <w:szCs w:val="28"/>
        </w:rPr>
        <w:t>тульном листе КР</w:t>
      </w:r>
      <w:r w:rsidR="00C377CB">
        <w:rPr>
          <w:bCs/>
          <w:sz w:val="28"/>
          <w:szCs w:val="28"/>
        </w:rPr>
        <w:t>,</w:t>
      </w:r>
      <w:r w:rsidR="003864C6">
        <w:rPr>
          <w:bCs/>
          <w:sz w:val="28"/>
          <w:szCs w:val="28"/>
        </w:rPr>
        <w:t xml:space="preserve"> сотрудник</w:t>
      </w:r>
      <w:r>
        <w:rPr>
          <w:bCs/>
          <w:sz w:val="28"/>
          <w:szCs w:val="28"/>
        </w:rPr>
        <w:t>,</w:t>
      </w:r>
      <w:r w:rsidR="003864C6">
        <w:rPr>
          <w:bCs/>
          <w:sz w:val="28"/>
          <w:szCs w:val="28"/>
        </w:rPr>
        <w:t xml:space="preserve">   зарегистрировавший </w:t>
      </w:r>
      <w:r>
        <w:rPr>
          <w:bCs/>
          <w:sz w:val="28"/>
          <w:szCs w:val="28"/>
        </w:rPr>
        <w:t>работу,</w:t>
      </w:r>
      <w:r w:rsidRPr="008D21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ставит подпись </w:t>
      </w:r>
      <w:r w:rsidR="00C377CB">
        <w:rPr>
          <w:bCs/>
          <w:sz w:val="28"/>
          <w:szCs w:val="28"/>
        </w:rPr>
        <w:t xml:space="preserve"> и дату регистрации. </w:t>
      </w:r>
    </w:p>
    <w:p w:rsidR="00C377CB" w:rsidRDefault="00C377CB" w:rsidP="0038150D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Далее </w:t>
      </w:r>
      <w:r w:rsidR="008D2152">
        <w:rPr>
          <w:bCs/>
          <w:sz w:val="28"/>
          <w:szCs w:val="28"/>
        </w:rPr>
        <w:t>КР</w:t>
      </w:r>
      <w:r w:rsidR="006844CE">
        <w:rPr>
          <w:bCs/>
          <w:sz w:val="28"/>
          <w:szCs w:val="28"/>
        </w:rPr>
        <w:t xml:space="preserve"> передается ведущему преподавателю для проверки. В с</w:t>
      </w:r>
      <w:r w:rsidR="008D2152">
        <w:rPr>
          <w:bCs/>
          <w:sz w:val="28"/>
          <w:szCs w:val="28"/>
        </w:rPr>
        <w:t>лучае</w:t>
      </w:r>
      <w:proofErr w:type="gramStart"/>
      <w:r w:rsidR="008D2152">
        <w:rPr>
          <w:bCs/>
          <w:sz w:val="28"/>
          <w:szCs w:val="28"/>
        </w:rPr>
        <w:t>,</w:t>
      </w:r>
      <w:proofErr w:type="gramEnd"/>
      <w:r w:rsidR="008D2152">
        <w:rPr>
          <w:bCs/>
          <w:sz w:val="28"/>
          <w:szCs w:val="28"/>
        </w:rPr>
        <w:t xml:space="preserve"> если в КР</w:t>
      </w:r>
      <w:r w:rsidR="006844CE">
        <w:rPr>
          <w:bCs/>
          <w:sz w:val="28"/>
          <w:szCs w:val="28"/>
        </w:rPr>
        <w:t xml:space="preserve"> не раскрыта сущность поставленных вопросов, работа возвр</w:t>
      </w:r>
      <w:r w:rsidR="003864C6">
        <w:rPr>
          <w:bCs/>
          <w:sz w:val="28"/>
          <w:szCs w:val="28"/>
        </w:rPr>
        <w:t>ащается студенту на доработку, п</w:t>
      </w:r>
      <w:r w:rsidR="006844CE">
        <w:rPr>
          <w:bCs/>
          <w:sz w:val="28"/>
          <w:szCs w:val="28"/>
        </w:rPr>
        <w:t>овторная регистрация в данном случае не требуется. Далее в назначенную дату и время студенты п</w:t>
      </w:r>
      <w:r w:rsidR="008D2152">
        <w:rPr>
          <w:bCs/>
          <w:sz w:val="28"/>
          <w:szCs w:val="28"/>
        </w:rPr>
        <w:t>риходят на защиту КР к</w:t>
      </w:r>
      <w:r w:rsidR="006844CE">
        <w:rPr>
          <w:bCs/>
          <w:sz w:val="28"/>
          <w:szCs w:val="28"/>
        </w:rPr>
        <w:t xml:space="preserve"> членам комиссии, кото</w:t>
      </w:r>
      <w:r w:rsidR="003864C6">
        <w:rPr>
          <w:bCs/>
          <w:sz w:val="28"/>
          <w:szCs w:val="28"/>
        </w:rPr>
        <w:t>рую формирует заведующий кафедрой</w:t>
      </w:r>
      <w:r w:rsidR="006844CE">
        <w:rPr>
          <w:bCs/>
          <w:sz w:val="28"/>
          <w:szCs w:val="28"/>
        </w:rPr>
        <w:t>. После защиты на титульном листе контрольной работы ставятся: отметка о сдачи, д</w:t>
      </w:r>
      <w:r w:rsidR="008D2152">
        <w:rPr>
          <w:bCs/>
          <w:sz w:val="28"/>
          <w:szCs w:val="28"/>
        </w:rPr>
        <w:t>ата и подписи членов комиссии.</w:t>
      </w:r>
    </w:p>
    <w:p w:rsidR="004B29A3" w:rsidRPr="00805B37" w:rsidRDefault="00A5690E" w:rsidP="00805B37">
      <w:pPr>
        <w:pStyle w:val="a5"/>
        <w:numPr>
          <w:ilvl w:val="0"/>
          <w:numId w:val="4"/>
        </w:numPr>
        <w:spacing w:line="360" w:lineRule="auto"/>
        <w:jc w:val="center"/>
        <w:rPr>
          <w:bCs/>
          <w:sz w:val="28"/>
          <w:szCs w:val="28"/>
        </w:rPr>
      </w:pPr>
      <w:r w:rsidRPr="003C434C">
        <w:rPr>
          <w:bCs/>
          <w:sz w:val="28"/>
          <w:szCs w:val="28"/>
        </w:rPr>
        <w:lastRenderedPageBreak/>
        <w:t xml:space="preserve">ТЕМАТИКА </w:t>
      </w:r>
      <w:r w:rsidR="00F2327D" w:rsidRPr="003C434C">
        <w:rPr>
          <w:bCs/>
          <w:sz w:val="28"/>
          <w:szCs w:val="28"/>
        </w:rPr>
        <w:t>ЛЕКЦИЙ</w:t>
      </w:r>
    </w:p>
    <w:p w:rsidR="004B29A3" w:rsidRPr="003C434C" w:rsidRDefault="00A569FA" w:rsidP="00090B3E">
      <w:pPr>
        <w:jc w:val="center"/>
        <w:rPr>
          <w:sz w:val="28"/>
          <w:szCs w:val="28"/>
        </w:rPr>
      </w:pPr>
      <w:r w:rsidRPr="003C434C">
        <w:rPr>
          <w:sz w:val="28"/>
          <w:szCs w:val="28"/>
        </w:rPr>
        <w:t>1.1</w:t>
      </w:r>
      <w:r w:rsidR="004B29A3" w:rsidRPr="003C434C">
        <w:rPr>
          <w:sz w:val="28"/>
          <w:szCs w:val="28"/>
        </w:rPr>
        <w:t xml:space="preserve"> Раздел «Технологические  процессы восстановления </w:t>
      </w:r>
      <w:r w:rsidR="00090B3E" w:rsidRPr="003C434C">
        <w:rPr>
          <w:sz w:val="28"/>
          <w:szCs w:val="28"/>
        </w:rPr>
        <w:t xml:space="preserve">и упрочнения </w:t>
      </w:r>
      <w:r w:rsidR="004B29A3" w:rsidRPr="003C434C">
        <w:rPr>
          <w:sz w:val="28"/>
          <w:szCs w:val="28"/>
        </w:rPr>
        <w:t xml:space="preserve">деталей» </w:t>
      </w:r>
    </w:p>
    <w:p w:rsidR="004B29A3" w:rsidRPr="004B29A3" w:rsidRDefault="00A569FA" w:rsidP="00737C61">
      <w:pPr>
        <w:ind w:left="2127" w:hanging="1560"/>
        <w:rPr>
          <w:sz w:val="28"/>
          <w:szCs w:val="28"/>
        </w:rPr>
      </w:pPr>
      <w:r>
        <w:rPr>
          <w:sz w:val="28"/>
          <w:szCs w:val="28"/>
        </w:rPr>
        <w:t>ЛЕКЦИЯ 1</w:t>
      </w:r>
      <w:r w:rsidR="004B29A3" w:rsidRPr="004B29A3">
        <w:rPr>
          <w:sz w:val="28"/>
          <w:szCs w:val="28"/>
        </w:rPr>
        <w:t xml:space="preserve">. Основные дефекты деталей и классификация способов их </w:t>
      </w:r>
      <w:proofErr w:type="gramStart"/>
      <w:r w:rsidR="004B29A3" w:rsidRPr="004B29A3">
        <w:rPr>
          <w:sz w:val="28"/>
          <w:szCs w:val="28"/>
        </w:rPr>
        <w:t>восстановлении</w:t>
      </w:r>
      <w:proofErr w:type="gramEnd"/>
      <w:r w:rsidR="004B29A3" w:rsidRPr="004B29A3">
        <w:rPr>
          <w:sz w:val="28"/>
          <w:szCs w:val="28"/>
        </w:rPr>
        <w:t>. Восстановление деталей пластическим деформированием.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1.1. Типовые дефекты деталей. Методы восстановления посадок при ремонте машин.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1.2. Классификация способов восстановления деталей.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1.3. Сущность способа.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1.4. Классификация видов деформирования.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1.5. Область применения ремонта деформированием.</w:t>
      </w:r>
    </w:p>
    <w:p w:rsidR="004B29A3" w:rsidRPr="004B29A3" w:rsidRDefault="004B29A3" w:rsidP="004B29A3">
      <w:pPr>
        <w:rPr>
          <w:sz w:val="28"/>
          <w:szCs w:val="28"/>
        </w:rPr>
      </w:pPr>
    </w:p>
    <w:p w:rsidR="004B29A3" w:rsidRPr="004B29A3" w:rsidRDefault="00A569FA" w:rsidP="00737C6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ЛЕКЦИЯ 2</w:t>
      </w:r>
      <w:r w:rsidR="004B29A3" w:rsidRPr="004B29A3">
        <w:rPr>
          <w:sz w:val="28"/>
          <w:szCs w:val="28"/>
        </w:rPr>
        <w:t>. Га</w:t>
      </w:r>
      <w:r w:rsidR="00737C61">
        <w:rPr>
          <w:sz w:val="28"/>
          <w:szCs w:val="28"/>
        </w:rPr>
        <w:t>зовая сварка  наплавка.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2.1. Сущность процесса газовой сварки.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2.2. Материалы присадочных прутков.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2.3. Режимы газовой сварки.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 xml:space="preserve">2.4. Достоинство, недостатки область применения.    </w:t>
      </w:r>
    </w:p>
    <w:p w:rsidR="004B29A3" w:rsidRPr="004B29A3" w:rsidRDefault="004B29A3" w:rsidP="004B29A3">
      <w:pPr>
        <w:rPr>
          <w:sz w:val="28"/>
          <w:szCs w:val="28"/>
        </w:rPr>
      </w:pPr>
    </w:p>
    <w:p w:rsidR="004B29A3" w:rsidRPr="004B29A3" w:rsidRDefault="00A569FA" w:rsidP="00737C6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ЛЕКЦИЯ 3</w:t>
      </w:r>
      <w:r w:rsidR="004B29A3" w:rsidRPr="004B29A3">
        <w:rPr>
          <w:sz w:val="28"/>
          <w:szCs w:val="28"/>
        </w:rPr>
        <w:t xml:space="preserve">. Пайка </w:t>
      </w:r>
      <w:r w:rsidR="00826EC4">
        <w:rPr>
          <w:sz w:val="28"/>
          <w:szCs w:val="28"/>
        </w:rPr>
        <w:t>при восстановлении деталей</w:t>
      </w:r>
      <w:r w:rsidR="004B29A3" w:rsidRPr="004B29A3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3.1. Сущность процесса сварки.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3.2. Припаи и флюсы, используемые при пайке.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3.3. Пайка деталей из стали, чугуна и цветных металлов.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3.4.Область применения.</w:t>
      </w:r>
    </w:p>
    <w:p w:rsidR="004B29A3" w:rsidRPr="004B29A3" w:rsidRDefault="004B29A3" w:rsidP="004B29A3">
      <w:pPr>
        <w:rPr>
          <w:sz w:val="28"/>
          <w:szCs w:val="28"/>
        </w:rPr>
      </w:pPr>
    </w:p>
    <w:p w:rsidR="004B29A3" w:rsidRPr="004B29A3" w:rsidRDefault="00A569FA" w:rsidP="00737C61">
      <w:pPr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ЛЕКЦИЯ 4</w:t>
      </w:r>
      <w:r w:rsidR="004B29A3" w:rsidRPr="004B29A3">
        <w:rPr>
          <w:sz w:val="28"/>
          <w:szCs w:val="28"/>
        </w:rPr>
        <w:t>. Ручная электродуг</w:t>
      </w:r>
      <w:r w:rsidR="00826EC4">
        <w:rPr>
          <w:sz w:val="28"/>
          <w:szCs w:val="28"/>
        </w:rPr>
        <w:t>овая сварка наплавка</w:t>
      </w:r>
      <w:r w:rsidR="004B29A3" w:rsidRPr="004B29A3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4.1. Сущность процесса сварки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4.2.Электроды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4.3. Сварка чугуна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4.4. Сварка стальных деталей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4.5. Сварка алюминия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</w:p>
    <w:p w:rsidR="004B29A3" w:rsidRPr="004B29A3" w:rsidRDefault="00A569FA" w:rsidP="00737C6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ЛЕКЦИЯ 5</w:t>
      </w:r>
      <w:r w:rsidR="004B29A3" w:rsidRPr="004B29A3">
        <w:rPr>
          <w:sz w:val="28"/>
          <w:szCs w:val="28"/>
        </w:rPr>
        <w:t>. Мех</w:t>
      </w:r>
      <w:r w:rsidR="00826EC4">
        <w:rPr>
          <w:sz w:val="28"/>
          <w:szCs w:val="28"/>
        </w:rPr>
        <w:t>анизированная сварка наплавки</w:t>
      </w:r>
      <w:r w:rsidR="004B29A3" w:rsidRPr="004B29A3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5.1. Механизированная наплавка под слоем флюса.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5.2. Автоматическая, полуавтоматическая наплавка в среде защитного газа.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5.3.Вибродуговая наплавка</w:t>
      </w:r>
      <w:r w:rsidR="00826EC4">
        <w:rPr>
          <w:sz w:val="28"/>
          <w:szCs w:val="28"/>
        </w:rPr>
        <w:t>.</w:t>
      </w:r>
    </w:p>
    <w:p w:rsidR="00737C61" w:rsidRDefault="004B29A3" w:rsidP="00090B3E">
      <w:pPr>
        <w:rPr>
          <w:sz w:val="28"/>
          <w:szCs w:val="28"/>
        </w:rPr>
      </w:pPr>
      <w:r w:rsidRPr="004B29A3">
        <w:rPr>
          <w:sz w:val="28"/>
          <w:szCs w:val="28"/>
        </w:rPr>
        <w:t xml:space="preserve">5.4. Наплавка в среде водяного пара, </w:t>
      </w:r>
      <w:proofErr w:type="spellStart"/>
      <w:r w:rsidRPr="004B29A3">
        <w:rPr>
          <w:sz w:val="28"/>
          <w:szCs w:val="28"/>
        </w:rPr>
        <w:t>электроконтактная</w:t>
      </w:r>
      <w:proofErr w:type="spellEnd"/>
      <w:r w:rsidRPr="004B29A3">
        <w:rPr>
          <w:sz w:val="28"/>
          <w:szCs w:val="28"/>
        </w:rPr>
        <w:t xml:space="preserve"> наплавка, наплавка</w:t>
      </w:r>
      <w:proofErr w:type="gramStart"/>
      <w:r w:rsidR="00826EC4">
        <w:rPr>
          <w:sz w:val="28"/>
          <w:szCs w:val="28"/>
        </w:rPr>
        <w:t>.</w:t>
      </w:r>
      <w:proofErr w:type="gramEnd"/>
      <w:r w:rsidRPr="004B29A3">
        <w:rPr>
          <w:sz w:val="28"/>
          <w:szCs w:val="28"/>
        </w:rPr>
        <w:t xml:space="preserve"> </w:t>
      </w:r>
      <w:proofErr w:type="gramStart"/>
      <w:r w:rsidRPr="004B29A3">
        <w:rPr>
          <w:sz w:val="28"/>
          <w:szCs w:val="28"/>
        </w:rPr>
        <w:t>п</w:t>
      </w:r>
      <w:proofErr w:type="gramEnd"/>
      <w:r w:rsidRPr="004B29A3">
        <w:rPr>
          <w:sz w:val="28"/>
          <w:szCs w:val="28"/>
        </w:rPr>
        <w:t>орошковой проволочкой</w:t>
      </w:r>
      <w:r w:rsidR="00090B3E">
        <w:rPr>
          <w:sz w:val="28"/>
          <w:szCs w:val="28"/>
        </w:rPr>
        <w:t>.</w:t>
      </w:r>
    </w:p>
    <w:p w:rsidR="00D0101F" w:rsidRDefault="00D0101F" w:rsidP="00737C61">
      <w:pPr>
        <w:ind w:firstLine="567"/>
        <w:rPr>
          <w:sz w:val="28"/>
          <w:szCs w:val="28"/>
        </w:rPr>
      </w:pPr>
    </w:p>
    <w:p w:rsidR="004B29A3" w:rsidRPr="004B29A3" w:rsidRDefault="00A569FA" w:rsidP="00826EC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ЛЕКЦИЯ 6</w:t>
      </w:r>
      <w:r w:rsidR="004B29A3" w:rsidRPr="004B29A3">
        <w:rPr>
          <w:sz w:val="28"/>
          <w:szCs w:val="28"/>
        </w:rPr>
        <w:t>. Восстановление деталей электрическими</w:t>
      </w:r>
      <w:r w:rsidR="00826EC4">
        <w:rPr>
          <w:sz w:val="28"/>
          <w:szCs w:val="28"/>
        </w:rPr>
        <w:t xml:space="preserve"> </w:t>
      </w:r>
      <w:r w:rsidR="00737C61">
        <w:rPr>
          <w:sz w:val="28"/>
          <w:szCs w:val="28"/>
        </w:rPr>
        <w:t>покрытиями.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6.1. Сущность процесса электролиза.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6.2. Хромирование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 xml:space="preserve">6.3. </w:t>
      </w:r>
      <w:proofErr w:type="spellStart"/>
      <w:r w:rsidRPr="004B29A3">
        <w:rPr>
          <w:sz w:val="28"/>
          <w:szCs w:val="28"/>
        </w:rPr>
        <w:t>Осталивание</w:t>
      </w:r>
      <w:proofErr w:type="spellEnd"/>
      <w:r w:rsidR="00826EC4">
        <w:rPr>
          <w:sz w:val="28"/>
          <w:szCs w:val="28"/>
        </w:rPr>
        <w:t>.</w:t>
      </w:r>
      <w:r w:rsidRPr="004B29A3">
        <w:rPr>
          <w:sz w:val="28"/>
          <w:szCs w:val="28"/>
        </w:rPr>
        <w:t xml:space="preserve"> 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6.4. Никелирование. Гальваническое натирание.</w:t>
      </w:r>
    </w:p>
    <w:p w:rsidR="004B29A3" w:rsidRPr="004B29A3" w:rsidRDefault="004B29A3" w:rsidP="004B29A3">
      <w:pPr>
        <w:rPr>
          <w:sz w:val="28"/>
          <w:szCs w:val="28"/>
        </w:rPr>
      </w:pPr>
    </w:p>
    <w:p w:rsidR="004B29A3" w:rsidRPr="004B29A3" w:rsidRDefault="00A569FA" w:rsidP="00826EC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ЛЕКЦИЯ 7</w:t>
      </w:r>
      <w:r w:rsidR="004B29A3" w:rsidRPr="004B29A3">
        <w:rPr>
          <w:sz w:val="28"/>
          <w:szCs w:val="28"/>
        </w:rPr>
        <w:t>. Восстановление деталей методом</w:t>
      </w:r>
      <w:r w:rsidR="00737C61">
        <w:rPr>
          <w:sz w:val="28"/>
          <w:szCs w:val="28"/>
        </w:rPr>
        <w:t xml:space="preserve"> металлизации.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7.1. Сущность процесса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7.2. Режимы металлизации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7.3. Свойства покрытий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</w:p>
    <w:p w:rsidR="004B29A3" w:rsidRPr="004B29A3" w:rsidRDefault="00A569FA" w:rsidP="00826EC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ЛЕКЦИЯ 8</w:t>
      </w:r>
      <w:r w:rsidR="004B29A3" w:rsidRPr="004B29A3">
        <w:rPr>
          <w:sz w:val="28"/>
          <w:szCs w:val="28"/>
        </w:rPr>
        <w:t>. Восстановление деталей плазменным</w:t>
      </w:r>
      <w:r w:rsidR="00826EC4">
        <w:rPr>
          <w:sz w:val="28"/>
          <w:szCs w:val="28"/>
        </w:rPr>
        <w:t xml:space="preserve"> </w:t>
      </w:r>
      <w:r w:rsidR="00737C61">
        <w:rPr>
          <w:sz w:val="28"/>
          <w:szCs w:val="28"/>
        </w:rPr>
        <w:t>нагревом.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8.1. Сущность процесса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8.2. Режимы напыления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8.3. Плазменная поверхности обработка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8.4. Область применения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</w:p>
    <w:p w:rsidR="004B29A3" w:rsidRPr="004B29A3" w:rsidRDefault="00A569FA" w:rsidP="00737C6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ЛЕКЦИЯ 9</w:t>
      </w:r>
      <w:r w:rsidR="004B29A3" w:rsidRPr="004B29A3">
        <w:rPr>
          <w:sz w:val="28"/>
          <w:szCs w:val="28"/>
        </w:rPr>
        <w:t xml:space="preserve">. Анодно-механическая и электроискровая </w:t>
      </w:r>
    </w:p>
    <w:p w:rsidR="004B29A3" w:rsidRPr="004B29A3" w:rsidRDefault="00737C61" w:rsidP="00737C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обработка деталей</w:t>
      </w:r>
      <w:r w:rsidR="004B29A3" w:rsidRPr="004B29A3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9.1. Сущность процесса и режимы анодно-механической обработки деталей.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9.2. Сущность процесса и режимы обработки электрохимической обработки деталей.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9.3. Область применения.</w:t>
      </w:r>
    </w:p>
    <w:p w:rsidR="004B29A3" w:rsidRPr="004B29A3" w:rsidRDefault="004B29A3" w:rsidP="004B29A3">
      <w:pPr>
        <w:rPr>
          <w:sz w:val="28"/>
          <w:szCs w:val="28"/>
        </w:rPr>
      </w:pPr>
    </w:p>
    <w:p w:rsidR="004B29A3" w:rsidRPr="004B29A3" w:rsidRDefault="00A569FA" w:rsidP="00737C6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ЛЕКЦИЯ 10</w:t>
      </w:r>
      <w:r w:rsidR="004B29A3" w:rsidRPr="004B29A3">
        <w:rPr>
          <w:sz w:val="28"/>
          <w:szCs w:val="28"/>
        </w:rPr>
        <w:t xml:space="preserve">. Восстановление деталей </w:t>
      </w:r>
      <w:proofErr w:type="gramStart"/>
      <w:r w:rsidR="004B29A3" w:rsidRPr="004B29A3">
        <w:rPr>
          <w:sz w:val="28"/>
          <w:szCs w:val="28"/>
        </w:rPr>
        <w:t>полимерными</w:t>
      </w:r>
      <w:proofErr w:type="gramEnd"/>
      <w:r w:rsidR="004B29A3" w:rsidRPr="004B29A3">
        <w:rPr>
          <w:sz w:val="28"/>
          <w:szCs w:val="28"/>
        </w:rPr>
        <w:t xml:space="preserve"> </w:t>
      </w:r>
    </w:p>
    <w:p w:rsidR="004B29A3" w:rsidRPr="004B29A3" w:rsidRDefault="00737C61" w:rsidP="00737C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материалами</w:t>
      </w:r>
      <w:r w:rsidR="004B29A3" w:rsidRPr="004B29A3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10.1. Общие сведения о полимерах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10.2. Методы нанесения полимерных материалов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10.3. Технологический процесс восстановления деталей полимерными материалами.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10.4. Область применения.</w:t>
      </w:r>
    </w:p>
    <w:p w:rsidR="004B29A3" w:rsidRPr="004B29A3" w:rsidRDefault="004B29A3" w:rsidP="004B29A3">
      <w:pPr>
        <w:rPr>
          <w:sz w:val="28"/>
          <w:szCs w:val="28"/>
        </w:rPr>
      </w:pPr>
    </w:p>
    <w:p w:rsidR="004B29A3" w:rsidRPr="004B29A3" w:rsidRDefault="00A569FA" w:rsidP="00737C6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ЛЕКЦИЯ 11</w:t>
      </w:r>
      <w:r w:rsidR="004B29A3" w:rsidRPr="004B29A3">
        <w:rPr>
          <w:sz w:val="28"/>
          <w:szCs w:val="28"/>
        </w:rPr>
        <w:t>. Особенности механической обработки</w:t>
      </w:r>
      <w:r w:rsidR="00737C61">
        <w:rPr>
          <w:sz w:val="28"/>
          <w:szCs w:val="28"/>
        </w:rPr>
        <w:t xml:space="preserve"> </w:t>
      </w:r>
      <w:r w:rsidR="004B29A3" w:rsidRPr="004B29A3">
        <w:rPr>
          <w:sz w:val="28"/>
          <w:szCs w:val="28"/>
        </w:rPr>
        <w:t xml:space="preserve"> </w:t>
      </w:r>
      <w:proofErr w:type="gramStart"/>
      <w:r w:rsidR="004B29A3" w:rsidRPr="004B29A3">
        <w:rPr>
          <w:sz w:val="28"/>
          <w:szCs w:val="28"/>
        </w:rPr>
        <w:t>при</w:t>
      </w:r>
      <w:proofErr w:type="gramEnd"/>
      <w:r w:rsidR="004B29A3" w:rsidRPr="004B29A3">
        <w:rPr>
          <w:sz w:val="28"/>
          <w:szCs w:val="28"/>
        </w:rPr>
        <w:t xml:space="preserve"> </w:t>
      </w:r>
    </w:p>
    <w:p w:rsidR="004B29A3" w:rsidRPr="004B29A3" w:rsidRDefault="00737C61" w:rsidP="00737C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>восстановлении</w:t>
      </w:r>
      <w:proofErr w:type="gramEnd"/>
      <w:r>
        <w:rPr>
          <w:sz w:val="28"/>
          <w:szCs w:val="28"/>
        </w:rPr>
        <w:t xml:space="preserve"> деталей</w:t>
      </w:r>
      <w:r w:rsidR="004B29A3" w:rsidRPr="004B29A3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11.1. Общие сведения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11.2. Выбор установочных баз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rPr>
          <w:sz w:val="28"/>
          <w:szCs w:val="28"/>
        </w:rPr>
      </w:pPr>
      <w:r w:rsidRPr="004B29A3">
        <w:rPr>
          <w:sz w:val="28"/>
          <w:szCs w:val="28"/>
        </w:rPr>
        <w:t>11.3. Выбор режущего инструмента</w:t>
      </w:r>
      <w:r w:rsidR="00826EC4">
        <w:rPr>
          <w:sz w:val="28"/>
          <w:szCs w:val="28"/>
        </w:rPr>
        <w:t>.</w:t>
      </w:r>
    </w:p>
    <w:p w:rsidR="004B29A3" w:rsidRPr="004B29A3" w:rsidRDefault="004B29A3" w:rsidP="004B29A3">
      <w:pPr>
        <w:widowControl/>
        <w:autoSpaceDE/>
        <w:autoSpaceDN/>
        <w:adjustRightInd/>
        <w:rPr>
          <w:sz w:val="28"/>
          <w:szCs w:val="28"/>
        </w:rPr>
      </w:pPr>
    </w:p>
    <w:p w:rsidR="00CF1BD4" w:rsidRPr="00CF1BD4" w:rsidRDefault="00737C61" w:rsidP="00CF1BD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90B3E" w:rsidRPr="00B46EFE" w:rsidRDefault="00090B3E" w:rsidP="006B5493">
      <w:pPr>
        <w:pStyle w:val="a5"/>
        <w:spacing w:line="360" w:lineRule="auto"/>
        <w:ind w:left="0"/>
        <w:rPr>
          <w:b/>
          <w:bCs/>
          <w:sz w:val="28"/>
          <w:szCs w:val="28"/>
        </w:rPr>
      </w:pPr>
    </w:p>
    <w:p w:rsidR="000E7749" w:rsidRDefault="000E7749" w:rsidP="006B5493">
      <w:pPr>
        <w:pStyle w:val="a5"/>
        <w:spacing w:line="360" w:lineRule="auto"/>
        <w:ind w:left="0"/>
        <w:rPr>
          <w:b/>
          <w:bCs/>
          <w:sz w:val="28"/>
          <w:szCs w:val="28"/>
        </w:rPr>
      </w:pPr>
    </w:p>
    <w:p w:rsidR="00A569FA" w:rsidRDefault="00A569FA" w:rsidP="006B5493">
      <w:pPr>
        <w:pStyle w:val="a5"/>
        <w:spacing w:line="360" w:lineRule="auto"/>
        <w:ind w:left="0"/>
        <w:rPr>
          <w:b/>
          <w:bCs/>
          <w:sz w:val="28"/>
          <w:szCs w:val="28"/>
        </w:rPr>
      </w:pPr>
    </w:p>
    <w:p w:rsidR="00A569FA" w:rsidRPr="00A569FA" w:rsidRDefault="00A569FA" w:rsidP="006B5493">
      <w:pPr>
        <w:pStyle w:val="a5"/>
        <w:spacing w:line="360" w:lineRule="auto"/>
        <w:ind w:left="0"/>
        <w:rPr>
          <w:b/>
          <w:bCs/>
          <w:sz w:val="28"/>
          <w:szCs w:val="28"/>
        </w:rPr>
      </w:pPr>
    </w:p>
    <w:p w:rsidR="00D0101F" w:rsidRDefault="00D0101F" w:rsidP="006B5493">
      <w:pPr>
        <w:pStyle w:val="a5"/>
        <w:spacing w:line="360" w:lineRule="auto"/>
        <w:ind w:left="0"/>
        <w:rPr>
          <w:b/>
          <w:bCs/>
          <w:sz w:val="28"/>
          <w:szCs w:val="28"/>
        </w:rPr>
      </w:pPr>
    </w:p>
    <w:p w:rsidR="00826EC4" w:rsidRDefault="00826EC4" w:rsidP="006B5493">
      <w:pPr>
        <w:pStyle w:val="a5"/>
        <w:spacing w:line="360" w:lineRule="auto"/>
        <w:ind w:left="0"/>
        <w:rPr>
          <w:b/>
          <w:bCs/>
          <w:sz w:val="28"/>
          <w:szCs w:val="28"/>
        </w:rPr>
      </w:pPr>
    </w:p>
    <w:p w:rsidR="00826EC4" w:rsidRPr="00CF1BD4" w:rsidRDefault="00826EC4" w:rsidP="006B5493">
      <w:pPr>
        <w:pStyle w:val="a5"/>
        <w:spacing w:line="360" w:lineRule="auto"/>
        <w:ind w:left="0"/>
        <w:rPr>
          <w:b/>
          <w:bCs/>
          <w:sz w:val="28"/>
          <w:szCs w:val="28"/>
        </w:rPr>
      </w:pPr>
    </w:p>
    <w:p w:rsidR="00737C61" w:rsidRPr="003C434C" w:rsidRDefault="00F2327D" w:rsidP="00D0101F">
      <w:pPr>
        <w:pStyle w:val="a5"/>
        <w:jc w:val="center"/>
        <w:rPr>
          <w:sz w:val="28"/>
          <w:szCs w:val="28"/>
        </w:rPr>
      </w:pPr>
      <w:r w:rsidRPr="003C434C">
        <w:rPr>
          <w:sz w:val="28"/>
          <w:szCs w:val="28"/>
        </w:rPr>
        <w:lastRenderedPageBreak/>
        <w:t xml:space="preserve">2 </w:t>
      </w:r>
      <w:r w:rsidR="00826EC4">
        <w:rPr>
          <w:sz w:val="28"/>
          <w:szCs w:val="28"/>
        </w:rPr>
        <w:t>РЕКОМЕНДУЕМАЯ</w:t>
      </w:r>
      <w:r w:rsidR="003C434C">
        <w:rPr>
          <w:sz w:val="28"/>
          <w:szCs w:val="28"/>
        </w:rPr>
        <w:t xml:space="preserve"> </w:t>
      </w:r>
      <w:r w:rsidR="00A5690E" w:rsidRPr="003C434C">
        <w:rPr>
          <w:sz w:val="28"/>
          <w:szCs w:val="28"/>
        </w:rPr>
        <w:t xml:space="preserve">ОСНОВНАЯ И ДОПОЛНИТЕЛЬНАЯ </w:t>
      </w:r>
      <w:r w:rsidR="00D0101F" w:rsidRPr="003C434C">
        <w:rPr>
          <w:sz w:val="28"/>
          <w:szCs w:val="28"/>
        </w:rPr>
        <w:t xml:space="preserve"> </w:t>
      </w:r>
      <w:r w:rsidR="00A5690E" w:rsidRPr="003C434C">
        <w:rPr>
          <w:sz w:val="28"/>
          <w:szCs w:val="28"/>
        </w:rPr>
        <w:t>ЛИТЕРАТУРА</w:t>
      </w:r>
    </w:p>
    <w:p w:rsidR="00737C61" w:rsidRPr="005E3D69" w:rsidRDefault="00737C61" w:rsidP="00737C61">
      <w:pPr>
        <w:jc w:val="center"/>
        <w:rPr>
          <w:sz w:val="28"/>
          <w:szCs w:val="28"/>
        </w:rPr>
      </w:pPr>
    </w:p>
    <w:p w:rsidR="001B4124" w:rsidRPr="00826EC4" w:rsidRDefault="001B4124" w:rsidP="00782156">
      <w:pPr>
        <w:rPr>
          <w:b/>
          <w:sz w:val="28"/>
          <w:szCs w:val="28"/>
        </w:rPr>
      </w:pPr>
      <w:r w:rsidRPr="00826EC4">
        <w:rPr>
          <w:b/>
          <w:sz w:val="28"/>
          <w:szCs w:val="28"/>
        </w:rPr>
        <w:t xml:space="preserve">2.1 </w:t>
      </w:r>
      <w:r w:rsidR="00737C61" w:rsidRPr="00826EC4">
        <w:rPr>
          <w:b/>
          <w:sz w:val="28"/>
          <w:szCs w:val="28"/>
        </w:rPr>
        <w:t>Основная литература</w:t>
      </w:r>
      <w:r w:rsidR="00826EC4">
        <w:rPr>
          <w:b/>
          <w:sz w:val="28"/>
          <w:szCs w:val="28"/>
        </w:rPr>
        <w:t>:</w:t>
      </w:r>
      <w:r w:rsidR="00D1623E" w:rsidRPr="00826EC4">
        <w:rPr>
          <w:b/>
          <w:sz w:val="28"/>
          <w:szCs w:val="28"/>
        </w:rPr>
        <w:t xml:space="preserve"> </w:t>
      </w:r>
    </w:p>
    <w:p w:rsidR="00BF0695" w:rsidRPr="007A5F40" w:rsidRDefault="00BF0695" w:rsidP="00826EC4">
      <w:pPr>
        <w:shd w:val="clear" w:color="auto" w:fill="FFFFFF"/>
        <w:jc w:val="both"/>
        <w:rPr>
          <w:sz w:val="28"/>
          <w:szCs w:val="28"/>
        </w:rPr>
      </w:pPr>
      <w:r w:rsidRPr="007A5F40">
        <w:rPr>
          <w:sz w:val="28"/>
          <w:szCs w:val="28"/>
        </w:rPr>
        <w:t xml:space="preserve">1. Баженов С.П. Основы эксплуатации и ремонта автомобилей и тракторов </w:t>
      </w:r>
      <w:r w:rsidR="00691F43">
        <w:rPr>
          <w:sz w:val="28"/>
          <w:szCs w:val="28"/>
        </w:rPr>
        <w:t xml:space="preserve">    </w:t>
      </w:r>
      <w:r w:rsidRPr="007A5F40">
        <w:rPr>
          <w:sz w:val="28"/>
          <w:szCs w:val="28"/>
        </w:rPr>
        <w:t>/ Кузьмин Б.Н., Баженов С.В.-5-е изд., стер. - М</w:t>
      </w:r>
      <w:proofErr w:type="gramStart"/>
      <w:r w:rsidRPr="007A5F40">
        <w:rPr>
          <w:sz w:val="28"/>
          <w:szCs w:val="28"/>
        </w:rPr>
        <w:t xml:space="preserve"> :</w:t>
      </w:r>
      <w:proofErr w:type="gramEnd"/>
      <w:r w:rsidRPr="007A5F40">
        <w:rPr>
          <w:sz w:val="28"/>
          <w:szCs w:val="28"/>
        </w:rPr>
        <w:t xml:space="preserve">    </w:t>
      </w:r>
      <w:proofErr w:type="spellStart"/>
      <w:r w:rsidRPr="007A5F40">
        <w:rPr>
          <w:sz w:val="28"/>
          <w:szCs w:val="28"/>
        </w:rPr>
        <w:t>Изд-кий</w:t>
      </w:r>
      <w:proofErr w:type="spellEnd"/>
      <w:r w:rsidRPr="007A5F40">
        <w:rPr>
          <w:sz w:val="28"/>
          <w:szCs w:val="28"/>
        </w:rPr>
        <w:t xml:space="preserve"> центр Академия, 2011. - 336 с</w:t>
      </w:r>
    </w:p>
    <w:p w:rsidR="00BF0695" w:rsidRPr="007A5F40" w:rsidRDefault="00BF0695" w:rsidP="00826EC4">
      <w:pPr>
        <w:jc w:val="both"/>
        <w:rPr>
          <w:sz w:val="28"/>
          <w:szCs w:val="28"/>
        </w:rPr>
      </w:pPr>
      <w:r w:rsidRPr="007A5F40">
        <w:rPr>
          <w:sz w:val="28"/>
          <w:szCs w:val="28"/>
        </w:rPr>
        <w:t>2. Виноградов В.М. Технологические процессы ремонта автомобилей: учебное пособие / В.М.Виноградов. - М</w:t>
      </w:r>
      <w:proofErr w:type="gramStart"/>
      <w:r w:rsidRPr="007A5F40">
        <w:rPr>
          <w:sz w:val="28"/>
          <w:szCs w:val="28"/>
        </w:rPr>
        <w:t xml:space="preserve"> :</w:t>
      </w:r>
      <w:proofErr w:type="gramEnd"/>
      <w:r w:rsidRPr="007A5F40">
        <w:rPr>
          <w:sz w:val="28"/>
          <w:szCs w:val="28"/>
        </w:rPr>
        <w:t xml:space="preserve">  </w:t>
      </w:r>
      <w:proofErr w:type="spellStart"/>
      <w:r w:rsidRPr="007A5F40">
        <w:rPr>
          <w:sz w:val="28"/>
          <w:szCs w:val="28"/>
        </w:rPr>
        <w:t>Изд-кий</w:t>
      </w:r>
      <w:proofErr w:type="spellEnd"/>
      <w:r w:rsidRPr="007A5F40">
        <w:rPr>
          <w:sz w:val="28"/>
          <w:szCs w:val="28"/>
        </w:rPr>
        <w:t xml:space="preserve"> центр Академия, 2011. - 432 с.</w:t>
      </w:r>
    </w:p>
    <w:p w:rsidR="00BF0695" w:rsidRPr="007A5F40" w:rsidRDefault="00BF0695" w:rsidP="00826EC4">
      <w:pPr>
        <w:jc w:val="both"/>
        <w:rPr>
          <w:sz w:val="28"/>
          <w:szCs w:val="28"/>
        </w:rPr>
      </w:pPr>
      <w:r w:rsidRPr="007A5F40">
        <w:rPr>
          <w:sz w:val="28"/>
          <w:szCs w:val="28"/>
        </w:rPr>
        <w:t>3</w:t>
      </w:r>
      <w:r w:rsidR="00782156">
        <w:rPr>
          <w:color w:val="000000"/>
          <w:sz w:val="28"/>
          <w:szCs w:val="28"/>
        </w:rPr>
        <w:t xml:space="preserve">. </w:t>
      </w:r>
      <w:r w:rsidRPr="007A5F40">
        <w:rPr>
          <w:color w:val="000000"/>
          <w:sz w:val="28"/>
          <w:szCs w:val="28"/>
        </w:rPr>
        <w:t>Практикум по ремонту машин: учебник</w:t>
      </w:r>
      <w:proofErr w:type="gramStart"/>
      <w:r w:rsidRPr="007A5F40">
        <w:rPr>
          <w:color w:val="000000"/>
          <w:sz w:val="28"/>
          <w:szCs w:val="28"/>
        </w:rPr>
        <w:t xml:space="preserve"> / П</w:t>
      </w:r>
      <w:proofErr w:type="gramEnd"/>
      <w:r w:rsidRPr="007A5F40">
        <w:rPr>
          <w:color w:val="000000"/>
          <w:sz w:val="28"/>
          <w:szCs w:val="28"/>
        </w:rPr>
        <w:t xml:space="preserve">од ред. Е.А.Пучина. – М.: </w:t>
      </w:r>
      <w:proofErr w:type="spellStart"/>
      <w:r w:rsidRPr="007A5F40">
        <w:rPr>
          <w:color w:val="000000"/>
          <w:sz w:val="28"/>
          <w:szCs w:val="28"/>
        </w:rPr>
        <w:t>КолосС</w:t>
      </w:r>
      <w:proofErr w:type="spellEnd"/>
      <w:r w:rsidRPr="007A5F40">
        <w:rPr>
          <w:color w:val="000000"/>
          <w:sz w:val="28"/>
          <w:szCs w:val="28"/>
        </w:rPr>
        <w:t>, 2009. - 327с.: ил.</w:t>
      </w:r>
    </w:p>
    <w:p w:rsidR="00BF0695" w:rsidRDefault="00BF0695" w:rsidP="00826EC4">
      <w:pPr>
        <w:jc w:val="both"/>
        <w:rPr>
          <w:sz w:val="28"/>
          <w:szCs w:val="28"/>
        </w:rPr>
      </w:pPr>
      <w:r w:rsidRPr="007A5F40">
        <w:rPr>
          <w:sz w:val="28"/>
          <w:szCs w:val="28"/>
        </w:rPr>
        <w:t>4. Технология</w:t>
      </w:r>
      <w:r w:rsidRPr="00B77BC6">
        <w:rPr>
          <w:sz w:val="28"/>
          <w:szCs w:val="28"/>
        </w:rPr>
        <w:t xml:space="preserve"> ремонта машин: Учебник для вузов / Е.А. Пучин, О.Н. </w:t>
      </w:r>
      <w:proofErr w:type="spellStart"/>
      <w:r w:rsidRPr="00B77BC6">
        <w:rPr>
          <w:sz w:val="28"/>
          <w:szCs w:val="28"/>
        </w:rPr>
        <w:t>Дидманидзе</w:t>
      </w:r>
      <w:proofErr w:type="spellEnd"/>
      <w:r w:rsidRPr="00B77BC6">
        <w:rPr>
          <w:sz w:val="28"/>
          <w:szCs w:val="28"/>
        </w:rPr>
        <w:t xml:space="preserve">, В.С. Новиков и др.: Под редакцией Е.А. </w:t>
      </w:r>
      <w:proofErr w:type="spellStart"/>
      <w:r w:rsidRPr="00B77BC6">
        <w:rPr>
          <w:sz w:val="28"/>
          <w:szCs w:val="28"/>
        </w:rPr>
        <w:t>Пучина</w:t>
      </w:r>
      <w:proofErr w:type="gramStart"/>
      <w:r w:rsidRPr="00B77BC6">
        <w:rPr>
          <w:sz w:val="28"/>
          <w:szCs w:val="28"/>
        </w:rPr>
        <w:t>.-</w:t>
      </w:r>
      <w:proofErr w:type="gramEnd"/>
      <w:r w:rsidRPr="00B77BC6">
        <w:rPr>
          <w:sz w:val="28"/>
          <w:szCs w:val="28"/>
        </w:rPr>
        <w:t>М</w:t>
      </w:r>
      <w:proofErr w:type="spellEnd"/>
      <w:r w:rsidRPr="00B77BC6">
        <w:rPr>
          <w:sz w:val="28"/>
          <w:szCs w:val="28"/>
        </w:rPr>
        <w:t>.: УМЦ «ТРИАДА».- Т.</w:t>
      </w:r>
      <w:r w:rsidRPr="00B77BC6">
        <w:rPr>
          <w:sz w:val="28"/>
          <w:szCs w:val="28"/>
          <w:lang w:val="en-US"/>
        </w:rPr>
        <w:t>I</w:t>
      </w:r>
      <w:r w:rsidRPr="00B77BC6">
        <w:rPr>
          <w:sz w:val="28"/>
          <w:szCs w:val="28"/>
        </w:rPr>
        <w:t>, 2006.-348 с</w:t>
      </w:r>
    </w:p>
    <w:tbl>
      <w:tblPr>
        <w:tblW w:w="5000" w:type="pct"/>
        <w:tblCellSpacing w:w="30" w:type="dxa"/>
        <w:tblInd w:w="-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  <w:gridCol w:w="9379"/>
      </w:tblGrid>
      <w:tr w:rsidR="00BF0695" w:rsidRPr="00F65909" w:rsidTr="00782156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695" w:rsidRPr="00F65909" w:rsidRDefault="00BF0695" w:rsidP="00826EC4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0695" w:rsidRPr="00F65909" w:rsidRDefault="00BF0695" w:rsidP="00826EC4">
            <w:pPr>
              <w:spacing w:before="100" w:beforeAutospacing="1" w:after="100" w:afterAutospacing="1"/>
              <w:ind w:left="16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  <w:r w:rsidRPr="00BF0695">
              <w:rPr>
                <w:color w:val="000000"/>
                <w:sz w:val="28"/>
                <w:szCs w:val="28"/>
              </w:rPr>
              <w:t>. Технология и организация восстановления деталей и сборочных единиц при сервисном обслуживании [Электронный ресурс]</w:t>
            </w:r>
            <w:proofErr w:type="gramStart"/>
            <w:r w:rsidRPr="00BF0695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F0695">
              <w:rPr>
                <w:color w:val="000000"/>
                <w:sz w:val="28"/>
                <w:szCs w:val="28"/>
              </w:rPr>
              <w:t xml:space="preserve"> учебное пособие / А.Т. Лебедев, Р.А. Магомедов, А.В. </w:t>
            </w:r>
            <w:proofErr w:type="spellStart"/>
            <w:r w:rsidRPr="00BF0695">
              <w:rPr>
                <w:color w:val="000000"/>
                <w:sz w:val="28"/>
                <w:szCs w:val="28"/>
              </w:rPr>
              <w:t>Захарин</w:t>
            </w:r>
            <w:proofErr w:type="spellEnd"/>
            <w:r w:rsidRPr="00BF0695">
              <w:rPr>
                <w:color w:val="000000"/>
                <w:sz w:val="28"/>
                <w:szCs w:val="28"/>
              </w:rPr>
              <w:t xml:space="preserve"> и др.; Ставропольский </w:t>
            </w:r>
            <w:proofErr w:type="spellStart"/>
            <w:r w:rsidRPr="00BF0695">
              <w:rPr>
                <w:color w:val="000000"/>
                <w:sz w:val="28"/>
                <w:szCs w:val="28"/>
              </w:rPr>
              <w:t>гос</w:t>
            </w:r>
            <w:proofErr w:type="spellEnd"/>
            <w:r w:rsidRPr="00BF0695">
              <w:rPr>
                <w:color w:val="000000"/>
                <w:sz w:val="28"/>
                <w:szCs w:val="28"/>
              </w:rPr>
              <w:t xml:space="preserve">. аграрный ун-т. – Ставрополь, 2014. – 96 с. - Режим доступа: </w:t>
            </w:r>
            <w:hyperlink r:id="rId9" w:history="1">
              <w:r w:rsidRPr="00BF0695">
                <w:rPr>
                  <w:sz w:val="28"/>
                  <w:szCs w:val="28"/>
                </w:rPr>
                <w:t>http://znanium.com/catalog.php?bookinfo=514975</w:t>
              </w:r>
            </w:hyperlink>
            <w:r>
              <w:t xml:space="preserve"> </w:t>
            </w:r>
            <w:r w:rsidRPr="00F65909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D1623E" w:rsidRPr="00B46EFE" w:rsidRDefault="00D1623E" w:rsidP="00737C61">
      <w:pPr>
        <w:jc w:val="both"/>
        <w:rPr>
          <w:sz w:val="28"/>
          <w:szCs w:val="28"/>
        </w:rPr>
      </w:pPr>
    </w:p>
    <w:p w:rsidR="00D1623E" w:rsidRPr="003C7542" w:rsidRDefault="001B4124" w:rsidP="00782156">
      <w:pPr>
        <w:rPr>
          <w:b/>
          <w:sz w:val="28"/>
          <w:szCs w:val="28"/>
        </w:rPr>
      </w:pPr>
      <w:r w:rsidRPr="00826EC4">
        <w:rPr>
          <w:b/>
          <w:sz w:val="28"/>
          <w:szCs w:val="28"/>
        </w:rPr>
        <w:t xml:space="preserve">2.2 </w:t>
      </w:r>
      <w:r w:rsidR="00737C61" w:rsidRPr="00826EC4">
        <w:rPr>
          <w:b/>
          <w:sz w:val="28"/>
          <w:szCs w:val="28"/>
        </w:rPr>
        <w:t>Дополнительная литература</w:t>
      </w:r>
      <w:r w:rsidR="00826EC4">
        <w:rPr>
          <w:b/>
          <w:sz w:val="28"/>
          <w:szCs w:val="28"/>
        </w:rPr>
        <w:t xml:space="preserve">: </w:t>
      </w:r>
    </w:p>
    <w:p w:rsidR="000E7749" w:rsidRPr="00B46EFE" w:rsidRDefault="000E7749" w:rsidP="00826EC4">
      <w:pPr>
        <w:jc w:val="both"/>
        <w:rPr>
          <w:sz w:val="28"/>
          <w:szCs w:val="28"/>
        </w:rPr>
      </w:pPr>
      <w:r w:rsidRPr="000E7749">
        <w:rPr>
          <w:sz w:val="28"/>
          <w:szCs w:val="28"/>
        </w:rPr>
        <w:t>1.</w:t>
      </w:r>
      <w:r w:rsidRPr="00D1623E">
        <w:rPr>
          <w:sz w:val="28"/>
          <w:szCs w:val="28"/>
        </w:rPr>
        <w:t xml:space="preserve"> Надежность и ремонт машин./ В.В. </w:t>
      </w:r>
      <w:proofErr w:type="spellStart"/>
      <w:r w:rsidRPr="00D1623E">
        <w:rPr>
          <w:sz w:val="28"/>
          <w:szCs w:val="28"/>
        </w:rPr>
        <w:t>Курчаткин</w:t>
      </w:r>
      <w:proofErr w:type="spellEnd"/>
      <w:r w:rsidRPr="00D1623E">
        <w:rPr>
          <w:sz w:val="28"/>
          <w:szCs w:val="28"/>
        </w:rPr>
        <w:t xml:space="preserve">, Н.Ф. Тельнов, К.А. </w:t>
      </w:r>
      <w:proofErr w:type="spellStart"/>
      <w:r w:rsidRPr="00D1623E">
        <w:rPr>
          <w:sz w:val="28"/>
          <w:szCs w:val="28"/>
        </w:rPr>
        <w:t>Ачкасов</w:t>
      </w:r>
      <w:proofErr w:type="spellEnd"/>
      <w:r w:rsidRPr="00D1623E">
        <w:rPr>
          <w:sz w:val="28"/>
          <w:szCs w:val="28"/>
        </w:rPr>
        <w:t xml:space="preserve">  и др.; Под ред.  В.В. </w:t>
      </w:r>
      <w:proofErr w:type="spellStart"/>
      <w:r w:rsidRPr="00D1623E">
        <w:rPr>
          <w:sz w:val="28"/>
          <w:szCs w:val="28"/>
        </w:rPr>
        <w:t>Курча</w:t>
      </w:r>
      <w:r>
        <w:rPr>
          <w:sz w:val="28"/>
          <w:szCs w:val="28"/>
        </w:rPr>
        <w:t>ткина</w:t>
      </w:r>
      <w:proofErr w:type="spellEnd"/>
      <w:r>
        <w:rPr>
          <w:sz w:val="28"/>
          <w:szCs w:val="28"/>
        </w:rPr>
        <w:t xml:space="preserve"> – М.: Колос, 2000.-776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37C61" w:rsidRPr="000E7749" w:rsidRDefault="000E7749" w:rsidP="00826EC4">
      <w:pPr>
        <w:jc w:val="both"/>
        <w:rPr>
          <w:sz w:val="28"/>
          <w:szCs w:val="28"/>
        </w:rPr>
      </w:pPr>
      <w:r w:rsidRPr="000E7749">
        <w:rPr>
          <w:sz w:val="28"/>
          <w:szCs w:val="28"/>
        </w:rPr>
        <w:t>2</w:t>
      </w:r>
      <w:r w:rsidR="00782156">
        <w:rPr>
          <w:sz w:val="28"/>
          <w:szCs w:val="28"/>
        </w:rPr>
        <w:t xml:space="preserve">. </w:t>
      </w:r>
      <w:r w:rsidR="00737C61" w:rsidRPr="00D1623E">
        <w:rPr>
          <w:sz w:val="28"/>
          <w:szCs w:val="28"/>
        </w:rPr>
        <w:t xml:space="preserve">Ремонт машин / К.А. </w:t>
      </w:r>
      <w:proofErr w:type="spellStart"/>
      <w:r w:rsidR="00737C61" w:rsidRPr="00D1623E">
        <w:rPr>
          <w:sz w:val="28"/>
          <w:szCs w:val="28"/>
        </w:rPr>
        <w:t>Ачкасов</w:t>
      </w:r>
      <w:proofErr w:type="spellEnd"/>
      <w:r w:rsidR="00737C61" w:rsidRPr="00D1623E">
        <w:rPr>
          <w:sz w:val="28"/>
          <w:szCs w:val="28"/>
        </w:rPr>
        <w:t xml:space="preserve">, Е.И. Базаров, А.Н. Батищев и др.; Под редакцией Н.Ф. Тельнова. - М.: </w:t>
      </w:r>
      <w:proofErr w:type="spellStart"/>
      <w:r w:rsidR="00737C61" w:rsidRPr="00D1623E">
        <w:rPr>
          <w:sz w:val="28"/>
          <w:szCs w:val="28"/>
        </w:rPr>
        <w:t>Агропромиздат</w:t>
      </w:r>
      <w:proofErr w:type="spellEnd"/>
      <w:r w:rsidR="00737C61" w:rsidRPr="00D1623E">
        <w:rPr>
          <w:sz w:val="28"/>
          <w:szCs w:val="28"/>
        </w:rPr>
        <w:t>, 1992. - 560 с.</w:t>
      </w:r>
    </w:p>
    <w:p w:rsidR="00737C61" w:rsidRPr="00D1623E" w:rsidRDefault="000E7749" w:rsidP="00826EC4">
      <w:pPr>
        <w:jc w:val="both"/>
        <w:rPr>
          <w:sz w:val="28"/>
          <w:szCs w:val="28"/>
        </w:rPr>
      </w:pPr>
      <w:r w:rsidRPr="00B46EFE">
        <w:rPr>
          <w:sz w:val="28"/>
          <w:szCs w:val="28"/>
        </w:rPr>
        <w:t>3</w:t>
      </w:r>
      <w:r w:rsidR="00782156">
        <w:rPr>
          <w:sz w:val="28"/>
          <w:szCs w:val="28"/>
        </w:rPr>
        <w:t xml:space="preserve">. </w:t>
      </w:r>
      <w:r w:rsidR="00737C61" w:rsidRPr="00D1623E">
        <w:rPr>
          <w:sz w:val="28"/>
          <w:szCs w:val="28"/>
        </w:rPr>
        <w:t xml:space="preserve">Техническое обслуживание и ремонт машин. / И.Е. Ульман, Г.С. Игнатьев, В.А. Борисенко и др.; Под редакцией И.Е. Ульмана. - М.: </w:t>
      </w:r>
      <w:proofErr w:type="spellStart"/>
      <w:r w:rsidR="00737C61" w:rsidRPr="00D1623E">
        <w:rPr>
          <w:sz w:val="28"/>
          <w:szCs w:val="28"/>
        </w:rPr>
        <w:t>Агропромиздат</w:t>
      </w:r>
      <w:proofErr w:type="spellEnd"/>
      <w:r w:rsidR="00737C61" w:rsidRPr="00D1623E">
        <w:rPr>
          <w:sz w:val="28"/>
          <w:szCs w:val="28"/>
        </w:rPr>
        <w:t>, 1990. - 399 с.</w:t>
      </w:r>
    </w:p>
    <w:p w:rsidR="00737C61" w:rsidRPr="00D1623E" w:rsidRDefault="000E7749" w:rsidP="00826EC4">
      <w:pPr>
        <w:jc w:val="both"/>
        <w:rPr>
          <w:sz w:val="28"/>
          <w:szCs w:val="28"/>
        </w:rPr>
      </w:pPr>
      <w:r w:rsidRPr="00B46EFE">
        <w:rPr>
          <w:sz w:val="28"/>
          <w:szCs w:val="28"/>
        </w:rPr>
        <w:t>4</w:t>
      </w:r>
      <w:r w:rsidR="00782156">
        <w:rPr>
          <w:sz w:val="28"/>
          <w:szCs w:val="28"/>
        </w:rPr>
        <w:t xml:space="preserve">. </w:t>
      </w:r>
      <w:r w:rsidR="00737C61" w:rsidRPr="00D1623E">
        <w:rPr>
          <w:sz w:val="28"/>
          <w:szCs w:val="28"/>
        </w:rPr>
        <w:t xml:space="preserve">Технический      сервис      машин      сельскохозяйственного назначения. </w:t>
      </w:r>
      <w:r w:rsidR="00782156">
        <w:rPr>
          <w:sz w:val="28"/>
          <w:szCs w:val="28"/>
        </w:rPr>
        <w:t xml:space="preserve">    </w:t>
      </w:r>
      <w:r w:rsidR="00737C61" w:rsidRPr="00D1623E">
        <w:rPr>
          <w:sz w:val="28"/>
          <w:szCs w:val="28"/>
        </w:rPr>
        <w:t xml:space="preserve">/ В.В. Варнаков, В.В. Стрельцов, В.Н. Попов, В.Ф. </w:t>
      </w:r>
      <w:proofErr w:type="spellStart"/>
      <w:r w:rsidR="00737C61" w:rsidRPr="00D1623E">
        <w:rPr>
          <w:sz w:val="28"/>
          <w:szCs w:val="28"/>
        </w:rPr>
        <w:t>Карпенков</w:t>
      </w:r>
      <w:proofErr w:type="spellEnd"/>
      <w:r w:rsidR="00737C61" w:rsidRPr="00D1623E">
        <w:rPr>
          <w:sz w:val="28"/>
          <w:szCs w:val="28"/>
        </w:rPr>
        <w:t xml:space="preserve">. </w:t>
      </w:r>
      <w:proofErr w:type="gramStart"/>
      <w:r w:rsidR="00737C61" w:rsidRPr="00D1623E">
        <w:rPr>
          <w:sz w:val="28"/>
          <w:szCs w:val="28"/>
        </w:rPr>
        <w:t>-М</w:t>
      </w:r>
      <w:proofErr w:type="gramEnd"/>
      <w:r w:rsidR="00737C61" w:rsidRPr="00D1623E">
        <w:rPr>
          <w:sz w:val="28"/>
          <w:szCs w:val="28"/>
        </w:rPr>
        <w:t>.: Колос, 2000. - 256 с.</w:t>
      </w:r>
    </w:p>
    <w:p w:rsidR="00737C61" w:rsidRPr="00D1623E" w:rsidRDefault="000E7749" w:rsidP="00826EC4">
      <w:pPr>
        <w:jc w:val="both"/>
        <w:rPr>
          <w:sz w:val="28"/>
          <w:szCs w:val="28"/>
        </w:rPr>
      </w:pPr>
      <w:r w:rsidRPr="00B46EFE">
        <w:rPr>
          <w:sz w:val="28"/>
          <w:szCs w:val="28"/>
        </w:rPr>
        <w:t>5</w:t>
      </w:r>
      <w:r w:rsidR="00782156">
        <w:rPr>
          <w:sz w:val="28"/>
          <w:szCs w:val="28"/>
        </w:rPr>
        <w:t xml:space="preserve">. </w:t>
      </w:r>
      <w:r w:rsidR="00737C61" w:rsidRPr="00D1623E">
        <w:rPr>
          <w:sz w:val="28"/>
          <w:szCs w:val="28"/>
        </w:rPr>
        <w:t>Авдеев М.</w:t>
      </w:r>
      <w:proofErr w:type="gramStart"/>
      <w:r w:rsidR="00737C61" w:rsidRPr="00D1623E">
        <w:rPr>
          <w:sz w:val="28"/>
          <w:szCs w:val="28"/>
        </w:rPr>
        <w:t>В</w:t>
      </w:r>
      <w:proofErr w:type="gramEnd"/>
      <w:r w:rsidR="00737C61" w:rsidRPr="00D1623E">
        <w:rPr>
          <w:sz w:val="28"/>
          <w:szCs w:val="28"/>
        </w:rPr>
        <w:t xml:space="preserve">, </w:t>
      </w:r>
      <w:proofErr w:type="gramStart"/>
      <w:r w:rsidR="00737C61" w:rsidRPr="00D1623E">
        <w:rPr>
          <w:sz w:val="28"/>
          <w:szCs w:val="28"/>
        </w:rPr>
        <w:t>Воловик</w:t>
      </w:r>
      <w:proofErr w:type="gramEnd"/>
      <w:r w:rsidR="00737C61" w:rsidRPr="00D1623E">
        <w:rPr>
          <w:sz w:val="28"/>
          <w:szCs w:val="28"/>
        </w:rPr>
        <w:t xml:space="preserve"> Е.Л., Ульман И.Е. Технология ремонта машин и оборудования. - М.: </w:t>
      </w:r>
      <w:proofErr w:type="spellStart"/>
      <w:r w:rsidR="00737C61" w:rsidRPr="00D1623E">
        <w:rPr>
          <w:sz w:val="28"/>
          <w:szCs w:val="28"/>
        </w:rPr>
        <w:t>Агропромиздат</w:t>
      </w:r>
      <w:proofErr w:type="spellEnd"/>
      <w:r w:rsidR="00737C61" w:rsidRPr="00D1623E">
        <w:rPr>
          <w:sz w:val="28"/>
          <w:szCs w:val="28"/>
        </w:rPr>
        <w:t>, 1986. - 247 с.</w:t>
      </w:r>
    </w:p>
    <w:p w:rsidR="00737C61" w:rsidRPr="00D1623E" w:rsidRDefault="000E7749" w:rsidP="00826EC4">
      <w:pPr>
        <w:jc w:val="both"/>
        <w:rPr>
          <w:sz w:val="28"/>
          <w:szCs w:val="28"/>
        </w:rPr>
      </w:pPr>
      <w:r w:rsidRPr="00B46EFE">
        <w:rPr>
          <w:sz w:val="28"/>
          <w:szCs w:val="28"/>
        </w:rPr>
        <w:t>6</w:t>
      </w:r>
      <w:r w:rsidR="00782156">
        <w:rPr>
          <w:sz w:val="28"/>
          <w:szCs w:val="28"/>
        </w:rPr>
        <w:t xml:space="preserve">. </w:t>
      </w:r>
      <w:r w:rsidR="00737C61" w:rsidRPr="00D1623E">
        <w:rPr>
          <w:sz w:val="28"/>
          <w:szCs w:val="28"/>
        </w:rPr>
        <w:t xml:space="preserve">Оборудование ремонтных предприятий. / В.В. </w:t>
      </w:r>
      <w:proofErr w:type="spellStart"/>
      <w:r w:rsidR="00737C61" w:rsidRPr="00D1623E">
        <w:rPr>
          <w:sz w:val="28"/>
          <w:szCs w:val="28"/>
        </w:rPr>
        <w:t>Курчаткин</w:t>
      </w:r>
      <w:proofErr w:type="spellEnd"/>
      <w:r w:rsidR="00737C61" w:rsidRPr="00D1623E">
        <w:rPr>
          <w:sz w:val="28"/>
          <w:szCs w:val="28"/>
        </w:rPr>
        <w:t xml:space="preserve">, К.А. </w:t>
      </w:r>
      <w:proofErr w:type="spellStart"/>
      <w:r w:rsidR="00737C61" w:rsidRPr="00D1623E">
        <w:rPr>
          <w:sz w:val="28"/>
          <w:szCs w:val="28"/>
        </w:rPr>
        <w:t>Ачкасов</w:t>
      </w:r>
      <w:proofErr w:type="spellEnd"/>
      <w:r w:rsidR="00737C61" w:rsidRPr="00D1623E">
        <w:rPr>
          <w:sz w:val="28"/>
          <w:szCs w:val="28"/>
        </w:rPr>
        <w:t xml:space="preserve">, Н.Ф. Тельнов, и др.; Под редакцией В.В. </w:t>
      </w:r>
      <w:proofErr w:type="spellStart"/>
      <w:r w:rsidR="00737C61" w:rsidRPr="00D1623E">
        <w:rPr>
          <w:sz w:val="28"/>
          <w:szCs w:val="28"/>
        </w:rPr>
        <w:t>Курчаткина</w:t>
      </w:r>
      <w:proofErr w:type="spellEnd"/>
      <w:r w:rsidR="00737C61" w:rsidRPr="00D1623E">
        <w:rPr>
          <w:sz w:val="28"/>
          <w:szCs w:val="28"/>
        </w:rPr>
        <w:t xml:space="preserve"> - М.: Колос, 1999.-232 </w:t>
      </w:r>
      <w:proofErr w:type="gramStart"/>
      <w:r w:rsidR="00737C61" w:rsidRPr="00D1623E">
        <w:rPr>
          <w:sz w:val="28"/>
          <w:szCs w:val="28"/>
        </w:rPr>
        <w:t>с</w:t>
      </w:r>
      <w:proofErr w:type="gramEnd"/>
      <w:r w:rsidR="00737C61" w:rsidRPr="00D1623E">
        <w:rPr>
          <w:sz w:val="28"/>
          <w:szCs w:val="28"/>
        </w:rPr>
        <w:t>.</w:t>
      </w:r>
    </w:p>
    <w:p w:rsidR="00737C61" w:rsidRPr="00D1623E" w:rsidRDefault="000E7749" w:rsidP="00826EC4">
      <w:pPr>
        <w:jc w:val="both"/>
        <w:rPr>
          <w:sz w:val="28"/>
          <w:szCs w:val="28"/>
        </w:rPr>
      </w:pPr>
      <w:r w:rsidRPr="00782156">
        <w:rPr>
          <w:sz w:val="28"/>
          <w:szCs w:val="28"/>
        </w:rPr>
        <w:t>7</w:t>
      </w:r>
      <w:r w:rsidR="00782156">
        <w:rPr>
          <w:sz w:val="28"/>
          <w:szCs w:val="28"/>
        </w:rPr>
        <w:t xml:space="preserve">. </w:t>
      </w:r>
      <w:proofErr w:type="spellStart"/>
      <w:r w:rsidR="00737C61" w:rsidRPr="00D1623E">
        <w:rPr>
          <w:sz w:val="28"/>
          <w:szCs w:val="28"/>
        </w:rPr>
        <w:t>Микотин</w:t>
      </w:r>
      <w:proofErr w:type="spellEnd"/>
      <w:r w:rsidR="00737C61" w:rsidRPr="00D1623E">
        <w:rPr>
          <w:sz w:val="28"/>
          <w:szCs w:val="28"/>
        </w:rPr>
        <w:t xml:space="preserve">   В.Я.   Технология   ремонта  сельскохозяйственных машин и оборудования. - М.: Колос, 1997. - 367 </w:t>
      </w:r>
      <w:proofErr w:type="gramStart"/>
      <w:r w:rsidR="00737C61" w:rsidRPr="00D1623E">
        <w:rPr>
          <w:sz w:val="28"/>
          <w:szCs w:val="28"/>
        </w:rPr>
        <w:t>с</w:t>
      </w:r>
      <w:proofErr w:type="gramEnd"/>
      <w:r w:rsidR="00737C61" w:rsidRPr="00D1623E">
        <w:rPr>
          <w:sz w:val="28"/>
          <w:szCs w:val="28"/>
        </w:rPr>
        <w:t>.</w:t>
      </w:r>
    </w:p>
    <w:p w:rsidR="00737C61" w:rsidRPr="00D1623E" w:rsidRDefault="000E7749" w:rsidP="00826EC4">
      <w:pPr>
        <w:jc w:val="both"/>
        <w:rPr>
          <w:sz w:val="28"/>
          <w:szCs w:val="28"/>
        </w:rPr>
      </w:pPr>
      <w:r w:rsidRPr="00B46EFE">
        <w:rPr>
          <w:sz w:val="28"/>
          <w:szCs w:val="28"/>
        </w:rPr>
        <w:t>8</w:t>
      </w:r>
      <w:r w:rsidR="00782156">
        <w:rPr>
          <w:sz w:val="28"/>
          <w:szCs w:val="28"/>
        </w:rPr>
        <w:t xml:space="preserve">. </w:t>
      </w:r>
      <w:proofErr w:type="spellStart"/>
      <w:r w:rsidR="00737C61" w:rsidRPr="00D1623E">
        <w:rPr>
          <w:sz w:val="28"/>
          <w:szCs w:val="28"/>
        </w:rPr>
        <w:t>Гельберг</w:t>
      </w:r>
      <w:proofErr w:type="spellEnd"/>
      <w:r w:rsidR="00737C61" w:rsidRPr="00D1623E">
        <w:rPr>
          <w:sz w:val="28"/>
          <w:szCs w:val="28"/>
        </w:rPr>
        <w:t xml:space="preserve">    Б.Т.,    </w:t>
      </w:r>
      <w:proofErr w:type="spellStart"/>
      <w:r w:rsidR="00737C61" w:rsidRPr="00D1623E">
        <w:rPr>
          <w:sz w:val="28"/>
          <w:szCs w:val="28"/>
        </w:rPr>
        <w:t>Пекелис</w:t>
      </w:r>
      <w:proofErr w:type="spellEnd"/>
      <w:r w:rsidR="00737C61" w:rsidRPr="00D1623E">
        <w:rPr>
          <w:sz w:val="28"/>
          <w:szCs w:val="28"/>
        </w:rPr>
        <w:t xml:space="preserve">    Г.Д.    Ремонт    промышленного оборудования</w:t>
      </w:r>
      <w:proofErr w:type="gramStart"/>
      <w:r w:rsidR="00737C61" w:rsidRPr="00D1623E">
        <w:rPr>
          <w:sz w:val="28"/>
          <w:szCs w:val="28"/>
        </w:rPr>
        <w:t>.</w:t>
      </w:r>
      <w:proofErr w:type="gramEnd"/>
      <w:r w:rsidR="00737C61" w:rsidRPr="00D1623E">
        <w:rPr>
          <w:sz w:val="28"/>
          <w:szCs w:val="28"/>
        </w:rPr>
        <w:t xml:space="preserve"> - </w:t>
      </w:r>
      <w:proofErr w:type="gramStart"/>
      <w:r w:rsidR="00737C61" w:rsidRPr="00D1623E">
        <w:rPr>
          <w:sz w:val="28"/>
          <w:szCs w:val="28"/>
        </w:rPr>
        <w:t>и</w:t>
      </w:r>
      <w:proofErr w:type="gramEnd"/>
      <w:r w:rsidR="00737C61" w:rsidRPr="00D1623E">
        <w:rPr>
          <w:sz w:val="28"/>
          <w:szCs w:val="28"/>
        </w:rPr>
        <w:t xml:space="preserve">зд. 9-ое, </w:t>
      </w:r>
      <w:proofErr w:type="spellStart"/>
      <w:r w:rsidR="00737C61" w:rsidRPr="00D1623E">
        <w:rPr>
          <w:sz w:val="28"/>
          <w:szCs w:val="28"/>
        </w:rPr>
        <w:t>перераб</w:t>
      </w:r>
      <w:proofErr w:type="spellEnd"/>
      <w:r w:rsidR="00737C61" w:rsidRPr="00D1623E">
        <w:rPr>
          <w:sz w:val="28"/>
          <w:szCs w:val="28"/>
        </w:rPr>
        <w:t xml:space="preserve">. и доп. - М.: </w:t>
      </w:r>
      <w:proofErr w:type="spellStart"/>
      <w:r w:rsidR="00737C61" w:rsidRPr="00D1623E">
        <w:rPr>
          <w:sz w:val="28"/>
          <w:szCs w:val="28"/>
        </w:rPr>
        <w:t>Высш</w:t>
      </w:r>
      <w:proofErr w:type="spellEnd"/>
      <w:r w:rsidR="00737C61" w:rsidRPr="00D1623E">
        <w:rPr>
          <w:sz w:val="28"/>
          <w:szCs w:val="28"/>
        </w:rPr>
        <w:t xml:space="preserve">. </w:t>
      </w:r>
      <w:proofErr w:type="spellStart"/>
      <w:r w:rsidR="00737C61" w:rsidRPr="00D1623E">
        <w:rPr>
          <w:sz w:val="28"/>
          <w:szCs w:val="28"/>
        </w:rPr>
        <w:t>шк</w:t>
      </w:r>
      <w:proofErr w:type="spellEnd"/>
      <w:r w:rsidR="00737C61" w:rsidRPr="00D1623E">
        <w:rPr>
          <w:sz w:val="28"/>
          <w:szCs w:val="28"/>
        </w:rPr>
        <w:t>., 1988. - 304 с.</w:t>
      </w:r>
    </w:p>
    <w:p w:rsidR="00737C61" w:rsidRPr="00D1623E" w:rsidRDefault="000E7749" w:rsidP="00826EC4">
      <w:pPr>
        <w:jc w:val="both"/>
        <w:rPr>
          <w:sz w:val="28"/>
          <w:szCs w:val="28"/>
        </w:rPr>
      </w:pPr>
      <w:r w:rsidRPr="00B46EFE">
        <w:rPr>
          <w:sz w:val="28"/>
          <w:szCs w:val="28"/>
        </w:rPr>
        <w:t>9</w:t>
      </w:r>
      <w:r w:rsidR="00737C61" w:rsidRPr="00D1623E">
        <w:rPr>
          <w:sz w:val="28"/>
          <w:szCs w:val="28"/>
        </w:rPr>
        <w:t xml:space="preserve">. </w:t>
      </w:r>
      <w:proofErr w:type="spellStart"/>
      <w:r w:rsidR="00737C61" w:rsidRPr="00D1623E">
        <w:rPr>
          <w:sz w:val="28"/>
          <w:szCs w:val="28"/>
        </w:rPr>
        <w:t>Молодык</w:t>
      </w:r>
      <w:proofErr w:type="spellEnd"/>
      <w:r w:rsidR="00737C61" w:rsidRPr="00D1623E">
        <w:rPr>
          <w:sz w:val="28"/>
          <w:szCs w:val="28"/>
        </w:rPr>
        <w:t xml:space="preserve"> Н.В., Зенкин А.С. Восстановление деталей машин: Справочник - М.: Машиностроение, 1989. - 479 </w:t>
      </w:r>
      <w:proofErr w:type="gramStart"/>
      <w:r w:rsidR="00737C61" w:rsidRPr="00D1623E">
        <w:rPr>
          <w:sz w:val="28"/>
          <w:szCs w:val="28"/>
        </w:rPr>
        <w:t>с</w:t>
      </w:r>
      <w:proofErr w:type="gramEnd"/>
      <w:r w:rsidR="00737C61" w:rsidRPr="00D1623E">
        <w:rPr>
          <w:sz w:val="28"/>
          <w:szCs w:val="28"/>
        </w:rPr>
        <w:t>.</w:t>
      </w:r>
    </w:p>
    <w:p w:rsidR="00737C61" w:rsidRPr="00D1623E" w:rsidRDefault="000E7749" w:rsidP="00826EC4">
      <w:pPr>
        <w:jc w:val="both"/>
        <w:rPr>
          <w:sz w:val="28"/>
          <w:szCs w:val="28"/>
        </w:rPr>
      </w:pPr>
      <w:r w:rsidRPr="00B46EFE">
        <w:rPr>
          <w:sz w:val="28"/>
          <w:szCs w:val="28"/>
        </w:rPr>
        <w:t>10</w:t>
      </w:r>
      <w:r w:rsidR="00782156">
        <w:rPr>
          <w:sz w:val="28"/>
          <w:szCs w:val="28"/>
        </w:rPr>
        <w:t xml:space="preserve">. </w:t>
      </w:r>
      <w:r w:rsidR="00737C61" w:rsidRPr="00D1623E">
        <w:rPr>
          <w:sz w:val="28"/>
          <w:szCs w:val="28"/>
        </w:rPr>
        <w:t xml:space="preserve">Кричевский М.Е. Применение полимерных материалов при ремонте сельскохозяйственной техники. - М.: </w:t>
      </w:r>
      <w:proofErr w:type="spellStart"/>
      <w:r w:rsidR="00737C61" w:rsidRPr="00D1623E">
        <w:rPr>
          <w:sz w:val="28"/>
          <w:szCs w:val="28"/>
        </w:rPr>
        <w:t>Росагропромиздат</w:t>
      </w:r>
      <w:proofErr w:type="spellEnd"/>
      <w:r w:rsidR="00737C61" w:rsidRPr="00D1623E">
        <w:rPr>
          <w:sz w:val="28"/>
          <w:szCs w:val="28"/>
        </w:rPr>
        <w:t>, 1988. -143 с.</w:t>
      </w:r>
    </w:p>
    <w:p w:rsidR="00737C61" w:rsidRPr="00D1623E" w:rsidRDefault="000E7749" w:rsidP="00826E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B46EFE">
        <w:rPr>
          <w:sz w:val="28"/>
          <w:szCs w:val="28"/>
        </w:rPr>
        <w:t>1</w:t>
      </w:r>
      <w:r w:rsidR="00782156">
        <w:rPr>
          <w:sz w:val="28"/>
          <w:szCs w:val="28"/>
        </w:rPr>
        <w:t xml:space="preserve">. </w:t>
      </w:r>
      <w:r w:rsidR="00737C61" w:rsidRPr="00D1623E">
        <w:rPr>
          <w:sz w:val="28"/>
          <w:szCs w:val="28"/>
        </w:rPr>
        <w:t xml:space="preserve">Эксплуатация и ремонт электроустановок. / А.А. </w:t>
      </w:r>
      <w:proofErr w:type="spellStart"/>
      <w:r w:rsidR="00737C61" w:rsidRPr="00D1623E">
        <w:rPr>
          <w:sz w:val="28"/>
          <w:szCs w:val="28"/>
        </w:rPr>
        <w:t>Пястолов</w:t>
      </w:r>
      <w:proofErr w:type="spellEnd"/>
      <w:r w:rsidR="00737C61" w:rsidRPr="00D1623E">
        <w:rPr>
          <w:sz w:val="28"/>
          <w:szCs w:val="28"/>
        </w:rPr>
        <w:t xml:space="preserve">, А.Л. Вахрамеев, С.А. Ермолаев и др.; Под редакцией А.А. </w:t>
      </w:r>
      <w:proofErr w:type="spellStart"/>
      <w:r w:rsidR="00737C61" w:rsidRPr="00D1623E">
        <w:rPr>
          <w:sz w:val="28"/>
          <w:szCs w:val="28"/>
        </w:rPr>
        <w:t>Пястолова</w:t>
      </w:r>
      <w:proofErr w:type="spellEnd"/>
      <w:r w:rsidR="00737C61" w:rsidRPr="00D1623E">
        <w:rPr>
          <w:sz w:val="28"/>
          <w:szCs w:val="28"/>
        </w:rPr>
        <w:t>. -</w:t>
      </w:r>
      <w:r w:rsidR="00782156">
        <w:rPr>
          <w:sz w:val="28"/>
          <w:szCs w:val="28"/>
        </w:rPr>
        <w:t xml:space="preserve"> </w:t>
      </w:r>
      <w:r w:rsidR="00737C61" w:rsidRPr="00D1623E">
        <w:rPr>
          <w:sz w:val="28"/>
          <w:szCs w:val="28"/>
        </w:rPr>
        <w:t xml:space="preserve">Издание 2-ое., </w:t>
      </w:r>
      <w:proofErr w:type="spellStart"/>
      <w:r w:rsidR="00737C61" w:rsidRPr="00D1623E">
        <w:rPr>
          <w:sz w:val="28"/>
          <w:szCs w:val="28"/>
        </w:rPr>
        <w:t>перераб</w:t>
      </w:r>
      <w:proofErr w:type="spellEnd"/>
      <w:r w:rsidR="00737C61" w:rsidRPr="00D1623E">
        <w:rPr>
          <w:sz w:val="28"/>
          <w:szCs w:val="28"/>
        </w:rPr>
        <w:t xml:space="preserve">. и доп. - М.: Колос, 1984. - 271 </w:t>
      </w:r>
      <w:proofErr w:type="gramStart"/>
      <w:r w:rsidR="00737C61" w:rsidRPr="00D1623E">
        <w:rPr>
          <w:sz w:val="28"/>
          <w:szCs w:val="28"/>
        </w:rPr>
        <w:t>с</w:t>
      </w:r>
      <w:proofErr w:type="gramEnd"/>
      <w:r w:rsidR="00737C61" w:rsidRPr="00D1623E">
        <w:rPr>
          <w:sz w:val="28"/>
          <w:szCs w:val="28"/>
        </w:rPr>
        <w:t>.</w:t>
      </w:r>
    </w:p>
    <w:p w:rsidR="00737C61" w:rsidRDefault="000E7749" w:rsidP="00826EC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46EFE">
        <w:rPr>
          <w:sz w:val="28"/>
          <w:szCs w:val="28"/>
        </w:rPr>
        <w:t>2</w:t>
      </w:r>
      <w:r w:rsidR="00782156">
        <w:rPr>
          <w:sz w:val="28"/>
          <w:szCs w:val="28"/>
        </w:rPr>
        <w:t xml:space="preserve">. </w:t>
      </w:r>
      <w:r w:rsidR="00737C61" w:rsidRPr="00D1623E">
        <w:rPr>
          <w:sz w:val="28"/>
          <w:szCs w:val="28"/>
        </w:rPr>
        <w:t xml:space="preserve">Пучин Е.А., </w:t>
      </w:r>
      <w:proofErr w:type="spellStart"/>
      <w:r w:rsidR="00737C61" w:rsidRPr="00D1623E">
        <w:rPr>
          <w:sz w:val="28"/>
          <w:szCs w:val="28"/>
        </w:rPr>
        <w:t>Дидманидзе</w:t>
      </w:r>
      <w:proofErr w:type="spellEnd"/>
      <w:r w:rsidR="00737C61" w:rsidRPr="00D1623E">
        <w:rPr>
          <w:sz w:val="28"/>
          <w:szCs w:val="28"/>
        </w:rPr>
        <w:t xml:space="preserve"> О.Н., Корнеев В.М.,  Петровский Д.И. Технический сервис дизельной топливной аппаратуры. - М.: УМЦ «ТРИАДА», 2003.-108 </w:t>
      </w:r>
      <w:proofErr w:type="gramStart"/>
      <w:r w:rsidR="00737C61" w:rsidRPr="00D1623E">
        <w:rPr>
          <w:sz w:val="28"/>
          <w:szCs w:val="28"/>
        </w:rPr>
        <w:t>с</w:t>
      </w:r>
      <w:proofErr w:type="gramEnd"/>
      <w:r w:rsidR="00737C61" w:rsidRPr="00D1623E">
        <w:rPr>
          <w:sz w:val="28"/>
          <w:szCs w:val="28"/>
        </w:rPr>
        <w:t>.</w:t>
      </w:r>
    </w:p>
    <w:p w:rsidR="00D0101F" w:rsidRDefault="00D0101F" w:rsidP="00D0101F">
      <w:pPr>
        <w:tabs>
          <w:tab w:val="left" w:pos="360"/>
        </w:tabs>
        <w:rPr>
          <w:sz w:val="28"/>
          <w:szCs w:val="28"/>
        </w:rPr>
      </w:pPr>
    </w:p>
    <w:p w:rsidR="00737C61" w:rsidRPr="003C434C" w:rsidRDefault="001B4124" w:rsidP="00D0101F">
      <w:pPr>
        <w:tabs>
          <w:tab w:val="left" w:pos="360"/>
        </w:tabs>
        <w:jc w:val="center"/>
        <w:rPr>
          <w:sz w:val="28"/>
          <w:szCs w:val="28"/>
        </w:rPr>
      </w:pPr>
      <w:r w:rsidRPr="003C434C">
        <w:rPr>
          <w:sz w:val="28"/>
          <w:szCs w:val="28"/>
        </w:rPr>
        <w:t xml:space="preserve">3 </w:t>
      </w:r>
      <w:r w:rsidR="00A5690E" w:rsidRPr="003C434C">
        <w:rPr>
          <w:sz w:val="28"/>
          <w:szCs w:val="28"/>
        </w:rPr>
        <w:t>СТАНДАРТЫ</w:t>
      </w:r>
    </w:p>
    <w:p w:rsidR="00D1623E" w:rsidRPr="00D1623E" w:rsidRDefault="00D1623E" w:rsidP="00D1623E">
      <w:pPr>
        <w:tabs>
          <w:tab w:val="left" w:pos="360"/>
        </w:tabs>
        <w:rPr>
          <w:sz w:val="28"/>
          <w:szCs w:val="28"/>
        </w:rPr>
      </w:pPr>
    </w:p>
    <w:p w:rsidR="00737C61" w:rsidRPr="00D1623E" w:rsidRDefault="00737C61" w:rsidP="00737C61">
      <w:pPr>
        <w:jc w:val="both"/>
        <w:rPr>
          <w:sz w:val="28"/>
          <w:szCs w:val="28"/>
        </w:rPr>
      </w:pPr>
      <w:r w:rsidRPr="00D1623E">
        <w:rPr>
          <w:sz w:val="28"/>
          <w:szCs w:val="28"/>
        </w:rPr>
        <w:t>1. ГОСТ 2.604-2000 «Чертежи ремонтные».</w:t>
      </w:r>
    </w:p>
    <w:p w:rsidR="00737C61" w:rsidRPr="00D1623E" w:rsidRDefault="00737C61" w:rsidP="00737C61">
      <w:pPr>
        <w:jc w:val="both"/>
        <w:rPr>
          <w:sz w:val="28"/>
          <w:szCs w:val="28"/>
        </w:rPr>
      </w:pPr>
      <w:r w:rsidRPr="00D1623E">
        <w:rPr>
          <w:sz w:val="28"/>
          <w:szCs w:val="28"/>
        </w:rPr>
        <w:t>2. ГОСТ 3.1407 – 86 «Формы и требования к заполнению и оформлению документов на технологические процессы (операции), специализированные по методам сборки».</w:t>
      </w:r>
    </w:p>
    <w:p w:rsidR="00737C61" w:rsidRPr="00D1623E" w:rsidRDefault="00737C61" w:rsidP="00737C61">
      <w:pPr>
        <w:jc w:val="both"/>
        <w:rPr>
          <w:sz w:val="28"/>
          <w:szCs w:val="28"/>
        </w:rPr>
      </w:pPr>
      <w:r w:rsidRPr="00D1623E">
        <w:rPr>
          <w:sz w:val="28"/>
          <w:szCs w:val="28"/>
        </w:rPr>
        <w:t>3. ГОСТ 3.1119 – 83 «Общие требования к комплектности и оформлению комплектов документов на единичные технологические процессы».</w:t>
      </w:r>
    </w:p>
    <w:p w:rsidR="00737C61" w:rsidRPr="00D1623E" w:rsidRDefault="00737C61" w:rsidP="00737C61">
      <w:pPr>
        <w:jc w:val="both"/>
        <w:rPr>
          <w:sz w:val="28"/>
          <w:szCs w:val="28"/>
        </w:rPr>
      </w:pPr>
      <w:r w:rsidRPr="00D1623E">
        <w:rPr>
          <w:sz w:val="28"/>
          <w:szCs w:val="28"/>
        </w:rPr>
        <w:t>4. ГОСТ 3.1122 – 84 «Формы и правила оформления документов специального назначения».</w:t>
      </w:r>
    </w:p>
    <w:p w:rsidR="00737C61" w:rsidRPr="00D1623E" w:rsidRDefault="00737C61" w:rsidP="00737C61">
      <w:pPr>
        <w:jc w:val="both"/>
        <w:rPr>
          <w:sz w:val="28"/>
          <w:szCs w:val="28"/>
        </w:rPr>
      </w:pPr>
      <w:r w:rsidRPr="00D1623E">
        <w:rPr>
          <w:sz w:val="28"/>
          <w:szCs w:val="28"/>
        </w:rPr>
        <w:t>5. ГОСТ 3.1121 – 84 «Общие требования к комплектности и оформлению комплектов документов на типовые и групповые технологические процессы (операции).</w:t>
      </w:r>
    </w:p>
    <w:p w:rsidR="00941D86" w:rsidRDefault="00737C61" w:rsidP="004B6B39">
      <w:pPr>
        <w:jc w:val="both"/>
        <w:rPr>
          <w:sz w:val="28"/>
          <w:szCs w:val="28"/>
        </w:rPr>
      </w:pPr>
      <w:r w:rsidRPr="00D1623E">
        <w:rPr>
          <w:sz w:val="28"/>
          <w:szCs w:val="28"/>
        </w:rPr>
        <w:t>6. ГОСТ 3.1118 – 82 «Формы и правила оформления маршрутных карт».</w:t>
      </w:r>
    </w:p>
    <w:p w:rsidR="00856255" w:rsidRDefault="004B6B39" w:rsidP="00090B3E">
      <w:pPr>
        <w:jc w:val="both"/>
        <w:rPr>
          <w:sz w:val="28"/>
          <w:szCs w:val="28"/>
        </w:rPr>
      </w:pPr>
      <w:r>
        <w:rPr>
          <w:sz w:val="28"/>
          <w:szCs w:val="28"/>
        </w:rPr>
        <w:t>7. ГОСТ 27.002-89 «Надежность в технике. Основные понятия. Термины и определения».</w:t>
      </w:r>
    </w:p>
    <w:p w:rsidR="00D0101F" w:rsidRPr="00090B3E" w:rsidRDefault="00D0101F" w:rsidP="00090B3E">
      <w:pPr>
        <w:jc w:val="both"/>
        <w:rPr>
          <w:sz w:val="28"/>
          <w:szCs w:val="28"/>
        </w:rPr>
      </w:pPr>
    </w:p>
    <w:p w:rsidR="00941D86" w:rsidRPr="003C434C" w:rsidRDefault="00594B84" w:rsidP="00306370">
      <w:pPr>
        <w:pStyle w:val="a5"/>
        <w:numPr>
          <w:ilvl w:val="0"/>
          <w:numId w:val="11"/>
        </w:numPr>
        <w:ind w:right="283"/>
        <w:jc w:val="both"/>
        <w:rPr>
          <w:sz w:val="28"/>
          <w:szCs w:val="28"/>
        </w:rPr>
      </w:pPr>
      <w:r w:rsidRPr="003C434C">
        <w:rPr>
          <w:sz w:val="28"/>
          <w:szCs w:val="28"/>
        </w:rPr>
        <w:t>ПЕРЕЧЕНЬ ВОПРОСОВ</w:t>
      </w:r>
      <w:r w:rsidR="00D0101F" w:rsidRPr="003C434C">
        <w:rPr>
          <w:sz w:val="28"/>
          <w:szCs w:val="28"/>
        </w:rPr>
        <w:t xml:space="preserve"> ДЛЯ КОНТРОЛЬНОЙ РАБОТЫ</w:t>
      </w:r>
    </w:p>
    <w:p w:rsidR="00941D86" w:rsidRPr="009C5F0C" w:rsidRDefault="00941D86" w:rsidP="00306370">
      <w:pPr>
        <w:ind w:right="708" w:firstLine="567"/>
        <w:jc w:val="both"/>
        <w:rPr>
          <w:sz w:val="28"/>
          <w:szCs w:val="28"/>
        </w:rPr>
      </w:pPr>
      <w:r w:rsidRPr="009C5F0C">
        <w:rPr>
          <w:sz w:val="28"/>
          <w:szCs w:val="28"/>
        </w:rPr>
        <w:t>1.</w:t>
      </w:r>
      <w:r w:rsidR="003C434C">
        <w:rPr>
          <w:sz w:val="28"/>
          <w:szCs w:val="28"/>
        </w:rPr>
        <w:t xml:space="preserve"> </w:t>
      </w:r>
      <w:r w:rsidRPr="009C5F0C">
        <w:rPr>
          <w:sz w:val="28"/>
          <w:szCs w:val="28"/>
        </w:rPr>
        <w:t>Приведите методы восстановления посадок соединений. Преимущества и недостатки каждого из методов. Области применения.</w:t>
      </w:r>
    </w:p>
    <w:p w:rsidR="001E4D0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4D0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1E4D03">
        <w:rPr>
          <w:sz w:val="28"/>
          <w:szCs w:val="28"/>
        </w:rPr>
        <w:t>Понятие об установочных базах и их использование при механической обработке деталей.</w:t>
      </w:r>
    </w:p>
    <w:p w:rsidR="001E4D0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D0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Напишите</w:t>
      </w:r>
      <w:r w:rsidR="001E4D03">
        <w:rPr>
          <w:sz w:val="28"/>
          <w:szCs w:val="28"/>
        </w:rPr>
        <w:t xml:space="preserve"> о выборе установочных баз для деталей группы валов.</w:t>
      </w:r>
    </w:p>
    <w:p w:rsidR="001E4D0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4D0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Напишите</w:t>
      </w:r>
      <w:r w:rsidR="001E4D03">
        <w:rPr>
          <w:sz w:val="28"/>
          <w:szCs w:val="28"/>
        </w:rPr>
        <w:t xml:space="preserve"> о выборе установочных баз для деталей группы втулок.</w:t>
      </w:r>
    </w:p>
    <w:p w:rsidR="001E4D0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4D0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Напишите</w:t>
      </w:r>
      <w:r w:rsidR="001E4D03">
        <w:rPr>
          <w:sz w:val="28"/>
          <w:szCs w:val="28"/>
        </w:rPr>
        <w:t xml:space="preserve"> о выборе установочных баз для деталей группы дисков и фланцев.</w:t>
      </w:r>
    </w:p>
    <w:p w:rsidR="001E4D0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4D0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Напишите</w:t>
      </w:r>
      <w:r w:rsidR="001E4D03">
        <w:rPr>
          <w:sz w:val="28"/>
          <w:szCs w:val="28"/>
        </w:rPr>
        <w:t xml:space="preserve"> о выборе установочных баз для деталей группы ступиц и корпусов подшипников.</w:t>
      </w:r>
    </w:p>
    <w:p w:rsidR="001E4D0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E4D0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Напишите</w:t>
      </w:r>
      <w:r w:rsidR="001E4D03">
        <w:rPr>
          <w:sz w:val="28"/>
          <w:szCs w:val="28"/>
        </w:rPr>
        <w:t xml:space="preserve"> о выборе установочных баз для деталей группы вилок и цапф.</w:t>
      </w:r>
    </w:p>
    <w:p w:rsidR="001E4D0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E4D0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Напишите</w:t>
      </w:r>
      <w:r w:rsidR="001E4D03">
        <w:rPr>
          <w:sz w:val="28"/>
          <w:szCs w:val="28"/>
        </w:rPr>
        <w:t xml:space="preserve"> о выборе установочных баз для корпусных (базисных) деталей.</w:t>
      </w:r>
    </w:p>
    <w:p w:rsidR="001E4D0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E4D0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Напишите</w:t>
      </w:r>
      <w:r w:rsidR="001E4D03">
        <w:rPr>
          <w:sz w:val="28"/>
          <w:szCs w:val="28"/>
        </w:rPr>
        <w:t xml:space="preserve"> о выборе установочных баз для специальных </w:t>
      </w:r>
      <w:proofErr w:type="gramStart"/>
      <w:r w:rsidR="001E4D03">
        <w:rPr>
          <w:sz w:val="28"/>
          <w:szCs w:val="28"/>
        </w:rPr>
        <w:t>деталей</w:t>
      </w:r>
      <w:proofErr w:type="gramEnd"/>
      <w:r w:rsidR="001E4D03">
        <w:rPr>
          <w:sz w:val="28"/>
          <w:szCs w:val="28"/>
        </w:rPr>
        <w:t xml:space="preserve"> имеющих оригинальную (специальную) форму.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В чем заключается сущность восстановления деталей пласти</w:t>
      </w:r>
      <w:r w:rsidR="00306370">
        <w:rPr>
          <w:sz w:val="28"/>
          <w:szCs w:val="28"/>
        </w:rPr>
        <w:t>ческим деформированием? Опишите</w:t>
      </w:r>
      <w:r w:rsidR="00941D86" w:rsidRPr="009C5F0C">
        <w:rPr>
          <w:sz w:val="28"/>
          <w:szCs w:val="28"/>
        </w:rPr>
        <w:t xml:space="preserve"> достоинства, недостатки и </w:t>
      </w:r>
      <w:r w:rsidR="00941D86" w:rsidRPr="009C5F0C">
        <w:rPr>
          <w:sz w:val="28"/>
          <w:szCs w:val="28"/>
        </w:rPr>
        <w:lastRenderedPageBreak/>
        <w:t>области применения этого способа.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Опишите</w:t>
      </w:r>
      <w:r w:rsidR="00941D86" w:rsidRPr="009C5F0C">
        <w:rPr>
          <w:sz w:val="28"/>
          <w:szCs w:val="28"/>
        </w:rPr>
        <w:t xml:space="preserve"> о восстановлении деталей правкой, раздачей, обжатием, вытяжкой и осадкой. Приведите примеры применения этих способов.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 xml:space="preserve">Каковы сущность и область применения восстановления деталей </w:t>
      </w:r>
      <w:proofErr w:type="spellStart"/>
      <w:r w:rsidR="00941D86" w:rsidRPr="009C5F0C">
        <w:rPr>
          <w:sz w:val="28"/>
          <w:szCs w:val="28"/>
        </w:rPr>
        <w:t>обкатыванием</w:t>
      </w:r>
      <w:proofErr w:type="spellEnd"/>
      <w:r w:rsidR="00941D86" w:rsidRPr="009C5F0C">
        <w:rPr>
          <w:sz w:val="28"/>
          <w:szCs w:val="28"/>
        </w:rPr>
        <w:t>, накаткой и раскаткой? Приведите примеры применения этих способов.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Каковы сущность, достоинства, недостатки и область применения восстановления деталей электромеханической высадкой?</w:t>
      </w:r>
    </w:p>
    <w:p w:rsidR="007F79C2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F79C2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7F79C2">
        <w:rPr>
          <w:sz w:val="28"/>
          <w:szCs w:val="28"/>
        </w:rPr>
        <w:t xml:space="preserve">Сварка наплавка деталей в среде углекислого газа.  Область применения.  Преимущества и недостатки. </w:t>
      </w:r>
    </w:p>
    <w:p w:rsidR="00CF7046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F79C2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CF7046" w:rsidRPr="004B29A3">
        <w:rPr>
          <w:sz w:val="28"/>
          <w:szCs w:val="28"/>
        </w:rPr>
        <w:t>Ручная электродуг</w:t>
      </w:r>
      <w:r w:rsidR="00CF7046">
        <w:rPr>
          <w:sz w:val="28"/>
          <w:szCs w:val="28"/>
        </w:rPr>
        <w:t>овая сварка наплавка. Сущность, достоинства, недостатки.</w:t>
      </w:r>
    </w:p>
    <w:p w:rsidR="007F79C2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F7046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CF7046">
        <w:rPr>
          <w:sz w:val="28"/>
          <w:szCs w:val="28"/>
        </w:rPr>
        <w:t xml:space="preserve">Пайка при восстановлении деталей. Пайка деталей из стали, чугуна и цветных металлов. Припои и флюсы, используемые при пайке. Область применения.  </w:t>
      </w:r>
    </w:p>
    <w:p w:rsidR="007F79C2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61B77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D61B77">
        <w:rPr>
          <w:sz w:val="28"/>
          <w:szCs w:val="28"/>
        </w:rPr>
        <w:t>Сущность механизированной наплавки</w:t>
      </w:r>
      <w:r w:rsidR="00CF7046">
        <w:rPr>
          <w:sz w:val="28"/>
          <w:szCs w:val="28"/>
        </w:rPr>
        <w:t xml:space="preserve"> под слоем флюса. Требования к флюсам. Область применения. </w:t>
      </w:r>
    </w:p>
    <w:p w:rsidR="00CF7046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F7046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CF7046">
        <w:rPr>
          <w:sz w:val="28"/>
          <w:szCs w:val="28"/>
        </w:rPr>
        <w:t xml:space="preserve">Автоматическая, полуавтоматическая наплавка в среде защитного газа. Сущность процесса. </w:t>
      </w:r>
    </w:p>
    <w:p w:rsidR="00CF7046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F7046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CF7046">
        <w:rPr>
          <w:sz w:val="28"/>
          <w:szCs w:val="28"/>
        </w:rPr>
        <w:t xml:space="preserve">Вибродуговая наплавка. </w:t>
      </w:r>
      <w:r w:rsidR="00B47BFE">
        <w:rPr>
          <w:sz w:val="28"/>
          <w:szCs w:val="28"/>
        </w:rPr>
        <w:t>Сущность процесса. Преимущества и недостатки.</w:t>
      </w:r>
    </w:p>
    <w:p w:rsidR="00B47BFE" w:rsidRDefault="00B46EFE" w:rsidP="00306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47BFE">
        <w:rPr>
          <w:sz w:val="28"/>
          <w:szCs w:val="28"/>
        </w:rPr>
        <w:t xml:space="preserve">. </w:t>
      </w:r>
      <w:r w:rsidR="003C434C">
        <w:rPr>
          <w:sz w:val="28"/>
          <w:szCs w:val="28"/>
        </w:rPr>
        <w:t xml:space="preserve"> </w:t>
      </w:r>
      <w:r w:rsidR="00B47BFE" w:rsidRPr="004B29A3">
        <w:rPr>
          <w:sz w:val="28"/>
          <w:szCs w:val="28"/>
        </w:rPr>
        <w:t xml:space="preserve">Наплавка в среде водяного пара, </w:t>
      </w:r>
      <w:proofErr w:type="spellStart"/>
      <w:r w:rsidR="00C01ECC">
        <w:rPr>
          <w:sz w:val="28"/>
          <w:szCs w:val="28"/>
        </w:rPr>
        <w:t>э</w:t>
      </w:r>
      <w:r w:rsidR="00C01ECC" w:rsidRPr="004B29A3">
        <w:rPr>
          <w:sz w:val="28"/>
          <w:szCs w:val="28"/>
        </w:rPr>
        <w:t>лектроконтактная</w:t>
      </w:r>
      <w:proofErr w:type="spellEnd"/>
      <w:r w:rsidR="00B47BFE" w:rsidRPr="004B29A3">
        <w:rPr>
          <w:sz w:val="28"/>
          <w:szCs w:val="28"/>
        </w:rPr>
        <w:t xml:space="preserve"> наплавка, наплавка порошковой проволочкой.</w:t>
      </w:r>
    </w:p>
    <w:p w:rsidR="00B47BFE" w:rsidRDefault="00B46EFE" w:rsidP="00306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47BFE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465BD">
        <w:rPr>
          <w:sz w:val="28"/>
          <w:szCs w:val="28"/>
        </w:rPr>
        <w:t>Изложите методику  восстановления</w:t>
      </w:r>
      <w:r w:rsidR="00B47BFE">
        <w:rPr>
          <w:sz w:val="28"/>
          <w:szCs w:val="28"/>
        </w:rPr>
        <w:t xml:space="preserve"> деталей электролитическим хромированием.</w:t>
      </w:r>
    </w:p>
    <w:p w:rsidR="00B47BFE" w:rsidRDefault="00B46EFE" w:rsidP="00306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47BFE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proofErr w:type="spellStart"/>
      <w:r w:rsidR="00B47BFE">
        <w:rPr>
          <w:sz w:val="28"/>
          <w:szCs w:val="28"/>
        </w:rPr>
        <w:t>Вн</w:t>
      </w:r>
      <w:r w:rsidR="00C01ECC">
        <w:rPr>
          <w:sz w:val="28"/>
          <w:szCs w:val="28"/>
        </w:rPr>
        <w:t>еванновое</w:t>
      </w:r>
      <w:proofErr w:type="spellEnd"/>
      <w:r w:rsidR="00C01ECC">
        <w:rPr>
          <w:sz w:val="28"/>
          <w:szCs w:val="28"/>
        </w:rPr>
        <w:t xml:space="preserve">  </w:t>
      </w:r>
      <w:proofErr w:type="spellStart"/>
      <w:r w:rsidR="00C01ECC">
        <w:rPr>
          <w:sz w:val="28"/>
          <w:szCs w:val="28"/>
        </w:rPr>
        <w:t>осталивание</w:t>
      </w:r>
      <w:proofErr w:type="spellEnd"/>
      <w:r w:rsidR="00B47BFE">
        <w:rPr>
          <w:sz w:val="28"/>
          <w:szCs w:val="28"/>
        </w:rPr>
        <w:t xml:space="preserve">. Сущность процесса. Область применения. </w:t>
      </w:r>
    </w:p>
    <w:p w:rsidR="00B47BFE" w:rsidRDefault="00B46EFE" w:rsidP="003063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47BFE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B47BFE">
        <w:rPr>
          <w:sz w:val="28"/>
          <w:szCs w:val="28"/>
        </w:rPr>
        <w:t xml:space="preserve"> Изложите методику восстановления деталей </w:t>
      </w:r>
      <w:proofErr w:type="spellStart"/>
      <w:r w:rsidR="00B47BFE">
        <w:rPr>
          <w:sz w:val="28"/>
          <w:szCs w:val="28"/>
        </w:rPr>
        <w:t>никилированием</w:t>
      </w:r>
      <w:proofErr w:type="spellEnd"/>
      <w:r w:rsidR="00B47BFE">
        <w:rPr>
          <w:sz w:val="28"/>
          <w:szCs w:val="28"/>
        </w:rPr>
        <w:t>.</w:t>
      </w:r>
    </w:p>
    <w:p w:rsidR="003465BD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47BFE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465BD">
        <w:rPr>
          <w:sz w:val="28"/>
          <w:szCs w:val="28"/>
        </w:rPr>
        <w:t xml:space="preserve">Сущность электролитического наращивания металла натиранием. </w:t>
      </w:r>
    </w:p>
    <w:p w:rsidR="003465BD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465BD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465BD">
        <w:rPr>
          <w:sz w:val="28"/>
          <w:szCs w:val="28"/>
        </w:rPr>
        <w:t>Опишите процесс восстановления деталей методом металлизации.</w:t>
      </w:r>
    </w:p>
    <w:p w:rsidR="003465BD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3465BD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465BD">
        <w:rPr>
          <w:sz w:val="28"/>
          <w:szCs w:val="28"/>
        </w:rPr>
        <w:t>Восстановление деталей плазменным нагревом. Сущность процесса. Область применения.</w:t>
      </w:r>
    </w:p>
    <w:p w:rsidR="003465BD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3465BD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465BD">
        <w:rPr>
          <w:sz w:val="28"/>
          <w:szCs w:val="28"/>
        </w:rPr>
        <w:t xml:space="preserve">В чем состоит сущность анодно-механической обработки деталей?  Область применения. </w:t>
      </w:r>
      <w:proofErr w:type="spellStart"/>
      <w:r w:rsidR="003465BD">
        <w:rPr>
          <w:sz w:val="28"/>
          <w:szCs w:val="28"/>
        </w:rPr>
        <w:t>Преимущество</w:t>
      </w:r>
      <w:r w:rsidR="00306370">
        <w:rPr>
          <w:sz w:val="28"/>
          <w:szCs w:val="28"/>
        </w:rPr>
        <w:t>а</w:t>
      </w:r>
      <w:proofErr w:type="spellEnd"/>
      <w:r w:rsidR="003465BD">
        <w:rPr>
          <w:sz w:val="28"/>
          <w:szCs w:val="28"/>
        </w:rPr>
        <w:t xml:space="preserve"> и недостатки. </w:t>
      </w:r>
    </w:p>
    <w:p w:rsidR="003465BD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Напишите</w:t>
      </w:r>
      <w:r w:rsidR="007F7133">
        <w:rPr>
          <w:sz w:val="28"/>
          <w:szCs w:val="28"/>
        </w:rPr>
        <w:t xml:space="preserve"> о выборе способах</w:t>
      </w:r>
      <w:r w:rsidR="003A08FC">
        <w:rPr>
          <w:sz w:val="28"/>
          <w:szCs w:val="28"/>
        </w:rPr>
        <w:t xml:space="preserve"> и оборудования для сварки.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Напряжения</w:t>
      </w:r>
      <w:r w:rsidR="003A08FC">
        <w:rPr>
          <w:sz w:val="28"/>
          <w:szCs w:val="28"/>
        </w:rPr>
        <w:t xml:space="preserve"> и деформации при сварке металлов и меры борьбы с ними.</w:t>
      </w:r>
    </w:p>
    <w:p w:rsidR="003465BD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A08FC">
        <w:rPr>
          <w:sz w:val="28"/>
          <w:szCs w:val="28"/>
        </w:rPr>
        <w:t>Электроимпульсное нанесение металлов. Сущность процесса.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proofErr w:type="spellStart"/>
      <w:r w:rsidR="003A08FC">
        <w:rPr>
          <w:sz w:val="28"/>
          <w:szCs w:val="28"/>
        </w:rPr>
        <w:t>Газоплазменное</w:t>
      </w:r>
      <w:proofErr w:type="spellEnd"/>
      <w:r w:rsidR="003A08FC">
        <w:rPr>
          <w:sz w:val="28"/>
          <w:szCs w:val="28"/>
        </w:rPr>
        <w:t xml:space="preserve"> нанесение металлов. Сущность процесса.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A08FC">
        <w:rPr>
          <w:sz w:val="28"/>
          <w:szCs w:val="28"/>
        </w:rPr>
        <w:t xml:space="preserve">Опишите процесс </w:t>
      </w:r>
      <w:proofErr w:type="spellStart"/>
      <w:r w:rsidR="003A08FC">
        <w:rPr>
          <w:sz w:val="28"/>
          <w:szCs w:val="28"/>
        </w:rPr>
        <w:t>электроконтактного</w:t>
      </w:r>
      <w:proofErr w:type="spellEnd"/>
      <w:r w:rsidR="003A08FC">
        <w:rPr>
          <w:sz w:val="28"/>
          <w:szCs w:val="28"/>
        </w:rPr>
        <w:t xml:space="preserve"> нанесения металлов.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A08FC">
        <w:rPr>
          <w:sz w:val="28"/>
          <w:szCs w:val="28"/>
        </w:rPr>
        <w:t xml:space="preserve">Индукционная наплавка. Сущность процесса. 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A08FC">
        <w:rPr>
          <w:sz w:val="28"/>
          <w:szCs w:val="28"/>
        </w:rPr>
        <w:t>Сущность процесса электрошлаковой наплавки.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A08FC">
        <w:rPr>
          <w:sz w:val="28"/>
          <w:szCs w:val="28"/>
        </w:rPr>
        <w:t>Опишите процесс восстановления поверхностей деталей заливкой жидким металлом.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7F713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7F7133">
        <w:rPr>
          <w:sz w:val="28"/>
          <w:szCs w:val="28"/>
        </w:rPr>
        <w:t>Опишите  процесс</w:t>
      </w:r>
      <w:r w:rsidR="003A08FC">
        <w:rPr>
          <w:sz w:val="28"/>
          <w:szCs w:val="28"/>
        </w:rPr>
        <w:t xml:space="preserve"> сварки давлением.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A08FC">
        <w:rPr>
          <w:sz w:val="28"/>
          <w:szCs w:val="28"/>
        </w:rPr>
        <w:t>Опишите процесс электроискровой обработки деталей.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3A08F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3A08FC">
        <w:rPr>
          <w:sz w:val="28"/>
          <w:szCs w:val="28"/>
        </w:rPr>
        <w:t>Электромеханическая обработка деталей. Опишите процесс.</w:t>
      </w:r>
    </w:p>
    <w:p w:rsidR="00943AE1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943AE1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3AE1">
        <w:rPr>
          <w:sz w:val="28"/>
          <w:szCs w:val="28"/>
        </w:rPr>
        <w:t>Изложите сущность электроннолучевой сварки, наплавки.</w:t>
      </w:r>
    </w:p>
    <w:p w:rsidR="001351E3" w:rsidRDefault="00B46EFE" w:rsidP="00E67036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943AE1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691F43">
        <w:rPr>
          <w:sz w:val="28"/>
          <w:szCs w:val="28"/>
        </w:rPr>
        <w:t>Внутренние</w:t>
      </w:r>
      <w:r w:rsidR="001351E3">
        <w:rPr>
          <w:sz w:val="28"/>
          <w:szCs w:val="28"/>
        </w:rPr>
        <w:t xml:space="preserve"> напряжения и основные дефекты в сварочных </w:t>
      </w:r>
      <w:proofErr w:type="spellStart"/>
      <w:r w:rsidR="001351E3">
        <w:rPr>
          <w:sz w:val="28"/>
          <w:szCs w:val="28"/>
        </w:rPr>
        <w:t>швах</w:t>
      </w:r>
      <w:proofErr w:type="gramStart"/>
      <w:r w:rsidR="001351E3">
        <w:rPr>
          <w:sz w:val="28"/>
          <w:szCs w:val="28"/>
        </w:rPr>
        <w:t>.П</w:t>
      </w:r>
      <w:proofErr w:type="gramEnd"/>
      <w:r w:rsidR="001351E3">
        <w:rPr>
          <w:sz w:val="28"/>
          <w:szCs w:val="28"/>
        </w:rPr>
        <w:t>ричины</w:t>
      </w:r>
      <w:proofErr w:type="spellEnd"/>
      <w:r w:rsidR="001351E3">
        <w:rPr>
          <w:sz w:val="28"/>
          <w:szCs w:val="28"/>
        </w:rPr>
        <w:t xml:space="preserve"> возникновения.</w:t>
      </w:r>
    </w:p>
    <w:p w:rsidR="001351E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1351E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1351E3">
        <w:rPr>
          <w:sz w:val="28"/>
          <w:szCs w:val="28"/>
        </w:rPr>
        <w:t>Опишите сущность многоэлектронной наплавки.</w:t>
      </w:r>
    </w:p>
    <w:p w:rsidR="001351E3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1351E3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1351E3">
        <w:rPr>
          <w:sz w:val="28"/>
          <w:szCs w:val="28"/>
        </w:rPr>
        <w:t xml:space="preserve">Влияние условий наплавки на физико-механические свойства наплавленного металла. </w:t>
      </w:r>
    </w:p>
    <w:p w:rsidR="003A08F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E15EFD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E15EFD">
        <w:rPr>
          <w:sz w:val="28"/>
          <w:szCs w:val="28"/>
        </w:rPr>
        <w:t xml:space="preserve">Основные неисправности </w:t>
      </w:r>
      <w:r w:rsidR="00306370">
        <w:rPr>
          <w:sz w:val="28"/>
          <w:szCs w:val="28"/>
        </w:rPr>
        <w:t xml:space="preserve">подшипников качения </w:t>
      </w:r>
      <w:r w:rsidR="00E15EFD">
        <w:rPr>
          <w:sz w:val="28"/>
          <w:szCs w:val="28"/>
        </w:rPr>
        <w:t xml:space="preserve">и методы устранения. </w:t>
      </w:r>
    </w:p>
    <w:p w:rsidR="00825924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Каковы особенности сварки чугунных деталей?</w:t>
      </w:r>
    </w:p>
    <w:p w:rsidR="00941D86" w:rsidRPr="009C5F0C" w:rsidRDefault="00941D86" w:rsidP="00306370">
      <w:pPr>
        <w:ind w:right="708" w:firstLine="567"/>
        <w:jc w:val="both"/>
        <w:rPr>
          <w:sz w:val="28"/>
          <w:szCs w:val="28"/>
        </w:rPr>
      </w:pPr>
      <w:r w:rsidRPr="009C5F0C">
        <w:rPr>
          <w:sz w:val="28"/>
          <w:szCs w:val="28"/>
        </w:rPr>
        <w:t>Технология, достоинства и недостатки горячей сварки чугунных деталей.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Способы и технология холодной сварки чугунных деталей, ее преимущества и недостатки.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Изложите технологию и особенности сварки и наплавки деталей из алюминиевых сплавов.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Изложите технологию восстановления неподвижных соединений полимерными материалами. Преимущества и недостатки этого способа восстановления.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Изложите сущность заделки трещин составами на основе эпоксидных смол.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 xml:space="preserve">Опишите способы нанесения полимерных покрытий: напыление, </w:t>
      </w:r>
      <w:proofErr w:type="spellStart"/>
      <w:r w:rsidR="00941D86" w:rsidRPr="009C5F0C">
        <w:rPr>
          <w:sz w:val="28"/>
          <w:szCs w:val="28"/>
        </w:rPr>
        <w:t>опрессовка</w:t>
      </w:r>
      <w:proofErr w:type="spellEnd"/>
      <w:r w:rsidR="00941D86" w:rsidRPr="009C5F0C">
        <w:rPr>
          <w:sz w:val="28"/>
          <w:szCs w:val="28"/>
        </w:rPr>
        <w:t xml:space="preserve"> и другие.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 xml:space="preserve">Способы восстановления шпоночных пазов, внутренних и наружных </w:t>
      </w:r>
      <w:proofErr w:type="spellStart"/>
      <w:r w:rsidR="00941D86" w:rsidRPr="009C5F0C">
        <w:rPr>
          <w:sz w:val="28"/>
          <w:szCs w:val="28"/>
        </w:rPr>
        <w:t>резьб</w:t>
      </w:r>
      <w:proofErr w:type="spellEnd"/>
      <w:r w:rsidR="00941D86" w:rsidRPr="009C5F0C">
        <w:rPr>
          <w:sz w:val="28"/>
          <w:szCs w:val="28"/>
        </w:rPr>
        <w:t>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Способы восстановления шлицевых поверхностей.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Способы восстановления шеек валов под подшипники и их характеристика.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Способы заделки трещин в корпусных деталях и их характеристика.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 xml:space="preserve">Характер и причины </w:t>
      </w:r>
      <w:proofErr w:type="gramStart"/>
      <w:r w:rsidR="00941D86" w:rsidRPr="009C5F0C">
        <w:rPr>
          <w:sz w:val="28"/>
          <w:szCs w:val="28"/>
        </w:rPr>
        <w:t>износа шеек коленчатых валов двигателей</w:t>
      </w:r>
      <w:r w:rsidR="00941D86">
        <w:rPr>
          <w:sz w:val="28"/>
          <w:szCs w:val="28"/>
        </w:rPr>
        <w:t xml:space="preserve"> внутреннего сгорания</w:t>
      </w:r>
      <w:proofErr w:type="gramEnd"/>
      <w:r w:rsidR="00941D86">
        <w:rPr>
          <w:sz w:val="28"/>
          <w:szCs w:val="28"/>
        </w:rPr>
        <w:t xml:space="preserve">. Способы </w:t>
      </w:r>
      <w:r w:rsidR="00941D86" w:rsidRPr="009C5F0C">
        <w:rPr>
          <w:sz w:val="28"/>
          <w:szCs w:val="28"/>
        </w:rPr>
        <w:t xml:space="preserve"> восстановления шеек валов.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Характер и прич</w:t>
      </w:r>
      <w:r w:rsidR="00306370">
        <w:rPr>
          <w:sz w:val="28"/>
          <w:szCs w:val="28"/>
        </w:rPr>
        <w:t xml:space="preserve">ины </w:t>
      </w:r>
      <w:proofErr w:type="gramStart"/>
      <w:r w:rsidR="00306370">
        <w:rPr>
          <w:sz w:val="28"/>
          <w:szCs w:val="28"/>
        </w:rPr>
        <w:t>износа гильз цилиндров</w:t>
      </w:r>
      <w:r w:rsidR="00941D86" w:rsidRPr="009C5F0C">
        <w:rPr>
          <w:sz w:val="28"/>
          <w:szCs w:val="28"/>
        </w:rPr>
        <w:t xml:space="preserve"> </w:t>
      </w:r>
      <w:r w:rsidR="00306370">
        <w:rPr>
          <w:sz w:val="28"/>
          <w:szCs w:val="28"/>
        </w:rPr>
        <w:t>двигателей внутреннего сгорания</w:t>
      </w:r>
      <w:proofErr w:type="gramEnd"/>
      <w:r w:rsidR="00306370">
        <w:rPr>
          <w:sz w:val="28"/>
          <w:szCs w:val="28"/>
        </w:rPr>
        <w:t>. Т</w:t>
      </w:r>
      <w:r w:rsidR="00941D86" w:rsidRPr="009C5F0C">
        <w:rPr>
          <w:sz w:val="28"/>
          <w:szCs w:val="28"/>
        </w:rPr>
        <w:t xml:space="preserve">ехнология расточки и хонингования </w:t>
      </w:r>
      <w:r w:rsidR="00306370">
        <w:rPr>
          <w:sz w:val="28"/>
          <w:szCs w:val="28"/>
        </w:rPr>
        <w:t xml:space="preserve">гильз </w:t>
      </w:r>
      <w:r w:rsidR="00941D86" w:rsidRPr="009C5F0C">
        <w:rPr>
          <w:sz w:val="28"/>
          <w:szCs w:val="28"/>
        </w:rPr>
        <w:t>цилиндров.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Основные износы и дефекты шатунов, втулок верхней головки шатуна и поршневых пальцев. Способы ремонта шатунов и пальцев. Способы подгонки втулок верхней головки шатуна к поршневому пальцу. Сравнительная оценка этих способов.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Дефекты блоков цилиндров и способы их устранения.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Дефекты и технология ремонта головок цилиндров.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59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Характер и причины износов деталей механизмов газораспределения. Влияние их на работу двигателя.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Способы и технология восстановления распределительных валов, клапанных гнезд и клапанов.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 xml:space="preserve">Характерные износы прецизионных пар дизельной топливной аппаратуры, влияние их на работу топливной аппаратуры. Технология ремонта плунжерных пар. 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Характерные дефекты, способы и технология восстановления валов коробок передач.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Характерные дефекты, способы и технология восстановления корпусных деталей (коробок передач и др.).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Способы и технология восстановления звеньев гусениц.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41D86" w:rsidRPr="009C5F0C">
        <w:rPr>
          <w:sz w:val="28"/>
          <w:szCs w:val="28"/>
        </w:rPr>
        <w:t>.Способы и технология восстановления лемехов, лап и других деталей рабочих органов сельскохозяйственных машин. Сущность самозатачивания лемехов и условия его обеспечения.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Дефекты и технология восстановления коленчатых осей и валов сельскохозяйственных машин.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Технология ремонта покрышек и шин.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 xml:space="preserve">По каким </w:t>
      </w:r>
      <w:proofErr w:type="gramStart"/>
      <w:r w:rsidR="00941D86" w:rsidRPr="009C5F0C">
        <w:rPr>
          <w:sz w:val="28"/>
          <w:szCs w:val="28"/>
        </w:rPr>
        <w:t>критериям</w:t>
      </w:r>
      <w:proofErr w:type="gramEnd"/>
      <w:r w:rsidR="00941D86" w:rsidRPr="009C5F0C">
        <w:rPr>
          <w:sz w:val="28"/>
          <w:szCs w:val="28"/>
        </w:rPr>
        <w:t xml:space="preserve"> и в </w:t>
      </w:r>
      <w:proofErr w:type="gramStart"/>
      <w:r w:rsidR="00941D86" w:rsidRPr="009C5F0C">
        <w:rPr>
          <w:sz w:val="28"/>
          <w:szCs w:val="28"/>
        </w:rPr>
        <w:t>каком</w:t>
      </w:r>
      <w:proofErr w:type="gramEnd"/>
      <w:r w:rsidR="00941D86" w:rsidRPr="009C5F0C">
        <w:rPr>
          <w:sz w:val="28"/>
          <w:szCs w:val="28"/>
        </w:rPr>
        <w:t xml:space="preserve"> порядке выбирают рациональный способ восстановления деталей?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Как определить технико-экономическую целесообразность восстановления деталей?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proofErr w:type="spellStart"/>
      <w:r w:rsidR="00941D86" w:rsidRPr="009C5F0C">
        <w:rPr>
          <w:sz w:val="28"/>
          <w:szCs w:val="28"/>
        </w:rPr>
        <w:t>Подефектная</w:t>
      </w:r>
      <w:proofErr w:type="spellEnd"/>
      <w:r w:rsidR="00941D86" w:rsidRPr="009C5F0C">
        <w:rPr>
          <w:sz w:val="28"/>
          <w:szCs w:val="28"/>
        </w:rPr>
        <w:t xml:space="preserve"> технология восстановления деталей, область ее применения и недостатки.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Маршрутная технология восстановления деталей. Область ее применения, преимущества и недостатки.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Порядок разработки маршрутной технологии восстановления деталей.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Сущность групповой маршрутной технологии восстановления деталей, преимущества этой технологии восстановления и необходимые условия ее внедрения.</w:t>
      </w:r>
    </w:p>
    <w:p w:rsidR="00941D86" w:rsidRPr="009C5F0C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Какие основные требования предъявляются к проектируемым технологическим процессам восстановления деталей?</w:t>
      </w:r>
    </w:p>
    <w:p w:rsidR="0040319D" w:rsidRPr="00777929" w:rsidRDefault="00B46EFE" w:rsidP="00306370">
      <w:pPr>
        <w:ind w:right="708"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941D86" w:rsidRPr="009C5F0C">
        <w:rPr>
          <w:sz w:val="28"/>
          <w:szCs w:val="28"/>
        </w:rPr>
        <w:t>.</w:t>
      </w:r>
      <w:r w:rsidR="003C434C">
        <w:rPr>
          <w:sz w:val="28"/>
          <w:szCs w:val="28"/>
        </w:rPr>
        <w:t xml:space="preserve"> </w:t>
      </w:r>
      <w:r w:rsidR="00941D86" w:rsidRPr="009C5F0C">
        <w:rPr>
          <w:sz w:val="28"/>
          <w:szCs w:val="28"/>
        </w:rPr>
        <w:t>Последовательность выполнения операций при восстановлении деталей.</w:t>
      </w:r>
    </w:p>
    <w:p w:rsidR="0040319D" w:rsidRPr="00F752AE" w:rsidRDefault="0040319D" w:rsidP="00306370">
      <w:pPr>
        <w:jc w:val="both"/>
      </w:pPr>
    </w:p>
    <w:p w:rsidR="00777929" w:rsidRPr="00F752AE" w:rsidRDefault="00777929" w:rsidP="00306370">
      <w:pPr>
        <w:jc w:val="both"/>
      </w:pPr>
    </w:p>
    <w:p w:rsidR="00777929" w:rsidRPr="00F752AE" w:rsidRDefault="00777929" w:rsidP="00306370">
      <w:pPr>
        <w:jc w:val="both"/>
      </w:pPr>
    </w:p>
    <w:p w:rsidR="00777929" w:rsidRPr="00F752AE" w:rsidRDefault="00777929" w:rsidP="00306370">
      <w:pPr>
        <w:jc w:val="both"/>
      </w:pPr>
    </w:p>
    <w:p w:rsidR="00777929" w:rsidRPr="00F752AE" w:rsidRDefault="00777929" w:rsidP="00691F43"/>
    <w:p w:rsidR="00777929" w:rsidRDefault="00777929" w:rsidP="003178D5">
      <w:pPr>
        <w:jc w:val="center"/>
      </w:pPr>
    </w:p>
    <w:p w:rsidR="00E67036" w:rsidRPr="00F752AE" w:rsidRDefault="00E67036" w:rsidP="003178D5">
      <w:pPr>
        <w:jc w:val="center"/>
      </w:pPr>
    </w:p>
    <w:p w:rsidR="00777929" w:rsidRPr="00F752AE" w:rsidRDefault="00777929" w:rsidP="003178D5">
      <w:pPr>
        <w:jc w:val="center"/>
      </w:pPr>
    </w:p>
    <w:p w:rsidR="00777929" w:rsidRPr="00F752AE" w:rsidRDefault="00777929" w:rsidP="003178D5">
      <w:pPr>
        <w:jc w:val="center"/>
      </w:pPr>
    </w:p>
    <w:p w:rsidR="00777929" w:rsidRPr="00F752AE" w:rsidRDefault="00777929" w:rsidP="003178D5">
      <w:pPr>
        <w:jc w:val="center"/>
      </w:pPr>
    </w:p>
    <w:p w:rsidR="003C434C" w:rsidRDefault="003C434C" w:rsidP="003C434C"/>
    <w:p w:rsidR="00782156" w:rsidRPr="00F752AE" w:rsidRDefault="00782156" w:rsidP="003C434C"/>
    <w:p w:rsidR="0040319D" w:rsidRDefault="0040319D" w:rsidP="003178D5">
      <w:pPr>
        <w:jc w:val="center"/>
      </w:pPr>
    </w:p>
    <w:p w:rsidR="006B5493" w:rsidRPr="00782156" w:rsidRDefault="00F2327D" w:rsidP="003C434C">
      <w:pPr>
        <w:numPr>
          <w:ilvl w:val="0"/>
          <w:numId w:val="10"/>
        </w:numPr>
        <w:rPr>
          <w:sz w:val="28"/>
        </w:rPr>
      </w:pPr>
      <w:r w:rsidRPr="003C434C">
        <w:rPr>
          <w:sz w:val="28"/>
          <w:szCs w:val="28"/>
        </w:rPr>
        <w:lastRenderedPageBreak/>
        <w:t>ВАРИАНТ</w:t>
      </w:r>
      <w:r w:rsidR="00E22892" w:rsidRPr="003C434C">
        <w:rPr>
          <w:sz w:val="28"/>
          <w:szCs w:val="28"/>
        </w:rPr>
        <w:t>Ы ЗАДАНИЙ ДЛЯ КОНТРОЛЬНОЙ</w:t>
      </w:r>
      <w:r w:rsidR="00D0101F" w:rsidRPr="003C434C">
        <w:rPr>
          <w:sz w:val="28"/>
          <w:szCs w:val="28"/>
        </w:rPr>
        <w:t xml:space="preserve"> РАБОТ</w:t>
      </w:r>
      <w:r w:rsidR="00E22892" w:rsidRPr="003C434C">
        <w:rPr>
          <w:sz w:val="28"/>
          <w:szCs w:val="28"/>
        </w:rPr>
        <w:t>Ы</w:t>
      </w:r>
    </w:p>
    <w:p w:rsidR="00782156" w:rsidRPr="003C434C" w:rsidRDefault="00782156" w:rsidP="00782156">
      <w:pPr>
        <w:ind w:left="1080"/>
        <w:rPr>
          <w:sz w:val="28"/>
        </w:rPr>
      </w:pPr>
    </w:p>
    <w:p w:rsidR="006B5493" w:rsidRPr="003C434C" w:rsidRDefault="00F2327D" w:rsidP="006B5493">
      <w:pPr>
        <w:rPr>
          <w:i/>
          <w:sz w:val="28"/>
          <w:szCs w:val="28"/>
        </w:rPr>
      </w:pPr>
      <w:r w:rsidRPr="003C434C">
        <w:rPr>
          <w:i/>
          <w:sz w:val="28"/>
          <w:szCs w:val="28"/>
        </w:rPr>
        <w:t xml:space="preserve">Таблица  </w:t>
      </w:r>
      <w:r w:rsidR="00782156">
        <w:rPr>
          <w:i/>
          <w:sz w:val="28"/>
          <w:szCs w:val="28"/>
        </w:rPr>
        <w:t>1</w:t>
      </w:r>
      <w:r w:rsidRPr="003C434C">
        <w:rPr>
          <w:i/>
          <w:sz w:val="28"/>
          <w:szCs w:val="28"/>
        </w:rPr>
        <w:t xml:space="preserve"> - </w:t>
      </w:r>
      <w:r w:rsidR="00B20CD9" w:rsidRPr="003C434C">
        <w:rPr>
          <w:i/>
          <w:sz w:val="28"/>
          <w:szCs w:val="28"/>
        </w:rPr>
        <w:t xml:space="preserve">Варианты контрольных работ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6B5493" w:rsidRPr="007232C0" w:rsidTr="00332C7D">
        <w:tc>
          <w:tcPr>
            <w:tcW w:w="1595" w:type="dxa"/>
            <w:vMerge w:val="restart"/>
          </w:tcPr>
          <w:p w:rsidR="006B5493" w:rsidRPr="00E87B5A" w:rsidRDefault="006B5493" w:rsidP="00332C7D">
            <w:pPr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 xml:space="preserve">№ варианта </w:t>
            </w:r>
          </w:p>
        </w:tc>
        <w:tc>
          <w:tcPr>
            <w:tcW w:w="7976" w:type="dxa"/>
            <w:gridSpan w:val="5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 xml:space="preserve">№ вопросов </w:t>
            </w:r>
          </w:p>
        </w:tc>
      </w:tr>
      <w:tr w:rsidR="006B5493" w:rsidRPr="007232C0" w:rsidTr="00332C7D">
        <w:tc>
          <w:tcPr>
            <w:tcW w:w="1595" w:type="dxa"/>
            <w:vMerge/>
          </w:tcPr>
          <w:p w:rsidR="006B5493" w:rsidRPr="00E87B5A" w:rsidRDefault="006B5493" w:rsidP="00332C7D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6B5493" w:rsidRPr="00EB23EA" w:rsidRDefault="006B5493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6B5493" w:rsidRPr="00EB23EA" w:rsidRDefault="006B5493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6B5493" w:rsidRPr="00EB23EA" w:rsidRDefault="006B5493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6B5493" w:rsidRPr="00EB23EA" w:rsidRDefault="006B5493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6B5493" w:rsidRPr="00EB23EA" w:rsidRDefault="006B5493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39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28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44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8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38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96" w:type="dxa"/>
          </w:tcPr>
          <w:p w:rsidR="006B5493" w:rsidRPr="00E87B5A" w:rsidRDefault="00777929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B5493" w:rsidRPr="00E87B5A">
              <w:rPr>
                <w:sz w:val="24"/>
                <w:szCs w:val="24"/>
              </w:rPr>
              <w:t>5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63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42</w:t>
            </w:r>
          </w:p>
        </w:tc>
        <w:tc>
          <w:tcPr>
            <w:tcW w:w="1596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68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50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1596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66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6B5493" w:rsidRPr="00E87B5A" w:rsidRDefault="00B46EFE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34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21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67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33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56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21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15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54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69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33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596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70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35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:rsidR="006B5493" w:rsidRPr="00E87B5A" w:rsidRDefault="00777929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B5493" w:rsidRPr="00E87B5A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33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45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65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69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41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70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73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54</w:t>
            </w:r>
          </w:p>
        </w:tc>
        <w:tc>
          <w:tcPr>
            <w:tcW w:w="1596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69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22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54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43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55</w:t>
            </w:r>
          </w:p>
        </w:tc>
        <w:tc>
          <w:tcPr>
            <w:tcW w:w="1596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6B5493" w:rsidRPr="008B559E" w:rsidRDefault="008B559E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45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23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45</w:t>
            </w:r>
          </w:p>
        </w:tc>
      </w:tr>
      <w:tr w:rsidR="006B5493" w:rsidRPr="007232C0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6B5493" w:rsidRPr="008B559E" w:rsidRDefault="008B559E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47</w:t>
            </w:r>
          </w:p>
        </w:tc>
        <w:tc>
          <w:tcPr>
            <w:tcW w:w="1596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18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58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6B5493" w:rsidRPr="008B559E" w:rsidRDefault="008B559E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48</w:t>
            </w:r>
          </w:p>
        </w:tc>
        <w:tc>
          <w:tcPr>
            <w:tcW w:w="1596" w:type="dxa"/>
          </w:tcPr>
          <w:p w:rsidR="006B5493" w:rsidRPr="00777929" w:rsidRDefault="00777929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33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47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57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95" w:type="dxa"/>
          </w:tcPr>
          <w:p w:rsidR="006B5493" w:rsidRPr="008B559E" w:rsidRDefault="008B559E" w:rsidP="0077792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49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18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34</w:t>
            </w:r>
          </w:p>
        </w:tc>
        <w:tc>
          <w:tcPr>
            <w:tcW w:w="1595" w:type="dxa"/>
          </w:tcPr>
          <w:p w:rsidR="006B5493" w:rsidRPr="00E87B5A" w:rsidRDefault="00626FB7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6B5493" w:rsidRPr="00E87B5A" w:rsidRDefault="006B5493" w:rsidP="00777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65</w:t>
            </w:r>
          </w:p>
        </w:tc>
      </w:tr>
    </w:tbl>
    <w:p w:rsidR="002C6557" w:rsidRDefault="002C6557"/>
    <w:p w:rsidR="002C6557" w:rsidRDefault="002C655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B23EA" w:rsidRPr="00E87B5A" w:rsidTr="00EB23EA"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 w:rsidR="00EB23EA" w:rsidRPr="003C434C" w:rsidRDefault="00782156" w:rsidP="00EB23E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Продолжение таблицы 1</w:t>
            </w:r>
            <w:r w:rsidR="00EB23EA" w:rsidRPr="003C434C">
              <w:rPr>
                <w:i/>
                <w:sz w:val="24"/>
                <w:szCs w:val="24"/>
              </w:rPr>
              <w:t xml:space="preserve"> - Варианты контрольных работ</w:t>
            </w:r>
          </w:p>
        </w:tc>
      </w:tr>
      <w:tr w:rsidR="00E87B5A" w:rsidRPr="00E87B5A" w:rsidTr="008A2365">
        <w:tc>
          <w:tcPr>
            <w:tcW w:w="1595" w:type="dxa"/>
            <w:vMerge w:val="restart"/>
          </w:tcPr>
          <w:p w:rsidR="00E87B5A" w:rsidRPr="00E87B5A" w:rsidRDefault="00E87B5A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№ варианта</w:t>
            </w:r>
          </w:p>
        </w:tc>
        <w:tc>
          <w:tcPr>
            <w:tcW w:w="7976" w:type="dxa"/>
            <w:gridSpan w:val="5"/>
          </w:tcPr>
          <w:p w:rsidR="00E87B5A" w:rsidRPr="00E87B5A" w:rsidRDefault="00E87B5A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вопросов</w:t>
            </w:r>
          </w:p>
        </w:tc>
      </w:tr>
      <w:tr w:rsidR="00E87B5A" w:rsidRPr="00E87B5A" w:rsidTr="00777929">
        <w:trPr>
          <w:trHeight w:val="422"/>
        </w:trPr>
        <w:tc>
          <w:tcPr>
            <w:tcW w:w="1595" w:type="dxa"/>
            <w:vMerge/>
          </w:tcPr>
          <w:p w:rsidR="00E87B5A" w:rsidRPr="00E87B5A" w:rsidRDefault="00E87B5A" w:rsidP="00332C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87B5A" w:rsidRPr="00EB23EA" w:rsidRDefault="00E87B5A" w:rsidP="00332C7D">
            <w:pPr>
              <w:jc w:val="center"/>
              <w:rPr>
                <w:rFonts w:eastAsia="Batang"/>
                <w:b/>
                <w:i/>
                <w:sz w:val="24"/>
                <w:szCs w:val="24"/>
              </w:rPr>
            </w:pPr>
            <w:r w:rsidRPr="00EB23EA">
              <w:rPr>
                <w:rFonts w:eastAsia="Batang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87B5A" w:rsidRPr="00EB23EA" w:rsidRDefault="00E87B5A" w:rsidP="00332C7D">
            <w:pPr>
              <w:jc w:val="center"/>
              <w:rPr>
                <w:rFonts w:eastAsia="Batang"/>
                <w:b/>
                <w:i/>
                <w:sz w:val="24"/>
                <w:szCs w:val="24"/>
              </w:rPr>
            </w:pPr>
            <w:r w:rsidRPr="00EB23EA">
              <w:rPr>
                <w:rFonts w:eastAsia="Batang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87B5A" w:rsidRPr="00EB23EA" w:rsidRDefault="00E87B5A" w:rsidP="00332C7D">
            <w:pPr>
              <w:jc w:val="center"/>
              <w:rPr>
                <w:rFonts w:eastAsia="Batang"/>
                <w:b/>
                <w:i/>
                <w:sz w:val="24"/>
                <w:szCs w:val="24"/>
              </w:rPr>
            </w:pPr>
            <w:r w:rsidRPr="00EB23EA">
              <w:rPr>
                <w:rFonts w:eastAsia="Batang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E87B5A" w:rsidRPr="00EB23EA" w:rsidRDefault="00E87B5A" w:rsidP="00332C7D">
            <w:pPr>
              <w:jc w:val="center"/>
              <w:rPr>
                <w:rFonts w:eastAsia="Batang"/>
                <w:b/>
                <w:i/>
                <w:sz w:val="24"/>
                <w:szCs w:val="24"/>
              </w:rPr>
            </w:pPr>
            <w:r w:rsidRPr="00EB23EA">
              <w:rPr>
                <w:rFonts w:eastAsia="Batang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E87B5A" w:rsidRPr="00EB23EA" w:rsidRDefault="00E87B5A" w:rsidP="00332C7D">
            <w:pPr>
              <w:jc w:val="center"/>
              <w:rPr>
                <w:rFonts w:eastAsia="Batang"/>
                <w:b/>
                <w:i/>
                <w:sz w:val="24"/>
                <w:szCs w:val="24"/>
              </w:rPr>
            </w:pPr>
            <w:r w:rsidRPr="00EB23EA">
              <w:rPr>
                <w:rFonts w:eastAsia="Batang"/>
                <w:b/>
                <w:i/>
                <w:sz w:val="24"/>
                <w:szCs w:val="24"/>
              </w:rPr>
              <w:t>5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6B5493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6B5493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67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33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</w:tcPr>
          <w:p w:rsidR="006B5493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73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55</w:t>
            </w:r>
          </w:p>
        </w:tc>
        <w:tc>
          <w:tcPr>
            <w:tcW w:w="1595" w:type="dxa"/>
          </w:tcPr>
          <w:p w:rsidR="006B5493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6B5493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65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6B5493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23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6B5493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37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6B5493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53</w:t>
            </w:r>
          </w:p>
        </w:tc>
        <w:tc>
          <w:tcPr>
            <w:tcW w:w="1595" w:type="dxa"/>
          </w:tcPr>
          <w:p w:rsidR="006B5493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5493" w:rsidRPr="00E87B5A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6B5493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77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38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6B5493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52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6B5493" w:rsidRPr="00E87B5A" w:rsidRDefault="008B559E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B5493" w:rsidRPr="00E87B5A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32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39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6B5493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57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51</w:t>
            </w:r>
          </w:p>
        </w:tc>
        <w:tc>
          <w:tcPr>
            <w:tcW w:w="1595" w:type="dxa"/>
          </w:tcPr>
          <w:p w:rsidR="006B5493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5493" w:rsidRPr="00E87B5A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6B5493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6B5493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40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6B5493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1596" w:type="dxa"/>
          </w:tcPr>
          <w:p w:rsidR="006B5493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50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6B5493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25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41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6B5493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596" w:type="dxa"/>
          </w:tcPr>
          <w:p w:rsidR="006B5493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49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6B5493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6B5493" w:rsidRPr="00777929" w:rsidRDefault="006B5493" w:rsidP="00332C7D">
            <w:pPr>
              <w:jc w:val="center"/>
              <w:rPr>
                <w:sz w:val="24"/>
                <w:szCs w:val="24"/>
                <w:lang w:val="en-US"/>
              </w:rPr>
            </w:pPr>
            <w:r w:rsidRPr="00E87B5A">
              <w:rPr>
                <w:sz w:val="24"/>
                <w:szCs w:val="24"/>
              </w:rPr>
              <w:t>1</w:t>
            </w:r>
            <w:r w:rsidR="00777929">
              <w:rPr>
                <w:sz w:val="24"/>
                <w:szCs w:val="24"/>
                <w:lang w:val="en-US"/>
              </w:rPr>
              <w:t>6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42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34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48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6B5493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26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49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54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6B5493" w:rsidRPr="00E87B5A" w:rsidRDefault="00626FB7" w:rsidP="00626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6B5493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31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67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44</w:t>
            </w:r>
          </w:p>
        </w:tc>
        <w:tc>
          <w:tcPr>
            <w:tcW w:w="1595" w:type="dxa"/>
          </w:tcPr>
          <w:p w:rsidR="006B5493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6B5493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68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46</w:t>
            </w:r>
          </w:p>
        </w:tc>
        <w:tc>
          <w:tcPr>
            <w:tcW w:w="1595" w:type="dxa"/>
          </w:tcPr>
          <w:p w:rsidR="006B5493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29</w:t>
            </w:r>
          </w:p>
        </w:tc>
        <w:tc>
          <w:tcPr>
            <w:tcW w:w="1596" w:type="dxa"/>
          </w:tcPr>
          <w:p w:rsidR="006B5493" w:rsidRPr="00777929" w:rsidRDefault="006B5493" w:rsidP="00332C7D">
            <w:pPr>
              <w:jc w:val="center"/>
              <w:rPr>
                <w:sz w:val="24"/>
                <w:szCs w:val="24"/>
                <w:lang w:val="en-US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</w:tr>
      <w:tr w:rsidR="006B5493" w:rsidRPr="00E87B5A" w:rsidTr="00332C7D"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6B5493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6B5493" w:rsidRPr="00777929" w:rsidRDefault="006B5493" w:rsidP="00332C7D">
            <w:pPr>
              <w:jc w:val="center"/>
              <w:rPr>
                <w:sz w:val="24"/>
                <w:szCs w:val="24"/>
                <w:lang w:val="en-US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6B5493" w:rsidRPr="00E87B5A" w:rsidRDefault="006B5493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37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40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0D3FF0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13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39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69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38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0D3FF0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25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37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64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0D3FF0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</w:t>
            </w:r>
            <w:r w:rsidR="00626FB7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34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74</w:t>
            </w:r>
          </w:p>
        </w:tc>
        <w:tc>
          <w:tcPr>
            <w:tcW w:w="1596" w:type="dxa"/>
          </w:tcPr>
          <w:p w:rsidR="000D3FF0" w:rsidRPr="00777929" w:rsidRDefault="00B7131E" w:rsidP="00332C7D">
            <w:pPr>
              <w:jc w:val="center"/>
              <w:rPr>
                <w:sz w:val="24"/>
                <w:szCs w:val="24"/>
                <w:lang w:val="en-US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33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73</w:t>
            </w:r>
          </w:p>
        </w:tc>
        <w:tc>
          <w:tcPr>
            <w:tcW w:w="1595" w:type="dxa"/>
          </w:tcPr>
          <w:p w:rsidR="000D3FF0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72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21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:rsidR="000D3FF0" w:rsidRPr="00E87B5A" w:rsidRDefault="00626FB7" w:rsidP="00626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71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55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31E" w:rsidRPr="00E87B5A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70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36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31E" w:rsidRPr="00E87B5A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68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35</w:t>
            </w:r>
          </w:p>
        </w:tc>
      </w:tr>
      <w:tr w:rsidR="000D3FF0" w:rsidRPr="00E87B5A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67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49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31E" w:rsidRPr="00E87B5A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48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66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77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0D3FF0" w:rsidRPr="00777929" w:rsidRDefault="00B7131E" w:rsidP="00332C7D">
            <w:pPr>
              <w:jc w:val="center"/>
              <w:rPr>
                <w:sz w:val="24"/>
                <w:szCs w:val="24"/>
                <w:lang w:val="en-US"/>
              </w:rPr>
            </w:pPr>
            <w:r w:rsidRPr="00E87B5A">
              <w:rPr>
                <w:sz w:val="24"/>
                <w:szCs w:val="24"/>
              </w:rPr>
              <w:t>7</w:t>
            </w:r>
            <w:r w:rsidR="0077792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47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31E" w:rsidRPr="00E87B5A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64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63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45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31E" w:rsidRPr="00E87B5A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43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62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46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61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42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31E" w:rsidRPr="00E87B5A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42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59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40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39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58</w:t>
            </w:r>
          </w:p>
        </w:tc>
        <w:tc>
          <w:tcPr>
            <w:tcW w:w="1596" w:type="dxa"/>
          </w:tcPr>
          <w:p w:rsidR="000D3FF0" w:rsidRPr="00E87B5A" w:rsidRDefault="00777929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B7131E" w:rsidRPr="00E87B5A">
              <w:rPr>
                <w:sz w:val="24"/>
                <w:szCs w:val="24"/>
              </w:rPr>
              <w:t>5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57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38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37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45</w:t>
            </w:r>
          </w:p>
        </w:tc>
      </w:tr>
      <w:tr w:rsidR="00EB23EA" w:rsidRPr="007232C0" w:rsidTr="00EB23EA"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 w:rsidR="00EB23EA" w:rsidRPr="003C434C" w:rsidRDefault="00782156" w:rsidP="00EB23EA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Продолжение таблицы 1</w:t>
            </w:r>
            <w:r w:rsidR="00EB23EA" w:rsidRPr="003C434C">
              <w:rPr>
                <w:i/>
                <w:sz w:val="24"/>
                <w:szCs w:val="24"/>
              </w:rPr>
              <w:t xml:space="preserve"> - Варианты контрольных работ</w:t>
            </w:r>
          </w:p>
        </w:tc>
      </w:tr>
      <w:tr w:rsidR="00EB23EA" w:rsidRPr="007232C0" w:rsidTr="008A2365">
        <w:tc>
          <w:tcPr>
            <w:tcW w:w="1595" w:type="dxa"/>
            <w:vMerge w:val="restart"/>
          </w:tcPr>
          <w:p w:rsidR="00EB23EA" w:rsidRPr="002A219B" w:rsidRDefault="00EB23EA" w:rsidP="000D3FF0">
            <w:pPr>
              <w:jc w:val="center"/>
              <w:rPr>
                <w:sz w:val="24"/>
                <w:szCs w:val="24"/>
              </w:rPr>
            </w:pPr>
            <w:r w:rsidRPr="002A219B">
              <w:rPr>
                <w:sz w:val="24"/>
                <w:szCs w:val="24"/>
              </w:rPr>
              <w:t>№ варианта</w:t>
            </w:r>
          </w:p>
        </w:tc>
        <w:tc>
          <w:tcPr>
            <w:tcW w:w="7976" w:type="dxa"/>
            <w:gridSpan w:val="5"/>
          </w:tcPr>
          <w:p w:rsidR="00EB23EA" w:rsidRPr="00E87B5A" w:rsidRDefault="00EB23EA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вопросов</w:t>
            </w:r>
          </w:p>
        </w:tc>
      </w:tr>
      <w:tr w:rsidR="00EB23EA" w:rsidRPr="007232C0" w:rsidTr="00332C7D">
        <w:tc>
          <w:tcPr>
            <w:tcW w:w="1595" w:type="dxa"/>
            <w:vMerge/>
          </w:tcPr>
          <w:p w:rsidR="00EB23EA" w:rsidRPr="00E87B5A" w:rsidRDefault="00EB23EA" w:rsidP="000D3F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B23EA" w:rsidRPr="00EB23EA" w:rsidRDefault="00EB23EA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B23EA" w:rsidRPr="00EB23EA" w:rsidRDefault="00EB23EA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B23EA" w:rsidRPr="00EB23EA" w:rsidRDefault="00EB23EA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EB23EA" w:rsidRPr="00EB23EA" w:rsidRDefault="00EB23EA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EB23EA" w:rsidRPr="00EB23EA" w:rsidRDefault="00EB23EA" w:rsidP="00332C7D">
            <w:pPr>
              <w:jc w:val="center"/>
              <w:rPr>
                <w:b/>
                <w:i/>
                <w:sz w:val="24"/>
                <w:szCs w:val="24"/>
              </w:rPr>
            </w:pPr>
            <w:r w:rsidRPr="00EB23EA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0D3FF0" w:rsidRPr="00E87B5A" w:rsidRDefault="00280ABA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131E" w:rsidRPr="00E87B5A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55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36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54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8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0D3FF0" w:rsidRPr="008B559E" w:rsidRDefault="00B84510" w:rsidP="00B8451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53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34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33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52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51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78</w:t>
            </w:r>
          </w:p>
        </w:tc>
        <w:tc>
          <w:tcPr>
            <w:tcW w:w="1596" w:type="dxa"/>
          </w:tcPr>
          <w:p w:rsidR="000D3FF0" w:rsidRPr="00E87B5A" w:rsidRDefault="00777929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131E" w:rsidRPr="00E87B5A">
              <w:rPr>
                <w:sz w:val="24"/>
                <w:szCs w:val="24"/>
              </w:rPr>
              <w:t>2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50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45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49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24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30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48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14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36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66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46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28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0D3FF0" w:rsidRPr="00777929" w:rsidRDefault="00777929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26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44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43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58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24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595" w:type="dxa"/>
          </w:tcPr>
          <w:p w:rsidR="000D3FF0" w:rsidRPr="00E87B5A" w:rsidRDefault="00626FB7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42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32</w:t>
            </w:r>
          </w:p>
        </w:tc>
      </w:tr>
      <w:tr w:rsidR="000D3FF0" w:rsidRPr="007232C0" w:rsidTr="00332C7D">
        <w:tc>
          <w:tcPr>
            <w:tcW w:w="1595" w:type="dxa"/>
          </w:tcPr>
          <w:p w:rsidR="000D3FF0" w:rsidRPr="00E87B5A" w:rsidRDefault="000D3FF0" w:rsidP="000D3FF0">
            <w:pPr>
              <w:jc w:val="center"/>
              <w:rPr>
                <w:b/>
                <w:sz w:val="24"/>
                <w:szCs w:val="24"/>
              </w:rPr>
            </w:pPr>
            <w:r w:rsidRPr="00E87B5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D3FF0" w:rsidRPr="008B559E" w:rsidRDefault="008B559E" w:rsidP="00332C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95" w:type="dxa"/>
          </w:tcPr>
          <w:p w:rsidR="000D3FF0" w:rsidRPr="00E87B5A" w:rsidRDefault="000D3FF0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41</w:t>
            </w:r>
          </w:p>
        </w:tc>
        <w:tc>
          <w:tcPr>
            <w:tcW w:w="1595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31</w:t>
            </w:r>
          </w:p>
        </w:tc>
        <w:tc>
          <w:tcPr>
            <w:tcW w:w="1596" w:type="dxa"/>
          </w:tcPr>
          <w:p w:rsidR="000D3FF0" w:rsidRPr="00E87B5A" w:rsidRDefault="00B7131E" w:rsidP="00332C7D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22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7B62A5" w:rsidRPr="008B559E" w:rsidRDefault="007B62A5" w:rsidP="007B62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11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3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7B62A5" w:rsidRPr="008B559E" w:rsidRDefault="007B62A5" w:rsidP="007B62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7B62A5" w:rsidRPr="008B559E" w:rsidRDefault="007B62A5" w:rsidP="007B62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8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87B5A">
              <w:rPr>
                <w:sz w:val="24"/>
                <w:szCs w:val="24"/>
              </w:rPr>
              <w:t>5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14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7B62A5" w:rsidRPr="008B559E" w:rsidRDefault="007B62A5" w:rsidP="007B62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12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96" w:type="dxa"/>
          </w:tcPr>
          <w:p w:rsidR="007B62A5" w:rsidRPr="008B559E" w:rsidRDefault="007B62A5" w:rsidP="007B62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10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96" w:type="dxa"/>
          </w:tcPr>
          <w:p w:rsidR="007B62A5" w:rsidRPr="008B559E" w:rsidRDefault="007B62A5" w:rsidP="007B62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47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6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Pr="00E87B5A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45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46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42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42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 w:rsidRPr="00E87B5A">
              <w:rPr>
                <w:sz w:val="24"/>
                <w:szCs w:val="24"/>
              </w:rPr>
              <w:t>40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96" w:type="dxa"/>
          </w:tcPr>
          <w:p w:rsidR="007B62A5" w:rsidRPr="00E87B5A" w:rsidRDefault="007B62A5" w:rsidP="007B6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E87B5A">
              <w:rPr>
                <w:sz w:val="24"/>
                <w:szCs w:val="24"/>
              </w:rPr>
              <w:t>5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96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B62A5" w:rsidRPr="007232C0" w:rsidTr="00332C7D">
        <w:tc>
          <w:tcPr>
            <w:tcW w:w="1595" w:type="dxa"/>
          </w:tcPr>
          <w:p w:rsidR="007B62A5" w:rsidRDefault="007B62A5" w:rsidP="007821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7B62A5" w:rsidRPr="007B62A5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7B62A5" w:rsidRPr="00E87B5A" w:rsidRDefault="007B62A5" w:rsidP="00332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6B5493" w:rsidRDefault="006B5493" w:rsidP="00676BAF">
      <w:pPr>
        <w:jc w:val="center"/>
        <w:rPr>
          <w:b/>
          <w:sz w:val="28"/>
          <w:szCs w:val="28"/>
        </w:rPr>
      </w:pPr>
    </w:p>
    <w:p w:rsidR="00782156" w:rsidRDefault="00782156" w:rsidP="00E87B5A">
      <w:pPr>
        <w:jc w:val="center"/>
        <w:rPr>
          <w:sz w:val="28"/>
          <w:szCs w:val="28"/>
        </w:rPr>
      </w:pPr>
    </w:p>
    <w:p w:rsidR="00C00768" w:rsidRPr="00782156" w:rsidRDefault="00A5690E" w:rsidP="00782156">
      <w:pPr>
        <w:pStyle w:val="a5"/>
        <w:numPr>
          <w:ilvl w:val="0"/>
          <w:numId w:val="10"/>
        </w:numPr>
        <w:jc w:val="center"/>
        <w:rPr>
          <w:sz w:val="28"/>
          <w:szCs w:val="28"/>
        </w:rPr>
      </w:pPr>
      <w:r w:rsidRPr="00782156">
        <w:rPr>
          <w:sz w:val="28"/>
          <w:szCs w:val="28"/>
        </w:rPr>
        <w:lastRenderedPageBreak/>
        <w:t>ОСНОВНЫЕ  ТЕРМИНЫ</w:t>
      </w:r>
    </w:p>
    <w:p w:rsidR="00782156" w:rsidRPr="00782156" w:rsidRDefault="00782156" w:rsidP="00782156">
      <w:pPr>
        <w:pStyle w:val="a5"/>
        <w:ind w:left="1080"/>
        <w:rPr>
          <w:sz w:val="28"/>
          <w:szCs w:val="28"/>
        </w:rPr>
      </w:pPr>
    </w:p>
    <w:p w:rsidR="00306370" w:rsidRPr="00306370" w:rsidRDefault="00306370" w:rsidP="00306370">
      <w:pPr>
        <w:shd w:val="clear" w:color="auto" w:fill="FFFFFF"/>
        <w:jc w:val="both"/>
        <w:rPr>
          <w:sz w:val="28"/>
          <w:szCs w:val="28"/>
        </w:rPr>
      </w:pPr>
      <w:r w:rsidRPr="00D1623E">
        <w:rPr>
          <w:b/>
          <w:color w:val="000000"/>
          <w:sz w:val="28"/>
          <w:szCs w:val="28"/>
        </w:rPr>
        <w:t>Надежность</w:t>
      </w:r>
      <w:r w:rsidRPr="00D1623E">
        <w:rPr>
          <w:color w:val="000000"/>
          <w:sz w:val="28"/>
          <w:szCs w:val="28"/>
        </w:rPr>
        <w:t xml:space="preserve"> - свойство объекта выполнять задан</w:t>
      </w:r>
      <w:r w:rsidRPr="00D1623E">
        <w:rPr>
          <w:color w:val="000000"/>
          <w:sz w:val="28"/>
          <w:szCs w:val="28"/>
        </w:rPr>
        <w:softHyphen/>
        <w:t>ные функции, сохраняя во времени значения установ</w:t>
      </w:r>
      <w:r w:rsidRPr="00D1623E">
        <w:rPr>
          <w:color w:val="000000"/>
          <w:sz w:val="28"/>
          <w:szCs w:val="28"/>
        </w:rPr>
        <w:softHyphen/>
        <w:t>ленных эксплуатационных показателей в заданных пределах, соответствующих заданным режимам и ус</w:t>
      </w:r>
      <w:r w:rsidRPr="00D1623E">
        <w:rPr>
          <w:color w:val="000000"/>
          <w:sz w:val="28"/>
          <w:szCs w:val="28"/>
        </w:rPr>
        <w:softHyphen/>
        <w:t>ловиям применения, технического обслуживания, ре</w:t>
      </w:r>
      <w:r w:rsidRPr="00D1623E">
        <w:rPr>
          <w:color w:val="000000"/>
          <w:sz w:val="28"/>
          <w:szCs w:val="28"/>
        </w:rPr>
        <w:softHyphen/>
        <w:t>монта, хранения и транспортирования.</w:t>
      </w:r>
    </w:p>
    <w:p w:rsidR="00C00768" w:rsidRPr="00D1623E" w:rsidRDefault="00C00768" w:rsidP="00C00768">
      <w:pPr>
        <w:jc w:val="both"/>
        <w:rPr>
          <w:sz w:val="28"/>
          <w:szCs w:val="28"/>
        </w:rPr>
      </w:pPr>
      <w:r w:rsidRPr="00D1623E">
        <w:rPr>
          <w:b/>
          <w:sz w:val="28"/>
          <w:szCs w:val="28"/>
        </w:rPr>
        <w:t>Исправность</w:t>
      </w:r>
      <w:r w:rsidRPr="00D1623E">
        <w:rPr>
          <w:sz w:val="28"/>
          <w:szCs w:val="28"/>
        </w:rPr>
        <w:t xml:space="preserve"> (исправное состояние) – это состояние объекта, при котором он соответствует всем требованиям, установленным нормативно-технической документацией.</w:t>
      </w:r>
    </w:p>
    <w:p w:rsidR="00C00768" w:rsidRPr="00D1623E" w:rsidRDefault="00C00768" w:rsidP="00676BAF">
      <w:pPr>
        <w:jc w:val="both"/>
        <w:rPr>
          <w:sz w:val="28"/>
          <w:szCs w:val="28"/>
        </w:rPr>
      </w:pPr>
      <w:r w:rsidRPr="00306370">
        <w:rPr>
          <w:b/>
          <w:sz w:val="28"/>
          <w:szCs w:val="28"/>
        </w:rPr>
        <w:t>Неисправность</w:t>
      </w:r>
      <w:r w:rsidRPr="00D1623E">
        <w:rPr>
          <w:sz w:val="28"/>
          <w:szCs w:val="28"/>
        </w:rPr>
        <w:t xml:space="preserve"> – состояние объекта, при котором он не соответствует хотя бы одному из требований, установленных нормативно-технической документацией.</w:t>
      </w:r>
    </w:p>
    <w:p w:rsidR="00C00768" w:rsidRPr="00676BAF" w:rsidRDefault="00C00768" w:rsidP="00676BAF">
      <w:pPr>
        <w:jc w:val="both"/>
        <w:rPr>
          <w:sz w:val="28"/>
          <w:szCs w:val="28"/>
        </w:rPr>
      </w:pPr>
      <w:r w:rsidRPr="00D1623E">
        <w:rPr>
          <w:b/>
          <w:sz w:val="28"/>
          <w:szCs w:val="28"/>
        </w:rPr>
        <w:t>Работоспособность</w:t>
      </w:r>
      <w:r w:rsidRPr="00D1623E">
        <w:rPr>
          <w:sz w:val="28"/>
          <w:szCs w:val="28"/>
        </w:rPr>
        <w:t xml:space="preserve"> - это состояние объекта, при котором он способен выполнять заданные функции, сохраняя значения заданных параметров в пределах установленных нормативно-технической документацией </w:t>
      </w:r>
    </w:p>
    <w:p w:rsidR="00C00768" w:rsidRPr="00EB23EA" w:rsidRDefault="00C00768" w:rsidP="00C00768">
      <w:pPr>
        <w:shd w:val="clear" w:color="auto" w:fill="FFFFFF"/>
        <w:jc w:val="both"/>
        <w:rPr>
          <w:sz w:val="28"/>
          <w:szCs w:val="28"/>
        </w:rPr>
      </w:pPr>
      <w:r w:rsidRPr="00D1623E">
        <w:rPr>
          <w:b/>
          <w:color w:val="000000"/>
          <w:sz w:val="28"/>
          <w:szCs w:val="28"/>
        </w:rPr>
        <w:t>Неработоспособность</w:t>
      </w:r>
      <w:r w:rsidRPr="00D1623E">
        <w:rPr>
          <w:color w:val="000000"/>
          <w:sz w:val="28"/>
          <w:szCs w:val="28"/>
        </w:rPr>
        <w:t xml:space="preserve"> - это   состояние   объекта, при котором   </w:t>
      </w:r>
      <w:r w:rsidR="00306370">
        <w:rPr>
          <w:color w:val="000000"/>
          <w:sz w:val="28"/>
          <w:szCs w:val="28"/>
        </w:rPr>
        <w:t>значение  хотя  бы  одного</w:t>
      </w:r>
      <w:r w:rsidRPr="00D1623E">
        <w:rPr>
          <w:color w:val="000000"/>
          <w:sz w:val="28"/>
          <w:szCs w:val="28"/>
        </w:rPr>
        <w:t xml:space="preserve"> заданного пара</w:t>
      </w:r>
      <w:r w:rsidRPr="00D1623E">
        <w:rPr>
          <w:sz w:val="28"/>
          <w:szCs w:val="28"/>
        </w:rPr>
        <w:t>мет</w:t>
      </w:r>
      <w:r w:rsidRPr="00D1623E">
        <w:rPr>
          <w:color w:val="000000"/>
          <w:sz w:val="28"/>
          <w:szCs w:val="28"/>
        </w:rPr>
        <w:t>ра, характеризующего способность выполнять заданные  функции, не соответствует требованиям, установленным нормативно-технической документацией.</w:t>
      </w:r>
    </w:p>
    <w:p w:rsidR="00C00768" w:rsidRPr="00676BAF" w:rsidRDefault="00C00768" w:rsidP="00C00768">
      <w:pPr>
        <w:shd w:val="clear" w:color="auto" w:fill="FFFFFF"/>
        <w:jc w:val="both"/>
        <w:rPr>
          <w:sz w:val="28"/>
          <w:szCs w:val="28"/>
        </w:rPr>
      </w:pPr>
      <w:r w:rsidRPr="00D1623E">
        <w:rPr>
          <w:b/>
          <w:color w:val="000000"/>
          <w:sz w:val="28"/>
          <w:szCs w:val="28"/>
        </w:rPr>
        <w:t>Предельное состояние</w:t>
      </w:r>
      <w:r w:rsidRPr="00D1623E">
        <w:rPr>
          <w:color w:val="000000"/>
          <w:sz w:val="28"/>
          <w:szCs w:val="28"/>
        </w:rPr>
        <w:t xml:space="preserve"> — это состояние объекта, при котором его дальнейшая эксплуатация должна быть прекращена из-за неустранимого нарушения требова</w:t>
      </w:r>
      <w:r w:rsidRPr="00D1623E">
        <w:rPr>
          <w:color w:val="000000"/>
          <w:sz w:val="28"/>
          <w:szCs w:val="28"/>
        </w:rPr>
        <w:softHyphen/>
        <w:t>ний безопасности, пли неустранимог</w:t>
      </w:r>
      <w:proofErr w:type="gramStart"/>
      <w:r w:rsidRPr="00D1623E">
        <w:rPr>
          <w:color w:val="000000"/>
          <w:sz w:val="28"/>
          <w:szCs w:val="28"/>
        </w:rPr>
        <w:t>о-</w:t>
      </w:r>
      <w:proofErr w:type="gramEnd"/>
      <w:r w:rsidRPr="00D1623E">
        <w:rPr>
          <w:color w:val="000000"/>
          <w:sz w:val="28"/>
          <w:szCs w:val="28"/>
        </w:rPr>
        <w:t xml:space="preserve"> ухода заданных параметров за установленные пределы, или неустрани</w:t>
      </w:r>
      <w:r w:rsidRPr="00D1623E">
        <w:rPr>
          <w:color w:val="000000"/>
          <w:sz w:val="28"/>
          <w:szCs w:val="28"/>
        </w:rPr>
        <w:softHyphen/>
        <w:t>мого снижения эффективности эксплуатации ниже до</w:t>
      </w:r>
      <w:r w:rsidRPr="00D1623E">
        <w:rPr>
          <w:color w:val="000000"/>
          <w:sz w:val="28"/>
          <w:szCs w:val="28"/>
        </w:rPr>
        <w:softHyphen/>
        <w:t>пустимой, или необходимости проведения капитального ремонта.</w:t>
      </w:r>
    </w:p>
    <w:p w:rsidR="00C00768" w:rsidRPr="00676BAF" w:rsidRDefault="00C00768" w:rsidP="00C00768">
      <w:pPr>
        <w:shd w:val="clear" w:color="auto" w:fill="FFFFFF"/>
        <w:jc w:val="both"/>
        <w:rPr>
          <w:sz w:val="28"/>
          <w:szCs w:val="28"/>
        </w:rPr>
      </w:pPr>
      <w:r w:rsidRPr="00D1623E">
        <w:rPr>
          <w:b/>
          <w:color w:val="000000"/>
          <w:sz w:val="28"/>
          <w:szCs w:val="28"/>
        </w:rPr>
        <w:t xml:space="preserve">Повреждение </w:t>
      </w:r>
      <w:r w:rsidRPr="00D1623E">
        <w:rPr>
          <w:color w:val="000000"/>
          <w:sz w:val="28"/>
          <w:szCs w:val="28"/>
        </w:rPr>
        <w:t>- это   событие,   заключающееся   в   на</w:t>
      </w:r>
      <w:r w:rsidRPr="00D1623E">
        <w:rPr>
          <w:color w:val="000000"/>
          <w:sz w:val="28"/>
          <w:szCs w:val="28"/>
        </w:rPr>
        <w:softHyphen/>
        <w:t>рушении  исправности объекта  или его составных  час</w:t>
      </w:r>
      <w:r w:rsidRPr="00D1623E">
        <w:rPr>
          <w:color w:val="000000"/>
          <w:sz w:val="28"/>
          <w:szCs w:val="28"/>
        </w:rPr>
        <w:softHyphen/>
        <w:t xml:space="preserve">тей </w:t>
      </w:r>
      <w:r w:rsidR="00306370">
        <w:rPr>
          <w:color w:val="000000"/>
          <w:sz w:val="28"/>
          <w:szCs w:val="28"/>
        </w:rPr>
        <w:t>при сохранении работоспособности.</w:t>
      </w:r>
    </w:p>
    <w:p w:rsidR="00C00768" w:rsidRPr="00676BAF" w:rsidRDefault="00C00768" w:rsidP="00C00768">
      <w:pPr>
        <w:shd w:val="clear" w:color="auto" w:fill="FFFFFF"/>
        <w:jc w:val="both"/>
        <w:rPr>
          <w:sz w:val="28"/>
          <w:szCs w:val="28"/>
        </w:rPr>
      </w:pPr>
      <w:r w:rsidRPr="00D1623E">
        <w:rPr>
          <w:b/>
          <w:color w:val="000000"/>
          <w:sz w:val="28"/>
          <w:szCs w:val="28"/>
        </w:rPr>
        <w:t>Отказ</w:t>
      </w:r>
      <w:r w:rsidRPr="00D1623E">
        <w:rPr>
          <w:color w:val="000000"/>
          <w:sz w:val="28"/>
          <w:szCs w:val="28"/>
        </w:rPr>
        <w:t xml:space="preserve"> - это событие, заключающееся в нарушении работоспособности объекта</w:t>
      </w:r>
      <w:r w:rsidR="00306370">
        <w:rPr>
          <w:color w:val="000000"/>
          <w:sz w:val="28"/>
          <w:szCs w:val="28"/>
        </w:rPr>
        <w:t>.</w:t>
      </w:r>
    </w:p>
    <w:p w:rsidR="00C00768" w:rsidRPr="00676BAF" w:rsidRDefault="00C00768" w:rsidP="00C00768">
      <w:pPr>
        <w:shd w:val="clear" w:color="auto" w:fill="FFFFFF"/>
        <w:jc w:val="both"/>
        <w:rPr>
          <w:sz w:val="28"/>
          <w:szCs w:val="28"/>
        </w:rPr>
      </w:pPr>
      <w:r w:rsidRPr="00D1623E">
        <w:rPr>
          <w:b/>
          <w:color w:val="000000"/>
          <w:sz w:val="28"/>
          <w:szCs w:val="28"/>
        </w:rPr>
        <w:t>Восстанавливаемый объект</w:t>
      </w:r>
      <w:r w:rsidRPr="00D1623E">
        <w:rPr>
          <w:color w:val="000000"/>
          <w:sz w:val="28"/>
          <w:szCs w:val="28"/>
        </w:rPr>
        <w:t xml:space="preserve"> - это объект, работо</w:t>
      </w:r>
      <w:r w:rsidRPr="00D1623E">
        <w:rPr>
          <w:color w:val="000000"/>
          <w:sz w:val="28"/>
          <w:szCs w:val="28"/>
        </w:rPr>
        <w:softHyphen/>
        <w:t>способность которого в случае возникновения отказа подлежит восстановлению в рассматриваемой ситуа</w:t>
      </w:r>
      <w:r w:rsidRPr="00D1623E">
        <w:rPr>
          <w:color w:val="000000"/>
          <w:sz w:val="28"/>
          <w:szCs w:val="28"/>
        </w:rPr>
        <w:softHyphen/>
        <w:t>ции.</w:t>
      </w:r>
    </w:p>
    <w:p w:rsidR="00C00768" w:rsidRPr="00676BAF" w:rsidRDefault="00C00768" w:rsidP="00C00768">
      <w:pPr>
        <w:shd w:val="clear" w:color="auto" w:fill="FFFFFF"/>
        <w:jc w:val="both"/>
        <w:rPr>
          <w:sz w:val="28"/>
          <w:szCs w:val="28"/>
        </w:rPr>
      </w:pPr>
      <w:r w:rsidRPr="00D1623E">
        <w:rPr>
          <w:b/>
          <w:color w:val="000000"/>
          <w:sz w:val="28"/>
          <w:szCs w:val="28"/>
        </w:rPr>
        <w:t>Невосстанавливаемый объект</w:t>
      </w:r>
      <w:r w:rsidRPr="00D1623E">
        <w:rPr>
          <w:color w:val="000000"/>
          <w:sz w:val="28"/>
          <w:szCs w:val="28"/>
        </w:rPr>
        <w:t xml:space="preserve"> - это объект, работо</w:t>
      </w:r>
      <w:r w:rsidRPr="00D1623E">
        <w:rPr>
          <w:color w:val="000000"/>
          <w:sz w:val="28"/>
          <w:szCs w:val="28"/>
        </w:rPr>
        <w:softHyphen/>
        <w:t>способность которого в случае возникновения отказа не подлежит восстановлению в рассматриваемой ситуа</w:t>
      </w:r>
      <w:r w:rsidRPr="00D1623E">
        <w:rPr>
          <w:color w:val="000000"/>
          <w:sz w:val="28"/>
          <w:szCs w:val="28"/>
        </w:rPr>
        <w:softHyphen/>
        <w:t>ции.</w:t>
      </w:r>
    </w:p>
    <w:p w:rsidR="00C00768" w:rsidRPr="00676BAF" w:rsidRDefault="00C00768" w:rsidP="00C00768">
      <w:pPr>
        <w:shd w:val="clear" w:color="auto" w:fill="FFFFFF"/>
        <w:jc w:val="both"/>
        <w:rPr>
          <w:sz w:val="28"/>
          <w:szCs w:val="28"/>
        </w:rPr>
      </w:pPr>
      <w:r w:rsidRPr="00D1623E">
        <w:rPr>
          <w:b/>
          <w:color w:val="000000"/>
          <w:sz w:val="28"/>
          <w:szCs w:val="28"/>
        </w:rPr>
        <w:t>Ремонтируемый объект</w:t>
      </w:r>
      <w:r w:rsidR="00054008">
        <w:rPr>
          <w:color w:val="000000"/>
          <w:sz w:val="28"/>
          <w:szCs w:val="28"/>
        </w:rPr>
        <w:t xml:space="preserve"> — </w:t>
      </w:r>
      <w:r w:rsidR="00054008">
        <w:rPr>
          <w:rStyle w:val="apple-style-span"/>
          <w:sz w:val="28"/>
          <w:szCs w:val="28"/>
        </w:rPr>
        <w:t>о</w:t>
      </w:r>
      <w:r w:rsidR="00054008" w:rsidRPr="00054008">
        <w:rPr>
          <w:rStyle w:val="apple-style-span"/>
          <w:sz w:val="28"/>
          <w:szCs w:val="28"/>
        </w:rPr>
        <w:t>бъект,</w:t>
      </w:r>
      <w:r w:rsidR="00054008" w:rsidRPr="00054008">
        <w:rPr>
          <w:rStyle w:val="apple-converted-space"/>
          <w:sz w:val="28"/>
          <w:szCs w:val="28"/>
        </w:rPr>
        <w:t> </w:t>
      </w:r>
      <w:hyperlink r:id="rId10" w:history="1">
        <w:r w:rsidR="00054008" w:rsidRPr="00054008">
          <w:rPr>
            <w:rStyle w:val="a6"/>
            <w:color w:val="auto"/>
            <w:sz w:val="28"/>
            <w:szCs w:val="28"/>
          </w:rPr>
          <w:t>ремонт</w:t>
        </w:r>
      </w:hyperlink>
      <w:r w:rsidR="00054008" w:rsidRPr="00054008">
        <w:rPr>
          <w:rStyle w:val="apple-converted-space"/>
          <w:sz w:val="28"/>
          <w:szCs w:val="28"/>
        </w:rPr>
        <w:t> </w:t>
      </w:r>
      <w:r w:rsidR="00054008" w:rsidRPr="00054008">
        <w:rPr>
          <w:rStyle w:val="apple-style-span"/>
          <w:sz w:val="28"/>
          <w:szCs w:val="28"/>
        </w:rPr>
        <w:t>которого возможен и предусмотрен нормативно-технической, ремонтной и (или) конструкторской (проектной) документацией</w:t>
      </w:r>
      <w:r w:rsidR="00054008" w:rsidRPr="00054008">
        <w:rPr>
          <w:rStyle w:val="apple-converted-space"/>
          <w:sz w:val="28"/>
          <w:szCs w:val="28"/>
        </w:rPr>
        <w:t> </w:t>
      </w:r>
      <w:r w:rsidR="00054008" w:rsidRPr="00054008">
        <w:rPr>
          <w:rStyle w:val="diccolor"/>
          <w:sz w:val="28"/>
          <w:szCs w:val="28"/>
        </w:rPr>
        <w:t>(по</w:t>
      </w:r>
      <w:r w:rsidR="003C434C">
        <w:rPr>
          <w:rStyle w:val="diccolor"/>
          <w:sz w:val="28"/>
          <w:szCs w:val="28"/>
        </w:rPr>
        <w:t xml:space="preserve"> </w:t>
      </w:r>
      <w:hyperlink r:id="rId11" w:tgtFrame="_blank" w:history="1">
        <w:r w:rsidR="00054008" w:rsidRPr="00054008">
          <w:rPr>
            <w:rStyle w:val="a6"/>
            <w:color w:val="auto"/>
            <w:sz w:val="28"/>
            <w:szCs w:val="28"/>
          </w:rPr>
          <w:t>ГОСТ 27.002-89</w:t>
        </w:r>
      </w:hyperlink>
      <w:r w:rsidR="00054008" w:rsidRPr="00054008">
        <w:rPr>
          <w:rStyle w:val="diccolor"/>
          <w:sz w:val="28"/>
          <w:szCs w:val="28"/>
        </w:rPr>
        <w:t>)</w:t>
      </w:r>
    </w:p>
    <w:p w:rsidR="00C00768" w:rsidRPr="00676BAF" w:rsidRDefault="00C00768" w:rsidP="00C00768">
      <w:pPr>
        <w:shd w:val="clear" w:color="auto" w:fill="FFFFFF"/>
        <w:jc w:val="both"/>
        <w:rPr>
          <w:sz w:val="28"/>
          <w:szCs w:val="28"/>
        </w:rPr>
      </w:pPr>
      <w:r w:rsidRPr="00D1623E">
        <w:rPr>
          <w:b/>
          <w:color w:val="000000"/>
          <w:sz w:val="28"/>
          <w:szCs w:val="28"/>
        </w:rPr>
        <w:t>Неремонтируемый объект</w:t>
      </w:r>
      <w:r w:rsidRPr="00D1623E">
        <w:rPr>
          <w:color w:val="000000"/>
          <w:sz w:val="28"/>
          <w:szCs w:val="28"/>
        </w:rPr>
        <w:t xml:space="preserve"> </w:t>
      </w:r>
      <w:r w:rsidR="004B6B39">
        <w:rPr>
          <w:color w:val="000000"/>
          <w:sz w:val="28"/>
          <w:szCs w:val="28"/>
        </w:rPr>
        <w:t xml:space="preserve">- </w:t>
      </w:r>
      <w:r w:rsidR="004B6B39">
        <w:rPr>
          <w:rStyle w:val="apple-style-span"/>
          <w:sz w:val="28"/>
          <w:szCs w:val="28"/>
        </w:rPr>
        <w:t>о</w:t>
      </w:r>
      <w:r w:rsidR="004B6B39" w:rsidRPr="00054008">
        <w:rPr>
          <w:rStyle w:val="apple-style-span"/>
          <w:sz w:val="28"/>
          <w:szCs w:val="28"/>
        </w:rPr>
        <w:t>бъект,</w:t>
      </w:r>
      <w:r w:rsidR="004B6B39" w:rsidRPr="00054008">
        <w:rPr>
          <w:rStyle w:val="apple-converted-space"/>
          <w:sz w:val="28"/>
          <w:szCs w:val="28"/>
        </w:rPr>
        <w:t> </w:t>
      </w:r>
      <w:hyperlink r:id="rId12" w:history="1">
        <w:r w:rsidR="004B6B39" w:rsidRPr="00054008">
          <w:rPr>
            <w:rStyle w:val="a6"/>
            <w:color w:val="auto"/>
            <w:sz w:val="28"/>
            <w:szCs w:val="28"/>
          </w:rPr>
          <w:t>ремонт</w:t>
        </w:r>
      </w:hyperlink>
      <w:r w:rsidR="004B6B39" w:rsidRPr="00054008">
        <w:rPr>
          <w:rStyle w:val="apple-converted-space"/>
          <w:sz w:val="28"/>
          <w:szCs w:val="28"/>
        </w:rPr>
        <w:t> </w:t>
      </w:r>
      <w:r w:rsidR="004B6B39" w:rsidRPr="00054008">
        <w:rPr>
          <w:rStyle w:val="apple-style-span"/>
          <w:sz w:val="28"/>
          <w:szCs w:val="28"/>
        </w:rPr>
        <w:t>которого</w:t>
      </w:r>
      <w:r w:rsidR="004B6B39">
        <w:rPr>
          <w:rStyle w:val="apple-style-span"/>
          <w:sz w:val="28"/>
          <w:szCs w:val="28"/>
        </w:rPr>
        <w:t xml:space="preserve"> не </w:t>
      </w:r>
      <w:r w:rsidR="004B6B39" w:rsidRPr="00054008">
        <w:rPr>
          <w:rStyle w:val="apple-style-span"/>
          <w:sz w:val="28"/>
          <w:szCs w:val="28"/>
        </w:rPr>
        <w:t xml:space="preserve"> возможен и </w:t>
      </w:r>
      <w:r w:rsidR="004B6B39">
        <w:rPr>
          <w:rStyle w:val="apple-style-span"/>
          <w:sz w:val="28"/>
          <w:szCs w:val="28"/>
        </w:rPr>
        <w:t xml:space="preserve">не </w:t>
      </w:r>
      <w:r w:rsidR="004B6B39" w:rsidRPr="00054008">
        <w:rPr>
          <w:rStyle w:val="apple-style-span"/>
          <w:sz w:val="28"/>
          <w:szCs w:val="28"/>
        </w:rPr>
        <w:t>предусмотрен нормативно-технической, ремонтной и (или) конструкторской (проектной) документацией</w:t>
      </w:r>
      <w:r w:rsidR="004B6B39" w:rsidRPr="00054008">
        <w:rPr>
          <w:rStyle w:val="apple-converted-space"/>
          <w:sz w:val="28"/>
          <w:szCs w:val="28"/>
        </w:rPr>
        <w:t> </w:t>
      </w:r>
      <w:r w:rsidR="004B6B39" w:rsidRPr="00054008">
        <w:rPr>
          <w:rStyle w:val="diccolor"/>
          <w:sz w:val="28"/>
          <w:szCs w:val="28"/>
        </w:rPr>
        <w:t>(по</w:t>
      </w:r>
      <w:r w:rsidR="003C434C">
        <w:rPr>
          <w:rStyle w:val="diccolor"/>
          <w:sz w:val="28"/>
          <w:szCs w:val="28"/>
        </w:rPr>
        <w:t xml:space="preserve"> </w:t>
      </w:r>
      <w:hyperlink r:id="rId13" w:tgtFrame="_blank" w:history="1">
        <w:r w:rsidR="004B6B39" w:rsidRPr="00054008">
          <w:rPr>
            <w:rStyle w:val="a6"/>
            <w:color w:val="auto"/>
            <w:sz w:val="28"/>
            <w:szCs w:val="28"/>
          </w:rPr>
          <w:t>ГОСТ 27.002-89</w:t>
        </w:r>
      </w:hyperlink>
      <w:r w:rsidR="004B6B39" w:rsidRPr="00054008">
        <w:rPr>
          <w:rStyle w:val="diccolor"/>
          <w:sz w:val="28"/>
          <w:szCs w:val="28"/>
        </w:rPr>
        <w:t>)</w:t>
      </w:r>
    </w:p>
    <w:p w:rsidR="00C00768" w:rsidRPr="00D1623E" w:rsidRDefault="00C00768" w:rsidP="00C00768">
      <w:pPr>
        <w:shd w:val="clear" w:color="auto" w:fill="FFFFFF"/>
        <w:jc w:val="both"/>
        <w:rPr>
          <w:sz w:val="28"/>
          <w:szCs w:val="28"/>
        </w:rPr>
      </w:pPr>
      <w:proofErr w:type="gramStart"/>
      <w:r w:rsidRPr="00D1623E">
        <w:rPr>
          <w:color w:val="000000"/>
          <w:sz w:val="28"/>
          <w:szCs w:val="28"/>
        </w:rPr>
        <w:t>предназначенная</w:t>
      </w:r>
      <w:proofErr w:type="gramEnd"/>
      <w:r w:rsidRPr="00D1623E">
        <w:rPr>
          <w:color w:val="000000"/>
          <w:sz w:val="28"/>
          <w:szCs w:val="28"/>
        </w:rPr>
        <w:t xml:space="preserve"> для выпол</w:t>
      </w:r>
      <w:r w:rsidRPr="00D1623E">
        <w:rPr>
          <w:color w:val="000000"/>
          <w:sz w:val="28"/>
          <w:szCs w:val="28"/>
        </w:rPr>
        <w:softHyphen/>
        <w:t>нения заданных функций.</w:t>
      </w:r>
    </w:p>
    <w:p w:rsidR="00A0069B" w:rsidRDefault="00A0069B" w:rsidP="00A0069B">
      <w:pPr>
        <w:ind w:right="283"/>
        <w:rPr>
          <w:sz w:val="28"/>
          <w:szCs w:val="28"/>
        </w:rPr>
      </w:pPr>
    </w:p>
    <w:p w:rsidR="00A0069B" w:rsidRDefault="00A0069B" w:rsidP="00A0069B">
      <w:pPr>
        <w:ind w:right="283"/>
        <w:rPr>
          <w:sz w:val="28"/>
          <w:szCs w:val="28"/>
        </w:rPr>
      </w:pPr>
    </w:p>
    <w:p w:rsidR="00A0069B" w:rsidRDefault="00A0069B" w:rsidP="00A0069B">
      <w:pPr>
        <w:ind w:right="283"/>
        <w:rPr>
          <w:sz w:val="28"/>
          <w:szCs w:val="28"/>
        </w:rPr>
      </w:pPr>
    </w:p>
    <w:p w:rsidR="00A0069B" w:rsidRDefault="00A0069B" w:rsidP="00A0069B">
      <w:pPr>
        <w:ind w:right="283"/>
        <w:rPr>
          <w:sz w:val="28"/>
          <w:szCs w:val="28"/>
        </w:rPr>
      </w:pPr>
    </w:p>
    <w:p w:rsidR="00A0069B" w:rsidRDefault="00A0069B" w:rsidP="00A0069B">
      <w:pPr>
        <w:ind w:right="283"/>
        <w:rPr>
          <w:sz w:val="28"/>
          <w:szCs w:val="28"/>
        </w:rPr>
      </w:pPr>
    </w:p>
    <w:p w:rsidR="00A0069B" w:rsidRDefault="00A0069B" w:rsidP="00A0069B">
      <w:pPr>
        <w:ind w:right="283"/>
        <w:rPr>
          <w:sz w:val="28"/>
          <w:szCs w:val="28"/>
        </w:rPr>
      </w:pPr>
    </w:p>
    <w:p w:rsidR="00A0069B" w:rsidRDefault="00A0069B" w:rsidP="00A0069B">
      <w:pPr>
        <w:ind w:right="283"/>
        <w:rPr>
          <w:sz w:val="28"/>
          <w:szCs w:val="28"/>
        </w:rPr>
      </w:pPr>
    </w:p>
    <w:p w:rsidR="005F14EB" w:rsidRDefault="005F14EB" w:rsidP="00A0069B">
      <w:pPr>
        <w:ind w:right="283"/>
        <w:rPr>
          <w:sz w:val="96"/>
          <w:szCs w:val="96"/>
        </w:rPr>
      </w:pPr>
    </w:p>
    <w:p w:rsidR="00782156" w:rsidRDefault="00782156" w:rsidP="00A0069B">
      <w:pPr>
        <w:ind w:right="283"/>
        <w:rPr>
          <w:sz w:val="96"/>
          <w:szCs w:val="96"/>
        </w:rPr>
      </w:pPr>
    </w:p>
    <w:p w:rsidR="00782156" w:rsidRDefault="00782156" w:rsidP="00A0069B">
      <w:pPr>
        <w:ind w:right="283"/>
        <w:rPr>
          <w:sz w:val="96"/>
          <w:szCs w:val="96"/>
        </w:rPr>
      </w:pPr>
    </w:p>
    <w:p w:rsidR="00782156" w:rsidRDefault="00782156" w:rsidP="00A0069B">
      <w:pPr>
        <w:ind w:right="283"/>
        <w:rPr>
          <w:sz w:val="96"/>
          <w:szCs w:val="96"/>
        </w:rPr>
      </w:pPr>
    </w:p>
    <w:p w:rsidR="00782156" w:rsidRDefault="00782156" w:rsidP="00A0069B">
      <w:pPr>
        <w:ind w:right="283"/>
        <w:rPr>
          <w:sz w:val="96"/>
          <w:szCs w:val="96"/>
        </w:rPr>
      </w:pPr>
    </w:p>
    <w:p w:rsidR="00782156" w:rsidRPr="00D1623E" w:rsidRDefault="00782156" w:rsidP="00A0069B">
      <w:pPr>
        <w:ind w:right="283"/>
        <w:rPr>
          <w:sz w:val="96"/>
          <w:szCs w:val="96"/>
        </w:rPr>
      </w:pPr>
    </w:p>
    <w:sectPr w:rsidR="00782156" w:rsidRPr="00D1623E" w:rsidSect="006069A8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4C6" w:rsidRDefault="003864C6" w:rsidP="00D0101F">
      <w:r>
        <w:separator/>
      </w:r>
    </w:p>
  </w:endnote>
  <w:endnote w:type="continuationSeparator" w:id="0">
    <w:p w:rsidR="003864C6" w:rsidRDefault="003864C6" w:rsidP="00D01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C6" w:rsidRDefault="003864C6">
    <w:pPr>
      <w:pStyle w:val="ad"/>
      <w:jc w:val="center"/>
    </w:pPr>
    <w:fldSimple w:instr=" PAGE   \* MERGEFORMAT ">
      <w:r w:rsidR="00E67036">
        <w:rPr>
          <w:noProof/>
        </w:rPr>
        <w:t>16</w:t>
      </w:r>
    </w:fldSimple>
  </w:p>
  <w:p w:rsidR="003864C6" w:rsidRDefault="003864C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4C6" w:rsidRDefault="003864C6" w:rsidP="00D0101F">
      <w:r>
        <w:separator/>
      </w:r>
    </w:p>
  </w:footnote>
  <w:footnote w:type="continuationSeparator" w:id="0">
    <w:p w:rsidR="003864C6" w:rsidRDefault="003864C6" w:rsidP="00D01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C66"/>
    <w:multiLevelType w:val="hybridMultilevel"/>
    <w:tmpl w:val="D8886158"/>
    <w:lvl w:ilvl="0" w:tplc="81343E7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1171E2"/>
    <w:multiLevelType w:val="hybridMultilevel"/>
    <w:tmpl w:val="84C86D38"/>
    <w:lvl w:ilvl="0" w:tplc="5BA2F2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70979"/>
    <w:multiLevelType w:val="multilevel"/>
    <w:tmpl w:val="F4E6C5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E960E61"/>
    <w:multiLevelType w:val="multilevel"/>
    <w:tmpl w:val="935A7D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0" w:hanging="2160"/>
      </w:pPr>
      <w:rPr>
        <w:rFonts w:hint="default"/>
      </w:rPr>
    </w:lvl>
  </w:abstractNum>
  <w:abstractNum w:abstractNumId="4">
    <w:nsid w:val="23925D3C"/>
    <w:multiLevelType w:val="hybridMultilevel"/>
    <w:tmpl w:val="56625B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7191D"/>
    <w:multiLevelType w:val="hybridMultilevel"/>
    <w:tmpl w:val="7A429B44"/>
    <w:lvl w:ilvl="0" w:tplc="5928E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F55D2"/>
    <w:multiLevelType w:val="hybridMultilevel"/>
    <w:tmpl w:val="A0F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85B53"/>
    <w:multiLevelType w:val="hybridMultilevel"/>
    <w:tmpl w:val="EA24FD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D1DF5"/>
    <w:multiLevelType w:val="hybridMultilevel"/>
    <w:tmpl w:val="832E208E"/>
    <w:lvl w:ilvl="0" w:tplc="65249EB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684C64"/>
    <w:multiLevelType w:val="hybridMultilevel"/>
    <w:tmpl w:val="1672526C"/>
    <w:lvl w:ilvl="0" w:tplc="9FB44E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5E00680"/>
    <w:multiLevelType w:val="hybridMultilevel"/>
    <w:tmpl w:val="3E88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15B"/>
    <w:rsid w:val="00054008"/>
    <w:rsid w:val="00084731"/>
    <w:rsid w:val="00090B3E"/>
    <w:rsid w:val="000D3FF0"/>
    <w:rsid w:val="000E2258"/>
    <w:rsid w:val="000E7749"/>
    <w:rsid w:val="0011566B"/>
    <w:rsid w:val="00125289"/>
    <w:rsid w:val="00126D66"/>
    <w:rsid w:val="001351E3"/>
    <w:rsid w:val="001475AE"/>
    <w:rsid w:val="00150D1C"/>
    <w:rsid w:val="001649B7"/>
    <w:rsid w:val="00173D2D"/>
    <w:rsid w:val="001B4124"/>
    <w:rsid w:val="001C3404"/>
    <w:rsid w:val="001D03ED"/>
    <w:rsid w:val="001D5397"/>
    <w:rsid w:val="001D5C94"/>
    <w:rsid w:val="001E4D03"/>
    <w:rsid w:val="001E7521"/>
    <w:rsid w:val="001F0D06"/>
    <w:rsid w:val="00206B1A"/>
    <w:rsid w:val="0022014E"/>
    <w:rsid w:val="00221AA5"/>
    <w:rsid w:val="00234D11"/>
    <w:rsid w:val="00265AFC"/>
    <w:rsid w:val="00280ABA"/>
    <w:rsid w:val="00286EEC"/>
    <w:rsid w:val="00287E8D"/>
    <w:rsid w:val="002A219B"/>
    <w:rsid w:val="002A6977"/>
    <w:rsid w:val="002A6BDB"/>
    <w:rsid w:val="002C6557"/>
    <w:rsid w:val="002F1DDA"/>
    <w:rsid w:val="002F6420"/>
    <w:rsid w:val="00306370"/>
    <w:rsid w:val="003117F9"/>
    <w:rsid w:val="003178D5"/>
    <w:rsid w:val="00325FB6"/>
    <w:rsid w:val="00332C7D"/>
    <w:rsid w:val="003465BD"/>
    <w:rsid w:val="00353483"/>
    <w:rsid w:val="00355992"/>
    <w:rsid w:val="0036415B"/>
    <w:rsid w:val="0037260D"/>
    <w:rsid w:val="00380BA0"/>
    <w:rsid w:val="0038150D"/>
    <w:rsid w:val="00384FDD"/>
    <w:rsid w:val="003864C6"/>
    <w:rsid w:val="00395AAF"/>
    <w:rsid w:val="003A08FC"/>
    <w:rsid w:val="003B5C40"/>
    <w:rsid w:val="003C434C"/>
    <w:rsid w:val="003C7542"/>
    <w:rsid w:val="003E5C5A"/>
    <w:rsid w:val="003E5FB9"/>
    <w:rsid w:val="0040319D"/>
    <w:rsid w:val="00406BF6"/>
    <w:rsid w:val="00491024"/>
    <w:rsid w:val="004A2FBF"/>
    <w:rsid w:val="004B29A3"/>
    <w:rsid w:val="004B69D0"/>
    <w:rsid w:val="004B6B39"/>
    <w:rsid w:val="004E6C0E"/>
    <w:rsid w:val="004F4CB1"/>
    <w:rsid w:val="00523009"/>
    <w:rsid w:val="00526111"/>
    <w:rsid w:val="00531866"/>
    <w:rsid w:val="00550A9F"/>
    <w:rsid w:val="00590E48"/>
    <w:rsid w:val="00594B84"/>
    <w:rsid w:val="00594C37"/>
    <w:rsid w:val="005D71B3"/>
    <w:rsid w:val="005F14EB"/>
    <w:rsid w:val="006008C2"/>
    <w:rsid w:val="006069A8"/>
    <w:rsid w:val="0061004C"/>
    <w:rsid w:val="00616CA2"/>
    <w:rsid w:val="0061787A"/>
    <w:rsid w:val="00620F34"/>
    <w:rsid w:val="00626FB7"/>
    <w:rsid w:val="00641175"/>
    <w:rsid w:val="006518DE"/>
    <w:rsid w:val="00667016"/>
    <w:rsid w:val="00676448"/>
    <w:rsid w:val="00676BAF"/>
    <w:rsid w:val="006844CE"/>
    <w:rsid w:val="00691F43"/>
    <w:rsid w:val="00692122"/>
    <w:rsid w:val="006B5493"/>
    <w:rsid w:val="006C40B5"/>
    <w:rsid w:val="006C6BEF"/>
    <w:rsid w:val="006C74EF"/>
    <w:rsid w:val="006D0FBF"/>
    <w:rsid w:val="006D376F"/>
    <w:rsid w:val="00721199"/>
    <w:rsid w:val="007232C0"/>
    <w:rsid w:val="007274EE"/>
    <w:rsid w:val="00737C61"/>
    <w:rsid w:val="00777929"/>
    <w:rsid w:val="00782156"/>
    <w:rsid w:val="00782B57"/>
    <w:rsid w:val="007A389F"/>
    <w:rsid w:val="007A7617"/>
    <w:rsid w:val="007B47E2"/>
    <w:rsid w:val="007B62A5"/>
    <w:rsid w:val="007C4205"/>
    <w:rsid w:val="007F0762"/>
    <w:rsid w:val="007F1EAB"/>
    <w:rsid w:val="007F7133"/>
    <w:rsid w:val="007F79C2"/>
    <w:rsid w:val="00805B37"/>
    <w:rsid w:val="00813F9C"/>
    <w:rsid w:val="00825924"/>
    <w:rsid w:val="00826EC4"/>
    <w:rsid w:val="00837A1F"/>
    <w:rsid w:val="00837E6E"/>
    <w:rsid w:val="00856255"/>
    <w:rsid w:val="00881A2E"/>
    <w:rsid w:val="008933AF"/>
    <w:rsid w:val="008A2365"/>
    <w:rsid w:val="008A244F"/>
    <w:rsid w:val="008B559E"/>
    <w:rsid w:val="008D2152"/>
    <w:rsid w:val="00901C98"/>
    <w:rsid w:val="00907504"/>
    <w:rsid w:val="009108E5"/>
    <w:rsid w:val="00941012"/>
    <w:rsid w:val="00941D86"/>
    <w:rsid w:val="00942B58"/>
    <w:rsid w:val="00943AE1"/>
    <w:rsid w:val="00946324"/>
    <w:rsid w:val="009726D9"/>
    <w:rsid w:val="00996A47"/>
    <w:rsid w:val="00996B65"/>
    <w:rsid w:val="009B0FA6"/>
    <w:rsid w:val="009C0765"/>
    <w:rsid w:val="009C48D1"/>
    <w:rsid w:val="009C5F0C"/>
    <w:rsid w:val="009F3013"/>
    <w:rsid w:val="00A0069B"/>
    <w:rsid w:val="00A54823"/>
    <w:rsid w:val="00A5690E"/>
    <w:rsid w:val="00A569FA"/>
    <w:rsid w:val="00AA54E6"/>
    <w:rsid w:val="00AF28A2"/>
    <w:rsid w:val="00B1563F"/>
    <w:rsid w:val="00B20CD9"/>
    <w:rsid w:val="00B46EFE"/>
    <w:rsid w:val="00B47BFE"/>
    <w:rsid w:val="00B7131E"/>
    <w:rsid w:val="00B84510"/>
    <w:rsid w:val="00BB113C"/>
    <w:rsid w:val="00BD2532"/>
    <w:rsid w:val="00BF0695"/>
    <w:rsid w:val="00C00768"/>
    <w:rsid w:val="00C01ECC"/>
    <w:rsid w:val="00C05979"/>
    <w:rsid w:val="00C12AEB"/>
    <w:rsid w:val="00C377CB"/>
    <w:rsid w:val="00C4371D"/>
    <w:rsid w:val="00C951BA"/>
    <w:rsid w:val="00CA58F3"/>
    <w:rsid w:val="00CC566E"/>
    <w:rsid w:val="00CE1423"/>
    <w:rsid w:val="00CE1F8A"/>
    <w:rsid w:val="00CF1BD4"/>
    <w:rsid w:val="00CF7046"/>
    <w:rsid w:val="00D0101F"/>
    <w:rsid w:val="00D1623E"/>
    <w:rsid w:val="00D21052"/>
    <w:rsid w:val="00D22C6C"/>
    <w:rsid w:val="00D37009"/>
    <w:rsid w:val="00D60D8C"/>
    <w:rsid w:val="00D61B77"/>
    <w:rsid w:val="00D85C58"/>
    <w:rsid w:val="00D85D07"/>
    <w:rsid w:val="00D87EA1"/>
    <w:rsid w:val="00DA5EB1"/>
    <w:rsid w:val="00DC5E1F"/>
    <w:rsid w:val="00DF69D2"/>
    <w:rsid w:val="00E15EFD"/>
    <w:rsid w:val="00E22892"/>
    <w:rsid w:val="00E611CC"/>
    <w:rsid w:val="00E67036"/>
    <w:rsid w:val="00E87B5A"/>
    <w:rsid w:val="00EB23EA"/>
    <w:rsid w:val="00EB4C55"/>
    <w:rsid w:val="00EF5614"/>
    <w:rsid w:val="00EF7440"/>
    <w:rsid w:val="00F0783B"/>
    <w:rsid w:val="00F11589"/>
    <w:rsid w:val="00F2327D"/>
    <w:rsid w:val="00F26796"/>
    <w:rsid w:val="00F27AA6"/>
    <w:rsid w:val="00F320A8"/>
    <w:rsid w:val="00F60E89"/>
    <w:rsid w:val="00F73E04"/>
    <w:rsid w:val="00F752AE"/>
    <w:rsid w:val="00FC0869"/>
    <w:rsid w:val="00FC0FB9"/>
    <w:rsid w:val="00FD0DDE"/>
    <w:rsid w:val="00FE17D3"/>
    <w:rsid w:val="00FE33D8"/>
    <w:rsid w:val="00FE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37"/>
    <w:pPr>
      <w:widowControl w:val="0"/>
      <w:autoSpaceDE w:val="0"/>
      <w:autoSpaceDN w:val="0"/>
      <w:adjustRightInd w:val="0"/>
    </w:pPr>
    <w:rPr>
      <w:rFonts w:ascii="Times New Roman" w:eastAsia="SimSun" w:hAnsi="Times New Roman"/>
      <w:lang w:eastAsia="zh-CN"/>
    </w:rPr>
  </w:style>
  <w:style w:type="paragraph" w:styleId="1">
    <w:name w:val="heading 1"/>
    <w:basedOn w:val="a"/>
    <w:next w:val="a"/>
    <w:link w:val="10"/>
    <w:qFormat/>
    <w:rsid w:val="00594C37"/>
    <w:pPr>
      <w:keepNext/>
      <w:ind w:firstLine="567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D8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C37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3">
    <w:name w:val="Title"/>
    <w:basedOn w:val="a"/>
    <w:link w:val="a4"/>
    <w:qFormat/>
    <w:rsid w:val="003178D5"/>
    <w:pPr>
      <w:widowControl/>
      <w:autoSpaceDE/>
      <w:autoSpaceDN/>
      <w:adjustRightInd/>
      <w:jc w:val="center"/>
    </w:pPr>
    <w:rPr>
      <w:rFonts w:eastAsia="Times New Roman"/>
      <w:sz w:val="28"/>
      <w:lang w:eastAsia="ru-RU"/>
    </w:rPr>
  </w:style>
  <w:style w:type="character" w:customStyle="1" w:styleId="a4">
    <w:name w:val="Название Знак"/>
    <w:basedOn w:val="a0"/>
    <w:link w:val="a3"/>
    <w:rsid w:val="003178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C5F0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41D86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21">
    <w:name w:val="toc 2"/>
    <w:basedOn w:val="a"/>
    <w:next w:val="a"/>
    <w:autoRedefine/>
    <w:semiHidden/>
    <w:rsid w:val="00EF5614"/>
    <w:pPr>
      <w:tabs>
        <w:tab w:val="right" w:leader="dot" w:pos="9347"/>
      </w:tabs>
      <w:ind w:left="426" w:hanging="226"/>
    </w:pPr>
    <w:rPr>
      <w:smallCaps/>
    </w:rPr>
  </w:style>
  <w:style w:type="character" w:styleId="a6">
    <w:name w:val="Hyperlink"/>
    <w:basedOn w:val="a0"/>
    <w:rsid w:val="00941D86"/>
    <w:rPr>
      <w:color w:val="0000FF"/>
      <w:u w:val="single"/>
    </w:rPr>
  </w:style>
  <w:style w:type="table" w:styleId="a7">
    <w:name w:val="Table Grid"/>
    <w:basedOn w:val="a1"/>
    <w:uiPriority w:val="59"/>
    <w:rsid w:val="007232C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054008"/>
  </w:style>
  <w:style w:type="character" w:customStyle="1" w:styleId="apple-converted-space">
    <w:name w:val="apple-converted-space"/>
    <w:basedOn w:val="a0"/>
    <w:rsid w:val="00054008"/>
  </w:style>
  <w:style w:type="character" w:customStyle="1" w:styleId="diccolor">
    <w:name w:val="dic_color"/>
    <w:basedOn w:val="a0"/>
    <w:rsid w:val="00054008"/>
  </w:style>
  <w:style w:type="character" w:styleId="a8">
    <w:name w:val="Strong"/>
    <w:basedOn w:val="a0"/>
    <w:uiPriority w:val="22"/>
    <w:qFormat/>
    <w:rsid w:val="001D5C94"/>
    <w:rPr>
      <w:b/>
      <w:bCs/>
    </w:rPr>
  </w:style>
  <w:style w:type="paragraph" w:styleId="a9">
    <w:name w:val="Body Text"/>
    <w:basedOn w:val="a"/>
    <w:link w:val="aa"/>
    <w:rsid w:val="001B4124"/>
    <w:pPr>
      <w:widowControl/>
      <w:autoSpaceDE/>
      <w:autoSpaceDN/>
      <w:adjustRightInd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B4124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D010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101F"/>
    <w:rPr>
      <w:rFonts w:ascii="Times New Roman" w:eastAsia="SimSun" w:hAnsi="Times New Roman"/>
      <w:lang w:eastAsia="zh-CN"/>
    </w:rPr>
  </w:style>
  <w:style w:type="paragraph" w:styleId="ad">
    <w:name w:val="footer"/>
    <w:basedOn w:val="a"/>
    <w:link w:val="ae"/>
    <w:uiPriority w:val="99"/>
    <w:unhideWhenUsed/>
    <w:rsid w:val="00D010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101F"/>
    <w:rPr>
      <w:rFonts w:ascii="Times New Roman" w:eastAsia="SimSun" w:hAnsi="Times New Roman"/>
      <w:lang w:eastAsia="zh-CN"/>
    </w:rPr>
  </w:style>
  <w:style w:type="character" w:customStyle="1" w:styleId="af">
    <w:name w:val="Основной текст_"/>
    <w:basedOn w:val="a0"/>
    <w:link w:val="11"/>
    <w:rsid w:val="00B46EF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B46EFE"/>
    <w:pPr>
      <w:widowControl/>
      <w:shd w:val="clear" w:color="auto" w:fill="FFFFFF"/>
      <w:autoSpaceDE/>
      <w:autoSpaceDN/>
      <w:adjustRightInd/>
      <w:spacing w:after="1080" w:line="0" w:lineRule="atLeast"/>
      <w:ind w:hanging="440"/>
    </w:pPr>
    <w:rPr>
      <w:rFonts w:ascii="Calibri" w:eastAsia="Calibri" w:hAnsi="Calibri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yandsearch%3Bweb%3B%3B&amp;text=%D0%BA%D0%BD%D0%B8%D1%82%D1%83%20%D0%BE%D1%84%D0%B8%D1%86%D0%B8%D0%B0%D0%BB%D1%8C%D0%BD%D1%8B%D0%B9%20%D1%81%D0%B0%D0%B9%D1%82&amp;uuid=&amp;state=AiuY0DBWFJ4ePaEse6rgeAjgs2pI3DW99KUdgowt9XvqxGyo_rnZJs2OH5yL61yGP_r3UGuHm-hHofNsAwr6P-Bmi7EVpmPjaCplEx4edHAcKKvvKb-Pqez01YJLW8ZWlKGdP94Jxaws9AdJcAOdYaCX5nxA8_cfQ6nCsSwK9vfnUFwYEQgGScFmGzZHbGL6e451h5JpKQ4&amp;data=UlNrNmk5WktYejR0eWJFYk1LdmtxbXphNEswVktTOEg5R2Z0V2oxeVluNkE4dzh5NDNmbVJkd1VxT3VYRkl5dGNqTzRHRUt2TDhvUHhrc3VxVWNIZ1J4dnZaQkotX3d5&amp;b64e=2&amp;sign=317f90fb037f6233f4a684a7b94a4896&amp;keyno=0&amp;l10n=ru&amp;mc=4.323856189774724" TargetMode="External"/><Relationship Id="rId13" Type="http://schemas.openxmlformats.org/officeDocument/2006/relationships/hyperlink" Target="http://www.complexdoc.ru/ntd/4860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c-dic.com/search.php?dic=building&amp;search=%D0%E5%EC%EE%ED%F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plexdoc.ru/ntd/4860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nc-dic.com/search.php?dic=building&amp;search=%D0%E5%EC%EE%ED%F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149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3121C-6B04-47B9-8B86-12862E76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3497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23390</CharactersWithSpaces>
  <SharedDoc>false</SharedDoc>
  <HLinks>
    <vt:vector size="30" baseType="variant">
      <vt:variant>
        <vt:i4>3407907</vt:i4>
      </vt:variant>
      <vt:variant>
        <vt:i4>15</vt:i4>
      </vt:variant>
      <vt:variant>
        <vt:i4>0</vt:i4>
      </vt:variant>
      <vt:variant>
        <vt:i4>5</vt:i4>
      </vt:variant>
      <vt:variant>
        <vt:lpwstr>http://www.complexdoc.ru/ntd/486098</vt:lpwstr>
      </vt:variant>
      <vt:variant>
        <vt:lpwstr/>
      </vt:variant>
      <vt:variant>
        <vt:i4>25</vt:i4>
      </vt:variant>
      <vt:variant>
        <vt:i4>12</vt:i4>
      </vt:variant>
      <vt:variant>
        <vt:i4>0</vt:i4>
      </vt:variant>
      <vt:variant>
        <vt:i4>5</vt:i4>
      </vt:variant>
      <vt:variant>
        <vt:lpwstr>http://enc-dic.com/search.php?dic=building&amp;search=%D0%E5%EC%EE%ED%F2</vt:lpwstr>
      </vt:variant>
      <vt:variant>
        <vt:lpwstr/>
      </vt:variant>
      <vt:variant>
        <vt:i4>3407907</vt:i4>
      </vt:variant>
      <vt:variant>
        <vt:i4>9</vt:i4>
      </vt:variant>
      <vt:variant>
        <vt:i4>0</vt:i4>
      </vt:variant>
      <vt:variant>
        <vt:i4>5</vt:i4>
      </vt:variant>
      <vt:variant>
        <vt:lpwstr>http://www.complexdoc.ru/ntd/486098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http://enc-dic.com/search.php?dic=building&amp;search=%D0%E5%EC%EE%ED%F2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&amp;text=%D0%BA%D0%BD%D0%B8%D1%82%D1%83%20%D0%BE%D1%84%D0%B8%D1%86%D0%B8%D0%B0%D0%BB%D1%8C%D0%BD%D1%8B%D0%B9%20%D1%81%D0%B0%D0%B9%D1%82&amp;uuid=&amp;state=AiuY0DBWFJ4ePaEse6rgeAjgs2pI3DW99KUdgowt9XvqxGyo_rnZJs2OH5yL61yGP_r3UGuHm-hHofNsAwr6P-Bmi7EVpmPjaCplEx4edHAcKKvvKb-Pqez01YJLW8ZWlKGdP94Jxaws9AdJcAOdYaCX5nxA8_cfQ6nCsSwK9vfnUFwYEQgGScFmGzZHbGL6e451h5JpKQ4&amp;data=UlNrNmk5WktYejR0eWJFYk1LdmtxbXphNEswVktTOEg5R2Z0V2oxeVluNkE4dzh5NDNmbVJkd1VxT3VYRkl5dGNqTzRHRUt2TDhvUHhrc3VxVWNIZ1J4dnZaQkotX3d5&amp;b64e=2&amp;sign=317f90fb037f6233f4a684a7b94a4896&amp;keyno=0&amp;l10n=ru&amp;mc=4.323856189774724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Ильдус</dc:creator>
  <cp:lastModifiedBy>компас</cp:lastModifiedBy>
  <cp:revision>2</cp:revision>
  <cp:lastPrinted>2015-11-22T17:45:00Z</cp:lastPrinted>
  <dcterms:created xsi:type="dcterms:W3CDTF">2015-11-26T11:16:00Z</dcterms:created>
  <dcterms:modified xsi:type="dcterms:W3CDTF">2015-11-26T11:16:00Z</dcterms:modified>
</cp:coreProperties>
</file>