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DB" w:rsidRPr="00980458" w:rsidRDefault="002C3D42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2026" style="position:absolute;left:0;text-align:left;margin-left:228.6pt;margin-top:-29.75pt;width:29.85pt;height:20.35pt;z-index:251671552" strokecolor="white"/>
        </w:pict>
      </w:r>
      <w:r w:rsidR="00DC3BDB" w:rsidRPr="00980458">
        <w:rPr>
          <w:rFonts w:ascii="Times New Roman" w:hAnsi="Times New Roman" w:cs="Times New Roman"/>
          <w:sz w:val="28"/>
          <w:szCs w:val="28"/>
          <w:lang w:eastAsia="ru-RU"/>
        </w:rPr>
        <w:t>МИНИСТЕРСТВО СЕЛЬСКОГО ХОЗЯЙСТВА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BB6235">
        <w:rPr>
          <w:rFonts w:ascii="Times New Roman" w:hAnsi="Times New Roman" w:cs="Times New Roman"/>
          <w:sz w:val="28"/>
          <w:szCs w:val="28"/>
          <w:lang w:eastAsia="ru-RU"/>
        </w:rPr>
        <w:t xml:space="preserve">высшего 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>профессионального образования</w:t>
      </w:r>
    </w:p>
    <w:p w:rsidR="00DC3BDB" w:rsidRPr="00980458" w:rsidRDefault="00DC3BDB" w:rsidP="00980458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«Казанский государственный аграрный университет» </w:t>
      </w:r>
    </w:p>
    <w:p w:rsidR="00DC3BDB" w:rsidRPr="00980458" w:rsidRDefault="00D015B6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Институт механизации и технического сервиса</w:t>
      </w:r>
    </w:p>
    <w:p w:rsidR="006D1B8C" w:rsidRDefault="006D1B8C" w:rsidP="00980458">
      <w:pPr>
        <w:widowControl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3BDB" w:rsidRPr="00980458" w:rsidRDefault="00DC3BDB" w:rsidP="00980458">
      <w:pPr>
        <w:widowControl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Кафедра машин и оборудования в агробизнесе</w:t>
      </w:r>
    </w:p>
    <w:p w:rsidR="00DC3BDB" w:rsidRPr="00980458" w:rsidRDefault="00DC3BDB" w:rsidP="00980458">
      <w:pPr>
        <w:widowControl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Методические указания</w:t>
      </w:r>
    </w:p>
    <w:p w:rsidR="00DC3BDB" w:rsidRPr="00980458" w:rsidRDefault="00D015B6" w:rsidP="00980458">
      <w:pPr>
        <w:widowControl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выполнения лабораторных работ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D015B6">
        <w:rPr>
          <w:rFonts w:ascii="Times New Roman" w:hAnsi="Times New Roman" w:cs="Times New Roman"/>
          <w:sz w:val="28"/>
          <w:szCs w:val="28"/>
          <w:lang w:eastAsia="ru-RU"/>
        </w:rPr>
        <w:t>дисциплине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3BDB" w:rsidRDefault="006D1B8C" w:rsidP="00980458">
      <w:pPr>
        <w:widowControl w:val="0"/>
        <w:spacing w:after="0"/>
        <w:jc w:val="center"/>
        <w:outlineLvl w:val="0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>ЭЛЕКТРОТЕХНИКА И</w:t>
      </w:r>
      <w:r w:rsidR="00DC3BDB" w:rsidRPr="00980458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ЭЛЕКТРОНИК</w:t>
      </w:r>
      <w:r w:rsidR="008859E1">
        <w:rPr>
          <w:rFonts w:ascii="Times New Roman" w:hAnsi="Times New Roman" w:cs="Times New Roman"/>
          <w:b/>
          <w:sz w:val="40"/>
          <w:szCs w:val="40"/>
          <w:lang w:eastAsia="ru-RU"/>
        </w:rPr>
        <w:t>А</w:t>
      </w:r>
    </w:p>
    <w:p w:rsidR="006D1B8C" w:rsidRPr="00980458" w:rsidRDefault="006D1B8C" w:rsidP="00980458">
      <w:pPr>
        <w:widowControl w:val="0"/>
        <w:spacing w:after="0"/>
        <w:jc w:val="center"/>
        <w:outlineLvl w:val="0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C3BDB" w:rsidRPr="00980458" w:rsidRDefault="006D1B8C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42264" cy="2881370"/>
            <wp:effectExtent l="19050" t="0" r="5686" b="0"/>
            <wp:docPr id="3" name="Рисунок 8" descr="NTC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TC-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822" cy="2886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BDB" w:rsidRPr="00980458" w:rsidRDefault="00E1071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Часть </w:t>
      </w:r>
      <w:r w:rsidR="006D1B8C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DC3BDB" w:rsidRPr="00980458" w:rsidRDefault="00DC3BDB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3BDB" w:rsidRDefault="00DC3BDB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924" w:rsidRDefault="00AC4924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924" w:rsidRDefault="00AC4924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924" w:rsidRDefault="00AC4924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924" w:rsidRPr="00980458" w:rsidRDefault="00AC4924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405A" w:rsidRDefault="00CB405A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B405A" w:rsidRDefault="00CB405A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22EEA" w:rsidRPr="00980458" w:rsidRDefault="00422EEA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3BDB" w:rsidRPr="00980458" w:rsidRDefault="00DC3BDB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Казань 201</w:t>
      </w:r>
      <w:r w:rsidR="004433F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DC3BDB" w:rsidRPr="00980458" w:rsidRDefault="00374A42" w:rsidP="00CB405A">
      <w:pPr>
        <w:widowControl w:val="0"/>
        <w:spacing w:after="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rect id="_x0000_s66736" style="position:absolute;margin-left:223.05pt;margin-top:-32.7pt;width:34.5pt;height:19.5pt;z-index:251672576" strokecolor="white [3212]"/>
        </w:pict>
      </w:r>
      <w:r w:rsidR="00DC3BDB" w:rsidRPr="00980458">
        <w:rPr>
          <w:rFonts w:ascii="Times New Roman" w:hAnsi="Times New Roman" w:cs="Times New Roman"/>
          <w:b/>
          <w:sz w:val="28"/>
          <w:szCs w:val="28"/>
        </w:rPr>
        <w:t>УДК 621.3.011(07)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b/>
          <w:sz w:val="28"/>
          <w:szCs w:val="28"/>
        </w:rPr>
        <w:t>ББК 31.21</w:t>
      </w:r>
      <w:r w:rsidR="002C23C9">
        <w:rPr>
          <w:rFonts w:ascii="Times New Roman" w:hAnsi="Times New Roman" w:cs="Times New Roman"/>
          <w:b/>
          <w:sz w:val="28"/>
          <w:szCs w:val="28"/>
        </w:rPr>
        <w:t xml:space="preserve"> Р</w:t>
      </w:r>
    </w:p>
    <w:p w:rsidR="00DC3BDB" w:rsidRPr="00980458" w:rsidRDefault="00DC3BDB" w:rsidP="00CB405A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caps/>
          <w:sz w:val="28"/>
          <w:szCs w:val="28"/>
          <w:lang w:eastAsia="ru-RU"/>
        </w:rPr>
      </w:pPr>
    </w:p>
    <w:p w:rsidR="00DC3BDB" w:rsidRPr="00980458" w:rsidRDefault="00DC3BDB" w:rsidP="00980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031B" w:rsidRPr="00980458" w:rsidRDefault="008D031B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>етодические указания составлен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Зиганшиным Б.Г., Лукмановым Р.Р., Дмитриевым А.В</w:t>
      </w:r>
      <w:r>
        <w:rPr>
          <w:rFonts w:ascii="Times New Roman" w:hAnsi="Times New Roman" w:cs="Times New Roman"/>
          <w:sz w:val="28"/>
          <w:szCs w:val="28"/>
          <w:lang w:eastAsia="ru-RU"/>
        </w:rPr>
        <w:t>., Лушновым М.А., Халиуллиным Д.Т.</w:t>
      </w:r>
    </w:p>
    <w:p w:rsidR="00DC3BDB" w:rsidRDefault="00DC3BDB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6854" w:rsidRPr="00980458" w:rsidRDefault="00456854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Рецензенты:</w:t>
      </w:r>
    </w:p>
    <w:p w:rsidR="00456854" w:rsidRPr="002A5C78" w:rsidRDefault="00F05B22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aps/>
          <w:sz w:val="28"/>
          <w:szCs w:val="28"/>
          <w:highlight w:val="green"/>
          <w:lang w:eastAsia="ru-RU"/>
        </w:rPr>
      </w:pPr>
      <w:r>
        <w:rPr>
          <w:rStyle w:val="FontStyle12"/>
          <w:sz w:val="28"/>
          <w:szCs w:val="28"/>
        </w:rPr>
        <w:t>П</w:t>
      </w:r>
      <w:r>
        <w:rPr>
          <w:rStyle w:val="FontStyle12"/>
          <w:rFonts w:eastAsia="Calibri"/>
          <w:sz w:val="28"/>
          <w:szCs w:val="28"/>
        </w:rPr>
        <w:t>рофессор кафедры</w:t>
      </w:r>
      <w:r w:rsidRPr="005D6CB5">
        <w:rPr>
          <w:rStyle w:val="FontStyle12"/>
          <w:rFonts w:eastAsia="Calibri"/>
          <w:sz w:val="28"/>
          <w:szCs w:val="28"/>
        </w:rPr>
        <w:t xml:space="preserve"> </w:t>
      </w:r>
      <w:r>
        <w:rPr>
          <w:rStyle w:val="FontStyle12"/>
          <w:rFonts w:eastAsia="Calibri"/>
          <w:sz w:val="28"/>
          <w:szCs w:val="28"/>
        </w:rPr>
        <w:t>«Процессы и аппараты»</w:t>
      </w:r>
      <w:r>
        <w:rPr>
          <w:rStyle w:val="FontStyle12"/>
          <w:sz w:val="28"/>
          <w:szCs w:val="28"/>
        </w:rPr>
        <w:t xml:space="preserve"> </w:t>
      </w:r>
      <w:r w:rsidRPr="00F05B22">
        <w:rPr>
          <w:rFonts w:ascii="Times New Roman" w:eastAsia="Calibri" w:hAnsi="Times New Roman" w:cs="Times New Roman"/>
          <w:sz w:val="28"/>
          <w:szCs w:val="28"/>
        </w:rPr>
        <w:t>Казанского национального исследовательского</w:t>
      </w:r>
      <w:r w:rsidRPr="00F05B22">
        <w:rPr>
          <w:rFonts w:ascii="Times New Roman" w:hAnsi="Times New Roman" w:cs="Times New Roman"/>
          <w:sz w:val="28"/>
          <w:szCs w:val="28"/>
        </w:rPr>
        <w:t xml:space="preserve"> </w:t>
      </w:r>
      <w:r w:rsidRPr="00F05B22">
        <w:rPr>
          <w:rFonts w:ascii="Times New Roman" w:eastAsia="Calibri" w:hAnsi="Times New Roman" w:cs="Times New Roman"/>
          <w:sz w:val="28"/>
          <w:szCs w:val="28"/>
        </w:rPr>
        <w:t>технологического университета, д.т.н.</w:t>
      </w:r>
      <w:r w:rsidRPr="00F05B22">
        <w:rPr>
          <w:rFonts w:ascii="Times New Roman" w:hAnsi="Times New Roman" w:cs="Times New Roman"/>
          <w:sz w:val="28"/>
          <w:szCs w:val="28"/>
        </w:rPr>
        <w:t xml:space="preserve"> </w:t>
      </w:r>
      <w:r w:rsidRPr="00F05B22">
        <w:rPr>
          <w:rStyle w:val="FontStyle12"/>
          <w:rFonts w:eastAsia="Calibri"/>
          <w:sz w:val="28"/>
          <w:szCs w:val="28"/>
        </w:rPr>
        <w:t>Н.Х.</w:t>
      </w:r>
      <w:r>
        <w:rPr>
          <w:rStyle w:val="FontStyle12"/>
          <w:rFonts w:eastAsia="Calibri"/>
          <w:sz w:val="28"/>
          <w:szCs w:val="28"/>
        </w:rPr>
        <w:t xml:space="preserve"> </w:t>
      </w:r>
      <w:r w:rsidRPr="00F05B22">
        <w:rPr>
          <w:rStyle w:val="FontStyle12"/>
          <w:rFonts w:eastAsia="Calibri"/>
          <w:sz w:val="28"/>
          <w:szCs w:val="28"/>
        </w:rPr>
        <w:t>Зиннатулли</w:t>
      </w:r>
      <w:r w:rsidRPr="00F05B22">
        <w:rPr>
          <w:rStyle w:val="FontStyle12"/>
          <w:sz w:val="28"/>
          <w:szCs w:val="28"/>
        </w:rPr>
        <w:t xml:space="preserve">н </w:t>
      </w:r>
    </w:p>
    <w:p w:rsidR="00456854" w:rsidRPr="00F05B22" w:rsidRDefault="00456854" w:rsidP="00524987">
      <w:pPr>
        <w:pStyle w:val="ae"/>
        <w:spacing w:line="276" w:lineRule="auto"/>
        <w:jc w:val="both"/>
        <w:rPr>
          <w:rFonts w:ascii="Times New Roman" w:hAnsi="Times New Roman"/>
          <w:b w:val="0"/>
          <w:caps/>
          <w:sz w:val="28"/>
          <w:szCs w:val="28"/>
        </w:rPr>
      </w:pPr>
      <w:r w:rsidRPr="00F05B22">
        <w:rPr>
          <w:rFonts w:ascii="Times New Roman" w:hAnsi="Times New Roman"/>
          <w:b w:val="0"/>
          <w:sz w:val="28"/>
          <w:szCs w:val="28"/>
        </w:rPr>
        <w:t xml:space="preserve">Доцент кафедры </w:t>
      </w:r>
      <w:r w:rsidR="00F05B22" w:rsidRPr="00F05B22">
        <w:rPr>
          <w:rFonts w:ascii="Times New Roman" w:hAnsi="Times New Roman"/>
          <w:b w:val="0"/>
          <w:sz w:val="28"/>
          <w:szCs w:val="28"/>
        </w:rPr>
        <w:t xml:space="preserve">каф. эксплуатации машин и оборудования </w:t>
      </w:r>
      <w:r w:rsidRPr="00F05B22">
        <w:rPr>
          <w:rFonts w:ascii="Times New Roman" w:hAnsi="Times New Roman"/>
          <w:b w:val="0"/>
          <w:sz w:val="28"/>
          <w:szCs w:val="28"/>
        </w:rPr>
        <w:t xml:space="preserve">Казанского государственного аграрного университета, к.т.н. </w:t>
      </w:r>
      <w:r w:rsidR="00737C14">
        <w:rPr>
          <w:rFonts w:ascii="Times New Roman" w:hAnsi="Times New Roman"/>
          <w:b w:val="0"/>
          <w:sz w:val="28"/>
          <w:szCs w:val="28"/>
        </w:rPr>
        <w:t>Н.Ф. Вафин</w:t>
      </w:r>
      <w:r w:rsidRPr="00F05B22">
        <w:rPr>
          <w:rFonts w:ascii="Times New Roman" w:hAnsi="Times New Roman"/>
          <w:b w:val="0"/>
          <w:sz w:val="28"/>
          <w:szCs w:val="28"/>
        </w:rPr>
        <w:t>.</w:t>
      </w:r>
    </w:p>
    <w:p w:rsidR="00456854" w:rsidRDefault="00456854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6854" w:rsidRPr="00980458" w:rsidRDefault="00456854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3BDB" w:rsidRPr="00980458" w:rsidRDefault="00DC3BDB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Рассмотрен</w:t>
      </w:r>
      <w:r w:rsidR="00AC492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и одобрен</w:t>
      </w:r>
      <w:r w:rsidR="00AC492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433FE" w:rsidRPr="00980458" w:rsidRDefault="004433FE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заседания кафедры машин и оборудования в агробизнесе Казанского </w:t>
      </w:r>
      <w:r w:rsidRPr="00813AB6">
        <w:rPr>
          <w:rFonts w:ascii="Times New Roman" w:hAnsi="Times New Roman" w:cs="Times New Roman"/>
          <w:sz w:val="28"/>
          <w:szCs w:val="28"/>
          <w:lang w:eastAsia="ru-RU"/>
        </w:rPr>
        <w:t xml:space="preserve">ГАУ (протокол </w:t>
      </w:r>
      <w:r w:rsidRPr="00524987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524987" w:rsidRPr="0052498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524987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524987" w:rsidRPr="00524987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5249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4987" w:rsidRPr="00524987">
        <w:rPr>
          <w:rFonts w:ascii="Times New Roman" w:hAnsi="Times New Roman" w:cs="Times New Roman"/>
          <w:sz w:val="28"/>
          <w:szCs w:val="28"/>
          <w:lang w:eastAsia="ru-RU"/>
        </w:rPr>
        <w:t>февраля</w:t>
      </w:r>
      <w:r w:rsidRPr="00524987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524987" w:rsidRPr="00524987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524987">
        <w:rPr>
          <w:rFonts w:ascii="Times New Roman" w:hAnsi="Times New Roman" w:cs="Times New Roman"/>
          <w:sz w:val="28"/>
          <w:szCs w:val="28"/>
          <w:lang w:eastAsia="ru-RU"/>
        </w:rPr>
        <w:t xml:space="preserve"> г.)</w:t>
      </w:r>
    </w:p>
    <w:p w:rsidR="004433FE" w:rsidRPr="00980458" w:rsidRDefault="004433FE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методической комиссии ИМ и ТС Казанского ГАУ </w:t>
      </w:r>
      <w:r w:rsidRPr="00447A5F">
        <w:rPr>
          <w:rFonts w:ascii="Times New Roman" w:hAnsi="Times New Roman" w:cs="Times New Roman"/>
          <w:sz w:val="28"/>
          <w:szCs w:val="28"/>
          <w:lang w:eastAsia="ru-RU"/>
        </w:rPr>
        <w:t xml:space="preserve">(протокол </w:t>
      </w:r>
      <w:r w:rsidRPr="00447A5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24987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524987" w:rsidRPr="00524987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524987">
        <w:rPr>
          <w:rFonts w:ascii="Times New Roman" w:hAnsi="Times New Roman" w:cs="Times New Roman"/>
          <w:sz w:val="28"/>
          <w:szCs w:val="28"/>
          <w:lang w:eastAsia="ru-RU"/>
        </w:rPr>
        <w:t xml:space="preserve"> от  </w:t>
      </w:r>
      <w:r w:rsidR="00524987"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Pr="005249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4987">
        <w:rPr>
          <w:rFonts w:ascii="Times New Roman" w:hAnsi="Times New Roman" w:cs="Times New Roman"/>
          <w:sz w:val="28"/>
          <w:szCs w:val="28"/>
          <w:lang w:eastAsia="ru-RU"/>
        </w:rPr>
        <w:t>февраля</w:t>
      </w:r>
      <w:r w:rsidRPr="00524987">
        <w:rPr>
          <w:rFonts w:ascii="Times New Roman" w:hAnsi="Times New Roman" w:cs="Times New Roman"/>
          <w:sz w:val="28"/>
          <w:szCs w:val="28"/>
          <w:lang w:eastAsia="ru-RU"/>
        </w:rPr>
        <w:t xml:space="preserve"> 2015 г.)</w:t>
      </w:r>
    </w:p>
    <w:p w:rsidR="00DC3BDB" w:rsidRDefault="00DC3BDB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405A" w:rsidRPr="006904BF" w:rsidRDefault="00CB405A" w:rsidP="008D031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04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Зиганшин Б.Г., Лукманов Р.Р., Дмитриев А.В., </w:t>
      </w:r>
      <w:r w:rsidR="000E1D34">
        <w:rPr>
          <w:rFonts w:ascii="Times New Roman" w:hAnsi="Times New Roman" w:cs="Times New Roman"/>
          <w:b/>
          <w:sz w:val="28"/>
          <w:szCs w:val="28"/>
          <w:lang w:eastAsia="ru-RU"/>
        </w:rPr>
        <w:t>Лушнов М.А.</w:t>
      </w:r>
      <w:r w:rsidR="008D031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8D031B" w:rsidRPr="009E2E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Халиуллин Д.Т. </w:t>
      </w:r>
      <w:r w:rsidR="006904BF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Методические указания </w:t>
      </w:r>
      <w:r w:rsidR="00377F9C" w:rsidRPr="00377F9C">
        <w:rPr>
          <w:rFonts w:ascii="Times New Roman" w:hAnsi="Times New Roman" w:cs="Times New Roman"/>
          <w:sz w:val="28"/>
          <w:szCs w:val="28"/>
          <w:lang w:eastAsia="ru-RU"/>
        </w:rPr>
        <w:t>для выполнения лабораторных работ</w:t>
      </w:r>
      <w:r w:rsidR="00377F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04BF">
        <w:rPr>
          <w:rFonts w:ascii="Times New Roman" w:hAnsi="Times New Roman" w:cs="Times New Roman"/>
          <w:sz w:val="28"/>
          <w:szCs w:val="28"/>
          <w:lang w:eastAsia="ru-RU"/>
        </w:rPr>
        <w:t xml:space="preserve">по дисциплине </w:t>
      </w:r>
      <w:r w:rsidR="00AC492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322CD">
        <w:rPr>
          <w:rFonts w:ascii="Times New Roman" w:hAnsi="Times New Roman" w:cs="Times New Roman"/>
          <w:sz w:val="28"/>
          <w:szCs w:val="28"/>
          <w:lang w:eastAsia="ru-RU"/>
        </w:rPr>
        <w:t>Электротехника и электроника</w:t>
      </w:r>
      <w:r w:rsidR="00AC4924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 Ч.</w:t>
      </w:r>
      <w:r w:rsidR="001322C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737C14">
        <w:rPr>
          <w:rFonts w:ascii="Times New Roman" w:hAnsi="Times New Roman" w:cs="Times New Roman"/>
          <w:sz w:val="28"/>
          <w:szCs w:val="28"/>
          <w:lang w:eastAsia="ru-RU"/>
        </w:rPr>
        <w:t>. -</w:t>
      </w:r>
      <w:r w:rsidR="006904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04BF" w:rsidRPr="006904BF">
        <w:rPr>
          <w:rFonts w:ascii="Times New Roman" w:hAnsi="Times New Roman" w:cs="Times New Roman"/>
          <w:sz w:val="28"/>
          <w:szCs w:val="28"/>
        </w:rPr>
        <w:t>Казань: Изд-во</w:t>
      </w:r>
      <w:r w:rsidR="00374A42">
        <w:rPr>
          <w:rFonts w:ascii="Times New Roman" w:hAnsi="Times New Roman" w:cs="Times New Roman"/>
          <w:sz w:val="28"/>
          <w:szCs w:val="28"/>
        </w:rPr>
        <w:br/>
      </w:r>
      <w:r w:rsidR="006904BF" w:rsidRPr="006904BF">
        <w:rPr>
          <w:rFonts w:ascii="Times New Roman" w:hAnsi="Times New Roman" w:cs="Times New Roman"/>
          <w:sz w:val="28"/>
          <w:szCs w:val="28"/>
        </w:rPr>
        <w:t xml:space="preserve"> Казанск. ГАУ, 201</w:t>
      </w:r>
      <w:r w:rsidR="00456854">
        <w:rPr>
          <w:rFonts w:ascii="Times New Roman" w:hAnsi="Times New Roman" w:cs="Times New Roman"/>
          <w:sz w:val="28"/>
          <w:szCs w:val="28"/>
        </w:rPr>
        <w:t>5</w:t>
      </w:r>
      <w:r w:rsidR="006904BF" w:rsidRPr="006904BF">
        <w:rPr>
          <w:rFonts w:ascii="Times New Roman" w:hAnsi="Times New Roman" w:cs="Times New Roman"/>
          <w:sz w:val="28"/>
          <w:szCs w:val="28"/>
        </w:rPr>
        <w:t xml:space="preserve">. – </w:t>
      </w:r>
      <w:r w:rsidR="00AC4924" w:rsidRPr="00456854">
        <w:rPr>
          <w:rFonts w:ascii="Times New Roman" w:hAnsi="Times New Roman" w:cs="Times New Roman"/>
          <w:sz w:val="28"/>
          <w:szCs w:val="28"/>
        </w:rPr>
        <w:t>3</w:t>
      </w:r>
      <w:r w:rsidR="00456854" w:rsidRPr="00456854">
        <w:rPr>
          <w:rFonts w:ascii="Times New Roman" w:hAnsi="Times New Roman" w:cs="Times New Roman"/>
          <w:sz w:val="28"/>
          <w:szCs w:val="28"/>
        </w:rPr>
        <w:t>6</w:t>
      </w:r>
      <w:r w:rsidR="006904BF" w:rsidRPr="00456854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B405A" w:rsidRDefault="00CB405A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924" w:rsidRPr="00980458" w:rsidRDefault="008D031B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AC4924" w:rsidRPr="00980458">
        <w:rPr>
          <w:rFonts w:ascii="Times New Roman" w:hAnsi="Times New Roman" w:cs="Times New Roman"/>
          <w:sz w:val="28"/>
          <w:szCs w:val="28"/>
          <w:lang w:eastAsia="ru-RU"/>
        </w:rPr>
        <w:t>етодические указания предназначены для выполнения лабораторных работ по дисциплин</w:t>
      </w:r>
      <w:r w:rsidR="00AC4924">
        <w:rPr>
          <w:rFonts w:ascii="Times New Roman" w:hAnsi="Times New Roman" w:cs="Times New Roman"/>
          <w:sz w:val="28"/>
          <w:szCs w:val="28"/>
          <w:lang w:eastAsia="ru-RU"/>
        </w:rPr>
        <w:t xml:space="preserve">е «Электротехника и электроника» </w:t>
      </w:r>
      <w:r w:rsidR="00AC4924" w:rsidRPr="00980458">
        <w:rPr>
          <w:rFonts w:ascii="Times New Roman" w:hAnsi="Times New Roman" w:cs="Times New Roman"/>
          <w:sz w:val="28"/>
          <w:szCs w:val="28"/>
          <w:lang w:eastAsia="ru-RU"/>
        </w:rPr>
        <w:t>студентами</w:t>
      </w:r>
      <w:r w:rsidR="00AC4924">
        <w:rPr>
          <w:rFonts w:ascii="Times New Roman" w:hAnsi="Times New Roman" w:cs="Times New Roman"/>
          <w:sz w:val="28"/>
          <w:szCs w:val="28"/>
          <w:lang w:eastAsia="ru-RU"/>
        </w:rPr>
        <w:t xml:space="preserve"> бакалавриата </w:t>
      </w:r>
      <w:r w:rsidR="00AC4924"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очной и заочной форм обучения по направлению </w:t>
      </w:r>
      <w:r w:rsidR="00AC4924">
        <w:rPr>
          <w:rFonts w:ascii="Times New Roman" w:hAnsi="Times New Roman" w:cs="Times New Roman"/>
          <w:sz w:val="28"/>
          <w:szCs w:val="28"/>
        </w:rPr>
        <w:t>35.03.06</w:t>
      </w:r>
      <w:r w:rsidR="00AC4924">
        <w:rPr>
          <w:rFonts w:ascii="Times New Roman" w:hAnsi="Times New Roman" w:cs="Times New Roman"/>
          <w:sz w:val="28"/>
          <w:szCs w:val="28"/>
          <w:lang w:eastAsia="ru-RU"/>
        </w:rPr>
        <w:t xml:space="preserve"> – «Агроинженерия»</w:t>
      </w:r>
      <w:r w:rsidR="00377F9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4924" w:rsidRDefault="00AC4924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3BDB" w:rsidRPr="00980458" w:rsidRDefault="008D1038" w:rsidP="008D031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C3BDB"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зучени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C3BDB"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дисциплины</w:t>
      </w:r>
      <w:r w:rsidR="00D015B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422EEA">
        <w:rPr>
          <w:rFonts w:ascii="Times New Roman" w:hAnsi="Times New Roman" w:cs="Times New Roman"/>
          <w:sz w:val="28"/>
          <w:szCs w:val="28"/>
          <w:lang w:eastAsia="ru-RU"/>
        </w:rPr>
        <w:t>Электротехника и электроника</w:t>
      </w:r>
      <w:r w:rsidR="00D015B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C3BDB"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формир</w:t>
      </w:r>
      <w:r w:rsidR="00AC49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ует</w:t>
      </w:r>
      <w:r w:rsidR="00DC3BDB"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элемент</w:t>
      </w:r>
      <w:r w:rsidR="00AC49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C3BDB"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следующих компетенций в соответствии с ФГОС ВПО и ООП по данному направлению подготовки:</w:t>
      </w:r>
      <w:r w:rsidR="004568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9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ПК – 1, ПК – 3, ПК - 5</w:t>
      </w:r>
      <w:r w:rsidR="00DC3BDB"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3BDB" w:rsidRPr="00980458" w:rsidRDefault="00DC3BDB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924" w:rsidRDefault="00AC4924" w:rsidP="008D031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924" w:rsidRPr="00980458" w:rsidRDefault="00AC4924" w:rsidP="009804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:lang w:eastAsia="ru-RU"/>
        </w:rPr>
      </w:pPr>
    </w:p>
    <w:p w:rsidR="006904BF" w:rsidRPr="00980458" w:rsidRDefault="006904BF" w:rsidP="006904BF">
      <w:pPr>
        <w:widowControl w:val="0"/>
        <w:spacing w:after="0"/>
        <w:ind w:firstLine="723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80458">
        <w:rPr>
          <w:rFonts w:ascii="Times New Roman" w:hAnsi="Times New Roman" w:cs="Times New Roman"/>
          <w:b/>
          <w:sz w:val="28"/>
          <w:szCs w:val="28"/>
        </w:rPr>
        <w:t>УДК 621.3.011(07)</w:t>
      </w:r>
    </w:p>
    <w:p w:rsidR="006904BF" w:rsidRPr="00980458" w:rsidRDefault="006904BF" w:rsidP="006904BF">
      <w:pPr>
        <w:widowControl w:val="0"/>
        <w:autoSpaceDE w:val="0"/>
        <w:autoSpaceDN w:val="0"/>
        <w:adjustRightInd w:val="0"/>
        <w:spacing w:after="0" w:line="240" w:lineRule="auto"/>
        <w:ind w:firstLine="723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b/>
          <w:sz w:val="28"/>
          <w:szCs w:val="28"/>
        </w:rPr>
        <w:t>ББК 31.21</w:t>
      </w:r>
      <w:r w:rsidR="002C23C9">
        <w:rPr>
          <w:rFonts w:ascii="Times New Roman" w:hAnsi="Times New Roman" w:cs="Times New Roman"/>
          <w:b/>
          <w:sz w:val="28"/>
          <w:szCs w:val="28"/>
        </w:rPr>
        <w:t xml:space="preserve"> Р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1FE7" w:rsidRDefault="00DC3BDB" w:rsidP="006904BF">
      <w:pPr>
        <w:widowControl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©ФГБОУ ВПО Казанский государственный аграрный университет, 201</w:t>
      </w:r>
      <w:r w:rsidR="00456854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B61FE7" w:rsidRDefault="00B61FE7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DC3BDB" w:rsidRPr="00980458" w:rsidRDefault="00DC3BDB" w:rsidP="006904BF">
      <w:pPr>
        <w:widowControl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638F" w:rsidRPr="00980458" w:rsidRDefault="00D40E8E" w:rsidP="00980458">
      <w:pPr>
        <w:pStyle w:val="Style1"/>
        <w:widowControl/>
        <w:spacing w:line="276" w:lineRule="auto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ОГЛАВЛЕ</w:t>
      </w:r>
      <w:r w:rsidR="0051638F" w:rsidRPr="00980458">
        <w:rPr>
          <w:rStyle w:val="FontStyle11"/>
          <w:sz w:val="28"/>
          <w:szCs w:val="28"/>
        </w:rPr>
        <w:t>НИЕ</w:t>
      </w:r>
    </w:p>
    <w:p w:rsidR="0051638F" w:rsidRPr="00980458" w:rsidRDefault="0051638F" w:rsidP="00980458">
      <w:pPr>
        <w:pStyle w:val="Style2"/>
        <w:widowControl/>
        <w:spacing w:line="276" w:lineRule="auto"/>
        <w:jc w:val="right"/>
        <w:rPr>
          <w:rStyle w:val="FontStyle12"/>
          <w:sz w:val="28"/>
          <w:szCs w:val="28"/>
        </w:rPr>
      </w:pPr>
      <w:r w:rsidRPr="00980458">
        <w:rPr>
          <w:rStyle w:val="FontStyle12"/>
          <w:sz w:val="28"/>
          <w:szCs w:val="28"/>
        </w:rPr>
        <w:t>Стр.</w:t>
      </w:r>
    </w:p>
    <w:p w:rsidR="00AC4924" w:rsidRDefault="00DC3BDB" w:rsidP="003F71A5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4956C6">
        <w:rPr>
          <w:rStyle w:val="FontStyle22"/>
          <w:spacing w:val="0"/>
          <w:sz w:val="28"/>
          <w:szCs w:val="28"/>
        </w:rPr>
        <w:t xml:space="preserve">Лабораторная работа № </w:t>
      </w:r>
      <w:r w:rsidR="008B36FB">
        <w:rPr>
          <w:rStyle w:val="FontStyle22"/>
          <w:spacing w:val="0"/>
          <w:sz w:val="28"/>
          <w:szCs w:val="28"/>
        </w:rPr>
        <w:t>1</w:t>
      </w:r>
      <w:r w:rsidR="00D10F24" w:rsidRPr="004956C6">
        <w:rPr>
          <w:rStyle w:val="FontStyle22"/>
          <w:spacing w:val="0"/>
          <w:sz w:val="28"/>
          <w:szCs w:val="28"/>
        </w:rPr>
        <w:t>.</w:t>
      </w:r>
      <w:r w:rsidRPr="004956C6">
        <w:rPr>
          <w:rStyle w:val="FontStyle22"/>
          <w:spacing w:val="0"/>
          <w:sz w:val="28"/>
          <w:szCs w:val="28"/>
        </w:rPr>
        <w:t xml:space="preserve"> </w:t>
      </w:r>
      <w:r w:rsidR="008B36FB" w:rsidRPr="008B36FB">
        <w:rPr>
          <w:sz w:val="28"/>
          <w:szCs w:val="28"/>
        </w:rPr>
        <w:t xml:space="preserve">Исследование режимов работы и методов </w:t>
      </w:r>
    </w:p>
    <w:p w:rsidR="0051638F" w:rsidRPr="004956C6" w:rsidRDefault="008B36FB" w:rsidP="003F71A5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rStyle w:val="FontStyle14"/>
          <w:sz w:val="28"/>
          <w:szCs w:val="28"/>
        </w:rPr>
      </w:pPr>
      <w:r w:rsidRPr="008B36FB">
        <w:rPr>
          <w:sz w:val="28"/>
          <w:szCs w:val="28"/>
        </w:rPr>
        <w:t>расчета линейных цепей постоянного тока с одним источником питания</w:t>
      </w:r>
      <w:r w:rsidR="00D10F24" w:rsidRPr="004956C6">
        <w:rPr>
          <w:rStyle w:val="FontStyle22"/>
          <w:spacing w:val="0"/>
          <w:sz w:val="28"/>
          <w:szCs w:val="28"/>
        </w:rPr>
        <w:tab/>
      </w:r>
      <w:r w:rsidR="003C11C1" w:rsidRPr="004956C6">
        <w:rPr>
          <w:rStyle w:val="FontStyle22"/>
          <w:spacing w:val="0"/>
          <w:sz w:val="28"/>
          <w:szCs w:val="28"/>
        </w:rPr>
        <w:t>4</w:t>
      </w:r>
    </w:p>
    <w:p w:rsidR="00AC4924" w:rsidRDefault="00D10F24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8B36FB" w:rsidRPr="00BD1099">
        <w:rPr>
          <w:sz w:val="28"/>
          <w:szCs w:val="28"/>
        </w:rPr>
        <w:t>2</w:t>
      </w:r>
      <w:r w:rsidRPr="00BD1099">
        <w:rPr>
          <w:sz w:val="28"/>
          <w:szCs w:val="28"/>
        </w:rPr>
        <w:t xml:space="preserve">. </w:t>
      </w:r>
      <w:r w:rsidR="00BD1099" w:rsidRPr="00BD1099">
        <w:rPr>
          <w:sz w:val="28"/>
          <w:szCs w:val="28"/>
        </w:rPr>
        <w:t xml:space="preserve">Исследование режимов работы и методов </w:t>
      </w:r>
    </w:p>
    <w:p w:rsidR="0051638F" w:rsidRPr="00BD1099" w:rsidRDefault="00BD1099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rStyle w:val="FontStyle13"/>
          <w:sz w:val="28"/>
          <w:szCs w:val="28"/>
        </w:rPr>
      </w:pPr>
      <w:r w:rsidRPr="00BD1099">
        <w:rPr>
          <w:sz w:val="28"/>
          <w:szCs w:val="28"/>
        </w:rPr>
        <w:t>расчета линейных цепей постоянного тока с двумя источниками питания</w:t>
      </w:r>
      <w:r w:rsidR="00422E5B" w:rsidRPr="00BD1099">
        <w:rPr>
          <w:bCs/>
          <w:iCs/>
          <w:sz w:val="28"/>
        </w:rPr>
        <w:tab/>
      </w:r>
      <w:r w:rsidR="007B6EB4">
        <w:rPr>
          <w:bCs/>
          <w:iCs/>
          <w:sz w:val="28"/>
        </w:rPr>
        <w:t>6</w:t>
      </w:r>
    </w:p>
    <w:p w:rsidR="00AC4924" w:rsidRDefault="00D10F24" w:rsidP="004956C6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8B36FB" w:rsidRPr="00BD1099">
        <w:rPr>
          <w:sz w:val="28"/>
          <w:szCs w:val="28"/>
        </w:rPr>
        <w:t>3</w:t>
      </w:r>
      <w:r w:rsidRPr="00BD1099">
        <w:rPr>
          <w:sz w:val="28"/>
          <w:szCs w:val="28"/>
        </w:rPr>
        <w:t xml:space="preserve">. </w:t>
      </w:r>
      <w:r w:rsidR="00BD1099" w:rsidRPr="00BD1099">
        <w:rPr>
          <w:sz w:val="28"/>
          <w:szCs w:val="28"/>
        </w:rPr>
        <w:t xml:space="preserve">Исследование режимов работы и методов </w:t>
      </w:r>
    </w:p>
    <w:p w:rsidR="0051638F" w:rsidRPr="00BD1099" w:rsidRDefault="00BD1099" w:rsidP="004956C6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rStyle w:val="FontStyle13"/>
          <w:sz w:val="28"/>
          <w:szCs w:val="28"/>
        </w:rPr>
      </w:pPr>
      <w:r w:rsidRPr="00BD1099">
        <w:rPr>
          <w:sz w:val="28"/>
          <w:szCs w:val="28"/>
        </w:rPr>
        <w:t>расчета нелинейных цепей постоянного ток</w:t>
      </w:r>
      <w:r>
        <w:rPr>
          <w:sz w:val="28"/>
          <w:szCs w:val="28"/>
        </w:rPr>
        <w:t>а</w:t>
      </w:r>
      <w:r w:rsidR="00422E5B" w:rsidRPr="00BD1099">
        <w:rPr>
          <w:bCs/>
          <w:iCs/>
          <w:sz w:val="28"/>
          <w:szCs w:val="28"/>
        </w:rPr>
        <w:tab/>
      </w:r>
      <w:r w:rsidR="007B6EB4">
        <w:rPr>
          <w:bCs/>
          <w:iCs/>
          <w:sz w:val="28"/>
          <w:szCs w:val="28"/>
        </w:rPr>
        <w:t>8</w:t>
      </w:r>
    </w:p>
    <w:p w:rsidR="00AC4924" w:rsidRDefault="00D10F24" w:rsidP="003F71A5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8B36FB" w:rsidRPr="00BD1099">
        <w:rPr>
          <w:sz w:val="28"/>
          <w:szCs w:val="28"/>
        </w:rPr>
        <w:t>4</w:t>
      </w:r>
      <w:r w:rsidRPr="00BD1099">
        <w:rPr>
          <w:sz w:val="28"/>
          <w:szCs w:val="28"/>
        </w:rPr>
        <w:t xml:space="preserve">. </w:t>
      </w:r>
      <w:r w:rsidR="00BD1099" w:rsidRPr="00BD1099">
        <w:rPr>
          <w:sz w:val="28"/>
          <w:szCs w:val="28"/>
        </w:rPr>
        <w:t xml:space="preserve">Определение параметров и исследование </w:t>
      </w:r>
    </w:p>
    <w:p w:rsidR="00AC4924" w:rsidRDefault="00BD1099" w:rsidP="003F71A5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 xml:space="preserve">режимов работы электрической цепи переменного тока с </w:t>
      </w:r>
    </w:p>
    <w:p w:rsidR="0051638F" w:rsidRPr="00BD1099" w:rsidRDefault="00BD1099" w:rsidP="003F71A5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rStyle w:val="FontStyle14"/>
          <w:sz w:val="28"/>
          <w:szCs w:val="28"/>
        </w:rPr>
      </w:pPr>
      <w:r w:rsidRPr="00BD1099">
        <w:rPr>
          <w:sz w:val="28"/>
          <w:szCs w:val="28"/>
        </w:rPr>
        <w:t>последовательным соединением катушки индуктивности</w:t>
      </w:r>
      <w:r w:rsidR="008B36FB" w:rsidRPr="00BD1099">
        <w:rPr>
          <w:bCs/>
          <w:sz w:val="28"/>
          <w:szCs w:val="28"/>
        </w:rPr>
        <w:t xml:space="preserve">, </w:t>
      </w:r>
      <w:r w:rsidRPr="00BD1099">
        <w:rPr>
          <w:sz w:val="28"/>
          <w:szCs w:val="28"/>
        </w:rPr>
        <w:t>резистора и конденсатора</w:t>
      </w:r>
      <w:r w:rsidR="00422E5B" w:rsidRPr="00BD1099">
        <w:rPr>
          <w:bCs/>
          <w:iCs/>
          <w:sz w:val="28"/>
          <w:szCs w:val="28"/>
        </w:rPr>
        <w:tab/>
      </w:r>
      <w:r w:rsidR="007B6EB4">
        <w:rPr>
          <w:bCs/>
          <w:iCs/>
          <w:sz w:val="28"/>
          <w:szCs w:val="28"/>
        </w:rPr>
        <w:t>10</w:t>
      </w:r>
    </w:p>
    <w:p w:rsidR="00AC4924" w:rsidRDefault="00D10F24" w:rsidP="004956C6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8B36FB" w:rsidRPr="00BD1099">
        <w:rPr>
          <w:sz w:val="28"/>
          <w:szCs w:val="28"/>
        </w:rPr>
        <w:t>5</w:t>
      </w:r>
      <w:r w:rsidRPr="00BD1099">
        <w:rPr>
          <w:sz w:val="28"/>
          <w:szCs w:val="28"/>
        </w:rPr>
        <w:t xml:space="preserve">. </w:t>
      </w:r>
      <w:r w:rsidR="00BD1099" w:rsidRPr="00BD1099">
        <w:rPr>
          <w:sz w:val="28"/>
          <w:szCs w:val="28"/>
        </w:rPr>
        <w:t>Исследование режимов работы линии электропередачи переменного тока при измене</w:t>
      </w:r>
      <w:r w:rsidR="00BD1099">
        <w:rPr>
          <w:sz w:val="28"/>
          <w:szCs w:val="28"/>
        </w:rPr>
        <w:t>н</w:t>
      </w:r>
      <w:r w:rsidR="00BD1099" w:rsidRPr="00BD1099">
        <w:rPr>
          <w:sz w:val="28"/>
          <w:szCs w:val="28"/>
        </w:rPr>
        <w:t xml:space="preserve">ии коэффициента </w:t>
      </w:r>
    </w:p>
    <w:p w:rsidR="0051638F" w:rsidRPr="00BD1099" w:rsidRDefault="00BD1099" w:rsidP="004956C6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D1099">
        <w:rPr>
          <w:sz w:val="28"/>
          <w:szCs w:val="28"/>
        </w:rPr>
        <w:t>мощности нагрузки</w:t>
      </w:r>
      <w:r w:rsidR="00422E5B" w:rsidRPr="00BD1099">
        <w:rPr>
          <w:bCs/>
          <w:iCs/>
          <w:sz w:val="28"/>
          <w:szCs w:val="28"/>
        </w:rPr>
        <w:tab/>
      </w:r>
      <w:r w:rsidR="007B6EB4">
        <w:rPr>
          <w:bCs/>
          <w:iCs/>
          <w:sz w:val="28"/>
          <w:szCs w:val="28"/>
        </w:rPr>
        <w:t>13</w:t>
      </w:r>
    </w:p>
    <w:p w:rsidR="00AC4924" w:rsidRDefault="008B36FB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 xml:space="preserve">Лабораторная работа №6. </w:t>
      </w:r>
      <w:r w:rsidR="00BD1099" w:rsidRPr="00BD1099">
        <w:rPr>
          <w:sz w:val="28"/>
          <w:szCs w:val="28"/>
        </w:rPr>
        <w:t>Определение п</w:t>
      </w:r>
      <w:r w:rsidR="003E3485">
        <w:rPr>
          <w:bCs/>
          <w:sz w:val="28"/>
          <w:szCs w:val="28"/>
        </w:rPr>
        <w:t>ара</w:t>
      </w:r>
      <w:r w:rsidR="00BD1099" w:rsidRPr="00BD1099">
        <w:rPr>
          <w:sz w:val="28"/>
          <w:szCs w:val="28"/>
        </w:rPr>
        <w:t>м</w:t>
      </w:r>
      <w:r w:rsidR="00BD1099" w:rsidRPr="00BD1099">
        <w:rPr>
          <w:bCs/>
          <w:sz w:val="28"/>
          <w:szCs w:val="28"/>
        </w:rPr>
        <w:t>e</w:t>
      </w:r>
      <w:r w:rsidR="00BD1099">
        <w:rPr>
          <w:bCs/>
          <w:sz w:val="28"/>
          <w:szCs w:val="28"/>
        </w:rPr>
        <w:t>т</w:t>
      </w:r>
      <w:r w:rsidR="00BD1099" w:rsidRPr="00BD1099">
        <w:rPr>
          <w:bCs/>
          <w:sz w:val="28"/>
          <w:szCs w:val="28"/>
        </w:rPr>
        <w:t>p</w:t>
      </w:r>
      <w:r w:rsidR="00BD1099" w:rsidRPr="00BD1099">
        <w:rPr>
          <w:sz w:val="28"/>
          <w:szCs w:val="28"/>
        </w:rPr>
        <w:t>ов и исследование</w:t>
      </w:r>
    </w:p>
    <w:p w:rsidR="008B36FB" w:rsidRPr="00BD1099" w:rsidRDefault="00BD1099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D1099">
        <w:rPr>
          <w:sz w:val="28"/>
          <w:szCs w:val="28"/>
        </w:rPr>
        <w:t xml:space="preserve"> режимов работы трехфазной цепи при соединении потребителей звездой</w:t>
      </w:r>
      <w:r w:rsidR="008B36FB" w:rsidRPr="00BD1099">
        <w:rPr>
          <w:bCs/>
          <w:iCs/>
          <w:sz w:val="28"/>
          <w:szCs w:val="28"/>
        </w:rPr>
        <w:tab/>
      </w:r>
      <w:r w:rsidR="007B6EB4">
        <w:rPr>
          <w:bCs/>
          <w:iCs/>
          <w:sz w:val="28"/>
          <w:szCs w:val="28"/>
        </w:rPr>
        <w:t>16</w:t>
      </w:r>
    </w:p>
    <w:p w:rsidR="00AC4924" w:rsidRDefault="008B36FB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 xml:space="preserve">Лабораторная работа №7. </w:t>
      </w:r>
      <w:r w:rsidR="00BD1099" w:rsidRPr="00BD1099">
        <w:rPr>
          <w:sz w:val="28"/>
          <w:szCs w:val="28"/>
        </w:rPr>
        <w:t>Определение п</w:t>
      </w:r>
      <w:r w:rsidR="00BD1099">
        <w:rPr>
          <w:bCs/>
          <w:sz w:val="28"/>
          <w:szCs w:val="28"/>
        </w:rPr>
        <w:t>ара</w:t>
      </w:r>
      <w:r w:rsidR="00BD1099" w:rsidRPr="00BD1099">
        <w:rPr>
          <w:sz w:val="28"/>
          <w:szCs w:val="28"/>
        </w:rPr>
        <w:t>м</w:t>
      </w:r>
      <w:r w:rsidR="003E3485">
        <w:rPr>
          <w:bCs/>
          <w:sz w:val="28"/>
          <w:szCs w:val="28"/>
        </w:rPr>
        <w:t>е</w:t>
      </w:r>
      <w:r w:rsidR="00BD1099">
        <w:rPr>
          <w:bCs/>
          <w:sz w:val="28"/>
          <w:szCs w:val="28"/>
        </w:rPr>
        <w:t>тров</w:t>
      </w:r>
      <w:r w:rsidR="00BD1099" w:rsidRPr="00BD1099">
        <w:rPr>
          <w:bCs/>
          <w:sz w:val="28"/>
          <w:szCs w:val="28"/>
        </w:rPr>
        <w:t xml:space="preserve"> </w:t>
      </w:r>
      <w:r w:rsidR="00BD1099" w:rsidRPr="00BD1099">
        <w:rPr>
          <w:sz w:val="28"/>
          <w:szCs w:val="28"/>
        </w:rPr>
        <w:t>и исследование</w:t>
      </w:r>
    </w:p>
    <w:p w:rsidR="00AC4924" w:rsidRDefault="00BD1099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 xml:space="preserve"> режимо</w:t>
      </w:r>
      <w:r>
        <w:rPr>
          <w:bCs/>
          <w:sz w:val="28"/>
          <w:szCs w:val="28"/>
        </w:rPr>
        <w:t>в</w:t>
      </w:r>
      <w:r w:rsidRPr="00BD1099">
        <w:rPr>
          <w:bCs/>
          <w:sz w:val="28"/>
          <w:szCs w:val="28"/>
        </w:rPr>
        <w:t xml:space="preserve"> pa</w:t>
      </w:r>
      <w:r w:rsidRPr="00BD1099">
        <w:rPr>
          <w:sz w:val="28"/>
          <w:szCs w:val="28"/>
        </w:rPr>
        <w:t>б</w:t>
      </w:r>
      <w:r w:rsidRPr="00BD1099">
        <w:rPr>
          <w:bCs/>
          <w:sz w:val="28"/>
          <w:szCs w:val="28"/>
        </w:rPr>
        <w:t>o</w:t>
      </w:r>
      <w:r>
        <w:rPr>
          <w:bCs/>
          <w:sz w:val="28"/>
          <w:szCs w:val="28"/>
        </w:rPr>
        <w:t>т</w:t>
      </w:r>
      <w:r w:rsidRPr="00BD1099">
        <w:rPr>
          <w:sz w:val="28"/>
          <w:szCs w:val="28"/>
        </w:rPr>
        <w:t xml:space="preserve">ы </w:t>
      </w:r>
      <w:r>
        <w:rPr>
          <w:bCs/>
          <w:sz w:val="28"/>
          <w:szCs w:val="28"/>
        </w:rPr>
        <w:t>т</w:t>
      </w:r>
      <w:r w:rsidRPr="00BD1099">
        <w:rPr>
          <w:bCs/>
          <w:sz w:val="28"/>
          <w:szCs w:val="28"/>
        </w:rPr>
        <w:t>pex</w:t>
      </w:r>
      <w:r w:rsidRPr="00BD1099">
        <w:rPr>
          <w:sz w:val="28"/>
          <w:szCs w:val="28"/>
        </w:rPr>
        <w:t>ф</w:t>
      </w:r>
      <w:r w:rsidRPr="00BD1099">
        <w:rPr>
          <w:bCs/>
          <w:sz w:val="28"/>
          <w:szCs w:val="28"/>
        </w:rPr>
        <w:t>a</w:t>
      </w:r>
      <w:r w:rsidRPr="00BD1099">
        <w:rPr>
          <w:sz w:val="28"/>
          <w:szCs w:val="28"/>
        </w:rPr>
        <w:t>зной ц</w:t>
      </w:r>
      <w:r w:rsidRPr="00BD1099">
        <w:rPr>
          <w:bCs/>
          <w:sz w:val="28"/>
          <w:szCs w:val="28"/>
        </w:rPr>
        <w:t>e</w:t>
      </w:r>
      <w:r w:rsidRPr="00BD1099">
        <w:rPr>
          <w:sz w:val="28"/>
          <w:szCs w:val="28"/>
        </w:rPr>
        <w:t>пи п</w:t>
      </w:r>
      <w:r w:rsidRPr="00BD1099">
        <w:rPr>
          <w:bCs/>
          <w:sz w:val="28"/>
          <w:szCs w:val="28"/>
        </w:rPr>
        <w:t>p</w:t>
      </w:r>
      <w:r w:rsidRPr="00BD1099">
        <w:rPr>
          <w:sz w:val="28"/>
          <w:szCs w:val="28"/>
        </w:rPr>
        <w:t xml:space="preserve">и соединении </w:t>
      </w:r>
    </w:p>
    <w:p w:rsidR="008B36FB" w:rsidRPr="00BD1099" w:rsidRDefault="00BD1099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D1099">
        <w:rPr>
          <w:sz w:val="28"/>
          <w:szCs w:val="28"/>
        </w:rPr>
        <w:t xml:space="preserve">потребителей в </w:t>
      </w:r>
      <w:r>
        <w:rPr>
          <w:bCs/>
          <w:sz w:val="28"/>
          <w:szCs w:val="28"/>
        </w:rPr>
        <w:t>тругольник</w:t>
      </w:r>
      <w:r w:rsidR="008B36FB" w:rsidRPr="00BD1099">
        <w:rPr>
          <w:bCs/>
          <w:iCs/>
          <w:sz w:val="28"/>
          <w:szCs w:val="28"/>
        </w:rPr>
        <w:tab/>
      </w:r>
      <w:r w:rsidR="006700D7">
        <w:rPr>
          <w:bCs/>
          <w:iCs/>
          <w:sz w:val="28"/>
          <w:szCs w:val="28"/>
        </w:rPr>
        <w:t>20</w:t>
      </w:r>
    </w:p>
    <w:p w:rsidR="00202269" w:rsidRDefault="008B36FB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 xml:space="preserve">Лабораторная работа №8. </w:t>
      </w:r>
      <w:r w:rsidR="00BD1099" w:rsidRPr="00BD1099">
        <w:rPr>
          <w:sz w:val="28"/>
          <w:szCs w:val="28"/>
        </w:rPr>
        <w:t>И</w:t>
      </w:r>
      <w:r w:rsidR="00BD1099" w:rsidRPr="00BD1099">
        <w:rPr>
          <w:bCs/>
          <w:sz w:val="28"/>
          <w:szCs w:val="28"/>
        </w:rPr>
        <w:t>с</w:t>
      </w:r>
      <w:r w:rsidR="00BD1099" w:rsidRPr="00BD1099">
        <w:rPr>
          <w:sz w:val="28"/>
          <w:szCs w:val="28"/>
        </w:rPr>
        <w:t>следо</w:t>
      </w:r>
      <w:r w:rsidR="00BD1099" w:rsidRPr="00BD1099">
        <w:rPr>
          <w:bCs/>
          <w:sz w:val="28"/>
          <w:szCs w:val="28"/>
        </w:rPr>
        <w:t>ван</w:t>
      </w:r>
      <w:r w:rsidR="00BD1099" w:rsidRPr="00BD1099">
        <w:rPr>
          <w:sz w:val="28"/>
          <w:szCs w:val="28"/>
        </w:rPr>
        <w:t>и</w:t>
      </w:r>
      <w:r w:rsidR="00BD1099">
        <w:rPr>
          <w:bCs/>
          <w:sz w:val="28"/>
          <w:szCs w:val="28"/>
        </w:rPr>
        <w:t>е</w:t>
      </w:r>
      <w:r w:rsidR="00BD1099" w:rsidRPr="00BD1099">
        <w:rPr>
          <w:bCs/>
          <w:sz w:val="28"/>
          <w:szCs w:val="28"/>
        </w:rPr>
        <w:t xml:space="preserve"> </w:t>
      </w:r>
      <w:r w:rsidR="00BD1099" w:rsidRPr="00BD1099">
        <w:rPr>
          <w:sz w:val="28"/>
          <w:szCs w:val="28"/>
        </w:rPr>
        <w:t xml:space="preserve">линейных цепей </w:t>
      </w:r>
    </w:p>
    <w:p w:rsidR="00202269" w:rsidRDefault="00BD1099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несинусоидального периодического тока</w:t>
      </w:r>
      <w:r w:rsidRPr="00BD1099">
        <w:rPr>
          <w:bCs/>
          <w:sz w:val="28"/>
          <w:szCs w:val="28"/>
        </w:rPr>
        <w:t xml:space="preserve">, </w:t>
      </w:r>
      <w:r w:rsidRPr="00BD1099">
        <w:rPr>
          <w:sz w:val="28"/>
          <w:szCs w:val="28"/>
        </w:rPr>
        <w:t>содержащих катушку</w:t>
      </w:r>
    </w:p>
    <w:p w:rsidR="008B36FB" w:rsidRPr="00BD1099" w:rsidRDefault="00BD1099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D1099">
        <w:rPr>
          <w:sz w:val="28"/>
          <w:szCs w:val="28"/>
        </w:rPr>
        <w:t>индуктивности</w:t>
      </w:r>
      <w:r w:rsidR="008B36FB" w:rsidRPr="00BD1099">
        <w:rPr>
          <w:bCs/>
          <w:iCs/>
          <w:sz w:val="28"/>
          <w:szCs w:val="28"/>
        </w:rPr>
        <w:tab/>
        <w:t>2</w:t>
      </w:r>
      <w:r w:rsidR="006700D7">
        <w:rPr>
          <w:bCs/>
          <w:iCs/>
          <w:sz w:val="28"/>
          <w:szCs w:val="28"/>
        </w:rPr>
        <w:t>2</w:t>
      </w:r>
    </w:p>
    <w:p w:rsidR="00BD1099" w:rsidRDefault="008B36FB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 xml:space="preserve">Лабораторная работа №9. </w:t>
      </w:r>
      <w:r w:rsidR="00BD1099" w:rsidRPr="00BD1099">
        <w:rPr>
          <w:sz w:val="28"/>
          <w:szCs w:val="28"/>
        </w:rPr>
        <w:t xml:space="preserve">Определение параметров </w:t>
      </w:r>
      <w:r w:rsidR="00F01D65">
        <w:rPr>
          <w:bCs/>
          <w:sz w:val="28"/>
          <w:szCs w:val="28"/>
        </w:rPr>
        <w:t>с</w:t>
      </w:r>
      <w:r w:rsidR="00BD1099" w:rsidRPr="00BD1099">
        <w:rPr>
          <w:sz w:val="28"/>
          <w:szCs w:val="28"/>
        </w:rPr>
        <w:t xml:space="preserve">хемы замещения </w:t>
      </w:r>
    </w:p>
    <w:p w:rsidR="008B36FB" w:rsidRPr="00BD1099" w:rsidRDefault="00BD1099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D1099">
        <w:rPr>
          <w:sz w:val="28"/>
          <w:szCs w:val="28"/>
        </w:rPr>
        <w:t>катушки индуктивности с з</w:t>
      </w:r>
      <w:r w:rsidR="00F01D65">
        <w:rPr>
          <w:bCs/>
          <w:sz w:val="28"/>
          <w:szCs w:val="28"/>
        </w:rPr>
        <w:t>а</w:t>
      </w:r>
      <w:r w:rsidRPr="00BD1099">
        <w:rPr>
          <w:sz w:val="28"/>
          <w:szCs w:val="28"/>
        </w:rPr>
        <w:t>мкнутым магнитопроводом и при наличии воздушного з</w:t>
      </w:r>
      <w:r w:rsidR="003E3485">
        <w:rPr>
          <w:bCs/>
          <w:sz w:val="28"/>
          <w:szCs w:val="28"/>
        </w:rPr>
        <w:t>а</w:t>
      </w:r>
      <w:r w:rsidRPr="00BD1099">
        <w:rPr>
          <w:sz w:val="28"/>
          <w:szCs w:val="28"/>
        </w:rPr>
        <w:t>зор</w:t>
      </w:r>
      <w:r w:rsidR="00374A42">
        <w:rPr>
          <w:bCs/>
          <w:sz w:val="28"/>
          <w:szCs w:val="28"/>
        </w:rPr>
        <w:t>а</w:t>
      </w:r>
      <w:r w:rsidRPr="00BD1099">
        <w:rPr>
          <w:bCs/>
          <w:sz w:val="28"/>
          <w:szCs w:val="28"/>
        </w:rPr>
        <w:t xml:space="preserve"> </w:t>
      </w:r>
      <w:r w:rsidRPr="00BD1099">
        <w:rPr>
          <w:sz w:val="28"/>
          <w:szCs w:val="28"/>
        </w:rPr>
        <w:t>в магнитопроводе</w:t>
      </w:r>
      <w:r w:rsidR="008B36FB" w:rsidRPr="00BD1099">
        <w:rPr>
          <w:bCs/>
          <w:iCs/>
          <w:sz w:val="28"/>
          <w:szCs w:val="28"/>
        </w:rPr>
        <w:tab/>
        <w:t>2</w:t>
      </w:r>
      <w:r w:rsidR="007B6EB4">
        <w:rPr>
          <w:bCs/>
          <w:iCs/>
          <w:sz w:val="28"/>
          <w:szCs w:val="28"/>
        </w:rPr>
        <w:t>5</w:t>
      </w:r>
    </w:p>
    <w:p w:rsidR="00BD1099" w:rsidRDefault="008B36FB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 xml:space="preserve">Лабораторная работа №10. </w:t>
      </w:r>
      <w:r w:rsidR="00BD1099" w:rsidRPr="00BD1099">
        <w:rPr>
          <w:sz w:val="28"/>
          <w:szCs w:val="28"/>
        </w:rPr>
        <w:t xml:space="preserve">Определение параметров и основных </w:t>
      </w:r>
    </w:p>
    <w:p w:rsidR="008B36FB" w:rsidRPr="00BD1099" w:rsidRDefault="00BD1099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D1099">
        <w:rPr>
          <w:sz w:val="28"/>
          <w:szCs w:val="28"/>
        </w:rPr>
        <w:t xml:space="preserve">характеристик однофазного </w:t>
      </w:r>
      <w:r>
        <w:rPr>
          <w:bCs/>
          <w:sz w:val="28"/>
          <w:szCs w:val="28"/>
        </w:rPr>
        <w:t>трансформатора</w:t>
      </w:r>
      <w:r w:rsidR="008B36FB" w:rsidRPr="00BD1099">
        <w:rPr>
          <w:bCs/>
          <w:iCs/>
          <w:sz w:val="28"/>
          <w:szCs w:val="28"/>
        </w:rPr>
        <w:tab/>
        <w:t>2</w:t>
      </w:r>
      <w:r w:rsidR="006700D7">
        <w:rPr>
          <w:bCs/>
          <w:iCs/>
          <w:sz w:val="28"/>
          <w:szCs w:val="28"/>
        </w:rPr>
        <w:t>7</w:t>
      </w:r>
    </w:p>
    <w:p w:rsidR="008B36FB" w:rsidRPr="00BD1099" w:rsidRDefault="008B36FB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D1099">
        <w:rPr>
          <w:sz w:val="28"/>
          <w:szCs w:val="28"/>
        </w:rPr>
        <w:t xml:space="preserve">Лабораторная работа №11. </w:t>
      </w:r>
      <w:r w:rsidR="00BD1099" w:rsidRPr="00BD1099">
        <w:rPr>
          <w:sz w:val="28"/>
          <w:szCs w:val="28"/>
        </w:rPr>
        <w:t>Исследование асинхронного трехфазного электродвигателя с короткозамкнутым ротором</w:t>
      </w:r>
      <w:r w:rsidRPr="00BD1099">
        <w:rPr>
          <w:bCs/>
          <w:iCs/>
          <w:sz w:val="28"/>
          <w:szCs w:val="28"/>
        </w:rPr>
        <w:tab/>
      </w:r>
      <w:r w:rsidR="007B6EB4">
        <w:rPr>
          <w:bCs/>
          <w:iCs/>
          <w:sz w:val="28"/>
          <w:szCs w:val="28"/>
        </w:rPr>
        <w:t>3</w:t>
      </w:r>
      <w:r w:rsidR="006700D7">
        <w:rPr>
          <w:bCs/>
          <w:iCs/>
          <w:sz w:val="28"/>
          <w:szCs w:val="28"/>
        </w:rPr>
        <w:t>1</w:t>
      </w:r>
    </w:p>
    <w:p w:rsidR="0051638F" w:rsidRPr="00980458" w:rsidRDefault="0051638F" w:rsidP="003F71A5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rStyle w:val="FontStyle13"/>
          <w:sz w:val="28"/>
          <w:szCs w:val="28"/>
        </w:rPr>
      </w:pPr>
      <w:r w:rsidRPr="004956C6">
        <w:rPr>
          <w:rStyle w:val="FontStyle13"/>
          <w:sz w:val="28"/>
          <w:szCs w:val="28"/>
        </w:rPr>
        <w:t>Литература.</w:t>
      </w:r>
      <w:r w:rsidR="00422E5B" w:rsidRPr="004956C6">
        <w:rPr>
          <w:rStyle w:val="FontStyle13"/>
          <w:sz w:val="28"/>
          <w:szCs w:val="28"/>
        </w:rPr>
        <w:tab/>
      </w:r>
      <w:r w:rsidR="007B6EB4">
        <w:rPr>
          <w:rStyle w:val="FontStyle13"/>
          <w:sz w:val="28"/>
          <w:szCs w:val="28"/>
        </w:rPr>
        <w:t>3</w:t>
      </w:r>
      <w:r w:rsidR="006700D7">
        <w:rPr>
          <w:rStyle w:val="FontStyle13"/>
          <w:sz w:val="28"/>
          <w:szCs w:val="28"/>
        </w:rPr>
        <w:t>6</w:t>
      </w:r>
    </w:p>
    <w:p w:rsidR="0051638F" w:rsidRPr="00980458" w:rsidRDefault="0051638F" w:rsidP="0098045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B6228" w:rsidRPr="00980458" w:rsidRDefault="00AB6228" w:rsidP="009804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8F" w:rsidRPr="00980458" w:rsidRDefault="0051638F" w:rsidP="009804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8F" w:rsidRPr="00980458" w:rsidRDefault="0051638F" w:rsidP="009804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8F" w:rsidRDefault="0051638F" w:rsidP="009804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458" w:rsidRDefault="00980458" w:rsidP="009804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458" w:rsidRDefault="00980458" w:rsidP="009804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38F" w:rsidRDefault="0051638F" w:rsidP="00980458">
      <w:pPr>
        <w:pStyle w:val="Style3"/>
        <w:widowControl/>
        <w:spacing w:line="276" w:lineRule="auto"/>
        <w:rPr>
          <w:rStyle w:val="FontStyle22"/>
          <w:b/>
          <w:i/>
          <w:spacing w:val="0"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lastRenderedPageBreak/>
        <w:t>Лабораторная работа №</w:t>
      </w:r>
      <w:r w:rsidR="001322CD">
        <w:rPr>
          <w:rStyle w:val="FontStyle22"/>
          <w:b/>
          <w:i/>
          <w:spacing w:val="0"/>
          <w:sz w:val="28"/>
          <w:szCs w:val="28"/>
        </w:rPr>
        <w:t>1</w:t>
      </w:r>
    </w:p>
    <w:p w:rsidR="001322CD" w:rsidRDefault="001322CD" w:rsidP="001322C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CD">
        <w:rPr>
          <w:rFonts w:ascii="Times New Roman" w:hAnsi="Times New Roman" w:cs="Times New Roman"/>
          <w:b/>
          <w:sz w:val="28"/>
          <w:szCs w:val="28"/>
        </w:rPr>
        <w:t>ИССЛЕДОВАНИЕ РЕЖИМОВ РАБОТЫ И МЕТОДОВ РАСЧЕТА ЛИНЕЙНЫХ ЦЕПЕЙ ПОСТОЯННОГО ТОКА С ОДНИМ ИСТОЧНИКОМ ПИТАНИЯ</w:t>
      </w:r>
    </w:p>
    <w:p w:rsidR="00AC4924" w:rsidRPr="001322CD" w:rsidRDefault="00AC4924" w:rsidP="001322C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2CD">
        <w:rPr>
          <w:rFonts w:ascii="Times New Roman" w:hAnsi="Times New Roman" w:cs="Times New Roman"/>
          <w:b/>
          <w:sz w:val="28"/>
          <w:szCs w:val="28"/>
        </w:rPr>
        <w:t>1  Цель работы</w:t>
      </w:r>
    </w:p>
    <w:p w:rsidR="001322CD" w:rsidRPr="001322CD" w:rsidRDefault="00AC4924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Ознакомление с приемами и погрешностями измерения токов, напряжений и сопротивлений с помощью амперметра и вольтметра.</w:t>
      </w:r>
    </w:p>
    <w:p w:rsidR="001322CD" w:rsidRPr="001322CD" w:rsidRDefault="00AC4924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Закрепление навыков расчета линейных электрических цепей с одним источником питания.</w:t>
      </w:r>
    </w:p>
    <w:p w:rsidR="001322CD" w:rsidRPr="001322CD" w:rsidRDefault="00AC4924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Исследование мостовой цепи постоянного тока с резистивным датчиком.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22CD">
        <w:rPr>
          <w:rFonts w:ascii="Times New Roman" w:hAnsi="Times New Roman" w:cs="Times New Roman"/>
          <w:b/>
          <w:i/>
          <w:sz w:val="28"/>
          <w:szCs w:val="28"/>
        </w:rPr>
        <w:t>ВНИМАНИЕ! При выполнении данной и всех последующих работ все выключатели неиспользуемые в работе должны быть выключены.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 xml:space="preserve">Для выполнения лабораторной работы собирается схема питания ЛАТРа TV2 (тумблер </w:t>
      </w:r>
      <w:r w:rsidRPr="001322CD">
        <w:rPr>
          <w:rFonts w:ascii="Times New Roman" w:hAnsi="Times New Roman" w:cs="Times New Roman"/>
          <w:i/>
          <w:sz w:val="28"/>
          <w:szCs w:val="28"/>
        </w:rPr>
        <w:t>SA</w:t>
      </w:r>
      <w:r w:rsidRPr="001322CD">
        <w:rPr>
          <w:rFonts w:ascii="Times New Roman" w:hAnsi="Times New Roman" w:cs="Times New Roman"/>
          <w:sz w:val="28"/>
          <w:szCs w:val="28"/>
        </w:rPr>
        <w:t xml:space="preserve">3 устанавливается в верхнее положение – включено, тумблер переключения пределов регулирования напряжения ЛАТРа в положение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1322CD">
        <w:rPr>
          <w:rFonts w:ascii="Times New Roman" w:hAnsi="Times New Roman" w:cs="Times New Roman"/>
          <w:sz w:val="28"/>
          <w:szCs w:val="28"/>
        </w:rPr>
        <w:t xml:space="preserve">«0-100В»). Тумблер </w:t>
      </w:r>
      <w:r w:rsidRPr="001322CD">
        <w:rPr>
          <w:rFonts w:ascii="Times New Roman" w:hAnsi="Times New Roman" w:cs="Times New Roman"/>
          <w:i/>
          <w:sz w:val="28"/>
          <w:szCs w:val="28"/>
        </w:rPr>
        <w:t>SA</w:t>
      </w:r>
      <w:r w:rsidRPr="001322CD">
        <w:rPr>
          <w:rFonts w:ascii="Times New Roman" w:hAnsi="Times New Roman" w:cs="Times New Roman"/>
          <w:sz w:val="28"/>
          <w:szCs w:val="28"/>
        </w:rPr>
        <w:t>11 должен находиться в верхнем положении.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10020" cy="3002280"/>
            <wp:effectExtent l="19050" t="0" r="508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2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Pr="000F3136" w:rsidRDefault="001322CD" w:rsidP="001322C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F3136">
        <w:rPr>
          <w:rFonts w:ascii="Times New Roman" w:hAnsi="Times New Roman" w:cs="Times New Roman"/>
          <w:sz w:val="26"/>
          <w:szCs w:val="26"/>
        </w:rPr>
        <w:t>Рисунок 1</w:t>
      </w:r>
      <w:r w:rsidR="00D34095" w:rsidRPr="000F3136">
        <w:rPr>
          <w:rFonts w:ascii="Times New Roman" w:hAnsi="Times New Roman" w:cs="Times New Roman"/>
          <w:sz w:val="26"/>
          <w:szCs w:val="26"/>
        </w:rPr>
        <w:t>.1</w:t>
      </w:r>
      <w:r w:rsidR="006336F4" w:rsidRPr="000F3136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>Напряжение на выходе ЛАТРа регулируется двумя переключателями: левый – с шагом 10</w:t>
      </w:r>
      <w:r w:rsidR="00F01D65">
        <w:rPr>
          <w:rFonts w:ascii="Times New Roman" w:hAnsi="Times New Roman" w:cs="Times New Roman"/>
          <w:sz w:val="28"/>
          <w:szCs w:val="28"/>
        </w:rPr>
        <w:t xml:space="preserve"> </w:t>
      </w:r>
      <w:r w:rsidRPr="001322CD">
        <w:rPr>
          <w:rFonts w:ascii="Times New Roman" w:hAnsi="Times New Roman" w:cs="Times New Roman"/>
          <w:sz w:val="28"/>
          <w:szCs w:val="28"/>
        </w:rPr>
        <w:t>В и правый – с шагом 1</w:t>
      </w:r>
      <w:r w:rsidR="00F01D65">
        <w:rPr>
          <w:rFonts w:ascii="Times New Roman" w:hAnsi="Times New Roman" w:cs="Times New Roman"/>
          <w:sz w:val="28"/>
          <w:szCs w:val="28"/>
        </w:rPr>
        <w:t xml:space="preserve"> </w:t>
      </w:r>
      <w:r w:rsidRPr="001322CD">
        <w:rPr>
          <w:rFonts w:ascii="Times New Roman" w:hAnsi="Times New Roman" w:cs="Times New Roman"/>
          <w:sz w:val="28"/>
          <w:szCs w:val="28"/>
        </w:rPr>
        <w:t>В. При этом левый переключатель имеет рабочие положения «0», «10», «20», а правый работает во всех положениях. Напряжение на выходе ЛАТРа устанавливается таким, чтобы стабилитрон VD8 вошел в режим стабилизации (при по-вольтном увеличении U</w:t>
      </w:r>
      <w:r w:rsidRPr="00C10EDC">
        <w:rPr>
          <w:rFonts w:ascii="Times New Roman" w:hAnsi="Times New Roman" w:cs="Times New Roman"/>
          <w:sz w:val="28"/>
          <w:szCs w:val="28"/>
          <w:vertAlign w:val="subscript"/>
        </w:rPr>
        <w:t>вых</w:t>
      </w:r>
      <w:r w:rsidRPr="001322CD">
        <w:rPr>
          <w:rFonts w:ascii="Times New Roman" w:hAnsi="Times New Roman" w:cs="Times New Roman"/>
          <w:sz w:val="28"/>
          <w:szCs w:val="28"/>
        </w:rPr>
        <w:t xml:space="preserve"> ЛАТРа, напряжение на PV1 мало изменяется).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lastRenderedPageBreak/>
        <w:t>Измерительный мост включается тумблером SА7.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>ТЕХНИЧЕСКИЕ ДАННЫЕ ИЗМЕРИТЕЛЬНОГО МОСТА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position w:val="-10"/>
          <w:sz w:val="28"/>
          <w:szCs w:val="28"/>
        </w:rPr>
        <w:object w:dxaOrig="16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17.25pt" o:ole="">
            <v:imagedata r:id="rId10" o:title=""/>
          </v:shape>
          <o:OLEObject Type="Embed" ProgID="Equation.3" ShapeID="_x0000_i1025" DrawAspect="Content" ObjectID="_1488363917" r:id="rId11"/>
        </w:objec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position w:val="-10"/>
          <w:sz w:val="28"/>
          <w:szCs w:val="28"/>
        </w:rPr>
        <w:object w:dxaOrig="1800" w:dyaOrig="340">
          <v:shape id="_x0000_i1026" type="#_x0000_t75" style="width:90pt;height:17.25pt" o:ole="">
            <v:imagedata r:id="rId12" o:title=""/>
          </v:shape>
          <o:OLEObject Type="Embed" ProgID="Equation.3" ShapeID="_x0000_i1026" DrawAspect="Content" ObjectID="_1488363918" r:id="rId13"/>
        </w:objec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position w:val="-10"/>
          <w:sz w:val="28"/>
          <w:szCs w:val="28"/>
        </w:rPr>
        <w:object w:dxaOrig="1680" w:dyaOrig="340">
          <v:shape id="_x0000_i1027" type="#_x0000_t75" style="width:84pt;height:17.25pt" o:ole="">
            <v:imagedata r:id="rId14" o:title=""/>
          </v:shape>
          <o:OLEObject Type="Embed" ProgID="Equation.3" ShapeID="_x0000_i1027" DrawAspect="Content" ObjectID="_1488363919" r:id="rId15"/>
        </w:objec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C10EDC"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r w:rsidRPr="001322CD">
        <w:rPr>
          <w:rFonts w:ascii="Times New Roman" w:hAnsi="Times New Roman" w:cs="Times New Roman"/>
          <w:sz w:val="28"/>
          <w:szCs w:val="28"/>
        </w:rPr>
        <w:t xml:space="preserve"> </w: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1322CD">
        <w:rPr>
          <w:rFonts w:ascii="Times New Roman" w:hAnsi="Times New Roman" w:cs="Times New Roman"/>
          <w:sz w:val="28"/>
          <w:szCs w:val="28"/>
        </w:rPr>
        <w:t>измерить тестером</w: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22CD">
        <w:rPr>
          <w:rFonts w:ascii="Times New Roman" w:hAnsi="Times New Roman" w:cs="Times New Roman"/>
          <w:b/>
          <w:i/>
          <w:sz w:val="28"/>
          <w:szCs w:val="28"/>
        </w:rPr>
        <w:t xml:space="preserve">Внимание! При измерении </w:t>
      </w:r>
      <w:r w:rsidRPr="001322CD">
        <w:rPr>
          <w:rFonts w:ascii="Times New Roman" w:hAnsi="Times New Roman" w:cs="Times New Roman"/>
          <w:b/>
          <w:i/>
          <w:iCs/>
          <w:sz w:val="28"/>
          <w:szCs w:val="28"/>
        </w:rPr>
        <w:t>U</w:t>
      </w:r>
      <w:r w:rsidRPr="001322CD">
        <w:rPr>
          <w:rFonts w:ascii="Times New Roman" w:hAnsi="Times New Roman" w:cs="Times New Roman"/>
          <w:b/>
          <w:i/>
          <w:sz w:val="28"/>
          <w:szCs w:val="28"/>
        </w:rPr>
        <w:t>ст вольтметр V1 и миллиамперметр А3 в схеме после моста должны быть отключены.</w:t>
      </w:r>
    </w:p>
    <w:p w:rsidR="00AC4924" w:rsidRDefault="00AC4924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b/>
          <w:sz w:val="28"/>
          <w:szCs w:val="28"/>
        </w:rPr>
        <w:t>2 Основные теоретические соотношения</w:t>
      </w:r>
      <w:r w:rsidRPr="001322CD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1322CD" w:rsidRPr="001322CD" w:rsidRDefault="00AC4924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Условие равновесия моста постоянного тока определяется из соотношения: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position w:val="-10"/>
          <w:sz w:val="28"/>
          <w:szCs w:val="28"/>
        </w:rPr>
        <w:object w:dxaOrig="2439" w:dyaOrig="340">
          <v:shape id="_x0000_i1028" type="#_x0000_t75" style="width:122.25pt;height:17.25pt" o:ole="">
            <v:imagedata r:id="rId16" o:title=""/>
          </v:shape>
          <o:OLEObject Type="Embed" ProgID="Equation.3" ShapeID="_x0000_i1028" DrawAspect="Content" ObjectID="_1488363920" r:id="rId17"/>
        </w:object>
      </w:r>
    </w:p>
    <w:p w:rsidR="001322CD" w:rsidRPr="00F01D65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 xml:space="preserve">откуда </w: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</w:t>
      </w:r>
      <w:r w:rsidRPr="001322CD">
        <w:rPr>
          <w:rFonts w:ascii="Times New Roman" w:hAnsi="Times New Roman" w:cs="Times New Roman"/>
          <w:i/>
          <w:iCs/>
          <w:position w:val="-26"/>
          <w:sz w:val="28"/>
          <w:szCs w:val="28"/>
          <w:lang w:val="en-US"/>
        </w:rPr>
        <w:object w:dxaOrig="1760" w:dyaOrig="700">
          <v:shape id="_x0000_i1029" type="#_x0000_t75" style="width:87.75pt;height:35.25pt" o:ole="">
            <v:imagedata r:id="rId18" o:title=""/>
          </v:shape>
          <o:OLEObject Type="Embed" ProgID="Equation.3" ShapeID="_x0000_i1029" DrawAspect="Content" ObjectID="_1488363921" r:id="rId19"/>
        </w:object>
      </w:r>
      <w:r w:rsidR="00F01D65">
        <w:rPr>
          <w:rFonts w:ascii="Times New Roman" w:hAnsi="Times New Roman" w:cs="Times New Roman"/>
          <w:i/>
          <w:iCs/>
          <w:position w:val="-26"/>
          <w:sz w:val="28"/>
          <w:szCs w:val="28"/>
        </w:rPr>
        <w:t>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 xml:space="preserve">При значении тока     </w:t>
      </w:r>
      <w:r w:rsidRPr="001322CD">
        <w:rPr>
          <w:rFonts w:ascii="Times New Roman" w:hAnsi="Times New Roman" w:cs="Times New Roman"/>
          <w:position w:val="-6"/>
          <w:sz w:val="28"/>
          <w:szCs w:val="28"/>
        </w:rPr>
        <w:object w:dxaOrig="740" w:dyaOrig="300">
          <v:shape id="_x0000_i1030" type="#_x0000_t75" style="width:36.75pt;height:15pt" o:ole="">
            <v:imagedata r:id="rId20" o:title=""/>
          </v:shape>
          <o:OLEObject Type="Embed" ProgID="Equation.3" ShapeID="_x0000_i1030" DrawAspect="Content" ObjectID="_1488363922" r:id="rId21"/>
        </w:objec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1322CD" w:rsidRDefault="00AC4924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Величина сопротивления резистора R24 определяется по закону Ома: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</w:t>
      </w:r>
      <w:r w:rsidRPr="001322CD">
        <w:rPr>
          <w:rFonts w:ascii="Times New Roman" w:hAnsi="Times New Roman" w:cs="Times New Roman"/>
          <w:i/>
          <w:iCs/>
          <w:position w:val="-28"/>
          <w:sz w:val="28"/>
          <w:szCs w:val="28"/>
        </w:rPr>
        <w:object w:dxaOrig="1160" w:dyaOrig="720">
          <v:shape id="_x0000_i1031" type="#_x0000_t75" style="width:57.75pt;height:36pt" o:ole="">
            <v:imagedata r:id="rId22" o:title=""/>
          </v:shape>
          <o:OLEObject Type="Embed" ProgID="Equation.3" ShapeID="_x0000_i1031" DrawAspect="Content" ObjectID="_1488363923" r:id="rId23"/>
        </w:objec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1322CD" w:rsidRDefault="00AC4924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Рассчитать значение выходного напряжения Uвых. моста постоянного тока можно, используя метод эквивалентного генератора: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</w:t>
      </w:r>
      <w:r w:rsidRPr="001322CD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860" w:dyaOrig="380">
          <v:shape id="_x0000_i1032" type="#_x0000_t75" style="width:93pt;height:18.75pt" o:ole="">
            <v:imagedata r:id="rId24" o:title=""/>
          </v:shape>
          <o:OLEObject Type="Embed" ProgID="Equation.3" ShapeID="_x0000_i1032" DrawAspect="Content" ObjectID="_1488363924" r:id="rId25"/>
        </w:objec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1322CD" w:rsidRDefault="001322CD" w:rsidP="00AC49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Cs/>
          <w:sz w:val="28"/>
          <w:szCs w:val="28"/>
        </w:rPr>
        <w:t xml:space="preserve">где </w: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</w:t>
      </w:r>
      <w:r w:rsidRPr="001322CD">
        <w:rPr>
          <w:rFonts w:ascii="Times New Roman" w:hAnsi="Times New Roman" w:cs="Times New Roman"/>
          <w:i/>
          <w:iCs/>
          <w:position w:val="-28"/>
          <w:sz w:val="28"/>
          <w:szCs w:val="28"/>
        </w:rPr>
        <w:object w:dxaOrig="1939" w:dyaOrig="720">
          <v:shape id="_x0000_i1033" type="#_x0000_t75" style="width:96.75pt;height:36pt" o:ole="">
            <v:imagedata r:id="rId26" o:title=""/>
          </v:shape>
          <o:OLEObject Type="Embed" ProgID="Equation.3" ShapeID="_x0000_i1033" DrawAspect="Content" ObjectID="_1488363925" r:id="rId27"/>
        </w:object>
      </w:r>
      <w:r w:rsidR="00AC492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>Uх.х. – напряжение холостого хода при разомкнутом резисторе R24 (SA13 в положении «3»);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>Rк.з. - сопротивление относительно точек разрывамоста при закороченном источнике входного напряжения.</w:t>
      </w:r>
    </w:p>
    <w:p w:rsidR="001322CD" w:rsidRPr="001322CD" w:rsidRDefault="007619DA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</w:t>
      </w:r>
      <w:r w:rsidR="001322CD" w:rsidRPr="001322CD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="001322CD" w:rsidRPr="001322CD">
        <w:rPr>
          <w:rFonts w:ascii="Times New Roman" w:hAnsi="Times New Roman" w:cs="Times New Roman"/>
          <w:i/>
          <w:sz w:val="28"/>
          <w:szCs w:val="28"/>
        </w:rPr>
        <w:t>кз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можно определить экспериментально.</w:t>
      </w:r>
    </w:p>
    <w:p w:rsidR="001322CD" w:rsidRPr="001322CD" w:rsidRDefault="007619DA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Переключателем </w:t>
      </w:r>
      <w:r w:rsidR="001322CD" w:rsidRPr="001322CD">
        <w:rPr>
          <w:rFonts w:ascii="Times New Roman" w:hAnsi="Times New Roman" w:cs="Times New Roman"/>
          <w:i/>
          <w:sz w:val="28"/>
          <w:szCs w:val="28"/>
        </w:rPr>
        <w:t>SA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13 устанавливается режим холостого хода (поз. «3») и вольтметром </w:t>
      </w:r>
      <w:r w:rsidR="001322CD" w:rsidRPr="001322CD">
        <w:rPr>
          <w:rFonts w:ascii="Times New Roman" w:hAnsi="Times New Roman" w:cs="Times New Roman"/>
          <w:i/>
          <w:sz w:val="28"/>
          <w:szCs w:val="28"/>
        </w:rPr>
        <w:t>PV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1 измеряется напряжение </w:t>
      </w:r>
      <w:r w:rsidR="001322CD" w:rsidRPr="001322CD">
        <w:rPr>
          <w:rFonts w:ascii="Times New Roman" w:hAnsi="Times New Roman" w:cs="Times New Roman"/>
          <w:i/>
          <w:sz w:val="28"/>
          <w:szCs w:val="28"/>
        </w:rPr>
        <w:t>Uх.х</w:t>
      </w:r>
      <w:r w:rsidR="001322CD" w:rsidRPr="001322CD">
        <w:rPr>
          <w:rFonts w:ascii="Times New Roman" w:hAnsi="Times New Roman" w:cs="Times New Roman"/>
          <w:sz w:val="28"/>
          <w:szCs w:val="28"/>
        </w:rPr>
        <w:t>.</w:t>
      </w:r>
    </w:p>
    <w:p w:rsidR="001322CD" w:rsidRPr="001322CD" w:rsidRDefault="007619DA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Переключателем SА13 устанавливается режим короткого замыкания (поз. «1»)</w:t>
      </w:r>
      <w:r w:rsidR="00F01D65">
        <w:rPr>
          <w:rFonts w:ascii="Times New Roman" w:hAnsi="Times New Roman" w:cs="Times New Roman"/>
          <w:sz w:val="28"/>
          <w:szCs w:val="28"/>
        </w:rPr>
        <w:t xml:space="preserve"> 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и амперметром РАЗ измеряется ток </w:t>
      </w:r>
      <w:r w:rsidR="001322CD" w:rsidRPr="001322CD">
        <w:rPr>
          <w:rFonts w:ascii="Times New Roman" w:hAnsi="Times New Roman" w:cs="Times New Roman"/>
          <w:i/>
          <w:sz w:val="28"/>
          <w:szCs w:val="28"/>
        </w:rPr>
        <w:t>Iк.з</w:t>
      </w:r>
      <w:r w:rsidR="001322CD" w:rsidRPr="001322CD">
        <w:rPr>
          <w:rFonts w:ascii="Times New Roman" w:hAnsi="Times New Roman" w:cs="Times New Roman"/>
          <w:sz w:val="28"/>
          <w:szCs w:val="28"/>
        </w:rPr>
        <w:t>.;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 xml:space="preserve">2.4.3 Определяют </w:t>
      </w:r>
      <w:r w:rsidRPr="001322CD">
        <w:rPr>
          <w:rFonts w:ascii="Times New Roman" w:hAnsi="Times New Roman" w:cs="Times New Roman"/>
          <w:i/>
          <w:sz w:val="28"/>
          <w:szCs w:val="28"/>
        </w:rPr>
        <w:t>Rкз</w:t>
      </w:r>
      <w:r w:rsidRPr="001322CD">
        <w:rPr>
          <w:rFonts w:ascii="Times New Roman" w:hAnsi="Times New Roman" w:cs="Times New Roman"/>
          <w:sz w:val="28"/>
          <w:szCs w:val="28"/>
        </w:rPr>
        <w:t>: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2CD"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Pr="001322CD">
        <w:rPr>
          <w:rFonts w:ascii="Times New Roman" w:hAnsi="Times New Roman" w:cs="Times New Roman"/>
          <w:i/>
          <w:position w:val="-28"/>
          <w:sz w:val="28"/>
          <w:szCs w:val="28"/>
        </w:rPr>
        <w:object w:dxaOrig="1359" w:dyaOrig="720">
          <v:shape id="_x0000_i1034" type="#_x0000_t75" style="width:68.25pt;height:36pt" o:ole="">
            <v:imagedata r:id="rId28" o:title=""/>
          </v:shape>
          <o:OLEObject Type="Embed" ProgID="Equation.3" ShapeID="_x0000_i1034" DrawAspect="Content" ObjectID="_1488363926" r:id="rId29"/>
        </w:object>
      </w:r>
      <w:r w:rsidR="00AC4924">
        <w:rPr>
          <w:rFonts w:ascii="Times New Roman" w:hAnsi="Times New Roman" w:cs="Times New Roman"/>
          <w:i/>
          <w:sz w:val="28"/>
          <w:szCs w:val="28"/>
        </w:rPr>
        <w:t>.</w:t>
      </w:r>
    </w:p>
    <w:p w:rsidR="00AC4924" w:rsidRDefault="00AC4924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924" w:rsidRDefault="00AC4924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b/>
          <w:sz w:val="28"/>
          <w:szCs w:val="28"/>
        </w:rPr>
        <w:lastRenderedPageBreak/>
        <w:t>3 Задание на выполнение лабораторной работы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>3.1 Изучить схему измерительного моста.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 xml:space="preserve">3.2 При максимальном рассогласовании моста с помощью вольтметра и амперметра определить величину сопротивления резистора </w:t>
      </w:r>
      <w:r w:rsidRPr="001322CD">
        <w:rPr>
          <w:rFonts w:ascii="Times New Roman" w:hAnsi="Times New Roman" w:cs="Times New Roman"/>
          <w:i/>
          <w:sz w:val="28"/>
          <w:szCs w:val="28"/>
        </w:rPr>
        <w:t>R</w:t>
      </w:r>
      <w:r w:rsidRPr="001322CD">
        <w:rPr>
          <w:rFonts w:ascii="Times New Roman" w:hAnsi="Times New Roman" w:cs="Times New Roman"/>
          <w:sz w:val="28"/>
          <w:szCs w:val="28"/>
        </w:rPr>
        <w:t>24.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 xml:space="preserve">3.3 Снять экспериментальную зависимость </w:t>
      </w:r>
      <w:r w:rsidRPr="001322CD">
        <w:rPr>
          <w:rFonts w:ascii="Times New Roman" w:hAnsi="Times New Roman" w:cs="Times New Roman"/>
          <w:i/>
          <w:sz w:val="28"/>
          <w:szCs w:val="28"/>
        </w:rPr>
        <w:t>U</w:t>
      </w:r>
      <w:r w:rsidRPr="001322CD">
        <w:rPr>
          <w:rFonts w:ascii="Times New Roman" w:hAnsi="Times New Roman" w:cs="Times New Roman"/>
          <w:sz w:val="28"/>
          <w:szCs w:val="28"/>
        </w:rPr>
        <w:t xml:space="preserve">вых = </w:t>
      </w:r>
      <w:r w:rsidRPr="001322CD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1322CD">
        <w:rPr>
          <w:rFonts w:ascii="Times New Roman" w:hAnsi="Times New Roman" w:cs="Times New Roman"/>
          <w:i/>
          <w:sz w:val="28"/>
          <w:szCs w:val="28"/>
        </w:rPr>
        <w:t>(R</w:t>
      </w:r>
      <w:r w:rsidRPr="001322CD">
        <w:rPr>
          <w:rFonts w:ascii="Times New Roman" w:hAnsi="Times New Roman" w:cs="Times New Roman"/>
          <w:sz w:val="28"/>
          <w:szCs w:val="28"/>
        </w:rPr>
        <w:t>1</w:t>
      </w:r>
      <w:r w:rsidRPr="001322CD">
        <w:rPr>
          <w:rFonts w:ascii="Times New Roman" w:hAnsi="Times New Roman" w:cs="Times New Roman"/>
          <w:i/>
          <w:sz w:val="28"/>
          <w:szCs w:val="28"/>
        </w:rPr>
        <w:t>)</w:t>
      </w:r>
      <w:r w:rsidRPr="001322CD">
        <w:rPr>
          <w:rFonts w:ascii="Times New Roman" w:hAnsi="Times New Roman" w:cs="Times New Roman"/>
          <w:sz w:val="28"/>
          <w:szCs w:val="28"/>
        </w:rPr>
        <w:t>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>3.4 Методом эквивалентного генератора рассчитать величину выходного напряжения моста при R1 заданном преподавателем и сопоставить с экспериментальными данными. Оценить погрешность.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>3.5 Экспериментально определить напряжение Uхх и сопротивление Rкз исследуемой схемы относительно точек подключения сопротивления R24. Сравнить полученные значения с расчётными по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2CD">
        <w:rPr>
          <w:rFonts w:ascii="Times New Roman" w:hAnsi="Times New Roman" w:cs="Times New Roman"/>
          <w:sz w:val="28"/>
          <w:szCs w:val="28"/>
        </w:rPr>
        <w:t>3.4.</w:t>
      </w:r>
    </w:p>
    <w:p w:rsidR="001322CD" w:rsidRDefault="001322CD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01D65" w:rsidRDefault="00F01D65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273E7" w:rsidRPr="001322CD" w:rsidRDefault="007273E7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>
        <w:rPr>
          <w:rStyle w:val="FontStyle22"/>
          <w:b/>
          <w:i/>
          <w:spacing w:val="0"/>
          <w:sz w:val="28"/>
          <w:szCs w:val="28"/>
        </w:rPr>
        <w:t>2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2CD">
        <w:rPr>
          <w:rFonts w:ascii="Times New Roman" w:hAnsi="Times New Roman" w:cs="Times New Roman"/>
          <w:b/>
          <w:sz w:val="28"/>
          <w:szCs w:val="28"/>
        </w:rPr>
        <w:t>ИССЛЕДОВАНИЕ РЕЖИМОВ РАБОТЫ И МЕТОДОВ РАСЧЕТА ЛИНЕЙНЫХ ЦЕПЕЙ ПОСТОЯННОГО ТОКА С ДВУМЯ ИСТОЧНИКАМИ ПИТАНИЯ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21373A" w:rsidRDefault="0021373A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1322CD" w:rsidRPr="0021373A">
        <w:rPr>
          <w:rFonts w:ascii="Times New Roman" w:hAnsi="Times New Roman" w:cs="Times New Roman"/>
          <w:b/>
          <w:sz w:val="28"/>
          <w:szCs w:val="28"/>
        </w:rPr>
        <w:t>Цель работы</w:t>
      </w:r>
    </w:p>
    <w:p w:rsidR="001322CD" w:rsidRPr="001322CD" w:rsidRDefault="007619DA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Закрепление на практике основных методов расчета цепей постоянного тока с несколькими источниками постоянного напряжения.</w:t>
      </w:r>
    </w:p>
    <w:p w:rsidR="001322CD" w:rsidRPr="001322CD" w:rsidRDefault="007619DA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Исследование моста постоянного тока с генераторным  датчиком.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>Для выполнения лабораторной работы используется схема, приведенная упрощенно на рис</w:t>
      </w:r>
      <w:r w:rsidR="004D0824">
        <w:rPr>
          <w:rFonts w:ascii="Times New Roman" w:hAnsi="Times New Roman" w:cs="Times New Roman"/>
          <w:sz w:val="28"/>
          <w:szCs w:val="28"/>
        </w:rPr>
        <w:t xml:space="preserve">унке </w:t>
      </w:r>
      <w:r w:rsidR="00D34095">
        <w:rPr>
          <w:rFonts w:ascii="Times New Roman" w:hAnsi="Times New Roman" w:cs="Times New Roman"/>
          <w:sz w:val="28"/>
          <w:szCs w:val="28"/>
        </w:rPr>
        <w:t>2.1</w:t>
      </w:r>
      <w:r w:rsidR="004D0824">
        <w:rPr>
          <w:rFonts w:ascii="Times New Roman" w:hAnsi="Times New Roman" w:cs="Times New Roman"/>
          <w:sz w:val="28"/>
          <w:szCs w:val="28"/>
        </w:rPr>
        <w:t>.</w:t>
      </w:r>
      <w:r w:rsidRPr="001322CD">
        <w:rPr>
          <w:rFonts w:ascii="Times New Roman" w:hAnsi="Times New Roman" w:cs="Times New Roman"/>
          <w:sz w:val="28"/>
          <w:szCs w:val="28"/>
        </w:rPr>
        <w:t xml:space="preserve"> Вместо резистора </w:t>
      </w:r>
      <w:r w:rsidRPr="001322CD">
        <w:rPr>
          <w:rFonts w:ascii="Times New Roman" w:hAnsi="Times New Roman" w:cs="Times New Roman"/>
          <w:i/>
          <w:sz w:val="28"/>
          <w:szCs w:val="28"/>
        </w:rPr>
        <w:t>R</w:t>
      </w:r>
      <w:r w:rsidRPr="001322CD">
        <w:rPr>
          <w:rFonts w:ascii="Times New Roman" w:hAnsi="Times New Roman" w:cs="Times New Roman"/>
          <w:sz w:val="28"/>
          <w:szCs w:val="28"/>
        </w:rPr>
        <w:t xml:space="preserve">1 включается тумблером </w:t>
      </w:r>
      <w:r w:rsidRPr="001322CD">
        <w:rPr>
          <w:rFonts w:ascii="Times New Roman" w:hAnsi="Times New Roman" w:cs="Times New Roman"/>
          <w:i/>
          <w:sz w:val="28"/>
          <w:szCs w:val="28"/>
        </w:rPr>
        <w:t>SA</w:t>
      </w:r>
      <w:r w:rsidRPr="001322CD">
        <w:rPr>
          <w:rFonts w:ascii="Times New Roman" w:hAnsi="Times New Roman" w:cs="Times New Roman"/>
          <w:sz w:val="28"/>
          <w:szCs w:val="28"/>
        </w:rPr>
        <w:t xml:space="preserve">11 источник </w:t>
      </w:r>
      <w:r w:rsidRPr="001322CD">
        <w:rPr>
          <w:rFonts w:ascii="Times New Roman" w:hAnsi="Times New Roman" w:cs="Times New Roman"/>
          <w:i/>
          <w:sz w:val="28"/>
          <w:szCs w:val="28"/>
        </w:rPr>
        <w:t>Е</w:t>
      </w:r>
      <w:r w:rsidRPr="001322CD">
        <w:rPr>
          <w:rFonts w:ascii="Times New Roman" w:hAnsi="Times New Roman" w:cs="Times New Roman"/>
          <w:sz w:val="28"/>
          <w:szCs w:val="28"/>
        </w:rPr>
        <w:t xml:space="preserve"> </w:t>
      </w:r>
      <w:r w:rsidR="004D0824" w:rsidRPr="004D0824">
        <w:rPr>
          <w:rFonts w:ascii="Times New Roman" w:hAnsi="Times New Roman" w:cs="Times New Roman"/>
          <w:sz w:val="28"/>
          <w:szCs w:val="28"/>
        </w:rPr>
        <w:t>[</w:t>
      </w:r>
      <w:r w:rsidRPr="004D0824">
        <w:rPr>
          <w:rFonts w:ascii="Times New Roman" w:hAnsi="Times New Roman" w:cs="Times New Roman"/>
          <w:i/>
          <w:sz w:val="28"/>
          <w:szCs w:val="28"/>
        </w:rPr>
        <w:t>тумблер SA11 должен находиться в нижнем положении</w:t>
      </w:r>
      <w:r w:rsidR="004D0824" w:rsidRPr="004D0824">
        <w:rPr>
          <w:rFonts w:ascii="Times New Roman" w:hAnsi="Times New Roman" w:cs="Times New Roman"/>
          <w:sz w:val="28"/>
          <w:szCs w:val="28"/>
        </w:rPr>
        <w:t>]</w:t>
      </w:r>
      <w:r w:rsidRPr="001322CD">
        <w:rPr>
          <w:rFonts w:ascii="Times New Roman" w:hAnsi="Times New Roman" w:cs="Times New Roman"/>
          <w:sz w:val="28"/>
          <w:szCs w:val="28"/>
        </w:rPr>
        <w:t>. Полная схема приведена на рис</w:t>
      </w:r>
      <w:r w:rsidR="00355745">
        <w:rPr>
          <w:rFonts w:ascii="Times New Roman" w:hAnsi="Times New Roman" w:cs="Times New Roman"/>
          <w:sz w:val="28"/>
          <w:szCs w:val="28"/>
        </w:rPr>
        <w:t xml:space="preserve">унке </w:t>
      </w:r>
      <w:r w:rsidRPr="001322CD">
        <w:rPr>
          <w:rFonts w:ascii="Times New Roman" w:hAnsi="Times New Roman" w:cs="Times New Roman"/>
          <w:sz w:val="28"/>
          <w:szCs w:val="28"/>
        </w:rPr>
        <w:t>1</w:t>
      </w:r>
      <w:r w:rsidR="00D34095">
        <w:rPr>
          <w:rFonts w:ascii="Times New Roman" w:hAnsi="Times New Roman" w:cs="Times New Roman"/>
          <w:sz w:val="28"/>
          <w:szCs w:val="28"/>
        </w:rPr>
        <w:t>.1</w:t>
      </w:r>
      <w:r w:rsidRPr="001322CD">
        <w:rPr>
          <w:rFonts w:ascii="Times New Roman" w:hAnsi="Times New Roman" w:cs="Times New Roman"/>
          <w:sz w:val="28"/>
          <w:szCs w:val="28"/>
        </w:rPr>
        <w:t>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 xml:space="preserve">Для выполнения лабораторной работы собирается схема питания ЛАТРа TV2 (тумблер </w:t>
      </w:r>
      <w:r w:rsidRPr="001322CD">
        <w:rPr>
          <w:rFonts w:ascii="Times New Roman" w:hAnsi="Times New Roman" w:cs="Times New Roman"/>
          <w:i/>
          <w:sz w:val="28"/>
          <w:szCs w:val="28"/>
        </w:rPr>
        <w:t>SA</w:t>
      </w:r>
      <w:r w:rsidRPr="001322CD">
        <w:rPr>
          <w:rFonts w:ascii="Times New Roman" w:hAnsi="Times New Roman" w:cs="Times New Roman"/>
          <w:sz w:val="28"/>
          <w:szCs w:val="28"/>
        </w:rPr>
        <w:t xml:space="preserve">3 устанавливается в верхнее положение – включено, тумблер переключения пределов регулирования напряжения ЛАТРа в положение </w:t>
      </w:r>
      <w:r w:rsidR="0021373A">
        <w:rPr>
          <w:rFonts w:ascii="Times New Roman" w:hAnsi="Times New Roman" w:cs="Times New Roman"/>
          <w:sz w:val="28"/>
          <w:szCs w:val="28"/>
        </w:rPr>
        <w:br/>
      </w:r>
      <w:r w:rsidRPr="001322CD">
        <w:rPr>
          <w:rFonts w:ascii="Times New Roman" w:hAnsi="Times New Roman" w:cs="Times New Roman"/>
          <w:sz w:val="28"/>
          <w:szCs w:val="28"/>
        </w:rPr>
        <w:t xml:space="preserve">«0-100В»). Тумблер </w:t>
      </w:r>
      <w:r w:rsidRPr="001322CD">
        <w:rPr>
          <w:rFonts w:ascii="Times New Roman" w:hAnsi="Times New Roman" w:cs="Times New Roman"/>
          <w:i/>
          <w:sz w:val="28"/>
          <w:szCs w:val="28"/>
        </w:rPr>
        <w:t>SA</w:t>
      </w:r>
      <w:r w:rsidRPr="001322CD">
        <w:rPr>
          <w:rFonts w:ascii="Times New Roman" w:hAnsi="Times New Roman" w:cs="Times New Roman"/>
          <w:sz w:val="28"/>
          <w:szCs w:val="28"/>
        </w:rPr>
        <w:t>11 должен находиться в верхнем положении.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 xml:space="preserve">Напряжение на выходе ЛАТРа регулируется двумя переключателями: левый – с шагом 10В и правый – с шагом 1В. При этом левый переключатель имеет рабочие положения «0», «10», «20», а правый работает во всех положениях. Напряжение на выходе ЛАТРа устанавливается таким, чтобы стабилитрон VD8 вошел в режим стабилизации (при по-вольтном увеличении Uвых ЛАТРа, напряжение на PV1 мало изменяется). Измерительный мост включается тумблером </w:t>
      </w:r>
      <w:r w:rsidRPr="001322CD">
        <w:rPr>
          <w:rFonts w:ascii="Times New Roman" w:hAnsi="Times New Roman" w:cs="Times New Roman"/>
          <w:i/>
          <w:sz w:val="28"/>
          <w:szCs w:val="28"/>
        </w:rPr>
        <w:t>SA</w:t>
      </w:r>
      <w:r w:rsidRPr="001322CD">
        <w:rPr>
          <w:rFonts w:ascii="Times New Roman" w:hAnsi="Times New Roman" w:cs="Times New Roman"/>
          <w:sz w:val="28"/>
          <w:szCs w:val="28"/>
        </w:rPr>
        <w:t>7.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 xml:space="preserve">Величину </w:t>
      </w:r>
      <w:r w:rsidR="000D6B07">
        <w:rPr>
          <w:rFonts w:ascii="Times New Roman" w:hAnsi="Times New Roman" w:cs="Times New Roman"/>
          <w:sz w:val="28"/>
          <w:szCs w:val="28"/>
        </w:rPr>
        <w:t>ЭДС</w:t>
      </w:r>
      <w:r w:rsidRPr="001322CD">
        <w:rPr>
          <w:rFonts w:ascii="Times New Roman" w:hAnsi="Times New Roman" w:cs="Times New Roman"/>
          <w:sz w:val="28"/>
          <w:szCs w:val="28"/>
        </w:rPr>
        <w:t xml:space="preserve"> источника </w:t>
      </w:r>
      <w:r w:rsidRPr="001322CD">
        <w:rPr>
          <w:rFonts w:ascii="Times New Roman" w:hAnsi="Times New Roman" w:cs="Times New Roman"/>
          <w:i/>
          <w:sz w:val="28"/>
          <w:szCs w:val="28"/>
        </w:rPr>
        <w:t>Е</w:t>
      </w:r>
      <w:r w:rsidRPr="001322CD">
        <w:rPr>
          <w:rFonts w:ascii="Times New Roman" w:hAnsi="Times New Roman" w:cs="Times New Roman"/>
          <w:sz w:val="28"/>
          <w:szCs w:val="28"/>
        </w:rPr>
        <w:t xml:space="preserve"> устанавливают с помощью переключателя Е, где деления указаны в вольтах.</w:t>
      </w:r>
    </w:p>
    <w:p w:rsidR="001322CD" w:rsidRPr="00681604" w:rsidRDefault="001322CD" w:rsidP="001322C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81604">
        <w:rPr>
          <w:rFonts w:ascii="Times New Roman" w:hAnsi="Times New Roman" w:cs="Times New Roman"/>
          <w:sz w:val="28"/>
          <w:szCs w:val="28"/>
        </w:rPr>
        <w:lastRenderedPageBreak/>
        <w:t>ТЕХНИЧЕСКИЕ ДАННЫЕ ИЗМЕРИТЕЛЬНОГО МОСТА: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position w:val="-10"/>
          <w:sz w:val="28"/>
          <w:szCs w:val="28"/>
        </w:rPr>
        <w:object w:dxaOrig="1680" w:dyaOrig="340">
          <v:shape id="_x0000_i1035" type="#_x0000_t75" style="width:84pt;height:17.25pt" o:ole="">
            <v:imagedata r:id="rId30" o:title=""/>
          </v:shape>
          <o:OLEObject Type="Embed" ProgID="Equation.3" ShapeID="_x0000_i1035" DrawAspect="Content" ObjectID="_1488363927" r:id="rId31"/>
        </w:objec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position w:val="-6"/>
          <w:sz w:val="28"/>
          <w:szCs w:val="28"/>
        </w:rPr>
        <w:object w:dxaOrig="1579" w:dyaOrig="300">
          <v:shape id="_x0000_i1036" type="#_x0000_t75" style="width:78.75pt;height:15pt" o:ole="">
            <v:imagedata r:id="rId32" o:title=""/>
          </v:shape>
          <o:OLEObject Type="Embed" ProgID="Equation.3" ShapeID="_x0000_i1036" DrawAspect="Content" ObjectID="_1488363928" r:id="rId33"/>
        </w:objec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position w:val="-10"/>
          <w:sz w:val="28"/>
          <w:szCs w:val="28"/>
        </w:rPr>
        <w:object w:dxaOrig="1680" w:dyaOrig="340">
          <v:shape id="_x0000_i1037" type="#_x0000_t75" style="width:84pt;height:17.25pt" o:ole="">
            <v:imagedata r:id="rId34" o:title=""/>
          </v:shape>
          <o:OLEObject Type="Embed" ProgID="Equation.3" ShapeID="_x0000_i1037" DrawAspect="Content" ObjectID="_1488363929" r:id="rId35"/>
        </w:objec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position w:val="-6"/>
          <w:sz w:val="28"/>
          <w:szCs w:val="28"/>
        </w:rPr>
        <w:object w:dxaOrig="1600" w:dyaOrig="300">
          <v:shape id="_x0000_i1038" type="#_x0000_t75" style="width:80.25pt;height:15pt" o:ole="">
            <v:imagedata r:id="rId36" o:title=""/>
          </v:shape>
          <o:OLEObject Type="Embed" ProgID="Equation.3" ShapeID="_x0000_i1038" DrawAspect="Content" ObjectID="_1488363930" r:id="rId37"/>
        </w:objec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355745" w:rsidRDefault="001322CD" w:rsidP="001322CD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2480" w:dyaOrig="380">
          <v:shape id="_x0000_i1039" type="#_x0000_t75" style="width:123.75pt;height:18.75pt" o:ole="">
            <v:imagedata r:id="rId38" o:title=""/>
          </v:shape>
          <o:OLEObject Type="Embed" ProgID="Equation.3" ShapeID="_x0000_i1039" DrawAspect="Content" ObjectID="_1488363931" r:id="rId39"/>
        </w:object>
      </w:r>
      <w:r w:rsidR="00355745" w:rsidRPr="0035574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A08AE" w:rsidRDefault="008A08AE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21373A" w:rsidRDefault="0021373A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322CD" w:rsidRPr="0021373A">
        <w:rPr>
          <w:rFonts w:ascii="Times New Roman" w:hAnsi="Times New Roman" w:cs="Times New Roman"/>
          <w:b/>
          <w:sz w:val="28"/>
          <w:szCs w:val="28"/>
        </w:rPr>
        <w:t xml:space="preserve"> Основные теоретические соотношения</w:t>
      </w:r>
    </w:p>
    <w:p w:rsidR="001322CD" w:rsidRPr="001322CD" w:rsidRDefault="007619DA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1322CD" w:rsidRPr="001322CD">
        <w:rPr>
          <w:rFonts w:ascii="Times New Roman" w:hAnsi="Times New Roman" w:cs="Times New Roman"/>
          <w:sz w:val="28"/>
          <w:szCs w:val="28"/>
        </w:rPr>
        <w:t>Метод контурных токов (рис</w:t>
      </w:r>
      <w:r w:rsidR="00355745">
        <w:rPr>
          <w:rFonts w:ascii="Times New Roman" w:hAnsi="Times New Roman" w:cs="Times New Roman"/>
          <w:sz w:val="28"/>
          <w:szCs w:val="28"/>
        </w:rPr>
        <w:t>унок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2</w:t>
      </w:r>
      <w:r w:rsidR="00D34095">
        <w:rPr>
          <w:rFonts w:ascii="Times New Roman" w:hAnsi="Times New Roman" w:cs="Times New Roman"/>
          <w:sz w:val="28"/>
          <w:szCs w:val="28"/>
        </w:rPr>
        <w:t>.1</w:t>
      </w:r>
      <w:r w:rsidR="001322CD" w:rsidRPr="001322CD">
        <w:rPr>
          <w:rFonts w:ascii="Times New Roman" w:hAnsi="Times New Roman" w:cs="Times New Roman"/>
          <w:sz w:val="28"/>
          <w:szCs w:val="28"/>
        </w:rPr>
        <w:t>).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810926"/>
            <wp:effectExtent l="1905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1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Pr="000F3136" w:rsidRDefault="00D40E8E" w:rsidP="00D40E8E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Cs/>
          <w:sz w:val="24"/>
          <w:szCs w:val="28"/>
          <w:lang w:val="en-US"/>
        </w:rPr>
      </w:pPr>
      <w:r w:rsidRPr="000F3136">
        <w:rPr>
          <w:rFonts w:ascii="Times New Roman" w:hAnsi="Times New Roman" w:cs="Times New Roman"/>
          <w:iCs/>
          <w:sz w:val="24"/>
          <w:szCs w:val="28"/>
          <w:lang w:val="en-US"/>
        </w:rPr>
        <w:t>I11, I22, I33</w:t>
      </w:r>
      <w:r w:rsidR="001322CD" w:rsidRPr="000F3136">
        <w:rPr>
          <w:rFonts w:ascii="Times New Roman" w:hAnsi="Times New Roman" w:cs="Times New Roman"/>
          <w:i/>
          <w:iCs/>
          <w:sz w:val="24"/>
          <w:szCs w:val="28"/>
          <w:lang w:val="en-US"/>
        </w:rPr>
        <w:t xml:space="preserve">- </w:t>
      </w:r>
      <w:r w:rsidR="001322CD" w:rsidRPr="000F3136">
        <w:rPr>
          <w:rFonts w:ascii="Times New Roman" w:hAnsi="Times New Roman" w:cs="Times New Roman"/>
          <w:sz w:val="24"/>
          <w:szCs w:val="28"/>
        </w:rPr>
        <w:t>контурные</w:t>
      </w:r>
      <w:r w:rsidR="001322CD" w:rsidRPr="000F3136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1322CD" w:rsidRPr="000F3136">
        <w:rPr>
          <w:rFonts w:ascii="Times New Roman" w:hAnsi="Times New Roman" w:cs="Times New Roman"/>
          <w:sz w:val="24"/>
          <w:szCs w:val="28"/>
        </w:rPr>
        <w:t>токи</w:t>
      </w:r>
      <w:r w:rsidR="001322CD" w:rsidRPr="000F3136">
        <w:rPr>
          <w:rFonts w:ascii="Times New Roman" w:hAnsi="Times New Roman" w:cs="Times New Roman"/>
          <w:iCs/>
          <w:sz w:val="24"/>
          <w:szCs w:val="28"/>
          <w:lang w:val="en-US"/>
        </w:rPr>
        <w:t>;</w:t>
      </w:r>
      <w:r w:rsidRPr="000F3136">
        <w:rPr>
          <w:rFonts w:ascii="Times New Roman" w:hAnsi="Times New Roman" w:cs="Times New Roman"/>
          <w:iCs/>
          <w:sz w:val="24"/>
          <w:szCs w:val="28"/>
          <w:lang w:val="en-US"/>
        </w:rPr>
        <w:t xml:space="preserve"> I1, I2, I3, I4, I5, I6</w:t>
      </w:r>
      <w:r w:rsidR="001322CD" w:rsidRPr="000F3136">
        <w:rPr>
          <w:rFonts w:ascii="Times New Roman" w:hAnsi="Times New Roman" w:cs="Times New Roman"/>
          <w:i/>
          <w:iCs/>
          <w:sz w:val="24"/>
          <w:szCs w:val="28"/>
          <w:lang w:val="en-US"/>
        </w:rPr>
        <w:t xml:space="preserve"> – </w:t>
      </w:r>
      <w:r w:rsidR="001322CD" w:rsidRPr="000F3136">
        <w:rPr>
          <w:rFonts w:ascii="Times New Roman" w:hAnsi="Times New Roman" w:cs="Times New Roman"/>
          <w:sz w:val="24"/>
          <w:szCs w:val="28"/>
        </w:rPr>
        <w:t>токи</w:t>
      </w:r>
      <w:r w:rsidR="001322CD" w:rsidRPr="000F3136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1322CD" w:rsidRPr="000F3136">
        <w:rPr>
          <w:rFonts w:ascii="Times New Roman" w:hAnsi="Times New Roman" w:cs="Times New Roman"/>
          <w:sz w:val="24"/>
          <w:szCs w:val="28"/>
        </w:rPr>
        <w:t>ветвей</w:t>
      </w:r>
    </w:p>
    <w:p w:rsidR="00D40E8E" w:rsidRPr="000F3136" w:rsidRDefault="00D40E8E" w:rsidP="00D40E8E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F3136">
        <w:rPr>
          <w:rFonts w:ascii="Times New Roman" w:hAnsi="Times New Roman" w:cs="Times New Roman"/>
          <w:sz w:val="26"/>
          <w:szCs w:val="26"/>
        </w:rPr>
        <w:t>Рисунок 2.1 – Упрощенная электрическая схема</w:t>
      </w:r>
    </w:p>
    <w:p w:rsidR="00D40E8E" w:rsidRPr="001322CD" w:rsidRDefault="00D40E8E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322CD" w:rsidRPr="0021373A" w:rsidRDefault="00681604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373A">
        <w:rPr>
          <w:rFonts w:ascii="Times New Roman" w:hAnsi="Times New Roman" w:cs="Times New Roman"/>
          <w:b/>
          <w:i/>
          <w:sz w:val="28"/>
          <w:szCs w:val="28"/>
        </w:rPr>
        <w:t>Система уравнений для расчета контурных токов:</w:t>
      </w:r>
    </w:p>
    <w:p w:rsidR="001322CD" w:rsidRPr="00D40E8E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</w:t>
      </w:r>
      <w:r w:rsidRPr="001322CD">
        <w:rPr>
          <w:rFonts w:ascii="Times New Roman" w:hAnsi="Times New Roman" w:cs="Times New Roman"/>
          <w:iCs/>
          <w:position w:val="-12"/>
          <w:sz w:val="28"/>
          <w:szCs w:val="28"/>
        </w:rPr>
        <w:object w:dxaOrig="5300" w:dyaOrig="360">
          <v:shape id="_x0000_i1040" type="#_x0000_t75" style="width:264.75pt;height:18pt" o:ole="">
            <v:imagedata r:id="rId41" o:title=""/>
          </v:shape>
          <o:OLEObject Type="Embed" ProgID="Equation.3" ShapeID="_x0000_i1040" DrawAspect="Content" ObjectID="_1488363932" r:id="rId42"/>
        </w:object>
      </w:r>
      <w:r w:rsidR="000D6B07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1322CD" w:rsidRPr="007619DA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</w:t>
      </w:r>
      <w:r w:rsidRPr="001322CD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5480" w:dyaOrig="360">
          <v:shape id="_x0000_i1041" type="#_x0000_t75" style="width:273.75pt;height:18pt" o:ole="">
            <v:imagedata r:id="rId43" o:title=""/>
          </v:shape>
          <o:OLEObject Type="Embed" ProgID="Equation.3" ShapeID="_x0000_i1041" DrawAspect="Content" ObjectID="_1488363933" r:id="rId44"/>
        </w:object>
      </w:r>
      <w:r w:rsidR="000D6B07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</w:t>
      </w:r>
      <w:r w:rsidRPr="001322CD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5480" w:dyaOrig="360">
          <v:shape id="_x0000_i1042" type="#_x0000_t75" style="width:273.75pt;height:18pt" o:ole="">
            <v:imagedata r:id="rId45" o:title=""/>
          </v:shape>
          <o:OLEObject Type="Embed" ProgID="Equation.3" ShapeID="_x0000_i1042" DrawAspect="Content" ObjectID="_1488363934" r:id="rId46"/>
        </w:object>
      </w:r>
      <w:r w:rsidR="000D6B0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 xml:space="preserve">Решив систему уравнений и определив значение контурных токов, определяют значение тока </w:t>
      </w:r>
      <w:r w:rsidRPr="001322CD">
        <w:rPr>
          <w:rFonts w:ascii="Times New Roman" w:hAnsi="Times New Roman" w:cs="Times New Roman"/>
          <w:i/>
          <w:sz w:val="28"/>
          <w:szCs w:val="28"/>
        </w:rPr>
        <w:t>I</w:t>
      </w:r>
      <w:r w:rsidRPr="001322CD">
        <w:rPr>
          <w:rFonts w:ascii="Times New Roman" w:hAnsi="Times New Roman" w:cs="Times New Roman"/>
          <w:sz w:val="28"/>
          <w:szCs w:val="28"/>
        </w:rPr>
        <w:t>3:</w:t>
      </w:r>
    </w:p>
    <w:p w:rsidR="001322CD" w:rsidRPr="007619DA" w:rsidRDefault="001322CD" w:rsidP="001322CD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1322CD">
        <w:rPr>
          <w:rFonts w:ascii="Times New Roman" w:hAnsi="Times New Roman" w:cs="Times New Roman"/>
          <w:i/>
          <w:iCs/>
          <w:position w:val="-6"/>
          <w:sz w:val="28"/>
          <w:szCs w:val="28"/>
        </w:rPr>
        <w:object w:dxaOrig="1700" w:dyaOrig="300">
          <v:shape id="_x0000_i1043" type="#_x0000_t75" style="width:84.75pt;height:15pt" o:ole="">
            <v:imagedata r:id="rId47" o:title=""/>
          </v:shape>
          <o:OLEObject Type="Embed" ProgID="Equation.3" ShapeID="_x0000_i1043" DrawAspect="Content" ObjectID="_1488363935" r:id="rId48"/>
        </w:object>
      </w:r>
      <w:r w:rsidR="007619DA">
        <w:rPr>
          <w:rFonts w:ascii="Times New Roman" w:hAnsi="Times New Roman" w:cs="Times New Roman"/>
          <w:iCs/>
          <w:position w:val="-6"/>
          <w:sz w:val="28"/>
          <w:szCs w:val="28"/>
        </w:rPr>
        <w:t>.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sz w:val="28"/>
          <w:szCs w:val="28"/>
        </w:rPr>
        <w:t>Выходное напряжение моста:</w:t>
      </w:r>
    </w:p>
    <w:p w:rsidR="001322CD" w:rsidRPr="001322CD" w:rsidRDefault="001322CD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2CD">
        <w:rPr>
          <w:rFonts w:ascii="Times New Roman" w:hAnsi="Times New Roman" w:cs="Times New Roman"/>
          <w:iCs/>
          <w:position w:val="-6"/>
          <w:sz w:val="28"/>
          <w:szCs w:val="28"/>
        </w:rPr>
        <w:object w:dxaOrig="1880" w:dyaOrig="300">
          <v:shape id="_x0000_i1044" type="#_x0000_t75" style="width:93.75pt;height:15pt" o:ole="">
            <v:imagedata r:id="rId49" o:title=""/>
          </v:shape>
          <o:OLEObject Type="Embed" ProgID="Equation.3" ShapeID="_x0000_i1044" DrawAspect="Content" ObjectID="_1488363936" r:id="rId50"/>
        </w:object>
      </w:r>
      <w:r w:rsidRPr="001322C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322CD">
        <w:rPr>
          <w:rFonts w:ascii="Times New Roman" w:hAnsi="Times New Roman" w:cs="Times New Roman"/>
          <w:sz w:val="28"/>
          <w:szCs w:val="28"/>
        </w:rPr>
        <w:t>(</w:t>
      </w:r>
      <w:r w:rsidRPr="001322CD">
        <w:rPr>
          <w:rFonts w:ascii="Times New Roman" w:hAnsi="Times New Roman" w:cs="Times New Roman"/>
          <w:i/>
          <w:sz w:val="28"/>
          <w:szCs w:val="28"/>
        </w:rPr>
        <w:t>R</w:t>
      </w:r>
      <w:r w:rsidRPr="001322CD">
        <w:rPr>
          <w:rFonts w:ascii="Times New Roman" w:hAnsi="Times New Roman" w:cs="Times New Roman"/>
          <w:sz w:val="28"/>
          <w:szCs w:val="28"/>
        </w:rPr>
        <w:t>24 из лабораторной работы №1)</w:t>
      </w:r>
      <w:r w:rsidR="007619DA">
        <w:rPr>
          <w:rFonts w:ascii="Times New Roman" w:hAnsi="Times New Roman" w:cs="Times New Roman"/>
          <w:sz w:val="28"/>
          <w:szCs w:val="28"/>
        </w:rPr>
        <w:t>.</w:t>
      </w:r>
    </w:p>
    <w:p w:rsidR="008A08AE" w:rsidRDefault="008A08AE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21373A" w:rsidRDefault="0021373A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322CD" w:rsidRPr="0021373A">
        <w:rPr>
          <w:rFonts w:ascii="Times New Roman" w:hAnsi="Times New Roman" w:cs="Times New Roman"/>
          <w:b/>
          <w:sz w:val="28"/>
          <w:szCs w:val="28"/>
        </w:rPr>
        <w:t xml:space="preserve"> Задание на выполнение лабораторной работы</w:t>
      </w:r>
    </w:p>
    <w:p w:rsidR="001322CD" w:rsidRPr="001322CD" w:rsidRDefault="0021373A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.1. Методом контурных токов рассчитать величину выходного напряжения моста при значении </w:t>
      </w:r>
      <w:r w:rsidR="000D6B07">
        <w:rPr>
          <w:rFonts w:ascii="Times New Roman" w:hAnsi="Times New Roman" w:cs="Times New Roman"/>
          <w:sz w:val="28"/>
          <w:szCs w:val="28"/>
        </w:rPr>
        <w:t>электро-движущей силы ЭДС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</w:t>
      </w:r>
      <w:r w:rsidR="001322CD" w:rsidRPr="001322CD">
        <w:rPr>
          <w:rFonts w:ascii="Times New Roman" w:hAnsi="Times New Roman" w:cs="Times New Roman"/>
          <w:i/>
          <w:sz w:val="28"/>
          <w:szCs w:val="28"/>
        </w:rPr>
        <w:t>Е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, равном </w:t>
      </w:r>
      <w:r w:rsidR="001322CD" w:rsidRPr="001322CD">
        <w:rPr>
          <w:rFonts w:ascii="Times New Roman" w:hAnsi="Times New Roman" w:cs="Times New Roman"/>
          <w:i/>
          <w:sz w:val="28"/>
          <w:szCs w:val="28"/>
        </w:rPr>
        <w:t>Е</w:t>
      </w:r>
      <w:r w:rsidR="001322CD" w:rsidRPr="00355745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1322CD" w:rsidRPr="00355745">
        <w:rPr>
          <w:rFonts w:ascii="Times New Roman" w:hAnsi="Times New Roman" w:cs="Times New Roman"/>
          <w:sz w:val="28"/>
          <w:szCs w:val="28"/>
        </w:rPr>
        <w:t>мах.</w:t>
      </w:r>
      <w:r w:rsidR="001322CD" w:rsidRPr="001322CD">
        <w:rPr>
          <w:rFonts w:ascii="Times New Roman" w:hAnsi="Times New Roman" w:cs="Times New Roman"/>
          <w:sz w:val="28"/>
          <w:szCs w:val="28"/>
        </w:rPr>
        <w:t>, или при заданном преподавателем.</w:t>
      </w:r>
    </w:p>
    <w:p w:rsidR="001322CD" w:rsidRPr="001322CD" w:rsidRDefault="0021373A" w:rsidP="001322C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22CD" w:rsidRPr="001322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. Снять экспериментально зависимость </w:t>
      </w:r>
      <w:r w:rsidR="001322CD" w:rsidRPr="001322CD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F01D65">
        <w:rPr>
          <w:rFonts w:ascii="Times New Roman" w:hAnsi="Times New Roman" w:cs="Times New Roman"/>
          <w:i/>
          <w:iCs/>
          <w:position w:val="-6"/>
          <w:sz w:val="28"/>
          <w:szCs w:val="28"/>
          <w:vertAlign w:val="subscript"/>
        </w:rPr>
        <w:t>вых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</w:t>
      </w:r>
      <w:r w:rsidR="001322CD" w:rsidRPr="001322CD">
        <w:rPr>
          <w:rFonts w:ascii="Times New Roman" w:hAnsi="Times New Roman" w:cs="Times New Roman"/>
          <w:i/>
          <w:iCs/>
          <w:sz w:val="28"/>
          <w:szCs w:val="28"/>
        </w:rPr>
        <w:t xml:space="preserve">= </w:t>
      </w:r>
      <w:r w:rsidR="001322CD" w:rsidRPr="001322CD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="001322CD" w:rsidRPr="001322CD">
        <w:rPr>
          <w:rFonts w:ascii="Times New Roman" w:hAnsi="Times New Roman" w:cs="Times New Roman"/>
          <w:i/>
          <w:iCs/>
          <w:sz w:val="28"/>
          <w:szCs w:val="28"/>
        </w:rPr>
        <w:t>(E)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, сопоставить </w:t>
      </w:r>
      <w:r w:rsidR="00F01D65" w:rsidRPr="00F01D65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F01D65" w:rsidRPr="00F01D65">
        <w:rPr>
          <w:rFonts w:ascii="Times New Roman" w:hAnsi="Times New Roman" w:cs="Times New Roman"/>
          <w:i/>
          <w:sz w:val="28"/>
          <w:szCs w:val="28"/>
          <w:vertAlign w:val="subscript"/>
        </w:rPr>
        <w:t>вых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для заданного </w:t>
      </w:r>
      <w:r w:rsidR="001322CD" w:rsidRPr="001322CD">
        <w:rPr>
          <w:rFonts w:ascii="Times New Roman" w:hAnsi="Times New Roman" w:cs="Times New Roman"/>
          <w:i/>
          <w:sz w:val="28"/>
          <w:szCs w:val="28"/>
        </w:rPr>
        <w:t>E</w:t>
      </w:r>
      <w:r w:rsidR="001322CD" w:rsidRPr="000D6B07">
        <w:rPr>
          <w:rFonts w:ascii="Times New Roman" w:hAnsi="Times New Roman" w:cs="Times New Roman"/>
          <w:i/>
          <w:sz w:val="28"/>
          <w:szCs w:val="28"/>
        </w:rPr>
        <w:t>1</w:t>
      </w:r>
      <w:r w:rsidR="001322CD" w:rsidRPr="001322CD">
        <w:rPr>
          <w:rFonts w:ascii="Times New Roman" w:hAnsi="Times New Roman" w:cs="Times New Roman"/>
          <w:sz w:val="28"/>
          <w:szCs w:val="28"/>
        </w:rPr>
        <w:t xml:space="preserve"> с расчетным.</w:t>
      </w:r>
    </w:p>
    <w:p w:rsidR="001322CD" w:rsidRDefault="001322CD" w:rsidP="00B61F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1373A" w:rsidRDefault="0021373A" w:rsidP="00B61F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273E7" w:rsidRDefault="007273E7" w:rsidP="00B61F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lastRenderedPageBreak/>
        <w:t>Лабораторная работа №</w:t>
      </w:r>
      <w:r>
        <w:rPr>
          <w:rStyle w:val="FontStyle22"/>
          <w:b/>
          <w:i/>
          <w:spacing w:val="0"/>
          <w:sz w:val="28"/>
          <w:szCs w:val="28"/>
        </w:rPr>
        <w:t>3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3E7">
        <w:rPr>
          <w:rFonts w:ascii="Times New Roman" w:hAnsi="Times New Roman" w:cs="Times New Roman"/>
          <w:b/>
          <w:sz w:val="28"/>
          <w:szCs w:val="28"/>
        </w:rPr>
        <w:t>ИССЛЕДОВАНИЕ РЕЖИМОВ РАБОТЫ И МЕТОДОВ РАСЧЕТА НЕЛИНЕЙНЫХ ЦЕПЕЙ ПОСТОЯННОГО ТОКА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1373A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1.1 Ознакомление со свойствами и характеристиками стабилитронов.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1.2 Изучение принципа действия и исследование характеристик параметрического стабилизатора напряжения.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выполнения лабораторной работы используется схема, приведенная на рис</w:t>
      </w:r>
      <w:r w:rsidR="0021373A">
        <w:rPr>
          <w:rFonts w:ascii="Times New Roman" w:hAnsi="Times New Roman" w:cs="Times New Roman"/>
          <w:sz w:val="28"/>
          <w:szCs w:val="28"/>
        </w:rPr>
        <w:t xml:space="preserve">унке </w:t>
      </w:r>
      <w:r w:rsidR="00D34095">
        <w:rPr>
          <w:rFonts w:ascii="Times New Roman" w:hAnsi="Times New Roman" w:cs="Times New Roman"/>
          <w:sz w:val="28"/>
          <w:szCs w:val="28"/>
        </w:rPr>
        <w:t>3.1</w:t>
      </w:r>
      <w:r w:rsidRPr="007273E7">
        <w:rPr>
          <w:rFonts w:ascii="Times New Roman" w:hAnsi="Times New Roman" w:cs="Times New Roman"/>
          <w:sz w:val="28"/>
          <w:szCs w:val="28"/>
        </w:rPr>
        <w:t xml:space="preserve">. Для выполнения лабораторной работы собирается схема питания ЛАТРа </w:t>
      </w:r>
      <w:r w:rsidRPr="007273E7">
        <w:rPr>
          <w:rFonts w:ascii="Times New Roman" w:hAnsi="Times New Roman" w:cs="Times New Roman"/>
          <w:i/>
          <w:sz w:val="28"/>
          <w:szCs w:val="28"/>
        </w:rPr>
        <w:t>TV</w:t>
      </w:r>
      <w:r w:rsidRPr="007273E7">
        <w:rPr>
          <w:rFonts w:ascii="Times New Roman" w:hAnsi="Times New Roman" w:cs="Times New Roman"/>
          <w:sz w:val="28"/>
          <w:szCs w:val="28"/>
        </w:rPr>
        <w:t xml:space="preserve">2 (тумблер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>3 устанавливается в верхнее положение – включено, тумблер переключения пределов регулирования напряжения ЛАТРа в положение «0-100В»). Тумблер SA</w:t>
      </w:r>
      <w:r w:rsidR="00D34095">
        <w:rPr>
          <w:rFonts w:ascii="Times New Roman" w:hAnsi="Times New Roman" w:cs="Times New Roman"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l</w:t>
      </w:r>
      <w:r w:rsidR="00D34095">
        <w:rPr>
          <w:rFonts w:ascii="Times New Roman" w:hAnsi="Times New Roman" w:cs="Times New Roman"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l должен находиться в верхнем положении.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Напряжение на выходе ЛАТРа регулируется двумя переключателями: левый – с шагом 10В и правый – с шагом 1В. При этом левый переключатель имеет рабочие положения «0», «10», «20», а правый работает во всех положениях. Исследуемая схема включается тумблером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 xml:space="preserve">7. Исследуемым нелинейным элементом является стабилитрон </w:t>
      </w:r>
      <w:r w:rsidRPr="007273E7">
        <w:rPr>
          <w:rFonts w:ascii="Times New Roman" w:hAnsi="Times New Roman" w:cs="Times New Roman"/>
          <w:i/>
          <w:sz w:val="28"/>
          <w:szCs w:val="28"/>
        </w:rPr>
        <w:t>VD</w:t>
      </w:r>
      <w:r w:rsidRPr="007273E7">
        <w:rPr>
          <w:rFonts w:ascii="Times New Roman" w:hAnsi="Times New Roman" w:cs="Times New Roman"/>
          <w:sz w:val="28"/>
          <w:szCs w:val="28"/>
        </w:rPr>
        <w:t>8.</w:t>
      </w:r>
    </w:p>
    <w:p w:rsidR="001322CD" w:rsidRPr="007273E7" w:rsidRDefault="00664AD9" w:rsidP="00664A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2785003"/>
            <wp:effectExtent l="1905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8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F3136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D34095" w:rsidRPr="000F3136">
        <w:rPr>
          <w:rFonts w:ascii="Times New Roman" w:hAnsi="Times New Roman" w:cs="Times New Roman"/>
          <w:sz w:val="26"/>
          <w:szCs w:val="26"/>
        </w:rPr>
        <w:t>3.1</w:t>
      </w:r>
      <w:r w:rsidR="000D6B07" w:rsidRPr="000F3136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0F3136" w:rsidRPr="000F3136" w:rsidRDefault="000F3136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Cs w:val="26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Нагрузкой стабилитрона является измерительный мост постоянного тока и изменяется она путем изменения величины сопротивления переменного резистора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 xml:space="preserve">1 (Ключ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>11 устанавливается в верхнее положение).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выполнения расчетов по работе задано:</w:t>
      </w:r>
    </w:p>
    <w:p w:rsidR="000D6B07" w:rsidRPr="000D6B07" w:rsidRDefault="000D6B07" w:rsidP="000D6B07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B07">
        <w:rPr>
          <w:rFonts w:ascii="Times New Roman" w:hAnsi="Times New Roman" w:cs="Times New Roman"/>
          <w:sz w:val="28"/>
          <w:szCs w:val="28"/>
        </w:rPr>
        <w:t>т</w:t>
      </w:r>
      <w:r w:rsidR="001322CD" w:rsidRPr="000D6B07">
        <w:rPr>
          <w:rFonts w:ascii="Times New Roman" w:hAnsi="Times New Roman" w:cs="Times New Roman"/>
          <w:sz w:val="28"/>
          <w:szCs w:val="28"/>
        </w:rPr>
        <w:t xml:space="preserve">ип стабилитрона </w:t>
      </w:r>
      <w:r w:rsidR="001322CD" w:rsidRPr="000D6B07">
        <w:rPr>
          <w:rFonts w:ascii="Times New Roman" w:hAnsi="Times New Roman" w:cs="Times New Roman"/>
          <w:i/>
          <w:sz w:val="28"/>
          <w:szCs w:val="28"/>
        </w:rPr>
        <w:t>Д814А</w:t>
      </w:r>
      <w:r w:rsidR="001322CD" w:rsidRPr="000D6B07">
        <w:rPr>
          <w:rFonts w:ascii="Times New Roman" w:hAnsi="Times New Roman" w:cs="Times New Roman"/>
          <w:sz w:val="28"/>
          <w:szCs w:val="28"/>
        </w:rPr>
        <w:t xml:space="preserve"> – установлены два последовательно. 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Паспортные данные: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480" w:dyaOrig="380">
          <v:shape id="_x0000_i1045" type="#_x0000_t75" style="width:74.25pt;height:18.75pt" o:ole="">
            <v:imagedata r:id="rId52" o:title=""/>
          </v:shape>
          <o:OLEObject Type="Embed" ProgID="Equation.3" ShapeID="_x0000_i1045" DrawAspect="Content" ObjectID="_1488363937" r:id="rId53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680" w:dyaOrig="380">
          <v:shape id="_x0000_i1046" type="#_x0000_t75" style="width:84pt;height:18.75pt" o:ole="">
            <v:imagedata r:id="rId54" o:title=""/>
          </v:shape>
          <o:OLEObject Type="Embed" ProgID="Equation.3" ShapeID="_x0000_i1046" DrawAspect="Content" ObjectID="_1488363938" r:id="rId55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200" w:dyaOrig="380">
          <v:shape id="_x0000_i1047" type="#_x0000_t75" style="width:60pt;height:18.75pt" o:ole="">
            <v:imagedata r:id="rId56" o:title=""/>
          </v:shape>
          <o:OLEObject Type="Embed" ProgID="Equation.3" ShapeID="_x0000_i1047" DrawAspect="Content" ObjectID="_1488363939" r:id="rId57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740" w:dyaOrig="380">
          <v:shape id="_x0000_i1048" type="#_x0000_t75" style="width:87pt;height:18.75pt" o:ole="">
            <v:imagedata r:id="rId58" o:title=""/>
          </v:shape>
          <o:OLEObject Type="Embed" ProgID="Equation.3" ShapeID="_x0000_i1048" DrawAspect="Content" ObjectID="_1488363940" r:id="rId59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600" w:dyaOrig="380">
          <v:shape id="_x0000_i1049" type="#_x0000_t75" style="width:80.25pt;height:18.75pt" o:ole="">
            <v:imagedata r:id="rId60" o:title=""/>
          </v:shape>
          <o:OLEObject Type="Embed" ProgID="Equation.3" ShapeID="_x0000_i1049" DrawAspect="Content" ObjectID="_1488363941" r:id="rId61"/>
        </w:object>
      </w:r>
      <w:r w:rsidR="000D6B0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D6B07" w:rsidRDefault="000D6B07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322CD" w:rsidRPr="007273E7">
        <w:rPr>
          <w:rFonts w:ascii="Times New Roman" w:hAnsi="Times New Roman" w:cs="Times New Roman"/>
          <w:sz w:val="28"/>
          <w:szCs w:val="28"/>
        </w:rPr>
        <w:t>Сопротивление резистор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position w:val="-10"/>
          <w:sz w:val="28"/>
          <w:szCs w:val="28"/>
        </w:rPr>
        <w:object w:dxaOrig="1600" w:dyaOrig="340">
          <v:shape id="_x0000_i1050" type="#_x0000_t75" style="width:80.25pt;height:17.25pt" o:ole="">
            <v:imagedata r:id="rId62" o:title=""/>
          </v:shape>
          <o:OLEObject Type="Embed" ProgID="Equation.3" ShapeID="_x0000_i1050" DrawAspect="Content" ObjectID="_1488363942" r:id="rId63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10"/>
          <w:sz w:val="28"/>
          <w:szCs w:val="28"/>
        </w:rPr>
        <w:object w:dxaOrig="1680" w:dyaOrig="340">
          <v:shape id="_x0000_i1051" type="#_x0000_t75" style="width:84pt;height:17.25pt" o:ole="">
            <v:imagedata r:id="rId64" o:title=""/>
          </v:shape>
          <o:OLEObject Type="Embed" ProgID="Equation.3" ShapeID="_x0000_i1051" DrawAspect="Content" ObjectID="_1488363943" r:id="rId65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6"/>
          <w:sz w:val="28"/>
          <w:szCs w:val="28"/>
        </w:rPr>
        <w:object w:dxaOrig="1579" w:dyaOrig="300">
          <v:shape id="_x0000_i1052" type="#_x0000_t75" style="width:78.75pt;height:15pt" o:ole="">
            <v:imagedata r:id="rId66" o:title=""/>
          </v:shape>
          <o:OLEObject Type="Embed" ProgID="Equation.3" ShapeID="_x0000_i1052" DrawAspect="Content" ObjectID="_1488363944" r:id="rId67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10"/>
          <w:sz w:val="28"/>
          <w:szCs w:val="28"/>
        </w:rPr>
        <w:object w:dxaOrig="1680" w:dyaOrig="340">
          <v:shape id="_x0000_i1053" type="#_x0000_t75" style="width:84pt;height:17.25pt" o:ole="">
            <v:imagedata r:id="rId68" o:title=""/>
          </v:shape>
          <o:OLEObject Type="Embed" ProgID="Equation.3" ShapeID="_x0000_i1053" DrawAspect="Content" ObjectID="_1488363945" r:id="rId69"/>
        </w:object>
      </w:r>
      <w:r w:rsidR="000D6B0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73A">
        <w:rPr>
          <w:rFonts w:ascii="Times New Roman" w:hAnsi="Times New Roman" w:cs="Times New Roman"/>
          <w:b/>
          <w:sz w:val="28"/>
          <w:szCs w:val="28"/>
        </w:rPr>
        <w:t>2 Расчет значения эквивалентного сопротивления нагрузки Rн.экв.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При расчете сопротивления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Rн.экв. </w:t>
      </w:r>
      <w:r w:rsidRPr="007273E7">
        <w:rPr>
          <w:rFonts w:ascii="Times New Roman" w:hAnsi="Times New Roman" w:cs="Times New Roman"/>
          <w:sz w:val="28"/>
          <w:szCs w:val="28"/>
        </w:rPr>
        <w:t xml:space="preserve">сопротивление резистивного датчика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 xml:space="preserve">1 выбирается по усмотрению преподавателя в пределах от </w:t>
      </w:r>
      <w:r w:rsidR="0021373A">
        <w:rPr>
          <w:rFonts w:ascii="Times New Roman" w:hAnsi="Times New Roman" w:cs="Times New Roman"/>
          <w:sz w:val="28"/>
          <w:szCs w:val="28"/>
        </w:rPr>
        <w:t>0</w:t>
      </w:r>
      <w:r w:rsidRPr="007273E7">
        <w:rPr>
          <w:rFonts w:ascii="Times New Roman" w:hAnsi="Times New Roman" w:cs="Times New Roman"/>
          <w:sz w:val="28"/>
          <w:szCs w:val="28"/>
        </w:rPr>
        <w:t xml:space="preserve"> до 10 </w:t>
      </w:r>
      <w:r w:rsidRPr="007273E7">
        <w:rPr>
          <w:rFonts w:ascii="Times New Roman" w:hAnsi="Times New Roman" w:cs="Times New Roman"/>
          <w:i/>
          <w:sz w:val="28"/>
          <w:szCs w:val="28"/>
        </w:rPr>
        <w:t>кОм</w:t>
      </w:r>
      <w:r w:rsidRPr="007273E7">
        <w:rPr>
          <w:rFonts w:ascii="Times New Roman" w:hAnsi="Times New Roman" w:cs="Times New Roman"/>
          <w:sz w:val="28"/>
          <w:szCs w:val="28"/>
        </w:rPr>
        <w:t xml:space="preserve"> /тумблер SA11 должен находиться в верхнем положении/.</w:t>
      </w:r>
    </w:p>
    <w:p w:rsidR="001322CD" w:rsidRPr="007273E7" w:rsidRDefault="0021373A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Значение сопротивления нагрузки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="001322CD" w:rsidRPr="007273E7">
        <w:rPr>
          <w:rFonts w:ascii="Times New Roman" w:hAnsi="Times New Roman" w:cs="Times New Roman"/>
          <w:sz w:val="28"/>
          <w:szCs w:val="28"/>
        </w:rPr>
        <w:t>н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1322CD" w:rsidRPr="007273E7">
        <w:rPr>
          <w:rFonts w:ascii="Times New Roman" w:hAnsi="Times New Roman" w:cs="Times New Roman"/>
          <w:sz w:val="28"/>
          <w:szCs w:val="28"/>
        </w:rPr>
        <w:t>экв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1322CD" w:rsidRPr="007273E7">
        <w:rPr>
          <w:rFonts w:ascii="Times New Roman" w:hAnsi="Times New Roman" w:cs="Times New Roman"/>
          <w:sz w:val="28"/>
          <w:szCs w:val="28"/>
        </w:rPr>
        <w:t>определяют по формуле: (рис</w:t>
      </w:r>
      <w:r w:rsidR="00D34095">
        <w:rPr>
          <w:rFonts w:ascii="Times New Roman" w:hAnsi="Times New Roman" w:cs="Times New Roman"/>
          <w:sz w:val="28"/>
          <w:szCs w:val="28"/>
        </w:rPr>
        <w:t>унок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3.1)</w:t>
      </w:r>
      <w:r w:rsidR="000D6B07">
        <w:rPr>
          <w:rFonts w:ascii="Times New Roman" w:hAnsi="Times New Roman" w:cs="Times New Roman"/>
          <w:sz w:val="28"/>
          <w:szCs w:val="28"/>
        </w:rPr>
        <w:t>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273E7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3720" w:dyaOrig="720">
          <v:shape id="_x0000_i1054" type="#_x0000_t75" style="width:186pt;height:36pt" o:ole="">
            <v:imagedata r:id="rId70" o:title=""/>
          </v:shape>
          <o:OLEObject Type="Embed" ProgID="Equation.3" ShapeID="_x0000_i1054" DrawAspect="Content" ObjectID="_1488363946" r:id="rId71"/>
        </w:object>
      </w:r>
      <w:r w:rsidR="000D6B0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2.2 Расчет динамического сопротивления стабилитрона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>д</w:t>
      </w:r>
      <w:r w:rsidR="000D6B07">
        <w:rPr>
          <w:rFonts w:ascii="Times New Roman" w:hAnsi="Times New Roman" w:cs="Times New Roman"/>
          <w:sz w:val="28"/>
          <w:szCs w:val="28"/>
        </w:rPr>
        <w:t>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2500" w:dyaOrig="780">
          <v:shape id="_x0000_i1055" type="#_x0000_t75" style="width:125.25pt;height:39pt" o:ole="">
            <v:imagedata r:id="rId72" o:title=""/>
          </v:shape>
          <o:OLEObject Type="Embed" ProgID="Equation.3" ShapeID="_x0000_i1055" DrawAspect="Content" ObjectID="_1488363947" r:id="rId73"/>
        </w:object>
      </w:r>
      <w:r w:rsidR="008F27EF">
        <w:rPr>
          <w:rFonts w:ascii="Times New Roman" w:hAnsi="Times New Roman" w:cs="Times New Roman"/>
          <w:sz w:val="28"/>
          <w:szCs w:val="28"/>
        </w:rPr>
        <w:t>,</w:t>
      </w:r>
    </w:p>
    <w:p w:rsidR="001322CD" w:rsidRPr="007273E7" w:rsidRDefault="000D6B07" w:rsidP="000D6B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де значения </w:t>
      </w:r>
      <w:r w:rsidR="001322CD" w:rsidRPr="007273E7">
        <w:rPr>
          <w:rFonts w:ascii="Times New Roman" w:hAnsi="Times New Roman" w:cs="Times New Roman"/>
          <w:position w:val="-12"/>
          <w:sz w:val="28"/>
          <w:szCs w:val="28"/>
        </w:rPr>
        <w:object w:dxaOrig="3620" w:dyaOrig="380">
          <v:shape id="_x0000_i1056" type="#_x0000_t75" style="width:180.75pt;height:18.75pt" o:ole="">
            <v:imagedata r:id="rId74" o:title=""/>
          </v:shape>
          <o:OLEObject Type="Embed" ProgID="Equation.3" ShapeID="_x0000_i1056" DrawAspect="Content" ObjectID="_1488363948" r:id="rId75"/>
        </w:objec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22CD" w:rsidRPr="007273E7">
        <w:rPr>
          <w:rFonts w:ascii="Times New Roman" w:hAnsi="Times New Roman" w:cs="Times New Roman"/>
          <w:sz w:val="28"/>
          <w:szCs w:val="28"/>
        </w:rPr>
        <w:t>определяются по справочнику.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2.3 Балластное сопротивление параметрического стабилизатора определяют из соотношения: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3379" w:dyaOrig="780">
          <v:shape id="_x0000_i1057" type="#_x0000_t75" style="width:168.75pt;height:39pt" o:ole="">
            <v:imagedata r:id="rId76" o:title=""/>
          </v:shape>
          <o:OLEObject Type="Embed" ProgID="Equation.3" ShapeID="_x0000_i1057" DrawAspect="Content" ObjectID="_1488363949" r:id="rId77"/>
        </w:object>
      </w:r>
      <w:r w:rsidR="008F27EF">
        <w:rPr>
          <w:rFonts w:ascii="Times New Roman" w:hAnsi="Times New Roman" w:cs="Times New Roman"/>
          <w:sz w:val="28"/>
          <w:szCs w:val="28"/>
        </w:rPr>
        <w:t>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1373A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1322CD" w:rsidRPr="007273E7" w:rsidRDefault="007619DA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Изучить принцип действия параметрического стабилизатора напряжения и электрическую схему включения стабилитрона на стенде совместно с управляемым выпрямителем и мостовой измерительной схемой без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="001322CD" w:rsidRPr="007273E7">
        <w:rPr>
          <w:rFonts w:ascii="Times New Roman" w:hAnsi="Times New Roman" w:cs="Times New Roman"/>
          <w:sz w:val="28"/>
          <w:szCs w:val="28"/>
        </w:rPr>
        <w:t>24 в качестве нагрузки.</w:t>
      </w:r>
    </w:p>
    <w:p w:rsidR="001322CD" w:rsidRPr="007273E7" w:rsidRDefault="007619DA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Рассчитать значение эквивалентного сопротивления</w:t>
      </w:r>
      <w:r w:rsidR="0021373A">
        <w:rPr>
          <w:rFonts w:ascii="Times New Roman" w:hAnsi="Times New Roman" w:cs="Times New Roman"/>
          <w:sz w:val="28"/>
          <w:szCs w:val="28"/>
        </w:rPr>
        <w:t xml:space="preserve">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нагрузки </w:t>
      </w:r>
      <w:r w:rsidR="001322CD" w:rsidRPr="007273E7">
        <w:rPr>
          <w:rFonts w:ascii="Times New Roman" w:hAnsi="Times New Roman" w:cs="Times New Roman"/>
          <w:position w:val="-12"/>
          <w:sz w:val="28"/>
          <w:szCs w:val="28"/>
        </w:rPr>
        <w:object w:dxaOrig="740" w:dyaOrig="380">
          <v:shape id="_x0000_i1058" type="#_x0000_t75" style="width:36.75pt;height:18.75pt" o:ole="">
            <v:imagedata r:id="rId78" o:title=""/>
          </v:shape>
          <o:OLEObject Type="Embed" ProgID="Equation.3" ShapeID="_x0000_i1058" DrawAspect="Content" ObjectID="_1488363950" r:id="rId79"/>
        </w:objec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для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="001322CD" w:rsidRPr="007273E7">
        <w:rPr>
          <w:rFonts w:ascii="Times New Roman" w:hAnsi="Times New Roman" w:cs="Times New Roman"/>
          <w:sz w:val="28"/>
          <w:szCs w:val="28"/>
        </w:rPr>
        <w:t>1 от 0 до 10</w:t>
      </w:r>
      <w:r w:rsidR="0021373A">
        <w:rPr>
          <w:rFonts w:ascii="Times New Roman" w:hAnsi="Times New Roman" w:cs="Times New Roman"/>
          <w:sz w:val="28"/>
          <w:szCs w:val="28"/>
        </w:rPr>
        <w:t xml:space="preserve">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кОм</w:t>
      </w:r>
      <w:r w:rsidR="001322CD" w:rsidRPr="007273E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7619DA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Рассчитать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вх.мин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с заданными </w:t>
      </w:r>
      <w:r w:rsidR="001322CD" w:rsidRPr="007273E7">
        <w:rPr>
          <w:rFonts w:ascii="Times New Roman" w:hAnsi="Times New Roman" w:cs="Times New Roman"/>
          <w:position w:val="-10"/>
          <w:sz w:val="28"/>
          <w:szCs w:val="28"/>
        </w:rPr>
        <w:object w:dxaOrig="2200" w:dyaOrig="340">
          <v:shape id="_x0000_i1059" type="#_x0000_t75" style="width:110.25pt;height:17.25pt" o:ole="">
            <v:imagedata r:id="rId80" o:title=""/>
          </v:shape>
          <o:OLEObject Type="Embed" ProgID="Equation.3" ShapeID="_x0000_i1059" DrawAspect="Content" ObjectID="_1488363951" r:id="rId81"/>
        </w:objec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и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Rн.</w:t>
      </w:r>
      <w:r w:rsidR="001322CD" w:rsidRPr="007273E7">
        <w:rPr>
          <w:rFonts w:ascii="Times New Roman" w:hAnsi="Times New Roman" w:cs="Times New Roman"/>
          <w:i/>
          <w:sz w:val="28"/>
          <w:szCs w:val="28"/>
          <w:lang w:val="en-US"/>
        </w:rPr>
        <w:t>min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,</w:t>
      </w:r>
      <w:r w:rsidR="001322CD" w:rsidRPr="007273E7">
        <w:rPr>
          <w:rFonts w:ascii="Times New Roman" w:hAnsi="Times New Roman" w:cs="Times New Roman"/>
          <w:position w:val="-12"/>
          <w:sz w:val="28"/>
          <w:szCs w:val="28"/>
        </w:rPr>
        <w:object w:dxaOrig="200" w:dyaOrig="380">
          <v:shape id="_x0000_i1060" type="#_x0000_t75" style="width:9.75pt;height:18.75pt" o:ole="">
            <v:imagedata r:id="rId82" o:title=""/>
          </v:shape>
          <o:OLEObject Type="Embed" ProgID="Equation.3" ShapeID="_x0000_i1060" DrawAspect="Content" ObjectID="_1488363952" r:id="rId83"/>
        </w:objec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, при котором параметрический стабилизатор не выходит из режима стабилизации. </w:t>
      </w:r>
      <w:r w:rsidR="001322CD" w:rsidRPr="007273E7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</w:t>
      </w:r>
      <w:r w:rsidR="001322CD" w:rsidRPr="007273E7">
        <w:rPr>
          <w:rFonts w:ascii="Times New Roman" w:hAnsi="Times New Roman" w:cs="Times New Roman"/>
          <w:position w:val="-6"/>
          <w:sz w:val="28"/>
          <w:szCs w:val="28"/>
        </w:rPr>
        <w:object w:dxaOrig="1080" w:dyaOrig="300">
          <v:shape id="_x0000_i1061" type="#_x0000_t75" style="width:54pt;height:15pt" o:ole="">
            <v:imagedata r:id="rId84" o:title=""/>
          </v:shape>
          <o:OLEObject Type="Embed" ProgID="Equation.3" ShapeID="_x0000_i1061" DrawAspect="Content" ObjectID="_1488363953" r:id="rId85"/>
        </w:objec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экспериментально и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ст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экспер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. Напряжение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вх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измерить тестером.</w:t>
      </w:r>
    </w:p>
    <w:p w:rsidR="001322CD" w:rsidRPr="007273E7" w:rsidRDefault="007619DA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Снять экспериментально зависимость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1322CD" w:rsidRPr="007273E7">
        <w:rPr>
          <w:rFonts w:ascii="Times New Roman" w:hAnsi="Times New Roman" w:cs="Times New Roman"/>
          <w:sz w:val="28"/>
          <w:szCs w:val="28"/>
        </w:rPr>
        <w:t>вых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 =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(U</w:t>
      </w:r>
      <w:r w:rsidR="001322CD" w:rsidRPr="007273E7">
        <w:rPr>
          <w:rFonts w:ascii="Times New Roman" w:hAnsi="Times New Roman" w:cs="Times New Roman"/>
          <w:sz w:val="28"/>
          <w:szCs w:val="28"/>
        </w:rPr>
        <w:t>вх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.)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и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="001322CD" w:rsidRPr="007273E7">
        <w:rPr>
          <w:rFonts w:ascii="Times New Roman" w:hAnsi="Times New Roman" w:cs="Times New Roman"/>
          <w:sz w:val="28"/>
          <w:szCs w:val="28"/>
        </w:rPr>
        <w:t>ст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. = f(U</w:t>
      </w:r>
      <w:r w:rsidR="001322CD" w:rsidRPr="007273E7">
        <w:rPr>
          <w:rFonts w:ascii="Times New Roman" w:hAnsi="Times New Roman" w:cs="Times New Roman"/>
          <w:sz w:val="28"/>
          <w:szCs w:val="28"/>
        </w:rPr>
        <w:t>вх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.)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при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="001322CD" w:rsidRPr="007273E7">
        <w:rPr>
          <w:rFonts w:ascii="Times New Roman" w:hAnsi="Times New Roman" w:cs="Times New Roman"/>
          <w:sz w:val="28"/>
          <w:szCs w:val="28"/>
        </w:rPr>
        <w:t>н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. = const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. Определить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="001322CD" w:rsidRPr="007273E7">
        <w:rPr>
          <w:rFonts w:ascii="Times New Roman" w:hAnsi="Times New Roman" w:cs="Times New Roman"/>
          <w:sz w:val="28"/>
          <w:szCs w:val="28"/>
        </w:rPr>
        <w:t>ст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.min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экспериментально. Рассчитать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1322CD" w:rsidRPr="007619DA">
        <w:rPr>
          <w:rFonts w:ascii="Times New Roman" w:hAnsi="Times New Roman" w:cs="Times New Roman"/>
          <w:i/>
          <w:sz w:val="28"/>
          <w:szCs w:val="28"/>
        </w:rPr>
        <w:t>вх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.min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для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="001322CD" w:rsidRPr="007273E7">
        <w:rPr>
          <w:rFonts w:ascii="Times New Roman" w:hAnsi="Times New Roman" w:cs="Times New Roman"/>
          <w:sz w:val="28"/>
          <w:szCs w:val="28"/>
        </w:rPr>
        <w:t>ст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.min </w:t>
      </w:r>
      <w:r w:rsidR="001322CD" w:rsidRPr="007273E7">
        <w:rPr>
          <w:rFonts w:ascii="Times New Roman" w:hAnsi="Times New Roman" w:cs="Times New Roman"/>
          <w:sz w:val="28"/>
          <w:szCs w:val="28"/>
        </w:rPr>
        <w:t>экспер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1322CD" w:rsidRPr="007273E7">
        <w:rPr>
          <w:rFonts w:ascii="Times New Roman" w:hAnsi="Times New Roman" w:cs="Times New Roman"/>
          <w:sz w:val="28"/>
          <w:szCs w:val="28"/>
        </w:rPr>
        <w:t>– сопоставить с измеренным.</w:t>
      </w:r>
    </w:p>
    <w:p w:rsidR="001322CD" w:rsidRPr="007273E7" w:rsidRDefault="007619DA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Снять экспериментально зависимость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1322CD" w:rsidRPr="007273E7">
        <w:rPr>
          <w:rFonts w:ascii="Times New Roman" w:hAnsi="Times New Roman" w:cs="Times New Roman"/>
          <w:sz w:val="28"/>
          <w:szCs w:val="28"/>
        </w:rPr>
        <w:t>вых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 =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(R</w:t>
      </w:r>
      <w:r w:rsidR="001322CD" w:rsidRPr="007273E7">
        <w:rPr>
          <w:rFonts w:ascii="Times New Roman" w:hAnsi="Times New Roman" w:cs="Times New Roman"/>
          <w:sz w:val="28"/>
          <w:szCs w:val="28"/>
        </w:rPr>
        <w:t>н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),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при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1322CD" w:rsidRPr="007619DA">
        <w:rPr>
          <w:rFonts w:ascii="Times New Roman" w:hAnsi="Times New Roman" w:cs="Times New Roman"/>
          <w:i/>
          <w:sz w:val="28"/>
          <w:szCs w:val="28"/>
        </w:rPr>
        <w:t>вх</w:t>
      </w:r>
      <w:r w:rsidR="001322CD" w:rsidRPr="007619D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1322CD" w:rsidRPr="007619DA">
        <w:rPr>
          <w:rFonts w:ascii="Times New Roman" w:hAnsi="Times New Roman" w:cs="Times New Roman"/>
          <w:i/>
          <w:sz w:val="28"/>
          <w:szCs w:val="28"/>
        </w:rPr>
        <w:t>мин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1322CD" w:rsidRPr="007273E7">
        <w:rPr>
          <w:rFonts w:ascii="Times New Roman" w:hAnsi="Times New Roman" w:cs="Times New Roman"/>
          <w:sz w:val="28"/>
          <w:szCs w:val="28"/>
        </w:rPr>
        <w:t>Для более точного построения зависимости взамен прибора PV1 можно использовать цифровой тестер.</w:t>
      </w:r>
    </w:p>
    <w:p w:rsidR="001322CD" w:rsidRPr="007273E7" w:rsidRDefault="001322CD" w:rsidP="007273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273E7" w:rsidRDefault="007273E7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3E7" w:rsidRDefault="007273E7" w:rsidP="007273E7">
      <w:pPr>
        <w:autoSpaceDE w:val="0"/>
        <w:autoSpaceDN w:val="0"/>
        <w:adjustRightInd w:val="0"/>
        <w:spacing w:after="0"/>
        <w:ind w:firstLine="567"/>
        <w:jc w:val="center"/>
        <w:rPr>
          <w:rStyle w:val="FontStyle22"/>
          <w:b/>
          <w:i/>
          <w:spacing w:val="0"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>
        <w:rPr>
          <w:rStyle w:val="FontStyle22"/>
          <w:b/>
          <w:i/>
          <w:spacing w:val="0"/>
          <w:sz w:val="28"/>
          <w:szCs w:val="28"/>
        </w:rPr>
        <w:t>4</w:t>
      </w:r>
    </w:p>
    <w:p w:rsidR="001322CD" w:rsidRPr="007273E7" w:rsidRDefault="001322CD" w:rsidP="00D430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3E7">
        <w:rPr>
          <w:rFonts w:ascii="Times New Roman" w:hAnsi="Times New Roman" w:cs="Times New Roman"/>
          <w:b/>
          <w:sz w:val="28"/>
          <w:szCs w:val="28"/>
        </w:rPr>
        <w:t>ОПРЕДЕЛЕНИЕ ПАРАМЕТРОВ И ИССЛЕДОВАНИЕ РЕЖИМОВ РАБОТЫ ЭЛЕКТРИЧЕСКОЙ ЦЕПИ ПЕРЕМЕННОГО ТОКА С ПОСЛЕДОВАТЕЛЬНЫМ СОЕДИНЕНИЕМ КАТУШКИ ИНДУКТИВНОСТИ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273E7">
        <w:rPr>
          <w:rFonts w:ascii="Times New Roman" w:hAnsi="Times New Roman" w:cs="Times New Roman"/>
          <w:b/>
          <w:sz w:val="28"/>
          <w:szCs w:val="28"/>
        </w:rPr>
        <w:t>РЕЗИСТОРА И КОНДЕНСАТОРА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1373A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1.1 Определение параметров схемы замещения индуктивной катушки с магнитопроводом.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1.2 Изучение основных режимов работы электрической цепи при последовательном соединении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R, L, C.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1.3 Изучение методов построения векторных диаграмм напряжений и токов.</w:t>
      </w:r>
    </w:p>
    <w:p w:rsidR="001322CD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выполнения лабораторной работы собирается схема, приведенная на рис</w:t>
      </w:r>
      <w:r w:rsidR="00D34095">
        <w:rPr>
          <w:rFonts w:ascii="Times New Roman" w:hAnsi="Times New Roman" w:cs="Times New Roman"/>
          <w:sz w:val="28"/>
          <w:szCs w:val="28"/>
        </w:rPr>
        <w:t>унке</w:t>
      </w:r>
      <w:r w:rsidRPr="007273E7">
        <w:rPr>
          <w:rFonts w:ascii="Times New Roman" w:hAnsi="Times New Roman" w:cs="Times New Roman"/>
          <w:sz w:val="28"/>
          <w:szCs w:val="28"/>
        </w:rPr>
        <w:t xml:space="preserve"> 4.1.</w:t>
      </w:r>
    </w:p>
    <w:p w:rsidR="008F27EF" w:rsidRPr="007273E7" w:rsidRDefault="008F27EF" w:rsidP="008F27E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2698398"/>
            <wp:effectExtent l="19050" t="0" r="0" b="0"/>
            <wp:docPr id="4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EF" w:rsidRPr="006143C1" w:rsidRDefault="008F27EF" w:rsidP="008F27E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4.1 – Электрическая схема</w:t>
      </w:r>
      <w:r w:rsidR="007619DA" w:rsidRPr="006143C1">
        <w:rPr>
          <w:rFonts w:ascii="Times New Roman" w:hAnsi="Times New Roman" w:cs="Times New Roman"/>
          <w:sz w:val="26"/>
          <w:szCs w:val="26"/>
        </w:rPr>
        <w:t xml:space="preserve"> последовательного соединения </w:t>
      </w:r>
      <w:r w:rsidR="007619DA" w:rsidRPr="006143C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7619DA" w:rsidRPr="006143C1">
        <w:rPr>
          <w:rFonts w:ascii="Times New Roman" w:hAnsi="Times New Roman" w:cs="Times New Roman"/>
          <w:sz w:val="26"/>
          <w:szCs w:val="26"/>
        </w:rPr>
        <w:t xml:space="preserve"> и </w:t>
      </w:r>
      <w:r w:rsidR="007619DA" w:rsidRPr="006143C1">
        <w:rPr>
          <w:rFonts w:ascii="Times New Roman" w:hAnsi="Times New Roman" w:cs="Times New Roman"/>
          <w:sz w:val="26"/>
          <w:szCs w:val="26"/>
          <w:lang w:val="en-US"/>
        </w:rPr>
        <w:t>L</w:t>
      </w:r>
    </w:p>
    <w:p w:rsidR="008F27EF" w:rsidRPr="007273E7" w:rsidRDefault="008F27E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lastRenderedPageBreak/>
        <w:t xml:space="preserve">Для номинального режима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(I</w:t>
      </w:r>
      <w:r w:rsidRPr="007273E7">
        <w:rPr>
          <w:rFonts w:ascii="Times New Roman" w:hAnsi="Times New Roman" w:cs="Times New Roman"/>
          <w:i/>
          <w:sz w:val="28"/>
          <w:szCs w:val="28"/>
        </w:rPr>
        <w:t>н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. = 0,8</w:t>
      </w:r>
      <w:r w:rsidRPr="007273E7">
        <w:rPr>
          <w:rFonts w:ascii="Times New Roman" w:hAnsi="Times New Roman" w:cs="Times New Roman"/>
          <w:i/>
          <w:sz w:val="28"/>
          <w:szCs w:val="28"/>
        </w:rPr>
        <w:t>А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7273E7">
        <w:rPr>
          <w:rFonts w:ascii="Times New Roman" w:hAnsi="Times New Roman" w:cs="Times New Roman"/>
          <w:sz w:val="28"/>
          <w:szCs w:val="28"/>
        </w:rPr>
        <w:t xml:space="preserve">определяют параметры схемы замещения катушки индуктивности: </w:t>
      </w:r>
      <w:r w:rsidRPr="007273E7">
        <w:rPr>
          <w:rFonts w:ascii="Times New Roman" w:hAnsi="Times New Roman" w:cs="Times New Roman"/>
          <w:i/>
          <w:sz w:val="28"/>
          <w:szCs w:val="28"/>
        </w:rPr>
        <w:t>L</w:t>
      </w:r>
      <w:r w:rsidRPr="007273E7">
        <w:rPr>
          <w:rFonts w:ascii="Times New Roman" w:hAnsi="Times New Roman" w:cs="Times New Roman"/>
          <w:sz w:val="28"/>
          <w:szCs w:val="28"/>
        </w:rPr>
        <w:t xml:space="preserve">1 и </w:t>
      </w:r>
      <w:r w:rsidRPr="007273E7">
        <w:rPr>
          <w:rFonts w:ascii="Times New Roman" w:hAnsi="Times New Roman" w:cs="Times New Roman"/>
          <w:i/>
          <w:sz w:val="28"/>
          <w:szCs w:val="28"/>
        </w:rPr>
        <w:t>Rк</w:t>
      </w:r>
      <w:r w:rsidRPr="007273E7">
        <w:rPr>
          <w:rFonts w:ascii="Times New Roman" w:hAnsi="Times New Roman" w:cs="Times New Roman"/>
          <w:sz w:val="28"/>
          <w:szCs w:val="28"/>
        </w:rPr>
        <w:t xml:space="preserve">1. При этом номинальный ток катушки устанавливается путем изменения напряжения автотрансформатора </w:t>
      </w:r>
      <w:r w:rsidRPr="007273E7">
        <w:rPr>
          <w:rFonts w:ascii="Times New Roman" w:hAnsi="Times New Roman" w:cs="Times New Roman"/>
          <w:i/>
          <w:sz w:val="28"/>
          <w:szCs w:val="28"/>
        </w:rPr>
        <w:t>TV</w:t>
      </w:r>
      <w:r w:rsidRPr="007273E7">
        <w:rPr>
          <w:rFonts w:ascii="Times New Roman" w:hAnsi="Times New Roman" w:cs="Times New Roman"/>
          <w:sz w:val="28"/>
          <w:szCs w:val="28"/>
        </w:rPr>
        <w:t>2.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номинального режима определяют величину емкости С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7273E7">
        <w:rPr>
          <w:rFonts w:ascii="Times New Roman" w:hAnsi="Times New Roman" w:cs="Times New Roman"/>
          <w:sz w:val="28"/>
          <w:szCs w:val="28"/>
        </w:rPr>
        <w:t>, при которой будет наблюдаться резонанс напряжения, и собирают схему, приведенную на рис</w:t>
      </w:r>
      <w:r w:rsidR="00D34095">
        <w:rPr>
          <w:rFonts w:ascii="Times New Roman" w:hAnsi="Times New Roman" w:cs="Times New Roman"/>
          <w:sz w:val="28"/>
          <w:szCs w:val="28"/>
        </w:rPr>
        <w:t>унке</w:t>
      </w:r>
      <w:r w:rsidRPr="007273E7">
        <w:rPr>
          <w:rFonts w:ascii="Times New Roman" w:hAnsi="Times New Roman" w:cs="Times New Roman"/>
          <w:sz w:val="28"/>
          <w:szCs w:val="28"/>
        </w:rPr>
        <w:t xml:space="preserve"> 4.2. Рассчитанную емкость конденсатора устанавливают путем коммутации тумблеров в магазине емкостей.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Исследуют режим работы цепи, изменяя величину С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7273E7">
        <w:rPr>
          <w:rFonts w:ascii="Times New Roman" w:hAnsi="Times New Roman" w:cs="Times New Roman"/>
          <w:sz w:val="28"/>
          <w:szCs w:val="28"/>
        </w:rPr>
        <w:t xml:space="preserve">, и строят зависимость </w:t>
      </w:r>
      <w:r w:rsidRPr="007273E7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7273E7">
        <w:rPr>
          <w:rFonts w:ascii="Times New Roman" w:hAnsi="Times New Roman" w:cs="Times New Roman"/>
          <w:i/>
          <w:sz w:val="28"/>
          <w:szCs w:val="28"/>
        </w:rPr>
        <w:t>11=</w:t>
      </w:r>
      <w:r w:rsidRPr="007273E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7273E7">
        <w:rPr>
          <w:rFonts w:ascii="Times New Roman" w:hAnsi="Times New Roman" w:cs="Times New Roman"/>
          <w:i/>
          <w:sz w:val="28"/>
          <w:szCs w:val="28"/>
        </w:rPr>
        <w:t>(</w:t>
      </w:r>
      <w:r w:rsidRPr="007273E7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7273E7">
        <w:rPr>
          <w:rFonts w:ascii="Times New Roman" w:hAnsi="Times New Roman" w:cs="Times New Roman"/>
          <w:i/>
          <w:sz w:val="28"/>
          <w:szCs w:val="28"/>
        </w:rPr>
        <w:t>11)</w:t>
      </w:r>
      <w:r w:rsidRPr="007273E7">
        <w:rPr>
          <w:rFonts w:ascii="Times New Roman" w:hAnsi="Times New Roman" w:cs="Times New Roman"/>
          <w:sz w:val="28"/>
          <w:szCs w:val="28"/>
        </w:rPr>
        <w:t xml:space="preserve"> и </w:t>
      </w:r>
      <w:r w:rsidRPr="007273E7">
        <w:rPr>
          <w:rFonts w:ascii="Times New Roman" w:hAnsi="Times New Roman" w:cs="Times New Roman"/>
          <w:i/>
          <w:sz w:val="28"/>
          <w:szCs w:val="28"/>
          <w:lang w:val="en-US"/>
        </w:rPr>
        <w:t>cosφ</w:t>
      </w:r>
      <w:r w:rsidRPr="007273E7">
        <w:rPr>
          <w:rFonts w:ascii="Times New Roman" w:hAnsi="Times New Roman" w:cs="Times New Roman"/>
          <w:i/>
          <w:sz w:val="28"/>
          <w:szCs w:val="28"/>
        </w:rPr>
        <w:t>=</w:t>
      </w:r>
      <w:r w:rsidRPr="007273E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7273E7">
        <w:rPr>
          <w:rFonts w:ascii="Times New Roman" w:hAnsi="Times New Roman" w:cs="Times New Roman"/>
          <w:i/>
          <w:sz w:val="28"/>
          <w:szCs w:val="28"/>
        </w:rPr>
        <w:t>(</w:t>
      </w:r>
      <w:r w:rsidRPr="007273E7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7273E7">
        <w:rPr>
          <w:rFonts w:ascii="Times New Roman" w:hAnsi="Times New Roman" w:cs="Times New Roman"/>
          <w:i/>
          <w:sz w:val="28"/>
          <w:szCs w:val="28"/>
        </w:rPr>
        <w:t>11)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300" w:dyaOrig="380">
          <v:shape id="_x0000_i1062" type="#_x0000_t75" style="width:65.25pt;height:18.75pt" o:ole="">
            <v:imagedata r:id="rId87" o:title=""/>
          </v:shape>
          <o:OLEObject Type="Embed" ProgID="Equation.3" ShapeID="_x0000_i1062" DrawAspect="Content" ObjectID="_1488363954" r:id="rId88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660" w:dyaOrig="380">
          <v:shape id="_x0000_i1063" type="#_x0000_t75" style="width:83.25pt;height:18.75pt" o:ole="">
            <v:imagedata r:id="rId89" o:title=""/>
          </v:shape>
          <o:OLEObject Type="Embed" ProgID="Equation.3" ShapeID="_x0000_i1063" DrawAspect="Content" ObjectID="_1488363955" r:id="rId90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1373A">
        <w:rPr>
          <w:rFonts w:ascii="Times New Roman" w:hAnsi="Times New Roman" w:cs="Times New Roman"/>
          <w:b/>
          <w:sz w:val="28"/>
          <w:szCs w:val="28"/>
        </w:rPr>
        <w:t>2 Основные теоретические соотношения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2.1 Определение параметров схемы замещения катушки индуктивности.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В номинальном режиме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/I</w:t>
      </w:r>
      <w:r w:rsidRPr="007273E7">
        <w:rPr>
          <w:rFonts w:ascii="Times New Roman" w:hAnsi="Times New Roman" w:cs="Times New Roman"/>
          <w:sz w:val="28"/>
          <w:szCs w:val="28"/>
        </w:rPr>
        <w:t>н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. = 0,8</w:t>
      </w:r>
      <w:r w:rsidRPr="007273E7">
        <w:rPr>
          <w:rFonts w:ascii="Times New Roman" w:hAnsi="Times New Roman" w:cs="Times New Roman"/>
          <w:sz w:val="28"/>
          <w:szCs w:val="28"/>
        </w:rPr>
        <w:t>А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/ </w:t>
      </w:r>
      <w:r w:rsidRPr="007273E7">
        <w:rPr>
          <w:rFonts w:ascii="Times New Roman" w:hAnsi="Times New Roman" w:cs="Times New Roman"/>
          <w:sz w:val="28"/>
          <w:szCs w:val="28"/>
        </w:rPr>
        <w:t>снимают показания приборов: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sz w:val="28"/>
          <w:szCs w:val="28"/>
        </w:rPr>
        <w:t>РА</w:t>
      </w:r>
      <w:r w:rsidRPr="007273E7">
        <w:rPr>
          <w:rFonts w:ascii="Times New Roman" w:hAnsi="Times New Roman" w:cs="Times New Roman"/>
          <w:sz w:val="28"/>
          <w:szCs w:val="28"/>
        </w:rPr>
        <w:t>1 – ток через катушку,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>2 – активная мощность, потребляемая катушкой L1,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sz w:val="28"/>
          <w:szCs w:val="28"/>
        </w:rPr>
        <w:t>PV</w:t>
      </w:r>
      <w:r w:rsidRPr="007273E7">
        <w:rPr>
          <w:rFonts w:ascii="Times New Roman" w:hAnsi="Times New Roman" w:cs="Times New Roman"/>
          <w:sz w:val="28"/>
          <w:szCs w:val="28"/>
        </w:rPr>
        <w:t>3 – напряжение на катушке L1.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Зная показания приборов, определяют значение параметров схемы замещения катушки: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34"/>
          <w:sz w:val="28"/>
          <w:szCs w:val="28"/>
        </w:rPr>
        <w:object w:dxaOrig="1060" w:dyaOrig="780">
          <v:shape id="_x0000_i1064" type="#_x0000_t75" style="width:53.25pt;height:39pt" o:ole="">
            <v:imagedata r:id="rId91" o:title=""/>
          </v:shape>
          <o:OLEObject Type="Embed" ProgID="Equation.3" ShapeID="_x0000_i1064" DrawAspect="Content" ObjectID="_1488363956" r:id="rId92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      </w:t>
      </w:r>
      <w:r w:rsidRPr="007273E7">
        <w:rPr>
          <w:rFonts w:ascii="Times New Roman" w:hAnsi="Times New Roman" w:cs="Times New Roman"/>
          <w:position w:val="-34"/>
          <w:sz w:val="28"/>
          <w:szCs w:val="28"/>
        </w:rPr>
        <w:object w:dxaOrig="1020" w:dyaOrig="780">
          <v:shape id="_x0000_i1065" type="#_x0000_t75" style="width:51pt;height:39pt" o:ole="">
            <v:imagedata r:id="rId93" o:title=""/>
          </v:shape>
          <o:OLEObject Type="Embed" ProgID="Equation.3" ShapeID="_x0000_i1065" DrawAspect="Content" ObjectID="_1488363957" r:id="rId94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273E7">
        <w:rPr>
          <w:rFonts w:ascii="Times New Roman" w:hAnsi="Times New Roman" w:cs="Times New Roman"/>
          <w:position w:val="-32"/>
          <w:sz w:val="28"/>
          <w:szCs w:val="28"/>
        </w:rPr>
        <w:object w:dxaOrig="1080" w:dyaOrig="760">
          <v:shape id="_x0000_i1066" type="#_x0000_t75" style="width:54pt;height:38.25pt" o:ole="">
            <v:imagedata r:id="rId95" o:title=""/>
          </v:shape>
          <o:OLEObject Type="Embed" ProgID="Equation.3" ShapeID="_x0000_i1066" DrawAspect="Content" ObjectID="_1488363958" r:id="rId96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73E7">
        <w:rPr>
          <w:rFonts w:ascii="Times New Roman" w:hAnsi="Times New Roman" w:cs="Times New Roman"/>
          <w:position w:val="-14"/>
          <w:sz w:val="28"/>
          <w:szCs w:val="28"/>
        </w:rPr>
        <w:object w:dxaOrig="1880" w:dyaOrig="480">
          <v:shape id="_x0000_i1067" type="#_x0000_t75" style="width:93.75pt;height:24pt" o:ole="">
            <v:imagedata r:id="rId97" o:title=""/>
          </v:shape>
          <o:OLEObject Type="Embed" ProgID="Equation.3" ShapeID="_x0000_i1067" DrawAspect="Content" ObjectID="_1488363959" r:id="rId98"/>
        </w:objec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1700" w:dyaOrig="380">
          <v:shape id="_x0000_i1068" type="#_x0000_t75" style="width:84.75pt;height:18.75pt" o:ole="">
            <v:imagedata r:id="rId99" o:title=""/>
          </v:shape>
          <o:OLEObject Type="Embed" ProgID="Equation.3" ShapeID="_x0000_i1068" DrawAspect="Content" ObjectID="_1488363960" r:id="rId100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273E7">
        <w:rPr>
          <w:rFonts w:ascii="Times New Roman" w:hAnsi="Times New Roman" w:cs="Times New Roman"/>
          <w:position w:val="-14"/>
          <w:sz w:val="28"/>
          <w:szCs w:val="28"/>
        </w:rPr>
        <w:object w:dxaOrig="2120" w:dyaOrig="480">
          <v:shape id="_x0000_i1069" type="#_x0000_t75" style="width:105.75pt;height:24pt" o:ole="">
            <v:imagedata r:id="rId101" o:title=""/>
          </v:shape>
          <o:OLEObject Type="Embed" ProgID="Equation.3" ShapeID="_x0000_i1069" DrawAspect="Content" ObjectID="_1488363961" r:id="rId102"/>
        </w:objec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где       R</w:t>
      </w:r>
      <w:r w:rsidRPr="008F27EF">
        <w:rPr>
          <w:rFonts w:ascii="Times New Roman" w:hAnsi="Times New Roman" w:cs="Times New Roman"/>
          <w:sz w:val="28"/>
          <w:szCs w:val="28"/>
          <w:vertAlign w:val="subscript"/>
        </w:rPr>
        <w:t xml:space="preserve">17 </w:t>
      </w:r>
      <w:r w:rsidRPr="008F27EF">
        <w:rPr>
          <w:rFonts w:ascii="Times New Roman" w:hAnsi="Times New Roman" w:cs="Times New Roman"/>
          <w:sz w:val="28"/>
          <w:szCs w:val="28"/>
        </w:rPr>
        <w:t>=17</w:t>
      </w:r>
      <w:r w:rsidRPr="008F27EF">
        <w:rPr>
          <w:rFonts w:ascii="Times New Roman" w:hAnsi="Times New Roman" w:cs="Times New Roman"/>
          <w:i/>
          <w:sz w:val="28"/>
          <w:szCs w:val="28"/>
        </w:rPr>
        <w:t>Ом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2.2 Определение величины емкости </w:t>
      </w:r>
      <w:r w:rsidRPr="007273E7">
        <w:rPr>
          <w:rFonts w:ascii="Times New Roman" w:hAnsi="Times New Roman" w:cs="Times New Roman"/>
          <w:i/>
          <w:sz w:val="28"/>
          <w:szCs w:val="28"/>
        </w:rPr>
        <w:t>С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7273E7">
        <w:rPr>
          <w:rFonts w:ascii="Times New Roman" w:hAnsi="Times New Roman" w:cs="Times New Roman"/>
          <w:sz w:val="28"/>
          <w:szCs w:val="28"/>
        </w:rPr>
        <w:t>, при которой в цепи наступает резонанс напряжений.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Pr="007273E7">
        <w:rPr>
          <w:rFonts w:ascii="Times New Roman" w:hAnsi="Times New Roman" w:cs="Times New Roman"/>
          <w:i/>
          <w:sz w:val="28"/>
          <w:szCs w:val="28"/>
        </w:rPr>
        <w:t>С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7273E7">
        <w:rPr>
          <w:rFonts w:ascii="Times New Roman" w:hAnsi="Times New Roman" w:cs="Times New Roman"/>
          <w:sz w:val="28"/>
          <w:szCs w:val="28"/>
        </w:rPr>
        <w:t xml:space="preserve"> определяется, исходя из условия возникновения резонанса напряжений: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73E7">
        <w:rPr>
          <w:rFonts w:ascii="Times New Roman" w:hAnsi="Times New Roman" w:cs="Times New Roman"/>
          <w:position w:val="-16"/>
          <w:sz w:val="28"/>
          <w:szCs w:val="28"/>
        </w:rPr>
        <w:object w:dxaOrig="1300" w:dyaOrig="420">
          <v:shape id="_x0000_i1070" type="#_x0000_t75" style="width:65.25pt;height:21pt" o:ole="">
            <v:imagedata r:id="rId103" o:title=""/>
          </v:shape>
          <o:OLEObject Type="Embed" ProgID="Equation.3" ShapeID="_x0000_i1070" DrawAspect="Content" ObjectID="_1488363962" r:id="rId104"/>
        </w:objec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              </w:t>
      </w:r>
      <w:r w:rsidRPr="007273E7">
        <w:rPr>
          <w:rFonts w:ascii="Times New Roman" w:hAnsi="Times New Roman" w:cs="Times New Roman"/>
          <w:position w:val="-34"/>
          <w:sz w:val="28"/>
          <w:szCs w:val="28"/>
        </w:rPr>
        <w:object w:dxaOrig="1560" w:dyaOrig="780">
          <v:shape id="_x0000_i1071" type="#_x0000_t75" style="width:78pt;height:39pt" o:ole="">
            <v:imagedata r:id="rId105" o:title=""/>
          </v:shape>
          <o:OLEObject Type="Embed" ProgID="Equation.3" ShapeID="_x0000_i1071" DrawAspect="Content" ObjectID="_1488363963" r:id="rId106"/>
        </w:object>
      </w:r>
      <w:r w:rsidR="0064568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Таким образом,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273E7">
        <w:rPr>
          <w:rFonts w:ascii="Times New Roman" w:hAnsi="Times New Roman" w:cs="Times New Roman"/>
          <w:position w:val="-34"/>
          <w:sz w:val="28"/>
          <w:szCs w:val="28"/>
        </w:rPr>
        <w:object w:dxaOrig="1579" w:dyaOrig="780">
          <v:shape id="_x0000_i1072" type="#_x0000_t75" style="width:78.75pt;height:39pt" o:ole="">
            <v:imagedata r:id="rId107" o:title=""/>
          </v:shape>
          <o:OLEObject Type="Embed" ProgID="Equation.3" ShapeID="_x0000_i1072" DrawAspect="Content" ObjectID="_1488363964" r:id="rId108"/>
        </w:object>
      </w:r>
      <w:r w:rsidR="00645687">
        <w:rPr>
          <w:rFonts w:ascii="Times New Roman" w:hAnsi="Times New Roman" w:cs="Times New Roman"/>
          <w:position w:val="-34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При резонансе сопротивление чисто активное поэтому ток в цепи: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273E7">
        <w:rPr>
          <w:rFonts w:ascii="Times New Roman" w:hAnsi="Times New Roman" w:cs="Times New Roman"/>
          <w:position w:val="-34"/>
          <w:sz w:val="28"/>
          <w:szCs w:val="28"/>
        </w:rPr>
        <w:object w:dxaOrig="1520" w:dyaOrig="780">
          <v:shape id="_x0000_i1073" type="#_x0000_t75" style="width:75.75pt;height:39pt" o:ole="">
            <v:imagedata r:id="rId109" o:title=""/>
          </v:shape>
          <o:OLEObject Type="Embed" ProgID="Equation.3" ShapeID="_x0000_i1073" DrawAspect="Content" ObjectID="_1488363965" r:id="rId110"/>
        </w:object>
      </w:r>
      <w:r w:rsidR="00645687">
        <w:rPr>
          <w:rFonts w:ascii="Times New Roman" w:hAnsi="Times New Roman" w:cs="Times New Roman"/>
          <w:position w:val="-34"/>
          <w:sz w:val="28"/>
          <w:szCs w:val="28"/>
        </w:rPr>
        <w:t>.</w:t>
      </w:r>
    </w:p>
    <w:p w:rsidR="001322CD" w:rsidRPr="007273E7" w:rsidRDefault="00664AD9" w:rsidP="007273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2699606"/>
            <wp:effectExtent l="1905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Pr="006143C1" w:rsidRDefault="001322CD" w:rsidP="007619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4.2</w:t>
      </w:r>
      <w:r w:rsidR="007619DA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 последовательного соединения </w:t>
      </w:r>
      <w:r w:rsidR="007619DA" w:rsidRPr="006143C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7619DA" w:rsidRPr="006143C1">
        <w:rPr>
          <w:rFonts w:ascii="Times New Roman" w:hAnsi="Times New Roman" w:cs="Times New Roman"/>
          <w:sz w:val="26"/>
          <w:szCs w:val="26"/>
        </w:rPr>
        <w:t xml:space="preserve">, </w:t>
      </w:r>
      <w:r w:rsidR="007619DA" w:rsidRPr="006143C1">
        <w:rPr>
          <w:rFonts w:ascii="Times New Roman" w:hAnsi="Times New Roman" w:cs="Times New Roman"/>
          <w:sz w:val="26"/>
          <w:szCs w:val="26"/>
          <w:lang w:val="en-US"/>
        </w:rPr>
        <w:t>L</w:t>
      </w:r>
      <w:r w:rsidR="007619DA" w:rsidRPr="006143C1">
        <w:rPr>
          <w:rFonts w:ascii="Times New Roman" w:hAnsi="Times New Roman" w:cs="Times New Roman"/>
          <w:sz w:val="26"/>
          <w:szCs w:val="26"/>
        </w:rPr>
        <w:t xml:space="preserve"> и </w:t>
      </w:r>
      <w:r w:rsidR="007619DA" w:rsidRPr="006143C1">
        <w:rPr>
          <w:rFonts w:ascii="Times New Roman" w:hAnsi="Times New Roman" w:cs="Times New Roman"/>
          <w:sz w:val="26"/>
          <w:szCs w:val="26"/>
          <w:lang w:val="en-US"/>
        </w:rPr>
        <w:t>C</w:t>
      </w:r>
    </w:p>
    <w:p w:rsidR="007619DA" w:rsidRPr="007619DA" w:rsidRDefault="007619DA" w:rsidP="007619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2.3 Определение расчетным путем значений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cos</w:t>
      </w:r>
      <w:r w:rsidRPr="007273E7">
        <w:rPr>
          <w:rFonts w:ascii="Times New Roman" w:hAnsi="Times New Roman" w:cs="Times New Roman"/>
          <w:sz w:val="28"/>
          <w:szCs w:val="28"/>
        </w:rPr>
        <w:t>φ и тока в цепи при максимальном значении емкости конденсатора С11.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Значение С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11</w:t>
      </w:r>
      <w:r w:rsidRPr="007273E7">
        <w:rPr>
          <w:rFonts w:ascii="Times New Roman" w:hAnsi="Times New Roman" w:cs="Times New Roman"/>
          <w:sz w:val="28"/>
          <w:szCs w:val="28"/>
        </w:rPr>
        <w:t>мах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 = 63 </w:t>
      </w:r>
      <w:r w:rsidRPr="007273E7">
        <w:rPr>
          <w:rFonts w:ascii="Times New Roman" w:hAnsi="Times New Roman" w:cs="Times New Roman"/>
          <w:sz w:val="28"/>
          <w:szCs w:val="28"/>
        </w:rPr>
        <w:t>мкФ при всех замкнутых выключателях.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Ток в цепи: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273E7">
        <w:rPr>
          <w:rFonts w:ascii="Times New Roman" w:hAnsi="Times New Roman" w:cs="Times New Roman"/>
          <w:position w:val="-42"/>
          <w:sz w:val="28"/>
          <w:szCs w:val="28"/>
          <w:lang w:val="en-US"/>
        </w:rPr>
        <w:object w:dxaOrig="3600" w:dyaOrig="859">
          <v:shape id="_x0000_i1074" type="#_x0000_t75" style="width:180pt;height:42.75pt" o:ole="">
            <v:imagedata r:id="rId112" o:title=""/>
          </v:shape>
          <o:OLEObject Type="Embed" ProgID="Equation.3" ShapeID="_x0000_i1074" DrawAspect="Content" ObjectID="_1488363966" r:id="rId113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6456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2079" w:dyaOrig="780">
          <v:shape id="_x0000_i1075" type="#_x0000_t75" style="width:104.25pt;height:39pt" o:ole="">
            <v:imagedata r:id="rId114" o:title=""/>
          </v:shape>
          <o:OLEObject Type="Embed" ProgID="Equation.3" ShapeID="_x0000_i1075" DrawAspect="Content" ObjectID="_1488363967" r:id="rId115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Z </w:t>
      </w:r>
      <w:r w:rsidRPr="007273E7">
        <w:rPr>
          <w:rFonts w:ascii="Times New Roman" w:hAnsi="Times New Roman" w:cs="Times New Roman"/>
          <w:sz w:val="28"/>
          <w:szCs w:val="28"/>
        </w:rPr>
        <w:t>- полное сопротивление.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Коэффициент мощности цепи: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273E7">
        <w:rPr>
          <w:rFonts w:ascii="Times New Roman" w:hAnsi="Times New Roman" w:cs="Times New Roman"/>
          <w:position w:val="-28"/>
          <w:sz w:val="28"/>
          <w:szCs w:val="28"/>
        </w:rPr>
        <w:object w:dxaOrig="1500" w:dyaOrig="720">
          <v:shape id="_x0000_i1076" type="#_x0000_t75" style="width:75pt;height:36pt" o:ole="">
            <v:imagedata r:id="rId116" o:title=""/>
          </v:shape>
          <o:OLEObject Type="Embed" ProgID="Equation.3" ShapeID="_x0000_i1076" DrawAspect="Content" ObjectID="_1488363968" r:id="rId117"/>
        </w:object>
      </w:r>
      <w:r w:rsidR="0064568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Пример построения векторной диаграммы цепи при активно-индуктивном характере цепи дан на рис</w:t>
      </w:r>
      <w:r w:rsidR="00D34095">
        <w:rPr>
          <w:rFonts w:ascii="Times New Roman" w:hAnsi="Times New Roman" w:cs="Times New Roman"/>
          <w:sz w:val="28"/>
          <w:szCs w:val="28"/>
        </w:rPr>
        <w:t>унке</w:t>
      </w:r>
      <w:r w:rsidRPr="007273E7">
        <w:rPr>
          <w:rFonts w:ascii="Times New Roman" w:hAnsi="Times New Roman" w:cs="Times New Roman"/>
          <w:sz w:val="28"/>
          <w:szCs w:val="28"/>
        </w:rPr>
        <w:t xml:space="preserve"> 4.3.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1373A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3.1 Собрать на стенде схему для расчета параметров схемы замещения катушки индуктивности Ll и Rк1 и для номинального режима работы </w:t>
      </w:r>
      <w:r w:rsidR="007619DA">
        <w:rPr>
          <w:rFonts w:ascii="Times New Roman" w:hAnsi="Times New Roman" w:cs="Times New Roman"/>
          <w:sz w:val="28"/>
          <w:szCs w:val="28"/>
        </w:rPr>
        <w:br/>
      </w:r>
      <w:r w:rsidR="007619D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7273E7">
        <w:rPr>
          <w:rFonts w:ascii="Times New Roman" w:hAnsi="Times New Roman" w:cs="Times New Roman"/>
          <w:i/>
          <w:sz w:val="28"/>
          <w:szCs w:val="28"/>
        </w:rPr>
        <w:t>н</w:t>
      </w:r>
      <w:r w:rsidRPr="007273E7">
        <w:rPr>
          <w:rFonts w:ascii="Times New Roman" w:hAnsi="Times New Roman" w:cs="Times New Roman"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= 0,8</w:t>
      </w:r>
      <w:r w:rsidRPr="007273E7">
        <w:rPr>
          <w:rFonts w:ascii="Times New Roman" w:hAnsi="Times New Roman" w:cs="Times New Roman"/>
          <w:i/>
          <w:sz w:val="28"/>
          <w:szCs w:val="28"/>
        </w:rPr>
        <w:t>А</w:t>
      </w:r>
      <w:r w:rsidR="007619D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определить значения этих параметров.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3.2 Используя параметры схемы замещения катушки индуктивности определить величину емкости </w:t>
      </w:r>
      <w:r w:rsidRPr="007273E7">
        <w:rPr>
          <w:rFonts w:ascii="Times New Roman" w:hAnsi="Times New Roman" w:cs="Times New Roman"/>
          <w:i/>
          <w:sz w:val="28"/>
          <w:szCs w:val="28"/>
        </w:rPr>
        <w:t>С</w:t>
      </w:r>
      <w:r w:rsidRPr="007273E7">
        <w:rPr>
          <w:rFonts w:ascii="Times New Roman" w:hAnsi="Times New Roman" w:cs="Times New Roman"/>
          <w:sz w:val="28"/>
          <w:szCs w:val="28"/>
        </w:rPr>
        <w:t>11 конденсатора, при которой в цепи наступает резонанс напряжений.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3.3 Рассчитать напряжение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6336F4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min</w:t>
      </w:r>
      <w:r w:rsidR="007619DA" w:rsidRPr="007619DA">
        <w:rPr>
          <w:rFonts w:ascii="Times New Roman" w:hAnsi="Times New Roman" w:cs="Times New Roman"/>
          <w:iCs/>
          <w:sz w:val="28"/>
          <w:szCs w:val="28"/>
        </w:rPr>
        <w:t>,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при котором в режиме резонанса напряжений ток в цепи</w:t>
      </w:r>
      <w:r w:rsidRPr="007273E7">
        <w:rPr>
          <w:rFonts w:ascii="Times New Roman" w:hAnsi="Times New Roman" w:cs="Times New Roman"/>
          <w:i/>
          <w:sz w:val="28"/>
          <w:szCs w:val="28"/>
        </w:rPr>
        <w:t xml:space="preserve"> I</w:t>
      </w:r>
      <w:r w:rsidRPr="007273E7">
        <w:rPr>
          <w:rFonts w:ascii="Times New Roman" w:hAnsi="Times New Roman" w:cs="Times New Roman"/>
          <w:sz w:val="28"/>
          <w:szCs w:val="28"/>
        </w:rPr>
        <w:t xml:space="preserve"> не превысит 0,8</w:t>
      </w:r>
      <w:r w:rsidR="006336F4">
        <w:rPr>
          <w:rFonts w:ascii="Times New Roman" w:hAnsi="Times New Roman" w:cs="Times New Roman"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i/>
          <w:sz w:val="28"/>
          <w:szCs w:val="28"/>
        </w:rPr>
        <w:t>А</w:t>
      </w:r>
      <w:r w:rsidRPr="007273E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33850" cy="24384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Pr="006143C1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 4.3</w:t>
      </w:r>
      <w:r w:rsidR="00372DCC" w:rsidRPr="006143C1">
        <w:rPr>
          <w:rFonts w:ascii="Times New Roman" w:hAnsi="Times New Roman" w:cs="Times New Roman"/>
          <w:sz w:val="26"/>
          <w:szCs w:val="26"/>
        </w:rPr>
        <w:t xml:space="preserve"> – Вектораная диаграмма напряжений и тока</w:t>
      </w:r>
    </w:p>
    <w:p w:rsidR="00372DCC" w:rsidRPr="007273E7" w:rsidRDefault="00372DCC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B6EB4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Проверить экспериментально расчеты по п.п. 3.2., 3.3. 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373A">
        <w:rPr>
          <w:rFonts w:ascii="Times New Roman" w:hAnsi="Times New Roman" w:cs="Times New Roman"/>
          <w:b/>
          <w:i/>
          <w:sz w:val="28"/>
          <w:szCs w:val="28"/>
        </w:rPr>
        <w:t>ВНИМАНИЕ! Прежде чем устанавливать С</w:t>
      </w:r>
      <w:r w:rsidRPr="006336F4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рез</w:t>
      </w:r>
      <w:r w:rsidRPr="006336F4">
        <w:rPr>
          <w:rFonts w:ascii="Times New Roman" w:hAnsi="Times New Roman" w:cs="Times New Roman"/>
          <w:b/>
          <w:i/>
          <w:iCs/>
          <w:sz w:val="28"/>
          <w:szCs w:val="28"/>
          <w:vertAlign w:val="subscript"/>
        </w:rPr>
        <w:t>.</w:t>
      </w:r>
      <w:r w:rsidRPr="0021373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6336F4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21373A">
        <w:rPr>
          <w:rFonts w:ascii="Times New Roman" w:hAnsi="Times New Roman" w:cs="Times New Roman"/>
          <w:b/>
          <w:i/>
          <w:sz w:val="28"/>
          <w:szCs w:val="28"/>
        </w:rPr>
        <w:t xml:space="preserve">еобходимо установить </w:t>
      </w:r>
      <w:r w:rsidRPr="0021373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U </w:t>
      </w:r>
      <w:r w:rsidRPr="0021373A">
        <w:rPr>
          <w:rFonts w:ascii="Times New Roman" w:hAnsi="Times New Roman" w:cs="Times New Roman"/>
          <w:b/>
          <w:i/>
          <w:sz w:val="28"/>
          <w:szCs w:val="28"/>
        </w:rPr>
        <w:t>меньше чем по п.3.3. напряжение Umin и затем постепенно довести до расчетного</w:t>
      </w:r>
      <w:r w:rsidRPr="007273E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1373A">
        <w:rPr>
          <w:rFonts w:ascii="Times New Roman" w:hAnsi="Times New Roman" w:cs="Times New Roman"/>
          <w:b/>
          <w:i/>
          <w:sz w:val="28"/>
          <w:szCs w:val="28"/>
        </w:rPr>
        <w:t>ВНИМАНИЕ</w:t>
      </w:r>
      <w:r w:rsidRPr="002137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! </w:t>
      </w:r>
      <w:r w:rsidRPr="0021373A">
        <w:rPr>
          <w:rFonts w:ascii="Times New Roman" w:hAnsi="Times New Roman" w:cs="Times New Roman"/>
          <w:b/>
          <w:i/>
          <w:sz w:val="28"/>
          <w:szCs w:val="28"/>
        </w:rPr>
        <w:t xml:space="preserve">Тумблер </w:t>
      </w:r>
      <w:r w:rsidRPr="002137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SA4 </w:t>
      </w:r>
      <w:r w:rsidRPr="0021373A">
        <w:rPr>
          <w:rFonts w:ascii="Times New Roman" w:hAnsi="Times New Roman" w:cs="Times New Roman"/>
          <w:b/>
          <w:i/>
          <w:sz w:val="28"/>
          <w:szCs w:val="28"/>
        </w:rPr>
        <w:t xml:space="preserve">должен находиться в выключенном положении </w:t>
      </w:r>
      <w:r w:rsidRPr="0021373A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21373A">
        <w:rPr>
          <w:rFonts w:ascii="Times New Roman" w:hAnsi="Times New Roman" w:cs="Times New Roman"/>
          <w:b/>
          <w:i/>
          <w:sz w:val="28"/>
          <w:szCs w:val="28"/>
        </w:rPr>
        <w:t xml:space="preserve">рычажок </w:t>
      </w:r>
      <w:r w:rsidRPr="002137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– </w:t>
      </w:r>
      <w:r w:rsidRPr="0021373A">
        <w:rPr>
          <w:rFonts w:ascii="Times New Roman" w:hAnsi="Times New Roman" w:cs="Times New Roman"/>
          <w:b/>
          <w:i/>
          <w:sz w:val="28"/>
          <w:szCs w:val="28"/>
        </w:rPr>
        <w:t>внизу</w:t>
      </w:r>
      <w:r w:rsidRPr="0021373A">
        <w:rPr>
          <w:rFonts w:ascii="Times New Roman" w:hAnsi="Times New Roman" w:cs="Times New Roman"/>
          <w:b/>
          <w:bCs/>
          <w:i/>
          <w:sz w:val="28"/>
          <w:szCs w:val="28"/>
        </w:rPr>
        <w:t>).</w:t>
      </w:r>
    </w:p>
    <w:p w:rsidR="001322CD" w:rsidRPr="007273E7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Определить расчетным путем значение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co</w:t>
      </w:r>
      <w:r w:rsidR="001322CD" w:rsidRPr="007273E7">
        <w:rPr>
          <w:rFonts w:ascii="Times New Roman" w:hAnsi="Times New Roman" w:cs="Times New Roman"/>
          <w:iCs/>
          <w:sz w:val="28"/>
          <w:szCs w:val="28"/>
        </w:rPr>
        <w:t>s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φ и тока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I </w:t>
      </w:r>
      <w:r w:rsidR="001322CD" w:rsidRPr="007273E7">
        <w:rPr>
          <w:rFonts w:ascii="Times New Roman" w:hAnsi="Times New Roman" w:cs="Times New Roman"/>
          <w:sz w:val="28"/>
          <w:szCs w:val="28"/>
        </w:rPr>
        <w:t>в цепи при максимальном значении емкости конденсатора.</w:t>
      </w:r>
    </w:p>
    <w:p w:rsidR="001322CD" w:rsidRPr="007273E7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Снять зависимости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I =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(C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11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и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со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sφ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=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1322CD" w:rsidRPr="007273E7">
        <w:rPr>
          <w:rFonts w:ascii="Times New Roman" w:hAnsi="Times New Roman" w:cs="Times New Roman"/>
          <w:sz w:val="28"/>
          <w:szCs w:val="28"/>
        </w:rPr>
        <w:t>С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11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),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при </w:t>
      </w:r>
      <w:r w:rsidR="001322CD" w:rsidRPr="00372DCC">
        <w:rPr>
          <w:rFonts w:ascii="Times New Roman" w:hAnsi="Times New Roman" w:cs="Times New Roman"/>
          <w:i/>
          <w:sz w:val="28"/>
          <w:szCs w:val="28"/>
        </w:rPr>
        <w:t>U3</w:t>
      </w:r>
      <w:r w:rsidRPr="00372DCC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min</w:t>
      </w:r>
      <w:r w:rsidR="001322CD" w:rsidRPr="007273E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Для одного из режимов работы цепи построить векторную диаграмму напряжений и тока.</w:t>
      </w:r>
    </w:p>
    <w:p w:rsidR="001322CD" w:rsidRDefault="001322CD" w:rsidP="007273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45687" w:rsidRDefault="00645687" w:rsidP="007273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273E7" w:rsidRPr="007273E7" w:rsidRDefault="007273E7" w:rsidP="007273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>
        <w:rPr>
          <w:rStyle w:val="FontStyle22"/>
          <w:b/>
          <w:i/>
          <w:spacing w:val="0"/>
          <w:sz w:val="28"/>
          <w:szCs w:val="28"/>
        </w:rPr>
        <w:t>5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3E7">
        <w:rPr>
          <w:rFonts w:ascii="Times New Roman" w:hAnsi="Times New Roman" w:cs="Times New Roman"/>
          <w:b/>
          <w:sz w:val="28"/>
          <w:szCs w:val="28"/>
        </w:rPr>
        <w:t>ИССЛЕДОВАНИЕ РЕЖИМОВ РАБОТЫ ЛИНИИ ЭЛЕКТРОПЕРЕДАЧИ ПЕРЕМЕННОГО ТОКА ПРИ ИЗМЕНЕ</w:t>
      </w:r>
      <w:r w:rsidR="00BD1099">
        <w:rPr>
          <w:rFonts w:ascii="Times New Roman" w:hAnsi="Times New Roman" w:cs="Times New Roman"/>
          <w:b/>
          <w:sz w:val="28"/>
          <w:szCs w:val="28"/>
        </w:rPr>
        <w:t>Н</w:t>
      </w:r>
      <w:r w:rsidRPr="007273E7">
        <w:rPr>
          <w:rFonts w:ascii="Times New Roman" w:hAnsi="Times New Roman" w:cs="Times New Roman"/>
          <w:b/>
          <w:sz w:val="28"/>
          <w:szCs w:val="28"/>
        </w:rPr>
        <w:t>ИИ КОЭФФИЦИЕНТА МОЩНОСТИ НАГРУЗКИ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1373A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1.1. Изучение эксплуатационных характеристик линии электропередачи переменного тока.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1.2. Экспериментальное определение параметров нагрузки.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1.3. Исследование режимов работы ЛЭП при изменении коэффициента мощности нагрузки.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выполнения лабораторной работы собирается схема, приведенная на рис</w:t>
      </w:r>
      <w:r w:rsidR="00D34095">
        <w:rPr>
          <w:rFonts w:ascii="Times New Roman" w:hAnsi="Times New Roman" w:cs="Times New Roman"/>
          <w:sz w:val="28"/>
          <w:szCs w:val="28"/>
        </w:rPr>
        <w:t>унке</w:t>
      </w:r>
      <w:r w:rsidRPr="007273E7">
        <w:rPr>
          <w:rFonts w:ascii="Times New Roman" w:hAnsi="Times New Roman" w:cs="Times New Roman"/>
          <w:sz w:val="28"/>
          <w:szCs w:val="28"/>
        </w:rPr>
        <w:t xml:space="preserve"> 5.1.</w:t>
      </w:r>
    </w:p>
    <w:p w:rsidR="001322CD" w:rsidRPr="007273E7" w:rsidRDefault="00664AD9" w:rsidP="00664A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2698398"/>
            <wp:effectExtent l="1905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Pr="006143C1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5.1</w:t>
      </w:r>
      <w:r w:rsidR="00372DCC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 ЛЭП</w:t>
      </w:r>
    </w:p>
    <w:p w:rsidR="00372DCC" w:rsidRPr="00372DCC" w:rsidRDefault="00372DCC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72DCC" w:rsidRPr="007273E7" w:rsidRDefault="00372DCC" w:rsidP="00372D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Закоротив условно представленную ЛЭП (</w:t>
      </w:r>
      <w:r w:rsidRPr="007273E7">
        <w:rPr>
          <w:rFonts w:ascii="Times New Roman" w:hAnsi="Times New Roman" w:cs="Times New Roman"/>
          <w:i/>
          <w:sz w:val="28"/>
          <w:szCs w:val="28"/>
        </w:rPr>
        <w:t>L</w:t>
      </w:r>
      <w:r w:rsidRPr="007273E7">
        <w:rPr>
          <w:rFonts w:ascii="Times New Roman" w:hAnsi="Times New Roman" w:cs="Times New Roman"/>
          <w:sz w:val="28"/>
          <w:szCs w:val="28"/>
        </w:rPr>
        <w:t xml:space="preserve">I,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 xml:space="preserve">17) определяют параметры катушки </w:t>
      </w:r>
      <w:r w:rsidRPr="007273E7">
        <w:rPr>
          <w:rFonts w:ascii="Times New Roman" w:hAnsi="Times New Roman" w:cs="Times New Roman"/>
          <w:i/>
          <w:sz w:val="28"/>
          <w:szCs w:val="28"/>
        </w:rPr>
        <w:t>L</w:t>
      </w:r>
      <w:r w:rsidRPr="007273E7">
        <w:rPr>
          <w:rFonts w:ascii="Times New Roman" w:hAnsi="Times New Roman" w:cs="Times New Roman"/>
          <w:sz w:val="28"/>
          <w:szCs w:val="28"/>
        </w:rPr>
        <w:t xml:space="preserve">2, сопротивление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R18 </w:t>
      </w:r>
      <w:r w:rsidRPr="007273E7">
        <w:rPr>
          <w:rFonts w:ascii="Times New Roman" w:hAnsi="Times New Roman" w:cs="Times New Roman"/>
          <w:sz w:val="28"/>
          <w:szCs w:val="28"/>
        </w:rPr>
        <w:t xml:space="preserve">и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cos</w:t>
      </w:r>
      <w:r w:rsidRPr="007273E7">
        <w:rPr>
          <w:rFonts w:ascii="Times New Roman" w:hAnsi="Times New Roman" w:cs="Times New Roman"/>
          <w:i/>
          <w:sz w:val="28"/>
          <w:szCs w:val="28"/>
        </w:rPr>
        <w:t>φ</w:t>
      </w:r>
      <w:r w:rsidRPr="007273E7">
        <w:rPr>
          <w:rFonts w:ascii="Times New Roman" w:hAnsi="Times New Roman" w:cs="Times New Roman"/>
          <w:sz w:val="28"/>
          <w:szCs w:val="28"/>
        </w:rPr>
        <w:t xml:space="preserve"> для номинального режима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U2</w:t>
      </w:r>
      <w:r w:rsidRPr="007273E7">
        <w:rPr>
          <w:rFonts w:ascii="Times New Roman" w:hAnsi="Times New Roman" w:cs="Times New Roman"/>
          <w:sz w:val="28"/>
          <w:szCs w:val="28"/>
        </w:rPr>
        <w:t xml:space="preserve">н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= 110</w:t>
      </w:r>
      <w:r w:rsidRPr="007273E7">
        <w:rPr>
          <w:rFonts w:ascii="Times New Roman" w:hAnsi="Times New Roman" w:cs="Times New Roman"/>
          <w:sz w:val="28"/>
          <w:szCs w:val="28"/>
        </w:rPr>
        <w:t>В (схема на рисунке 5.2.).</w:t>
      </w:r>
    </w:p>
    <w:p w:rsidR="00372DCC" w:rsidRPr="00372DCC" w:rsidRDefault="00372DCC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322CD" w:rsidRPr="007273E7" w:rsidRDefault="00664AD9" w:rsidP="00664A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2698843"/>
            <wp:effectExtent l="1905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Pr="006143C1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5.2</w:t>
      </w:r>
      <w:r w:rsidR="00372DCC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 условно закороченной ЛЭП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Рассчитывают величину емкости С11 для повышения коэффициента мощности нагрузки до заданного преподавателем значения, а также для выполнения условия резонанса токов и проверяют экспериментально.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1373A">
        <w:rPr>
          <w:rFonts w:ascii="Times New Roman" w:hAnsi="Times New Roman" w:cs="Times New Roman"/>
          <w:b/>
          <w:sz w:val="28"/>
          <w:szCs w:val="28"/>
        </w:rPr>
        <w:t>2</w:t>
      </w:r>
      <w:r w:rsidRPr="0021373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1373A">
        <w:rPr>
          <w:rFonts w:ascii="Times New Roman" w:hAnsi="Times New Roman" w:cs="Times New Roman"/>
          <w:b/>
          <w:sz w:val="28"/>
          <w:szCs w:val="28"/>
        </w:rPr>
        <w:t>Основные теоретические соотношения</w:t>
      </w:r>
    </w:p>
    <w:p w:rsidR="001322CD" w:rsidRPr="007273E7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Определение сопротивлений нагрузки для ЛЭП.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lastRenderedPageBreak/>
        <w:t>При расчете сопротивлений нагрузки (R18, X2) необходимо зашунтировать перемычкой ЛЭП (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L1, R17</w:t>
      </w:r>
      <w:r w:rsidRPr="007273E7">
        <w:rPr>
          <w:rFonts w:ascii="Times New Roman" w:hAnsi="Times New Roman" w:cs="Times New Roman"/>
          <w:sz w:val="28"/>
          <w:szCs w:val="28"/>
        </w:rPr>
        <w:t xml:space="preserve">), установить автотрансформатором </w:t>
      </w:r>
      <w:r w:rsidRPr="007273E7">
        <w:rPr>
          <w:rFonts w:ascii="Times New Roman" w:hAnsi="Times New Roman" w:cs="Times New Roman"/>
          <w:i/>
          <w:sz w:val="28"/>
          <w:szCs w:val="28"/>
        </w:rPr>
        <w:t>TV</w:t>
      </w:r>
      <w:r w:rsidRPr="007273E7">
        <w:rPr>
          <w:rFonts w:ascii="Times New Roman" w:hAnsi="Times New Roman" w:cs="Times New Roman"/>
          <w:sz w:val="28"/>
          <w:szCs w:val="28"/>
        </w:rPr>
        <w:t xml:space="preserve">2 номинальное напряжение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7273E7">
        <w:rPr>
          <w:rFonts w:ascii="Times New Roman" w:hAnsi="Times New Roman" w:cs="Times New Roman"/>
          <w:sz w:val="28"/>
          <w:szCs w:val="28"/>
        </w:rPr>
        <w:t xml:space="preserve">н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= 110</w:t>
      </w:r>
      <w:r w:rsidRPr="007273E7">
        <w:rPr>
          <w:rFonts w:ascii="Times New Roman" w:hAnsi="Times New Roman" w:cs="Times New Roman"/>
          <w:sz w:val="28"/>
          <w:szCs w:val="28"/>
        </w:rPr>
        <w:t xml:space="preserve">В и снять показания приборов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 xml:space="preserve">2 и </w:t>
      </w:r>
      <w:r w:rsidRPr="007273E7">
        <w:rPr>
          <w:rFonts w:ascii="Times New Roman" w:hAnsi="Times New Roman" w:cs="Times New Roman"/>
          <w:i/>
          <w:sz w:val="28"/>
          <w:szCs w:val="28"/>
        </w:rPr>
        <w:t>РА</w:t>
      </w:r>
      <w:r w:rsidRPr="007273E7">
        <w:rPr>
          <w:rFonts w:ascii="Times New Roman" w:hAnsi="Times New Roman" w:cs="Times New Roman"/>
          <w:sz w:val="28"/>
          <w:szCs w:val="28"/>
        </w:rPr>
        <w:t>1.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273E7">
        <w:rPr>
          <w:rFonts w:ascii="Times New Roman" w:hAnsi="Times New Roman" w:cs="Times New Roman"/>
          <w:position w:val="-26"/>
          <w:sz w:val="28"/>
          <w:szCs w:val="28"/>
        </w:rPr>
        <w:object w:dxaOrig="740" w:dyaOrig="700">
          <v:shape id="_x0000_i1077" type="#_x0000_t75" style="width:36.75pt;height:35.25pt" o:ole="">
            <v:imagedata r:id="rId121" o:title=""/>
          </v:shape>
          <o:OLEObject Type="Embed" ProgID="Equation.3" ShapeID="_x0000_i1077" DrawAspect="Content" ObjectID="_1488363969" r:id="rId122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    </w:t>
      </w:r>
      <w:r w:rsidRPr="007273E7">
        <w:rPr>
          <w:rFonts w:ascii="Times New Roman" w:hAnsi="Times New Roman" w:cs="Times New Roman"/>
          <w:position w:val="-26"/>
          <w:sz w:val="28"/>
          <w:szCs w:val="28"/>
        </w:rPr>
        <w:object w:dxaOrig="1219" w:dyaOrig="700">
          <v:shape id="_x0000_i1078" type="#_x0000_t75" style="width:60.75pt;height:35.25pt" o:ole="">
            <v:imagedata r:id="rId123" o:title=""/>
          </v:shape>
          <o:OLEObject Type="Embed" ProgID="Equation.3" ShapeID="_x0000_i1078" DrawAspect="Content" ObjectID="_1488363970" r:id="rId124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   </w:t>
      </w:r>
      <w:r w:rsidRPr="007273E7">
        <w:rPr>
          <w:rFonts w:ascii="Times New Roman" w:hAnsi="Times New Roman" w:cs="Times New Roman"/>
          <w:position w:val="-32"/>
          <w:sz w:val="28"/>
          <w:szCs w:val="28"/>
        </w:rPr>
        <w:object w:dxaOrig="999" w:dyaOrig="760">
          <v:shape id="_x0000_i1079" type="#_x0000_t75" style="width:50.25pt;height:38.25pt" o:ole="">
            <v:imagedata r:id="rId125" o:title=""/>
          </v:shape>
          <o:OLEObject Type="Embed" ProgID="Equation.3" ShapeID="_x0000_i1079" DrawAspect="Content" ObjectID="_1488363971" r:id="rId126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 </w:t>
      </w:r>
      <w:r w:rsidRPr="007273E7">
        <w:rPr>
          <w:rFonts w:ascii="Times New Roman" w:hAnsi="Times New Roman" w:cs="Times New Roman"/>
          <w:position w:val="-14"/>
          <w:sz w:val="28"/>
          <w:szCs w:val="28"/>
        </w:rPr>
        <w:object w:dxaOrig="1980" w:dyaOrig="480">
          <v:shape id="_x0000_i1080" type="#_x0000_t75" style="width:99pt;height:24pt" o:ole="">
            <v:imagedata r:id="rId127" o:title=""/>
          </v:shape>
          <o:OLEObject Type="Embed" ProgID="Equation.3" ShapeID="_x0000_i1080" DrawAspect="Content" ObjectID="_1488363972" r:id="rId128"/>
        </w:object>
      </w:r>
      <w:r w:rsidR="0064568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2.2. Определение коэффициента мощности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cos</w:t>
      </w:r>
      <w:r w:rsidRPr="007273E7">
        <w:rPr>
          <w:rFonts w:ascii="Times New Roman" w:hAnsi="Times New Roman" w:cs="Times New Roman"/>
          <w:i/>
          <w:sz w:val="28"/>
          <w:szCs w:val="28"/>
        </w:rPr>
        <w:t>φ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7273E7">
        <w:rPr>
          <w:rFonts w:ascii="Times New Roman" w:hAnsi="Times New Roman" w:cs="Times New Roman"/>
          <w:sz w:val="28"/>
          <w:szCs w:val="28"/>
        </w:rPr>
        <w:t xml:space="preserve"> нагрузки: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273E7">
        <w:rPr>
          <w:rFonts w:ascii="Times New Roman" w:hAnsi="Times New Roman" w:cs="Times New Roman"/>
          <w:position w:val="-34"/>
          <w:sz w:val="28"/>
          <w:szCs w:val="28"/>
        </w:rPr>
        <w:object w:dxaOrig="1579" w:dyaOrig="780">
          <v:shape id="_x0000_i1081" type="#_x0000_t75" style="width:78.75pt;height:39pt" o:ole="">
            <v:imagedata r:id="rId129" o:title=""/>
          </v:shape>
          <o:OLEObject Type="Embed" ProgID="Equation.3" ShapeID="_x0000_i1081" DrawAspect="Content" ObjectID="_1488363973" r:id="rId130"/>
        </w:object>
      </w:r>
      <w:r w:rsidR="00645687">
        <w:rPr>
          <w:rFonts w:ascii="Times New Roman" w:hAnsi="Times New Roman" w:cs="Times New Roman"/>
          <w:position w:val="-34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2.3. Расчет значения емкости </w:t>
      </w:r>
      <w:r w:rsidRPr="007273E7">
        <w:rPr>
          <w:rFonts w:ascii="Times New Roman" w:hAnsi="Times New Roman" w:cs="Times New Roman"/>
          <w:i/>
          <w:sz w:val="28"/>
          <w:szCs w:val="28"/>
        </w:rPr>
        <w:t>С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7273E7">
        <w:rPr>
          <w:rFonts w:ascii="Times New Roman" w:hAnsi="Times New Roman" w:cs="Times New Roman"/>
          <w:sz w:val="28"/>
          <w:szCs w:val="28"/>
        </w:rPr>
        <w:t xml:space="preserve"> для повышения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co</w:t>
      </w:r>
      <w:r w:rsidRPr="007273E7">
        <w:rPr>
          <w:rFonts w:ascii="Times New Roman" w:hAnsi="Times New Roman" w:cs="Times New Roman"/>
          <w:iCs/>
          <w:sz w:val="28"/>
          <w:szCs w:val="28"/>
        </w:rPr>
        <w:t>s</w:t>
      </w:r>
      <w:r w:rsidRPr="007273E7">
        <w:rPr>
          <w:rFonts w:ascii="Times New Roman" w:hAnsi="Times New Roman" w:cs="Times New Roman"/>
          <w:sz w:val="28"/>
          <w:szCs w:val="28"/>
        </w:rPr>
        <w:t>φ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 xml:space="preserve">до значения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cos</w:t>
      </w:r>
      <w:r w:rsidRPr="007273E7">
        <w:rPr>
          <w:rFonts w:ascii="Times New Roman" w:hAnsi="Times New Roman" w:cs="Times New Roman"/>
          <w:i/>
          <w:sz w:val="28"/>
          <w:szCs w:val="28"/>
        </w:rPr>
        <w:t>φ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r w:rsidRPr="007273E7">
        <w:rPr>
          <w:rFonts w:ascii="Times New Roman" w:hAnsi="Times New Roman" w:cs="Times New Roman"/>
          <w:sz w:val="28"/>
          <w:szCs w:val="28"/>
        </w:rPr>
        <w:t>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273E7">
        <w:rPr>
          <w:rFonts w:ascii="Times New Roman" w:hAnsi="Times New Roman" w:cs="Times New Roman"/>
          <w:position w:val="-34"/>
          <w:sz w:val="28"/>
          <w:szCs w:val="28"/>
        </w:rPr>
        <w:object w:dxaOrig="3140" w:dyaOrig="780">
          <v:shape id="_x0000_i1082" type="#_x0000_t75" style="width:156.75pt;height:39pt" o:ole="">
            <v:imagedata r:id="rId131" o:title=""/>
          </v:shape>
          <o:OLEObject Type="Embed" ProgID="Equation.3" ShapeID="_x0000_i1082" DrawAspect="Content" ObjectID="_1488363974" r:id="rId132"/>
        </w:object>
      </w:r>
      <w:r w:rsidR="0064568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2.4. Расчет значения емкости </w:t>
      </w:r>
      <w:r w:rsidRPr="007273E7">
        <w:rPr>
          <w:rFonts w:ascii="Times New Roman" w:hAnsi="Times New Roman" w:cs="Times New Roman"/>
          <w:i/>
          <w:sz w:val="28"/>
          <w:szCs w:val="28"/>
        </w:rPr>
        <w:t>С</w:t>
      </w:r>
      <w:r w:rsidRPr="007273E7">
        <w:rPr>
          <w:rFonts w:ascii="Times New Roman" w:hAnsi="Times New Roman" w:cs="Times New Roman"/>
          <w:sz w:val="28"/>
          <w:szCs w:val="28"/>
        </w:rPr>
        <w:t>11, при котором в цепи наступит резонанс токов: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820" w:dyaOrig="380">
          <v:shape id="_x0000_i1083" type="#_x0000_t75" style="width:41.25pt;height:18.75pt" o:ole="">
            <v:imagedata r:id="rId133" o:title=""/>
          </v:shape>
          <o:OLEObject Type="Embed" ProgID="Equation.3" ShapeID="_x0000_i1083" DrawAspect="Content" ObjectID="_1488363975" r:id="rId134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         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820" w:dyaOrig="380">
          <v:shape id="_x0000_i1084" type="#_x0000_t75" style="width:41.25pt;height:18.75pt" o:ole="">
            <v:imagedata r:id="rId135" o:title=""/>
          </v:shape>
          <o:OLEObject Type="Embed" ProgID="Equation.3" ShapeID="_x0000_i1084" DrawAspect="Content" ObjectID="_1488363976" r:id="rId136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;      </w:t>
      </w:r>
      <w:r w:rsidRPr="007273E7">
        <w:rPr>
          <w:rFonts w:ascii="Times New Roman" w:hAnsi="Times New Roman" w:cs="Times New Roman"/>
          <w:i/>
          <w:iCs/>
          <w:position w:val="-34"/>
          <w:sz w:val="28"/>
          <w:szCs w:val="28"/>
        </w:rPr>
        <w:object w:dxaOrig="1440" w:dyaOrig="780">
          <v:shape id="_x0000_i1085" type="#_x0000_t75" style="width:1in;height:39pt" o:ole="">
            <v:imagedata r:id="rId137" o:title=""/>
          </v:shape>
          <o:OLEObject Type="Embed" ProgID="Equation.3" ShapeID="_x0000_i1085" DrawAspect="Content" ObjectID="_1488363977" r:id="rId138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;    </w:t>
      </w:r>
      <w:r w:rsidRPr="007273E7">
        <w:rPr>
          <w:rFonts w:ascii="Times New Roman" w:hAnsi="Times New Roman" w:cs="Times New Roman"/>
          <w:i/>
          <w:iCs/>
          <w:position w:val="-34"/>
          <w:sz w:val="28"/>
          <w:szCs w:val="28"/>
        </w:rPr>
        <w:object w:dxaOrig="1320" w:dyaOrig="780">
          <v:shape id="_x0000_i1086" type="#_x0000_t75" style="width:66pt;height:39pt" o:ole="">
            <v:imagedata r:id="rId139" o:title=""/>
          </v:shape>
          <o:OLEObject Type="Embed" ProgID="Equation.3" ShapeID="_x0000_i1086" DrawAspect="Content" ObjectID="_1488363978" r:id="rId140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568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2.5. Построение графика зависимости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1340" w:dyaOrig="360">
          <v:shape id="_x0000_i1087" type="#_x0000_t75" style="width:66.75pt;height:18pt" o:ole="">
            <v:imagedata r:id="rId141" o:title=""/>
          </v:shape>
          <o:OLEObject Type="Embed" ProgID="Equation.3" ShapeID="_x0000_i1087" DrawAspect="Content" ObjectID="_1488363979" r:id="rId142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Расчет при различных значениях С11 необходимо осуществлять по формуле: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273E7">
        <w:rPr>
          <w:rFonts w:ascii="Times New Roman" w:hAnsi="Times New Roman" w:cs="Times New Roman"/>
          <w:position w:val="-72"/>
          <w:sz w:val="28"/>
          <w:szCs w:val="28"/>
        </w:rPr>
        <w:object w:dxaOrig="2140" w:dyaOrig="1160">
          <v:shape id="_x0000_i1088" type="#_x0000_t75" style="width:107.25pt;height:57.75pt" o:ole="">
            <v:imagedata r:id="rId143" o:title=""/>
          </v:shape>
          <o:OLEObject Type="Embed" ProgID="Equation.3" ShapeID="_x0000_i1088" DrawAspect="Content" ObjectID="_1488363980" r:id="rId144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6456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значение сопротивления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719" w:dyaOrig="380">
          <v:shape id="_x0000_i1089" type="#_x0000_t75" style="width:86.25pt;height:18.75pt" o:ole="">
            <v:imagedata r:id="rId145" o:title=""/>
          </v:shape>
          <o:OLEObject Type="Embed" ProgID="Equation.3" ShapeID="_x0000_i1089" DrawAspect="Content" ObjectID="_1488363981" r:id="rId146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 xml:space="preserve">берется из лабораторной работы №4  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273E7">
        <w:rPr>
          <w:rFonts w:ascii="Times New Roman" w:hAnsi="Times New Roman" w:cs="Times New Roman"/>
          <w:position w:val="-26"/>
          <w:sz w:val="28"/>
          <w:szCs w:val="28"/>
        </w:rPr>
        <w:object w:dxaOrig="1160" w:dyaOrig="700">
          <v:shape id="_x0000_i1090" type="#_x0000_t75" style="width:57.75pt;height:35.25pt" o:ole="">
            <v:imagedata r:id="rId147" o:title=""/>
          </v:shape>
          <o:OLEObject Type="Embed" ProgID="Equation.3" ShapeID="_x0000_i1090" DrawAspect="Content" ObjectID="_1488363982" r:id="rId148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6456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g</w:t>
      </w:r>
      <w:r w:rsidRPr="007273E7">
        <w:rPr>
          <w:rFonts w:ascii="Times New Roman" w:hAnsi="Times New Roman" w:cs="Times New Roman"/>
          <w:sz w:val="28"/>
          <w:szCs w:val="28"/>
        </w:rPr>
        <w:t>- активная проводимость нагрузки: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273E7">
        <w:rPr>
          <w:rFonts w:ascii="Times New Roman" w:hAnsi="Times New Roman" w:cs="Times New Roman"/>
          <w:position w:val="-34"/>
          <w:sz w:val="28"/>
          <w:szCs w:val="28"/>
        </w:rPr>
        <w:object w:dxaOrig="999" w:dyaOrig="780">
          <v:shape id="_x0000_i1091" type="#_x0000_t75" style="width:50.25pt;height:39pt" o:ole="">
            <v:imagedata r:id="rId149" o:title=""/>
          </v:shape>
          <o:OLEObject Type="Embed" ProgID="Equation.3" ShapeID="_x0000_i1091" DrawAspect="Content" ObjectID="_1488363983" r:id="rId150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Y </w:t>
      </w:r>
      <w:r w:rsidRPr="007273E7">
        <w:rPr>
          <w:rFonts w:ascii="Times New Roman" w:hAnsi="Times New Roman" w:cs="Times New Roman"/>
          <w:sz w:val="28"/>
          <w:szCs w:val="28"/>
        </w:rPr>
        <w:t>- полная проводимость нагрузки: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273E7">
        <w:rPr>
          <w:rFonts w:ascii="Times New Roman" w:hAnsi="Times New Roman" w:cs="Times New Roman"/>
          <w:position w:val="-38"/>
          <w:sz w:val="28"/>
          <w:szCs w:val="28"/>
        </w:rPr>
        <w:object w:dxaOrig="3340" w:dyaOrig="1020">
          <v:shape id="_x0000_i1092" type="#_x0000_t75" style="width:167.25pt;height:51pt" o:ole="">
            <v:imagedata r:id="rId151" o:title=""/>
          </v:shape>
          <o:OLEObject Type="Embed" ProgID="Equation.3" ShapeID="_x0000_i1092" DrawAspect="Content" ObjectID="_1488363984" r:id="rId152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P2 </w:t>
      </w:r>
      <w:r w:rsidRPr="007273E7">
        <w:rPr>
          <w:rFonts w:ascii="Times New Roman" w:hAnsi="Times New Roman" w:cs="Times New Roman"/>
          <w:sz w:val="28"/>
          <w:szCs w:val="28"/>
        </w:rPr>
        <w:t>- активная мощность, потребляемая нагрузкой,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3860" w:dyaOrig="400">
          <v:shape id="_x0000_i1093" type="#_x0000_t75" style="width:192.75pt;height:20.25pt" o:ole="">
            <v:imagedata r:id="rId153" o:title=""/>
          </v:shape>
          <o:OLEObject Type="Embed" ProgID="Equation.3" ShapeID="_x0000_i1093" DrawAspect="Content" ObjectID="_1488363985" r:id="rId154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P </w:t>
      </w:r>
      <w:r w:rsidRPr="007273E7">
        <w:rPr>
          <w:rFonts w:ascii="Times New Roman" w:hAnsi="Times New Roman" w:cs="Times New Roman"/>
          <w:sz w:val="28"/>
          <w:szCs w:val="28"/>
        </w:rPr>
        <w:t xml:space="preserve">– показания ваттметра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>2.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73A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1322CD" w:rsidRPr="007273E7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Изучить схему замещения ЛЭП.</w:t>
      </w:r>
    </w:p>
    <w:p w:rsidR="001322CD" w:rsidRPr="007273E7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Подключить нагрузку, батарею конденсаторов и необходимые электроизмерительные приборы.</w:t>
      </w: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1373A">
        <w:rPr>
          <w:rFonts w:ascii="Times New Roman" w:hAnsi="Times New Roman" w:cs="Times New Roman"/>
          <w:b/>
          <w:i/>
          <w:sz w:val="28"/>
          <w:szCs w:val="28"/>
        </w:rPr>
        <w:t>ВНИМАНИЕ</w:t>
      </w:r>
      <w:r w:rsidRPr="002137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! </w:t>
      </w:r>
      <w:r w:rsidRPr="0021373A">
        <w:rPr>
          <w:rFonts w:ascii="Times New Roman" w:hAnsi="Times New Roman" w:cs="Times New Roman"/>
          <w:b/>
          <w:i/>
          <w:sz w:val="28"/>
          <w:szCs w:val="28"/>
        </w:rPr>
        <w:t xml:space="preserve">Тумблер </w:t>
      </w:r>
      <w:r w:rsidRPr="002137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SA4 </w:t>
      </w:r>
      <w:r w:rsidRPr="0021373A">
        <w:rPr>
          <w:rFonts w:ascii="Times New Roman" w:hAnsi="Times New Roman" w:cs="Times New Roman"/>
          <w:b/>
          <w:i/>
          <w:sz w:val="28"/>
          <w:szCs w:val="28"/>
        </w:rPr>
        <w:t xml:space="preserve">должен находиться в выключенном положении </w:t>
      </w:r>
      <w:r w:rsidRPr="0021373A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21373A">
        <w:rPr>
          <w:rFonts w:ascii="Times New Roman" w:hAnsi="Times New Roman" w:cs="Times New Roman"/>
          <w:b/>
          <w:i/>
          <w:sz w:val="28"/>
          <w:szCs w:val="28"/>
        </w:rPr>
        <w:t xml:space="preserve">рычажок </w:t>
      </w:r>
      <w:r w:rsidRPr="002137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– </w:t>
      </w:r>
      <w:r w:rsidRPr="0021373A">
        <w:rPr>
          <w:rFonts w:ascii="Times New Roman" w:hAnsi="Times New Roman" w:cs="Times New Roman"/>
          <w:b/>
          <w:i/>
          <w:sz w:val="28"/>
          <w:szCs w:val="28"/>
        </w:rPr>
        <w:t>внизу</w:t>
      </w:r>
      <w:r w:rsidRPr="0021373A">
        <w:rPr>
          <w:rFonts w:ascii="Times New Roman" w:hAnsi="Times New Roman" w:cs="Times New Roman"/>
          <w:b/>
          <w:bCs/>
          <w:i/>
          <w:sz w:val="28"/>
          <w:szCs w:val="28"/>
        </w:rPr>
        <w:t>).</w:t>
      </w:r>
    </w:p>
    <w:p w:rsidR="001322CD" w:rsidRPr="007273E7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Зашунтировав ЛЭП и установив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U2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н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= 110</w:t>
      </w:r>
      <w:r w:rsidR="001322CD" w:rsidRPr="007273E7">
        <w:rPr>
          <w:rFonts w:ascii="Times New Roman" w:hAnsi="Times New Roman" w:cs="Times New Roman"/>
          <w:sz w:val="28"/>
          <w:szCs w:val="28"/>
        </w:rPr>
        <w:t>В определить значения сопротивлений нагрузки Х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L2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, R18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, а также коэффициент мощности нагрузки </w:t>
      </w:r>
      <w:r w:rsidR="001322CD" w:rsidRPr="007273E7">
        <w:rPr>
          <w:rFonts w:ascii="Times New Roman" w:hAnsi="Times New Roman" w:cs="Times New Roman"/>
          <w:position w:val="-12"/>
          <w:sz w:val="28"/>
          <w:szCs w:val="28"/>
        </w:rPr>
        <w:object w:dxaOrig="900" w:dyaOrig="380">
          <v:shape id="_x0000_i1094" type="#_x0000_t75" style="width:45pt;height:18.75pt" o:ole="">
            <v:imagedata r:id="rId155" o:title=""/>
          </v:shape>
          <o:OLEObject Type="Embed" ProgID="Equation.3" ShapeID="_x0000_i1094" DrawAspect="Content" ObjectID="_1488363986" r:id="rId156"/>
        </w:object>
      </w:r>
      <w:r w:rsidR="001322CD" w:rsidRPr="007273E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Определить расчетным путем значение емкости конденсатора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С</w:t>
      </w:r>
      <w:r w:rsidR="001322CD" w:rsidRPr="007273E7">
        <w:rPr>
          <w:rFonts w:ascii="Times New Roman" w:hAnsi="Times New Roman" w:cs="Times New Roman"/>
          <w:sz w:val="28"/>
          <w:szCs w:val="28"/>
        </w:rPr>
        <w:t>11 для повышения коэффициента мощности нагрузки до значения со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001322CD" w:rsidRPr="00645687">
        <w:rPr>
          <w:rFonts w:ascii="Times New Roman" w:hAnsi="Times New Roman" w:cs="Times New Roman"/>
          <w:i/>
          <w:sz w:val="28"/>
          <w:szCs w:val="28"/>
        </w:rPr>
        <w:t>φ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="001322CD" w:rsidRPr="007273E7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r w:rsidR="001322CD" w:rsidRPr="007273E7">
        <w:rPr>
          <w:rFonts w:ascii="Times New Roman" w:hAnsi="Times New Roman" w:cs="Times New Roman"/>
          <w:sz w:val="28"/>
          <w:szCs w:val="28"/>
        </w:rPr>
        <w:t>, заданного преподавателем.</w:t>
      </w:r>
    </w:p>
    <w:p w:rsidR="001322CD" w:rsidRPr="007273E7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Изменяя емкость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С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11 и поддерживая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U2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н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= 110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В снять и построить зависимость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22CD" w:rsidRPr="007273E7">
        <w:rPr>
          <w:rFonts w:ascii="Times New Roman" w:hAnsi="Times New Roman" w:cs="Times New Roman"/>
          <w:i/>
          <w:iCs/>
          <w:position w:val="-12"/>
          <w:sz w:val="28"/>
          <w:szCs w:val="28"/>
          <w:lang w:val="en-US"/>
        </w:rPr>
        <w:object w:dxaOrig="1260" w:dyaOrig="380">
          <v:shape id="_x0000_i1095" type="#_x0000_t75" style="width:63pt;height:18.75pt" o:ole="">
            <v:imagedata r:id="rId157" o:title=""/>
          </v:shape>
          <o:OLEObject Type="Embed" ProgID="Equation.3" ShapeID="_x0000_i1095" DrawAspect="Content" ObjectID="_1488363987" r:id="rId158"/>
        </w:objec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7273E7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Рассчитать значение емкости С</w:t>
      </w:r>
      <w:r w:rsidR="001322CD" w:rsidRPr="007273E7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при котором в цепи наступит резонанс токов и проверить на стенде.</w:t>
      </w:r>
    </w:p>
    <w:p w:rsidR="001322CD" w:rsidRDefault="001322CD" w:rsidP="007273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45687" w:rsidRDefault="00645687" w:rsidP="007273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273E7" w:rsidRPr="007273E7" w:rsidRDefault="007273E7" w:rsidP="007273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>
        <w:rPr>
          <w:rStyle w:val="FontStyle22"/>
          <w:b/>
          <w:i/>
          <w:spacing w:val="0"/>
          <w:sz w:val="28"/>
          <w:szCs w:val="28"/>
        </w:rPr>
        <w:t>6</w:t>
      </w:r>
    </w:p>
    <w:p w:rsidR="001322CD" w:rsidRPr="007273E7" w:rsidRDefault="001322CD" w:rsidP="0064568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3E7">
        <w:rPr>
          <w:rFonts w:ascii="Times New Roman" w:hAnsi="Times New Roman" w:cs="Times New Roman"/>
          <w:b/>
          <w:sz w:val="28"/>
          <w:szCs w:val="28"/>
        </w:rPr>
        <w:t xml:space="preserve">ОПРЕДЕЛЕНИЕ </w:t>
      </w:r>
      <w:r w:rsidR="00645687">
        <w:rPr>
          <w:rFonts w:ascii="Times New Roman" w:hAnsi="Times New Roman" w:cs="Times New Roman"/>
          <w:b/>
          <w:sz w:val="28"/>
          <w:szCs w:val="28"/>
        </w:rPr>
        <w:t>П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APA</w:t>
      </w:r>
      <w:r w:rsidRPr="007273E7">
        <w:rPr>
          <w:rFonts w:ascii="Times New Roman" w:hAnsi="Times New Roman" w:cs="Times New Roman"/>
          <w:b/>
          <w:sz w:val="28"/>
          <w:szCs w:val="28"/>
        </w:rPr>
        <w:t>М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ETP</w:t>
      </w:r>
      <w:r w:rsidRPr="007273E7">
        <w:rPr>
          <w:rFonts w:ascii="Times New Roman" w:hAnsi="Times New Roman" w:cs="Times New Roman"/>
          <w:b/>
          <w:sz w:val="28"/>
          <w:szCs w:val="28"/>
        </w:rPr>
        <w:t>ОВ И ИССЛЕДОВАНИЕ РЕЖИМОВ РАБОТЫ ТРЕХФАЗНОЙ ЦЕПИ ПРИ СОЕДИНЕНИИ ПОТРЕБИТЕЛЕЙ ЗВЕЗДОЙ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21373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1373A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1.1 Исследование трехфазной цепи при соединении потребителей звездой.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1.2 Изучение методов расчета трехфазных цепей при соединении потребителей звездой.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выполнения лабораторной работы собирается схема, приведенная на рис</w:t>
      </w:r>
      <w:r w:rsidR="00D34095">
        <w:rPr>
          <w:rFonts w:ascii="Times New Roman" w:hAnsi="Times New Roman" w:cs="Times New Roman"/>
          <w:sz w:val="28"/>
          <w:szCs w:val="28"/>
        </w:rPr>
        <w:t>унке</w:t>
      </w:r>
      <w:r w:rsidRPr="007273E7">
        <w:rPr>
          <w:rFonts w:ascii="Times New Roman" w:hAnsi="Times New Roman" w:cs="Times New Roman"/>
          <w:sz w:val="28"/>
          <w:szCs w:val="28"/>
        </w:rPr>
        <w:t xml:space="preserve"> 6.1.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В данной лабораторной работе исследуются трехфазные схемы с симметричной, несимметричной и равномерной нагрузками при наличии нейтрального провода и без него.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Для исследования симметричной нагрузки включаются резисторы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 xml:space="preserve">37,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 xml:space="preserve">39,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>40.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получения равномерной нагрузки рассчитывают величину емкости С11 из условия: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645687" w:rsidRPr="007273E7">
        <w:rPr>
          <w:rFonts w:ascii="Times New Roman" w:hAnsi="Times New Roman" w:cs="Times New Roman"/>
          <w:i/>
          <w:iCs/>
          <w:position w:val="-14"/>
          <w:sz w:val="28"/>
          <w:szCs w:val="28"/>
          <w:lang w:val="en-US"/>
        </w:rPr>
        <w:object w:dxaOrig="1460" w:dyaOrig="400">
          <v:shape id="_x0000_i1096" type="#_x0000_t75" style="width:78.75pt;height:21.75pt" o:ole="">
            <v:imagedata r:id="rId159" o:title=""/>
          </v:shape>
          <o:OLEObject Type="Embed" ProgID="Equation.3" ShapeID="_x0000_i1096" DrawAspect="Content" ObjectID="_1488363988" r:id="rId160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2DCC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090" w:rsidRDefault="00FE40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E4090" w:rsidRDefault="00FE4090" w:rsidP="006456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FE4090" w:rsidSect="008F16A6">
          <w:headerReference w:type="default" r:id="rId161"/>
          <w:pgSz w:w="11906" w:h="16838"/>
          <w:pgMar w:top="1134" w:right="1134" w:bottom="1134" w:left="1134" w:header="567" w:footer="0" w:gutter="0"/>
          <w:cols w:space="708"/>
          <w:docGrid w:linePitch="360"/>
        </w:sectPr>
      </w:pPr>
    </w:p>
    <w:p w:rsidR="001322CD" w:rsidRPr="00664AD9" w:rsidRDefault="00664AD9" w:rsidP="006456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96400" cy="5761446"/>
            <wp:effectExtent l="19050" t="0" r="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1309" cy="576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Pr="006143C1" w:rsidRDefault="001322CD" w:rsidP="0064568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6.1</w:t>
      </w:r>
      <w:r w:rsidR="00C005F2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FE4090" w:rsidRPr="006143C1" w:rsidRDefault="00FE4090" w:rsidP="00372D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  <w:sectPr w:rsidR="00FE4090" w:rsidRPr="006143C1" w:rsidSect="00FE4090">
          <w:pgSz w:w="16838" w:h="11906" w:orient="landscape"/>
          <w:pgMar w:top="1134" w:right="1134" w:bottom="1134" w:left="1134" w:header="567" w:footer="0" w:gutter="0"/>
          <w:cols w:space="708"/>
          <w:docGrid w:linePitch="360"/>
        </w:sectPr>
      </w:pPr>
    </w:p>
    <w:p w:rsidR="00372DCC" w:rsidRPr="006F37F7" w:rsidRDefault="00372DCC" w:rsidP="00372D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F37F7">
        <w:rPr>
          <w:rFonts w:ascii="Times New Roman" w:hAnsi="Times New Roman" w:cs="Times New Roman"/>
          <w:b/>
          <w:sz w:val="28"/>
          <w:szCs w:val="28"/>
        </w:rPr>
        <w:lastRenderedPageBreak/>
        <w:t>2 Основные теоретические соотношения</w:t>
      </w:r>
    </w:p>
    <w:p w:rsidR="00372DCC" w:rsidRPr="007273E7" w:rsidRDefault="00372DCC" w:rsidP="00372D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2.1 Исследование симметричной резистивной нагрузки при наличии нейтрального провода.</w:t>
      </w:r>
    </w:p>
    <w:p w:rsidR="00372DCC" w:rsidRPr="007273E7" w:rsidRDefault="00372DCC" w:rsidP="00372D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получения симметричной нагрузки:</w:t>
      </w:r>
    </w:p>
    <w:p w:rsidR="00372DCC" w:rsidRPr="007273E7" w:rsidRDefault="00372DCC" w:rsidP="00372D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>R37 = R39 = R40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372DCC" w:rsidRPr="007273E7" w:rsidRDefault="00372DCC" w:rsidP="00372D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Необходимо перемычками закоротить следующие элементы: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 xml:space="preserve">38, </w:t>
      </w:r>
      <w:r w:rsidRPr="007273E7">
        <w:rPr>
          <w:rFonts w:ascii="Times New Roman" w:hAnsi="Times New Roman" w:cs="Times New Roman"/>
          <w:i/>
          <w:sz w:val="28"/>
          <w:szCs w:val="28"/>
        </w:rPr>
        <w:t>C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7273E7">
        <w:rPr>
          <w:rFonts w:ascii="Times New Roman" w:hAnsi="Times New Roman" w:cs="Times New Roman"/>
          <w:sz w:val="28"/>
          <w:szCs w:val="28"/>
        </w:rPr>
        <w:t xml:space="preserve">, </w:t>
      </w:r>
      <w:r w:rsidRPr="007273E7">
        <w:rPr>
          <w:rFonts w:ascii="Times New Roman" w:hAnsi="Times New Roman" w:cs="Times New Roman"/>
          <w:i/>
          <w:sz w:val="28"/>
          <w:szCs w:val="28"/>
        </w:rPr>
        <w:t>L</w:t>
      </w:r>
      <w:r w:rsidRPr="007273E7">
        <w:rPr>
          <w:rFonts w:ascii="Times New Roman" w:hAnsi="Times New Roman" w:cs="Times New Roman"/>
          <w:sz w:val="28"/>
          <w:szCs w:val="28"/>
        </w:rPr>
        <w:t xml:space="preserve">2 и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>18.</w:t>
      </w:r>
    </w:p>
    <w:p w:rsidR="00372DCC" w:rsidRPr="007273E7" w:rsidRDefault="00372DCC" w:rsidP="00372D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Измерить фазные напряжения при помощи вольтметров </w:t>
      </w:r>
      <w:r w:rsidRPr="007273E7">
        <w:rPr>
          <w:rFonts w:ascii="Times New Roman" w:hAnsi="Times New Roman" w:cs="Times New Roman"/>
          <w:i/>
          <w:sz w:val="28"/>
          <w:szCs w:val="28"/>
        </w:rPr>
        <w:t>PV</w:t>
      </w:r>
      <w:r w:rsidRPr="007273E7">
        <w:rPr>
          <w:rFonts w:ascii="Times New Roman" w:hAnsi="Times New Roman" w:cs="Times New Roman"/>
          <w:sz w:val="28"/>
          <w:szCs w:val="28"/>
        </w:rPr>
        <w:t xml:space="preserve">2, </w:t>
      </w:r>
      <w:r w:rsidRPr="007273E7">
        <w:rPr>
          <w:rFonts w:ascii="Times New Roman" w:hAnsi="Times New Roman" w:cs="Times New Roman"/>
          <w:i/>
          <w:sz w:val="28"/>
          <w:szCs w:val="28"/>
        </w:rPr>
        <w:t>PV</w:t>
      </w:r>
      <w:r w:rsidRPr="007273E7">
        <w:rPr>
          <w:rFonts w:ascii="Times New Roman" w:hAnsi="Times New Roman" w:cs="Times New Roman"/>
          <w:sz w:val="28"/>
          <w:szCs w:val="28"/>
        </w:rPr>
        <w:t xml:space="preserve">3, </w:t>
      </w:r>
      <w:r w:rsidRPr="007273E7">
        <w:rPr>
          <w:rFonts w:ascii="Times New Roman" w:hAnsi="Times New Roman" w:cs="Times New Roman"/>
          <w:i/>
          <w:sz w:val="28"/>
          <w:szCs w:val="28"/>
        </w:rPr>
        <w:t>PV</w:t>
      </w:r>
      <w:r w:rsidRPr="007273E7">
        <w:rPr>
          <w:rFonts w:ascii="Times New Roman" w:hAnsi="Times New Roman" w:cs="Times New Roman"/>
          <w:sz w:val="28"/>
          <w:szCs w:val="28"/>
        </w:rPr>
        <w:t xml:space="preserve">4 и фазный ток </w:t>
      </w:r>
      <w:r w:rsidRPr="007273E7">
        <w:rPr>
          <w:rFonts w:ascii="Times New Roman" w:hAnsi="Times New Roman" w:cs="Times New Roman"/>
          <w:i/>
          <w:sz w:val="28"/>
          <w:szCs w:val="28"/>
        </w:rPr>
        <w:t>I</w:t>
      </w:r>
      <w:r w:rsidRPr="007273E7">
        <w:rPr>
          <w:rFonts w:ascii="Times New Roman" w:hAnsi="Times New Roman" w:cs="Times New Roman"/>
          <w:sz w:val="28"/>
          <w:szCs w:val="28"/>
        </w:rPr>
        <w:t xml:space="preserve">1 в фазе «С» при помощи амперметра </w:t>
      </w:r>
      <w:r w:rsidRPr="007273E7">
        <w:rPr>
          <w:rFonts w:ascii="Times New Roman" w:hAnsi="Times New Roman" w:cs="Times New Roman"/>
          <w:i/>
          <w:sz w:val="28"/>
          <w:szCs w:val="28"/>
        </w:rPr>
        <w:t>РА</w:t>
      </w:r>
      <w:r w:rsidRPr="007273E7">
        <w:rPr>
          <w:rFonts w:ascii="Times New Roman" w:hAnsi="Times New Roman" w:cs="Times New Roman"/>
          <w:sz w:val="28"/>
          <w:szCs w:val="28"/>
        </w:rPr>
        <w:t>1.</w:t>
      </w:r>
    </w:p>
    <w:p w:rsidR="00372DCC" w:rsidRPr="007273E7" w:rsidRDefault="00372DCC" w:rsidP="00372D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Убедиться в отсутствии тока в нейтральном проводе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I2 = 0 </w:t>
      </w:r>
      <w:r w:rsidRPr="007273E7">
        <w:rPr>
          <w:rFonts w:ascii="Times New Roman" w:hAnsi="Times New Roman" w:cs="Times New Roman"/>
          <w:iCs/>
          <w:sz w:val="28"/>
          <w:szCs w:val="28"/>
        </w:rPr>
        <w:t>(</w:t>
      </w:r>
      <w:r w:rsidRPr="00645687">
        <w:rPr>
          <w:rFonts w:ascii="Times New Roman" w:hAnsi="Times New Roman" w:cs="Times New Roman"/>
          <w:i/>
          <w:sz w:val="28"/>
          <w:szCs w:val="28"/>
        </w:rPr>
        <w:t>РА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2)</w:t>
      </w:r>
      <w:r w:rsidRPr="00372DCC">
        <w:rPr>
          <w:rFonts w:ascii="Times New Roman" w:hAnsi="Times New Roman" w:cs="Times New Roman"/>
          <w:iCs/>
          <w:sz w:val="28"/>
          <w:szCs w:val="28"/>
        </w:rPr>
        <w:t>.</w:t>
      </w:r>
    </w:p>
    <w:p w:rsidR="00372DCC" w:rsidRPr="007273E7" w:rsidRDefault="00372DCC" w:rsidP="00372D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Определить значения сопротивлений резисторов R37,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 xml:space="preserve">39,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>40 по Закону Ома:</w:t>
      </w:r>
    </w:p>
    <w:p w:rsidR="00372DCC" w:rsidRPr="00645687" w:rsidRDefault="00372DCC" w:rsidP="00372D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273E7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1200" w:dyaOrig="700">
          <v:shape id="_x0000_i1097" type="#_x0000_t75" style="width:60pt;height:35.25pt" o:ole="">
            <v:imagedata r:id="rId163" o:title=""/>
          </v:shape>
          <o:OLEObject Type="Embed" ProgID="Equation.3" ShapeID="_x0000_i1097" DrawAspect="Content" ObjectID="_1488363989" r:id="rId164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DCC" w:rsidRDefault="00372DCC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Мощность, потребляемую симметричной нагрузкой, определить по формуле: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273E7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359" w:dyaOrig="400">
          <v:shape id="_x0000_i1098" type="#_x0000_t75" style="width:68.25pt;height:20.25pt" o:ole="">
            <v:imagedata r:id="rId165" o:title=""/>
          </v:shape>
          <o:OLEObject Type="Embed" ProgID="Equation.3" ShapeID="_x0000_i1098" DrawAspect="Content" ObjectID="_1488363990" r:id="rId166"/>
        </w:object>
      </w:r>
      <w:r w:rsidR="0064568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2.2 Расчет значения емкости С11 для получения равномерной нагрузки: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73E7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2100" w:dyaOrig="480">
          <v:shape id="_x0000_i1099" type="#_x0000_t75" style="width:105pt;height:24pt" o:ole="">
            <v:imagedata r:id="rId167" o:title=""/>
          </v:shape>
          <o:OLEObject Type="Embed" ProgID="Equation.3" ShapeID="_x0000_i1099" DrawAspect="Content" ObjectID="_1488363991" r:id="rId168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</w:t>
      </w:r>
      <w:r w:rsidRPr="007273E7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2820" w:dyaOrig="499">
          <v:shape id="_x0000_i1100" type="#_x0000_t75" style="width:141pt;height:24.75pt" o:ole="">
            <v:imagedata r:id="rId169" o:title=""/>
          </v:shape>
          <o:OLEObject Type="Embed" ProgID="Equation.3" ShapeID="_x0000_i1100" DrawAspect="Content" ObjectID="_1488363992" r:id="rId170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</w:t>
      </w:r>
      <w:r w:rsidRPr="007273E7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820" w:dyaOrig="380">
          <v:shape id="_x0000_i1101" type="#_x0000_t75" style="width:90.75pt;height:18.75pt" o:ole="">
            <v:imagedata r:id="rId171" o:title=""/>
          </v:shape>
          <o:OLEObject Type="Embed" ProgID="Equation.3" ShapeID="_x0000_i1101" DrawAspect="Content" ObjectID="_1488363993" r:id="rId172"/>
        </w:object>
      </w:r>
      <w:r w:rsidR="0064568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Приняв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7273E7">
        <w:rPr>
          <w:rFonts w:ascii="Times New Roman" w:hAnsi="Times New Roman" w:cs="Times New Roman"/>
          <w:i/>
          <w:sz w:val="28"/>
          <w:szCs w:val="28"/>
        </w:rPr>
        <w:t>а</w:t>
      </w:r>
      <w:r w:rsidRPr="007273E7">
        <w:rPr>
          <w:rFonts w:ascii="Times New Roman" w:hAnsi="Times New Roman" w:cs="Times New Roman"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= Zb </w:t>
      </w:r>
      <w:r w:rsidRPr="007273E7">
        <w:rPr>
          <w:rFonts w:ascii="Times New Roman" w:hAnsi="Times New Roman" w:cs="Times New Roman"/>
          <w:sz w:val="28"/>
          <w:szCs w:val="28"/>
        </w:rPr>
        <w:t>определяют значение С11 для получения равномерной нагрузки: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73E7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3440" w:dyaOrig="400">
          <v:shape id="_x0000_i1102" type="#_x0000_t75" style="width:171.75pt;height:20.25pt" o:ole="">
            <v:imagedata r:id="rId173" o:title=""/>
          </v:shape>
          <o:OLEObject Type="Embed" ProgID="Equation.3" ShapeID="_x0000_i1102" DrawAspect="Content" ObjectID="_1488363994" r:id="rId174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6456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R18 </w:t>
      </w:r>
      <w:r w:rsidR="00C005F2" w:rsidRPr="00C005F2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C005F2"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480" w:dyaOrig="380">
          <v:shape id="_x0000_i1103" type="#_x0000_t75" style="width:24pt;height:18.75pt" o:ole="">
            <v:imagedata r:id="rId175" o:title=""/>
          </v:shape>
          <o:OLEObject Type="Embed" ProgID="Equation.3" ShapeID="_x0000_i1103" DrawAspect="Content" ObjectID="_1488363995" r:id="rId176"/>
        </w:object>
      </w:r>
      <w:r w:rsidR="00645687" w:rsidRPr="00645687">
        <w:rPr>
          <w:rFonts w:ascii="Times New Roman" w:hAnsi="Times New Roman" w:cs="Times New Roman"/>
          <w:iCs/>
          <w:sz w:val="28"/>
          <w:szCs w:val="28"/>
        </w:rPr>
        <w:t>из</w:t>
      </w:r>
      <w:r w:rsidR="006456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5687">
        <w:rPr>
          <w:rFonts w:ascii="Times New Roman" w:hAnsi="Times New Roman" w:cs="Times New Roman"/>
          <w:sz w:val="28"/>
          <w:szCs w:val="28"/>
        </w:rPr>
        <w:t>лабораторной работы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005F2">
        <w:rPr>
          <w:rFonts w:ascii="Times New Roman" w:hAnsi="Times New Roman" w:cs="Times New Roman"/>
          <w:i/>
          <w:sz w:val="28"/>
          <w:szCs w:val="28"/>
        </w:rPr>
        <w:t>№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5.</w:t>
      </w:r>
    </w:p>
    <w:p w:rsidR="001322CD" w:rsidRPr="0064568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16"/>
          <w:sz w:val="28"/>
          <w:szCs w:val="28"/>
          <w:lang w:val="en-US"/>
        </w:rPr>
        <w:object w:dxaOrig="3620" w:dyaOrig="520">
          <v:shape id="_x0000_i1104" type="#_x0000_t75" style="width:180.75pt;height:26.25pt" o:ole="">
            <v:imagedata r:id="rId177" o:title=""/>
          </v:shape>
          <o:OLEObject Type="Embed" ProgID="Equation.3" ShapeID="_x0000_i1104" DrawAspect="Content" ObjectID="_1488363996" r:id="rId178"/>
        </w:object>
      </w:r>
      <w:r w:rsidR="00645687">
        <w:rPr>
          <w:rFonts w:ascii="Times New Roman" w:hAnsi="Times New Roman" w:cs="Times New Roman"/>
          <w:i/>
          <w:iCs/>
          <w:position w:val="-16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Откуда </w:t>
      </w:r>
      <w:r w:rsidRPr="007273E7">
        <w:rPr>
          <w:rFonts w:ascii="Times New Roman" w:hAnsi="Times New Roman" w:cs="Times New Roman"/>
          <w:i/>
          <w:iCs/>
          <w:position w:val="-38"/>
          <w:sz w:val="28"/>
          <w:szCs w:val="28"/>
          <w:lang w:val="en-US"/>
        </w:rPr>
        <w:object w:dxaOrig="1340" w:dyaOrig="820">
          <v:shape id="_x0000_i1105" type="#_x0000_t75" style="width:66.75pt;height:41.25pt" o:ole="">
            <v:imagedata r:id="rId179" o:title=""/>
          </v:shape>
          <o:OLEObject Type="Embed" ProgID="Equation.3" ShapeID="_x0000_i1105" DrawAspect="Content" ObjectID="_1488363997" r:id="rId180"/>
        </w:object>
      </w:r>
      <w:r w:rsidR="0064568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Значение сопротивления резистора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>38 определяется из соотношения: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  <w:lang w:val="en-US"/>
        </w:rPr>
        <w:object w:dxaOrig="1860" w:dyaOrig="380">
          <v:shape id="_x0000_i1106" type="#_x0000_t75" style="width:93pt;height:18.75pt" o:ole="">
            <v:imagedata r:id="rId181" o:title=""/>
          </v:shape>
          <o:OLEObject Type="Embed" ProgID="Equation.3" ShapeID="_x0000_i1106" DrawAspect="Content" ObjectID="_1488363998" r:id="rId182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Т.к. нагрузка в данной фазе носит резистивный характер.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2.3 Исследование равномерной нагрузки без нейтрального провода.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Для выполнения данного пункта отключить нейтральный провод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(I2 = 0)</w:t>
      </w:r>
      <w:r w:rsidRPr="007273E7">
        <w:rPr>
          <w:rFonts w:ascii="Times New Roman" w:hAnsi="Times New Roman" w:cs="Times New Roman"/>
          <w:sz w:val="28"/>
          <w:szCs w:val="28"/>
        </w:rPr>
        <w:t xml:space="preserve">, а общую точку ваттметров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 xml:space="preserve">1,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>2 подключить к фазе «А».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Набрать рассчитанное значение С11 при помощи выключателей.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Разомкнуть перемычки, шунтирующие элементы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 xml:space="preserve">38, </w:t>
      </w:r>
      <w:r w:rsidRPr="007273E7">
        <w:rPr>
          <w:rFonts w:ascii="Times New Roman" w:hAnsi="Times New Roman" w:cs="Times New Roman"/>
          <w:i/>
          <w:sz w:val="28"/>
          <w:szCs w:val="28"/>
        </w:rPr>
        <w:t>C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7273E7">
        <w:rPr>
          <w:rFonts w:ascii="Times New Roman" w:hAnsi="Times New Roman" w:cs="Times New Roman"/>
          <w:sz w:val="28"/>
          <w:szCs w:val="28"/>
        </w:rPr>
        <w:t xml:space="preserve">, </w:t>
      </w:r>
      <w:r w:rsidRPr="007273E7">
        <w:rPr>
          <w:rFonts w:ascii="Times New Roman" w:hAnsi="Times New Roman" w:cs="Times New Roman"/>
          <w:i/>
          <w:sz w:val="28"/>
          <w:szCs w:val="28"/>
        </w:rPr>
        <w:t>L</w:t>
      </w:r>
      <w:r w:rsidRPr="007273E7">
        <w:rPr>
          <w:rFonts w:ascii="Times New Roman" w:hAnsi="Times New Roman" w:cs="Times New Roman"/>
          <w:sz w:val="28"/>
          <w:szCs w:val="28"/>
        </w:rPr>
        <w:t xml:space="preserve">2,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>41 и таким образом получить равномерную нагрузку.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lastRenderedPageBreak/>
        <w:t xml:space="preserve">Измерить фазные напряжения при помощи вольтметров </w:t>
      </w:r>
      <w:r w:rsidRPr="007273E7">
        <w:rPr>
          <w:rFonts w:ascii="Times New Roman" w:hAnsi="Times New Roman" w:cs="Times New Roman"/>
          <w:i/>
          <w:sz w:val="28"/>
          <w:szCs w:val="28"/>
        </w:rPr>
        <w:t>PV</w:t>
      </w:r>
      <w:r w:rsidRPr="007273E7">
        <w:rPr>
          <w:rFonts w:ascii="Times New Roman" w:hAnsi="Times New Roman" w:cs="Times New Roman"/>
          <w:sz w:val="28"/>
          <w:szCs w:val="28"/>
        </w:rPr>
        <w:t xml:space="preserve">1, </w:t>
      </w:r>
      <w:r w:rsidRPr="007273E7">
        <w:rPr>
          <w:rFonts w:ascii="Times New Roman" w:hAnsi="Times New Roman" w:cs="Times New Roman"/>
          <w:i/>
          <w:sz w:val="28"/>
          <w:szCs w:val="28"/>
        </w:rPr>
        <w:t>PV</w:t>
      </w:r>
      <w:r w:rsidRPr="007273E7">
        <w:rPr>
          <w:rFonts w:ascii="Times New Roman" w:hAnsi="Times New Roman" w:cs="Times New Roman"/>
          <w:sz w:val="28"/>
          <w:szCs w:val="28"/>
        </w:rPr>
        <w:t xml:space="preserve">3, </w:t>
      </w:r>
      <w:r w:rsidRPr="007273E7">
        <w:rPr>
          <w:rFonts w:ascii="Times New Roman" w:hAnsi="Times New Roman" w:cs="Times New Roman"/>
          <w:i/>
          <w:sz w:val="28"/>
          <w:szCs w:val="28"/>
        </w:rPr>
        <w:t>PV</w:t>
      </w:r>
      <w:r w:rsidRPr="007273E7">
        <w:rPr>
          <w:rFonts w:ascii="Times New Roman" w:hAnsi="Times New Roman" w:cs="Times New Roman"/>
          <w:sz w:val="28"/>
          <w:szCs w:val="28"/>
        </w:rPr>
        <w:t xml:space="preserve">4 и фазный ток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I1 </w:t>
      </w:r>
      <w:r w:rsidRPr="007273E7">
        <w:rPr>
          <w:rFonts w:ascii="Times New Roman" w:hAnsi="Times New Roman" w:cs="Times New Roman"/>
          <w:sz w:val="28"/>
          <w:szCs w:val="28"/>
        </w:rPr>
        <w:t xml:space="preserve">в фазе «С» при помощи амперметра </w:t>
      </w:r>
      <w:r w:rsidRPr="007273E7">
        <w:rPr>
          <w:rFonts w:ascii="Times New Roman" w:hAnsi="Times New Roman" w:cs="Times New Roman"/>
          <w:i/>
          <w:sz w:val="28"/>
          <w:szCs w:val="28"/>
        </w:rPr>
        <w:t>РА</w:t>
      </w:r>
      <w:r w:rsidRPr="007273E7">
        <w:rPr>
          <w:rFonts w:ascii="Times New Roman" w:hAnsi="Times New Roman" w:cs="Times New Roman"/>
          <w:sz w:val="28"/>
          <w:szCs w:val="28"/>
        </w:rPr>
        <w:t>1.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Убедиться в неравенстве фазных напряжений.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Рассчитать напряжение смещения нейтрали: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273E7">
        <w:rPr>
          <w:rFonts w:ascii="Times New Roman" w:hAnsi="Times New Roman" w:cs="Times New Roman"/>
          <w:position w:val="-32"/>
          <w:sz w:val="28"/>
          <w:szCs w:val="28"/>
          <w:lang w:val="en-US"/>
        </w:rPr>
        <w:object w:dxaOrig="3440" w:dyaOrig="800">
          <v:shape id="_x0000_i1107" type="#_x0000_t75" style="width:171.75pt;height:39.75pt" o:ole="">
            <v:imagedata r:id="rId183" o:title=""/>
          </v:shape>
          <o:OLEObject Type="Embed" ProgID="Equation.3" ShapeID="_x0000_i1107" DrawAspect="Content" ObjectID="_1488363999" r:id="rId184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считая: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  <w:lang w:val="en-US"/>
        </w:rPr>
        <w:object w:dxaOrig="1660" w:dyaOrig="420">
          <v:shape id="_x0000_i1108" type="#_x0000_t75" style="width:83.25pt;height:21pt" o:ole="">
            <v:imagedata r:id="rId185" o:title=""/>
          </v:shape>
          <o:OLEObject Type="Embed" ProgID="Equation.3" ShapeID="_x0000_i1108" DrawAspect="Content" ObjectID="_1488364000" r:id="rId186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;   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  <w:lang w:val="en-US"/>
        </w:rPr>
        <w:object w:dxaOrig="1660" w:dyaOrig="420">
          <v:shape id="_x0000_i1109" type="#_x0000_t75" style="width:83.25pt;height:21pt" o:ole="">
            <v:imagedata r:id="rId187" o:title=""/>
          </v:shape>
          <o:OLEObject Type="Embed" ProgID="Equation.3" ShapeID="_x0000_i1109" DrawAspect="Content" ObjectID="_1488364001" r:id="rId188"/>
        </w:object>
      </w:r>
      <w:r w:rsidR="0064568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Определить токи в фазах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</w:t>
      </w:r>
      <w:r w:rsidRPr="007273E7">
        <w:rPr>
          <w:rFonts w:ascii="Times New Roman" w:hAnsi="Times New Roman" w:cs="Times New Roman"/>
          <w:position w:val="-32"/>
          <w:sz w:val="28"/>
          <w:szCs w:val="28"/>
          <w:lang w:val="en-US"/>
        </w:rPr>
        <w:object w:dxaOrig="1680" w:dyaOrig="800">
          <v:shape id="_x0000_i1110" type="#_x0000_t75" style="width:84pt;height:39.75pt" o:ole="">
            <v:imagedata r:id="rId189" o:title=""/>
          </v:shape>
          <o:OLEObject Type="Embed" ProgID="Equation.3" ShapeID="_x0000_i1110" DrawAspect="Content" ObjectID="_1488364002" r:id="rId190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 </w:t>
      </w:r>
      <w:r w:rsidRPr="007273E7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200" w:dyaOrig="380">
          <v:shape id="_x0000_i1111" type="#_x0000_t75" style="width:9.75pt;height:18.75pt" o:ole="">
            <v:imagedata r:id="rId82" o:title=""/>
          </v:shape>
          <o:OLEObject Type="Embed" ProgID="Equation.3" ShapeID="_x0000_i1111" DrawAspect="Content" ObjectID="_1488364003" r:id="rId191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   </w:t>
      </w:r>
      <w:r w:rsidRPr="007273E7">
        <w:rPr>
          <w:rFonts w:ascii="Times New Roman" w:hAnsi="Times New Roman" w:cs="Times New Roman"/>
          <w:position w:val="-32"/>
          <w:sz w:val="28"/>
          <w:szCs w:val="28"/>
          <w:lang w:val="en-US"/>
        </w:rPr>
        <w:object w:dxaOrig="1660" w:dyaOrig="800">
          <v:shape id="_x0000_i1112" type="#_x0000_t75" style="width:83.25pt;height:39.75pt" o:ole="">
            <v:imagedata r:id="rId192" o:title=""/>
          </v:shape>
          <o:OLEObject Type="Embed" ProgID="Equation.3" ShapeID="_x0000_i1112" DrawAspect="Content" ObjectID="_1488364004" r:id="rId193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</w:t>
      </w:r>
      <w:r w:rsidRPr="007273E7">
        <w:rPr>
          <w:rFonts w:ascii="Times New Roman" w:hAnsi="Times New Roman" w:cs="Times New Roman"/>
          <w:position w:val="-32"/>
          <w:sz w:val="28"/>
          <w:szCs w:val="28"/>
          <w:lang w:val="en-US"/>
        </w:rPr>
        <w:object w:dxaOrig="1680" w:dyaOrig="800">
          <v:shape id="_x0000_i1113" type="#_x0000_t75" style="width:84pt;height:39.75pt" o:ole="">
            <v:imagedata r:id="rId194" o:title=""/>
          </v:shape>
          <o:OLEObject Type="Embed" ProgID="Equation.3" ShapeID="_x0000_i1113" DrawAspect="Content" ObjectID="_1488364005" r:id="rId195"/>
        </w:object>
      </w:r>
      <w:r w:rsidR="0064568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Активную мощность, потребляемую нагрузкой, можно определить: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273E7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4760" w:dyaOrig="400">
          <v:shape id="_x0000_i1114" type="#_x0000_t75" style="width:237.75pt;height:20.25pt" o:ole="">
            <v:imagedata r:id="rId196" o:title=""/>
          </v:shape>
          <o:OLEObject Type="Embed" ProgID="Equation.3" ShapeID="_x0000_i1114" DrawAspect="Content" ObjectID="_1488364006" r:id="rId197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и сравнить ее значение с показаниями ваттметров: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273E7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1960" w:dyaOrig="300">
          <v:shape id="_x0000_i1115" type="#_x0000_t75" style="width:98.25pt;height:15pt" o:ole="">
            <v:imagedata r:id="rId198" o:title=""/>
          </v:shape>
          <o:OLEObject Type="Embed" ProgID="Equation.3" ShapeID="_x0000_i1115" DrawAspect="Content" ObjectID="_1488364007" r:id="rId199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2.4 Исследование равномерной нагрузки с нейтральным проводом (Общая точка ваттметров - к нейтрали).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В этом случае</w:t>
      </w:r>
      <w:r w:rsidR="006336F4">
        <w:rPr>
          <w:rFonts w:ascii="Times New Roman" w:hAnsi="Times New Roman" w:cs="Times New Roman"/>
          <w:sz w:val="28"/>
          <w:szCs w:val="28"/>
        </w:rPr>
        <w:t xml:space="preserve"> фазные напряжения</w:t>
      </w:r>
      <w:r w:rsidRPr="007273E7">
        <w:rPr>
          <w:rFonts w:ascii="Times New Roman" w:hAnsi="Times New Roman" w:cs="Times New Roman"/>
          <w:sz w:val="28"/>
          <w:szCs w:val="28"/>
        </w:rPr>
        <w:t>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</w:t>
      </w:r>
      <w:r w:rsidRPr="007273E7">
        <w:rPr>
          <w:rFonts w:ascii="Times New Roman" w:hAnsi="Times New Roman" w:cs="Times New Roman"/>
          <w:i/>
          <w:iCs/>
          <w:position w:val="-6"/>
          <w:sz w:val="28"/>
          <w:szCs w:val="28"/>
          <w:lang w:val="en-US"/>
        </w:rPr>
        <w:object w:dxaOrig="1560" w:dyaOrig="360">
          <v:shape id="_x0000_i1116" type="#_x0000_t75" style="width:78pt;height:18pt" o:ole="">
            <v:imagedata r:id="rId200" o:title=""/>
          </v:shape>
          <o:OLEObject Type="Embed" ProgID="Equation.3" ShapeID="_x0000_i1116" DrawAspect="Content" ObjectID="_1488364008" r:id="rId201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6336F4" w:rsidRDefault="001322CD" w:rsidP="006456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336F4">
        <w:rPr>
          <w:rFonts w:ascii="Times New Roman" w:hAnsi="Times New Roman" w:cs="Times New Roman"/>
          <w:sz w:val="28"/>
          <w:szCs w:val="28"/>
        </w:rPr>
        <w:t xml:space="preserve"> </w:t>
      </w:r>
      <w:r w:rsidR="006F37F7">
        <w:rPr>
          <w:rFonts w:ascii="Times New Roman" w:hAnsi="Times New Roman" w:cs="Times New Roman"/>
          <w:sz w:val="28"/>
          <w:szCs w:val="28"/>
        </w:rPr>
        <w:t>фаные токи</w:t>
      </w:r>
      <w:r w:rsidR="00645687">
        <w:rPr>
          <w:rFonts w:ascii="Times New Roman" w:hAnsi="Times New Roman" w:cs="Times New Roman"/>
          <w:sz w:val="28"/>
          <w:szCs w:val="28"/>
        </w:rPr>
        <w:t>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273E7">
        <w:rPr>
          <w:rFonts w:ascii="Times New Roman" w:hAnsi="Times New Roman" w:cs="Times New Roman"/>
          <w:position w:val="-32"/>
          <w:sz w:val="28"/>
          <w:szCs w:val="28"/>
          <w:lang w:val="en-US"/>
        </w:rPr>
        <w:object w:dxaOrig="980" w:dyaOrig="800">
          <v:shape id="_x0000_i1117" type="#_x0000_t75" style="width:48.75pt;height:39.75pt" o:ole="">
            <v:imagedata r:id="rId202" o:title=""/>
          </v:shape>
          <o:OLEObject Type="Embed" ProgID="Equation.3" ShapeID="_x0000_i1117" DrawAspect="Content" ObjectID="_1488364009" r:id="rId203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    </w:t>
      </w:r>
      <w:r w:rsidRPr="007273E7">
        <w:rPr>
          <w:rFonts w:ascii="Times New Roman" w:hAnsi="Times New Roman" w:cs="Times New Roman"/>
          <w:position w:val="-32"/>
          <w:sz w:val="28"/>
          <w:szCs w:val="28"/>
          <w:lang w:val="en-US"/>
        </w:rPr>
        <w:object w:dxaOrig="980" w:dyaOrig="800">
          <v:shape id="_x0000_i1118" type="#_x0000_t75" style="width:48.75pt;height:39.75pt" o:ole="">
            <v:imagedata r:id="rId204" o:title=""/>
          </v:shape>
          <o:OLEObject Type="Embed" ProgID="Equation.3" ShapeID="_x0000_i1118" DrawAspect="Content" ObjectID="_1488364010" r:id="rId205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;         </w:t>
      </w:r>
      <w:r w:rsidRPr="007273E7">
        <w:rPr>
          <w:rFonts w:ascii="Times New Roman" w:hAnsi="Times New Roman" w:cs="Times New Roman"/>
          <w:position w:val="-32"/>
          <w:sz w:val="28"/>
          <w:szCs w:val="28"/>
          <w:lang w:val="en-US"/>
        </w:rPr>
        <w:object w:dxaOrig="980" w:dyaOrig="800">
          <v:shape id="_x0000_i1119" type="#_x0000_t75" style="width:48.75pt;height:39.75pt" o:ole="">
            <v:imagedata r:id="rId206" o:title=""/>
          </v:shape>
          <o:OLEObject Type="Embed" ProgID="Equation.3" ShapeID="_x0000_i1119" DrawAspect="Content" ObjectID="_1488364011" r:id="rId207"/>
        </w:object>
      </w:r>
      <w:r w:rsidR="0064568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причем при равномерной нагрузке</w:t>
      </w:r>
      <w:r w:rsidR="00645687">
        <w:rPr>
          <w:rFonts w:ascii="Times New Roman" w:hAnsi="Times New Roman" w:cs="Times New Roman"/>
          <w:sz w:val="28"/>
          <w:szCs w:val="28"/>
        </w:rPr>
        <w:t>:</w:t>
      </w:r>
    </w:p>
    <w:p w:rsidR="001322CD" w:rsidRPr="0064568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  <w:lang w:val="en-US"/>
        </w:rPr>
        <w:object w:dxaOrig="1359" w:dyaOrig="380">
          <v:shape id="_x0000_i1120" type="#_x0000_t75" style="width:68.25pt;height:18.75pt" o:ole="">
            <v:imagedata r:id="rId208" o:title=""/>
          </v:shape>
          <o:OLEObject Type="Embed" ProgID="Equation.3" ShapeID="_x0000_i1120" DrawAspect="Content" ObjectID="_1488364012" r:id="rId209"/>
        </w:object>
      </w:r>
      <w:r w:rsidR="0064568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ток в нейтральном проводе: 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  <w:lang w:val="en-US"/>
        </w:rPr>
        <w:object w:dxaOrig="1920" w:dyaOrig="420">
          <v:shape id="_x0000_i1121" type="#_x0000_t75" style="width:96pt;height:21pt" o:ole="">
            <v:imagedata r:id="rId210" o:title=""/>
          </v:shape>
          <o:OLEObject Type="Embed" ProgID="Equation.3" ShapeID="_x0000_i1121" DrawAspect="Content" ObjectID="_1488364013" r:id="rId211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6F37F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F37F7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3.1 Исследовать симметричную нагрузку с нейтральным проводом, измерив, фазные токи, напряжения и мощность нагрузки, а также ток в нейтральном проводе.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3.2 Рассчитать сопротивления фаз симметричной нагрузки.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3.3 Рассчитать значения емкости </w:t>
      </w:r>
      <w:r w:rsidRPr="007273E7">
        <w:rPr>
          <w:rFonts w:ascii="Times New Roman" w:hAnsi="Times New Roman" w:cs="Times New Roman"/>
          <w:i/>
          <w:sz w:val="28"/>
          <w:szCs w:val="28"/>
        </w:rPr>
        <w:t>С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7273E7">
        <w:rPr>
          <w:rFonts w:ascii="Times New Roman" w:hAnsi="Times New Roman" w:cs="Times New Roman"/>
          <w:sz w:val="28"/>
          <w:szCs w:val="28"/>
        </w:rPr>
        <w:t xml:space="preserve"> и сопротивления резистора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>38 для обеспечения равномерной нагрузки.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3.4 Равномерная нагрузка без нейтрального провода. Исследовать равномерную нагрузку, измерив, фазные напряжения и мощность нагрузки, без нейтрального провода. Рассчитать напряжение смещения нейтрали и определить токи в фазах </w:t>
      </w:r>
      <w:r w:rsidRPr="00645687">
        <w:rPr>
          <w:rFonts w:ascii="Times New Roman" w:hAnsi="Times New Roman" w:cs="Times New Roman"/>
          <w:sz w:val="28"/>
          <w:szCs w:val="28"/>
        </w:rPr>
        <w:t>А</w:t>
      </w:r>
      <w:r w:rsidRPr="0064568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45687">
        <w:rPr>
          <w:rFonts w:ascii="Times New Roman" w:hAnsi="Times New Roman" w:cs="Times New Roman"/>
          <w:sz w:val="28"/>
          <w:szCs w:val="28"/>
        </w:rPr>
        <w:t>В</w:t>
      </w:r>
      <w:r w:rsidRPr="0064568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45687">
        <w:rPr>
          <w:rFonts w:ascii="Times New Roman" w:hAnsi="Times New Roman" w:cs="Times New Roman"/>
          <w:sz w:val="28"/>
          <w:szCs w:val="28"/>
        </w:rPr>
        <w:t>С</w:t>
      </w:r>
      <w:r w:rsidRPr="00645687">
        <w:rPr>
          <w:rFonts w:ascii="Times New Roman" w:hAnsi="Times New Roman" w:cs="Times New Roman"/>
          <w:bCs/>
          <w:sz w:val="28"/>
          <w:szCs w:val="28"/>
        </w:rPr>
        <w:t>.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 xml:space="preserve">Сравнить расчетные и измеренные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Ic</w:t>
      </w:r>
      <w:r w:rsidRPr="007273E7">
        <w:rPr>
          <w:rFonts w:ascii="Times New Roman" w:hAnsi="Times New Roman" w:cs="Times New Roman"/>
          <w:sz w:val="28"/>
          <w:szCs w:val="28"/>
        </w:rPr>
        <w:t xml:space="preserve">. </w:t>
      </w:r>
      <w:r w:rsidRPr="007273E7">
        <w:rPr>
          <w:rFonts w:ascii="Times New Roman" w:hAnsi="Times New Roman" w:cs="Times New Roman"/>
          <w:sz w:val="28"/>
          <w:szCs w:val="28"/>
        </w:rPr>
        <w:lastRenderedPageBreak/>
        <w:t>Рассчитать активную мощность потребляемую из сети и сравнить с измеренной.</w:t>
      </w:r>
    </w:p>
    <w:p w:rsidR="001322CD" w:rsidRPr="007273E7" w:rsidRDefault="00C005F2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Равномерная нагрузка с нейтральным проводом. Исследовать равномерную нагрузку, измерив, фазные напряжения, мощность и ток в нейтральном проводе, подключив его тумблером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15 (общая точка ваттметров - к нейтрали). Рассчитать комплексные значения токов в фазах </w:t>
      </w:r>
      <w:r w:rsidR="001322CD" w:rsidRPr="00645687">
        <w:rPr>
          <w:rFonts w:ascii="Times New Roman" w:hAnsi="Times New Roman" w:cs="Times New Roman"/>
          <w:sz w:val="28"/>
          <w:szCs w:val="28"/>
        </w:rPr>
        <w:t>А</w:t>
      </w:r>
      <w:r w:rsidR="001322CD" w:rsidRPr="0064568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322CD" w:rsidRPr="00645687">
        <w:rPr>
          <w:rFonts w:ascii="Times New Roman" w:hAnsi="Times New Roman" w:cs="Times New Roman"/>
          <w:sz w:val="28"/>
          <w:szCs w:val="28"/>
        </w:rPr>
        <w:t>В</w:t>
      </w:r>
      <w:r w:rsidR="001322CD" w:rsidRPr="0064568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322CD" w:rsidRPr="007273E7">
        <w:rPr>
          <w:rFonts w:ascii="Times New Roman" w:hAnsi="Times New Roman" w:cs="Times New Roman"/>
          <w:sz w:val="28"/>
          <w:szCs w:val="28"/>
        </w:rPr>
        <w:t>С и определить ток в нейтральном проводе. Сравнить расчетные значения тока с экспериментальными.</w:t>
      </w:r>
    </w:p>
    <w:p w:rsidR="001322CD" w:rsidRDefault="001322CD" w:rsidP="007273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45687" w:rsidRDefault="00645687" w:rsidP="007273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273E7" w:rsidRPr="007273E7" w:rsidRDefault="007273E7" w:rsidP="007273E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5687">
        <w:rPr>
          <w:rStyle w:val="FontStyle22"/>
          <w:b/>
          <w:i/>
          <w:spacing w:val="0"/>
          <w:sz w:val="28"/>
          <w:szCs w:val="28"/>
        </w:rPr>
        <w:t>Лабораторная работа №7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3E7">
        <w:rPr>
          <w:rFonts w:ascii="Times New Roman" w:hAnsi="Times New Roman" w:cs="Times New Roman"/>
          <w:b/>
          <w:sz w:val="28"/>
          <w:szCs w:val="28"/>
        </w:rPr>
        <w:t>ОПРЕДЕЛЕНИЕ П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APA</w:t>
      </w:r>
      <w:r w:rsidRPr="007273E7">
        <w:rPr>
          <w:rFonts w:ascii="Times New Roman" w:hAnsi="Times New Roman" w:cs="Times New Roman"/>
          <w:b/>
          <w:sz w:val="28"/>
          <w:szCs w:val="28"/>
        </w:rPr>
        <w:t>М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 xml:space="preserve">ETPOB </w:t>
      </w:r>
      <w:r w:rsidRPr="007273E7">
        <w:rPr>
          <w:rFonts w:ascii="Times New Roman" w:hAnsi="Times New Roman" w:cs="Times New Roman"/>
          <w:b/>
          <w:sz w:val="28"/>
          <w:szCs w:val="28"/>
        </w:rPr>
        <w:t>И ИССЛЕДОВАНИЕ РЕЖИМО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B PA</w:t>
      </w:r>
      <w:r w:rsidRPr="007273E7">
        <w:rPr>
          <w:rFonts w:ascii="Times New Roman" w:hAnsi="Times New Roman" w:cs="Times New Roman"/>
          <w:b/>
          <w:sz w:val="28"/>
          <w:szCs w:val="28"/>
        </w:rPr>
        <w:t>Б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OT</w:t>
      </w:r>
      <w:r w:rsidRPr="007273E7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TPEX</w:t>
      </w:r>
      <w:r w:rsidRPr="007273E7">
        <w:rPr>
          <w:rFonts w:ascii="Times New Roman" w:hAnsi="Times New Roman" w:cs="Times New Roman"/>
          <w:b/>
          <w:sz w:val="28"/>
          <w:szCs w:val="28"/>
        </w:rPr>
        <w:t>Ф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273E7">
        <w:rPr>
          <w:rFonts w:ascii="Times New Roman" w:hAnsi="Times New Roman" w:cs="Times New Roman"/>
          <w:b/>
          <w:sz w:val="28"/>
          <w:szCs w:val="28"/>
        </w:rPr>
        <w:t>ЗНОЙ Ц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7273E7">
        <w:rPr>
          <w:rFonts w:ascii="Times New Roman" w:hAnsi="Times New Roman" w:cs="Times New Roman"/>
          <w:b/>
          <w:sz w:val="28"/>
          <w:szCs w:val="28"/>
        </w:rPr>
        <w:t>ПИ П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7273E7">
        <w:rPr>
          <w:rFonts w:ascii="Times New Roman" w:hAnsi="Times New Roman" w:cs="Times New Roman"/>
          <w:b/>
          <w:sz w:val="28"/>
          <w:szCs w:val="28"/>
        </w:rPr>
        <w:t xml:space="preserve">И СОЕДИНЕНИИ ПОТРЕБИТЕЛЕЙ В 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TP</w:t>
      </w:r>
      <w:r w:rsidRPr="007273E7">
        <w:rPr>
          <w:rFonts w:ascii="Times New Roman" w:hAnsi="Times New Roman" w:cs="Times New Roman"/>
          <w:b/>
          <w:sz w:val="28"/>
          <w:szCs w:val="28"/>
        </w:rPr>
        <w:t>ЕУГОЛЬ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Pr="007273E7">
        <w:rPr>
          <w:rFonts w:ascii="Times New Roman" w:hAnsi="Times New Roman" w:cs="Times New Roman"/>
          <w:b/>
          <w:sz w:val="28"/>
          <w:szCs w:val="28"/>
        </w:rPr>
        <w:t>ИК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6F37F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F37F7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1.1 Исследование трехфазной цепи при соединении потребителей в треугольник.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1.2 Изучение методов расчета трехфазных цепей при соединении потребителей в треугольник.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выполнения лабораторной работы собирается схема, приведенная на рис</w:t>
      </w:r>
      <w:r w:rsidR="00D34095">
        <w:rPr>
          <w:rFonts w:ascii="Times New Roman" w:hAnsi="Times New Roman" w:cs="Times New Roman"/>
          <w:sz w:val="28"/>
          <w:szCs w:val="28"/>
        </w:rPr>
        <w:t>унке</w:t>
      </w:r>
      <w:r w:rsidRPr="007273E7">
        <w:rPr>
          <w:rFonts w:ascii="Times New Roman" w:hAnsi="Times New Roman" w:cs="Times New Roman"/>
          <w:sz w:val="28"/>
          <w:szCs w:val="28"/>
        </w:rPr>
        <w:t xml:space="preserve"> 7.1.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Исследуется работа схемы при равномерной нагрузке.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Строится векторная диаграмма.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6F37F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F37F7">
        <w:rPr>
          <w:rFonts w:ascii="Times New Roman" w:hAnsi="Times New Roman" w:cs="Times New Roman"/>
          <w:b/>
          <w:sz w:val="28"/>
          <w:szCs w:val="28"/>
        </w:rPr>
        <w:t>2 Основные теоретические соотношения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2.1 Равномерная нагрузка.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На основании расчетов, сделанных в лабораторной работе №6, набрать на стенде равномерную нагрузку. Измерить линейные напряжения и линейный ток, а также снять показания ваттметров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 xml:space="preserve">1 и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>2.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При равномерной нагрузке: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1620" w:dyaOrig="380">
          <v:shape id="_x0000_i1122" type="#_x0000_t75" style="width:81pt;height:18.75pt" o:ole="">
            <v:imagedata r:id="rId212" o:title=""/>
          </v:shape>
          <o:OLEObject Type="Embed" ProgID="Equation.3" ShapeID="_x0000_i1122" DrawAspect="Content" ObjectID="_1488364014" r:id="rId213"/>
        </w:object>
      </w:r>
      <w:r w:rsidRPr="00C005F2">
        <w:rPr>
          <w:rFonts w:ascii="Times New Roman" w:hAnsi="Times New Roman" w:cs="Times New Roman"/>
          <w:iCs/>
          <w:sz w:val="28"/>
          <w:szCs w:val="28"/>
        </w:rPr>
        <w:t>,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322CD" w:rsidRPr="007273E7" w:rsidRDefault="001322CD" w:rsidP="006F37F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а линейные токи отличаются по значению друг от друга.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Значения линейных токов переделяются по первому закону Кирхгофа: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273E7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520" w:dyaOrig="420">
          <v:shape id="_x0000_i1123" type="#_x0000_t75" style="width:75.75pt;height:21pt" o:ole="">
            <v:imagedata r:id="rId214" o:title=""/>
          </v:shape>
          <o:OLEObject Type="Embed" ProgID="Equation.3" ShapeID="_x0000_i1123" DrawAspect="Content" ObjectID="_1488364015" r:id="rId215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         </w:t>
      </w:r>
      <w:r w:rsidRPr="007273E7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540" w:dyaOrig="420">
          <v:shape id="_x0000_i1124" type="#_x0000_t75" style="width:77.25pt;height:21pt" o:ole="">
            <v:imagedata r:id="rId216" o:title=""/>
          </v:shape>
          <o:OLEObject Type="Embed" ProgID="Equation.3" ShapeID="_x0000_i1124" DrawAspect="Content" ObjectID="_1488364016" r:id="rId217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       </w:t>
      </w:r>
      <w:r w:rsidRPr="007273E7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540" w:dyaOrig="420">
          <v:shape id="_x0000_i1125" type="#_x0000_t75" style="width:77.25pt;height:21pt" o:ole="">
            <v:imagedata r:id="rId218" o:title=""/>
          </v:shape>
          <o:OLEObject Type="Embed" ProgID="Equation.3" ShapeID="_x0000_i1125" DrawAspect="Content" ObjectID="_1488364017" r:id="rId219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Фазные токи определяют по закону Ома: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         </w:t>
      </w:r>
      <w:r w:rsidRPr="007273E7">
        <w:rPr>
          <w:rFonts w:ascii="Times New Roman" w:hAnsi="Times New Roman" w:cs="Times New Roman"/>
          <w:i/>
          <w:iCs/>
          <w:position w:val="-32"/>
          <w:sz w:val="28"/>
          <w:szCs w:val="28"/>
          <w:lang w:val="en-US"/>
        </w:rPr>
        <w:object w:dxaOrig="1160" w:dyaOrig="800">
          <v:shape id="_x0000_i1126" type="#_x0000_t75" style="width:57.75pt;height:39.75pt" o:ole="">
            <v:imagedata r:id="rId220" o:title=""/>
          </v:shape>
          <o:OLEObject Type="Embed" ProgID="Equation.3" ShapeID="_x0000_i1126" DrawAspect="Content" ObjectID="_1488364018" r:id="rId221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;    </w:t>
      </w:r>
      <w:r w:rsidRPr="007273E7">
        <w:rPr>
          <w:rFonts w:ascii="Times New Roman" w:hAnsi="Times New Roman" w:cs="Times New Roman"/>
          <w:i/>
          <w:iCs/>
          <w:position w:val="-32"/>
          <w:sz w:val="28"/>
          <w:szCs w:val="28"/>
          <w:lang w:val="en-US"/>
        </w:rPr>
        <w:object w:dxaOrig="1180" w:dyaOrig="800">
          <v:shape id="_x0000_i1127" type="#_x0000_t75" style="width:59.25pt;height:39.75pt" o:ole="">
            <v:imagedata r:id="rId222" o:title=""/>
          </v:shape>
          <o:OLEObject Type="Embed" ProgID="Equation.3" ShapeID="_x0000_i1127" DrawAspect="Content" ObjectID="_1488364019" r:id="rId223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;      </w:t>
      </w:r>
      <w:r w:rsidRPr="007273E7">
        <w:rPr>
          <w:rFonts w:ascii="Times New Roman" w:hAnsi="Times New Roman" w:cs="Times New Roman"/>
          <w:i/>
          <w:iCs/>
          <w:position w:val="-32"/>
          <w:sz w:val="28"/>
          <w:szCs w:val="28"/>
          <w:lang w:val="en-US"/>
        </w:rPr>
        <w:object w:dxaOrig="1140" w:dyaOrig="800">
          <v:shape id="_x0000_i1128" type="#_x0000_t75" style="width:57pt;height:39.75pt" o:ole="">
            <v:imagedata r:id="rId224" o:title=""/>
          </v:shape>
          <o:OLEObject Type="Embed" ProgID="Equation.3" ShapeID="_x0000_i1128" DrawAspect="Content" ObjectID="_1488364020" r:id="rId225"/>
        </w:objec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Модуль тока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300" w:dyaOrig="380">
          <v:shape id="_x0000_i1129" type="#_x0000_t75" style="width:15pt;height:18.75pt" o:ole="">
            <v:imagedata r:id="rId226" o:title=""/>
          </v:shape>
          <o:OLEObject Type="Embed" ProgID="Equation.3" ShapeID="_x0000_i1129" DrawAspect="Content" ObjectID="_1488364021" r:id="rId227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сравнивают со значением измерения.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lastRenderedPageBreak/>
        <w:t>Рассчитать активную мощность, потребляемую равномерной нагрузкой: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273E7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5040" w:dyaOrig="400">
          <v:shape id="_x0000_i1130" type="#_x0000_t75" style="width:252pt;height:20.25pt" o:ole="">
            <v:imagedata r:id="rId228" o:title=""/>
          </v:shape>
          <o:OLEObject Type="Embed" ProgID="Equation.3" ShapeID="_x0000_i1130" DrawAspect="Content" ObjectID="_1488364022" r:id="rId229"/>
        </w:object>
      </w:r>
    </w:p>
    <w:p w:rsidR="001322CD" w:rsidRPr="007273E7" w:rsidRDefault="001322CD" w:rsidP="006F37F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и сравнить ее с результатами измерения ваттметра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 xml:space="preserve">1,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>2: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</w:t>
      </w:r>
      <w:r w:rsidRPr="007273E7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1960" w:dyaOrig="300">
          <v:shape id="_x0000_i1131" type="#_x0000_t75" style="width:98.25pt;height:15pt" o:ole="">
            <v:imagedata r:id="rId230" o:title=""/>
          </v:shape>
          <o:OLEObject Type="Embed" ProgID="Equation.3" ShapeID="_x0000_i1131" DrawAspect="Content" ObjectID="_1488364023" r:id="rId231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73E7">
        <w:rPr>
          <w:rFonts w:ascii="Times New Roman" w:hAnsi="Times New Roman" w:cs="Times New Roman"/>
          <w:i/>
          <w:sz w:val="28"/>
          <w:szCs w:val="28"/>
        </w:rPr>
        <w:t>Р</w:t>
      </w:r>
      <w:r w:rsidRPr="007273E7">
        <w:rPr>
          <w:rFonts w:ascii="Times New Roman" w:hAnsi="Times New Roman" w:cs="Times New Roman"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273E7">
        <w:rPr>
          <w:rFonts w:ascii="Times New Roman" w:hAnsi="Times New Roman" w:cs="Times New Roman"/>
          <w:sz w:val="28"/>
          <w:szCs w:val="28"/>
        </w:rPr>
        <w:t>показания прибора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7273E7" w:rsidRDefault="00664AD9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4360" cy="6143625"/>
            <wp:effectExtent l="19050" t="0" r="664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60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Pr="006143C1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7.1</w:t>
      </w:r>
      <w:r w:rsidR="00C005F2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6F37F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F37F7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3.1. Установить равномерную нагрузку во всех трех фазах.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Измерить активную мощность нагрузки и линейный ток в линии С нагрузки. Напряжение Uab измерить прибором </w:t>
      </w:r>
      <w:r w:rsidRPr="007273E7">
        <w:rPr>
          <w:rFonts w:ascii="Times New Roman" w:hAnsi="Times New Roman" w:cs="Times New Roman"/>
          <w:i/>
          <w:sz w:val="28"/>
          <w:szCs w:val="28"/>
        </w:rPr>
        <w:t>PV</w:t>
      </w:r>
      <w:r w:rsidRPr="007273E7">
        <w:rPr>
          <w:rFonts w:ascii="Times New Roman" w:hAnsi="Times New Roman" w:cs="Times New Roman"/>
          <w:sz w:val="28"/>
          <w:szCs w:val="28"/>
        </w:rPr>
        <w:t xml:space="preserve">2, напряжение Ubс, Uac измерить прибором </w:t>
      </w:r>
      <w:r w:rsidRPr="007273E7">
        <w:rPr>
          <w:rFonts w:ascii="Times New Roman" w:hAnsi="Times New Roman" w:cs="Times New Roman"/>
          <w:i/>
          <w:sz w:val="28"/>
          <w:szCs w:val="28"/>
        </w:rPr>
        <w:t>PV</w:t>
      </w:r>
      <w:r w:rsidRPr="007273E7">
        <w:rPr>
          <w:rFonts w:ascii="Times New Roman" w:hAnsi="Times New Roman" w:cs="Times New Roman"/>
          <w:sz w:val="28"/>
          <w:szCs w:val="28"/>
        </w:rPr>
        <w:t>3, устанавливая перемычку п.2 для измерения Ubс либо п.1 для измерения Uac.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lastRenderedPageBreak/>
        <w:t>3.2. Рассчитать комплексные значения фазных токов и определить линейный ток в линии С. Рассчитать активную мощность потребителя. Результаты вычислений сравнить с экспериментальными данными.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3.3. Построить векторную диаграмму.</w:t>
      </w:r>
    </w:p>
    <w:p w:rsidR="00B61FE7" w:rsidRDefault="00B61FE7" w:rsidP="007273E7">
      <w:pPr>
        <w:pStyle w:val="Style3"/>
        <w:widowControl/>
        <w:spacing w:line="276" w:lineRule="auto"/>
        <w:rPr>
          <w:rStyle w:val="FontStyle22"/>
          <w:b/>
          <w:i/>
          <w:spacing w:val="0"/>
          <w:sz w:val="28"/>
          <w:szCs w:val="28"/>
        </w:rPr>
      </w:pPr>
    </w:p>
    <w:p w:rsidR="007B6EB4" w:rsidRDefault="007B6EB4" w:rsidP="007273E7">
      <w:pPr>
        <w:pStyle w:val="Style3"/>
        <w:widowControl/>
        <w:spacing w:line="276" w:lineRule="auto"/>
        <w:rPr>
          <w:rStyle w:val="FontStyle22"/>
          <w:b/>
          <w:i/>
          <w:spacing w:val="0"/>
          <w:sz w:val="28"/>
          <w:szCs w:val="28"/>
        </w:rPr>
      </w:pPr>
    </w:p>
    <w:p w:rsidR="007273E7" w:rsidRPr="007273E7" w:rsidRDefault="007273E7" w:rsidP="007273E7">
      <w:pPr>
        <w:pStyle w:val="Style3"/>
        <w:widowControl/>
        <w:spacing w:line="276" w:lineRule="auto"/>
        <w:rPr>
          <w:rStyle w:val="FontStyle22"/>
          <w:b/>
          <w:i/>
          <w:spacing w:val="0"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>
        <w:rPr>
          <w:rStyle w:val="FontStyle22"/>
          <w:b/>
          <w:i/>
          <w:spacing w:val="0"/>
          <w:sz w:val="28"/>
          <w:szCs w:val="28"/>
        </w:rPr>
        <w:t>8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3E7">
        <w:rPr>
          <w:rFonts w:ascii="Times New Roman" w:hAnsi="Times New Roman" w:cs="Times New Roman"/>
          <w:b/>
          <w:sz w:val="28"/>
          <w:szCs w:val="28"/>
        </w:rPr>
        <w:t>И</w:t>
      </w:r>
      <w:r w:rsidR="00BD109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7273E7">
        <w:rPr>
          <w:rFonts w:ascii="Times New Roman" w:hAnsi="Times New Roman" w:cs="Times New Roman"/>
          <w:b/>
          <w:sz w:val="28"/>
          <w:szCs w:val="28"/>
        </w:rPr>
        <w:t>СЛЕДО</w:t>
      </w:r>
      <w:r w:rsidR="00BD1099">
        <w:rPr>
          <w:rFonts w:ascii="Times New Roman" w:hAnsi="Times New Roman" w:cs="Times New Roman"/>
          <w:b/>
          <w:bCs/>
          <w:sz w:val="28"/>
          <w:szCs w:val="28"/>
        </w:rPr>
        <w:t>ВАН</w:t>
      </w:r>
      <w:r w:rsidRPr="007273E7">
        <w:rPr>
          <w:rFonts w:ascii="Times New Roman" w:hAnsi="Times New Roman" w:cs="Times New Roman"/>
          <w:b/>
          <w:sz w:val="28"/>
          <w:szCs w:val="28"/>
        </w:rPr>
        <w:t>И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 xml:space="preserve">E </w:t>
      </w:r>
      <w:r w:rsidRPr="007273E7">
        <w:rPr>
          <w:rFonts w:ascii="Times New Roman" w:hAnsi="Times New Roman" w:cs="Times New Roman"/>
          <w:b/>
          <w:sz w:val="28"/>
          <w:szCs w:val="28"/>
        </w:rPr>
        <w:t>ЛИНЕЙНЫХ ЦЕПЕЙ НЕСИНУСОИДАЛЬНОГО ПЕРИОДИЧЕСКОГО ТОКА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273E7">
        <w:rPr>
          <w:rFonts w:ascii="Times New Roman" w:hAnsi="Times New Roman" w:cs="Times New Roman"/>
          <w:b/>
          <w:sz w:val="28"/>
          <w:szCs w:val="28"/>
        </w:rPr>
        <w:t>СОДЕРЖАЩИХ КАТУШКУ ИНДУКТИВНОСТИ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6F37F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F37F7">
        <w:rPr>
          <w:rFonts w:ascii="Times New Roman" w:hAnsi="Times New Roman" w:cs="Times New Roman"/>
          <w:b/>
          <w:sz w:val="28"/>
          <w:szCs w:val="28"/>
        </w:rPr>
        <w:t>1</w:t>
      </w:r>
      <w:r w:rsidRPr="006F37F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6F37F7">
        <w:rPr>
          <w:rFonts w:ascii="Times New Roman" w:hAnsi="Times New Roman" w:cs="Times New Roman"/>
          <w:b/>
          <w:sz w:val="28"/>
          <w:szCs w:val="28"/>
        </w:rPr>
        <w:t>Цель работы</w:t>
      </w:r>
    </w:p>
    <w:p w:rsidR="001322CD" w:rsidRPr="007273E7" w:rsidRDefault="00C005F2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Изучение методов расчета линейных электрических цепей несинусоидального периодического тока.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1.2 Изучение влияния индуктивного и емкостного элементов на величину тока при несинусоидальном напряжении источника.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1.3 Изучение принципа действия сглаживающих L-фильтров и методов расчета их параметров.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выполнения лабораторной работы собирается схема, приведенная на рис</w:t>
      </w:r>
      <w:r w:rsidR="00D34095">
        <w:rPr>
          <w:rFonts w:ascii="Times New Roman" w:hAnsi="Times New Roman" w:cs="Times New Roman"/>
          <w:sz w:val="28"/>
          <w:szCs w:val="28"/>
        </w:rPr>
        <w:t>унке</w:t>
      </w:r>
      <w:r w:rsidRPr="007273E7">
        <w:rPr>
          <w:rFonts w:ascii="Times New Roman" w:hAnsi="Times New Roman" w:cs="Times New Roman"/>
          <w:sz w:val="28"/>
          <w:szCs w:val="28"/>
        </w:rPr>
        <w:t xml:space="preserve"> 8.1.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При выполнении данной работы возможно использование осциллографа для исследования несинусоидальных периодических напряжений.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С помощью резистора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>12 устанавливается заданный угол отпирания тиристора.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Исследуется форма напряжения при наличии L-фильтра и без него.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По результатам измерения производится запись напряжения источника в виде ряда Фурье.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6F37F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F37F7">
        <w:rPr>
          <w:rFonts w:ascii="Times New Roman" w:hAnsi="Times New Roman" w:cs="Times New Roman"/>
          <w:b/>
          <w:sz w:val="28"/>
          <w:szCs w:val="28"/>
        </w:rPr>
        <w:t>2 Основные теоретические соотношения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Действующие значения несинусоидальных напряжений и тока определяются: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</w:t>
      </w:r>
      <w:r w:rsidRPr="007273E7">
        <w:rPr>
          <w:rFonts w:ascii="Times New Roman" w:hAnsi="Times New Roman" w:cs="Times New Roman"/>
          <w:position w:val="-14"/>
          <w:sz w:val="28"/>
          <w:szCs w:val="28"/>
        </w:rPr>
        <w:object w:dxaOrig="2780" w:dyaOrig="480">
          <v:shape id="_x0000_i1132" type="#_x0000_t75" style="width:138.75pt;height:24pt" o:ole="">
            <v:imagedata r:id="rId233" o:title=""/>
          </v:shape>
          <o:OLEObject Type="Embed" ProgID="Equation.3" ShapeID="_x0000_i1132" DrawAspect="Content" ObjectID="_1488364024" r:id="rId234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      </w:t>
      </w:r>
      <w:r w:rsidRPr="007273E7">
        <w:rPr>
          <w:rFonts w:ascii="Times New Roman" w:hAnsi="Times New Roman" w:cs="Times New Roman"/>
          <w:position w:val="-18"/>
          <w:sz w:val="28"/>
          <w:szCs w:val="28"/>
        </w:rPr>
        <w:object w:dxaOrig="2560" w:dyaOrig="520">
          <v:shape id="_x0000_i1133" type="#_x0000_t75" style="width:128.25pt;height:26.25pt" o:ole="">
            <v:imagedata r:id="rId235" o:title=""/>
          </v:shape>
          <o:OLEObject Type="Embed" ProgID="Equation.3" ShapeID="_x0000_i1133" DrawAspect="Content" ObjectID="_1488364025" r:id="rId236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Uo </w:t>
      </w:r>
      <w:r w:rsidRPr="007273E7">
        <w:rPr>
          <w:rFonts w:ascii="Times New Roman" w:hAnsi="Times New Roman" w:cs="Times New Roman"/>
          <w:sz w:val="28"/>
          <w:szCs w:val="28"/>
        </w:rPr>
        <w:t xml:space="preserve">и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Io </w:t>
      </w:r>
      <w:r w:rsidRPr="007273E7">
        <w:rPr>
          <w:rFonts w:ascii="Times New Roman" w:hAnsi="Times New Roman" w:cs="Times New Roman"/>
          <w:sz w:val="28"/>
          <w:szCs w:val="28"/>
        </w:rPr>
        <w:t>- постоянные составляющие несинусоидальных напряжения и тока, разложенных в ряд Фурье;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>U1, U2, ..., I</w:t>
      </w:r>
      <w:r w:rsidRPr="007273E7">
        <w:rPr>
          <w:rFonts w:ascii="Times New Roman" w:hAnsi="Times New Roman" w:cs="Times New Roman"/>
          <w:iCs/>
          <w:sz w:val="28"/>
          <w:szCs w:val="28"/>
        </w:rPr>
        <w:t>1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, I</w:t>
      </w:r>
      <w:r w:rsidRPr="007273E7">
        <w:rPr>
          <w:rFonts w:ascii="Times New Roman" w:hAnsi="Times New Roman" w:cs="Times New Roman"/>
          <w:iCs/>
          <w:sz w:val="28"/>
          <w:szCs w:val="28"/>
        </w:rPr>
        <w:t>2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... </w:t>
      </w:r>
      <w:r w:rsidRPr="007273E7">
        <w:rPr>
          <w:rFonts w:ascii="Times New Roman" w:hAnsi="Times New Roman" w:cs="Times New Roman"/>
          <w:sz w:val="28"/>
          <w:szCs w:val="28"/>
        </w:rPr>
        <w:t>- соответственно действующие значения отдельных гармонических составляющих напряжения и тока.</w:t>
      </w:r>
    </w:p>
    <w:p w:rsidR="001322CD" w:rsidRPr="007273E7" w:rsidRDefault="00664AD9" w:rsidP="00664A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4A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2821661"/>
            <wp:effectExtent l="19050" t="0" r="0" b="0"/>
            <wp:docPr id="2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2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Pr="006143C1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8.1</w:t>
      </w:r>
      <w:r w:rsidR="00C005F2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0F3136" w:rsidRPr="000F3136" w:rsidRDefault="000F3136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</w:t>
      </w:r>
      <w:r w:rsidRPr="007273E7">
        <w:rPr>
          <w:rFonts w:ascii="Times New Roman" w:hAnsi="Times New Roman" w:cs="Times New Roman"/>
          <w:position w:val="-30"/>
          <w:sz w:val="28"/>
          <w:szCs w:val="28"/>
        </w:rPr>
        <w:object w:dxaOrig="1120" w:dyaOrig="740">
          <v:shape id="_x0000_i1134" type="#_x0000_t75" style="width:56.25pt;height:36.75pt" o:ole="">
            <v:imagedata r:id="rId238" o:title=""/>
          </v:shape>
          <o:OLEObject Type="Embed" ProgID="Equation.3" ShapeID="_x0000_i1134" DrawAspect="Content" ObjectID="_1488364026" r:id="rId239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</w:t>
      </w:r>
      <w:r w:rsidRPr="007273E7">
        <w:rPr>
          <w:rFonts w:ascii="Times New Roman" w:hAnsi="Times New Roman" w:cs="Times New Roman"/>
          <w:position w:val="-30"/>
          <w:sz w:val="28"/>
          <w:szCs w:val="28"/>
        </w:rPr>
        <w:object w:dxaOrig="1160" w:dyaOrig="740">
          <v:shape id="_x0000_i1135" type="#_x0000_t75" style="width:57.75pt;height:36.75pt" o:ole="">
            <v:imagedata r:id="rId240" o:title=""/>
          </v:shape>
          <o:OLEObject Type="Embed" ProgID="Equation.3" ShapeID="_x0000_i1135" DrawAspect="Content" ObjectID="_1488364027" r:id="rId241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</w:t>
      </w:r>
      <w:r w:rsidRPr="007273E7">
        <w:rPr>
          <w:rFonts w:ascii="Times New Roman" w:hAnsi="Times New Roman" w:cs="Times New Roman"/>
          <w:position w:val="-30"/>
          <w:sz w:val="28"/>
          <w:szCs w:val="28"/>
        </w:rPr>
        <w:object w:dxaOrig="960" w:dyaOrig="740">
          <v:shape id="_x0000_i1136" type="#_x0000_t75" style="width:48pt;height:36.75pt" o:ole="">
            <v:imagedata r:id="rId242" o:title=""/>
          </v:shape>
          <o:OLEObject Type="Embed" ProgID="Equation.3" ShapeID="_x0000_i1136" DrawAspect="Content" ObjectID="_1488364028" r:id="rId243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 </w:t>
      </w:r>
      <w:r w:rsidRPr="007273E7">
        <w:rPr>
          <w:rFonts w:ascii="Times New Roman" w:hAnsi="Times New Roman" w:cs="Times New Roman"/>
          <w:position w:val="-30"/>
          <w:sz w:val="28"/>
          <w:szCs w:val="28"/>
        </w:rPr>
        <w:object w:dxaOrig="999" w:dyaOrig="740">
          <v:shape id="_x0000_i1137" type="#_x0000_t75" style="width:50.25pt;height:36.75pt" o:ole="">
            <v:imagedata r:id="rId244" o:title=""/>
          </v:shape>
          <o:OLEObject Type="Embed" ProgID="Equation.3" ShapeID="_x0000_i1137" DrawAspect="Content" ObjectID="_1488364029" r:id="rId245"/>
        </w:object>
      </w:r>
    </w:p>
    <w:p w:rsidR="001322CD" w:rsidRPr="007273E7" w:rsidRDefault="001322CD" w:rsidP="000F31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U1</w:t>
      </w:r>
      <w:r w:rsidRPr="007273E7">
        <w:rPr>
          <w:rFonts w:ascii="Times New Roman" w:hAnsi="Times New Roman" w:cs="Times New Roman"/>
          <w:sz w:val="28"/>
          <w:szCs w:val="28"/>
        </w:rPr>
        <w:t>м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, U2</w:t>
      </w:r>
      <w:r w:rsidRPr="007273E7">
        <w:rPr>
          <w:rFonts w:ascii="Times New Roman" w:hAnsi="Times New Roman" w:cs="Times New Roman"/>
          <w:sz w:val="28"/>
          <w:szCs w:val="28"/>
        </w:rPr>
        <w:t>м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, … I</w:t>
      </w:r>
      <w:r w:rsidRPr="007273E7">
        <w:rPr>
          <w:rFonts w:ascii="Times New Roman" w:hAnsi="Times New Roman" w:cs="Times New Roman"/>
          <w:iCs/>
          <w:sz w:val="28"/>
          <w:szCs w:val="28"/>
        </w:rPr>
        <w:t>1</w:t>
      </w:r>
      <w:r w:rsidRPr="007273E7">
        <w:rPr>
          <w:rFonts w:ascii="Times New Roman" w:hAnsi="Times New Roman" w:cs="Times New Roman"/>
          <w:sz w:val="28"/>
          <w:szCs w:val="28"/>
        </w:rPr>
        <w:t>м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, I</w:t>
      </w:r>
      <w:r w:rsidRPr="007273E7">
        <w:rPr>
          <w:rFonts w:ascii="Times New Roman" w:hAnsi="Times New Roman" w:cs="Times New Roman"/>
          <w:iCs/>
          <w:sz w:val="28"/>
          <w:szCs w:val="28"/>
        </w:rPr>
        <w:t>2</w:t>
      </w:r>
      <w:r w:rsidRPr="007273E7">
        <w:rPr>
          <w:rFonts w:ascii="Times New Roman" w:hAnsi="Times New Roman" w:cs="Times New Roman"/>
          <w:sz w:val="28"/>
          <w:szCs w:val="28"/>
        </w:rPr>
        <w:t>м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, … </w:t>
      </w:r>
      <w:r w:rsidRPr="007273E7">
        <w:rPr>
          <w:rFonts w:ascii="Times New Roman" w:hAnsi="Times New Roman" w:cs="Times New Roman"/>
          <w:sz w:val="28"/>
          <w:szCs w:val="28"/>
        </w:rPr>
        <w:t>- соответственно амплитудные значения отдельных составляющих напряжения и тока.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Угол включения тиристоров α регулируется за счет изменения напряжения управления с помощью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>12.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Гармонический состав напряжения управляемого выпрямителя описывается рядом Фурье: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         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7640" w:dyaOrig="380">
          <v:shape id="_x0000_i1138" type="#_x0000_t75" style="width:381.75pt;height:18.75pt" o:ole="">
            <v:imagedata r:id="rId246" o:title=""/>
          </v:shape>
          <o:OLEObject Type="Embed" ProgID="Equation.3" ShapeID="_x0000_i1138" DrawAspect="Content" ObjectID="_1488364030" r:id="rId247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Численные значения отдельных гармонических составляющих в долях амплитудного значения напряжения на входе выпрямителя и их начальные фазы приведены в таблице 8.1.</w:t>
      </w:r>
    </w:p>
    <w:p w:rsidR="001322CD" w:rsidRPr="007273E7" w:rsidRDefault="001322CD" w:rsidP="00C005F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Таблица 8.1</w:t>
      </w:r>
      <w:r w:rsidR="00C005F2">
        <w:rPr>
          <w:rFonts w:ascii="Times New Roman" w:hAnsi="Times New Roman" w:cs="Times New Roman"/>
          <w:sz w:val="28"/>
          <w:szCs w:val="28"/>
        </w:rPr>
        <w:t xml:space="preserve"> – </w:t>
      </w:r>
      <w:r w:rsidR="00C005F2" w:rsidRPr="007273E7">
        <w:rPr>
          <w:rFonts w:ascii="Times New Roman" w:hAnsi="Times New Roman" w:cs="Times New Roman"/>
          <w:sz w:val="28"/>
          <w:szCs w:val="28"/>
        </w:rPr>
        <w:t>Численные значения отдельных гармонических составляющих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2387433"/>
            <wp:effectExtent l="19050" t="0" r="0" b="0"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38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5F2" w:rsidRDefault="00C005F2" w:rsidP="007273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7273E7" w:rsidRDefault="001322CD" w:rsidP="00C005F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lastRenderedPageBreak/>
        <w:t>В качестве нагрузки в данной лабораторной работе используется цепь (рис</w:t>
      </w:r>
      <w:r w:rsidR="00D34095">
        <w:rPr>
          <w:rFonts w:ascii="Times New Roman" w:hAnsi="Times New Roman" w:cs="Times New Roman"/>
          <w:sz w:val="28"/>
          <w:szCs w:val="28"/>
        </w:rPr>
        <w:t>унок</w:t>
      </w:r>
      <w:r w:rsidRPr="007273E7">
        <w:rPr>
          <w:rFonts w:ascii="Times New Roman" w:hAnsi="Times New Roman" w:cs="Times New Roman"/>
          <w:sz w:val="28"/>
          <w:szCs w:val="28"/>
        </w:rPr>
        <w:t xml:space="preserve"> 8.2). Активное сопротивление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>н задается преподавателем: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1199182"/>
            <wp:effectExtent l="19050" t="0" r="9525" b="0"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17" cy="120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8.2</w:t>
      </w:r>
      <w:r w:rsidR="00C005F2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R14 </w:t>
      </w:r>
      <w:r w:rsidRPr="007273E7">
        <w:rPr>
          <w:rFonts w:ascii="Times New Roman" w:hAnsi="Times New Roman" w:cs="Times New Roman"/>
          <w:sz w:val="28"/>
          <w:szCs w:val="28"/>
        </w:rPr>
        <w:t xml:space="preserve">или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R15</w:t>
      </w:r>
      <w:r w:rsidR="00940E1F">
        <w:rPr>
          <w:rFonts w:ascii="Times New Roman" w:hAnsi="Times New Roman" w:cs="Times New Roman"/>
          <w:iCs/>
          <w:sz w:val="28"/>
          <w:szCs w:val="28"/>
        </w:rPr>
        <w:t>,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 xml:space="preserve">или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R14</w:t>
      </w:r>
      <w:r w:rsidR="00C005F2">
        <w:rPr>
          <w:rFonts w:ascii="Times New Roman" w:hAnsi="Times New Roman" w:cs="Times New Roman"/>
          <w:iCs/>
          <w:sz w:val="28"/>
          <w:szCs w:val="28"/>
        </w:rPr>
        <w:t>║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R15.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Данную цепь для расчета постоянной составляющей и гармонических составляющих ряда Фурье для несинусоидального тока можно представить в виде схемы замещения: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</w:t>
      </w:r>
      <w:r w:rsidR="006F37F7">
        <w:rPr>
          <w:rFonts w:ascii="Times New Roman" w:hAnsi="Times New Roman" w:cs="Times New Roman"/>
          <w:sz w:val="28"/>
          <w:szCs w:val="28"/>
        </w:rPr>
        <w:t>1</w:t>
      </w:r>
      <w:r w:rsidRPr="007273E7">
        <w:rPr>
          <w:rFonts w:ascii="Times New Roman" w:hAnsi="Times New Roman" w:cs="Times New Roman"/>
          <w:sz w:val="28"/>
          <w:szCs w:val="28"/>
        </w:rPr>
        <w:t>. Для расчета постоянной составляющей тока (рис</w:t>
      </w:r>
      <w:r w:rsidR="00D34095">
        <w:rPr>
          <w:rFonts w:ascii="Times New Roman" w:hAnsi="Times New Roman" w:cs="Times New Roman"/>
          <w:sz w:val="28"/>
          <w:szCs w:val="28"/>
        </w:rPr>
        <w:t xml:space="preserve">унок </w:t>
      </w:r>
      <w:r w:rsidRPr="007273E7">
        <w:rPr>
          <w:rFonts w:ascii="Times New Roman" w:hAnsi="Times New Roman" w:cs="Times New Roman"/>
          <w:sz w:val="28"/>
          <w:szCs w:val="28"/>
        </w:rPr>
        <w:t>8.3).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273E7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1080" w:dyaOrig="700">
          <v:shape id="_x0000_i1139" type="#_x0000_t75" style="width:54pt;height:35.25pt" o:ole="">
            <v:imagedata r:id="rId250" o:title=""/>
          </v:shape>
          <o:OLEObject Type="Embed" ProgID="Equation.3" ShapeID="_x0000_i1139" DrawAspect="Content" ObjectID="_1488364031" r:id="rId251"/>
        </w:object>
      </w:r>
      <w:r w:rsidRPr="007273E7">
        <w:rPr>
          <w:rFonts w:ascii="Times New Roman" w:hAnsi="Times New Roman" w:cs="Times New Roman"/>
          <w:sz w:val="28"/>
          <w:szCs w:val="28"/>
          <w:lang w:val="en-US"/>
        </w:rPr>
        <w:t xml:space="preserve">;        </w:t>
      </w:r>
      <w:r w:rsidRPr="007273E7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1579" w:dyaOrig="300">
          <v:shape id="_x0000_i1140" type="#_x0000_t75" style="width:78.75pt;height:15pt" o:ole="">
            <v:imagedata r:id="rId252" o:title=""/>
          </v:shape>
          <o:OLEObject Type="Embed" ProgID="Equation.3" ShapeID="_x0000_i1140" DrawAspect="Content" ObjectID="_1488364032" r:id="rId253"/>
        </w:object>
      </w:r>
      <w:r w:rsidRPr="007273E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1208756"/>
            <wp:effectExtent l="19050" t="0" r="9525" b="0"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20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Pr="006143C1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8.3</w:t>
      </w:r>
      <w:r w:rsidR="00940E1F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2.2. Для расчета гармонических составляющих тока используется схема (рис</w:t>
      </w:r>
      <w:r w:rsidR="00D34095">
        <w:rPr>
          <w:rFonts w:ascii="Times New Roman" w:hAnsi="Times New Roman" w:cs="Times New Roman"/>
          <w:sz w:val="28"/>
          <w:szCs w:val="28"/>
        </w:rPr>
        <w:t>унок</w:t>
      </w:r>
      <w:r w:rsidRPr="007273E7">
        <w:rPr>
          <w:rFonts w:ascii="Times New Roman" w:hAnsi="Times New Roman" w:cs="Times New Roman"/>
          <w:sz w:val="28"/>
          <w:szCs w:val="28"/>
        </w:rPr>
        <w:t xml:space="preserve"> 8.4.).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209245"/>
            <wp:effectExtent l="19050" t="0" r="0" b="0"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rcRect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13" cy="121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Pr="006143C1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8.4</w:t>
      </w:r>
      <w:r w:rsidR="00940E1F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Действующее значение токов гармонических составляющих можно определить из выражения вида: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42"/>
          <w:sz w:val="28"/>
          <w:szCs w:val="28"/>
          <w:lang w:val="en-US"/>
        </w:rPr>
        <w:object w:dxaOrig="3280" w:dyaOrig="859">
          <v:shape id="_x0000_i1141" type="#_x0000_t75" style="width:164.25pt;height:42.75pt" o:ole="">
            <v:imagedata r:id="rId256" o:title=""/>
          </v:shape>
          <o:OLEObject Type="Embed" ProgID="Equation.3" ShapeID="_x0000_i1141" DrawAspect="Content" ObjectID="_1488364033" r:id="rId257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940E1F" w:rsidRPr="003753B0" w:rsidRDefault="001322CD" w:rsidP="00940E1F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position w:val="-12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73E7">
        <w:rPr>
          <w:rFonts w:ascii="Times New Roman" w:hAnsi="Times New Roman" w:cs="Times New Roman"/>
          <w:i/>
          <w:sz w:val="28"/>
          <w:szCs w:val="28"/>
        </w:rPr>
        <w:t>k</w:t>
      </w:r>
      <w:r w:rsidRPr="007273E7">
        <w:rPr>
          <w:rFonts w:ascii="Times New Roman" w:hAnsi="Times New Roman" w:cs="Times New Roman"/>
          <w:sz w:val="28"/>
          <w:szCs w:val="28"/>
        </w:rPr>
        <w:t>=2;  4; 6;…</w:t>
      </w:r>
      <w:r w:rsidR="00940E1F" w:rsidRPr="00940E1F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</w:p>
    <w:p w:rsidR="001322CD" w:rsidRPr="00940E1F" w:rsidRDefault="001322CD" w:rsidP="00940E1F">
      <w:pPr>
        <w:autoSpaceDE w:val="0"/>
        <w:autoSpaceDN w:val="0"/>
        <w:adjustRightInd w:val="0"/>
        <w:spacing w:after="0"/>
        <w:ind w:left="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960" w:dyaOrig="360">
          <v:shape id="_x0000_i1142" type="#_x0000_t75" style="width:48pt;height:18pt" o:ole="">
            <v:imagedata r:id="rId258" o:title=""/>
          </v:shape>
          <o:OLEObject Type="Embed" ProgID="Equation.3" ShapeID="_x0000_i1142" DrawAspect="Content" ObjectID="_1488364034" r:id="rId259"/>
        </w:object>
      </w:r>
      <w:r w:rsidR="00940E1F" w:rsidRPr="00940E1F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f = 50 </w:t>
      </w:r>
      <w:r w:rsidRPr="007273E7">
        <w:rPr>
          <w:rFonts w:ascii="Times New Roman" w:hAnsi="Times New Roman" w:cs="Times New Roman"/>
          <w:sz w:val="28"/>
          <w:szCs w:val="28"/>
        </w:rPr>
        <w:t>Гц – частота сети.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Сдвиг по фазе между током и напряжением соответствующих гармонических составляющих:</w:t>
      </w:r>
    </w:p>
    <w:p w:rsidR="001322CD" w:rsidRPr="003753B0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2380" w:dyaOrig="780">
          <v:shape id="_x0000_i1143" type="#_x0000_t75" style="width:119.25pt;height:39pt" o:ole="">
            <v:imagedata r:id="rId260" o:title=""/>
          </v:shape>
          <o:OLEObject Type="Embed" ProgID="Equation.3" ShapeID="_x0000_i1143" DrawAspect="Content" ObjectID="_1488364035" r:id="rId261"/>
        </w:object>
      </w:r>
      <w:r w:rsidR="00940E1F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Действующее значение несинусоидального тока: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</w:t>
      </w:r>
      <w:r w:rsidRPr="007273E7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3480" w:dyaOrig="480">
          <v:shape id="_x0000_i1144" type="#_x0000_t75" style="width:174pt;height:24pt" o:ole="">
            <v:imagedata r:id="rId262" o:title=""/>
          </v:shape>
          <o:OLEObject Type="Embed" ProgID="Equation.3" ShapeID="_x0000_i1144" DrawAspect="Content" ObjectID="_1488364036" r:id="rId263"/>
        </w:object>
      </w:r>
      <w:r w:rsidR="00940E1F">
        <w:rPr>
          <w:rFonts w:ascii="Times New Roman" w:hAnsi="Times New Roman" w:cs="Times New Roman"/>
          <w:sz w:val="28"/>
          <w:szCs w:val="28"/>
        </w:rPr>
        <w:t>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6F37F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F37F7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Изучить схему управляемого выпрямителя на стенде.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Установить значение угла управления тиристорным выпрямителем заданное преподавателем с помощью резистора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="001322CD" w:rsidRPr="007273E7">
        <w:rPr>
          <w:rFonts w:ascii="Times New Roman" w:hAnsi="Times New Roman" w:cs="Times New Roman"/>
          <w:sz w:val="28"/>
          <w:szCs w:val="28"/>
        </w:rPr>
        <w:t>12.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Собрать схему рис</w:t>
      </w:r>
      <w:r w:rsidR="00D34095">
        <w:rPr>
          <w:rFonts w:ascii="Times New Roman" w:hAnsi="Times New Roman" w:cs="Times New Roman"/>
          <w:sz w:val="28"/>
          <w:szCs w:val="28"/>
        </w:rPr>
        <w:t>унка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8.1. Катушку L1 зашунтировать (установить перемычку п.1). Сопротивление нагрузки (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14,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15) установить по заданию преподавателя. Включить схему и измерить с помощью вольтметра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V</w:t>
      </w:r>
      <w:r w:rsidR="001322CD" w:rsidRPr="007273E7">
        <w:rPr>
          <w:rFonts w:ascii="Times New Roman" w:hAnsi="Times New Roman" w:cs="Times New Roman"/>
          <w:sz w:val="28"/>
          <w:szCs w:val="28"/>
        </w:rPr>
        <w:t>1 магнитоэлектрической системы среднее значение напряжения на выходе управляемого выпрямителя (УВ). С помощью осциллографа контролируется угол управления и измеряется амплитуду Um питающего напряжения.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Считая, что измеренное в п. 3.3. напряжение равно U0 для заданного угла, воспользовавшись таблицей 8.1. определить Um на входе УВ и действующие значения гармонических составляющих выходного напряжения УВ.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Записать напряжение УВ для заданного угла управления в виде ряда Фурье.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 Используя данные п. </w:t>
      </w:r>
      <w:r w:rsidR="001322CD" w:rsidRPr="007273E7">
        <w:rPr>
          <w:rFonts w:ascii="Times New Roman" w:hAnsi="Times New Roman" w:cs="Times New Roman"/>
          <w:sz w:val="28"/>
          <w:szCs w:val="28"/>
        </w:rPr>
        <w:t>3.4. и л.р. №4, рассчитать действующее значение тока для схемы рис</w:t>
      </w:r>
      <w:r w:rsidR="00D34095">
        <w:rPr>
          <w:rFonts w:ascii="Times New Roman" w:hAnsi="Times New Roman" w:cs="Times New Roman"/>
          <w:sz w:val="28"/>
          <w:szCs w:val="28"/>
        </w:rPr>
        <w:t>унка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8.4.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RН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– задается преподавателем (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R14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или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R15 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или </w:t>
      </w:r>
      <w:r w:rsidR="001322CD" w:rsidRPr="007273E7">
        <w:rPr>
          <w:rFonts w:ascii="Times New Roman" w:hAnsi="Times New Roman" w:cs="Times New Roman"/>
          <w:i/>
          <w:iCs/>
          <w:sz w:val="28"/>
          <w:szCs w:val="28"/>
        </w:rPr>
        <w:t>R14//R15).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Собрать схему рис</w:t>
      </w:r>
      <w:r w:rsidR="00D34095">
        <w:rPr>
          <w:rFonts w:ascii="Times New Roman" w:hAnsi="Times New Roman" w:cs="Times New Roman"/>
          <w:sz w:val="28"/>
          <w:szCs w:val="28"/>
        </w:rPr>
        <w:t>унка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8.1. (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L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1 – введен в цепь, перемычка п.1 - отсутствует) и при заданных в п. 3.2. – 3.5. RН и угле управления измерить действующее значение тока (амперметр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РА</w:t>
      </w:r>
      <w:r w:rsidR="001322CD" w:rsidRPr="007273E7">
        <w:rPr>
          <w:rFonts w:ascii="Times New Roman" w:hAnsi="Times New Roman" w:cs="Times New Roman"/>
          <w:sz w:val="28"/>
          <w:szCs w:val="28"/>
        </w:rPr>
        <w:t>2). Сравнить результаты расчета и эксперимента.</w:t>
      </w:r>
    </w:p>
    <w:p w:rsidR="001322CD" w:rsidRDefault="001322CD" w:rsidP="007273E7">
      <w:pPr>
        <w:pStyle w:val="Style3"/>
        <w:widowControl/>
        <w:spacing w:line="276" w:lineRule="auto"/>
        <w:rPr>
          <w:rStyle w:val="FontStyle22"/>
          <w:b/>
          <w:i/>
          <w:spacing w:val="0"/>
          <w:sz w:val="28"/>
          <w:szCs w:val="28"/>
        </w:rPr>
      </w:pPr>
    </w:p>
    <w:p w:rsidR="007B6EB4" w:rsidRDefault="007B6EB4" w:rsidP="007273E7">
      <w:pPr>
        <w:pStyle w:val="Style3"/>
        <w:widowControl/>
        <w:spacing w:line="276" w:lineRule="auto"/>
        <w:rPr>
          <w:rStyle w:val="FontStyle22"/>
          <w:b/>
          <w:i/>
          <w:spacing w:val="0"/>
          <w:sz w:val="28"/>
          <w:szCs w:val="28"/>
        </w:rPr>
      </w:pPr>
    </w:p>
    <w:p w:rsidR="007273E7" w:rsidRPr="007273E7" w:rsidRDefault="007273E7" w:rsidP="007273E7">
      <w:pPr>
        <w:pStyle w:val="Style3"/>
        <w:widowControl/>
        <w:spacing w:line="276" w:lineRule="auto"/>
        <w:rPr>
          <w:rStyle w:val="FontStyle22"/>
          <w:b/>
          <w:i/>
          <w:spacing w:val="0"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>
        <w:rPr>
          <w:rStyle w:val="FontStyle22"/>
          <w:b/>
          <w:i/>
          <w:spacing w:val="0"/>
          <w:sz w:val="28"/>
          <w:szCs w:val="28"/>
        </w:rPr>
        <w:t>9</w:t>
      </w:r>
    </w:p>
    <w:p w:rsidR="001322CD" w:rsidRPr="007273E7" w:rsidRDefault="001322CD" w:rsidP="00BD109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3E7">
        <w:rPr>
          <w:rFonts w:ascii="Times New Roman" w:hAnsi="Times New Roman" w:cs="Times New Roman"/>
          <w:b/>
          <w:sz w:val="28"/>
          <w:szCs w:val="28"/>
        </w:rPr>
        <w:t xml:space="preserve">ОПРЕДЕЛЕНИЕ ПАРАМЕТРОВ 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7273E7">
        <w:rPr>
          <w:rFonts w:ascii="Times New Roman" w:hAnsi="Times New Roman" w:cs="Times New Roman"/>
          <w:b/>
          <w:sz w:val="28"/>
          <w:szCs w:val="28"/>
        </w:rPr>
        <w:t>ХЕМЫ ЗАМЕЩЕНИЯ КАТУШКИ ИНДУКТИВНОСТИ С З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273E7">
        <w:rPr>
          <w:rFonts w:ascii="Times New Roman" w:hAnsi="Times New Roman" w:cs="Times New Roman"/>
          <w:b/>
          <w:sz w:val="28"/>
          <w:szCs w:val="28"/>
        </w:rPr>
        <w:t>МКНУТЫМ МАГНИТОПРОВОДОМ И ПРИ НАЛИЧИИ ВОЗДУШНОГО З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273E7">
        <w:rPr>
          <w:rFonts w:ascii="Times New Roman" w:hAnsi="Times New Roman" w:cs="Times New Roman"/>
          <w:b/>
          <w:sz w:val="28"/>
          <w:szCs w:val="28"/>
        </w:rPr>
        <w:t>ЗОР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r w:rsidRPr="007273E7">
        <w:rPr>
          <w:rFonts w:ascii="Times New Roman" w:hAnsi="Times New Roman" w:cs="Times New Roman"/>
          <w:b/>
          <w:sz w:val="28"/>
          <w:szCs w:val="28"/>
        </w:rPr>
        <w:t>В МАГНИТОПРОВОДЕ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6F37F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F37F7">
        <w:rPr>
          <w:rFonts w:ascii="Times New Roman" w:hAnsi="Times New Roman" w:cs="Times New Roman"/>
          <w:b/>
          <w:sz w:val="28"/>
          <w:szCs w:val="28"/>
        </w:rPr>
        <w:t>1</w:t>
      </w:r>
      <w:r w:rsidRPr="006F37F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6F37F7">
        <w:rPr>
          <w:rFonts w:ascii="Times New Roman" w:hAnsi="Times New Roman" w:cs="Times New Roman"/>
          <w:b/>
          <w:sz w:val="28"/>
          <w:szCs w:val="28"/>
        </w:rPr>
        <w:t>Цель работы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Изучить методы определения параметров схемы замещения катушки индуктивности с замкнутым магнитопроводом.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Построить вольтамперную характеристику /в.а.х./ катушки индуктивности с замкнуты магнитопроводом.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1.3 Построение в.а.х. катушки индуктивности с воздушным зазором в магнитопроводе.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выполнения лабораторной работы по исследованию катушки с замкнутым магнитопроводом собирается схема, приведенная на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273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519071"/>
            <wp:effectExtent l="19050" t="0" r="0" b="0"/>
            <wp:docPr id="718" name="Рисунок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rcRect l="30016" t="7571" r="25505" b="35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1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9.1</w:t>
      </w:r>
      <w:r w:rsidR="00940E1F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FF5AFC" w:rsidRPr="006143C1" w:rsidRDefault="00FF5AFC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исследования катушки с разомкнутым магнитопроводом используется схема, приведенная на рис</w:t>
      </w:r>
      <w:r w:rsidR="00D34095">
        <w:rPr>
          <w:rFonts w:ascii="Times New Roman" w:hAnsi="Times New Roman" w:cs="Times New Roman"/>
          <w:sz w:val="28"/>
          <w:szCs w:val="28"/>
        </w:rPr>
        <w:t>унке</w:t>
      </w:r>
      <w:r w:rsidRPr="007273E7">
        <w:rPr>
          <w:rFonts w:ascii="Times New Roman" w:hAnsi="Times New Roman" w:cs="Times New Roman"/>
          <w:sz w:val="28"/>
          <w:szCs w:val="28"/>
        </w:rPr>
        <w:t xml:space="preserve"> 5.2. лабораторной работы №5.</w:t>
      </w:r>
    </w:p>
    <w:p w:rsidR="00940E1F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940E1F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40E1F">
        <w:rPr>
          <w:rFonts w:ascii="Times New Roman" w:hAnsi="Times New Roman" w:cs="Times New Roman"/>
          <w:b/>
          <w:sz w:val="28"/>
          <w:szCs w:val="28"/>
        </w:rPr>
        <w:t>2</w:t>
      </w:r>
      <w:r w:rsidRPr="00940E1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940E1F">
        <w:rPr>
          <w:rFonts w:ascii="Times New Roman" w:hAnsi="Times New Roman" w:cs="Times New Roman"/>
          <w:b/>
          <w:sz w:val="28"/>
          <w:szCs w:val="28"/>
        </w:rPr>
        <w:t>Основные теоретические соотношения</w:t>
      </w:r>
    </w:p>
    <w:p w:rsidR="001322CD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Схема замещения катушки индуктивности с замкнутым магнитопроводом дана на рис</w:t>
      </w:r>
      <w:r w:rsidR="00D34095">
        <w:rPr>
          <w:rFonts w:ascii="Times New Roman" w:hAnsi="Times New Roman" w:cs="Times New Roman"/>
          <w:sz w:val="28"/>
          <w:szCs w:val="28"/>
        </w:rPr>
        <w:t>унке</w:t>
      </w:r>
      <w:r w:rsidRPr="007273E7">
        <w:rPr>
          <w:rFonts w:ascii="Times New Roman" w:hAnsi="Times New Roman" w:cs="Times New Roman"/>
          <w:sz w:val="28"/>
          <w:szCs w:val="28"/>
        </w:rPr>
        <w:t xml:space="preserve"> 9.2.</w:t>
      </w:r>
    </w:p>
    <w:p w:rsidR="006F37F7" w:rsidRDefault="00893FFA" w:rsidP="00893F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6475" cy="2724150"/>
            <wp:effectExtent l="19050" t="0" r="9525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1F" w:rsidRPr="006143C1" w:rsidRDefault="00893FFA" w:rsidP="00940E1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9.2</w:t>
      </w:r>
      <w:r w:rsidR="00940E1F" w:rsidRPr="006143C1">
        <w:rPr>
          <w:rFonts w:ascii="Times New Roman" w:hAnsi="Times New Roman" w:cs="Times New Roman"/>
          <w:sz w:val="26"/>
          <w:szCs w:val="26"/>
        </w:rPr>
        <w:t>– Электрическая схема в стенде</w:t>
      </w:r>
    </w:p>
    <w:p w:rsidR="00893FFA" w:rsidRPr="007273E7" w:rsidRDefault="00893FFA" w:rsidP="00893FFA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999" w:dyaOrig="700">
          <v:shape id="_x0000_i1145" type="#_x0000_t75" style="width:50.25pt;height:35.25pt" o:ole="">
            <v:imagedata r:id="rId266" o:title=""/>
          </v:shape>
          <o:OLEObject Type="Embed" ProgID="Equation.3" ShapeID="_x0000_i1145" DrawAspect="Content" ObjectID="_1488364037" r:id="rId267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</w:t>
      </w:r>
      <w:r w:rsidRPr="007273E7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960" w:dyaOrig="700">
          <v:shape id="_x0000_i1146" type="#_x0000_t75" style="width:48pt;height:35.25pt" o:ole="">
            <v:imagedata r:id="rId268" o:title=""/>
          </v:shape>
          <o:OLEObject Type="Embed" ProgID="Equation.3" ShapeID="_x0000_i1146" DrawAspect="Content" ObjectID="_1488364038" r:id="rId269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</w:t>
      </w:r>
      <w:r w:rsidRPr="007273E7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2120" w:dyaOrig="480">
          <v:shape id="_x0000_i1147" type="#_x0000_t75" style="width:105.75pt;height:24pt" o:ole="">
            <v:imagedata r:id="rId270" o:title=""/>
          </v:shape>
          <o:OLEObject Type="Embed" ProgID="Equation.3" ShapeID="_x0000_i1147" DrawAspect="Content" ObjectID="_1488364039" r:id="rId271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На линейном участке кривой намагничивания материала замкнутого магнитопровода катушки значение </w:t>
      </w:r>
      <w:r w:rsidRPr="007273E7">
        <w:rPr>
          <w:rFonts w:ascii="Times New Roman" w:hAnsi="Times New Roman" w:cs="Times New Roman"/>
          <w:i/>
          <w:sz w:val="28"/>
          <w:szCs w:val="28"/>
        </w:rPr>
        <w:t>Rм</w:t>
      </w:r>
      <w:r w:rsidRPr="007273E7">
        <w:rPr>
          <w:rFonts w:ascii="Times New Roman" w:hAnsi="Times New Roman" w:cs="Times New Roman"/>
          <w:sz w:val="28"/>
          <w:szCs w:val="28"/>
        </w:rPr>
        <w:t xml:space="preserve"> и </w:t>
      </w:r>
      <w:r w:rsidRPr="007273E7">
        <w:rPr>
          <w:rFonts w:ascii="Times New Roman" w:hAnsi="Times New Roman" w:cs="Times New Roman"/>
          <w:i/>
          <w:sz w:val="28"/>
          <w:szCs w:val="28"/>
        </w:rPr>
        <w:t>Хм</w:t>
      </w:r>
      <w:r w:rsidRPr="007273E7">
        <w:rPr>
          <w:rFonts w:ascii="Times New Roman" w:hAnsi="Times New Roman" w:cs="Times New Roman"/>
          <w:sz w:val="28"/>
          <w:szCs w:val="28"/>
        </w:rPr>
        <w:t xml:space="preserve"> имеют небольшое значение, а в области насыщения величины </w:t>
      </w:r>
      <w:r w:rsidRPr="007273E7">
        <w:rPr>
          <w:rFonts w:ascii="Times New Roman" w:hAnsi="Times New Roman" w:cs="Times New Roman"/>
          <w:i/>
          <w:sz w:val="28"/>
          <w:szCs w:val="28"/>
        </w:rPr>
        <w:t>Rм</w:t>
      </w:r>
      <w:r w:rsidRPr="007273E7">
        <w:rPr>
          <w:rFonts w:ascii="Times New Roman" w:hAnsi="Times New Roman" w:cs="Times New Roman"/>
          <w:sz w:val="28"/>
          <w:szCs w:val="28"/>
        </w:rPr>
        <w:t xml:space="preserve"> и </w:t>
      </w:r>
      <w:r w:rsidRPr="007273E7">
        <w:rPr>
          <w:rFonts w:ascii="Times New Roman" w:hAnsi="Times New Roman" w:cs="Times New Roman"/>
          <w:i/>
          <w:sz w:val="28"/>
          <w:szCs w:val="28"/>
        </w:rPr>
        <w:t>Хм</w:t>
      </w:r>
      <w:r w:rsidRPr="007273E7">
        <w:rPr>
          <w:rFonts w:ascii="Times New Roman" w:hAnsi="Times New Roman" w:cs="Times New Roman"/>
          <w:sz w:val="28"/>
          <w:szCs w:val="28"/>
        </w:rPr>
        <w:t>, уменьшаются.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lastRenderedPageBreak/>
        <w:t>Следовательно, в.а.х. катушки индуктивности с замкнутым магнитопроводом имеет нелинейный характер.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Методы определения параметров схемы замещения катушки индуктивности с разомкнутым магнитопроводом даны в лабораторн</w:t>
      </w:r>
      <w:r w:rsidR="000F3136">
        <w:rPr>
          <w:rFonts w:ascii="Times New Roman" w:hAnsi="Times New Roman" w:cs="Times New Roman"/>
          <w:sz w:val="28"/>
          <w:szCs w:val="28"/>
        </w:rPr>
        <w:t>ых</w:t>
      </w:r>
      <w:r w:rsidRPr="007273E7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F3136">
        <w:rPr>
          <w:rFonts w:ascii="Times New Roman" w:hAnsi="Times New Roman" w:cs="Times New Roman"/>
          <w:sz w:val="28"/>
          <w:szCs w:val="28"/>
        </w:rPr>
        <w:t xml:space="preserve">ах </w:t>
      </w:r>
      <w:r w:rsidR="00940E1F">
        <w:rPr>
          <w:rFonts w:ascii="Times New Roman" w:hAnsi="Times New Roman" w:cs="Times New Roman"/>
          <w:sz w:val="28"/>
          <w:szCs w:val="28"/>
        </w:rPr>
        <w:t>№</w:t>
      </w:r>
      <w:r w:rsidR="000F3136">
        <w:rPr>
          <w:rFonts w:ascii="Times New Roman" w:hAnsi="Times New Roman" w:cs="Times New Roman"/>
          <w:sz w:val="28"/>
          <w:szCs w:val="28"/>
        </w:rPr>
        <w:t xml:space="preserve"> 4 и </w:t>
      </w:r>
      <w:r w:rsidR="00893FFA">
        <w:rPr>
          <w:rFonts w:ascii="Times New Roman" w:hAnsi="Times New Roman" w:cs="Times New Roman"/>
          <w:sz w:val="28"/>
          <w:szCs w:val="28"/>
        </w:rPr>
        <w:t>№</w:t>
      </w:r>
      <w:r w:rsidRPr="007273E7">
        <w:rPr>
          <w:rFonts w:ascii="Times New Roman" w:hAnsi="Times New Roman" w:cs="Times New Roman"/>
          <w:sz w:val="28"/>
          <w:szCs w:val="28"/>
        </w:rPr>
        <w:t xml:space="preserve"> 5.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893FF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93FFA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Собрать схему для расчета параметров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Rм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и </w:t>
      </w:r>
      <w:r w:rsidR="001322CD" w:rsidRPr="007273E7">
        <w:rPr>
          <w:rFonts w:ascii="Times New Roman" w:hAnsi="Times New Roman" w:cs="Times New Roman"/>
          <w:i/>
          <w:sz w:val="28"/>
          <w:szCs w:val="28"/>
        </w:rPr>
        <w:t>Хм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катушки индуктивности с замкнутым магнитопроводом (рис</w:t>
      </w:r>
      <w:r w:rsidR="00D34095">
        <w:rPr>
          <w:rFonts w:ascii="Times New Roman" w:hAnsi="Times New Roman" w:cs="Times New Roman"/>
          <w:sz w:val="28"/>
          <w:szCs w:val="28"/>
        </w:rPr>
        <w:t>унок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9.1.).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Построить в.а.х. катушки индуктивности с замкнутым магнитопроводом. 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I = f(U)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Определить параметры схемы замещения на линейном участке в.а.х. и в области насыщения. Для измерения тока в первичной обмотке трансформатора использовать тестер или амперметр переменного тока с пределом 200мА.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Собрать схему для расчета параметров схемы замещения катушки индуктивности с зазором в магнитопроводе.</w:t>
      </w:r>
    </w:p>
    <w:p w:rsidR="001322CD" w:rsidRPr="00893FF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3FFA">
        <w:rPr>
          <w:rFonts w:ascii="Times New Roman" w:hAnsi="Times New Roman" w:cs="Times New Roman"/>
          <w:b/>
          <w:i/>
          <w:sz w:val="28"/>
          <w:szCs w:val="28"/>
        </w:rPr>
        <w:t>ВНИМАНИЕ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! 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 xml:space="preserve">Тумблер 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SA4 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 xml:space="preserve">должен находиться в выключенном положении 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 xml:space="preserve">рычажок 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– 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>внизу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>).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Определить параметры схемы замещения катушки индуктивности с воздушным зазором в магнитопроводе.</w:t>
      </w:r>
    </w:p>
    <w:p w:rsidR="001322CD" w:rsidRPr="007273E7" w:rsidRDefault="00940E1F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Снять вольт-амперную характеристику катушки индукивности с зазором. Сравнить характеристики с п. 3.2.</w:t>
      </w:r>
    </w:p>
    <w:p w:rsidR="00485E4F" w:rsidRDefault="00485E4F" w:rsidP="007273E7">
      <w:pPr>
        <w:pStyle w:val="Style3"/>
        <w:widowControl/>
        <w:spacing w:line="276" w:lineRule="auto"/>
        <w:rPr>
          <w:rStyle w:val="FontStyle22"/>
          <w:b/>
          <w:i/>
          <w:spacing w:val="0"/>
          <w:sz w:val="28"/>
          <w:szCs w:val="28"/>
        </w:rPr>
      </w:pPr>
    </w:p>
    <w:p w:rsidR="007273E7" w:rsidRPr="007273E7" w:rsidRDefault="007273E7" w:rsidP="007273E7">
      <w:pPr>
        <w:pStyle w:val="Style3"/>
        <w:widowControl/>
        <w:spacing w:line="276" w:lineRule="auto"/>
        <w:rPr>
          <w:rStyle w:val="FontStyle22"/>
          <w:b/>
          <w:i/>
          <w:spacing w:val="0"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>
        <w:rPr>
          <w:rStyle w:val="FontStyle22"/>
          <w:b/>
          <w:i/>
          <w:spacing w:val="0"/>
          <w:sz w:val="28"/>
          <w:szCs w:val="28"/>
        </w:rPr>
        <w:t>10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3E7">
        <w:rPr>
          <w:rFonts w:ascii="Times New Roman" w:hAnsi="Times New Roman" w:cs="Times New Roman"/>
          <w:b/>
          <w:sz w:val="28"/>
          <w:szCs w:val="28"/>
        </w:rPr>
        <w:t xml:space="preserve">ОПРЕДЕЛЕНИЕ ПАРАМЕТРОВ И ОСНОВНЫХ ХАРАКТЕРИСТИК ОДНОФАЗНОГО 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TPAHC</w:t>
      </w:r>
      <w:r w:rsidRPr="007273E7">
        <w:rPr>
          <w:rFonts w:ascii="Times New Roman" w:hAnsi="Times New Roman" w:cs="Times New Roman"/>
          <w:b/>
          <w:sz w:val="28"/>
          <w:szCs w:val="28"/>
        </w:rPr>
        <w:t>ФО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7273E7">
        <w:rPr>
          <w:rFonts w:ascii="Times New Roman" w:hAnsi="Times New Roman" w:cs="Times New Roman"/>
          <w:b/>
          <w:sz w:val="28"/>
          <w:szCs w:val="28"/>
        </w:rPr>
        <w:t>М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AT</w:t>
      </w:r>
      <w:r w:rsidRPr="007273E7">
        <w:rPr>
          <w:rFonts w:ascii="Times New Roman" w:hAnsi="Times New Roman" w:cs="Times New Roman"/>
          <w:b/>
          <w:sz w:val="28"/>
          <w:szCs w:val="28"/>
        </w:rPr>
        <w:t>О</w:t>
      </w:r>
      <w:r w:rsidRPr="007273E7">
        <w:rPr>
          <w:rFonts w:ascii="Times New Roman" w:hAnsi="Times New Roman" w:cs="Times New Roman"/>
          <w:b/>
          <w:bCs/>
          <w:sz w:val="28"/>
          <w:szCs w:val="28"/>
        </w:rPr>
        <w:t>PA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8A08AE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A08AE">
        <w:rPr>
          <w:rFonts w:ascii="Times New Roman" w:hAnsi="Times New Roman" w:cs="Times New Roman"/>
          <w:b/>
          <w:sz w:val="28"/>
          <w:szCs w:val="28"/>
        </w:rPr>
        <w:t>1</w:t>
      </w:r>
      <w:r w:rsidRPr="008A08A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8A08A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A08AE">
        <w:rPr>
          <w:rFonts w:ascii="Times New Roman" w:hAnsi="Times New Roman" w:cs="Times New Roman"/>
          <w:b/>
          <w:sz w:val="28"/>
          <w:szCs w:val="28"/>
        </w:rPr>
        <w:t>Цель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1.1 Изучение устройства и принципа действия однофазного трансформатора.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1.2 Изучение схемы замещения трансформатора и определение ее параметров.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1.3 Изучение влияния характера нагрузки на внешнюю характеристику и к.п.д. трансформатора.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Исследование однофазного трансформатора производится по схеме, представленной на рис</w:t>
      </w:r>
      <w:r w:rsidR="00D34095">
        <w:rPr>
          <w:rFonts w:ascii="Times New Roman" w:hAnsi="Times New Roman" w:cs="Times New Roman"/>
          <w:sz w:val="28"/>
          <w:szCs w:val="28"/>
        </w:rPr>
        <w:t>унке</w:t>
      </w:r>
      <w:r w:rsidRPr="007273E7">
        <w:rPr>
          <w:rFonts w:ascii="Times New Roman" w:hAnsi="Times New Roman" w:cs="Times New Roman"/>
          <w:sz w:val="28"/>
          <w:szCs w:val="28"/>
        </w:rPr>
        <w:t xml:space="preserve"> 10.1.</w:t>
      </w:r>
    </w:p>
    <w:p w:rsidR="00664AD9" w:rsidRDefault="00664AD9" w:rsidP="007273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2711709"/>
            <wp:effectExtent l="1905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1F" w:rsidRPr="006143C1" w:rsidRDefault="001322CD" w:rsidP="00940E1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10.1</w:t>
      </w:r>
      <w:r w:rsidR="00940E1F" w:rsidRPr="006143C1">
        <w:rPr>
          <w:rFonts w:ascii="Times New Roman" w:hAnsi="Times New Roman" w:cs="Times New Roman"/>
          <w:sz w:val="26"/>
          <w:szCs w:val="26"/>
        </w:rPr>
        <w:t>– Электрическая схема для исследования однофазного трансформатора</w:t>
      </w:r>
    </w:p>
    <w:p w:rsidR="001322CD" w:rsidRPr="006143C1" w:rsidRDefault="001322CD" w:rsidP="007273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определения параметров схемы замещения трансформатора проводят опыты холостого хода (х.х.) (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>4 – выключен) и короткого замыкания (к.з.) (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>4 – включен) (рис</w:t>
      </w:r>
      <w:r w:rsidR="00D34095">
        <w:rPr>
          <w:rFonts w:ascii="Times New Roman" w:hAnsi="Times New Roman" w:cs="Times New Roman"/>
          <w:sz w:val="28"/>
          <w:szCs w:val="28"/>
        </w:rPr>
        <w:t>унок</w:t>
      </w:r>
      <w:r w:rsidRPr="007273E7">
        <w:rPr>
          <w:rFonts w:ascii="Times New Roman" w:hAnsi="Times New Roman" w:cs="Times New Roman"/>
          <w:sz w:val="28"/>
          <w:szCs w:val="28"/>
        </w:rPr>
        <w:t xml:space="preserve"> 10.2).</w:t>
      </w:r>
    </w:p>
    <w:p w:rsidR="00940E1F" w:rsidRPr="006143C1" w:rsidRDefault="00664AD9" w:rsidP="008D65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2714685"/>
            <wp:effectExtent l="1905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22CD" w:rsidRPr="006143C1">
        <w:rPr>
          <w:rFonts w:ascii="Times New Roman" w:hAnsi="Times New Roman" w:cs="Times New Roman"/>
          <w:sz w:val="26"/>
          <w:szCs w:val="26"/>
        </w:rPr>
        <w:t>Рисунок 10.2</w:t>
      </w:r>
      <w:r w:rsidR="00940E1F" w:rsidRPr="006143C1">
        <w:rPr>
          <w:rFonts w:ascii="Times New Roman" w:hAnsi="Times New Roman" w:cs="Times New Roman"/>
          <w:sz w:val="26"/>
          <w:szCs w:val="26"/>
        </w:rPr>
        <w:t>– Электрическая схема для определения параметров схемы замещения трансформатора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Опыт к.з. производят при пониженном напряжении на первичной обмотке трансформатора (выключатель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>4 вверх). Исследуется и строится внешняя характеристика трансформатора при различном характере нагрузки. Характер нагрузки изменяется при изменении емкости конденсатора С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7273E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Изучаются методы повышения коэффициента мощности нагрузки и к.п.д. трансформатора.</w:t>
      </w:r>
    </w:p>
    <w:p w:rsidR="007B6EB4" w:rsidRDefault="007B6EB4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893FF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93FFA">
        <w:rPr>
          <w:rFonts w:ascii="Times New Roman" w:hAnsi="Times New Roman" w:cs="Times New Roman"/>
          <w:b/>
          <w:sz w:val="28"/>
          <w:szCs w:val="28"/>
        </w:rPr>
        <w:lastRenderedPageBreak/>
        <w:t>2 Основные теоретические соотношения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2.1 Схема замещения трансформатора (рис</w:t>
      </w:r>
      <w:r w:rsidR="00D34095">
        <w:rPr>
          <w:rFonts w:ascii="Times New Roman" w:hAnsi="Times New Roman" w:cs="Times New Roman"/>
          <w:sz w:val="28"/>
          <w:szCs w:val="28"/>
        </w:rPr>
        <w:t>унок</w:t>
      </w:r>
      <w:r w:rsidRPr="007273E7">
        <w:rPr>
          <w:rFonts w:ascii="Times New Roman" w:hAnsi="Times New Roman" w:cs="Times New Roman"/>
          <w:sz w:val="28"/>
          <w:szCs w:val="28"/>
        </w:rPr>
        <w:t xml:space="preserve"> 10.3).</w:t>
      </w:r>
    </w:p>
    <w:p w:rsidR="001322CD" w:rsidRPr="007273E7" w:rsidRDefault="00664AD9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4750" cy="163195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10.3</w:t>
      </w:r>
      <w:r w:rsidR="00940E1F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FF5AFC" w:rsidRPr="00FF5AFC" w:rsidRDefault="00FF5AFC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14"/>
          <w:szCs w:val="26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7273E7">
        <w:rPr>
          <w:rFonts w:ascii="Times New Roman" w:hAnsi="Times New Roman" w:cs="Times New Roman"/>
          <w:i/>
          <w:sz w:val="28"/>
          <w:szCs w:val="28"/>
        </w:rPr>
        <w:t>о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7273E7">
        <w:rPr>
          <w:rFonts w:ascii="Times New Roman" w:hAnsi="Times New Roman" w:cs="Times New Roman"/>
          <w:i/>
          <w:sz w:val="28"/>
          <w:szCs w:val="28"/>
        </w:rPr>
        <w:t>Хо</w:t>
      </w:r>
      <w:r w:rsidRPr="007273E7">
        <w:rPr>
          <w:rFonts w:ascii="Times New Roman" w:hAnsi="Times New Roman" w:cs="Times New Roman"/>
          <w:sz w:val="28"/>
          <w:szCs w:val="28"/>
        </w:rPr>
        <w:t xml:space="preserve"> - параметры схемы замещения, определяемые из опыта холостого хода трансформатора,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7273E7">
        <w:rPr>
          <w:rFonts w:ascii="Times New Roman" w:hAnsi="Times New Roman" w:cs="Times New Roman"/>
          <w:i/>
          <w:sz w:val="28"/>
          <w:szCs w:val="28"/>
        </w:rPr>
        <w:t>к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7273E7">
        <w:rPr>
          <w:rFonts w:ascii="Times New Roman" w:hAnsi="Times New Roman" w:cs="Times New Roman"/>
          <w:i/>
          <w:sz w:val="28"/>
          <w:szCs w:val="28"/>
        </w:rPr>
        <w:t>Хк</w:t>
      </w:r>
      <w:r w:rsidRPr="007273E7">
        <w:rPr>
          <w:rFonts w:ascii="Times New Roman" w:hAnsi="Times New Roman" w:cs="Times New Roman"/>
          <w:sz w:val="28"/>
          <w:szCs w:val="28"/>
        </w:rPr>
        <w:t xml:space="preserve"> - параметры схемы замещения, определяемые из опыта короткого замыкания трансформатора.</w:t>
      </w:r>
    </w:p>
    <w:p w:rsidR="001322CD" w:rsidRPr="007273E7" w:rsidRDefault="00085C35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Опыт холостого хода (рис</w:t>
      </w:r>
      <w:r w:rsidR="00D34095">
        <w:rPr>
          <w:rFonts w:ascii="Times New Roman" w:hAnsi="Times New Roman" w:cs="Times New Roman"/>
          <w:sz w:val="28"/>
          <w:szCs w:val="28"/>
        </w:rPr>
        <w:t>унок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10.4).</w:t>
      </w:r>
    </w:p>
    <w:p w:rsidR="001322CD" w:rsidRPr="007273E7" w:rsidRDefault="00664AD9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1379382"/>
            <wp:effectExtent l="1905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37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10.4</w:t>
      </w:r>
      <w:r w:rsidR="00940E1F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 опыта холостого хода</w:t>
      </w:r>
    </w:p>
    <w:p w:rsidR="00FF5AFC" w:rsidRPr="00FF5AFC" w:rsidRDefault="00FF5AFC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18"/>
          <w:szCs w:val="26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Показания приборов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 xml:space="preserve">1, </w:t>
      </w:r>
      <w:r w:rsidRPr="007273E7">
        <w:rPr>
          <w:rFonts w:ascii="Times New Roman" w:hAnsi="Times New Roman" w:cs="Times New Roman"/>
          <w:i/>
          <w:sz w:val="28"/>
          <w:szCs w:val="28"/>
        </w:rPr>
        <w:t>РА</w:t>
      </w:r>
      <w:r w:rsidRPr="007273E7">
        <w:rPr>
          <w:rFonts w:ascii="Times New Roman" w:hAnsi="Times New Roman" w:cs="Times New Roman"/>
          <w:sz w:val="28"/>
          <w:szCs w:val="28"/>
        </w:rPr>
        <w:t xml:space="preserve">1, </w:t>
      </w:r>
      <w:r w:rsidRPr="007273E7">
        <w:rPr>
          <w:rFonts w:ascii="Times New Roman" w:hAnsi="Times New Roman" w:cs="Times New Roman"/>
          <w:i/>
          <w:sz w:val="28"/>
          <w:szCs w:val="28"/>
        </w:rPr>
        <w:t>FV</w:t>
      </w:r>
      <w:r w:rsidRPr="007273E7">
        <w:rPr>
          <w:rFonts w:ascii="Times New Roman" w:hAnsi="Times New Roman" w:cs="Times New Roman"/>
          <w:sz w:val="28"/>
          <w:szCs w:val="28"/>
        </w:rPr>
        <w:t xml:space="preserve">3, </w:t>
      </w:r>
      <w:r w:rsidRPr="007273E7">
        <w:rPr>
          <w:rFonts w:ascii="Times New Roman" w:hAnsi="Times New Roman" w:cs="Times New Roman"/>
          <w:i/>
          <w:sz w:val="28"/>
          <w:szCs w:val="28"/>
        </w:rPr>
        <w:t>РV</w:t>
      </w:r>
      <w:r w:rsidRPr="007273E7">
        <w:rPr>
          <w:rFonts w:ascii="Times New Roman" w:hAnsi="Times New Roman" w:cs="Times New Roman"/>
          <w:sz w:val="28"/>
          <w:szCs w:val="28"/>
        </w:rPr>
        <w:t>2 дают возможность определить параметры схемы замещения трансформатора: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960" w:dyaOrig="780">
          <v:shape id="_x0000_i1148" type="#_x0000_t75" style="width:48pt;height:39pt" o:ole="">
            <v:imagedata r:id="rId276" o:title=""/>
          </v:shape>
          <o:OLEObject Type="Embed" ProgID="Equation.3" ShapeID="_x0000_i1148" DrawAspect="Content" ObjectID="_1488364040" r:id="rId277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1100" w:dyaOrig="780">
          <v:shape id="_x0000_i1149" type="#_x0000_t75" style="width:54.75pt;height:39pt" o:ole="">
            <v:imagedata r:id="rId278" o:title=""/>
          </v:shape>
          <o:OLEObject Type="Embed" ProgID="Equation.3" ShapeID="_x0000_i1149" DrawAspect="Content" ObjectID="_1488364041" r:id="rId279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</w:t>
      </w:r>
      <w:r w:rsidRPr="007273E7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1939" w:dyaOrig="480">
          <v:shape id="_x0000_i1150" type="#_x0000_t75" style="width:96.75pt;height:24pt" o:ole="">
            <v:imagedata r:id="rId280" o:title=""/>
          </v:shape>
          <o:OLEObject Type="Embed" ProgID="Equation.3" ShapeID="_x0000_i1150" DrawAspect="Content" ObjectID="_1488364042" r:id="rId281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960" w:dyaOrig="780">
          <v:shape id="_x0000_i1151" type="#_x0000_t75" style="width:48pt;height:39pt" o:ole="">
            <v:imagedata r:id="rId282" o:title=""/>
          </v:shape>
          <o:OLEObject Type="Embed" ProgID="Equation.3" ShapeID="_x0000_i1151" DrawAspect="Content" ObjectID="_1488364043" r:id="rId283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 w:rsidRPr="007273E7">
        <w:rPr>
          <w:rFonts w:ascii="Times New Roman" w:hAnsi="Times New Roman" w:cs="Times New Roman"/>
          <w:sz w:val="28"/>
          <w:szCs w:val="28"/>
        </w:rPr>
        <w:t>- коэффициент трансформации.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2.3 Опыт короткого замыкания рис</w:t>
      </w:r>
      <w:r w:rsidR="00D34095">
        <w:rPr>
          <w:rFonts w:ascii="Times New Roman" w:hAnsi="Times New Roman" w:cs="Times New Roman"/>
          <w:sz w:val="28"/>
          <w:szCs w:val="28"/>
        </w:rPr>
        <w:t>унок</w:t>
      </w:r>
      <w:r w:rsidRPr="007273E7">
        <w:rPr>
          <w:rFonts w:ascii="Times New Roman" w:hAnsi="Times New Roman" w:cs="Times New Roman"/>
          <w:sz w:val="28"/>
          <w:szCs w:val="28"/>
        </w:rPr>
        <w:t xml:space="preserve"> 10.5.</w:t>
      </w:r>
    </w:p>
    <w:p w:rsidR="001322CD" w:rsidRPr="007273E7" w:rsidRDefault="00085C35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1400" cy="1442423"/>
            <wp:effectExtent l="19050" t="0" r="0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17" cy="144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CD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10.5</w:t>
      </w:r>
      <w:r w:rsidR="00085C35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 опыта короткого замыкания</w:t>
      </w:r>
    </w:p>
    <w:p w:rsidR="00FF5AFC" w:rsidRPr="00FF5AFC" w:rsidRDefault="00FF5AFC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Cs w:val="26"/>
        </w:rPr>
      </w:pP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Показания приборов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 xml:space="preserve">l, </w:t>
      </w:r>
      <w:r w:rsidRPr="007273E7">
        <w:rPr>
          <w:rFonts w:ascii="Times New Roman" w:hAnsi="Times New Roman" w:cs="Times New Roman"/>
          <w:i/>
          <w:sz w:val="28"/>
          <w:szCs w:val="28"/>
        </w:rPr>
        <w:t>PV</w:t>
      </w:r>
      <w:r w:rsidRPr="007273E7">
        <w:rPr>
          <w:rFonts w:ascii="Times New Roman" w:hAnsi="Times New Roman" w:cs="Times New Roman"/>
          <w:sz w:val="28"/>
          <w:szCs w:val="28"/>
        </w:rPr>
        <w:t xml:space="preserve">3, </w:t>
      </w:r>
      <w:r w:rsidRPr="007273E7">
        <w:rPr>
          <w:rFonts w:ascii="Times New Roman" w:hAnsi="Times New Roman" w:cs="Times New Roman"/>
          <w:i/>
          <w:sz w:val="28"/>
          <w:szCs w:val="28"/>
        </w:rPr>
        <w:t>PA</w:t>
      </w:r>
      <w:r w:rsidRPr="007273E7">
        <w:rPr>
          <w:rFonts w:ascii="Times New Roman" w:hAnsi="Times New Roman" w:cs="Times New Roman"/>
          <w:sz w:val="28"/>
          <w:szCs w:val="28"/>
        </w:rPr>
        <w:t>2, дают возможность определить параметры схемы замещения: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1060" w:dyaOrig="780">
          <v:shape id="_x0000_i1152" type="#_x0000_t75" style="width:53.25pt;height:39pt" o:ole="">
            <v:imagedata r:id="rId285" o:title=""/>
          </v:shape>
          <o:OLEObject Type="Embed" ProgID="Equation.3" ShapeID="_x0000_i1152" DrawAspect="Content" ObjectID="_1488364044" r:id="rId286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1140" w:dyaOrig="780">
          <v:shape id="_x0000_i1153" type="#_x0000_t75" style="width:57pt;height:39pt" o:ole="">
            <v:imagedata r:id="rId287" o:title=""/>
          </v:shape>
          <o:OLEObject Type="Embed" ProgID="Equation.3" ShapeID="_x0000_i1153" DrawAspect="Content" ObjectID="_1488364045" r:id="rId288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</w:t>
      </w:r>
      <w:r w:rsidRPr="007273E7">
        <w:rPr>
          <w:rFonts w:ascii="Times New Roman" w:hAnsi="Times New Roman" w:cs="Times New Roman"/>
          <w:position w:val="-14"/>
          <w:sz w:val="28"/>
          <w:szCs w:val="28"/>
          <w:lang w:val="en-US"/>
        </w:rPr>
        <w:object w:dxaOrig="2020" w:dyaOrig="480">
          <v:shape id="_x0000_i1154" type="#_x0000_t75" style="width:101.25pt;height:24pt" o:ole="">
            <v:imagedata r:id="rId289" o:title=""/>
          </v:shape>
          <o:OLEObject Type="Embed" ProgID="Equation.3" ShapeID="_x0000_i1154" DrawAspect="Content" ObjectID="_1488364046" r:id="rId290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а также активные и реактивные сопротивления обмоток трансформатора: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1540" w:dyaOrig="700">
          <v:shape id="_x0000_i1155" type="#_x0000_t75" style="width:77.25pt;height:35.25pt" o:ole="">
            <v:imagedata r:id="rId291" o:title=""/>
          </v:shape>
          <o:OLEObject Type="Embed" ProgID="Equation.3" ShapeID="_x0000_i1155" DrawAspect="Content" ObjectID="_1488364047" r:id="rId292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 </w:t>
      </w:r>
      <w:r w:rsidRPr="007273E7">
        <w:rPr>
          <w:rFonts w:ascii="Times New Roman" w:hAnsi="Times New Roman" w:cs="Times New Roman"/>
          <w:position w:val="-26"/>
          <w:sz w:val="28"/>
          <w:szCs w:val="28"/>
          <w:lang w:val="en-US"/>
        </w:rPr>
        <w:object w:dxaOrig="1680" w:dyaOrig="700">
          <v:shape id="_x0000_i1156" type="#_x0000_t75" style="width:84pt;height:35.25pt" o:ole="">
            <v:imagedata r:id="rId293" o:title=""/>
          </v:shape>
          <o:OLEObject Type="Embed" ProgID="Equation.3" ShapeID="_x0000_i1156" DrawAspect="Content" ObjectID="_1488364048" r:id="rId294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</w:t>
      </w:r>
      <w:r w:rsidRPr="007273E7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960" w:dyaOrig="720">
          <v:shape id="_x0000_i1157" type="#_x0000_t75" style="width:48pt;height:36pt" o:ole="">
            <v:imagedata r:id="rId295" o:title=""/>
          </v:shape>
          <o:OLEObject Type="Embed" ProgID="Equation.3" ShapeID="_x0000_i1157" DrawAspect="Content" ObjectID="_1488364049" r:id="rId296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;     </w:t>
      </w:r>
      <w:r w:rsidRPr="007273E7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1060" w:dyaOrig="720">
          <v:shape id="_x0000_i1158" type="#_x0000_t75" style="width:53.25pt;height:36pt" o:ole="">
            <v:imagedata r:id="rId297" o:title=""/>
          </v:shape>
          <o:OLEObject Type="Embed" ProgID="Equation.3" ShapeID="_x0000_i1158" DrawAspect="Content" ObjectID="_1488364050" r:id="rId298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2.4 Коэффициент мощности нагрузки (Х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L2</w:t>
      </w:r>
      <w:r w:rsidRPr="007273E7">
        <w:rPr>
          <w:rFonts w:ascii="Times New Roman" w:hAnsi="Times New Roman" w:cs="Times New Roman"/>
          <w:sz w:val="28"/>
          <w:szCs w:val="28"/>
        </w:rPr>
        <w:t>, R18). Используя данные лабораторной работы №5 определяют со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7273E7">
        <w:rPr>
          <w:rFonts w:ascii="Times New Roman" w:hAnsi="Times New Roman" w:cs="Times New Roman"/>
          <w:sz w:val="28"/>
          <w:szCs w:val="28"/>
        </w:rPr>
        <w:t>φ нагрузки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1620" w:dyaOrig="780">
          <v:shape id="_x0000_i1159" type="#_x0000_t75" style="width:81pt;height:39pt" o:ole="">
            <v:imagedata r:id="rId299" o:title=""/>
          </v:shape>
          <o:OLEObject Type="Embed" ProgID="Equation.3" ShapeID="_x0000_i1159" DrawAspect="Content" ObjectID="_1488364051" r:id="rId300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2.5 К.п.д. трансформатора: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3320" w:dyaOrig="780">
          <v:shape id="_x0000_i1160" type="#_x0000_t75" style="width:165.75pt;height:39pt" o:ole="">
            <v:imagedata r:id="rId301" o:title=""/>
          </v:shape>
          <o:OLEObject Type="Embed" ProgID="Equation.3" ShapeID="_x0000_i1160" DrawAspect="Content" ObjectID="_1488364052" r:id="rId302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   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1760" w:dyaOrig="780">
          <v:shape id="_x0000_i1161" type="#_x0000_t75" style="width:87.75pt;height:39pt" o:ole="">
            <v:imagedata r:id="rId303" o:title=""/>
          </v:shape>
          <o:OLEObject Type="Embed" ProgID="Equation.3" ShapeID="_x0000_i1161" DrawAspect="Content" ObjectID="_1488364053" r:id="rId304"/>
        </w:object>
      </w:r>
      <w:r w:rsidRPr="007273E7">
        <w:rPr>
          <w:rFonts w:ascii="Times New Roman" w:hAnsi="Times New Roman" w:cs="Times New Roman"/>
          <w:sz w:val="28"/>
          <w:szCs w:val="28"/>
        </w:rPr>
        <w:t>- коэффициент загрузки трансформатора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3500" w:dyaOrig="380">
          <v:shape id="_x0000_i1162" type="#_x0000_t75" style="width:174.75pt;height:18.75pt" o:ole="">
            <v:imagedata r:id="rId305" o:title=""/>
          </v:shape>
          <o:OLEObject Type="Embed" ProgID="Equation.3" ShapeID="_x0000_i1162" DrawAspect="Content" ObjectID="_1488364054" r:id="rId306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- полная мощность трансформатора.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2.6 Внешняя характеристика трансформатора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U2 = </w:t>
      </w:r>
      <w:r w:rsidRPr="007273E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273E7">
        <w:rPr>
          <w:rFonts w:ascii="Times New Roman" w:hAnsi="Times New Roman" w:cs="Times New Roman"/>
          <w:i/>
          <w:iCs/>
          <w:position w:val="-10"/>
          <w:sz w:val="28"/>
          <w:szCs w:val="28"/>
        </w:rPr>
        <w:object w:dxaOrig="260" w:dyaOrig="340">
          <v:shape id="_x0000_i1163" type="#_x0000_t75" style="width:12.75pt;height:17.25pt" o:ole="">
            <v:imagedata r:id="rId307" o:title=""/>
          </v:shape>
          <o:OLEObject Type="Embed" ProgID="Equation.3" ShapeID="_x0000_i1163" DrawAspect="Content" ObjectID="_1488364055" r:id="rId308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7273E7">
        <w:rPr>
          <w:rFonts w:ascii="Times New Roman" w:hAnsi="Times New Roman" w:cs="Times New Roman"/>
          <w:sz w:val="28"/>
          <w:szCs w:val="28"/>
        </w:rPr>
        <w:t>строится по следующему уравнению: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273E7">
        <w:rPr>
          <w:rFonts w:ascii="Times New Roman" w:hAnsi="Times New Roman" w:cs="Times New Roman"/>
          <w:position w:val="-32"/>
          <w:sz w:val="28"/>
          <w:szCs w:val="28"/>
        </w:rPr>
        <w:object w:dxaOrig="2560" w:dyaOrig="780">
          <v:shape id="_x0000_i1164" type="#_x0000_t75" style="width:128.25pt;height:39pt" o:ole="">
            <v:imagedata r:id="rId309" o:title=""/>
          </v:shape>
          <o:OLEObject Type="Embed" ProgID="Equation.3" ShapeID="_x0000_i1164" DrawAspect="Content" ObjectID="_1488364056" r:id="rId310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  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239" w:dyaOrig="380">
          <v:shape id="_x0000_i1165" type="#_x0000_t75" style="width:212.25pt;height:18.75pt" o:ole="">
            <v:imagedata r:id="rId311" o:title=""/>
          </v:shape>
          <o:OLEObject Type="Embed" ProgID="Equation.3" ShapeID="_x0000_i1165" DrawAspect="Content" ObjectID="_1488364057" r:id="rId312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3580" w:dyaOrig="780">
          <v:shape id="_x0000_i1166" type="#_x0000_t75" style="width:179.25pt;height:39pt" o:ole="">
            <v:imagedata r:id="rId313" o:title=""/>
          </v:shape>
          <o:OLEObject Type="Embed" ProgID="Equation.3" ShapeID="_x0000_i1166" DrawAspect="Content" ObjectID="_1488364058" r:id="rId314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ca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- активная составляющая напряжения короткого замыкания трансформатора;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2340" w:dyaOrig="780">
          <v:shape id="_x0000_i1167" type="#_x0000_t75" style="width:117pt;height:39pt" o:ole="">
            <v:imagedata r:id="rId315" o:title=""/>
          </v:shape>
          <o:OLEObject Type="Embed" ProgID="Equation.3" ShapeID="_x0000_i1167" DrawAspect="Content" ObjectID="_1488364059" r:id="rId316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P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.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K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.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- реактивная составляющая напряжения короткого замыкания трансформатора.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2.7 Повышение коэффициента мощности нагрузки.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Для повышения значения коэффициента мощности нагрузки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(cos</w:t>
      </w:r>
      <w:r w:rsidRPr="007273E7">
        <w:rPr>
          <w:rFonts w:ascii="Times New Roman" w:hAnsi="Times New Roman" w:cs="Times New Roman"/>
          <w:sz w:val="28"/>
          <w:szCs w:val="28"/>
        </w:rPr>
        <w:t>φ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7273E7">
        <w:rPr>
          <w:rFonts w:ascii="Times New Roman" w:hAnsi="Times New Roman" w:cs="Times New Roman"/>
          <w:sz w:val="28"/>
          <w:szCs w:val="28"/>
        </w:rPr>
        <w:t>параллельно нагрузке (R</w:t>
      </w:r>
      <w:r w:rsidR="006143C1">
        <w:rPr>
          <w:rFonts w:ascii="Times New Roman" w:hAnsi="Times New Roman" w:cs="Times New Roman"/>
          <w:sz w:val="28"/>
          <w:szCs w:val="28"/>
        </w:rPr>
        <w:t>1</w:t>
      </w:r>
      <w:r w:rsidRPr="007273E7">
        <w:rPr>
          <w:rFonts w:ascii="Times New Roman" w:hAnsi="Times New Roman" w:cs="Times New Roman"/>
          <w:sz w:val="28"/>
          <w:szCs w:val="28"/>
        </w:rPr>
        <w:t>8, L2) включается конденсатор C</w:t>
      </w:r>
      <w:r w:rsidR="006143C1">
        <w:rPr>
          <w:rFonts w:ascii="Times New Roman" w:hAnsi="Times New Roman" w:cs="Times New Roman"/>
          <w:sz w:val="28"/>
          <w:szCs w:val="28"/>
        </w:rPr>
        <w:t>11</w:t>
      </w:r>
      <w:r w:rsidRPr="007273E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Значение емкости конденсатора рассчитывают по формуле: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73E7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3379" w:dyaOrig="780">
          <v:shape id="_x0000_i1168" type="#_x0000_t75" style="width:168.75pt;height:39pt" o:ole="">
            <v:imagedata r:id="rId317" o:title=""/>
          </v:shape>
          <o:OLEObject Type="Embed" ProgID="Equation.3" ShapeID="_x0000_i1168" DrawAspect="Content" ObjectID="_1488364060" r:id="rId318"/>
        </w:objec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893FF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93FFA">
        <w:rPr>
          <w:rFonts w:ascii="Times New Roman" w:hAnsi="Times New Roman" w:cs="Times New Roman"/>
          <w:b/>
          <w:sz w:val="28"/>
          <w:szCs w:val="28"/>
        </w:rPr>
        <w:t>3</w:t>
      </w:r>
      <w:r w:rsidRPr="00893FF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93FFA">
        <w:rPr>
          <w:rFonts w:ascii="Times New Roman" w:hAnsi="Times New Roman" w:cs="Times New Roman"/>
          <w:b/>
          <w:sz w:val="28"/>
          <w:szCs w:val="28"/>
        </w:rPr>
        <w:t>Задание на выполнение лабораторной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3.1. Изучить схему включения трансформатора.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lastRenderedPageBreak/>
        <w:t>3.2. Провести опыты х.х. и к.з. трансформатора. Для измерения тока х.х. в первичной обмотке трансформатора использовать тестер или амперметр переменного тока с пределом 200мА.</w:t>
      </w:r>
    </w:p>
    <w:p w:rsidR="001322CD" w:rsidRPr="00893FF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3FFA">
        <w:rPr>
          <w:rFonts w:ascii="Times New Roman" w:hAnsi="Times New Roman" w:cs="Times New Roman"/>
          <w:b/>
          <w:i/>
          <w:sz w:val="28"/>
          <w:szCs w:val="28"/>
        </w:rPr>
        <w:t>ВНИМАНИЕ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! 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>В опыте к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 xml:space="preserve">до включения 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SA3 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>вывести ЛАТР Т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 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0, 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 xml:space="preserve">тумблер 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SA4 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>установить в верхнее положение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>В опыте х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 xml:space="preserve">номинальное напряжение первичной обмотки 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>220</w:t>
      </w:r>
      <w:r w:rsidRPr="00893FFA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893FFA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3.3. Рассчитать параметры схемы замещения трансформатора.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3.4. Для нагрузки R</w:t>
      </w:r>
      <w:r w:rsidR="006143C1">
        <w:rPr>
          <w:rFonts w:ascii="Times New Roman" w:hAnsi="Times New Roman" w:cs="Times New Roman"/>
          <w:sz w:val="28"/>
          <w:szCs w:val="28"/>
        </w:rPr>
        <w:t>1</w:t>
      </w:r>
      <w:r w:rsidRPr="007273E7">
        <w:rPr>
          <w:rFonts w:ascii="Times New Roman" w:hAnsi="Times New Roman" w:cs="Times New Roman"/>
          <w:sz w:val="28"/>
          <w:szCs w:val="28"/>
        </w:rPr>
        <w:t xml:space="preserve">8, L2 (л.р. №5) рассчитать потери </w:t>
      </w:r>
      <w:r w:rsidRPr="007273E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273E7">
        <w:rPr>
          <w:rFonts w:ascii="Times New Roman" w:hAnsi="Times New Roman" w:cs="Times New Roman"/>
          <w:sz w:val="28"/>
          <w:szCs w:val="28"/>
        </w:rPr>
        <w:t>напряжения, вторичное напряжение и к.п.д.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3.5. Измерить вторичное напряжение при нагрузке R</w:t>
      </w:r>
      <w:r w:rsidR="006143C1">
        <w:rPr>
          <w:rFonts w:ascii="Times New Roman" w:hAnsi="Times New Roman" w:cs="Times New Roman"/>
          <w:sz w:val="28"/>
          <w:szCs w:val="28"/>
        </w:rPr>
        <w:t>1</w:t>
      </w:r>
      <w:r w:rsidRPr="007273E7">
        <w:rPr>
          <w:rFonts w:ascii="Times New Roman" w:hAnsi="Times New Roman" w:cs="Times New Roman"/>
          <w:sz w:val="28"/>
          <w:szCs w:val="28"/>
        </w:rPr>
        <w:t>8, L2 и сравнить с рассчитанными в п. 3.4.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3.6. Рассчитать коэффициент мощности нагрузки R</w:t>
      </w:r>
      <w:r w:rsidR="006143C1">
        <w:rPr>
          <w:rFonts w:ascii="Times New Roman" w:hAnsi="Times New Roman" w:cs="Times New Roman"/>
          <w:sz w:val="28"/>
          <w:szCs w:val="28"/>
        </w:rPr>
        <w:t>1</w:t>
      </w:r>
      <w:r w:rsidRPr="007273E7">
        <w:rPr>
          <w:rFonts w:ascii="Times New Roman" w:hAnsi="Times New Roman" w:cs="Times New Roman"/>
          <w:sz w:val="28"/>
          <w:szCs w:val="28"/>
        </w:rPr>
        <w:t>8, L2 и определить значение емкости С11 для повышения cosφ нагрузки до основы электроники значения, заданного преподавателем. Результаты расчета проверить экспериментально.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3.7. Рассчитать к.п.д. трансформатора при cosφ</w:t>
      </w:r>
      <w:r w:rsidRPr="007273E7">
        <w:rPr>
          <w:rFonts w:ascii="Times New Roman" w:hAnsi="Times New Roman" w:cs="Times New Roman"/>
          <w:sz w:val="28"/>
          <w:szCs w:val="28"/>
          <w:vertAlign w:val="subscript"/>
        </w:rPr>
        <w:t>2тр</w:t>
      </w:r>
      <w:r w:rsidRPr="007273E7">
        <w:rPr>
          <w:rFonts w:ascii="Times New Roman" w:hAnsi="Times New Roman" w:cs="Times New Roman"/>
          <w:sz w:val="28"/>
          <w:szCs w:val="28"/>
        </w:rPr>
        <w:t xml:space="preserve"> и сравнить с п. 3.4.</w:t>
      </w:r>
    </w:p>
    <w:p w:rsidR="001322CD" w:rsidRPr="007273E7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1322CD" w:rsidRPr="007273E7">
        <w:rPr>
          <w:rFonts w:ascii="Times New Roman" w:hAnsi="Times New Roman" w:cs="Times New Roman"/>
          <w:sz w:val="28"/>
          <w:szCs w:val="28"/>
        </w:rPr>
        <w:t>Рассчитать потери напряжения при cosφ</w:t>
      </w:r>
      <w:r w:rsidR="001322CD" w:rsidRPr="007273E7">
        <w:rPr>
          <w:rFonts w:ascii="Times New Roman" w:hAnsi="Times New Roman" w:cs="Times New Roman"/>
          <w:sz w:val="28"/>
          <w:szCs w:val="28"/>
          <w:vertAlign w:val="subscript"/>
        </w:rPr>
        <w:t>2тр</w:t>
      </w:r>
      <w:r w:rsidR="001322CD" w:rsidRPr="007273E7">
        <w:rPr>
          <w:rFonts w:ascii="Times New Roman" w:hAnsi="Times New Roman" w:cs="Times New Roman"/>
          <w:sz w:val="28"/>
          <w:szCs w:val="28"/>
        </w:rPr>
        <w:t xml:space="preserve"> и сравнить с п. 3.5.</w:t>
      </w:r>
    </w:p>
    <w:p w:rsidR="001322CD" w:rsidRDefault="001322CD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B6EB4" w:rsidRDefault="007B6EB4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273E7" w:rsidRPr="007273E7" w:rsidRDefault="007273E7" w:rsidP="007273E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>
        <w:rPr>
          <w:rStyle w:val="FontStyle22"/>
          <w:b/>
          <w:i/>
          <w:spacing w:val="0"/>
          <w:sz w:val="28"/>
          <w:szCs w:val="28"/>
        </w:rPr>
        <w:t>11</w:t>
      </w:r>
    </w:p>
    <w:p w:rsidR="001322CD" w:rsidRPr="007273E7" w:rsidRDefault="001322CD" w:rsidP="00BD109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3E7">
        <w:rPr>
          <w:rFonts w:ascii="Times New Roman" w:hAnsi="Times New Roman" w:cs="Times New Roman"/>
          <w:b/>
          <w:sz w:val="28"/>
          <w:szCs w:val="28"/>
        </w:rPr>
        <w:t>ИССЛЕДОВАНИЕ АСИНХРОННОГО ТРЕХФАЗНОГО ЭЛЕКТРОДВИГАТЕЛЯ С КОРОТКОЗАМКНУТЫМ РОТОРОМ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893FF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93FFA">
        <w:rPr>
          <w:rFonts w:ascii="Times New Roman" w:hAnsi="Times New Roman" w:cs="Times New Roman"/>
          <w:b/>
          <w:sz w:val="28"/>
          <w:szCs w:val="28"/>
        </w:rPr>
        <w:t>1</w:t>
      </w:r>
      <w:r w:rsidRPr="00893FF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93FFA">
        <w:rPr>
          <w:rFonts w:ascii="Times New Roman" w:hAnsi="Times New Roman" w:cs="Times New Roman"/>
          <w:b/>
          <w:sz w:val="28"/>
          <w:szCs w:val="28"/>
        </w:rPr>
        <w:t>Цель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1.1. Изучение принципа действия трехфазного асинхронного двигателя с короткозамкнутым ротором.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1.2. Изучение основных свойств характеристик электродвигателя.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1.3. Построение механической характеристики электродвигателя М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= </w:t>
      </w:r>
      <w:r w:rsidRPr="007273E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(S).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1.4. Построение рабочих характеристик электродвигателя.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Для выполнения лабораторной работы собирается схема, представленная на рис</w:t>
      </w:r>
      <w:r w:rsidR="00D34095">
        <w:rPr>
          <w:rFonts w:ascii="Times New Roman" w:hAnsi="Times New Roman" w:cs="Times New Roman"/>
          <w:sz w:val="28"/>
          <w:szCs w:val="28"/>
        </w:rPr>
        <w:t>унке</w:t>
      </w:r>
      <w:r w:rsidRPr="007273E7">
        <w:rPr>
          <w:rFonts w:ascii="Times New Roman" w:hAnsi="Times New Roman" w:cs="Times New Roman"/>
          <w:sz w:val="28"/>
          <w:szCs w:val="28"/>
        </w:rPr>
        <w:t xml:space="preserve"> 11.1.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Паспортные данные асинхронного двигателя: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ТИП</w:t>
      </w:r>
      <w:r w:rsidRPr="007273E7">
        <w:rPr>
          <w:rFonts w:ascii="Times New Roman" w:hAnsi="Times New Roman" w:cs="Times New Roman"/>
          <w:i/>
          <w:sz w:val="28"/>
          <w:szCs w:val="28"/>
        </w:rPr>
        <w:t xml:space="preserve"> АИР56А2УЗ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E7">
        <w:rPr>
          <w:rFonts w:ascii="Times New Roman" w:hAnsi="Times New Roman" w:cs="Times New Roman"/>
          <w:i/>
          <w:sz w:val="28"/>
          <w:szCs w:val="28"/>
        </w:rPr>
        <w:t>Рн=0,18 кВт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E7">
        <w:rPr>
          <w:rFonts w:ascii="Times New Roman" w:hAnsi="Times New Roman" w:cs="Times New Roman"/>
          <w:i/>
          <w:position w:val="-10"/>
          <w:sz w:val="28"/>
          <w:szCs w:val="28"/>
        </w:rPr>
        <w:object w:dxaOrig="1140" w:dyaOrig="340">
          <v:shape id="_x0000_i1169" type="#_x0000_t75" style="width:57pt;height:17.25pt" o:ole="">
            <v:imagedata r:id="rId319" o:title=""/>
          </v:shape>
          <o:OLEObject Type="Embed" ProgID="Equation.3" ShapeID="_x0000_i1169" DrawAspect="Content" ObjectID="_1488364061" r:id="rId320"/>
        </w:object>
      </w:r>
      <w:r w:rsidRPr="007273E7">
        <w:rPr>
          <w:rFonts w:ascii="Times New Roman" w:hAnsi="Times New Roman" w:cs="Times New Roman"/>
          <w:i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E7">
        <w:rPr>
          <w:rFonts w:ascii="Times New Roman" w:hAnsi="Times New Roman" w:cs="Times New Roman"/>
          <w:i/>
          <w:position w:val="-10"/>
          <w:sz w:val="28"/>
          <w:szCs w:val="28"/>
          <w:lang w:val="en-US"/>
        </w:rPr>
        <w:object w:dxaOrig="1400" w:dyaOrig="340">
          <v:shape id="_x0000_i1170" type="#_x0000_t75" style="width:69.75pt;height:17.25pt" o:ole="">
            <v:imagedata r:id="rId321" o:title=""/>
          </v:shape>
          <o:OLEObject Type="Embed" ProgID="Equation.3" ShapeID="_x0000_i1170" DrawAspect="Content" ObjectID="_1488364062" r:id="rId322"/>
        </w:object>
      </w:r>
      <w:r w:rsidRPr="007273E7">
        <w:rPr>
          <w:rFonts w:ascii="Times New Roman" w:hAnsi="Times New Roman" w:cs="Times New Roman"/>
          <w:i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E7">
        <w:rPr>
          <w:rFonts w:ascii="Times New Roman" w:hAnsi="Times New Roman" w:cs="Times New Roman"/>
          <w:i/>
          <w:position w:val="-12"/>
          <w:sz w:val="28"/>
          <w:szCs w:val="28"/>
          <w:lang w:val="en-US"/>
        </w:rPr>
        <w:object w:dxaOrig="2140" w:dyaOrig="380">
          <v:shape id="_x0000_i1171" type="#_x0000_t75" style="width:107.25pt;height:18.75pt" o:ole="">
            <v:imagedata r:id="rId323" o:title=""/>
          </v:shape>
          <o:OLEObject Type="Embed" ProgID="Equation.3" ShapeID="_x0000_i1171" DrawAspect="Content" ObjectID="_1488364063" r:id="rId324"/>
        </w:object>
      </w:r>
      <w:r w:rsidRPr="007273E7">
        <w:rPr>
          <w:rFonts w:ascii="Times New Roman" w:hAnsi="Times New Roman" w:cs="Times New Roman"/>
          <w:i/>
          <w:sz w:val="28"/>
          <w:szCs w:val="28"/>
        </w:rPr>
        <w:t>;</w:t>
      </w:r>
    </w:p>
    <w:p w:rsidR="008A08AE" w:rsidRDefault="001322CD" w:rsidP="00085C3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E7">
        <w:rPr>
          <w:rFonts w:ascii="Times New Roman" w:hAnsi="Times New Roman" w:cs="Times New Roman"/>
          <w:i/>
          <w:position w:val="-12"/>
          <w:sz w:val="28"/>
          <w:szCs w:val="28"/>
          <w:lang w:val="en-US"/>
        </w:rPr>
        <w:object w:dxaOrig="1160" w:dyaOrig="380">
          <v:shape id="_x0000_i1172" type="#_x0000_t75" style="width:57.75pt;height:18.75pt" o:ole="">
            <v:imagedata r:id="rId325" o:title=""/>
          </v:shape>
          <o:OLEObject Type="Embed" ProgID="Equation.3" ShapeID="_x0000_i1172" DrawAspect="Content" ObjectID="_1488364064" r:id="rId326"/>
        </w:object>
      </w:r>
      <w:r w:rsidRPr="007273E7">
        <w:rPr>
          <w:rFonts w:ascii="Times New Roman" w:hAnsi="Times New Roman" w:cs="Times New Roman"/>
          <w:i/>
          <w:sz w:val="28"/>
          <w:szCs w:val="28"/>
        </w:rPr>
        <w:t>;</w:t>
      </w:r>
      <w:r w:rsidR="008A08AE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95342D" w:rsidRDefault="0095342D" w:rsidP="007273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95342D" w:rsidSect="008F16A6">
          <w:pgSz w:w="11906" w:h="16838"/>
          <w:pgMar w:top="1134" w:right="1134" w:bottom="1134" w:left="1134" w:header="567" w:footer="0" w:gutter="0"/>
          <w:cols w:space="708"/>
          <w:docGrid w:linePitch="360"/>
        </w:sectPr>
      </w:pPr>
    </w:p>
    <w:p w:rsidR="001322CD" w:rsidRPr="007273E7" w:rsidRDefault="00664AD9" w:rsidP="007273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320304" cy="5715000"/>
            <wp:effectExtent l="1905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137" cy="571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8AE" w:rsidRPr="006143C1" w:rsidRDefault="001322CD" w:rsidP="007273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>Рисунок 11.1</w:t>
      </w:r>
      <w:r w:rsidR="00085C35"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95342D" w:rsidRPr="006143C1" w:rsidRDefault="0095342D">
      <w:pPr>
        <w:rPr>
          <w:rFonts w:ascii="Times New Roman" w:hAnsi="Times New Roman" w:cs="Times New Roman"/>
          <w:sz w:val="26"/>
          <w:szCs w:val="26"/>
        </w:rPr>
        <w:sectPr w:rsidR="0095342D" w:rsidRPr="006143C1" w:rsidSect="0095342D">
          <w:pgSz w:w="16838" w:h="11906" w:orient="landscape"/>
          <w:pgMar w:top="1134" w:right="1134" w:bottom="1134" w:left="1134" w:header="567" w:footer="0" w:gutter="0"/>
          <w:cols w:space="708"/>
          <w:docGrid w:linePitch="360"/>
        </w:sectPr>
      </w:pPr>
    </w:p>
    <w:p w:rsidR="00085C35" w:rsidRPr="007273E7" w:rsidRDefault="00085C35" w:rsidP="00085C3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E7">
        <w:rPr>
          <w:rFonts w:ascii="Times New Roman" w:hAnsi="Times New Roman" w:cs="Times New Roman"/>
          <w:i/>
          <w:position w:val="-34"/>
          <w:sz w:val="28"/>
          <w:szCs w:val="28"/>
          <w:lang w:val="en-US"/>
        </w:rPr>
        <w:object w:dxaOrig="1400" w:dyaOrig="780">
          <v:shape id="_x0000_i1173" type="#_x0000_t75" style="width:69.75pt;height:39pt" o:ole="">
            <v:imagedata r:id="rId328" o:title=""/>
          </v:shape>
          <o:OLEObject Type="Embed" ProgID="Equation.3" ShapeID="_x0000_i1173" DrawAspect="Content" ObjectID="_1488364065" r:id="rId329"/>
        </w:object>
      </w:r>
      <w:r w:rsidRPr="007273E7">
        <w:rPr>
          <w:rFonts w:ascii="Times New Roman" w:hAnsi="Times New Roman" w:cs="Times New Roman"/>
          <w:i/>
          <w:sz w:val="28"/>
          <w:szCs w:val="28"/>
        </w:rPr>
        <w:t>;</w:t>
      </w:r>
    </w:p>
    <w:p w:rsidR="00085C35" w:rsidRPr="007273E7" w:rsidRDefault="00085C35" w:rsidP="00085C3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E7">
        <w:rPr>
          <w:rFonts w:ascii="Times New Roman" w:hAnsi="Times New Roman" w:cs="Times New Roman"/>
          <w:i/>
          <w:position w:val="-34"/>
          <w:sz w:val="28"/>
          <w:szCs w:val="28"/>
          <w:lang w:val="en-US"/>
        </w:rPr>
        <w:object w:dxaOrig="1180" w:dyaOrig="780">
          <v:shape id="_x0000_i1174" type="#_x0000_t75" style="width:59.25pt;height:39pt" o:ole="">
            <v:imagedata r:id="rId330" o:title=""/>
          </v:shape>
          <o:OLEObject Type="Embed" ProgID="Equation.3" ShapeID="_x0000_i1174" DrawAspect="Content" ObjectID="_1488364066" r:id="rId331"/>
        </w:object>
      </w:r>
      <w:r w:rsidRPr="007273E7">
        <w:rPr>
          <w:rFonts w:ascii="Times New Roman" w:hAnsi="Times New Roman" w:cs="Times New Roman"/>
          <w:i/>
          <w:sz w:val="28"/>
          <w:szCs w:val="28"/>
        </w:rPr>
        <w:t>;</w:t>
      </w:r>
    </w:p>
    <w:p w:rsidR="00085C35" w:rsidRDefault="00085C35" w:rsidP="00085C3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E7">
        <w:rPr>
          <w:rFonts w:ascii="Times New Roman" w:hAnsi="Times New Roman" w:cs="Times New Roman"/>
          <w:i/>
          <w:position w:val="-34"/>
          <w:sz w:val="28"/>
          <w:szCs w:val="28"/>
          <w:lang w:val="en-US"/>
        </w:rPr>
        <w:object w:dxaOrig="820" w:dyaOrig="780">
          <v:shape id="_x0000_i1175" type="#_x0000_t75" style="width:41.25pt;height:39pt" o:ole="">
            <v:imagedata r:id="rId332" o:title=""/>
          </v:shape>
          <o:OLEObject Type="Embed" ProgID="Equation.3" ShapeID="_x0000_i1175" DrawAspect="Content" ObjectID="_1488364067" r:id="rId333"/>
        </w:object>
      </w:r>
      <w:r w:rsidRPr="00085C35">
        <w:rPr>
          <w:rFonts w:ascii="Times New Roman" w:hAnsi="Times New Roman" w:cs="Times New Roman"/>
          <w:sz w:val="28"/>
          <w:szCs w:val="28"/>
        </w:rPr>
        <w:t>.</w:t>
      </w:r>
    </w:p>
    <w:p w:rsidR="00085C35" w:rsidRPr="007273E7" w:rsidRDefault="00085C35" w:rsidP="00085C3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В работе исследуют и строят механическую характеристику две рабочие характеристики: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1260" w:dyaOrig="360">
          <v:shape id="_x0000_i1176" type="#_x0000_t75" style="width:63pt;height:18pt" o:ole="">
            <v:imagedata r:id="rId334" o:title=""/>
          </v:shape>
          <o:OLEObject Type="Embed" ProgID="Equation.3" ShapeID="_x0000_i1176" DrawAspect="Content" ObjectID="_1488364068" r:id="rId335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 xml:space="preserve">и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1680" w:dyaOrig="360">
          <v:shape id="_x0000_i1177" type="#_x0000_t75" style="width:84pt;height:18pt" o:ole="">
            <v:imagedata r:id="rId336" o:title=""/>
          </v:shape>
          <o:OLEObject Type="Embed" ProgID="Equation.3" ShapeID="_x0000_i1177" DrawAspect="Content" ObjectID="_1488364069" r:id="rId337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 xml:space="preserve">при включении обмоток статора звездой. Фазное напряжение при этом оказывается в </w:t>
      </w:r>
      <w:r w:rsidRPr="007273E7">
        <w:rPr>
          <w:rFonts w:ascii="Times New Roman" w:hAnsi="Times New Roman" w:cs="Times New Roman"/>
          <w:position w:val="-8"/>
          <w:sz w:val="28"/>
          <w:szCs w:val="28"/>
        </w:rPr>
        <w:object w:dxaOrig="400" w:dyaOrig="400">
          <v:shape id="_x0000_i1178" type="#_x0000_t75" style="width:20.25pt;height:20.25pt" o:ole="">
            <v:imagedata r:id="rId338" o:title=""/>
          </v:shape>
          <o:OLEObject Type="Embed" ProgID="Equation.3" ShapeID="_x0000_i1178" DrawAspect="Content" ObjectID="_1488364070" r:id="rId339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раз меньше номинального.</w:t>
      </w:r>
    </w:p>
    <w:p w:rsidR="00085C35" w:rsidRPr="007273E7" w:rsidRDefault="00085C35" w:rsidP="00085C3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Частоту вращения вала двигателя измеряют цифровым измерителем в относительных единицах. Для определения истинного значения нужно воспользоваться формулой:</w:t>
      </w:r>
    </w:p>
    <w:p w:rsidR="00085C35" w:rsidRPr="007273E7" w:rsidRDefault="00085C35" w:rsidP="00085C3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1480" w:dyaOrig="720">
          <v:shape id="_x0000_i1179" type="#_x0000_t75" style="width:74.25pt;height:36pt" o:ole="">
            <v:imagedata r:id="rId340" o:title=""/>
          </v:shape>
          <o:OLEObject Type="Embed" ProgID="Equation.3" ShapeID="_x0000_i1179" DrawAspect="Content" ObjectID="_1488364071" r:id="rId341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085C35" w:rsidRPr="007273E7" w:rsidRDefault="00085C35" w:rsidP="006143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 w:rsidRPr="007273E7">
        <w:rPr>
          <w:rFonts w:ascii="Times New Roman" w:hAnsi="Times New Roman" w:cs="Times New Roman"/>
          <w:sz w:val="28"/>
          <w:szCs w:val="28"/>
        </w:rPr>
        <w:t>- текущее показание измерителя.</w:t>
      </w:r>
    </w:p>
    <w:p w:rsidR="008A08AE" w:rsidRDefault="008A08AE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2CD" w:rsidRPr="00893FFA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93FFA">
        <w:rPr>
          <w:rFonts w:ascii="Times New Roman" w:hAnsi="Times New Roman" w:cs="Times New Roman"/>
          <w:b/>
          <w:sz w:val="28"/>
          <w:szCs w:val="28"/>
        </w:rPr>
        <w:t>2 Основные теоретические соотношения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2.1 Уравнение механической характеристики: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E7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7273E7">
        <w:rPr>
          <w:rFonts w:ascii="Times New Roman" w:hAnsi="Times New Roman" w:cs="Times New Roman"/>
          <w:i/>
          <w:sz w:val="28"/>
          <w:szCs w:val="28"/>
        </w:rPr>
        <w:t>=</w:t>
      </w:r>
      <w:r w:rsidRPr="007273E7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7273E7">
        <w:rPr>
          <w:rFonts w:ascii="Times New Roman" w:hAnsi="Times New Roman" w:cs="Times New Roman"/>
          <w:i/>
          <w:sz w:val="28"/>
          <w:szCs w:val="28"/>
        </w:rPr>
        <w:t>(</w:t>
      </w:r>
      <w:r w:rsidRPr="007273E7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7273E7">
        <w:rPr>
          <w:rFonts w:ascii="Times New Roman" w:hAnsi="Times New Roman" w:cs="Times New Roman"/>
          <w:i/>
          <w:sz w:val="28"/>
          <w:szCs w:val="28"/>
        </w:rPr>
        <w:t>);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 </w:t>
      </w:r>
      <w:r w:rsidRPr="007273E7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2160" w:dyaOrig="720">
          <v:shape id="_x0000_i1180" type="#_x0000_t75" style="width:108pt;height:36pt" o:ole="">
            <v:imagedata r:id="rId342" o:title=""/>
          </v:shape>
          <o:OLEObject Type="Embed" ProgID="Equation.3" ShapeID="_x0000_i1180" DrawAspect="Content" ObjectID="_1488364072" r:id="rId343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-; - </w:t>
      </w:r>
      <w:r w:rsidRPr="007273E7">
        <w:rPr>
          <w:rFonts w:ascii="Times New Roman" w:hAnsi="Times New Roman" w:cs="Times New Roman"/>
          <w:sz w:val="28"/>
          <w:szCs w:val="28"/>
        </w:rPr>
        <w:t>формула Клосса.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73E7">
        <w:rPr>
          <w:rFonts w:ascii="Times New Roman" w:hAnsi="Times New Roman" w:cs="Times New Roman"/>
          <w:position w:val="-6"/>
          <w:sz w:val="28"/>
          <w:szCs w:val="28"/>
        </w:rPr>
        <w:object w:dxaOrig="1260" w:dyaOrig="300">
          <v:shape id="_x0000_i1181" type="#_x0000_t75" style="width:63pt;height:15pt" o:ole="">
            <v:imagedata r:id="rId344" o:title=""/>
          </v:shape>
          <o:OLEObject Type="Embed" ProgID="Equation.3" ShapeID="_x0000_i1181" DrawAspect="Content" ObjectID="_1488364073" r:id="rId345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- максимальный момент, развиваемый двигателем;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position w:val="-10"/>
          <w:sz w:val="28"/>
          <w:szCs w:val="28"/>
        </w:rPr>
        <w:object w:dxaOrig="1359" w:dyaOrig="340">
          <v:shape id="_x0000_i1182" type="#_x0000_t75" style="width:68.25pt;height:17.25pt" o:ole="">
            <v:imagedata r:id="rId346" o:title=""/>
          </v:shape>
          <o:OLEObject Type="Embed" ProgID="Equation.3" ShapeID="_x0000_i1182" DrawAspect="Content" ObjectID="_1488364074" r:id="rId347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- коэффициент перегрузки двигателя;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34"/>
          <w:sz w:val="28"/>
          <w:szCs w:val="28"/>
        </w:rPr>
        <w:object w:dxaOrig="1579" w:dyaOrig="780">
          <v:shape id="_x0000_i1183" type="#_x0000_t75" style="width:78.75pt;height:39pt" o:ole="">
            <v:imagedata r:id="rId348" o:title=""/>
          </v:shape>
          <o:OLEObject Type="Embed" ProgID="Equation.3" ShapeID="_x0000_i1183" DrawAspect="Content" ObjectID="_1488364075" r:id="rId349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273E7">
        <w:rPr>
          <w:rFonts w:ascii="Times New Roman" w:hAnsi="Times New Roman" w:cs="Times New Roman"/>
          <w:sz w:val="28"/>
          <w:szCs w:val="28"/>
        </w:rPr>
        <w:t>- номинальный момент двигателя;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Вращающий момент через параметры схемы замещения можно определить: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76"/>
          <w:sz w:val="28"/>
          <w:szCs w:val="28"/>
          <w:lang w:val="en-US"/>
        </w:rPr>
        <w:object w:dxaOrig="3820" w:dyaOrig="1219">
          <v:shape id="_x0000_i1184" type="#_x0000_t75" style="width:191.25pt;height:60.75pt" o:ole="">
            <v:imagedata r:id="rId350" o:title=""/>
          </v:shape>
          <o:OLEObject Type="Embed" ProgID="Equation.3" ShapeID="_x0000_i1184" DrawAspect="Content" ObjectID="_1488364076" r:id="rId351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1Ф</w:t>
      </w:r>
      <w:r w:rsidRPr="007273E7">
        <w:rPr>
          <w:rFonts w:ascii="Times New Roman" w:hAnsi="Times New Roman" w:cs="Times New Roman"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7273E7">
        <w:rPr>
          <w:rFonts w:ascii="Times New Roman" w:hAnsi="Times New Roman" w:cs="Times New Roman"/>
          <w:sz w:val="28"/>
          <w:szCs w:val="28"/>
        </w:rPr>
        <w:t>фазные напряжения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position w:val="-32"/>
          <w:sz w:val="28"/>
          <w:szCs w:val="28"/>
        </w:rPr>
        <w:object w:dxaOrig="1120" w:dyaOrig="760">
          <v:shape id="_x0000_i1185" type="#_x0000_t75" style="width:56.25pt;height:38.25pt" o:ole="">
            <v:imagedata r:id="rId352" o:title=""/>
          </v:shape>
          <o:OLEObject Type="Embed" ProgID="Equation.3" ShapeID="_x0000_i1185" DrawAspect="Content" ObjectID="_1488364077" r:id="rId353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273E7">
        <w:rPr>
          <w:rFonts w:ascii="Times New Roman" w:hAnsi="Times New Roman" w:cs="Times New Roman"/>
          <w:sz w:val="28"/>
          <w:szCs w:val="28"/>
        </w:rPr>
        <w:t>угловая частота вращения магнитного поля статора;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7273E7">
        <w:rPr>
          <w:rFonts w:ascii="Times New Roman" w:hAnsi="Times New Roman" w:cs="Times New Roman"/>
          <w:sz w:val="28"/>
          <w:szCs w:val="28"/>
        </w:rPr>
        <w:t>частота тока;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p – </w:t>
      </w:r>
      <w:r w:rsidRPr="007273E7">
        <w:rPr>
          <w:rFonts w:ascii="Times New Roman" w:hAnsi="Times New Roman" w:cs="Times New Roman"/>
          <w:sz w:val="28"/>
          <w:szCs w:val="28"/>
        </w:rPr>
        <w:t>число пар полюсов;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7273E7">
        <w:rPr>
          <w:rFonts w:ascii="Times New Roman" w:hAnsi="Times New Roman" w:cs="Times New Roman"/>
          <w:sz w:val="28"/>
          <w:szCs w:val="28"/>
        </w:rPr>
        <w:t>сопротивление фазы статора;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260" w:dyaOrig="380">
          <v:shape id="_x0000_i1186" type="#_x0000_t75" style="width:12.75pt;height:18.75pt" o:ole="">
            <v:imagedata r:id="rId354" o:title=""/>
          </v:shape>
          <o:OLEObject Type="Embed" ProgID="Equation.3" ShapeID="_x0000_i1186" DrawAspect="Content" ObjectID="_1488364078" r:id="rId355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7273E7">
        <w:rPr>
          <w:rFonts w:ascii="Times New Roman" w:hAnsi="Times New Roman" w:cs="Times New Roman"/>
          <w:sz w:val="28"/>
          <w:szCs w:val="28"/>
        </w:rPr>
        <w:t>приведенное сопротивление фазы ротора;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7273E7">
        <w:rPr>
          <w:rFonts w:ascii="Times New Roman" w:hAnsi="Times New Roman" w:cs="Times New Roman"/>
          <w:sz w:val="28"/>
          <w:szCs w:val="28"/>
        </w:rPr>
        <w:t>индуктивное сопротивление фазы статора;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380" w:dyaOrig="380">
          <v:shape id="_x0000_i1187" type="#_x0000_t75" style="width:18.75pt;height:18.75pt" o:ole="">
            <v:imagedata r:id="rId356" o:title=""/>
          </v:shape>
          <o:OLEObject Type="Embed" ProgID="Equation.3" ShapeID="_x0000_i1187" DrawAspect="Content" ObjectID="_1488364079" r:id="rId357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7273E7">
        <w:rPr>
          <w:rFonts w:ascii="Times New Roman" w:hAnsi="Times New Roman" w:cs="Times New Roman"/>
          <w:sz w:val="28"/>
          <w:szCs w:val="28"/>
        </w:rPr>
        <w:t>приведенное индуктивное сопротивление фазы ротора;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Приведенные значения тока ротора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760" w:dyaOrig="380">
          <v:shape id="_x0000_i1188" type="#_x0000_t75" style="width:38.25pt;height:18.75pt" o:ole="">
            <v:imagedata r:id="rId358" o:title=""/>
          </v:shape>
          <o:OLEObject Type="Embed" ProgID="Equation.3" ShapeID="_x0000_i1188" DrawAspect="Content" ObjectID="_1488364080" r:id="rId359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определяют из выражения вида: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78"/>
          <w:sz w:val="28"/>
          <w:szCs w:val="28"/>
        </w:rPr>
        <w:object w:dxaOrig="3300" w:dyaOrig="1219">
          <v:shape id="_x0000_i1189" type="#_x0000_t75" style="width:165pt;height:60.75pt" o:ole="">
            <v:imagedata r:id="rId360" o:title=""/>
          </v:shape>
          <o:OLEObject Type="Embed" ProgID="Equation.3" ShapeID="_x0000_i1189" DrawAspect="Content" ObjectID="_1488364081" r:id="rId361"/>
        </w:object>
      </w:r>
      <w:r w:rsidR="00085C35">
        <w:rPr>
          <w:rFonts w:ascii="Times New Roman" w:hAnsi="Times New Roman" w:cs="Times New Roman"/>
          <w:position w:val="-78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Из последних двух выражений следует, что при снижении напряжения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  <w:lang w:val="en-US"/>
        </w:rPr>
        <w:object w:dxaOrig="440" w:dyaOrig="380">
          <v:shape id="_x0000_i1190" type="#_x0000_t75" style="width:21.75pt;height:18.75pt" o:ole="">
            <v:imagedata r:id="rId362" o:title=""/>
          </v:shape>
          <o:OLEObject Type="Embed" ProgID="Equation.3" ShapeID="_x0000_i1190" DrawAspect="Content" ObjectID="_1488364082" r:id="rId363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 xml:space="preserve">момент двигателя изменяется пропорционально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40" w:dyaOrig="400">
          <v:shape id="_x0000_i1191" type="#_x0000_t75" style="width:21.75pt;height:20.25pt" o:ole="">
            <v:imagedata r:id="rId364" o:title=""/>
          </v:shape>
          <o:OLEObject Type="Embed" ProgID="Equation.3" ShapeID="_x0000_i1191" DrawAspect="Content" ObjectID="_1488364083" r:id="rId365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7273E7">
        <w:rPr>
          <w:rFonts w:ascii="Times New Roman" w:hAnsi="Times New Roman" w:cs="Times New Roman"/>
          <w:sz w:val="28"/>
          <w:szCs w:val="28"/>
        </w:rPr>
        <w:t xml:space="preserve">а тока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40" w:dyaOrig="380">
          <v:shape id="_x0000_i1192" type="#_x0000_t75" style="width:21.75pt;height:18.75pt" o:ole="">
            <v:imagedata r:id="rId366" o:title=""/>
          </v:shape>
          <o:OLEObject Type="Embed" ProgID="Equation.3" ShapeID="_x0000_i1192" DrawAspect="Content" ObjectID="_1488364084" r:id="rId367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14"/>
          <w:sz w:val="28"/>
          <w:szCs w:val="28"/>
        </w:rPr>
        <w:object w:dxaOrig="2439" w:dyaOrig="480">
          <v:shape id="_x0000_i1193" type="#_x0000_t75" style="width:122.25pt;height:24pt" o:ole="">
            <v:imagedata r:id="rId368" o:title=""/>
          </v:shape>
          <o:OLEObject Type="Embed" ProgID="Equation.3" ShapeID="_x0000_i1193" DrawAspect="Content" ObjectID="_1488364085" r:id="rId369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- критическое скольжение;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34"/>
          <w:sz w:val="28"/>
          <w:szCs w:val="28"/>
        </w:rPr>
        <w:object w:dxaOrig="1480" w:dyaOrig="780">
          <v:shape id="_x0000_i1194" type="#_x0000_t75" style="width:74.25pt;height:39pt" o:ole="">
            <v:imagedata r:id="rId370" o:title=""/>
          </v:shape>
          <o:OLEObject Type="Embed" ProgID="Equation.3" ShapeID="_x0000_i1194" DrawAspect="Content" ObjectID="_1488364086" r:id="rId371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- номинальное скольжение;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32"/>
          <w:sz w:val="28"/>
          <w:szCs w:val="28"/>
        </w:rPr>
        <w:object w:dxaOrig="1140" w:dyaOrig="760">
          <v:shape id="_x0000_i1195" type="#_x0000_t75" style="width:57pt;height:38.25pt" o:ole="">
            <v:imagedata r:id="rId372" o:title=""/>
          </v:shape>
          <o:OLEObject Type="Embed" ProgID="Equation.3" ShapeID="_x0000_i1195" DrawAspect="Content" ObjectID="_1488364087" r:id="rId373"/>
        </w:object>
      </w:r>
      <w:r w:rsidRPr="007273E7">
        <w:rPr>
          <w:rFonts w:ascii="Times New Roman" w:hAnsi="Times New Roman" w:cs="Times New Roman"/>
          <w:sz w:val="28"/>
          <w:szCs w:val="28"/>
        </w:rPr>
        <w:t>- синхронная частота вращения магнитного поля статора;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2.2 Расчет к.п.д. и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680" w:dyaOrig="380">
          <v:shape id="_x0000_i1196" type="#_x0000_t75" style="width:33.75pt;height:18.75pt" o:ole="">
            <v:imagedata r:id="rId374" o:title=""/>
          </v:shape>
          <o:OLEObject Type="Embed" ProgID="Equation.3" ShapeID="_x0000_i1196" DrawAspect="Content" ObjectID="_1488364088" r:id="rId375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двигателя.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26"/>
          <w:sz w:val="28"/>
          <w:szCs w:val="28"/>
        </w:rPr>
        <w:object w:dxaOrig="880" w:dyaOrig="700">
          <v:shape id="_x0000_i1197" type="#_x0000_t75" style="width:44.25pt;height:35.25pt" o:ole="">
            <v:imagedata r:id="rId376" o:title=""/>
          </v:shape>
          <o:OLEObject Type="Embed" ProgID="Equation.3" ShapeID="_x0000_i1197" DrawAspect="Content" ObjectID="_1488364089" r:id="rId377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- к.п.д. двигателя;</w:t>
      </w:r>
    </w:p>
    <w:p w:rsidR="001322CD" w:rsidRPr="007273E7" w:rsidRDefault="001322CD" w:rsidP="00085C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 w:rsidR="00085C35">
        <w:rPr>
          <w:rFonts w:ascii="Times New Roman" w:hAnsi="Times New Roman" w:cs="Times New Roman"/>
          <w:sz w:val="28"/>
          <w:szCs w:val="28"/>
        </w:rPr>
        <w:tab/>
      </w:r>
      <w:r w:rsidRPr="007273E7">
        <w:rPr>
          <w:rFonts w:ascii="Times New Roman" w:hAnsi="Times New Roman" w:cs="Times New Roman"/>
          <w:i/>
          <w:sz w:val="28"/>
          <w:szCs w:val="28"/>
        </w:rPr>
        <w:t>Р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2 </w:t>
      </w:r>
      <w:r w:rsidRPr="007273E7">
        <w:rPr>
          <w:rFonts w:ascii="Times New Roman" w:hAnsi="Times New Roman" w:cs="Times New Roman"/>
          <w:sz w:val="28"/>
          <w:szCs w:val="28"/>
        </w:rPr>
        <w:t>- мощность на валу двигателя.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28"/>
          <w:sz w:val="28"/>
          <w:szCs w:val="28"/>
        </w:rPr>
        <w:object w:dxaOrig="1420" w:dyaOrig="720">
          <v:shape id="_x0000_i1198" type="#_x0000_t75" style="width:71.25pt;height:36pt" o:ole="">
            <v:imagedata r:id="rId378" o:title=""/>
          </v:shape>
          <o:OLEObject Type="Embed" ProgID="Equation.3" ShapeID="_x0000_i1198" DrawAspect="Content" ObjectID="_1488364090" r:id="rId379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sz w:val="28"/>
          <w:szCs w:val="28"/>
        </w:rPr>
        <w:t>М</w:t>
      </w:r>
      <w:r w:rsidRPr="007273E7">
        <w:rPr>
          <w:rFonts w:ascii="Times New Roman" w:hAnsi="Times New Roman" w:cs="Times New Roman"/>
          <w:sz w:val="28"/>
          <w:szCs w:val="28"/>
        </w:rPr>
        <w:t xml:space="preserve"> - текущее значение момента на валу двигателя;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- текущее значение частоты вращения двигателя;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Р</w:t>
      </w:r>
      <w:r w:rsidRPr="007273E7">
        <w:rPr>
          <w:rFonts w:ascii="Times New Roman" w:hAnsi="Times New Roman" w:cs="Times New Roman"/>
          <w:iCs/>
          <w:sz w:val="28"/>
          <w:szCs w:val="28"/>
        </w:rPr>
        <w:t>1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 xml:space="preserve">- мощность, потребляемая двигателем. 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Определяется по показаниям ваттметров.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i/>
          <w:iCs/>
          <w:position w:val="-28"/>
          <w:sz w:val="28"/>
          <w:szCs w:val="28"/>
        </w:rPr>
        <w:object w:dxaOrig="1240" w:dyaOrig="720">
          <v:shape id="_x0000_i1199" type="#_x0000_t75" style="width:62.25pt;height:36pt" o:ole="">
            <v:imagedata r:id="rId380" o:title=""/>
          </v:shape>
          <o:OLEObject Type="Embed" ProgID="Equation.3" ShapeID="_x0000_i1199" DrawAspect="Content" ObjectID="_1488364091" r:id="rId381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- коэффициент мощности двигателя;</w:t>
      </w:r>
    </w:p>
    <w:p w:rsidR="001322CD" w:rsidRPr="007273E7" w:rsidRDefault="001322CD" w:rsidP="00085C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где</w:t>
      </w:r>
      <w:r w:rsidR="00085C35">
        <w:rPr>
          <w:rFonts w:ascii="Times New Roman" w:hAnsi="Times New Roman" w:cs="Times New Roman"/>
          <w:sz w:val="28"/>
          <w:szCs w:val="28"/>
        </w:rPr>
        <w:tab/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1300" w:dyaOrig="380">
          <v:shape id="_x0000_i1200" type="#_x0000_t75" style="width:65.25pt;height:18.75pt" o:ole="">
            <v:imagedata r:id="rId382" o:title=""/>
          </v:shape>
          <o:OLEObject Type="Embed" ProgID="Equation.3" ShapeID="_x0000_i1200" DrawAspect="Content" ObjectID="_1488364092" r:id="rId383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- полная мощность двигателя;</w:t>
      </w:r>
    </w:p>
    <w:p w:rsidR="001322CD" w:rsidRPr="007273E7" w:rsidRDefault="001322CD" w:rsidP="00085C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16"/>
          <w:sz w:val="28"/>
          <w:szCs w:val="28"/>
        </w:rPr>
        <w:object w:dxaOrig="380" w:dyaOrig="420">
          <v:shape id="_x0000_i1201" type="#_x0000_t75" style="width:18.75pt;height:21pt" o:ole="">
            <v:imagedata r:id="rId384" o:title=""/>
          </v:shape>
          <o:OLEObject Type="Embed" ProgID="Equation.3" ShapeID="_x0000_i1201" DrawAspect="Content" ObjectID="_1488364093" r:id="rId385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и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320" w:dyaOrig="380">
          <v:shape id="_x0000_i1202" type="#_x0000_t75" style="width:15.75pt;height:18.75pt" o:ole="">
            <v:imagedata r:id="rId386" o:title=""/>
          </v:shape>
          <o:OLEObject Type="Embed" ProgID="Equation.3" ShapeID="_x0000_i1202" DrawAspect="Content" ObjectID="_1488364094" r:id="rId387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- измеряются приборами PV4 и РА1 при соединении обмоток двигателя звездой.</w:t>
      </w:r>
    </w:p>
    <w:p w:rsidR="00F66B83" w:rsidRDefault="00F66B83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22CD" w:rsidRPr="00F66B83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66B83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3.1 Рассчитать по паспортным данным номинальный ток двигателя и номинальный момент. Пересчитать полученные значения для фазного напряжения 127В.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При номинальной частоте вращения</w:t>
      </w:r>
      <w:r w:rsidR="00F66B83">
        <w:rPr>
          <w:rFonts w:ascii="Times New Roman" w:hAnsi="Times New Roman" w:cs="Times New Roman"/>
          <w:sz w:val="28"/>
          <w:szCs w:val="28"/>
        </w:rPr>
        <w:t>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28"/>
          <w:sz w:val="28"/>
          <w:szCs w:val="28"/>
        </w:rPr>
        <w:object w:dxaOrig="1260" w:dyaOrig="720">
          <v:shape id="_x0000_i1203" type="#_x0000_t75" style="width:63pt;height:36pt" o:ole="">
            <v:imagedata r:id="rId388" o:title=""/>
          </v:shape>
          <o:OLEObject Type="Embed" ProgID="Equation.3" ShapeID="_x0000_i1203" DrawAspect="Content" ObjectID="_1488364095" r:id="rId389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4; </w:t>
      </w:r>
      <w:r w:rsidRPr="007273E7">
        <w:rPr>
          <w:rFonts w:ascii="Times New Roman" w:hAnsi="Times New Roman" w:cs="Times New Roman"/>
          <w:position w:val="-30"/>
          <w:sz w:val="28"/>
          <w:szCs w:val="28"/>
        </w:rPr>
        <w:object w:dxaOrig="1180" w:dyaOrig="740">
          <v:shape id="_x0000_i1204" type="#_x0000_t75" style="width:59.25pt;height:36.75pt" o:ole="">
            <v:imagedata r:id="rId390" o:title=""/>
          </v:shape>
          <o:OLEObject Type="Embed" ProgID="Equation.3" ShapeID="_x0000_i1204" DrawAspect="Content" ObjectID="_1488364096" r:id="rId391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80" w:dyaOrig="380">
          <v:shape id="_x0000_i1205" type="#_x0000_t75" style="width:24pt;height:18.75pt" o:ole="">
            <v:imagedata r:id="rId392" o:title=""/>
          </v:shape>
          <o:OLEObject Type="Embed" ProgID="Equation.3" ShapeID="_x0000_i1205" DrawAspect="Content" ObjectID="_1488364097" r:id="rId393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– момент при снижении напряжения в </w:t>
      </w:r>
      <w:r w:rsidRPr="007273E7">
        <w:rPr>
          <w:rFonts w:ascii="Times New Roman" w:hAnsi="Times New Roman" w:cs="Times New Roman"/>
          <w:position w:val="-8"/>
          <w:sz w:val="28"/>
          <w:szCs w:val="28"/>
        </w:rPr>
        <w:object w:dxaOrig="400" w:dyaOrig="400">
          <v:shape id="_x0000_i1206" type="#_x0000_t75" style="width:20.25pt;height:20.25pt" o:ole="">
            <v:imagedata r:id="rId394" o:title=""/>
          </v:shape>
          <o:OLEObject Type="Embed" ProgID="Equation.3" ShapeID="_x0000_i1206" DrawAspect="Content" ObjectID="_1488364098" r:id="rId395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40" w:dyaOrig="380">
          <v:shape id="_x0000_i1207" type="#_x0000_t75" style="width:21.75pt;height:18.75pt" o:ole="">
            <v:imagedata r:id="rId396" o:title=""/>
          </v:shape>
          <o:OLEObject Type="Embed" ProgID="Equation.3" ShapeID="_x0000_i1207" DrawAspect="Content" ObjectID="_1488364099" r:id="rId397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– ток при снижении напряжения в </w:t>
      </w:r>
      <w:r w:rsidRPr="007273E7">
        <w:rPr>
          <w:rFonts w:ascii="Times New Roman" w:hAnsi="Times New Roman" w:cs="Times New Roman"/>
          <w:position w:val="-8"/>
          <w:sz w:val="28"/>
          <w:szCs w:val="28"/>
        </w:rPr>
        <w:object w:dxaOrig="400" w:dyaOrig="400">
          <v:shape id="_x0000_i1208" type="#_x0000_t75" style="width:20.25pt;height:20.25pt" o:ole="">
            <v:imagedata r:id="rId398" o:title=""/>
          </v:shape>
          <o:OLEObject Type="Embed" ProgID="Equation.3" ShapeID="_x0000_i1208" DrawAspect="Content" ObjectID="_1488364100" r:id="rId399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3.2 Изучить и собрать схему испытания асинхронного двигателя. На схеме нагрузкой АД является генератор постоянного тока </w:t>
      </w:r>
      <w:r w:rsidRPr="007273E7">
        <w:rPr>
          <w:rFonts w:ascii="Times New Roman" w:hAnsi="Times New Roman" w:cs="Times New Roman"/>
          <w:i/>
          <w:sz w:val="28"/>
          <w:szCs w:val="28"/>
        </w:rPr>
        <w:t>М</w:t>
      </w:r>
      <w:r w:rsidRPr="007273E7">
        <w:rPr>
          <w:rFonts w:ascii="Times New Roman" w:hAnsi="Times New Roman" w:cs="Times New Roman"/>
          <w:sz w:val="28"/>
          <w:szCs w:val="28"/>
        </w:rPr>
        <w:t xml:space="preserve">2, якорь которого коммутируется транзисторным ключом </w:t>
      </w:r>
      <w:r w:rsidRPr="007273E7">
        <w:rPr>
          <w:rFonts w:ascii="Times New Roman" w:hAnsi="Times New Roman" w:cs="Times New Roman"/>
          <w:i/>
          <w:sz w:val="28"/>
          <w:szCs w:val="28"/>
        </w:rPr>
        <w:t>VT</w:t>
      </w:r>
      <w:r w:rsidRPr="007273E7">
        <w:rPr>
          <w:rFonts w:ascii="Times New Roman" w:hAnsi="Times New Roman" w:cs="Times New Roman"/>
          <w:sz w:val="28"/>
          <w:szCs w:val="28"/>
        </w:rPr>
        <w:t xml:space="preserve">7, подключенным к широтно-импульсному модулятору ШИП. Тумблером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 xml:space="preserve">16 включается цепь возбуждения генератора </w:t>
      </w:r>
      <w:r w:rsidRPr="007273E7">
        <w:rPr>
          <w:rFonts w:ascii="Times New Roman" w:hAnsi="Times New Roman" w:cs="Times New Roman"/>
          <w:i/>
          <w:sz w:val="28"/>
          <w:szCs w:val="28"/>
        </w:rPr>
        <w:t>М</w:t>
      </w:r>
      <w:r w:rsidRPr="007273E7">
        <w:rPr>
          <w:rFonts w:ascii="Times New Roman" w:hAnsi="Times New Roman" w:cs="Times New Roman"/>
          <w:sz w:val="28"/>
          <w:szCs w:val="28"/>
        </w:rPr>
        <w:t xml:space="preserve">2, тумблером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 xml:space="preserve">19 включают ШИП, </w:t>
      </w:r>
      <w:r w:rsidR="006143C1">
        <w:rPr>
          <w:rFonts w:ascii="Times New Roman" w:hAnsi="Times New Roman" w:cs="Times New Roman"/>
          <w:sz w:val="28"/>
          <w:szCs w:val="28"/>
        </w:rPr>
        <w:br/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 xml:space="preserve">18 – измеритель скорости,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 xml:space="preserve">14 подает напряжение на схему управления АД, кнопка </w:t>
      </w:r>
      <w:r w:rsidRPr="007273E7">
        <w:rPr>
          <w:rFonts w:ascii="Times New Roman" w:hAnsi="Times New Roman" w:cs="Times New Roman"/>
          <w:i/>
          <w:sz w:val="28"/>
          <w:szCs w:val="28"/>
        </w:rPr>
        <w:t>SB</w:t>
      </w:r>
      <w:r w:rsidRPr="007273E7">
        <w:rPr>
          <w:rFonts w:ascii="Times New Roman" w:hAnsi="Times New Roman" w:cs="Times New Roman"/>
          <w:sz w:val="28"/>
          <w:szCs w:val="28"/>
        </w:rPr>
        <w:t xml:space="preserve">3 служит для пуска двигателя, кнопка </w:t>
      </w:r>
      <w:r w:rsidRPr="007273E7">
        <w:rPr>
          <w:rFonts w:ascii="Times New Roman" w:hAnsi="Times New Roman" w:cs="Times New Roman"/>
          <w:i/>
          <w:sz w:val="28"/>
          <w:szCs w:val="28"/>
        </w:rPr>
        <w:t>SB</w:t>
      </w:r>
      <w:r w:rsidRPr="007273E7">
        <w:rPr>
          <w:rFonts w:ascii="Times New Roman" w:hAnsi="Times New Roman" w:cs="Times New Roman"/>
          <w:sz w:val="28"/>
          <w:szCs w:val="28"/>
        </w:rPr>
        <w:t xml:space="preserve">4 – для останова, переключателем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>17 осуществляется переключение схемы соединения обмоток.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3.3 Установить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 xml:space="preserve">17 в положение «Y», резистор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 xml:space="preserve">43 в положение </w:t>
      </w:r>
      <w:r w:rsidRPr="007273E7">
        <w:rPr>
          <w:rFonts w:ascii="Times New Roman" w:hAnsi="Times New Roman" w:cs="Times New Roman"/>
          <w:i/>
          <w:sz w:val="28"/>
          <w:szCs w:val="28"/>
        </w:rPr>
        <w:t>“min”,</w:t>
      </w:r>
      <w:r w:rsidRPr="007273E7">
        <w:rPr>
          <w:rFonts w:ascii="Times New Roman" w:hAnsi="Times New Roman" w:cs="Times New Roman"/>
          <w:sz w:val="28"/>
          <w:szCs w:val="28"/>
        </w:rPr>
        <w:t xml:space="preserve"> включить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 xml:space="preserve">14. Кнопкой </w:t>
      </w:r>
      <w:r w:rsidRPr="007273E7">
        <w:rPr>
          <w:rFonts w:ascii="Times New Roman" w:hAnsi="Times New Roman" w:cs="Times New Roman"/>
          <w:i/>
          <w:sz w:val="28"/>
          <w:szCs w:val="28"/>
        </w:rPr>
        <w:t>SB</w:t>
      </w:r>
      <w:r w:rsidRPr="007273E7">
        <w:rPr>
          <w:rFonts w:ascii="Times New Roman" w:hAnsi="Times New Roman" w:cs="Times New Roman"/>
          <w:sz w:val="28"/>
          <w:szCs w:val="28"/>
        </w:rPr>
        <w:t>3 запустить двигатель.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3.4 Подключить обмотку возбуждение нагрузочного генератора тумблером SA16, ШИП тумблером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 xml:space="preserve">19 и измеритель скольжения тумблером </w:t>
      </w:r>
      <w:r w:rsidRPr="007273E7">
        <w:rPr>
          <w:rFonts w:ascii="Times New Roman" w:hAnsi="Times New Roman" w:cs="Times New Roman"/>
          <w:i/>
          <w:sz w:val="28"/>
          <w:szCs w:val="28"/>
        </w:rPr>
        <w:t>SA</w:t>
      </w:r>
      <w:r w:rsidRPr="007273E7">
        <w:rPr>
          <w:rFonts w:ascii="Times New Roman" w:hAnsi="Times New Roman" w:cs="Times New Roman"/>
          <w:sz w:val="28"/>
          <w:szCs w:val="28"/>
        </w:rPr>
        <w:t xml:space="preserve">18. Сопротивлением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 xml:space="preserve">43 установить в фазе статора АД был равен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40" w:dyaOrig="380">
          <v:shape id="_x0000_i1209" type="#_x0000_t75" style="width:21.75pt;height:18.75pt" o:ole="">
            <v:imagedata r:id="rId400" o:title=""/>
          </v:shape>
          <o:OLEObject Type="Embed" ProgID="Equation.3" ShapeID="_x0000_i1209" DrawAspect="Content" ObjectID="_1488364101" r:id="rId401"/>
        </w:object>
      </w:r>
      <w:r w:rsidRPr="007273E7">
        <w:rPr>
          <w:rFonts w:ascii="Times New Roman" w:hAnsi="Times New Roman" w:cs="Times New Roman"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Считая, что к валу АД приложена номинальная нагрузка для номинального режима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1820" w:dyaOrig="380">
          <v:shape id="_x0000_i1210" type="#_x0000_t75" style="width:90.75pt;height:18.75pt" o:ole="">
            <v:imagedata r:id="rId402" o:title=""/>
          </v:shape>
          <o:OLEObject Type="Embed" ProgID="Equation.3" ShapeID="_x0000_i1210" DrawAspect="Content" ObjectID="_1488364102" r:id="rId403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и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1520" w:dyaOrig="380">
          <v:shape id="_x0000_i1211" type="#_x0000_t75" style="width:75.75pt;height:18.75pt" o:ole="">
            <v:imagedata r:id="rId404" o:title=""/>
          </v:shape>
          <o:OLEObject Type="Embed" ProgID="Equation.3" ShapeID="_x0000_i1211" DrawAspect="Content" ObjectID="_1488364103" r:id="rId405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7273E7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20" w:dyaOrig="380">
          <v:shape id="_x0000_i1212" type="#_x0000_t75" style="width:21pt;height:18.75pt" o:ole="">
            <v:imagedata r:id="rId406" o:title=""/>
          </v:shape>
          <o:OLEObject Type="Embed" ProgID="Equation.3" ShapeID="_x0000_i1212" DrawAspect="Content" ObjectID="_1488364104" r:id="rId407"/>
        </w:objec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20" w:dyaOrig="380">
          <v:shape id="_x0000_i1213" type="#_x0000_t75" style="width:21pt;height:18.75pt" o:ole="">
            <v:imagedata r:id="rId408" o:title=""/>
          </v:shape>
          <o:OLEObject Type="Embed" ProgID="Equation.3" ShapeID="_x0000_i1213" DrawAspect="Content" ObjectID="_1488364105" r:id="rId409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- статический момент нагрузки холостого хода </w:t>
      </w:r>
      <w:r w:rsidRPr="007273E7">
        <w:rPr>
          <w:rFonts w:ascii="Times New Roman" w:hAnsi="Times New Roman" w:cs="Times New Roman"/>
          <w:i/>
          <w:sz w:val="28"/>
          <w:szCs w:val="28"/>
        </w:rPr>
        <w:t>(Нм)</w: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60" w:dyaOrig="380">
          <v:shape id="_x0000_i1214" type="#_x0000_t75" style="width:23.25pt;height:18.75pt" o:ole="">
            <v:imagedata r:id="rId410" o:title=""/>
          </v:shape>
          <o:OLEObject Type="Embed" ProgID="Equation.3" ShapeID="_x0000_i1214" DrawAspect="Content" ObjectID="_1488364106" r:id="rId411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– момент генератора постоянного тока </w:t>
      </w:r>
      <w:r w:rsidRPr="007273E7">
        <w:rPr>
          <w:rFonts w:ascii="Times New Roman" w:hAnsi="Times New Roman" w:cs="Times New Roman"/>
          <w:i/>
          <w:sz w:val="28"/>
          <w:szCs w:val="28"/>
        </w:rPr>
        <w:t>(Нм)</w: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00" w:dyaOrig="380">
          <v:shape id="_x0000_i1215" type="#_x0000_t75" style="width:20.25pt;height:18.75pt" o:ole="">
            <v:imagedata r:id="rId412" o:title=""/>
          </v:shape>
          <o:OLEObject Type="Embed" ProgID="Equation.3" ShapeID="_x0000_i1215" DrawAspect="Content" ObjectID="_1488364107" r:id="rId413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- ток якоря генератора постоянного тока(А) (прибор </w:t>
      </w:r>
      <w:r w:rsidRPr="007273E7">
        <w:rPr>
          <w:rFonts w:ascii="Times New Roman" w:hAnsi="Times New Roman" w:cs="Times New Roman"/>
          <w:i/>
          <w:sz w:val="28"/>
          <w:szCs w:val="28"/>
        </w:rPr>
        <w:t>РА</w:t>
      </w:r>
      <w:r w:rsidRPr="007273E7">
        <w:rPr>
          <w:rFonts w:ascii="Times New Roman" w:hAnsi="Times New Roman" w:cs="Times New Roman"/>
          <w:sz w:val="28"/>
          <w:szCs w:val="28"/>
        </w:rPr>
        <w:t>4);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34"/>
          <w:sz w:val="28"/>
          <w:szCs w:val="28"/>
        </w:rPr>
        <w:object w:dxaOrig="1980" w:dyaOrig="780">
          <v:shape id="_x0000_i1216" type="#_x0000_t75" style="width:99pt;height:39pt" o:ole="">
            <v:imagedata r:id="rId414" o:title=""/>
          </v:shape>
          <o:OLEObject Type="Embed" ProgID="Equation.3" ShapeID="_x0000_i1216" DrawAspect="Content" ObjectID="_1488364108" r:id="rId415"/>
        </w:objec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560" w:dyaOrig="380">
          <v:shape id="_x0000_i1217" type="#_x0000_t75" style="width:27.75pt;height:18.75pt" o:ole="">
            <v:imagedata r:id="rId416" o:title=""/>
          </v:shape>
          <o:OLEObject Type="Embed" ProgID="Equation.3" ShapeID="_x0000_i1217" DrawAspect="Content" ObjectID="_1488364109" r:id="rId417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– номинальный тормозной момент;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99" w:dyaOrig="380">
          <v:shape id="_x0000_i1218" type="#_x0000_t75" style="width:24.75pt;height:18.75pt" o:ole="">
            <v:imagedata r:id="rId418" o:title=""/>
          </v:shape>
          <o:OLEObject Type="Embed" ProgID="Equation.3" ShapeID="_x0000_i1218" DrawAspect="Content" ObjectID="_1488364110" r:id="rId419"/>
        </w:object>
      </w:r>
      <w:r w:rsidRPr="007273E7">
        <w:rPr>
          <w:rFonts w:ascii="Times New Roman" w:hAnsi="Times New Roman" w:cs="Times New Roman"/>
          <w:sz w:val="28"/>
          <w:szCs w:val="28"/>
        </w:rPr>
        <w:t xml:space="preserve"> – номинальный ток якоря генератора;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3.5 Считая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7273E7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0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 xml:space="preserve">независимым от частоты вращения изменяя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400" w:dyaOrig="380">
          <v:shape id="_x0000_i1219" type="#_x0000_t75" style="width:20.25pt;height:18.75pt" o:ole="">
            <v:imagedata r:id="rId420" o:title=""/>
          </v:shape>
          <o:OLEObject Type="Embed" ProgID="Equation.3" ShapeID="_x0000_i1219" DrawAspect="Content" ObjectID="_1488364111" r:id="rId421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Pr="007273E7">
        <w:rPr>
          <w:rFonts w:ascii="Times New Roman" w:hAnsi="Times New Roman" w:cs="Times New Roman"/>
          <w:i/>
          <w:sz w:val="28"/>
          <w:szCs w:val="28"/>
        </w:rPr>
        <w:t>R</w:t>
      </w:r>
      <w:r w:rsidRPr="007273E7">
        <w:rPr>
          <w:rFonts w:ascii="Times New Roman" w:hAnsi="Times New Roman" w:cs="Times New Roman"/>
          <w:sz w:val="28"/>
          <w:szCs w:val="28"/>
        </w:rPr>
        <w:t xml:space="preserve">43 снять показания измерителя частоты вращения, ваттметра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 xml:space="preserve">1, </w:t>
      </w:r>
      <w:r w:rsidRPr="007273E7">
        <w:rPr>
          <w:rFonts w:ascii="Times New Roman" w:hAnsi="Times New Roman" w:cs="Times New Roman"/>
          <w:i/>
          <w:sz w:val="28"/>
          <w:szCs w:val="28"/>
        </w:rPr>
        <w:t>PW</w:t>
      </w:r>
      <w:r w:rsidRPr="007273E7">
        <w:rPr>
          <w:rFonts w:ascii="Times New Roman" w:hAnsi="Times New Roman" w:cs="Times New Roman"/>
          <w:sz w:val="28"/>
          <w:szCs w:val="28"/>
        </w:rPr>
        <w:t xml:space="preserve">2, </w:t>
      </w:r>
      <w:r w:rsidR="006143C1">
        <w:rPr>
          <w:rFonts w:ascii="Times New Roman" w:hAnsi="Times New Roman" w:cs="Times New Roman"/>
          <w:sz w:val="28"/>
          <w:szCs w:val="28"/>
        </w:rPr>
        <w:br/>
      </w:r>
      <w:r w:rsidRPr="007273E7">
        <w:rPr>
          <w:rFonts w:ascii="Times New Roman" w:hAnsi="Times New Roman" w:cs="Times New Roman"/>
          <w:i/>
          <w:sz w:val="28"/>
          <w:szCs w:val="28"/>
        </w:rPr>
        <w:t>PA</w:t>
      </w:r>
      <w:r w:rsidRPr="007273E7">
        <w:rPr>
          <w:rFonts w:ascii="Times New Roman" w:hAnsi="Times New Roman" w:cs="Times New Roman"/>
          <w:sz w:val="28"/>
          <w:szCs w:val="28"/>
        </w:rPr>
        <w:t xml:space="preserve">2 – ток фазы статора АД </w:t>
      </w:r>
      <w:r w:rsidRPr="007273E7">
        <w:rPr>
          <w:rFonts w:ascii="Times New Roman" w:hAnsi="Times New Roman" w:cs="Times New Roman"/>
          <w:i/>
          <w:sz w:val="28"/>
          <w:szCs w:val="28"/>
        </w:rPr>
        <w:t>РА</w:t>
      </w:r>
      <w:r w:rsidRPr="007273E7">
        <w:rPr>
          <w:rFonts w:ascii="Times New Roman" w:hAnsi="Times New Roman" w:cs="Times New Roman"/>
          <w:sz w:val="28"/>
          <w:szCs w:val="28"/>
        </w:rPr>
        <w:t>4 - ток якоря генератора и PV3 – линейные напряжения приложенные к АД.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3.6 По результатам измерений построить: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- механическую </w:t>
      </w:r>
      <w:r w:rsidRPr="007273E7">
        <w:rPr>
          <w:rFonts w:ascii="Times New Roman" w:hAnsi="Times New Roman" w:cs="Times New Roman"/>
          <w:i/>
          <w:sz w:val="28"/>
          <w:szCs w:val="28"/>
        </w:rPr>
        <w:t>М</w:t>
      </w:r>
      <w:r w:rsidRPr="007273E7">
        <w:rPr>
          <w:rFonts w:ascii="Times New Roman" w:hAnsi="Times New Roman" w:cs="Times New Roman"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= </w:t>
      </w:r>
      <w:r w:rsidRPr="007273E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(S2)</w:t>
      </w:r>
      <w:r w:rsidRPr="007273E7">
        <w:rPr>
          <w:rFonts w:ascii="Times New Roman" w:hAnsi="Times New Roman" w:cs="Times New Roman"/>
          <w:sz w:val="28"/>
          <w:szCs w:val="28"/>
        </w:rPr>
        <w:t>;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- две рабочих характеристики 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260" w:dyaOrig="360">
          <v:shape id="_x0000_i1220" type="#_x0000_t75" style="width:63pt;height:18pt" o:ole="">
            <v:imagedata r:id="rId422" o:title=""/>
          </v:shape>
          <o:OLEObject Type="Embed" ProgID="Equation.3" ShapeID="_x0000_i1220" DrawAspect="Content" ObjectID="_1488364112" r:id="rId423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 xml:space="preserve">и </w:t>
      </w:r>
      <w:r w:rsidRPr="007273E7">
        <w:rPr>
          <w:rFonts w:ascii="Times New Roman" w:hAnsi="Times New Roman" w:cs="Times New Roman"/>
          <w:position w:val="-12"/>
          <w:sz w:val="28"/>
          <w:szCs w:val="28"/>
        </w:rPr>
        <w:object w:dxaOrig="1760" w:dyaOrig="380">
          <v:shape id="_x0000_i1221" type="#_x0000_t75" style="width:87.75pt;height:18.75pt" o:ole="">
            <v:imagedata r:id="rId424" o:title=""/>
          </v:shape>
          <o:OLEObject Type="Embed" ProgID="Equation.3" ShapeID="_x0000_i1221" DrawAspect="Content" ObjectID="_1488364113" r:id="rId425"/>
        </w:objec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322CD" w:rsidRPr="007273E7" w:rsidRDefault="001322CD" w:rsidP="007273E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3.7 Рассчитать механическую характеристику по формуле Клосса для пониженного напряжения и сравнить с результатами эксперимента.</w:t>
      </w:r>
    </w:p>
    <w:p w:rsidR="001322CD" w:rsidRDefault="001322CD" w:rsidP="00980458">
      <w:pPr>
        <w:pStyle w:val="Style3"/>
        <w:widowControl/>
        <w:spacing w:line="276" w:lineRule="auto"/>
        <w:rPr>
          <w:rStyle w:val="FontStyle22"/>
          <w:b/>
          <w:i/>
          <w:spacing w:val="0"/>
          <w:sz w:val="28"/>
          <w:szCs w:val="28"/>
        </w:rPr>
      </w:pPr>
    </w:p>
    <w:p w:rsidR="005B7C8E" w:rsidRDefault="0094447F" w:rsidP="00FF5AF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Литература</w:t>
      </w:r>
    </w:p>
    <w:p w:rsidR="0094447F" w:rsidRPr="00980458" w:rsidRDefault="0094447F" w:rsidP="00FF5AF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81604" w:rsidRPr="00681604" w:rsidRDefault="00681604" w:rsidP="00FF5AFC">
      <w:pPr>
        <w:numPr>
          <w:ilvl w:val="0"/>
          <w:numId w:val="10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604">
        <w:rPr>
          <w:rFonts w:ascii="Times New Roman" w:hAnsi="Times New Roman" w:cs="Times New Roman"/>
          <w:sz w:val="28"/>
          <w:szCs w:val="28"/>
        </w:rPr>
        <w:t xml:space="preserve">Касаткин А.С. Электротехника: Учебник /А.С.Касаткин, М.В. Немцов. </w:t>
      </w:r>
      <w:r w:rsidR="009E52DE">
        <w:rPr>
          <w:rFonts w:ascii="Times New Roman" w:hAnsi="Times New Roman" w:cs="Times New Roman"/>
          <w:sz w:val="28"/>
          <w:szCs w:val="28"/>
        </w:rPr>
        <w:t>–</w:t>
      </w:r>
      <w:r w:rsidRPr="00681604">
        <w:rPr>
          <w:rFonts w:ascii="Times New Roman" w:hAnsi="Times New Roman" w:cs="Times New Roman"/>
          <w:sz w:val="28"/>
          <w:szCs w:val="28"/>
        </w:rPr>
        <w:t xml:space="preserve"> М.: Изд-кий центр Академия, 2008. -544 с.</w:t>
      </w:r>
    </w:p>
    <w:p w:rsidR="00681604" w:rsidRPr="00681604" w:rsidRDefault="00681604" w:rsidP="00FF5AFC">
      <w:pPr>
        <w:numPr>
          <w:ilvl w:val="0"/>
          <w:numId w:val="10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604">
        <w:rPr>
          <w:rFonts w:ascii="Times New Roman" w:hAnsi="Times New Roman" w:cs="Times New Roman"/>
          <w:sz w:val="28"/>
          <w:szCs w:val="28"/>
        </w:rPr>
        <w:t xml:space="preserve">Иванов И.И.,Соловьев Г.И.,Фролов В.Я. Электротехника и основы электроники: Учебник 7-е изд., перераб. и доп. - СПб.: Изд-во Лань, 2012. </w:t>
      </w:r>
      <w:r w:rsidR="009E52DE">
        <w:rPr>
          <w:rFonts w:ascii="Times New Roman" w:hAnsi="Times New Roman" w:cs="Times New Roman"/>
          <w:sz w:val="28"/>
          <w:szCs w:val="28"/>
        </w:rPr>
        <w:t>–</w:t>
      </w:r>
      <w:r w:rsidRPr="00681604">
        <w:rPr>
          <w:rFonts w:ascii="Times New Roman" w:hAnsi="Times New Roman" w:cs="Times New Roman"/>
          <w:sz w:val="28"/>
          <w:szCs w:val="28"/>
        </w:rPr>
        <w:t xml:space="preserve"> 736с., ил. </w:t>
      </w:r>
    </w:p>
    <w:p w:rsidR="00681604" w:rsidRDefault="00681604" w:rsidP="00FF5AFC">
      <w:pPr>
        <w:numPr>
          <w:ilvl w:val="0"/>
          <w:numId w:val="10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604">
        <w:rPr>
          <w:rFonts w:ascii="Times New Roman" w:hAnsi="Times New Roman" w:cs="Times New Roman"/>
          <w:sz w:val="28"/>
          <w:szCs w:val="28"/>
        </w:rPr>
        <w:t>Новожилов О.П.  Электротехника и электроника: учебник для бакалавров. Электронная копия / 2-е изд. – М.: Юрайт, 2013.</w:t>
      </w:r>
    </w:p>
    <w:p w:rsidR="0051638F" w:rsidRPr="003753B0" w:rsidRDefault="00D366AB" w:rsidP="00FF5AFC">
      <w:pPr>
        <w:numPr>
          <w:ilvl w:val="0"/>
          <w:numId w:val="10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753B0">
        <w:rPr>
          <w:rFonts w:ascii="Times New Roman" w:hAnsi="Times New Roman" w:cs="Times New Roman"/>
          <w:sz w:val="28"/>
          <w:szCs w:val="28"/>
          <w:shd w:val="clear" w:color="auto" w:fill="FFFFFF"/>
        </w:rPr>
        <w:t>Славинский А.К. Электротехника с основами электроники: учебное пособие / А.К. Славинский, И.С. Туревский. - М.: ИД ФОРУМ: НИЦ Инфра-М, 2013. - 448 с.: ил.; 60x90 1/16.</w:t>
      </w:r>
      <w:r w:rsidRPr="003753B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53B0">
        <w:rPr>
          <w:rFonts w:ascii="Times New Roman" w:hAnsi="Times New Roman" w:cs="Times New Roman"/>
          <w:sz w:val="28"/>
          <w:szCs w:val="28"/>
        </w:rPr>
        <w:t>ЭБС «</w:t>
      </w:r>
      <w:r w:rsidRPr="003753B0">
        <w:rPr>
          <w:rFonts w:ascii="Times New Roman" w:hAnsi="Times New Roman" w:cs="Times New Roman"/>
          <w:sz w:val="28"/>
          <w:szCs w:val="28"/>
          <w:lang w:val="en-US"/>
        </w:rPr>
        <w:t>Znanium</w:t>
      </w:r>
      <w:r w:rsidRPr="003753B0">
        <w:rPr>
          <w:rFonts w:ascii="Times New Roman" w:hAnsi="Times New Roman" w:cs="Times New Roman"/>
          <w:sz w:val="28"/>
          <w:szCs w:val="28"/>
        </w:rPr>
        <w:t>.</w:t>
      </w:r>
      <w:r w:rsidRPr="003753B0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3753B0">
        <w:rPr>
          <w:rFonts w:ascii="Times New Roman" w:hAnsi="Times New Roman" w:cs="Times New Roman"/>
          <w:sz w:val="28"/>
          <w:szCs w:val="28"/>
        </w:rPr>
        <w:t>»</w:t>
      </w:r>
      <w:r w:rsidRPr="003753B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51638F" w:rsidRPr="003753B0" w:rsidSect="008F16A6">
      <w:pgSz w:w="11906" w:h="16838"/>
      <w:pgMar w:top="1134" w:right="1134" w:bottom="1134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2CB" w:rsidRDefault="00BD32CB" w:rsidP="00B229F1">
      <w:pPr>
        <w:spacing w:after="0" w:line="240" w:lineRule="auto"/>
      </w:pPr>
      <w:r>
        <w:separator/>
      </w:r>
    </w:p>
  </w:endnote>
  <w:endnote w:type="continuationSeparator" w:id="1">
    <w:p w:rsidR="00BD32CB" w:rsidRDefault="00BD32CB" w:rsidP="00B2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2CB" w:rsidRDefault="00BD32CB" w:rsidP="00B229F1">
      <w:pPr>
        <w:spacing w:after="0" w:line="240" w:lineRule="auto"/>
      </w:pPr>
      <w:r>
        <w:separator/>
      </w:r>
    </w:p>
  </w:footnote>
  <w:footnote w:type="continuationSeparator" w:id="1">
    <w:p w:rsidR="00BD32CB" w:rsidRDefault="00BD32CB" w:rsidP="00B2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0454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77F9C" w:rsidRPr="008F16A6" w:rsidRDefault="002C3D42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8F16A6">
          <w:rPr>
            <w:rFonts w:ascii="Times New Roman" w:hAnsi="Times New Roman" w:cs="Times New Roman"/>
            <w:sz w:val="24"/>
          </w:rPr>
          <w:fldChar w:fldCharType="begin"/>
        </w:r>
        <w:r w:rsidR="00377F9C" w:rsidRPr="008F16A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F16A6">
          <w:rPr>
            <w:rFonts w:ascii="Times New Roman" w:hAnsi="Times New Roman" w:cs="Times New Roman"/>
            <w:sz w:val="24"/>
          </w:rPr>
          <w:fldChar w:fldCharType="separate"/>
        </w:r>
        <w:r w:rsidR="00374A42">
          <w:rPr>
            <w:rFonts w:ascii="Times New Roman" w:hAnsi="Times New Roman" w:cs="Times New Roman"/>
            <w:noProof/>
            <w:sz w:val="24"/>
          </w:rPr>
          <w:t>1</w:t>
        </w:r>
        <w:r w:rsidRPr="008F16A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77F9C" w:rsidRDefault="00377F9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011C"/>
    <w:multiLevelType w:val="multilevel"/>
    <w:tmpl w:val="7B2A5B40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1" w:hanging="1800"/>
      </w:pPr>
      <w:rPr>
        <w:rFonts w:hint="default"/>
      </w:rPr>
    </w:lvl>
  </w:abstractNum>
  <w:abstractNum w:abstractNumId="1">
    <w:nsid w:val="0DFA5089"/>
    <w:multiLevelType w:val="hybridMultilevel"/>
    <w:tmpl w:val="AFCE03AA"/>
    <w:lvl w:ilvl="0" w:tplc="01D47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165B20"/>
    <w:multiLevelType w:val="hybridMultilevel"/>
    <w:tmpl w:val="302442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ED6CF5"/>
    <w:multiLevelType w:val="multilevel"/>
    <w:tmpl w:val="C08EADE6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">
    <w:nsid w:val="470F5250"/>
    <w:multiLevelType w:val="hybridMultilevel"/>
    <w:tmpl w:val="AD1A5C86"/>
    <w:lvl w:ilvl="0" w:tplc="E45640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BB40C13"/>
    <w:multiLevelType w:val="hybridMultilevel"/>
    <w:tmpl w:val="31B0809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4D462E06"/>
    <w:multiLevelType w:val="hybridMultilevel"/>
    <w:tmpl w:val="8DD2319A"/>
    <w:lvl w:ilvl="0" w:tplc="312CC600">
      <w:numFmt w:val="bullet"/>
      <w:lvlText w:val="·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D9A5AE4"/>
    <w:multiLevelType w:val="hybridMultilevel"/>
    <w:tmpl w:val="3FC27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237730"/>
    <w:multiLevelType w:val="hybridMultilevel"/>
    <w:tmpl w:val="958CA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EF2EBA"/>
    <w:multiLevelType w:val="hybridMultilevel"/>
    <w:tmpl w:val="270A11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BF257A1"/>
    <w:multiLevelType w:val="hybridMultilevel"/>
    <w:tmpl w:val="6E4CECB0"/>
    <w:lvl w:ilvl="0" w:tplc="6C4C373C">
      <w:start w:val="1"/>
      <w:numFmt w:val="decimal"/>
      <w:lvlText w:val="%1."/>
      <w:lvlJc w:val="left"/>
      <w:pPr>
        <w:ind w:left="3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6" w:hanging="360"/>
      </w:pPr>
    </w:lvl>
    <w:lvl w:ilvl="2" w:tplc="0419001B" w:tentative="1">
      <w:start w:val="1"/>
      <w:numFmt w:val="lowerRoman"/>
      <w:lvlText w:val="%3."/>
      <w:lvlJc w:val="right"/>
      <w:pPr>
        <w:ind w:left="5286" w:hanging="180"/>
      </w:pPr>
    </w:lvl>
    <w:lvl w:ilvl="3" w:tplc="0419000F" w:tentative="1">
      <w:start w:val="1"/>
      <w:numFmt w:val="decimal"/>
      <w:lvlText w:val="%4."/>
      <w:lvlJc w:val="left"/>
      <w:pPr>
        <w:ind w:left="6006" w:hanging="360"/>
      </w:pPr>
    </w:lvl>
    <w:lvl w:ilvl="4" w:tplc="04190019" w:tentative="1">
      <w:start w:val="1"/>
      <w:numFmt w:val="lowerLetter"/>
      <w:lvlText w:val="%5."/>
      <w:lvlJc w:val="left"/>
      <w:pPr>
        <w:ind w:left="6726" w:hanging="360"/>
      </w:pPr>
    </w:lvl>
    <w:lvl w:ilvl="5" w:tplc="0419001B" w:tentative="1">
      <w:start w:val="1"/>
      <w:numFmt w:val="lowerRoman"/>
      <w:lvlText w:val="%6."/>
      <w:lvlJc w:val="right"/>
      <w:pPr>
        <w:ind w:left="7446" w:hanging="180"/>
      </w:pPr>
    </w:lvl>
    <w:lvl w:ilvl="6" w:tplc="0419000F" w:tentative="1">
      <w:start w:val="1"/>
      <w:numFmt w:val="decimal"/>
      <w:lvlText w:val="%7."/>
      <w:lvlJc w:val="left"/>
      <w:pPr>
        <w:ind w:left="8166" w:hanging="360"/>
      </w:pPr>
    </w:lvl>
    <w:lvl w:ilvl="7" w:tplc="04190019" w:tentative="1">
      <w:start w:val="1"/>
      <w:numFmt w:val="lowerLetter"/>
      <w:lvlText w:val="%8."/>
      <w:lvlJc w:val="left"/>
      <w:pPr>
        <w:ind w:left="8886" w:hanging="360"/>
      </w:pPr>
    </w:lvl>
    <w:lvl w:ilvl="8" w:tplc="0419001B" w:tentative="1">
      <w:start w:val="1"/>
      <w:numFmt w:val="lowerRoman"/>
      <w:lvlText w:val="%9."/>
      <w:lvlJc w:val="right"/>
      <w:pPr>
        <w:ind w:left="9606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638F"/>
    <w:rsid w:val="00002D40"/>
    <w:rsid w:val="00010C3E"/>
    <w:rsid w:val="0001120E"/>
    <w:rsid w:val="00020F18"/>
    <w:rsid w:val="00021765"/>
    <w:rsid w:val="00027E75"/>
    <w:rsid w:val="000341DC"/>
    <w:rsid w:val="00035022"/>
    <w:rsid w:val="00046E96"/>
    <w:rsid w:val="00057102"/>
    <w:rsid w:val="00057DCB"/>
    <w:rsid w:val="00061F97"/>
    <w:rsid w:val="00066027"/>
    <w:rsid w:val="00074290"/>
    <w:rsid w:val="00076CCA"/>
    <w:rsid w:val="000775B1"/>
    <w:rsid w:val="000818D7"/>
    <w:rsid w:val="00085C35"/>
    <w:rsid w:val="000901C2"/>
    <w:rsid w:val="0009399B"/>
    <w:rsid w:val="00097360"/>
    <w:rsid w:val="000A2F2D"/>
    <w:rsid w:val="000A47D3"/>
    <w:rsid w:val="000B151A"/>
    <w:rsid w:val="000B39C2"/>
    <w:rsid w:val="000B3FC2"/>
    <w:rsid w:val="000C7476"/>
    <w:rsid w:val="000D0BB2"/>
    <w:rsid w:val="000D6B07"/>
    <w:rsid w:val="000E0891"/>
    <w:rsid w:val="000E187E"/>
    <w:rsid w:val="000E1D34"/>
    <w:rsid w:val="000E33CA"/>
    <w:rsid w:val="000E7A67"/>
    <w:rsid w:val="000F25DE"/>
    <w:rsid w:val="000F2FAB"/>
    <w:rsid w:val="000F3136"/>
    <w:rsid w:val="000F4ADF"/>
    <w:rsid w:val="000F60C7"/>
    <w:rsid w:val="0010330C"/>
    <w:rsid w:val="00111196"/>
    <w:rsid w:val="00114371"/>
    <w:rsid w:val="001211FF"/>
    <w:rsid w:val="0012181C"/>
    <w:rsid w:val="00121821"/>
    <w:rsid w:val="00125086"/>
    <w:rsid w:val="00125701"/>
    <w:rsid w:val="0013163F"/>
    <w:rsid w:val="0013220E"/>
    <w:rsid w:val="001322CD"/>
    <w:rsid w:val="001361DC"/>
    <w:rsid w:val="001445C7"/>
    <w:rsid w:val="00144838"/>
    <w:rsid w:val="001473FB"/>
    <w:rsid w:val="001555DA"/>
    <w:rsid w:val="0016431F"/>
    <w:rsid w:val="00164A7E"/>
    <w:rsid w:val="001720CF"/>
    <w:rsid w:val="00180106"/>
    <w:rsid w:val="00185641"/>
    <w:rsid w:val="001869F1"/>
    <w:rsid w:val="0019333E"/>
    <w:rsid w:val="00193C7F"/>
    <w:rsid w:val="001A2D52"/>
    <w:rsid w:val="001A3C2E"/>
    <w:rsid w:val="001A76C4"/>
    <w:rsid w:val="001B728F"/>
    <w:rsid w:val="001B7A0A"/>
    <w:rsid w:val="001C1B26"/>
    <w:rsid w:val="001D113E"/>
    <w:rsid w:val="001D3918"/>
    <w:rsid w:val="001D7519"/>
    <w:rsid w:val="001F50C4"/>
    <w:rsid w:val="001F5F4D"/>
    <w:rsid w:val="001F5FB4"/>
    <w:rsid w:val="0020044A"/>
    <w:rsid w:val="00202269"/>
    <w:rsid w:val="00202E21"/>
    <w:rsid w:val="002051E4"/>
    <w:rsid w:val="002105C5"/>
    <w:rsid w:val="00210A27"/>
    <w:rsid w:val="00210F2E"/>
    <w:rsid w:val="0021373A"/>
    <w:rsid w:val="0022247C"/>
    <w:rsid w:val="00231E4C"/>
    <w:rsid w:val="0024028F"/>
    <w:rsid w:val="00245D2F"/>
    <w:rsid w:val="00246F8A"/>
    <w:rsid w:val="00257761"/>
    <w:rsid w:val="002850DF"/>
    <w:rsid w:val="002851B5"/>
    <w:rsid w:val="00287DC0"/>
    <w:rsid w:val="0029040E"/>
    <w:rsid w:val="0029097F"/>
    <w:rsid w:val="00294017"/>
    <w:rsid w:val="002954BD"/>
    <w:rsid w:val="00295580"/>
    <w:rsid w:val="002A24F9"/>
    <w:rsid w:val="002A4008"/>
    <w:rsid w:val="002A5C78"/>
    <w:rsid w:val="002A5DE0"/>
    <w:rsid w:val="002B15F0"/>
    <w:rsid w:val="002B3C71"/>
    <w:rsid w:val="002B5165"/>
    <w:rsid w:val="002C23C9"/>
    <w:rsid w:val="002C2E46"/>
    <w:rsid w:val="002C3D42"/>
    <w:rsid w:val="002D5FE7"/>
    <w:rsid w:val="002E098D"/>
    <w:rsid w:val="002F7CEB"/>
    <w:rsid w:val="003106A7"/>
    <w:rsid w:val="00310BB0"/>
    <w:rsid w:val="00311D17"/>
    <w:rsid w:val="00317531"/>
    <w:rsid w:val="0032318C"/>
    <w:rsid w:val="00332EFB"/>
    <w:rsid w:val="003476BF"/>
    <w:rsid w:val="003505A1"/>
    <w:rsid w:val="00350E2C"/>
    <w:rsid w:val="0035117E"/>
    <w:rsid w:val="00351D22"/>
    <w:rsid w:val="00355600"/>
    <w:rsid w:val="00355745"/>
    <w:rsid w:val="0036191C"/>
    <w:rsid w:val="00372DCC"/>
    <w:rsid w:val="00374A42"/>
    <w:rsid w:val="003753B0"/>
    <w:rsid w:val="00377F9C"/>
    <w:rsid w:val="00384D55"/>
    <w:rsid w:val="003850A3"/>
    <w:rsid w:val="003A3308"/>
    <w:rsid w:val="003A5230"/>
    <w:rsid w:val="003C11C1"/>
    <w:rsid w:val="003C751E"/>
    <w:rsid w:val="003D5EA4"/>
    <w:rsid w:val="003D6562"/>
    <w:rsid w:val="003E3485"/>
    <w:rsid w:val="003E3747"/>
    <w:rsid w:val="003E6125"/>
    <w:rsid w:val="003F3BBD"/>
    <w:rsid w:val="003F71A5"/>
    <w:rsid w:val="00401EF0"/>
    <w:rsid w:val="0040592D"/>
    <w:rsid w:val="004100EA"/>
    <w:rsid w:val="00414AD2"/>
    <w:rsid w:val="00416945"/>
    <w:rsid w:val="00422E5B"/>
    <w:rsid w:val="00422EEA"/>
    <w:rsid w:val="00424B67"/>
    <w:rsid w:val="0043576D"/>
    <w:rsid w:val="00441D2B"/>
    <w:rsid w:val="00442148"/>
    <w:rsid w:val="004433FE"/>
    <w:rsid w:val="00444F00"/>
    <w:rsid w:val="0044538F"/>
    <w:rsid w:val="00446A38"/>
    <w:rsid w:val="00446AF0"/>
    <w:rsid w:val="004508BF"/>
    <w:rsid w:val="00453640"/>
    <w:rsid w:val="004537F4"/>
    <w:rsid w:val="00456854"/>
    <w:rsid w:val="00476759"/>
    <w:rsid w:val="00485E4F"/>
    <w:rsid w:val="004878F3"/>
    <w:rsid w:val="0049355E"/>
    <w:rsid w:val="00493E2D"/>
    <w:rsid w:val="004956C6"/>
    <w:rsid w:val="00497D2A"/>
    <w:rsid w:val="00497F1F"/>
    <w:rsid w:val="004A0A25"/>
    <w:rsid w:val="004A39A1"/>
    <w:rsid w:val="004A3B80"/>
    <w:rsid w:val="004B0C5B"/>
    <w:rsid w:val="004B56D1"/>
    <w:rsid w:val="004C5F80"/>
    <w:rsid w:val="004D0824"/>
    <w:rsid w:val="004D2F45"/>
    <w:rsid w:val="004E2974"/>
    <w:rsid w:val="004E4F69"/>
    <w:rsid w:val="004E56B9"/>
    <w:rsid w:val="004F25E6"/>
    <w:rsid w:val="00501B08"/>
    <w:rsid w:val="0051638F"/>
    <w:rsid w:val="00524987"/>
    <w:rsid w:val="00531576"/>
    <w:rsid w:val="00541B3D"/>
    <w:rsid w:val="005513E7"/>
    <w:rsid w:val="00553436"/>
    <w:rsid w:val="00556B25"/>
    <w:rsid w:val="00556F3D"/>
    <w:rsid w:val="00556F6E"/>
    <w:rsid w:val="0056134D"/>
    <w:rsid w:val="00567688"/>
    <w:rsid w:val="00572579"/>
    <w:rsid w:val="00573A43"/>
    <w:rsid w:val="005874B0"/>
    <w:rsid w:val="005975BC"/>
    <w:rsid w:val="005A2E80"/>
    <w:rsid w:val="005B309E"/>
    <w:rsid w:val="005B6305"/>
    <w:rsid w:val="005B7C8E"/>
    <w:rsid w:val="005C1FA0"/>
    <w:rsid w:val="005C2149"/>
    <w:rsid w:val="005C3252"/>
    <w:rsid w:val="005C6188"/>
    <w:rsid w:val="005D2A57"/>
    <w:rsid w:val="005D33AA"/>
    <w:rsid w:val="005D71FC"/>
    <w:rsid w:val="006047E4"/>
    <w:rsid w:val="006143C1"/>
    <w:rsid w:val="00616139"/>
    <w:rsid w:val="00622D97"/>
    <w:rsid w:val="006336F4"/>
    <w:rsid w:val="00633F26"/>
    <w:rsid w:val="006344CA"/>
    <w:rsid w:val="006420AC"/>
    <w:rsid w:val="00644047"/>
    <w:rsid w:val="00645687"/>
    <w:rsid w:val="006465BF"/>
    <w:rsid w:val="00652820"/>
    <w:rsid w:val="006550E5"/>
    <w:rsid w:val="00664AD9"/>
    <w:rsid w:val="006700D7"/>
    <w:rsid w:val="00674C59"/>
    <w:rsid w:val="006777D5"/>
    <w:rsid w:val="00681604"/>
    <w:rsid w:val="006816FD"/>
    <w:rsid w:val="00686AB3"/>
    <w:rsid w:val="006871DD"/>
    <w:rsid w:val="006904BF"/>
    <w:rsid w:val="006926E9"/>
    <w:rsid w:val="006A55AF"/>
    <w:rsid w:val="006A6A89"/>
    <w:rsid w:val="006B03F3"/>
    <w:rsid w:val="006B230C"/>
    <w:rsid w:val="006B4E86"/>
    <w:rsid w:val="006D1B8C"/>
    <w:rsid w:val="006D1B97"/>
    <w:rsid w:val="006D6B89"/>
    <w:rsid w:val="006D6F54"/>
    <w:rsid w:val="006E1BC1"/>
    <w:rsid w:val="006E3FD8"/>
    <w:rsid w:val="006F37F7"/>
    <w:rsid w:val="006F75B2"/>
    <w:rsid w:val="00705345"/>
    <w:rsid w:val="00706E18"/>
    <w:rsid w:val="00711C8E"/>
    <w:rsid w:val="00714691"/>
    <w:rsid w:val="0071586E"/>
    <w:rsid w:val="00716BF3"/>
    <w:rsid w:val="00716DF5"/>
    <w:rsid w:val="007272A8"/>
    <w:rsid w:val="007273E7"/>
    <w:rsid w:val="00730710"/>
    <w:rsid w:val="00731B53"/>
    <w:rsid w:val="00737C14"/>
    <w:rsid w:val="00744D52"/>
    <w:rsid w:val="007458DE"/>
    <w:rsid w:val="007517BF"/>
    <w:rsid w:val="007619DA"/>
    <w:rsid w:val="0076623C"/>
    <w:rsid w:val="007774F3"/>
    <w:rsid w:val="007927F6"/>
    <w:rsid w:val="00797B34"/>
    <w:rsid w:val="007A17FF"/>
    <w:rsid w:val="007A2A0E"/>
    <w:rsid w:val="007A6686"/>
    <w:rsid w:val="007B6EB4"/>
    <w:rsid w:val="007C2F38"/>
    <w:rsid w:val="007C37F2"/>
    <w:rsid w:val="007D03B2"/>
    <w:rsid w:val="007D534F"/>
    <w:rsid w:val="007D67FC"/>
    <w:rsid w:val="007D6A7C"/>
    <w:rsid w:val="007F4472"/>
    <w:rsid w:val="007F4727"/>
    <w:rsid w:val="007F5B9D"/>
    <w:rsid w:val="00800965"/>
    <w:rsid w:val="0080133A"/>
    <w:rsid w:val="008067D5"/>
    <w:rsid w:val="00823536"/>
    <w:rsid w:val="00833236"/>
    <w:rsid w:val="00840392"/>
    <w:rsid w:val="008545FE"/>
    <w:rsid w:val="0086208A"/>
    <w:rsid w:val="008661E2"/>
    <w:rsid w:val="0088496C"/>
    <w:rsid w:val="008849FB"/>
    <w:rsid w:val="008859E1"/>
    <w:rsid w:val="00886A14"/>
    <w:rsid w:val="00891FB9"/>
    <w:rsid w:val="008923BA"/>
    <w:rsid w:val="00893FFA"/>
    <w:rsid w:val="00895525"/>
    <w:rsid w:val="008A08AE"/>
    <w:rsid w:val="008A5CAE"/>
    <w:rsid w:val="008B3543"/>
    <w:rsid w:val="008B36FB"/>
    <w:rsid w:val="008B463A"/>
    <w:rsid w:val="008B5161"/>
    <w:rsid w:val="008C0EAB"/>
    <w:rsid w:val="008C6201"/>
    <w:rsid w:val="008C7C1C"/>
    <w:rsid w:val="008C7C20"/>
    <w:rsid w:val="008D031B"/>
    <w:rsid w:val="008D1038"/>
    <w:rsid w:val="008D27C6"/>
    <w:rsid w:val="008D650C"/>
    <w:rsid w:val="008D76B8"/>
    <w:rsid w:val="008D778F"/>
    <w:rsid w:val="008E2153"/>
    <w:rsid w:val="008E7D7D"/>
    <w:rsid w:val="008F16A6"/>
    <w:rsid w:val="008F27EF"/>
    <w:rsid w:val="008F43F6"/>
    <w:rsid w:val="009015A4"/>
    <w:rsid w:val="00904548"/>
    <w:rsid w:val="0091728B"/>
    <w:rsid w:val="00926652"/>
    <w:rsid w:val="00937437"/>
    <w:rsid w:val="00940E1F"/>
    <w:rsid w:val="0094447F"/>
    <w:rsid w:val="0095077A"/>
    <w:rsid w:val="009508D7"/>
    <w:rsid w:val="0095342D"/>
    <w:rsid w:val="009544A1"/>
    <w:rsid w:val="00955864"/>
    <w:rsid w:val="00956560"/>
    <w:rsid w:val="00962FAA"/>
    <w:rsid w:val="00970414"/>
    <w:rsid w:val="00972473"/>
    <w:rsid w:val="009767C4"/>
    <w:rsid w:val="00980458"/>
    <w:rsid w:val="00986078"/>
    <w:rsid w:val="009878BD"/>
    <w:rsid w:val="00991585"/>
    <w:rsid w:val="009968BF"/>
    <w:rsid w:val="009972AA"/>
    <w:rsid w:val="009A5AE4"/>
    <w:rsid w:val="009C2044"/>
    <w:rsid w:val="009C6D0D"/>
    <w:rsid w:val="009D13EA"/>
    <w:rsid w:val="009E52DE"/>
    <w:rsid w:val="009F00D4"/>
    <w:rsid w:val="009F2D3A"/>
    <w:rsid w:val="009F4773"/>
    <w:rsid w:val="00A2692A"/>
    <w:rsid w:val="00A31861"/>
    <w:rsid w:val="00A34FA6"/>
    <w:rsid w:val="00A358B4"/>
    <w:rsid w:val="00A50B78"/>
    <w:rsid w:val="00A5458C"/>
    <w:rsid w:val="00A569DA"/>
    <w:rsid w:val="00A63D36"/>
    <w:rsid w:val="00A70E56"/>
    <w:rsid w:val="00A75928"/>
    <w:rsid w:val="00A836F7"/>
    <w:rsid w:val="00A92D97"/>
    <w:rsid w:val="00A937AA"/>
    <w:rsid w:val="00A94C34"/>
    <w:rsid w:val="00AA0143"/>
    <w:rsid w:val="00AA473A"/>
    <w:rsid w:val="00AA4B2C"/>
    <w:rsid w:val="00AA638C"/>
    <w:rsid w:val="00AB0369"/>
    <w:rsid w:val="00AB197D"/>
    <w:rsid w:val="00AB6228"/>
    <w:rsid w:val="00AC0852"/>
    <w:rsid w:val="00AC4924"/>
    <w:rsid w:val="00AC71B9"/>
    <w:rsid w:val="00AE5064"/>
    <w:rsid w:val="00AE519A"/>
    <w:rsid w:val="00AF0F3D"/>
    <w:rsid w:val="00AF1072"/>
    <w:rsid w:val="00AF3B12"/>
    <w:rsid w:val="00AF4D46"/>
    <w:rsid w:val="00AF5373"/>
    <w:rsid w:val="00B03561"/>
    <w:rsid w:val="00B10A3C"/>
    <w:rsid w:val="00B16CEE"/>
    <w:rsid w:val="00B229F1"/>
    <w:rsid w:val="00B246EC"/>
    <w:rsid w:val="00B26677"/>
    <w:rsid w:val="00B33681"/>
    <w:rsid w:val="00B37A2B"/>
    <w:rsid w:val="00B40D53"/>
    <w:rsid w:val="00B57F5A"/>
    <w:rsid w:val="00B61FE7"/>
    <w:rsid w:val="00B63D74"/>
    <w:rsid w:val="00B706D5"/>
    <w:rsid w:val="00B7236E"/>
    <w:rsid w:val="00B844AA"/>
    <w:rsid w:val="00B861EB"/>
    <w:rsid w:val="00BB57F4"/>
    <w:rsid w:val="00BB6235"/>
    <w:rsid w:val="00BB7492"/>
    <w:rsid w:val="00BB79C9"/>
    <w:rsid w:val="00BC5306"/>
    <w:rsid w:val="00BC6237"/>
    <w:rsid w:val="00BD1099"/>
    <w:rsid w:val="00BD32CB"/>
    <w:rsid w:val="00BE3982"/>
    <w:rsid w:val="00BF271E"/>
    <w:rsid w:val="00BF2B93"/>
    <w:rsid w:val="00BF75B2"/>
    <w:rsid w:val="00C005F2"/>
    <w:rsid w:val="00C10EDC"/>
    <w:rsid w:val="00C16C5B"/>
    <w:rsid w:val="00C17191"/>
    <w:rsid w:val="00C22FB2"/>
    <w:rsid w:val="00C305E4"/>
    <w:rsid w:val="00C37FA2"/>
    <w:rsid w:val="00C400B5"/>
    <w:rsid w:val="00C43724"/>
    <w:rsid w:val="00C44FFC"/>
    <w:rsid w:val="00C6255A"/>
    <w:rsid w:val="00C67E8A"/>
    <w:rsid w:val="00C700ED"/>
    <w:rsid w:val="00C752ED"/>
    <w:rsid w:val="00C804DB"/>
    <w:rsid w:val="00C82EBB"/>
    <w:rsid w:val="00C86DE3"/>
    <w:rsid w:val="00C875C5"/>
    <w:rsid w:val="00C918D2"/>
    <w:rsid w:val="00C925DB"/>
    <w:rsid w:val="00C976B0"/>
    <w:rsid w:val="00C97780"/>
    <w:rsid w:val="00CA06AE"/>
    <w:rsid w:val="00CB405A"/>
    <w:rsid w:val="00CB6BB6"/>
    <w:rsid w:val="00CE2C67"/>
    <w:rsid w:val="00CF0121"/>
    <w:rsid w:val="00D015B6"/>
    <w:rsid w:val="00D02A4F"/>
    <w:rsid w:val="00D06E69"/>
    <w:rsid w:val="00D10290"/>
    <w:rsid w:val="00D10F24"/>
    <w:rsid w:val="00D1233D"/>
    <w:rsid w:val="00D34095"/>
    <w:rsid w:val="00D351FB"/>
    <w:rsid w:val="00D366AB"/>
    <w:rsid w:val="00D40E8E"/>
    <w:rsid w:val="00D42CB6"/>
    <w:rsid w:val="00D43025"/>
    <w:rsid w:val="00D44D22"/>
    <w:rsid w:val="00D54487"/>
    <w:rsid w:val="00D54706"/>
    <w:rsid w:val="00D63890"/>
    <w:rsid w:val="00D7219D"/>
    <w:rsid w:val="00D77472"/>
    <w:rsid w:val="00D80139"/>
    <w:rsid w:val="00D80EB7"/>
    <w:rsid w:val="00D820FA"/>
    <w:rsid w:val="00D972E5"/>
    <w:rsid w:val="00D97CC6"/>
    <w:rsid w:val="00DA18FA"/>
    <w:rsid w:val="00DA1D73"/>
    <w:rsid w:val="00DA2246"/>
    <w:rsid w:val="00DA79ED"/>
    <w:rsid w:val="00DB4152"/>
    <w:rsid w:val="00DB7C2B"/>
    <w:rsid w:val="00DC3BDB"/>
    <w:rsid w:val="00DE13F0"/>
    <w:rsid w:val="00DE3651"/>
    <w:rsid w:val="00DE46C7"/>
    <w:rsid w:val="00DF66C1"/>
    <w:rsid w:val="00E00646"/>
    <w:rsid w:val="00E00B63"/>
    <w:rsid w:val="00E0649E"/>
    <w:rsid w:val="00E070F0"/>
    <w:rsid w:val="00E1071B"/>
    <w:rsid w:val="00E17700"/>
    <w:rsid w:val="00E2480B"/>
    <w:rsid w:val="00E41062"/>
    <w:rsid w:val="00E473CA"/>
    <w:rsid w:val="00E56A9D"/>
    <w:rsid w:val="00E62820"/>
    <w:rsid w:val="00E655AF"/>
    <w:rsid w:val="00E764AA"/>
    <w:rsid w:val="00E81A4A"/>
    <w:rsid w:val="00E82360"/>
    <w:rsid w:val="00E90B27"/>
    <w:rsid w:val="00E91965"/>
    <w:rsid w:val="00E96797"/>
    <w:rsid w:val="00EA06C6"/>
    <w:rsid w:val="00EA1A99"/>
    <w:rsid w:val="00EA3DCF"/>
    <w:rsid w:val="00EA6BBF"/>
    <w:rsid w:val="00EB4CC2"/>
    <w:rsid w:val="00EB50CF"/>
    <w:rsid w:val="00EC1186"/>
    <w:rsid w:val="00EC2E8D"/>
    <w:rsid w:val="00EC3234"/>
    <w:rsid w:val="00EC5495"/>
    <w:rsid w:val="00EC6207"/>
    <w:rsid w:val="00EC7DDD"/>
    <w:rsid w:val="00EE1F1F"/>
    <w:rsid w:val="00EF11AB"/>
    <w:rsid w:val="00EF49FB"/>
    <w:rsid w:val="00EF5E7F"/>
    <w:rsid w:val="00EF676A"/>
    <w:rsid w:val="00F01D65"/>
    <w:rsid w:val="00F0299A"/>
    <w:rsid w:val="00F05B22"/>
    <w:rsid w:val="00F160B6"/>
    <w:rsid w:val="00F2346B"/>
    <w:rsid w:val="00F25A23"/>
    <w:rsid w:val="00F36392"/>
    <w:rsid w:val="00F3709F"/>
    <w:rsid w:val="00F40C86"/>
    <w:rsid w:val="00F452C9"/>
    <w:rsid w:val="00F54AEE"/>
    <w:rsid w:val="00F57265"/>
    <w:rsid w:val="00F66B83"/>
    <w:rsid w:val="00F729BF"/>
    <w:rsid w:val="00F72E1E"/>
    <w:rsid w:val="00F7595C"/>
    <w:rsid w:val="00F7664E"/>
    <w:rsid w:val="00F85EB3"/>
    <w:rsid w:val="00F919B3"/>
    <w:rsid w:val="00F954B1"/>
    <w:rsid w:val="00FA5D97"/>
    <w:rsid w:val="00FB60F2"/>
    <w:rsid w:val="00FC6601"/>
    <w:rsid w:val="00FC79B3"/>
    <w:rsid w:val="00FD24EA"/>
    <w:rsid w:val="00FD4B23"/>
    <w:rsid w:val="00FD6829"/>
    <w:rsid w:val="00FE4090"/>
    <w:rsid w:val="00FF0DD2"/>
    <w:rsid w:val="00FF2E68"/>
    <w:rsid w:val="00FF5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strokecolor="none [3212]"/>
    </o:shapedefaults>
    <o:shapelayout v:ext="edit">
      <o:idmap v:ext="edit" data="1,6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1638F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1638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16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16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1638F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basedOn w:val="a0"/>
    <w:uiPriority w:val="99"/>
    <w:rsid w:val="0051638F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basedOn w:val="a0"/>
    <w:uiPriority w:val="99"/>
    <w:rsid w:val="0051638F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"/>
    <w:uiPriority w:val="99"/>
    <w:rsid w:val="00516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16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1638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2">
    <w:name w:val="Font Style22"/>
    <w:basedOn w:val="a0"/>
    <w:uiPriority w:val="99"/>
    <w:rsid w:val="0051638F"/>
    <w:rPr>
      <w:rFonts w:ascii="Times New Roman" w:hAnsi="Times New Roman" w:cs="Times New Roman"/>
      <w:spacing w:val="-10"/>
      <w:sz w:val="32"/>
      <w:szCs w:val="32"/>
    </w:rPr>
  </w:style>
  <w:style w:type="paragraph" w:styleId="a3">
    <w:name w:val="Balloon Text"/>
    <w:basedOn w:val="a"/>
    <w:link w:val="a4"/>
    <w:uiPriority w:val="99"/>
    <w:unhideWhenUsed/>
    <w:rsid w:val="00186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869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2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29F1"/>
  </w:style>
  <w:style w:type="paragraph" w:styleId="a7">
    <w:name w:val="footer"/>
    <w:basedOn w:val="a"/>
    <w:link w:val="a8"/>
    <w:uiPriority w:val="99"/>
    <w:unhideWhenUsed/>
    <w:rsid w:val="00B22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29F1"/>
  </w:style>
  <w:style w:type="table" w:styleId="a9">
    <w:name w:val="Table Grid"/>
    <w:basedOn w:val="a1"/>
    <w:uiPriority w:val="59"/>
    <w:rsid w:val="006550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531576"/>
    <w:rPr>
      <w:color w:val="808080"/>
    </w:rPr>
  </w:style>
  <w:style w:type="paragraph" w:styleId="ab">
    <w:name w:val="List Paragraph"/>
    <w:basedOn w:val="a"/>
    <w:uiPriority w:val="34"/>
    <w:qFormat/>
    <w:rsid w:val="004F25E6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94447F"/>
    <w:rPr>
      <w:color w:val="0000FF" w:themeColor="hyperlink"/>
      <w:u w:val="single"/>
    </w:rPr>
  </w:style>
  <w:style w:type="character" w:styleId="ad">
    <w:name w:val="Subtle Emphasis"/>
    <w:basedOn w:val="a0"/>
    <w:uiPriority w:val="19"/>
    <w:qFormat/>
    <w:rsid w:val="00B61FE7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rsid w:val="00D366AB"/>
  </w:style>
  <w:style w:type="paragraph" w:styleId="ae">
    <w:name w:val="Title"/>
    <w:basedOn w:val="a"/>
    <w:link w:val="af"/>
    <w:qFormat/>
    <w:rsid w:val="00F05B22"/>
    <w:pPr>
      <w:spacing w:after="0" w:line="240" w:lineRule="auto"/>
      <w:jc w:val="center"/>
    </w:pPr>
    <w:rPr>
      <w:rFonts w:ascii="Arial" w:eastAsia="Times New Roman" w:hAnsi="Arial" w:cs="Times New Roman"/>
      <w:b/>
      <w:sz w:val="30"/>
      <w:szCs w:val="24"/>
      <w:lang w:eastAsia="ru-RU"/>
    </w:rPr>
  </w:style>
  <w:style w:type="character" w:customStyle="1" w:styleId="af">
    <w:name w:val="Название Знак"/>
    <w:basedOn w:val="a0"/>
    <w:link w:val="ae"/>
    <w:rsid w:val="00F05B22"/>
    <w:rPr>
      <w:rFonts w:ascii="Arial" w:eastAsia="Times New Roman" w:hAnsi="Arial" w:cs="Times New Roman"/>
      <w:b/>
      <w:sz w:val="3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299" Type="http://schemas.openxmlformats.org/officeDocument/2006/relationships/image" Target="media/image157.wmf"/><Relationship Id="rId21" Type="http://schemas.openxmlformats.org/officeDocument/2006/relationships/oleObject" Target="embeddings/oleObject6.bin"/><Relationship Id="rId63" Type="http://schemas.openxmlformats.org/officeDocument/2006/relationships/oleObject" Target="embeddings/oleObject26.bin"/><Relationship Id="rId159" Type="http://schemas.openxmlformats.org/officeDocument/2006/relationships/image" Target="media/image81.wmf"/><Relationship Id="rId324" Type="http://schemas.openxmlformats.org/officeDocument/2006/relationships/oleObject" Target="embeddings/oleObject147.bin"/><Relationship Id="rId366" Type="http://schemas.openxmlformats.org/officeDocument/2006/relationships/image" Target="media/image191.wmf"/><Relationship Id="rId170" Type="http://schemas.openxmlformats.org/officeDocument/2006/relationships/oleObject" Target="embeddings/oleObject76.bin"/><Relationship Id="rId226" Type="http://schemas.openxmlformats.org/officeDocument/2006/relationships/image" Target="media/image114.wmf"/><Relationship Id="rId268" Type="http://schemas.openxmlformats.org/officeDocument/2006/relationships/image" Target="media/image139.wmf"/><Relationship Id="rId32" Type="http://schemas.openxmlformats.org/officeDocument/2006/relationships/image" Target="media/image14.wmf"/><Relationship Id="rId74" Type="http://schemas.openxmlformats.org/officeDocument/2006/relationships/image" Target="media/image36.wmf"/><Relationship Id="rId128" Type="http://schemas.openxmlformats.org/officeDocument/2006/relationships/oleObject" Target="embeddings/oleObject56.bin"/><Relationship Id="rId335" Type="http://schemas.openxmlformats.org/officeDocument/2006/relationships/oleObject" Target="embeddings/oleObject152.bin"/><Relationship Id="rId377" Type="http://schemas.openxmlformats.org/officeDocument/2006/relationships/oleObject" Target="embeddings/oleObject173.bin"/><Relationship Id="rId5" Type="http://schemas.openxmlformats.org/officeDocument/2006/relationships/webSettings" Target="webSettings.xml"/><Relationship Id="rId181" Type="http://schemas.openxmlformats.org/officeDocument/2006/relationships/image" Target="media/image92.wmf"/><Relationship Id="rId237" Type="http://schemas.openxmlformats.org/officeDocument/2006/relationships/image" Target="media/image120.png"/><Relationship Id="rId402" Type="http://schemas.openxmlformats.org/officeDocument/2006/relationships/image" Target="media/image209.wmf"/><Relationship Id="rId279" Type="http://schemas.openxmlformats.org/officeDocument/2006/relationships/oleObject" Target="embeddings/oleObject125.bin"/><Relationship Id="rId43" Type="http://schemas.openxmlformats.org/officeDocument/2006/relationships/image" Target="media/image20.wmf"/><Relationship Id="rId139" Type="http://schemas.openxmlformats.org/officeDocument/2006/relationships/image" Target="media/image71.wmf"/><Relationship Id="rId290" Type="http://schemas.openxmlformats.org/officeDocument/2006/relationships/oleObject" Target="embeddings/oleObject130.bin"/><Relationship Id="rId304" Type="http://schemas.openxmlformats.org/officeDocument/2006/relationships/oleObject" Target="embeddings/oleObject137.bin"/><Relationship Id="rId346" Type="http://schemas.openxmlformats.org/officeDocument/2006/relationships/image" Target="media/image181.wmf"/><Relationship Id="rId388" Type="http://schemas.openxmlformats.org/officeDocument/2006/relationships/image" Target="media/image202.wmf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67.bin"/><Relationship Id="rId171" Type="http://schemas.openxmlformats.org/officeDocument/2006/relationships/image" Target="media/image87.wmf"/><Relationship Id="rId192" Type="http://schemas.openxmlformats.org/officeDocument/2006/relationships/image" Target="media/image97.wmf"/><Relationship Id="rId206" Type="http://schemas.openxmlformats.org/officeDocument/2006/relationships/image" Target="media/image104.wmf"/><Relationship Id="rId227" Type="http://schemas.openxmlformats.org/officeDocument/2006/relationships/oleObject" Target="embeddings/oleObject105.bin"/><Relationship Id="rId413" Type="http://schemas.openxmlformats.org/officeDocument/2006/relationships/oleObject" Target="embeddings/oleObject191.bin"/><Relationship Id="rId248" Type="http://schemas.openxmlformats.org/officeDocument/2006/relationships/image" Target="media/image126.emf"/><Relationship Id="rId269" Type="http://schemas.openxmlformats.org/officeDocument/2006/relationships/oleObject" Target="embeddings/oleObject122.bin"/><Relationship Id="rId12" Type="http://schemas.openxmlformats.org/officeDocument/2006/relationships/image" Target="media/image4.wmf"/><Relationship Id="rId33" Type="http://schemas.openxmlformats.org/officeDocument/2006/relationships/oleObject" Target="embeddings/oleObject12.bin"/><Relationship Id="rId108" Type="http://schemas.openxmlformats.org/officeDocument/2006/relationships/oleObject" Target="embeddings/oleObject48.bin"/><Relationship Id="rId129" Type="http://schemas.openxmlformats.org/officeDocument/2006/relationships/image" Target="media/image66.wmf"/><Relationship Id="rId280" Type="http://schemas.openxmlformats.org/officeDocument/2006/relationships/image" Target="media/image147.wmf"/><Relationship Id="rId315" Type="http://schemas.openxmlformats.org/officeDocument/2006/relationships/image" Target="media/image165.wmf"/><Relationship Id="rId336" Type="http://schemas.openxmlformats.org/officeDocument/2006/relationships/image" Target="media/image176.wmf"/><Relationship Id="rId357" Type="http://schemas.openxmlformats.org/officeDocument/2006/relationships/oleObject" Target="embeddings/oleObject163.bin"/><Relationship Id="rId54" Type="http://schemas.openxmlformats.org/officeDocument/2006/relationships/image" Target="media/image26.wmf"/><Relationship Id="rId75" Type="http://schemas.openxmlformats.org/officeDocument/2006/relationships/oleObject" Target="embeddings/oleObject32.bin"/><Relationship Id="rId96" Type="http://schemas.openxmlformats.org/officeDocument/2006/relationships/oleObject" Target="embeddings/oleObject42.bin"/><Relationship Id="rId140" Type="http://schemas.openxmlformats.org/officeDocument/2006/relationships/oleObject" Target="embeddings/oleObject62.bin"/><Relationship Id="rId161" Type="http://schemas.openxmlformats.org/officeDocument/2006/relationships/header" Target="header1.xml"/><Relationship Id="rId182" Type="http://schemas.openxmlformats.org/officeDocument/2006/relationships/oleObject" Target="embeddings/oleObject82.bin"/><Relationship Id="rId217" Type="http://schemas.openxmlformats.org/officeDocument/2006/relationships/oleObject" Target="embeddings/oleObject100.bin"/><Relationship Id="rId378" Type="http://schemas.openxmlformats.org/officeDocument/2006/relationships/image" Target="media/image197.wmf"/><Relationship Id="rId399" Type="http://schemas.openxmlformats.org/officeDocument/2006/relationships/oleObject" Target="embeddings/oleObject184.bin"/><Relationship Id="rId403" Type="http://schemas.openxmlformats.org/officeDocument/2006/relationships/oleObject" Target="embeddings/oleObject186.bin"/><Relationship Id="rId6" Type="http://schemas.openxmlformats.org/officeDocument/2006/relationships/footnotes" Target="footnotes.xml"/><Relationship Id="rId238" Type="http://schemas.openxmlformats.org/officeDocument/2006/relationships/image" Target="media/image121.wmf"/><Relationship Id="rId259" Type="http://schemas.openxmlformats.org/officeDocument/2006/relationships/oleObject" Target="embeddings/oleObject118.bin"/><Relationship Id="rId424" Type="http://schemas.openxmlformats.org/officeDocument/2006/relationships/image" Target="media/image220.wmf"/><Relationship Id="rId23" Type="http://schemas.openxmlformats.org/officeDocument/2006/relationships/oleObject" Target="embeddings/oleObject7.bin"/><Relationship Id="rId119" Type="http://schemas.openxmlformats.org/officeDocument/2006/relationships/image" Target="media/image60.png"/><Relationship Id="rId270" Type="http://schemas.openxmlformats.org/officeDocument/2006/relationships/image" Target="media/image140.wmf"/><Relationship Id="rId291" Type="http://schemas.openxmlformats.org/officeDocument/2006/relationships/image" Target="media/image153.wmf"/><Relationship Id="rId305" Type="http://schemas.openxmlformats.org/officeDocument/2006/relationships/image" Target="media/image160.wmf"/><Relationship Id="rId326" Type="http://schemas.openxmlformats.org/officeDocument/2006/relationships/oleObject" Target="embeddings/oleObject148.bin"/><Relationship Id="rId347" Type="http://schemas.openxmlformats.org/officeDocument/2006/relationships/oleObject" Target="embeddings/oleObject158.bin"/><Relationship Id="rId44" Type="http://schemas.openxmlformats.org/officeDocument/2006/relationships/oleObject" Target="embeddings/oleObject17.bin"/><Relationship Id="rId65" Type="http://schemas.openxmlformats.org/officeDocument/2006/relationships/oleObject" Target="embeddings/oleObject27.bin"/><Relationship Id="rId86" Type="http://schemas.openxmlformats.org/officeDocument/2006/relationships/image" Target="media/image42.png"/><Relationship Id="rId130" Type="http://schemas.openxmlformats.org/officeDocument/2006/relationships/oleObject" Target="embeddings/oleObject57.bin"/><Relationship Id="rId151" Type="http://schemas.openxmlformats.org/officeDocument/2006/relationships/image" Target="media/image77.wmf"/><Relationship Id="rId368" Type="http://schemas.openxmlformats.org/officeDocument/2006/relationships/image" Target="media/image192.wmf"/><Relationship Id="rId389" Type="http://schemas.openxmlformats.org/officeDocument/2006/relationships/oleObject" Target="embeddings/oleObject179.bin"/><Relationship Id="rId172" Type="http://schemas.openxmlformats.org/officeDocument/2006/relationships/oleObject" Target="embeddings/oleObject77.bin"/><Relationship Id="rId193" Type="http://schemas.openxmlformats.org/officeDocument/2006/relationships/oleObject" Target="embeddings/oleObject88.bin"/><Relationship Id="rId207" Type="http://schemas.openxmlformats.org/officeDocument/2006/relationships/oleObject" Target="embeddings/oleObject95.bin"/><Relationship Id="rId228" Type="http://schemas.openxmlformats.org/officeDocument/2006/relationships/image" Target="media/image115.wmf"/><Relationship Id="rId249" Type="http://schemas.openxmlformats.org/officeDocument/2006/relationships/image" Target="media/image127.emf"/><Relationship Id="rId414" Type="http://schemas.openxmlformats.org/officeDocument/2006/relationships/image" Target="media/image215.wmf"/><Relationship Id="rId13" Type="http://schemas.openxmlformats.org/officeDocument/2006/relationships/oleObject" Target="embeddings/oleObject2.bin"/><Relationship Id="rId109" Type="http://schemas.openxmlformats.org/officeDocument/2006/relationships/image" Target="media/image54.wmf"/><Relationship Id="rId260" Type="http://schemas.openxmlformats.org/officeDocument/2006/relationships/image" Target="media/image134.wmf"/><Relationship Id="rId281" Type="http://schemas.openxmlformats.org/officeDocument/2006/relationships/oleObject" Target="embeddings/oleObject126.bin"/><Relationship Id="rId316" Type="http://schemas.openxmlformats.org/officeDocument/2006/relationships/oleObject" Target="embeddings/oleObject143.bin"/><Relationship Id="rId337" Type="http://schemas.openxmlformats.org/officeDocument/2006/relationships/oleObject" Target="embeddings/oleObject153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2.bin"/><Relationship Id="rId76" Type="http://schemas.openxmlformats.org/officeDocument/2006/relationships/image" Target="media/image37.wmf"/><Relationship Id="rId97" Type="http://schemas.openxmlformats.org/officeDocument/2006/relationships/image" Target="media/image48.wmf"/><Relationship Id="rId120" Type="http://schemas.openxmlformats.org/officeDocument/2006/relationships/image" Target="media/image61.png"/><Relationship Id="rId141" Type="http://schemas.openxmlformats.org/officeDocument/2006/relationships/image" Target="media/image72.wmf"/><Relationship Id="rId358" Type="http://schemas.openxmlformats.org/officeDocument/2006/relationships/image" Target="media/image187.wmf"/><Relationship Id="rId379" Type="http://schemas.openxmlformats.org/officeDocument/2006/relationships/oleObject" Target="embeddings/oleObject174.bin"/><Relationship Id="rId7" Type="http://schemas.openxmlformats.org/officeDocument/2006/relationships/endnotes" Target="endnotes.xml"/><Relationship Id="rId162" Type="http://schemas.openxmlformats.org/officeDocument/2006/relationships/image" Target="media/image82.png"/><Relationship Id="rId183" Type="http://schemas.openxmlformats.org/officeDocument/2006/relationships/image" Target="media/image93.wmf"/><Relationship Id="rId218" Type="http://schemas.openxmlformats.org/officeDocument/2006/relationships/image" Target="media/image110.wmf"/><Relationship Id="rId239" Type="http://schemas.openxmlformats.org/officeDocument/2006/relationships/oleObject" Target="embeddings/oleObject110.bin"/><Relationship Id="rId390" Type="http://schemas.openxmlformats.org/officeDocument/2006/relationships/image" Target="media/image203.wmf"/><Relationship Id="rId404" Type="http://schemas.openxmlformats.org/officeDocument/2006/relationships/image" Target="media/image210.wmf"/><Relationship Id="rId425" Type="http://schemas.openxmlformats.org/officeDocument/2006/relationships/oleObject" Target="embeddings/oleObject197.bin"/><Relationship Id="rId250" Type="http://schemas.openxmlformats.org/officeDocument/2006/relationships/image" Target="media/image128.wmf"/><Relationship Id="rId271" Type="http://schemas.openxmlformats.org/officeDocument/2006/relationships/oleObject" Target="embeddings/oleObject123.bin"/><Relationship Id="rId292" Type="http://schemas.openxmlformats.org/officeDocument/2006/relationships/oleObject" Target="embeddings/oleObject131.bin"/><Relationship Id="rId306" Type="http://schemas.openxmlformats.org/officeDocument/2006/relationships/oleObject" Target="embeddings/oleObject138.bin"/><Relationship Id="rId24" Type="http://schemas.openxmlformats.org/officeDocument/2006/relationships/image" Target="media/image10.wmf"/><Relationship Id="rId45" Type="http://schemas.openxmlformats.org/officeDocument/2006/relationships/image" Target="media/image21.wmf"/><Relationship Id="rId66" Type="http://schemas.openxmlformats.org/officeDocument/2006/relationships/image" Target="media/image32.wmf"/><Relationship Id="rId87" Type="http://schemas.openxmlformats.org/officeDocument/2006/relationships/image" Target="media/image43.wmf"/><Relationship Id="rId110" Type="http://schemas.openxmlformats.org/officeDocument/2006/relationships/oleObject" Target="embeddings/oleObject49.bin"/><Relationship Id="rId131" Type="http://schemas.openxmlformats.org/officeDocument/2006/relationships/image" Target="media/image67.wmf"/><Relationship Id="rId327" Type="http://schemas.openxmlformats.org/officeDocument/2006/relationships/image" Target="media/image171.png"/><Relationship Id="rId348" Type="http://schemas.openxmlformats.org/officeDocument/2006/relationships/image" Target="media/image182.wmf"/><Relationship Id="rId369" Type="http://schemas.openxmlformats.org/officeDocument/2006/relationships/oleObject" Target="embeddings/oleObject169.bin"/><Relationship Id="rId152" Type="http://schemas.openxmlformats.org/officeDocument/2006/relationships/oleObject" Target="embeddings/oleObject68.bin"/><Relationship Id="rId173" Type="http://schemas.openxmlformats.org/officeDocument/2006/relationships/image" Target="media/image88.wmf"/><Relationship Id="rId194" Type="http://schemas.openxmlformats.org/officeDocument/2006/relationships/image" Target="media/image98.wmf"/><Relationship Id="rId208" Type="http://schemas.openxmlformats.org/officeDocument/2006/relationships/image" Target="media/image105.wmf"/><Relationship Id="rId229" Type="http://schemas.openxmlformats.org/officeDocument/2006/relationships/oleObject" Target="embeddings/oleObject106.bin"/><Relationship Id="rId380" Type="http://schemas.openxmlformats.org/officeDocument/2006/relationships/image" Target="media/image198.wmf"/><Relationship Id="rId415" Type="http://schemas.openxmlformats.org/officeDocument/2006/relationships/oleObject" Target="embeddings/oleObject192.bin"/><Relationship Id="rId240" Type="http://schemas.openxmlformats.org/officeDocument/2006/relationships/image" Target="media/image122.wmf"/><Relationship Id="rId261" Type="http://schemas.openxmlformats.org/officeDocument/2006/relationships/oleObject" Target="embeddings/oleObject119.bin"/><Relationship Id="rId14" Type="http://schemas.openxmlformats.org/officeDocument/2006/relationships/image" Target="media/image5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3.bin"/><Relationship Id="rId100" Type="http://schemas.openxmlformats.org/officeDocument/2006/relationships/oleObject" Target="embeddings/oleObject44.bin"/><Relationship Id="rId282" Type="http://schemas.openxmlformats.org/officeDocument/2006/relationships/image" Target="media/image148.wmf"/><Relationship Id="rId317" Type="http://schemas.openxmlformats.org/officeDocument/2006/relationships/image" Target="media/image166.wmf"/><Relationship Id="rId338" Type="http://schemas.openxmlformats.org/officeDocument/2006/relationships/image" Target="media/image177.wmf"/><Relationship Id="rId359" Type="http://schemas.openxmlformats.org/officeDocument/2006/relationships/oleObject" Target="embeddings/oleObject164.bin"/><Relationship Id="rId8" Type="http://schemas.openxmlformats.org/officeDocument/2006/relationships/image" Target="media/image1.jpeg"/><Relationship Id="rId98" Type="http://schemas.openxmlformats.org/officeDocument/2006/relationships/oleObject" Target="embeddings/oleObject43.bin"/><Relationship Id="rId121" Type="http://schemas.openxmlformats.org/officeDocument/2006/relationships/image" Target="media/image62.wmf"/><Relationship Id="rId142" Type="http://schemas.openxmlformats.org/officeDocument/2006/relationships/oleObject" Target="embeddings/oleObject63.bin"/><Relationship Id="rId163" Type="http://schemas.openxmlformats.org/officeDocument/2006/relationships/image" Target="media/image83.wmf"/><Relationship Id="rId184" Type="http://schemas.openxmlformats.org/officeDocument/2006/relationships/oleObject" Target="embeddings/oleObject83.bin"/><Relationship Id="rId219" Type="http://schemas.openxmlformats.org/officeDocument/2006/relationships/oleObject" Target="embeddings/oleObject101.bin"/><Relationship Id="rId370" Type="http://schemas.openxmlformats.org/officeDocument/2006/relationships/image" Target="media/image193.wmf"/><Relationship Id="rId391" Type="http://schemas.openxmlformats.org/officeDocument/2006/relationships/oleObject" Target="embeddings/oleObject180.bin"/><Relationship Id="rId405" Type="http://schemas.openxmlformats.org/officeDocument/2006/relationships/oleObject" Target="embeddings/oleObject187.bin"/><Relationship Id="rId426" Type="http://schemas.openxmlformats.org/officeDocument/2006/relationships/fontTable" Target="fontTable.xml"/><Relationship Id="rId230" Type="http://schemas.openxmlformats.org/officeDocument/2006/relationships/image" Target="media/image116.wmf"/><Relationship Id="rId251" Type="http://schemas.openxmlformats.org/officeDocument/2006/relationships/oleObject" Target="embeddings/oleObject115.bin"/><Relationship Id="rId25" Type="http://schemas.openxmlformats.org/officeDocument/2006/relationships/oleObject" Target="embeddings/oleObject8.bin"/><Relationship Id="rId46" Type="http://schemas.openxmlformats.org/officeDocument/2006/relationships/oleObject" Target="embeddings/oleObject18.bin"/><Relationship Id="rId67" Type="http://schemas.openxmlformats.org/officeDocument/2006/relationships/oleObject" Target="embeddings/oleObject28.bin"/><Relationship Id="rId272" Type="http://schemas.openxmlformats.org/officeDocument/2006/relationships/image" Target="media/image141.png"/><Relationship Id="rId293" Type="http://schemas.openxmlformats.org/officeDocument/2006/relationships/image" Target="media/image154.wmf"/><Relationship Id="rId307" Type="http://schemas.openxmlformats.org/officeDocument/2006/relationships/image" Target="media/image161.wmf"/><Relationship Id="rId328" Type="http://schemas.openxmlformats.org/officeDocument/2006/relationships/image" Target="media/image172.wmf"/><Relationship Id="rId349" Type="http://schemas.openxmlformats.org/officeDocument/2006/relationships/oleObject" Target="embeddings/oleObject159.bin"/><Relationship Id="rId88" Type="http://schemas.openxmlformats.org/officeDocument/2006/relationships/oleObject" Target="embeddings/oleObject38.bin"/><Relationship Id="rId111" Type="http://schemas.openxmlformats.org/officeDocument/2006/relationships/image" Target="media/image55.png"/><Relationship Id="rId132" Type="http://schemas.openxmlformats.org/officeDocument/2006/relationships/oleObject" Target="embeddings/oleObject58.bin"/><Relationship Id="rId153" Type="http://schemas.openxmlformats.org/officeDocument/2006/relationships/image" Target="media/image78.wmf"/><Relationship Id="rId174" Type="http://schemas.openxmlformats.org/officeDocument/2006/relationships/oleObject" Target="embeddings/oleObject78.bin"/><Relationship Id="rId195" Type="http://schemas.openxmlformats.org/officeDocument/2006/relationships/oleObject" Target="embeddings/oleObject89.bin"/><Relationship Id="rId209" Type="http://schemas.openxmlformats.org/officeDocument/2006/relationships/oleObject" Target="embeddings/oleObject96.bin"/><Relationship Id="rId360" Type="http://schemas.openxmlformats.org/officeDocument/2006/relationships/image" Target="media/image188.wmf"/><Relationship Id="rId381" Type="http://schemas.openxmlformats.org/officeDocument/2006/relationships/oleObject" Target="embeddings/oleObject175.bin"/><Relationship Id="rId416" Type="http://schemas.openxmlformats.org/officeDocument/2006/relationships/image" Target="media/image216.wmf"/><Relationship Id="rId220" Type="http://schemas.openxmlformats.org/officeDocument/2006/relationships/image" Target="media/image111.wmf"/><Relationship Id="rId241" Type="http://schemas.openxmlformats.org/officeDocument/2006/relationships/oleObject" Target="embeddings/oleObject111.bin"/><Relationship Id="rId15" Type="http://schemas.openxmlformats.org/officeDocument/2006/relationships/oleObject" Target="embeddings/oleObject3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3.bin"/><Relationship Id="rId262" Type="http://schemas.openxmlformats.org/officeDocument/2006/relationships/image" Target="media/image135.wmf"/><Relationship Id="rId283" Type="http://schemas.openxmlformats.org/officeDocument/2006/relationships/oleObject" Target="embeddings/oleObject127.bin"/><Relationship Id="rId318" Type="http://schemas.openxmlformats.org/officeDocument/2006/relationships/oleObject" Target="embeddings/oleObject144.bin"/><Relationship Id="rId339" Type="http://schemas.openxmlformats.org/officeDocument/2006/relationships/oleObject" Target="embeddings/oleObject154.bin"/><Relationship Id="rId78" Type="http://schemas.openxmlformats.org/officeDocument/2006/relationships/image" Target="media/image38.wmf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3.bin"/><Relationship Id="rId143" Type="http://schemas.openxmlformats.org/officeDocument/2006/relationships/image" Target="media/image73.wmf"/><Relationship Id="rId164" Type="http://schemas.openxmlformats.org/officeDocument/2006/relationships/oleObject" Target="embeddings/oleObject73.bin"/><Relationship Id="rId185" Type="http://schemas.openxmlformats.org/officeDocument/2006/relationships/image" Target="media/image94.wmf"/><Relationship Id="rId350" Type="http://schemas.openxmlformats.org/officeDocument/2006/relationships/image" Target="media/image183.wmf"/><Relationship Id="rId371" Type="http://schemas.openxmlformats.org/officeDocument/2006/relationships/oleObject" Target="embeddings/oleObject170.bin"/><Relationship Id="rId406" Type="http://schemas.openxmlformats.org/officeDocument/2006/relationships/image" Target="media/image211.wmf"/><Relationship Id="rId9" Type="http://schemas.openxmlformats.org/officeDocument/2006/relationships/image" Target="media/image2.emf"/><Relationship Id="rId210" Type="http://schemas.openxmlformats.org/officeDocument/2006/relationships/image" Target="media/image106.wmf"/><Relationship Id="rId392" Type="http://schemas.openxmlformats.org/officeDocument/2006/relationships/image" Target="media/image204.wmf"/><Relationship Id="rId427" Type="http://schemas.openxmlformats.org/officeDocument/2006/relationships/theme" Target="theme/theme1.xml"/><Relationship Id="rId26" Type="http://schemas.openxmlformats.org/officeDocument/2006/relationships/image" Target="media/image11.wmf"/><Relationship Id="rId231" Type="http://schemas.openxmlformats.org/officeDocument/2006/relationships/oleObject" Target="embeddings/oleObject107.bin"/><Relationship Id="rId252" Type="http://schemas.openxmlformats.org/officeDocument/2006/relationships/image" Target="media/image129.wmf"/><Relationship Id="rId273" Type="http://schemas.openxmlformats.org/officeDocument/2006/relationships/image" Target="media/image142.png"/><Relationship Id="rId294" Type="http://schemas.openxmlformats.org/officeDocument/2006/relationships/oleObject" Target="embeddings/oleObject132.bin"/><Relationship Id="rId308" Type="http://schemas.openxmlformats.org/officeDocument/2006/relationships/oleObject" Target="embeddings/oleObject139.bin"/><Relationship Id="rId329" Type="http://schemas.openxmlformats.org/officeDocument/2006/relationships/oleObject" Target="embeddings/oleObject149.bin"/><Relationship Id="rId47" Type="http://schemas.openxmlformats.org/officeDocument/2006/relationships/image" Target="media/image22.wmf"/><Relationship Id="rId68" Type="http://schemas.openxmlformats.org/officeDocument/2006/relationships/image" Target="media/image33.wmf"/><Relationship Id="rId89" Type="http://schemas.openxmlformats.org/officeDocument/2006/relationships/image" Target="media/image44.wmf"/><Relationship Id="rId112" Type="http://schemas.openxmlformats.org/officeDocument/2006/relationships/image" Target="media/image56.wmf"/><Relationship Id="rId133" Type="http://schemas.openxmlformats.org/officeDocument/2006/relationships/image" Target="media/image68.wmf"/><Relationship Id="rId154" Type="http://schemas.openxmlformats.org/officeDocument/2006/relationships/oleObject" Target="embeddings/oleObject69.bin"/><Relationship Id="rId175" Type="http://schemas.openxmlformats.org/officeDocument/2006/relationships/image" Target="media/image89.wmf"/><Relationship Id="rId340" Type="http://schemas.openxmlformats.org/officeDocument/2006/relationships/image" Target="media/image178.wmf"/><Relationship Id="rId361" Type="http://schemas.openxmlformats.org/officeDocument/2006/relationships/oleObject" Target="embeddings/oleObject165.bin"/><Relationship Id="rId196" Type="http://schemas.openxmlformats.org/officeDocument/2006/relationships/image" Target="media/image99.wmf"/><Relationship Id="rId200" Type="http://schemas.openxmlformats.org/officeDocument/2006/relationships/image" Target="media/image101.wmf"/><Relationship Id="rId382" Type="http://schemas.openxmlformats.org/officeDocument/2006/relationships/image" Target="media/image199.wmf"/><Relationship Id="rId417" Type="http://schemas.openxmlformats.org/officeDocument/2006/relationships/oleObject" Target="embeddings/oleObject193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02.bin"/><Relationship Id="rId242" Type="http://schemas.openxmlformats.org/officeDocument/2006/relationships/image" Target="media/image123.wmf"/><Relationship Id="rId263" Type="http://schemas.openxmlformats.org/officeDocument/2006/relationships/oleObject" Target="embeddings/oleObject120.bin"/><Relationship Id="rId284" Type="http://schemas.openxmlformats.org/officeDocument/2006/relationships/image" Target="media/image149.png"/><Relationship Id="rId319" Type="http://schemas.openxmlformats.org/officeDocument/2006/relationships/image" Target="media/image167.wmf"/><Relationship Id="rId37" Type="http://schemas.openxmlformats.org/officeDocument/2006/relationships/oleObject" Target="embeddings/oleObject14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4.bin"/><Relationship Id="rId102" Type="http://schemas.openxmlformats.org/officeDocument/2006/relationships/oleObject" Target="embeddings/oleObject45.bin"/><Relationship Id="rId123" Type="http://schemas.openxmlformats.org/officeDocument/2006/relationships/image" Target="media/image63.wmf"/><Relationship Id="rId144" Type="http://schemas.openxmlformats.org/officeDocument/2006/relationships/oleObject" Target="embeddings/oleObject64.bin"/><Relationship Id="rId330" Type="http://schemas.openxmlformats.org/officeDocument/2006/relationships/image" Target="media/image173.wmf"/><Relationship Id="rId90" Type="http://schemas.openxmlformats.org/officeDocument/2006/relationships/oleObject" Target="embeddings/oleObject39.bin"/><Relationship Id="rId165" Type="http://schemas.openxmlformats.org/officeDocument/2006/relationships/image" Target="media/image84.wmf"/><Relationship Id="rId186" Type="http://schemas.openxmlformats.org/officeDocument/2006/relationships/oleObject" Target="embeddings/oleObject84.bin"/><Relationship Id="rId351" Type="http://schemas.openxmlformats.org/officeDocument/2006/relationships/oleObject" Target="embeddings/oleObject160.bin"/><Relationship Id="rId372" Type="http://schemas.openxmlformats.org/officeDocument/2006/relationships/image" Target="media/image194.wmf"/><Relationship Id="rId393" Type="http://schemas.openxmlformats.org/officeDocument/2006/relationships/oleObject" Target="embeddings/oleObject181.bin"/><Relationship Id="rId407" Type="http://schemas.openxmlformats.org/officeDocument/2006/relationships/oleObject" Target="embeddings/oleObject188.bin"/><Relationship Id="rId211" Type="http://schemas.openxmlformats.org/officeDocument/2006/relationships/oleObject" Target="embeddings/oleObject97.bin"/><Relationship Id="rId232" Type="http://schemas.openxmlformats.org/officeDocument/2006/relationships/image" Target="media/image117.png"/><Relationship Id="rId253" Type="http://schemas.openxmlformats.org/officeDocument/2006/relationships/oleObject" Target="embeddings/oleObject116.bin"/><Relationship Id="rId274" Type="http://schemas.openxmlformats.org/officeDocument/2006/relationships/image" Target="media/image143.png"/><Relationship Id="rId295" Type="http://schemas.openxmlformats.org/officeDocument/2006/relationships/image" Target="media/image155.wmf"/><Relationship Id="rId309" Type="http://schemas.openxmlformats.org/officeDocument/2006/relationships/image" Target="media/image162.wmf"/><Relationship Id="rId27" Type="http://schemas.openxmlformats.org/officeDocument/2006/relationships/oleObject" Target="embeddings/oleObject9.bin"/><Relationship Id="rId48" Type="http://schemas.openxmlformats.org/officeDocument/2006/relationships/oleObject" Target="embeddings/oleObject19.bin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50.bin"/><Relationship Id="rId134" Type="http://schemas.openxmlformats.org/officeDocument/2006/relationships/oleObject" Target="embeddings/oleObject59.bin"/><Relationship Id="rId320" Type="http://schemas.openxmlformats.org/officeDocument/2006/relationships/oleObject" Target="embeddings/oleObject145.bin"/><Relationship Id="rId80" Type="http://schemas.openxmlformats.org/officeDocument/2006/relationships/image" Target="media/image39.wmf"/><Relationship Id="rId155" Type="http://schemas.openxmlformats.org/officeDocument/2006/relationships/image" Target="media/image79.wmf"/><Relationship Id="rId176" Type="http://schemas.openxmlformats.org/officeDocument/2006/relationships/oleObject" Target="embeddings/oleObject79.bin"/><Relationship Id="rId197" Type="http://schemas.openxmlformats.org/officeDocument/2006/relationships/oleObject" Target="embeddings/oleObject90.bin"/><Relationship Id="rId341" Type="http://schemas.openxmlformats.org/officeDocument/2006/relationships/oleObject" Target="embeddings/oleObject155.bin"/><Relationship Id="rId362" Type="http://schemas.openxmlformats.org/officeDocument/2006/relationships/image" Target="media/image189.wmf"/><Relationship Id="rId383" Type="http://schemas.openxmlformats.org/officeDocument/2006/relationships/oleObject" Target="embeddings/oleObject176.bin"/><Relationship Id="rId418" Type="http://schemas.openxmlformats.org/officeDocument/2006/relationships/image" Target="media/image217.wmf"/><Relationship Id="rId201" Type="http://schemas.openxmlformats.org/officeDocument/2006/relationships/oleObject" Target="embeddings/oleObject92.bin"/><Relationship Id="rId222" Type="http://schemas.openxmlformats.org/officeDocument/2006/relationships/image" Target="media/image112.wmf"/><Relationship Id="rId243" Type="http://schemas.openxmlformats.org/officeDocument/2006/relationships/oleObject" Target="embeddings/oleObject112.bin"/><Relationship Id="rId264" Type="http://schemas.openxmlformats.org/officeDocument/2006/relationships/image" Target="media/image136.emf"/><Relationship Id="rId285" Type="http://schemas.openxmlformats.org/officeDocument/2006/relationships/image" Target="media/image150.wmf"/><Relationship Id="rId17" Type="http://schemas.openxmlformats.org/officeDocument/2006/relationships/oleObject" Target="embeddings/oleObject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4.bin"/><Relationship Id="rId103" Type="http://schemas.openxmlformats.org/officeDocument/2006/relationships/image" Target="media/image51.wmf"/><Relationship Id="rId124" Type="http://schemas.openxmlformats.org/officeDocument/2006/relationships/oleObject" Target="embeddings/oleObject54.bin"/><Relationship Id="rId310" Type="http://schemas.openxmlformats.org/officeDocument/2006/relationships/oleObject" Target="embeddings/oleObject140.bin"/><Relationship Id="rId70" Type="http://schemas.openxmlformats.org/officeDocument/2006/relationships/image" Target="media/image34.wmf"/><Relationship Id="rId91" Type="http://schemas.openxmlformats.org/officeDocument/2006/relationships/image" Target="media/image45.wmf"/><Relationship Id="rId145" Type="http://schemas.openxmlformats.org/officeDocument/2006/relationships/image" Target="media/image74.wmf"/><Relationship Id="rId166" Type="http://schemas.openxmlformats.org/officeDocument/2006/relationships/oleObject" Target="embeddings/oleObject74.bin"/><Relationship Id="rId187" Type="http://schemas.openxmlformats.org/officeDocument/2006/relationships/image" Target="media/image95.wmf"/><Relationship Id="rId331" Type="http://schemas.openxmlformats.org/officeDocument/2006/relationships/oleObject" Target="embeddings/oleObject150.bin"/><Relationship Id="rId352" Type="http://schemas.openxmlformats.org/officeDocument/2006/relationships/image" Target="media/image184.wmf"/><Relationship Id="rId373" Type="http://schemas.openxmlformats.org/officeDocument/2006/relationships/oleObject" Target="embeddings/oleObject171.bin"/><Relationship Id="rId394" Type="http://schemas.openxmlformats.org/officeDocument/2006/relationships/image" Target="media/image205.wmf"/><Relationship Id="rId408" Type="http://schemas.openxmlformats.org/officeDocument/2006/relationships/image" Target="media/image212.wmf"/><Relationship Id="rId1" Type="http://schemas.openxmlformats.org/officeDocument/2006/relationships/customXml" Target="../customXml/item1.xml"/><Relationship Id="rId212" Type="http://schemas.openxmlformats.org/officeDocument/2006/relationships/image" Target="media/image107.wmf"/><Relationship Id="rId233" Type="http://schemas.openxmlformats.org/officeDocument/2006/relationships/image" Target="media/image118.wmf"/><Relationship Id="rId254" Type="http://schemas.openxmlformats.org/officeDocument/2006/relationships/image" Target="media/image130.emf"/><Relationship Id="rId28" Type="http://schemas.openxmlformats.org/officeDocument/2006/relationships/image" Target="media/image12.wmf"/><Relationship Id="rId49" Type="http://schemas.openxmlformats.org/officeDocument/2006/relationships/image" Target="media/image23.wmf"/><Relationship Id="rId114" Type="http://schemas.openxmlformats.org/officeDocument/2006/relationships/image" Target="media/image57.wmf"/><Relationship Id="rId275" Type="http://schemas.openxmlformats.org/officeDocument/2006/relationships/image" Target="media/image144.png"/><Relationship Id="rId296" Type="http://schemas.openxmlformats.org/officeDocument/2006/relationships/oleObject" Target="embeddings/oleObject133.bin"/><Relationship Id="rId300" Type="http://schemas.openxmlformats.org/officeDocument/2006/relationships/oleObject" Target="embeddings/oleObject135.bin"/><Relationship Id="rId60" Type="http://schemas.openxmlformats.org/officeDocument/2006/relationships/image" Target="media/image29.wmf"/><Relationship Id="rId81" Type="http://schemas.openxmlformats.org/officeDocument/2006/relationships/oleObject" Target="embeddings/oleObject35.bin"/><Relationship Id="rId135" Type="http://schemas.openxmlformats.org/officeDocument/2006/relationships/image" Target="media/image69.wmf"/><Relationship Id="rId156" Type="http://schemas.openxmlformats.org/officeDocument/2006/relationships/oleObject" Target="embeddings/oleObject70.bin"/><Relationship Id="rId177" Type="http://schemas.openxmlformats.org/officeDocument/2006/relationships/image" Target="media/image90.wmf"/><Relationship Id="rId198" Type="http://schemas.openxmlformats.org/officeDocument/2006/relationships/image" Target="media/image100.wmf"/><Relationship Id="rId321" Type="http://schemas.openxmlformats.org/officeDocument/2006/relationships/image" Target="media/image168.wmf"/><Relationship Id="rId342" Type="http://schemas.openxmlformats.org/officeDocument/2006/relationships/image" Target="media/image179.wmf"/><Relationship Id="rId363" Type="http://schemas.openxmlformats.org/officeDocument/2006/relationships/oleObject" Target="embeddings/oleObject166.bin"/><Relationship Id="rId384" Type="http://schemas.openxmlformats.org/officeDocument/2006/relationships/image" Target="media/image200.wmf"/><Relationship Id="rId419" Type="http://schemas.openxmlformats.org/officeDocument/2006/relationships/oleObject" Target="embeddings/oleObject194.bin"/><Relationship Id="rId202" Type="http://schemas.openxmlformats.org/officeDocument/2006/relationships/image" Target="media/image102.wmf"/><Relationship Id="rId223" Type="http://schemas.openxmlformats.org/officeDocument/2006/relationships/oleObject" Target="embeddings/oleObject103.bin"/><Relationship Id="rId244" Type="http://schemas.openxmlformats.org/officeDocument/2006/relationships/image" Target="media/image124.wmf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265" Type="http://schemas.openxmlformats.org/officeDocument/2006/relationships/image" Target="media/image137.png"/><Relationship Id="rId286" Type="http://schemas.openxmlformats.org/officeDocument/2006/relationships/oleObject" Target="embeddings/oleObject128.bin"/><Relationship Id="rId50" Type="http://schemas.openxmlformats.org/officeDocument/2006/relationships/oleObject" Target="embeddings/oleObject20.bin"/><Relationship Id="rId104" Type="http://schemas.openxmlformats.org/officeDocument/2006/relationships/oleObject" Target="embeddings/oleObject46.bin"/><Relationship Id="rId125" Type="http://schemas.openxmlformats.org/officeDocument/2006/relationships/image" Target="media/image64.wmf"/><Relationship Id="rId146" Type="http://schemas.openxmlformats.org/officeDocument/2006/relationships/oleObject" Target="embeddings/oleObject65.bin"/><Relationship Id="rId167" Type="http://schemas.openxmlformats.org/officeDocument/2006/relationships/image" Target="media/image85.wmf"/><Relationship Id="rId188" Type="http://schemas.openxmlformats.org/officeDocument/2006/relationships/oleObject" Target="embeddings/oleObject85.bin"/><Relationship Id="rId311" Type="http://schemas.openxmlformats.org/officeDocument/2006/relationships/image" Target="media/image163.wmf"/><Relationship Id="rId332" Type="http://schemas.openxmlformats.org/officeDocument/2006/relationships/image" Target="media/image174.wmf"/><Relationship Id="rId353" Type="http://schemas.openxmlformats.org/officeDocument/2006/relationships/oleObject" Target="embeddings/oleObject161.bin"/><Relationship Id="rId374" Type="http://schemas.openxmlformats.org/officeDocument/2006/relationships/image" Target="media/image195.wmf"/><Relationship Id="rId395" Type="http://schemas.openxmlformats.org/officeDocument/2006/relationships/oleObject" Target="embeddings/oleObject182.bin"/><Relationship Id="rId409" Type="http://schemas.openxmlformats.org/officeDocument/2006/relationships/oleObject" Target="embeddings/oleObject189.bin"/><Relationship Id="rId1039" Type="http://schemas.microsoft.com/office/2007/relationships/stylesWithEffects" Target="stylesWithEffects.xml"/><Relationship Id="rId71" Type="http://schemas.openxmlformats.org/officeDocument/2006/relationships/oleObject" Target="embeddings/oleObject30.bin"/><Relationship Id="rId92" Type="http://schemas.openxmlformats.org/officeDocument/2006/relationships/oleObject" Target="embeddings/oleObject40.bin"/><Relationship Id="rId213" Type="http://schemas.openxmlformats.org/officeDocument/2006/relationships/oleObject" Target="embeddings/oleObject98.bin"/><Relationship Id="rId234" Type="http://schemas.openxmlformats.org/officeDocument/2006/relationships/oleObject" Target="embeddings/oleObject108.bin"/><Relationship Id="rId420" Type="http://schemas.openxmlformats.org/officeDocument/2006/relationships/image" Target="media/image218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image" Target="media/image131.emf"/><Relationship Id="rId276" Type="http://schemas.openxmlformats.org/officeDocument/2006/relationships/image" Target="media/image145.wmf"/><Relationship Id="rId297" Type="http://schemas.openxmlformats.org/officeDocument/2006/relationships/image" Target="media/image156.wmf"/><Relationship Id="rId40" Type="http://schemas.openxmlformats.org/officeDocument/2006/relationships/image" Target="media/image18.emf"/><Relationship Id="rId115" Type="http://schemas.openxmlformats.org/officeDocument/2006/relationships/oleObject" Target="embeddings/oleObject51.bin"/><Relationship Id="rId136" Type="http://schemas.openxmlformats.org/officeDocument/2006/relationships/oleObject" Target="embeddings/oleObject60.bin"/><Relationship Id="rId157" Type="http://schemas.openxmlformats.org/officeDocument/2006/relationships/image" Target="media/image80.wmf"/><Relationship Id="rId178" Type="http://schemas.openxmlformats.org/officeDocument/2006/relationships/oleObject" Target="embeddings/oleObject80.bin"/><Relationship Id="rId301" Type="http://schemas.openxmlformats.org/officeDocument/2006/relationships/image" Target="media/image158.wmf"/><Relationship Id="rId322" Type="http://schemas.openxmlformats.org/officeDocument/2006/relationships/oleObject" Target="embeddings/oleObject146.bin"/><Relationship Id="rId343" Type="http://schemas.openxmlformats.org/officeDocument/2006/relationships/oleObject" Target="embeddings/oleObject156.bin"/><Relationship Id="rId364" Type="http://schemas.openxmlformats.org/officeDocument/2006/relationships/image" Target="media/image190.wmf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91.bin"/><Relationship Id="rId203" Type="http://schemas.openxmlformats.org/officeDocument/2006/relationships/oleObject" Target="embeddings/oleObject93.bin"/><Relationship Id="rId385" Type="http://schemas.openxmlformats.org/officeDocument/2006/relationships/oleObject" Target="embeddings/oleObject177.bin"/><Relationship Id="rId19" Type="http://schemas.openxmlformats.org/officeDocument/2006/relationships/oleObject" Target="embeddings/oleObject5.bin"/><Relationship Id="rId224" Type="http://schemas.openxmlformats.org/officeDocument/2006/relationships/image" Target="media/image113.wmf"/><Relationship Id="rId245" Type="http://schemas.openxmlformats.org/officeDocument/2006/relationships/oleObject" Target="embeddings/oleObject113.bin"/><Relationship Id="rId266" Type="http://schemas.openxmlformats.org/officeDocument/2006/relationships/image" Target="media/image138.wmf"/><Relationship Id="rId287" Type="http://schemas.openxmlformats.org/officeDocument/2006/relationships/image" Target="media/image151.wmf"/><Relationship Id="rId410" Type="http://schemas.openxmlformats.org/officeDocument/2006/relationships/image" Target="media/image213.wmf"/><Relationship Id="rId30" Type="http://schemas.openxmlformats.org/officeDocument/2006/relationships/image" Target="media/image13.wmf"/><Relationship Id="rId105" Type="http://schemas.openxmlformats.org/officeDocument/2006/relationships/image" Target="media/image52.wmf"/><Relationship Id="rId126" Type="http://schemas.openxmlformats.org/officeDocument/2006/relationships/oleObject" Target="embeddings/oleObject55.bin"/><Relationship Id="rId147" Type="http://schemas.openxmlformats.org/officeDocument/2006/relationships/image" Target="media/image75.wmf"/><Relationship Id="rId168" Type="http://schemas.openxmlformats.org/officeDocument/2006/relationships/oleObject" Target="embeddings/oleObject75.bin"/><Relationship Id="rId312" Type="http://schemas.openxmlformats.org/officeDocument/2006/relationships/oleObject" Target="embeddings/oleObject141.bin"/><Relationship Id="rId333" Type="http://schemas.openxmlformats.org/officeDocument/2006/relationships/oleObject" Target="embeddings/oleObject151.bin"/><Relationship Id="rId354" Type="http://schemas.openxmlformats.org/officeDocument/2006/relationships/image" Target="media/image185.wmf"/><Relationship Id="rId51" Type="http://schemas.openxmlformats.org/officeDocument/2006/relationships/image" Target="media/image24.png"/><Relationship Id="rId72" Type="http://schemas.openxmlformats.org/officeDocument/2006/relationships/image" Target="media/image35.wmf"/><Relationship Id="rId93" Type="http://schemas.openxmlformats.org/officeDocument/2006/relationships/image" Target="media/image46.wmf"/><Relationship Id="rId189" Type="http://schemas.openxmlformats.org/officeDocument/2006/relationships/image" Target="media/image96.wmf"/><Relationship Id="rId375" Type="http://schemas.openxmlformats.org/officeDocument/2006/relationships/oleObject" Target="embeddings/oleObject172.bin"/><Relationship Id="rId396" Type="http://schemas.openxmlformats.org/officeDocument/2006/relationships/image" Target="media/image206.wmf"/><Relationship Id="rId3" Type="http://schemas.openxmlformats.org/officeDocument/2006/relationships/styles" Target="styles.xml"/><Relationship Id="rId214" Type="http://schemas.openxmlformats.org/officeDocument/2006/relationships/image" Target="media/image108.wmf"/><Relationship Id="rId235" Type="http://schemas.openxmlformats.org/officeDocument/2006/relationships/image" Target="media/image119.wmf"/><Relationship Id="rId256" Type="http://schemas.openxmlformats.org/officeDocument/2006/relationships/image" Target="media/image132.wmf"/><Relationship Id="rId277" Type="http://schemas.openxmlformats.org/officeDocument/2006/relationships/oleObject" Target="embeddings/oleObject124.bin"/><Relationship Id="rId298" Type="http://schemas.openxmlformats.org/officeDocument/2006/relationships/oleObject" Target="embeddings/oleObject134.bin"/><Relationship Id="rId400" Type="http://schemas.openxmlformats.org/officeDocument/2006/relationships/image" Target="media/image208.wmf"/><Relationship Id="rId421" Type="http://schemas.openxmlformats.org/officeDocument/2006/relationships/oleObject" Target="embeddings/oleObject195.bin"/><Relationship Id="rId116" Type="http://schemas.openxmlformats.org/officeDocument/2006/relationships/image" Target="media/image58.wmf"/><Relationship Id="rId137" Type="http://schemas.openxmlformats.org/officeDocument/2006/relationships/image" Target="media/image70.wmf"/><Relationship Id="rId158" Type="http://schemas.openxmlformats.org/officeDocument/2006/relationships/oleObject" Target="embeddings/oleObject71.bin"/><Relationship Id="rId302" Type="http://schemas.openxmlformats.org/officeDocument/2006/relationships/oleObject" Target="embeddings/oleObject136.bin"/><Relationship Id="rId323" Type="http://schemas.openxmlformats.org/officeDocument/2006/relationships/image" Target="media/image169.wmf"/><Relationship Id="rId344" Type="http://schemas.openxmlformats.org/officeDocument/2006/relationships/image" Target="media/image180.w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image" Target="media/image91.wmf"/><Relationship Id="rId365" Type="http://schemas.openxmlformats.org/officeDocument/2006/relationships/oleObject" Target="embeddings/oleObject167.bin"/><Relationship Id="rId386" Type="http://schemas.openxmlformats.org/officeDocument/2006/relationships/image" Target="media/image201.wmf"/><Relationship Id="rId190" Type="http://schemas.openxmlformats.org/officeDocument/2006/relationships/oleObject" Target="embeddings/oleObject86.bin"/><Relationship Id="rId204" Type="http://schemas.openxmlformats.org/officeDocument/2006/relationships/image" Target="media/image103.wmf"/><Relationship Id="rId225" Type="http://schemas.openxmlformats.org/officeDocument/2006/relationships/oleObject" Target="embeddings/oleObject104.bin"/><Relationship Id="rId246" Type="http://schemas.openxmlformats.org/officeDocument/2006/relationships/image" Target="media/image125.wmf"/><Relationship Id="rId267" Type="http://schemas.openxmlformats.org/officeDocument/2006/relationships/oleObject" Target="embeddings/oleObject121.bin"/><Relationship Id="rId288" Type="http://schemas.openxmlformats.org/officeDocument/2006/relationships/oleObject" Target="embeddings/oleObject129.bin"/><Relationship Id="rId411" Type="http://schemas.openxmlformats.org/officeDocument/2006/relationships/oleObject" Target="embeddings/oleObject190.bin"/><Relationship Id="rId106" Type="http://schemas.openxmlformats.org/officeDocument/2006/relationships/oleObject" Target="embeddings/oleObject47.bin"/><Relationship Id="rId127" Type="http://schemas.openxmlformats.org/officeDocument/2006/relationships/image" Target="media/image65.wmf"/><Relationship Id="rId313" Type="http://schemas.openxmlformats.org/officeDocument/2006/relationships/image" Target="media/image164.wmf"/><Relationship Id="rId10" Type="http://schemas.openxmlformats.org/officeDocument/2006/relationships/image" Target="media/image3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oleObject" Target="embeddings/oleObject41.bin"/><Relationship Id="rId148" Type="http://schemas.openxmlformats.org/officeDocument/2006/relationships/oleObject" Target="embeddings/oleObject66.bin"/><Relationship Id="rId169" Type="http://schemas.openxmlformats.org/officeDocument/2006/relationships/image" Target="media/image86.wmf"/><Relationship Id="rId334" Type="http://schemas.openxmlformats.org/officeDocument/2006/relationships/image" Target="media/image175.wmf"/><Relationship Id="rId355" Type="http://schemas.openxmlformats.org/officeDocument/2006/relationships/oleObject" Target="embeddings/oleObject162.bin"/><Relationship Id="rId376" Type="http://schemas.openxmlformats.org/officeDocument/2006/relationships/image" Target="media/image196.wmf"/><Relationship Id="rId397" Type="http://schemas.openxmlformats.org/officeDocument/2006/relationships/oleObject" Target="embeddings/oleObject183.bin"/><Relationship Id="rId4" Type="http://schemas.openxmlformats.org/officeDocument/2006/relationships/settings" Target="settings.xml"/><Relationship Id="rId180" Type="http://schemas.openxmlformats.org/officeDocument/2006/relationships/oleObject" Target="embeddings/oleObject81.bin"/><Relationship Id="rId215" Type="http://schemas.openxmlformats.org/officeDocument/2006/relationships/oleObject" Target="embeddings/oleObject99.bin"/><Relationship Id="rId236" Type="http://schemas.openxmlformats.org/officeDocument/2006/relationships/oleObject" Target="embeddings/oleObject109.bin"/><Relationship Id="rId257" Type="http://schemas.openxmlformats.org/officeDocument/2006/relationships/oleObject" Target="embeddings/oleObject117.bin"/><Relationship Id="rId278" Type="http://schemas.openxmlformats.org/officeDocument/2006/relationships/image" Target="media/image146.wmf"/><Relationship Id="rId401" Type="http://schemas.openxmlformats.org/officeDocument/2006/relationships/oleObject" Target="embeddings/oleObject185.bin"/><Relationship Id="rId422" Type="http://schemas.openxmlformats.org/officeDocument/2006/relationships/image" Target="media/image219.wmf"/><Relationship Id="rId303" Type="http://schemas.openxmlformats.org/officeDocument/2006/relationships/image" Target="media/image159.wmf"/><Relationship Id="rId42" Type="http://schemas.openxmlformats.org/officeDocument/2006/relationships/oleObject" Target="embeddings/oleObject16.bin"/><Relationship Id="rId84" Type="http://schemas.openxmlformats.org/officeDocument/2006/relationships/image" Target="media/image41.wmf"/><Relationship Id="rId138" Type="http://schemas.openxmlformats.org/officeDocument/2006/relationships/oleObject" Target="embeddings/oleObject61.bin"/><Relationship Id="rId345" Type="http://schemas.openxmlformats.org/officeDocument/2006/relationships/oleObject" Target="embeddings/oleObject157.bin"/><Relationship Id="rId387" Type="http://schemas.openxmlformats.org/officeDocument/2006/relationships/oleObject" Target="embeddings/oleObject178.bin"/><Relationship Id="rId191" Type="http://schemas.openxmlformats.org/officeDocument/2006/relationships/oleObject" Target="embeddings/oleObject87.bin"/><Relationship Id="rId205" Type="http://schemas.openxmlformats.org/officeDocument/2006/relationships/oleObject" Target="embeddings/oleObject94.bin"/><Relationship Id="rId247" Type="http://schemas.openxmlformats.org/officeDocument/2006/relationships/oleObject" Target="embeddings/oleObject114.bin"/><Relationship Id="rId412" Type="http://schemas.openxmlformats.org/officeDocument/2006/relationships/image" Target="media/image214.wmf"/><Relationship Id="rId107" Type="http://schemas.openxmlformats.org/officeDocument/2006/relationships/image" Target="media/image53.wmf"/><Relationship Id="rId289" Type="http://schemas.openxmlformats.org/officeDocument/2006/relationships/image" Target="media/image152.wmf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1.bin"/><Relationship Id="rId149" Type="http://schemas.openxmlformats.org/officeDocument/2006/relationships/image" Target="media/image76.wmf"/><Relationship Id="rId314" Type="http://schemas.openxmlformats.org/officeDocument/2006/relationships/oleObject" Target="embeddings/oleObject142.bin"/><Relationship Id="rId356" Type="http://schemas.openxmlformats.org/officeDocument/2006/relationships/image" Target="media/image186.wmf"/><Relationship Id="rId398" Type="http://schemas.openxmlformats.org/officeDocument/2006/relationships/image" Target="media/image207.wmf"/><Relationship Id="rId95" Type="http://schemas.openxmlformats.org/officeDocument/2006/relationships/image" Target="media/image47.wmf"/><Relationship Id="rId160" Type="http://schemas.openxmlformats.org/officeDocument/2006/relationships/oleObject" Target="embeddings/oleObject72.bin"/><Relationship Id="rId216" Type="http://schemas.openxmlformats.org/officeDocument/2006/relationships/image" Target="media/image109.wmf"/><Relationship Id="rId423" Type="http://schemas.openxmlformats.org/officeDocument/2006/relationships/oleObject" Target="embeddings/oleObject196.bin"/><Relationship Id="rId258" Type="http://schemas.openxmlformats.org/officeDocument/2006/relationships/image" Target="media/image133.wmf"/><Relationship Id="rId22" Type="http://schemas.openxmlformats.org/officeDocument/2006/relationships/image" Target="media/image9.wmf"/><Relationship Id="rId64" Type="http://schemas.openxmlformats.org/officeDocument/2006/relationships/image" Target="media/image31.wmf"/><Relationship Id="rId118" Type="http://schemas.openxmlformats.org/officeDocument/2006/relationships/image" Target="media/image59.emf"/><Relationship Id="rId325" Type="http://schemas.openxmlformats.org/officeDocument/2006/relationships/image" Target="media/image170.wmf"/><Relationship Id="rId367" Type="http://schemas.openxmlformats.org/officeDocument/2006/relationships/oleObject" Target="embeddings/oleObject16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87D6A-8DF5-435D-BC87-767C498F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6374</Words>
  <Characters>36332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мозг</cp:lastModifiedBy>
  <cp:revision>13</cp:revision>
  <cp:lastPrinted>2015-03-20T10:31:00Z</cp:lastPrinted>
  <dcterms:created xsi:type="dcterms:W3CDTF">2015-02-25T14:55:00Z</dcterms:created>
  <dcterms:modified xsi:type="dcterms:W3CDTF">2015-03-20T10:32:00Z</dcterms:modified>
</cp:coreProperties>
</file>