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90" w:rsidRPr="00493049" w:rsidRDefault="00572C90" w:rsidP="00021761">
      <w:pPr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>Министерство сельского хозяйства Российской Федерации</w:t>
      </w:r>
    </w:p>
    <w:p w:rsidR="00572C90" w:rsidRPr="00493049" w:rsidRDefault="00572C90" w:rsidP="00021761">
      <w:pPr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72C90" w:rsidRPr="00493049" w:rsidRDefault="00572C90" w:rsidP="00021761">
      <w:pPr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>высшего образования</w:t>
      </w:r>
    </w:p>
    <w:p w:rsidR="00572C90" w:rsidRDefault="00572C90" w:rsidP="0002176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93049">
        <w:rPr>
          <w:bCs/>
          <w:sz w:val="28"/>
          <w:szCs w:val="28"/>
        </w:rPr>
        <w:t>Казанский государственный аграрный университет</w:t>
      </w:r>
      <w:r>
        <w:rPr>
          <w:bCs/>
          <w:sz w:val="28"/>
          <w:szCs w:val="28"/>
        </w:rPr>
        <w:t>»</w:t>
      </w:r>
    </w:p>
    <w:p w:rsidR="00572C90" w:rsidRPr="00493049" w:rsidRDefault="00572C90" w:rsidP="0002176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Институт механизации и технического сервиса</w:t>
      </w:r>
      <w:r w:rsidRPr="00493049">
        <w:rPr>
          <w:bCs/>
          <w:sz w:val="28"/>
          <w:szCs w:val="28"/>
        </w:rPr>
        <w:t xml:space="preserve"> </w:t>
      </w:r>
    </w:p>
    <w:p w:rsidR="00572C90" w:rsidRPr="00493049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Pr="00493049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Pr="00493049" w:rsidRDefault="00572C90" w:rsidP="00572C90">
      <w:pPr>
        <w:pStyle w:val="1"/>
      </w:pPr>
      <w:bookmarkStart w:id="0" w:name="_Toc160899268"/>
      <w:bookmarkStart w:id="1" w:name="_Toc163836332"/>
      <w:r w:rsidRPr="00493049">
        <w:t xml:space="preserve">Кафедра </w:t>
      </w:r>
      <w:bookmarkEnd w:id="0"/>
      <w:bookmarkEnd w:id="1"/>
      <w:r w:rsidR="00021761">
        <w:t xml:space="preserve"> технического сервиса</w:t>
      </w:r>
    </w:p>
    <w:p w:rsidR="00572C90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021761" w:rsidRDefault="00021761" w:rsidP="00572C90">
      <w:pPr>
        <w:spacing w:line="360" w:lineRule="auto"/>
        <w:jc w:val="center"/>
        <w:rPr>
          <w:bCs/>
          <w:sz w:val="28"/>
          <w:szCs w:val="28"/>
        </w:rPr>
      </w:pPr>
    </w:p>
    <w:p w:rsidR="00021761" w:rsidRDefault="00021761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021761" w:rsidRDefault="00021761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Pr="00493049" w:rsidRDefault="00572C90" w:rsidP="00572C90">
      <w:pPr>
        <w:spacing w:line="360" w:lineRule="auto"/>
        <w:jc w:val="center"/>
        <w:rPr>
          <w:bCs/>
          <w:sz w:val="28"/>
          <w:szCs w:val="28"/>
        </w:rPr>
      </w:pPr>
    </w:p>
    <w:p w:rsidR="00572C90" w:rsidRDefault="00572C90" w:rsidP="00572C9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A384D" w:rsidRPr="001D0590">
        <w:rPr>
          <w:rFonts w:ascii="Century" w:hAnsi="Century"/>
          <w:b/>
          <w:bCs/>
          <w:sz w:val="28"/>
          <w:szCs w:val="28"/>
        </w:rPr>
        <w:t xml:space="preserve">ВОССТАНОВЛЕНИЕ И </w:t>
      </w:r>
      <w:r w:rsidRPr="001D0590">
        <w:rPr>
          <w:rFonts w:ascii="Century" w:hAnsi="Century"/>
          <w:b/>
          <w:bCs/>
          <w:sz w:val="28"/>
          <w:szCs w:val="28"/>
        </w:rPr>
        <w:t>УПРОЧНЕНИЕ РАБОЧИХ ОРГАНОВ ПОЧВООБРАБАТЫВАЮЩИХ МАШИН</w:t>
      </w:r>
    </w:p>
    <w:p w:rsidR="00021761" w:rsidRPr="00ED66E0" w:rsidRDefault="00021761" w:rsidP="00021761">
      <w:pPr>
        <w:jc w:val="center"/>
        <w:rPr>
          <w:sz w:val="28"/>
          <w:szCs w:val="28"/>
        </w:rPr>
      </w:pPr>
    </w:p>
    <w:p w:rsidR="00B52683" w:rsidRPr="00B52683" w:rsidRDefault="00B52683" w:rsidP="00B52683">
      <w:pPr>
        <w:suppressAutoHyphens/>
        <w:autoSpaceDE/>
        <w:autoSpaceDN/>
        <w:adjustRightInd/>
        <w:ind w:right="-2" w:firstLine="567"/>
        <w:jc w:val="center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>Методические указания к лабораторной и самостоятельной работе</w:t>
      </w:r>
    </w:p>
    <w:p w:rsidR="00B52683" w:rsidRPr="00B52683" w:rsidRDefault="00B52683" w:rsidP="00B52683">
      <w:pPr>
        <w:suppressAutoHyphens/>
        <w:autoSpaceDE/>
        <w:autoSpaceDN/>
        <w:adjustRightInd/>
        <w:ind w:right="-2" w:firstLine="567"/>
        <w:jc w:val="center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студентов Института механизации и технического сервиса </w:t>
      </w:r>
    </w:p>
    <w:p w:rsidR="00B52683" w:rsidRPr="00B52683" w:rsidRDefault="00B52683" w:rsidP="00B52683">
      <w:pPr>
        <w:suppressAutoHyphens/>
        <w:autoSpaceDE/>
        <w:autoSpaceDN/>
        <w:adjustRightInd/>
        <w:ind w:right="-2" w:firstLine="567"/>
        <w:jc w:val="center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очной и заочной форм </w:t>
      </w:r>
      <w:proofErr w:type="gramStart"/>
      <w:r w:rsidRPr="00B52683">
        <w:rPr>
          <w:kern w:val="1"/>
          <w:sz w:val="28"/>
          <w:szCs w:val="28"/>
          <w:lang w:eastAsia="hi-IN" w:bidi="hi-IN"/>
        </w:rPr>
        <w:t>обучения по направлениям</w:t>
      </w:r>
      <w:proofErr w:type="gramEnd"/>
      <w:r w:rsidRPr="00B52683">
        <w:rPr>
          <w:kern w:val="1"/>
          <w:sz w:val="28"/>
          <w:szCs w:val="28"/>
          <w:lang w:eastAsia="hi-IN" w:bidi="hi-IN"/>
        </w:rPr>
        <w:t xml:space="preserve"> </w:t>
      </w:r>
    </w:p>
    <w:p w:rsidR="00B52683" w:rsidRPr="00B52683" w:rsidRDefault="00B52683" w:rsidP="00B52683">
      <w:pPr>
        <w:suppressAutoHyphens/>
        <w:autoSpaceDE/>
        <w:autoSpaceDN/>
        <w:adjustRightInd/>
        <w:ind w:right="-2" w:firstLine="567"/>
        <w:jc w:val="center"/>
        <w:rPr>
          <w:bCs/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 </w:t>
      </w:r>
      <w:r w:rsidRPr="00B52683">
        <w:rPr>
          <w:bCs/>
          <w:kern w:val="1"/>
          <w:sz w:val="28"/>
          <w:szCs w:val="28"/>
          <w:lang w:eastAsia="hi-IN" w:bidi="hi-IN"/>
        </w:rPr>
        <w:t xml:space="preserve"> «</w:t>
      </w:r>
      <w:proofErr w:type="spellStart"/>
      <w:r w:rsidRPr="00B52683">
        <w:rPr>
          <w:bCs/>
          <w:kern w:val="1"/>
          <w:sz w:val="28"/>
          <w:szCs w:val="28"/>
          <w:lang w:eastAsia="hi-IN" w:bidi="hi-IN"/>
        </w:rPr>
        <w:t>Агроинженерия</w:t>
      </w:r>
      <w:proofErr w:type="spellEnd"/>
      <w:r w:rsidRPr="00B52683">
        <w:rPr>
          <w:bCs/>
          <w:kern w:val="1"/>
          <w:sz w:val="28"/>
          <w:szCs w:val="28"/>
          <w:lang w:eastAsia="hi-IN" w:bidi="hi-IN"/>
        </w:rPr>
        <w:t>», «Эксплуатация транспортно-технологических машин и комплексов», «</w:t>
      </w:r>
      <w:proofErr w:type="spellStart"/>
      <w:r w:rsidRPr="00B52683">
        <w:rPr>
          <w:bCs/>
          <w:kern w:val="1"/>
          <w:sz w:val="28"/>
          <w:szCs w:val="28"/>
          <w:lang w:eastAsia="hi-IN" w:bidi="hi-IN"/>
        </w:rPr>
        <w:t>Техносферная</w:t>
      </w:r>
      <w:proofErr w:type="spellEnd"/>
      <w:r w:rsidRPr="00B52683">
        <w:rPr>
          <w:bCs/>
          <w:kern w:val="1"/>
          <w:sz w:val="28"/>
          <w:szCs w:val="28"/>
          <w:lang w:eastAsia="hi-IN" w:bidi="hi-IN"/>
        </w:rPr>
        <w:t xml:space="preserve"> безопасность» и по специальности</w:t>
      </w:r>
    </w:p>
    <w:p w:rsidR="00B52683" w:rsidRPr="00B52683" w:rsidRDefault="00B52683" w:rsidP="00B52683">
      <w:pPr>
        <w:suppressAutoHyphens/>
        <w:autoSpaceDE/>
        <w:autoSpaceDN/>
        <w:adjustRightInd/>
        <w:ind w:right="-2" w:firstLine="567"/>
        <w:jc w:val="center"/>
        <w:rPr>
          <w:bCs/>
          <w:kern w:val="1"/>
          <w:sz w:val="28"/>
          <w:szCs w:val="28"/>
          <w:lang w:eastAsia="hi-IN" w:bidi="hi-IN"/>
        </w:rPr>
      </w:pPr>
      <w:r w:rsidRPr="00B52683">
        <w:rPr>
          <w:bCs/>
          <w:kern w:val="1"/>
          <w:sz w:val="28"/>
          <w:szCs w:val="28"/>
          <w:lang w:eastAsia="hi-IN" w:bidi="hi-IN"/>
        </w:rPr>
        <w:t xml:space="preserve"> «Наземные транспортно-технологические средства»</w:t>
      </w: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021761">
      <w:pPr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021761" w:rsidRDefault="00021761" w:rsidP="00572C90">
      <w:pPr>
        <w:jc w:val="center"/>
        <w:rPr>
          <w:sz w:val="28"/>
          <w:szCs w:val="28"/>
        </w:rPr>
      </w:pPr>
    </w:p>
    <w:p w:rsidR="00021761" w:rsidRDefault="00021761" w:rsidP="00572C90">
      <w:pPr>
        <w:jc w:val="center"/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572C90">
      <w:pPr>
        <w:jc w:val="center"/>
        <w:rPr>
          <w:sz w:val="28"/>
          <w:szCs w:val="28"/>
        </w:rPr>
      </w:pPr>
    </w:p>
    <w:p w:rsidR="002B3842" w:rsidRDefault="002B3842" w:rsidP="00572C90">
      <w:pPr>
        <w:jc w:val="center"/>
        <w:rPr>
          <w:sz w:val="28"/>
          <w:szCs w:val="28"/>
        </w:rPr>
      </w:pPr>
    </w:p>
    <w:p w:rsidR="00572C90" w:rsidRDefault="00021761" w:rsidP="00572C9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 – 2017</w:t>
      </w:r>
    </w:p>
    <w:p w:rsidR="00572C90" w:rsidRDefault="00572C90" w:rsidP="00572C90">
      <w:pPr>
        <w:jc w:val="center"/>
        <w:rPr>
          <w:sz w:val="28"/>
          <w:szCs w:val="28"/>
        </w:rPr>
      </w:pPr>
    </w:p>
    <w:p w:rsidR="00572C90" w:rsidRDefault="00572C90" w:rsidP="00021761">
      <w:pPr>
        <w:jc w:val="center"/>
        <w:rPr>
          <w:sz w:val="28"/>
          <w:szCs w:val="28"/>
        </w:rPr>
      </w:pPr>
    </w:p>
    <w:p w:rsidR="00021761" w:rsidRPr="002B3842" w:rsidRDefault="00021761" w:rsidP="002B3842">
      <w:pPr>
        <w:pStyle w:val="2"/>
        <w:tabs>
          <w:tab w:val="left" w:pos="142"/>
        </w:tabs>
        <w:ind w:left="142" w:right="55"/>
        <w:rPr>
          <w:rFonts w:ascii="Times New Roman" w:hAnsi="Times New Roman"/>
          <w:b w:val="0"/>
          <w:color w:val="auto"/>
          <w:sz w:val="28"/>
          <w:szCs w:val="28"/>
        </w:rPr>
      </w:pPr>
      <w:bookmarkStart w:id="2" w:name="_Toc163836333"/>
      <w:r w:rsidRPr="002B3842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УДК 6</w:t>
      </w:r>
      <w:bookmarkEnd w:id="2"/>
      <w:r w:rsidR="00700A36">
        <w:rPr>
          <w:rFonts w:ascii="Times New Roman" w:hAnsi="Times New Roman"/>
          <w:b w:val="0"/>
          <w:color w:val="auto"/>
          <w:sz w:val="28"/>
          <w:szCs w:val="28"/>
        </w:rPr>
        <w:t>21.785.5</w:t>
      </w:r>
    </w:p>
    <w:p w:rsidR="002B3842" w:rsidRPr="002B3842" w:rsidRDefault="00B52683" w:rsidP="002B3842">
      <w:pPr>
        <w:tabs>
          <w:tab w:val="left" w:pos="142"/>
        </w:tabs>
        <w:ind w:left="142" w:right="55"/>
        <w:rPr>
          <w:sz w:val="28"/>
          <w:szCs w:val="28"/>
        </w:rPr>
      </w:pPr>
      <w:r w:rsidRPr="002B3842">
        <w:rPr>
          <w:sz w:val="28"/>
          <w:szCs w:val="28"/>
        </w:rPr>
        <w:t>ББК  30.83</w:t>
      </w:r>
    </w:p>
    <w:p w:rsidR="002B3842" w:rsidRDefault="002B3842" w:rsidP="002B3842">
      <w:pPr>
        <w:tabs>
          <w:tab w:val="left" w:pos="142"/>
        </w:tabs>
        <w:ind w:left="142" w:right="55"/>
        <w:rPr>
          <w:sz w:val="28"/>
          <w:szCs w:val="28"/>
        </w:rPr>
      </w:pPr>
    </w:p>
    <w:p w:rsidR="00B52683" w:rsidRPr="002B3842" w:rsidRDefault="00B52683" w:rsidP="002B3842">
      <w:pPr>
        <w:tabs>
          <w:tab w:val="left" w:pos="142"/>
        </w:tabs>
        <w:ind w:left="142" w:right="55"/>
        <w:rPr>
          <w:sz w:val="28"/>
          <w:szCs w:val="28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Составители: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Адигамов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 Н.Р.,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Гималтдинов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 И.Х.,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Шайхутдинов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 Р.Р.   </w:t>
      </w:r>
    </w:p>
    <w:p w:rsidR="002B3842" w:rsidRPr="00B52683" w:rsidRDefault="002B3842" w:rsidP="002B3842">
      <w:pPr>
        <w:suppressAutoHyphens/>
        <w:autoSpaceDE/>
        <w:autoSpaceDN/>
        <w:adjustRightInd/>
        <w:ind w:left="142" w:right="55" w:firstLine="567"/>
        <w:rPr>
          <w:kern w:val="1"/>
          <w:sz w:val="28"/>
          <w:szCs w:val="28"/>
          <w:lang w:eastAsia="hi-IN" w:bidi="hi-IN"/>
        </w:rPr>
      </w:pPr>
    </w:p>
    <w:p w:rsidR="002B3842" w:rsidRDefault="00B52683" w:rsidP="002B3842">
      <w:pPr>
        <w:suppressAutoHyphens/>
        <w:autoSpaceDE/>
        <w:autoSpaceDN/>
        <w:adjustRightInd/>
        <w:ind w:left="2410" w:right="55" w:hanging="2410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 Рецензенты:   доцент кафедры  машин и оборудования в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агробизнесе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 Казанского ГАУ</w:t>
      </w:r>
      <w:r w:rsidR="002B3842">
        <w:rPr>
          <w:kern w:val="1"/>
          <w:sz w:val="28"/>
          <w:szCs w:val="28"/>
          <w:lang w:eastAsia="hi-IN" w:bidi="hi-IN"/>
        </w:rPr>
        <w:t>,</w:t>
      </w:r>
      <w:r w:rsidRPr="00B52683">
        <w:rPr>
          <w:kern w:val="1"/>
          <w:sz w:val="28"/>
          <w:szCs w:val="28"/>
          <w:lang w:eastAsia="hi-IN" w:bidi="hi-IN"/>
        </w:rPr>
        <w:t xml:space="preserve"> </w:t>
      </w:r>
      <w:r w:rsidR="002B3842">
        <w:rPr>
          <w:kern w:val="1"/>
          <w:sz w:val="28"/>
          <w:szCs w:val="28"/>
          <w:lang w:eastAsia="hi-IN" w:bidi="hi-IN"/>
        </w:rPr>
        <w:t xml:space="preserve"> к.т.н.</w:t>
      </w:r>
      <w:r w:rsidRPr="00B52683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Лукманов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 Р.Р.;</w:t>
      </w:r>
    </w:p>
    <w:p w:rsidR="00B52683" w:rsidRPr="00B52683" w:rsidRDefault="002B3842" w:rsidP="002B3842">
      <w:pPr>
        <w:suppressAutoHyphens/>
        <w:autoSpaceDE/>
        <w:autoSpaceDN/>
        <w:adjustRightInd/>
        <w:ind w:left="2410" w:right="55" w:hanging="2410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ab/>
      </w:r>
      <w:r w:rsidR="00B52683" w:rsidRPr="00B52683">
        <w:rPr>
          <w:kern w:val="1"/>
          <w:sz w:val="28"/>
          <w:szCs w:val="28"/>
          <w:lang w:eastAsia="hi-IN" w:bidi="hi-IN"/>
        </w:rPr>
        <w:t xml:space="preserve">ст. преподаватель кафедры «Технология конструкционных материалов»  </w:t>
      </w:r>
      <w:hyperlink r:id="rId8" w:tgtFrame="_blank" w:history="1">
        <w:r w:rsidR="00B52683" w:rsidRPr="00B52683">
          <w:rPr>
            <w:bCs/>
            <w:kern w:val="1"/>
            <w:sz w:val="28"/>
            <w:lang w:eastAsia="hi-IN" w:bidi="hi-IN"/>
          </w:rPr>
          <w:t>Казанского национального исследовательского технологического университет</w:t>
        </w:r>
      </w:hyperlink>
      <w:r w:rsidR="00B52683" w:rsidRPr="00B52683">
        <w:rPr>
          <w:bCs/>
          <w:kern w:val="1"/>
          <w:sz w:val="28"/>
          <w:szCs w:val="28"/>
          <w:lang w:eastAsia="hi-IN" w:bidi="hi-IN"/>
        </w:rPr>
        <w:t>а</w:t>
      </w:r>
      <w:r w:rsidR="00B52683" w:rsidRPr="00B52683">
        <w:rPr>
          <w:kern w:val="1"/>
          <w:sz w:val="28"/>
          <w:szCs w:val="28"/>
          <w:lang w:eastAsia="hi-IN" w:bidi="hi-IN"/>
        </w:rPr>
        <w:t xml:space="preserve"> (КНИТУ-КХТИ) </w:t>
      </w:r>
      <w:proofErr w:type="spellStart"/>
      <w:r w:rsidR="00B52683" w:rsidRPr="00B52683">
        <w:rPr>
          <w:kern w:val="1"/>
          <w:sz w:val="28"/>
          <w:szCs w:val="28"/>
          <w:lang w:eastAsia="hi-IN" w:bidi="hi-IN"/>
        </w:rPr>
        <w:t>Шайхетдинова</w:t>
      </w:r>
      <w:proofErr w:type="spellEnd"/>
      <w:r w:rsidR="00B52683" w:rsidRPr="00B52683">
        <w:rPr>
          <w:kern w:val="1"/>
          <w:sz w:val="28"/>
          <w:szCs w:val="28"/>
          <w:lang w:eastAsia="hi-IN" w:bidi="hi-IN"/>
        </w:rPr>
        <w:t xml:space="preserve"> Р.С.</w:t>
      </w:r>
    </w:p>
    <w:p w:rsidR="00B52683" w:rsidRPr="00B52683" w:rsidRDefault="00B52683" w:rsidP="002B3842">
      <w:pPr>
        <w:tabs>
          <w:tab w:val="left" w:pos="2268"/>
        </w:tabs>
        <w:suppressAutoHyphens/>
        <w:autoSpaceDE/>
        <w:autoSpaceDN/>
        <w:adjustRightInd/>
        <w:ind w:left="142" w:right="55" w:firstLine="567"/>
        <w:rPr>
          <w:kern w:val="1"/>
          <w:sz w:val="28"/>
          <w:szCs w:val="28"/>
          <w:lang w:eastAsia="hi-IN" w:bidi="hi-IN"/>
        </w:rPr>
      </w:pPr>
    </w:p>
    <w:p w:rsidR="002B3842" w:rsidRDefault="00B52683" w:rsidP="002B3842">
      <w:pPr>
        <w:tabs>
          <w:tab w:val="left" w:pos="2268"/>
        </w:tabs>
        <w:suppressAutoHyphens/>
        <w:autoSpaceDE/>
        <w:autoSpaceDN/>
        <w:adjustRightInd/>
        <w:ind w:left="142" w:right="55" w:firstLine="567"/>
        <w:jc w:val="both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Методические указания рассмотрены, </w:t>
      </w:r>
      <w:r w:rsidR="002B3842">
        <w:rPr>
          <w:kern w:val="1"/>
          <w:sz w:val="28"/>
          <w:szCs w:val="28"/>
          <w:lang w:eastAsia="hi-IN" w:bidi="hi-IN"/>
        </w:rPr>
        <w:t>одобрены</w:t>
      </w:r>
      <w:r w:rsidRPr="00B52683">
        <w:rPr>
          <w:kern w:val="1"/>
          <w:sz w:val="28"/>
          <w:szCs w:val="28"/>
          <w:lang w:eastAsia="hi-IN" w:bidi="hi-IN"/>
        </w:rPr>
        <w:t xml:space="preserve"> и рекомендованы к печати на заседании кафедры технического сервиса (протокол  № 8 от   «14» марта  2017г</w:t>
      </w:r>
      <w:r w:rsidR="002B3842">
        <w:rPr>
          <w:kern w:val="1"/>
          <w:sz w:val="28"/>
          <w:szCs w:val="28"/>
          <w:lang w:eastAsia="hi-IN" w:bidi="hi-IN"/>
        </w:rPr>
        <w:t>.</w:t>
      </w:r>
      <w:r w:rsidRPr="00B52683">
        <w:rPr>
          <w:kern w:val="1"/>
          <w:sz w:val="28"/>
          <w:szCs w:val="28"/>
          <w:lang w:eastAsia="hi-IN" w:bidi="hi-IN"/>
        </w:rPr>
        <w:t xml:space="preserve">) и на заседании методической </w:t>
      </w:r>
      <w:r w:rsidR="002B3842">
        <w:rPr>
          <w:kern w:val="1"/>
          <w:sz w:val="28"/>
          <w:szCs w:val="28"/>
          <w:lang w:eastAsia="hi-IN" w:bidi="hi-IN"/>
        </w:rPr>
        <w:t>комиссии ИМ и ТС Казанского ГАУ (п</w:t>
      </w:r>
      <w:r w:rsidRPr="00B52683">
        <w:rPr>
          <w:kern w:val="1"/>
          <w:sz w:val="28"/>
          <w:szCs w:val="28"/>
          <w:lang w:eastAsia="hi-IN" w:bidi="hi-IN"/>
        </w:rPr>
        <w:t>ротокол № 8 от   «27»  апреля  2017 г.</w:t>
      </w:r>
      <w:r w:rsidR="002B3842">
        <w:rPr>
          <w:kern w:val="1"/>
          <w:sz w:val="28"/>
          <w:szCs w:val="28"/>
          <w:lang w:eastAsia="hi-IN" w:bidi="hi-IN"/>
        </w:rPr>
        <w:t>).</w:t>
      </w:r>
    </w:p>
    <w:p w:rsidR="002B3842" w:rsidRDefault="002B3842" w:rsidP="002B3842">
      <w:pPr>
        <w:tabs>
          <w:tab w:val="left" w:pos="2268"/>
        </w:tabs>
        <w:suppressAutoHyphens/>
        <w:autoSpaceDE/>
        <w:autoSpaceDN/>
        <w:adjustRightInd/>
        <w:ind w:left="142" w:right="55"/>
        <w:jc w:val="both"/>
        <w:rPr>
          <w:kern w:val="1"/>
          <w:sz w:val="28"/>
          <w:szCs w:val="28"/>
          <w:lang w:eastAsia="hi-IN" w:bidi="hi-IN"/>
        </w:rPr>
      </w:pPr>
    </w:p>
    <w:p w:rsidR="002B3842" w:rsidRDefault="002B3842" w:rsidP="002B3842">
      <w:pPr>
        <w:tabs>
          <w:tab w:val="left" w:pos="2268"/>
        </w:tabs>
        <w:suppressAutoHyphens/>
        <w:autoSpaceDE/>
        <w:autoSpaceDN/>
        <w:adjustRightInd/>
        <w:ind w:left="142" w:right="55"/>
        <w:jc w:val="both"/>
        <w:rPr>
          <w:kern w:val="1"/>
          <w:sz w:val="28"/>
          <w:szCs w:val="28"/>
          <w:lang w:eastAsia="hi-IN" w:bidi="hi-IN"/>
        </w:rPr>
      </w:pPr>
    </w:p>
    <w:p w:rsidR="00B52683" w:rsidRPr="00B52683" w:rsidRDefault="00B52683" w:rsidP="002B3842">
      <w:pPr>
        <w:tabs>
          <w:tab w:val="left" w:pos="2268"/>
        </w:tabs>
        <w:suppressAutoHyphens/>
        <w:autoSpaceDE/>
        <w:autoSpaceDN/>
        <w:adjustRightInd/>
        <w:ind w:left="142" w:right="55"/>
        <w:jc w:val="both"/>
        <w:rPr>
          <w:kern w:val="1"/>
          <w:sz w:val="28"/>
          <w:szCs w:val="28"/>
          <w:lang w:eastAsia="hi-IN" w:bidi="hi-IN"/>
        </w:rPr>
      </w:pPr>
      <w:r w:rsidRPr="002B3842">
        <w:rPr>
          <w:b/>
          <w:kern w:val="1"/>
          <w:sz w:val="28"/>
          <w:szCs w:val="28"/>
          <w:lang w:eastAsia="hi-IN" w:bidi="hi-IN"/>
        </w:rPr>
        <w:t>Восстановление и упрочнение рабочих органов почвообрабатывающих машин</w:t>
      </w:r>
      <w:r w:rsidR="002B3842">
        <w:rPr>
          <w:kern w:val="1"/>
          <w:sz w:val="28"/>
          <w:szCs w:val="28"/>
          <w:lang w:eastAsia="hi-IN" w:bidi="hi-IN"/>
        </w:rPr>
        <w:t>:</w:t>
      </w:r>
      <w:r w:rsidRPr="00B52683">
        <w:rPr>
          <w:kern w:val="1"/>
          <w:sz w:val="28"/>
          <w:szCs w:val="28"/>
          <w:lang w:eastAsia="hi-IN" w:bidi="hi-IN"/>
        </w:rPr>
        <w:t xml:space="preserve"> </w:t>
      </w:r>
      <w:r w:rsidR="002B3842">
        <w:rPr>
          <w:kern w:val="1"/>
          <w:sz w:val="28"/>
          <w:szCs w:val="28"/>
          <w:lang w:eastAsia="hi-IN" w:bidi="hi-IN"/>
        </w:rPr>
        <w:t>м</w:t>
      </w:r>
      <w:r w:rsidRPr="00B52683">
        <w:rPr>
          <w:kern w:val="1"/>
          <w:sz w:val="28"/>
          <w:szCs w:val="28"/>
          <w:lang w:eastAsia="hi-IN" w:bidi="hi-IN"/>
        </w:rPr>
        <w:t>етод</w:t>
      </w:r>
      <w:proofErr w:type="gramStart"/>
      <w:r w:rsidRPr="00B52683">
        <w:rPr>
          <w:kern w:val="1"/>
          <w:sz w:val="28"/>
          <w:szCs w:val="28"/>
          <w:lang w:eastAsia="hi-IN" w:bidi="hi-IN"/>
        </w:rPr>
        <w:t>.</w:t>
      </w:r>
      <w:proofErr w:type="gramEnd"/>
      <w:r w:rsidRPr="00B52683">
        <w:rPr>
          <w:kern w:val="1"/>
          <w:sz w:val="28"/>
          <w:szCs w:val="28"/>
          <w:lang w:eastAsia="hi-IN" w:bidi="hi-IN"/>
        </w:rPr>
        <w:t xml:space="preserve"> </w:t>
      </w:r>
      <w:proofErr w:type="gramStart"/>
      <w:r w:rsidR="002B3842">
        <w:rPr>
          <w:kern w:val="1"/>
          <w:sz w:val="28"/>
          <w:szCs w:val="28"/>
          <w:lang w:eastAsia="hi-IN" w:bidi="hi-IN"/>
        </w:rPr>
        <w:t>у</w:t>
      </w:r>
      <w:proofErr w:type="gramEnd"/>
      <w:r w:rsidRPr="00B52683">
        <w:rPr>
          <w:kern w:val="1"/>
          <w:sz w:val="28"/>
          <w:szCs w:val="28"/>
          <w:lang w:eastAsia="hi-IN" w:bidi="hi-IN"/>
        </w:rPr>
        <w:t xml:space="preserve">казания к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лабор</w:t>
      </w:r>
      <w:proofErr w:type="spellEnd"/>
      <w:r w:rsidR="002B3842">
        <w:rPr>
          <w:kern w:val="1"/>
          <w:sz w:val="28"/>
          <w:szCs w:val="28"/>
          <w:lang w:eastAsia="hi-IN" w:bidi="hi-IN"/>
        </w:rPr>
        <w:t>.</w:t>
      </w:r>
      <w:r w:rsidRPr="00B52683">
        <w:rPr>
          <w:kern w:val="1"/>
          <w:sz w:val="28"/>
          <w:szCs w:val="28"/>
          <w:lang w:eastAsia="hi-IN" w:bidi="hi-IN"/>
        </w:rPr>
        <w:t xml:space="preserve"> и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самост</w:t>
      </w:r>
      <w:proofErr w:type="spellEnd"/>
      <w:r w:rsidR="002B3842">
        <w:rPr>
          <w:kern w:val="1"/>
          <w:sz w:val="28"/>
          <w:szCs w:val="28"/>
          <w:lang w:eastAsia="hi-IN" w:bidi="hi-IN"/>
        </w:rPr>
        <w:t>.</w:t>
      </w:r>
      <w:r w:rsidRPr="00B52683">
        <w:rPr>
          <w:kern w:val="1"/>
          <w:sz w:val="28"/>
          <w:szCs w:val="28"/>
          <w:lang w:eastAsia="hi-IN" w:bidi="hi-IN"/>
        </w:rPr>
        <w:t xml:space="preserve"> работе / Н.Р.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Адигамов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>,</w:t>
      </w:r>
      <w:r w:rsidR="002B3842">
        <w:rPr>
          <w:kern w:val="1"/>
          <w:sz w:val="28"/>
          <w:szCs w:val="28"/>
          <w:lang w:eastAsia="hi-IN" w:bidi="hi-IN"/>
        </w:rPr>
        <w:t xml:space="preserve"> </w:t>
      </w:r>
      <w:r w:rsidRPr="00B52683">
        <w:rPr>
          <w:kern w:val="1"/>
          <w:sz w:val="28"/>
          <w:szCs w:val="28"/>
          <w:lang w:eastAsia="hi-IN" w:bidi="hi-IN"/>
        </w:rPr>
        <w:t xml:space="preserve">И.Х. 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Гималтдинов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 xml:space="preserve">, Р.Р. </w:t>
      </w:r>
      <w:proofErr w:type="spellStart"/>
      <w:r w:rsidRPr="00B52683">
        <w:rPr>
          <w:kern w:val="1"/>
          <w:sz w:val="28"/>
          <w:szCs w:val="28"/>
          <w:lang w:eastAsia="hi-IN" w:bidi="hi-IN"/>
        </w:rPr>
        <w:t>Шайхутдинов</w:t>
      </w:r>
      <w:proofErr w:type="spellEnd"/>
      <w:r w:rsidRPr="00B52683">
        <w:rPr>
          <w:kern w:val="1"/>
          <w:sz w:val="28"/>
          <w:szCs w:val="28"/>
          <w:lang w:eastAsia="hi-IN" w:bidi="hi-IN"/>
        </w:rPr>
        <w:t>. – Казань</w:t>
      </w:r>
      <w:r w:rsidR="002B3842">
        <w:rPr>
          <w:kern w:val="1"/>
          <w:sz w:val="28"/>
          <w:szCs w:val="28"/>
          <w:lang w:eastAsia="hi-IN" w:bidi="hi-IN"/>
        </w:rPr>
        <w:t>:</w:t>
      </w:r>
      <w:r w:rsidR="00535DB2">
        <w:rPr>
          <w:kern w:val="1"/>
          <w:sz w:val="28"/>
          <w:szCs w:val="28"/>
          <w:lang w:eastAsia="hi-IN" w:bidi="hi-IN"/>
        </w:rPr>
        <w:t xml:space="preserve"> </w:t>
      </w:r>
      <w:r w:rsidRPr="00B52683">
        <w:rPr>
          <w:kern w:val="1"/>
          <w:sz w:val="28"/>
          <w:szCs w:val="28"/>
          <w:lang w:eastAsia="hi-IN" w:bidi="hi-IN"/>
        </w:rPr>
        <w:t xml:space="preserve">Изд-во </w:t>
      </w:r>
      <w:proofErr w:type="gramStart"/>
      <w:r w:rsidRPr="00B52683">
        <w:rPr>
          <w:kern w:val="1"/>
          <w:sz w:val="28"/>
          <w:szCs w:val="28"/>
          <w:lang w:eastAsia="hi-IN" w:bidi="hi-IN"/>
        </w:rPr>
        <w:t>Казанского</w:t>
      </w:r>
      <w:proofErr w:type="gramEnd"/>
      <w:r w:rsidRPr="00B52683">
        <w:rPr>
          <w:kern w:val="1"/>
          <w:sz w:val="28"/>
          <w:szCs w:val="28"/>
          <w:lang w:eastAsia="hi-IN" w:bidi="hi-IN"/>
        </w:rPr>
        <w:t xml:space="preserve"> ГАУ,  2017.-16 с.</w:t>
      </w:r>
    </w:p>
    <w:p w:rsidR="00B52683" w:rsidRPr="00B52683" w:rsidRDefault="00B52683" w:rsidP="002B3842">
      <w:pPr>
        <w:suppressAutoHyphens/>
        <w:autoSpaceDE/>
        <w:autoSpaceDN/>
        <w:adjustRightInd/>
        <w:ind w:left="142" w:right="55" w:firstLine="567"/>
        <w:jc w:val="both"/>
        <w:rPr>
          <w:kern w:val="1"/>
          <w:sz w:val="28"/>
          <w:szCs w:val="28"/>
          <w:lang w:eastAsia="hi-IN" w:bidi="hi-IN"/>
        </w:rPr>
      </w:pPr>
    </w:p>
    <w:p w:rsidR="00B52683" w:rsidRPr="00B52683" w:rsidRDefault="00B52683" w:rsidP="002B3842">
      <w:pPr>
        <w:suppressAutoHyphens/>
        <w:autoSpaceDE/>
        <w:autoSpaceDN/>
        <w:adjustRightInd/>
        <w:ind w:left="142" w:right="55" w:firstLine="567"/>
        <w:jc w:val="both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 xml:space="preserve">В методических указаниях представлено описание </w:t>
      </w:r>
      <w:r>
        <w:rPr>
          <w:sz w:val="28"/>
          <w:szCs w:val="28"/>
        </w:rPr>
        <w:t>причин потери работоспособности рабочих органов почвообрабатывающих машин, основные дефекты и методы их устранения. Так же в методическом указании расписан метод вибродугового упрочнения рабочих органов почвообрабатывающих машин.</w:t>
      </w:r>
    </w:p>
    <w:p w:rsidR="00B52683" w:rsidRPr="00B52683" w:rsidRDefault="00B52683" w:rsidP="002B3842">
      <w:pPr>
        <w:suppressAutoHyphens/>
        <w:autoSpaceDE/>
        <w:autoSpaceDN/>
        <w:adjustRightInd/>
        <w:ind w:left="142" w:right="55" w:firstLine="567"/>
        <w:jc w:val="both"/>
        <w:rPr>
          <w:kern w:val="1"/>
          <w:sz w:val="28"/>
          <w:szCs w:val="28"/>
          <w:lang w:eastAsia="hi-IN" w:bidi="hi-IN"/>
        </w:rPr>
      </w:pPr>
    </w:p>
    <w:p w:rsidR="00B52683" w:rsidRPr="00B52683" w:rsidRDefault="00B52683" w:rsidP="002B3842">
      <w:pPr>
        <w:suppressAutoHyphens/>
        <w:autoSpaceDE/>
        <w:autoSpaceDN/>
        <w:adjustRightInd/>
        <w:ind w:left="142" w:right="55" w:firstLine="567"/>
        <w:jc w:val="both"/>
        <w:rPr>
          <w:kern w:val="1"/>
          <w:sz w:val="28"/>
          <w:szCs w:val="28"/>
          <w:lang w:eastAsia="hi-IN" w:bidi="hi-IN"/>
        </w:rPr>
      </w:pPr>
      <w:r w:rsidRPr="00B52683">
        <w:rPr>
          <w:kern w:val="1"/>
          <w:sz w:val="28"/>
          <w:szCs w:val="28"/>
          <w:lang w:eastAsia="hi-IN" w:bidi="hi-IN"/>
        </w:rPr>
        <w:t>Методические указания предназначены для студентов Института механизации и технического сервиса очной и заочной ф</w:t>
      </w:r>
      <w:r w:rsidR="002B3842">
        <w:rPr>
          <w:kern w:val="1"/>
          <w:sz w:val="28"/>
          <w:szCs w:val="28"/>
          <w:lang w:eastAsia="hi-IN" w:bidi="hi-IN"/>
        </w:rPr>
        <w:t xml:space="preserve">орм обучения  по направлениям подготовки </w:t>
      </w:r>
      <w:r w:rsidRPr="00B52683">
        <w:rPr>
          <w:bCs/>
          <w:kern w:val="1"/>
          <w:sz w:val="28"/>
          <w:szCs w:val="28"/>
          <w:lang w:eastAsia="hi-IN" w:bidi="hi-IN"/>
        </w:rPr>
        <w:t>«</w:t>
      </w:r>
      <w:proofErr w:type="spellStart"/>
      <w:r w:rsidRPr="00B52683">
        <w:rPr>
          <w:bCs/>
          <w:kern w:val="1"/>
          <w:sz w:val="28"/>
          <w:szCs w:val="28"/>
          <w:lang w:eastAsia="hi-IN" w:bidi="hi-IN"/>
        </w:rPr>
        <w:t>Агроинженерия</w:t>
      </w:r>
      <w:proofErr w:type="spellEnd"/>
      <w:r w:rsidRPr="00B52683">
        <w:rPr>
          <w:bCs/>
          <w:kern w:val="1"/>
          <w:sz w:val="28"/>
          <w:szCs w:val="28"/>
          <w:lang w:eastAsia="hi-IN" w:bidi="hi-IN"/>
        </w:rPr>
        <w:t>», «Эксплуатация транспортно-технологических машин и комплексов», «</w:t>
      </w:r>
      <w:proofErr w:type="spellStart"/>
      <w:r w:rsidRPr="00B52683">
        <w:rPr>
          <w:bCs/>
          <w:kern w:val="1"/>
          <w:sz w:val="28"/>
          <w:szCs w:val="28"/>
          <w:lang w:eastAsia="hi-IN" w:bidi="hi-IN"/>
        </w:rPr>
        <w:t>Техносферная</w:t>
      </w:r>
      <w:proofErr w:type="spellEnd"/>
      <w:r w:rsidRPr="00B52683">
        <w:rPr>
          <w:bCs/>
          <w:kern w:val="1"/>
          <w:sz w:val="28"/>
          <w:szCs w:val="28"/>
          <w:lang w:eastAsia="hi-IN" w:bidi="hi-IN"/>
        </w:rPr>
        <w:t xml:space="preserve"> безопасность»</w:t>
      </w:r>
      <w:r w:rsidR="002B3842">
        <w:rPr>
          <w:bCs/>
          <w:kern w:val="1"/>
          <w:sz w:val="28"/>
          <w:szCs w:val="28"/>
          <w:lang w:eastAsia="hi-IN" w:bidi="hi-IN"/>
        </w:rPr>
        <w:t xml:space="preserve">, </w:t>
      </w:r>
      <w:r w:rsidRPr="00B52683">
        <w:rPr>
          <w:bCs/>
          <w:kern w:val="1"/>
          <w:sz w:val="28"/>
          <w:szCs w:val="28"/>
          <w:lang w:eastAsia="hi-IN" w:bidi="hi-IN"/>
        </w:rPr>
        <w:t xml:space="preserve"> «Наземные транспортно-технологические средства»</w:t>
      </w:r>
      <w:r w:rsidR="002B3842" w:rsidRPr="002B3842">
        <w:rPr>
          <w:bCs/>
          <w:sz w:val="28"/>
          <w:szCs w:val="28"/>
        </w:rPr>
        <w:t xml:space="preserve"> </w:t>
      </w:r>
      <w:r w:rsidR="002B3842">
        <w:rPr>
          <w:bCs/>
          <w:sz w:val="28"/>
          <w:szCs w:val="28"/>
        </w:rPr>
        <w:t xml:space="preserve">и способствуют формированию профессиональных компетенций согласно ФГОС </w:t>
      </w:r>
      <w:proofErr w:type="gramStart"/>
      <w:r w:rsidR="002B3842">
        <w:rPr>
          <w:bCs/>
          <w:sz w:val="28"/>
          <w:szCs w:val="28"/>
        </w:rPr>
        <w:t>ВО</w:t>
      </w:r>
      <w:proofErr w:type="gramEnd"/>
      <w:r w:rsidR="002B3842">
        <w:rPr>
          <w:bCs/>
          <w:sz w:val="28"/>
          <w:szCs w:val="28"/>
        </w:rPr>
        <w:t>.</w:t>
      </w:r>
    </w:p>
    <w:p w:rsidR="00021761" w:rsidRPr="00ED66E0" w:rsidRDefault="00021761" w:rsidP="002B3842">
      <w:pPr>
        <w:ind w:left="142" w:right="55" w:firstLine="568"/>
        <w:jc w:val="right"/>
        <w:rPr>
          <w:sz w:val="28"/>
          <w:szCs w:val="28"/>
        </w:rPr>
      </w:pPr>
    </w:p>
    <w:p w:rsidR="00021761" w:rsidRDefault="00021761" w:rsidP="002B3842">
      <w:pPr>
        <w:ind w:left="142" w:right="55"/>
        <w:rPr>
          <w:sz w:val="28"/>
          <w:szCs w:val="28"/>
        </w:rPr>
      </w:pPr>
    </w:p>
    <w:p w:rsidR="00021761" w:rsidRPr="002B3842" w:rsidRDefault="00021761" w:rsidP="002B3842">
      <w:pPr>
        <w:ind w:left="142" w:right="55"/>
        <w:rPr>
          <w:sz w:val="28"/>
          <w:szCs w:val="28"/>
        </w:rPr>
      </w:pPr>
    </w:p>
    <w:p w:rsidR="00B52683" w:rsidRPr="002B3842" w:rsidRDefault="00700A36" w:rsidP="002B3842">
      <w:pPr>
        <w:pStyle w:val="2"/>
        <w:tabs>
          <w:tab w:val="left" w:pos="142"/>
        </w:tabs>
        <w:ind w:left="142" w:right="55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УДК 621.785.5</w:t>
      </w:r>
    </w:p>
    <w:p w:rsidR="00B52683" w:rsidRPr="002B3842" w:rsidRDefault="00B52683" w:rsidP="002B3842">
      <w:pPr>
        <w:tabs>
          <w:tab w:val="left" w:pos="142"/>
        </w:tabs>
        <w:ind w:left="142" w:right="55"/>
        <w:jc w:val="center"/>
        <w:rPr>
          <w:sz w:val="28"/>
          <w:szCs w:val="28"/>
        </w:rPr>
      </w:pPr>
      <w:r w:rsidRPr="002B3842">
        <w:rPr>
          <w:sz w:val="28"/>
          <w:szCs w:val="28"/>
        </w:rPr>
        <w:t xml:space="preserve">                                                                                                            ББК  30.83</w:t>
      </w:r>
    </w:p>
    <w:p w:rsidR="00021761" w:rsidRDefault="00021761" w:rsidP="002B3842">
      <w:pPr>
        <w:ind w:left="142" w:right="55" w:firstLine="568"/>
        <w:jc w:val="right"/>
        <w:rPr>
          <w:sz w:val="28"/>
          <w:szCs w:val="28"/>
        </w:rPr>
      </w:pPr>
    </w:p>
    <w:p w:rsidR="002B3842" w:rsidRPr="002B3842" w:rsidRDefault="002B3842" w:rsidP="002B3842">
      <w:pPr>
        <w:ind w:left="142" w:right="55" w:firstLine="568"/>
        <w:jc w:val="right"/>
        <w:rPr>
          <w:sz w:val="28"/>
          <w:szCs w:val="28"/>
        </w:rPr>
      </w:pPr>
    </w:p>
    <w:p w:rsidR="00021761" w:rsidRPr="002B3842" w:rsidRDefault="00021761" w:rsidP="002B3842">
      <w:pPr>
        <w:ind w:left="142" w:right="55" w:firstLine="567"/>
        <w:jc w:val="right"/>
        <w:rPr>
          <w:sz w:val="28"/>
          <w:szCs w:val="28"/>
        </w:rPr>
      </w:pPr>
      <w:r w:rsidRPr="002B3842">
        <w:rPr>
          <w:sz w:val="28"/>
          <w:szCs w:val="28"/>
        </w:rPr>
        <w:sym w:font="Symbol" w:char="F0D3"/>
      </w:r>
      <w:r w:rsidRPr="002B3842">
        <w:rPr>
          <w:sz w:val="28"/>
          <w:szCs w:val="28"/>
        </w:rPr>
        <w:t xml:space="preserve"> Казанский государственный аграрный университет, 2017</w:t>
      </w:r>
      <w:r w:rsidR="002B3842" w:rsidRPr="002B3842">
        <w:rPr>
          <w:sz w:val="28"/>
          <w:szCs w:val="28"/>
        </w:rPr>
        <w:t>.</w:t>
      </w:r>
    </w:p>
    <w:p w:rsidR="00C35A7B" w:rsidRDefault="00C35A7B"/>
    <w:p w:rsidR="008C48B9" w:rsidRDefault="008C48B9"/>
    <w:p w:rsidR="00021761" w:rsidRDefault="00021761" w:rsidP="007B7727">
      <w:pPr>
        <w:ind w:firstLine="567"/>
        <w:rPr>
          <w:b/>
          <w:sz w:val="28"/>
          <w:szCs w:val="28"/>
        </w:rPr>
      </w:pPr>
    </w:p>
    <w:p w:rsidR="007B7727" w:rsidRPr="00761355" w:rsidRDefault="002B3842" w:rsidP="002B3842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7727" w:rsidRPr="00761355">
        <w:rPr>
          <w:b/>
          <w:sz w:val="28"/>
          <w:szCs w:val="28"/>
        </w:rPr>
        <w:lastRenderedPageBreak/>
        <w:t>ЦЕЛЬ РАБОТЫ</w:t>
      </w:r>
    </w:p>
    <w:p w:rsidR="007B7727" w:rsidRPr="00A8489D" w:rsidRDefault="007B7727" w:rsidP="00EA0833">
      <w:pPr>
        <w:pStyle w:val="a4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знания о способах упрочнения рабочих органов почвообраб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тывающих машин.</w:t>
      </w:r>
    </w:p>
    <w:p w:rsidR="007B7727" w:rsidRPr="00A8489D" w:rsidRDefault="007B7727" w:rsidP="00EA0833">
      <w:pPr>
        <w:pStyle w:val="a4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A8489D">
        <w:rPr>
          <w:sz w:val="28"/>
          <w:szCs w:val="28"/>
        </w:rPr>
        <w:t>Ознакомиться с оборудованием, инструментами и материалами, при</w:t>
      </w:r>
      <w:r w:rsidR="00E846D6">
        <w:rPr>
          <w:sz w:val="28"/>
          <w:szCs w:val="28"/>
        </w:rPr>
        <w:t>м</w:t>
      </w:r>
      <w:r w:rsidR="00E846D6">
        <w:rPr>
          <w:sz w:val="28"/>
          <w:szCs w:val="28"/>
        </w:rPr>
        <w:t>е</w:t>
      </w:r>
      <w:r w:rsidR="00E846D6">
        <w:rPr>
          <w:sz w:val="28"/>
          <w:szCs w:val="28"/>
        </w:rPr>
        <w:t>няемыми при упрочнении рабочих органов почвообрабатывающих м</w:t>
      </w:r>
      <w:r w:rsidR="00E846D6">
        <w:rPr>
          <w:sz w:val="28"/>
          <w:szCs w:val="28"/>
        </w:rPr>
        <w:t>а</w:t>
      </w:r>
      <w:r w:rsidR="00E846D6">
        <w:rPr>
          <w:sz w:val="28"/>
          <w:szCs w:val="28"/>
        </w:rPr>
        <w:t>шин</w:t>
      </w:r>
      <w:r w:rsidRPr="00A8489D">
        <w:rPr>
          <w:sz w:val="28"/>
          <w:szCs w:val="28"/>
        </w:rPr>
        <w:t>.</w:t>
      </w:r>
    </w:p>
    <w:p w:rsidR="007B7727" w:rsidRPr="003473CE" w:rsidRDefault="007B7727" w:rsidP="00EA0833">
      <w:pPr>
        <w:pStyle w:val="a4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sz w:val="28"/>
          <w:szCs w:val="28"/>
        </w:rPr>
      </w:pPr>
      <w:r w:rsidRPr="00A8489D">
        <w:rPr>
          <w:sz w:val="28"/>
          <w:szCs w:val="28"/>
        </w:rPr>
        <w:t>Получить практические навыки по</w:t>
      </w:r>
      <w:r>
        <w:rPr>
          <w:sz w:val="28"/>
          <w:szCs w:val="28"/>
        </w:rPr>
        <w:t xml:space="preserve"> </w:t>
      </w:r>
      <w:r w:rsidR="00E846D6">
        <w:rPr>
          <w:sz w:val="28"/>
          <w:szCs w:val="28"/>
        </w:rPr>
        <w:t>упрочнению рабочих органов почв</w:t>
      </w:r>
      <w:r w:rsidR="00E846D6">
        <w:rPr>
          <w:sz w:val="28"/>
          <w:szCs w:val="28"/>
        </w:rPr>
        <w:t>о</w:t>
      </w:r>
      <w:r w:rsidR="00E846D6">
        <w:rPr>
          <w:sz w:val="28"/>
          <w:szCs w:val="28"/>
        </w:rPr>
        <w:t>обрабатывающих машин</w:t>
      </w:r>
      <w:r w:rsidRPr="00A8489D">
        <w:rPr>
          <w:sz w:val="28"/>
          <w:szCs w:val="28"/>
        </w:rPr>
        <w:t>.</w:t>
      </w:r>
    </w:p>
    <w:p w:rsidR="007B7727" w:rsidRPr="00761355" w:rsidRDefault="007B7727" w:rsidP="00EA0833">
      <w:pPr>
        <w:jc w:val="both"/>
        <w:rPr>
          <w:b/>
          <w:sz w:val="28"/>
          <w:szCs w:val="28"/>
        </w:rPr>
      </w:pPr>
    </w:p>
    <w:p w:rsidR="00E846D6" w:rsidRDefault="007B7727" w:rsidP="00A22C35">
      <w:pPr>
        <w:ind w:firstLine="567"/>
        <w:jc w:val="center"/>
        <w:rPr>
          <w:b/>
          <w:sz w:val="28"/>
          <w:szCs w:val="28"/>
        </w:rPr>
      </w:pPr>
      <w:r w:rsidRPr="00761355">
        <w:rPr>
          <w:b/>
          <w:sz w:val="28"/>
          <w:szCs w:val="28"/>
        </w:rPr>
        <w:t>1 ОБЩИЕ СВЕДЕНИЯ</w:t>
      </w:r>
    </w:p>
    <w:p w:rsidR="001B7E9F" w:rsidRPr="00986CFF" w:rsidRDefault="001B7E9F" w:rsidP="00A22C35">
      <w:pPr>
        <w:ind w:firstLine="567"/>
        <w:jc w:val="center"/>
        <w:rPr>
          <w:b/>
          <w:sz w:val="28"/>
          <w:szCs w:val="28"/>
        </w:rPr>
      </w:pPr>
    </w:p>
    <w:p w:rsidR="00E846D6" w:rsidRDefault="00A22C35" w:rsidP="00A22C35">
      <w:pPr>
        <w:pStyle w:val="a8"/>
        <w:widowControl/>
        <w:numPr>
          <w:ilvl w:val="1"/>
          <w:numId w:val="5"/>
        </w:numPr>
        <w:ind w:hanging="423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645D4" w:rsidRPr="00761355">
        <w:rPr>
          <w:rFonts w:eastAsiaTheme="minorHAnsi"/>
          <w:b/>
          <w:sz w:val="28"/>
          <w:szCs w:val="28"/>
          <w:lang w:eastAsia="en-US"/>
        </w:rPr>
        <w:t>Статистическая информация</w:t>
      </w:r>
    </w:p>
    <w:p w:rsidR="001B7E9F" w:rsidRPr="001B7E9F" w:rsidRDefault="001B7E9F" w:rsidP="001B7E9F">
      <w:pPr>
        <w:widowControl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B7727" w:rsidRDefault="00E846D6" w:rsidP="00EA08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производстве сель</w:t>
      </w:r>
      <w:r w:rsidR="00270563">
        <w:rPr>
          <w:rFonts w:eastAsiaTheme="minorHAnsi"/>
          <w:sz w:val="28"/>
          <w:szCs w:val="28"/>
          <w:lang w:eastAsia="en-US"/>
        </w:rPr>
        <w:t>скохозяйственной продукции в РФ ежегодно выпо</w:t>
      </w:r>
      <w:r w:rsidR="00270563">
        <w:rPr>
          <w:rFonts w:eastAsiaTheme="minorHAnsi"/>
          <w:sz w:val="28"/>
          <w:szCs w:val="28"/>
          <w:lang w:eastAsia="en-US"/>
        </w:rPr>
        <w:t>л</w:t>
      </w:r>
      <w:r w:rsidR="00270563">
        <w:rPr>
          <w:rFonts w:eastAsiaTheme="minorHAnsi"/>
          <w:sz w:val="28"/>
          <w:szCs w:val="28"/>
          <w:lang w:eastAsia="en-US"/>
        </w:rPr>
        <w:t>няют механическую обработку (вспашку, глубокое рыхление, лущение, фрезер</w:t>
      </w:r>
      <w:r w:rsidR="00270563">
        <w:rPr>
          <w:rFonts w:eastAsiaTheme="minorHAnsi"/>
          <w:sz w:val="28"/>
          <w:szCs w:val="28"/>
          <w:lang w:eastAsia="en-US"/>
        </w:rPr>
        <w:t>о</w:t>
      </w:r>
      <w:r w:rsidR="00270563">
        <w:rPr>
          <w:rFonts w:eastAsiaTheme="minorHAnsi"/>
          <w:sz w:val="28"/>
          <w:szCs w:val="28"/>
          <w:lang w:eastAsia="en-US"/>
        </w:rPr>
        <w:t>вание, культивация, боронование) различных видов почв площадью</w:t>
      </w:r>
      <w:r w:rsidR="00021761">
        <w:rPr>
          <w:rFonts w:eastAsiaTheme="minorHAnsi"/>
          <w:sz w:val="28"/>
          <w:szCs w:val="28"/>
          <w:lang w:eastAsia="en-US"/>
        </w:rPr>
        <w:t xml:space="preserve"> около</w:t>
      </w:r>
      <w:r w:rsidR="00270563">
        <w:rPr>
          <w:rFonts w:eastAsiaTheme="minorHAnsi"/>
          <w:sz w:val="28"/>
          <w:szCs w:val="28"/>
          <w:lang w:eastAsia="en-US"/>
        </w:rPr>
        <w:t xml:space="preserve"> 115 млн. га. </w:t>
      </w:r>
    </w:p>
    <w:p w:rsidR="00B52683" w:rsidRDefault="00B52683" w:rsidP="00B526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группирования почв существует критерий абразивного износа по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жанию в них «физического песка» (частицы размером более 0,01 мм). Существ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ет три группы почв. </w:t>
      </w:r>
    </w:p>
    <w:p w:rsidR="00B52683" w:rsidRPr="00C96269" w:rsidRDefault="00B52683" w:rsidP="00B52683">
      <w:pPr>
        <w:widowControl/>
        <w:ind w:firstLine="567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C96269">
        <w:rPr>
          <w:rFonts w:eastAsia="TimesNewRomanPSMT"/>
          <w:sz w:val="28"/>
          <w:szCs w:val="28"/>
          <w:lang w:eastAsia="en-US"/>
        </w:rPr>
        <w:t>В первую группу входят почвы с малой изнашивающей способностью, с</w:t>
      </w:r>
      <w:r w:rsidRPr="00C96269">
        <w:rPr>
          <w:rFonts w:eastAsia="TimesNewRomanPSMT"/>
          <w:sz w:val="28"/>
          <w:szCs w:val="28"/>
          <w:lang w:eastAsia="en-US"/>
        </w:rPr>
        <w:t>о</w:t>
      </w:r>
      <w:r w:rsidRPr="00C96269">
        <w:rPr>
          <w:rFonts w:eastAsia="TimesNewRomanPSMT"/>
          <w:sz w:val="28"/>
          <w:szCs w:val="28"/>
          <w:lang w:eastAsia="en-US"/>
        </w:rPr>
        <w:t>держащие до 80 % «физического» песка; во вторую – супесчаные и песчаные почвы со средним абразивным износом, содержащие от 80 до</w:t>
      </w:r>
      <w:r>
        <w:rPr>
          <w:rFonts w:eastAsia="TimesNewRomanPSMT"/>
          <w:sz w:val="28"/>
          <w:szCs w:val="28"/>
          <w:lang w:eastAsia="en-US"/>
        </w:rPr>
        <w:t xml:space="preserve"> 95 % </w:t>
      </w:r>
      <w:r w:rsidRPr="00C96269">
        <w:rPr>
          <w:rFonts w:eastAsia="TimesNewRomanPSMT"/>
          <w:sz w:val="28"/>
          <w:szCs w:val="28"/>
          <w:lang w:eastAsia="en-US"/>
        </w:rPr>
        <w:t>«физическ</w:t>
      </w:r>
      <w:r w:rsidRPr="00C96269">
        <w:rPr>
          <w:rFonts w:eastAsia="TimesNewRomanPSMT"/>
          <w:sz w:val="28"/>
          <w:szCs w:val="28"/>
          <w:lang w:eastAsia="en-US"/>
        </w:rPr>
        <w:t>о</w:t>
      </w:r>
      <w:r w:rsidRPr="00C96269">
        <w:rPr>
          <w:rFonts w:eastAsia="TimesNewRomanPSMT"/>
          <w:sz w:val="28"/>
          <w:szCs w:val="28"/>
          <w:lang w:eastAsia="en-US"/>
        </w:rPr>
        <w:t>го» песка и незначительное количество каменистых включений; в третью вкл</w:t>
      </w:r>
      <w:r w:rsidRPr="00C96269">
        <w:rPr>
          <w:rFonts w:eastAsia="TimesNewRomanPSMT"/>
          <w:sz w:val="28"/>
          <w:szCs w:val="28"/>
          <w:lang w:eastAsia="en-US"/>
        </w:rPr>
        <w:t>ю</w:t>
      </w:r>
      <w:r w:rsidRPr="00C96269">
        <w:rPr>
          <w:rFonts w:eastAsia="TimesNewRomanPSMT"/>
          <w:sz w:val="28"/>
          <w:szCs w:val="28"/>
          <w:lang w:eastAsia="en-US"/>
        </w:rPr>
        <w:t xml:space="preserve">чены почвы, содержащие от 95 до 100 % «физического» 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96269">
        <w:rPr>
          <w:rFonts w:eastAsia="TimesNewRomanPSMT"/>
          <w:sz w:val="28"/>
          <w:szCs w:val="28"/>
          <w:lang w:eastAsia="en-US"/>
        </w:rPr>
        <w:t>песка с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96269">
        <w:rPr>
          <w:rFonts w:eastAsia="TimesNewRomanPSMT"/>
          <w:sz w:val="28"/>
          <w:szCs w:val="28"/>
          <w:lang w:eastAsia="en-US"/>
        </w:rPr>
        <w:t>большим кол</w:t>
      </w:r>
      <w:r w:rsidRPr="00C96269">
        <w:rPr>
          <w:rFonts w:eastAsia="TimesNewRomanPSMT"/>
          <w:sz w:val="28"/>
          <w:szCs w:val="28"/>
          <w:lang w:eastAsia="en-US"/>
        </w:rPr>
        <w:t>и</w:t>
      </w:r>
      <w:r w:rsidRPr="00C96269">
        <w:rPr>
          <w:rFonts w:eastAsia="TimesNewRomanPSMT"/>
          <w:sz w:val="28"/>
          <w:szCs w:val="28"/>
          <w:lang w:eastAsia="en-US"/>
        </w:rPr>
        <w:t>чеством камней и обладающие большим абразивным износом.</w:t>
      </w:r>
      <w:proofErr w:type="gramEnd"/>
    </w:p>
    <w:p w:rsidR="00270563" w:rsidRPr="00214776" w:rsidRDefault="00FF27E5" w:rsidP="00EA0833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Один из Российских </w:t>
      </w:r>
      <w:r w:rsidR="00DF2E9B">
        <w:rPr>
          <w:rFonts w:eastAsiaTheme="minorHAnsi"/>
          <w:sz w:val="28"/>
          <w:szCs w:val="28"/>
          <w:lang w:eastAsia="en-US"/>
        </w:rPr>
        <w:t>завод</w:t>
      </w:r>
      <w:r>
        <w:rPr>
          <w:rFonts w:eastAsiaTheme="minorHAnsi"/>
          <w:sz w:val="28"/>
          <w:szCs w:val="28"/>
          <w:lang w:eastAsia="en-US"/>
        </w:rPr>
        <w:t>ов ежегодно</w:t>
      </w:r>
      <w:r w:rsidR="00DF2E9B">
        <w:rPr>
          <w:rFonts w:eastAsiaTheme="minorHAnsi"/>
          <w:sz w:val="28"/>
          <w:szCs w:val="28"/>
          <w:lang w:eastAsia="en-US"/>
        </w:rPr>
        <w:t xml:space="preserve"> выпускает порядка 600 тыс. шт. лем</w:t>
      </w:r>
      <w:r w:rsidR="00DF2E9B">
        <w:rPr>
          <w:rFonts w:eastAsiaTheme="minorHAnsi"/>
          <w:sz w:val="28"/>
          <w:szCs w:val="28"/>
          <w:lang w:eastAsia="en-US"/>
        </w:rPr>
        <w:t>е</w:t>
      </w:r>
      <w:r w:rsidR="00DF2E9B">
        <w:rPr>
          <w:rFonts w:eastAsiaTheme="minorHAnsi"/>
          <w:sz w:val="28"/>
          <w:szCs w:val="28"/>
          <w:lang w:eastAsia="en-US"/>
        </w:rPr>
        <w:t xml:space="preserve">хов, 870 тыс. шт. лап культиваторов, 14 тыс. шт. дисков борон. Для производства такого количества рабочих органов за один год завод использует 16 тыс. тонн стали.     </w:t>
      </w:r>
    </w:p>
    <w:p w:rsidR="00294D53" w:rsidRDefault="00294D53" w:rsidP="00EA08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Рабочие органы почвообрабатывающих машин подвержены сильному абр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зивному износу. </w:t>
      </w:r>
    </w:p>
    <w:p w:rsidR="00C96269" w:rsidRPr="00C96269" w:rsidRDefault="00C96269" w:rsidP="00EA0833">
      <w:pPr>
        <w:widowControl/>
        <w:ind w:firstLine="567"/>
        <w:jc w:val="both"/>
        <w:rPr>
          <w:rFonts w:eastAsia="TimesNewRomanPSMT"/>
          <w:sz w:val="28"/>
          <w:szCs w:val="28"/>
          <w:lang w:eastAsia="en-US"/>
        </w:rPr>
      </w:pPr>
      <w:r w:rsidRPr="00C96269">
        <w:rPr>
          <w:rFonts w:eastAsia="TimesNewRomanPSMT"/>
          <w:sz w:val="28"/>
          <w:szCs w:val="28"/>
          <w:lang w:eastAsia="en-US"/>
        </w:rPr>
        <w:t>Максимальный абразивный износ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96269">
        <w:rPr>
          <w:rFonts w:eastAsia="TimesNewRomanPSMT"/>
          <w:sz w:val="28"/>
          <w:szCs w:val="28"/>
          <w:lang w:eastAsia="en-US"/>
        </w:rPr>
        <w:t>лемехов для первой группы почв коле</w:t>
      </w:r>
      <w:r w:rsidRPr="00C96269">
        <w:rPr>
          <w:rFonts w:eastAsia="TimesNewRomanPSMT"/>
          <w:sz w:val="28"/>
          <w:szCs w:val="28"/>
          <w:lang w:eastAsia="en-US"/>
        </w:rPr>
        <w:t>б</w:t>
      </w:r>
      <w:r w:rsidRPr="00C96269">
        <w:rPr>
          <w:rFonts w:eastAsia="TimesNewRomanPSMT"/>
          <w:sz w:val="28"/>
          <w:szCs w:val="28"/>
          <w:lang w:eastAsia="en-US"/>
        </w:rPr>
        <w:t>лется в пределах от 2 до 30 г/га, второй –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96269">
        <w:rPr>
          <w:rFonts w:eastAsia="TimesNewRomanPSMT"/>
          <w:sz w:val="28"/>
          <w:szCs w:val="28"/>
          <w:lang w:eastAsia="en-US"/>
        </w:rPr>
        <w:t>около 100 г/га, третьей – до 260 г/га (граммов мета</w:t>
      </w:r>
      <w:r w:rsidR="005E24A8">
        <w:rPr>
          <w:rFonts w:eastAsia="TimesNewRomanPSMT"/>
          <w:sz w:val="28"/>
          <w:szCs w:val="28"/>
          <w:lang w:eastAsia="en-US"/>
        </w:rPr>
        <w:t>лла на 1 га пашни с 1 лемеха) [1</w:t>
      </w:r>
      <w:r w:rsidRPr="00C96269">
        <w:rPr>
          <w:rFonts w:eastAsia="TimesNewRomanPSMT"/>
          <w:sz w:val="28"/>
          <w:szCs w:val="28"/>
          <w:lang w:eastAsia="en-US"/>
        </w:rPr>
        <w:t>].</w:t>
      </w:r>
    </w:p>
    <w:p w:rsidR="003B5B39" w:rsidRDefault="00294D53" w:rsidP="00EA08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5C92">
        <w:rPr>
          <w:sz w:val="28"/>
          <w:szCs w:val="28"/>
        </w:rPr>
        <w:t>абочие органы</w:t>
      </w:r>
      <w:r>
        <w:rPr>
          <w:sz w:val="28"/>
          <w:szCs w:val="28"/>
        </w:rPr>
        <w:t xml:space="preserve"> почвообрабатывающих машин</w:t>
      </w:r>
      <w:r w:rsidRPr="00145C92">
        <w:rPr>
          <w:sz w:val="28"/>
          <w:szCs w:val="28"/>
        </w:rPr>
        <w:t xml:space="preserve"> имеют низкий ресурс: работа без заточки лемехов 8…10 га</w:t>
      </w:r>
      <w:r w:rsidR="00FF27E5">
        <w:rPr>
          <w:sz w:val="28"/>
          <w:szCs w:val="28"/>
        </w:rPr>
        <w:t>, лапы культиваторов – 10…</w:t>
      </w:r>
      <w:r w:rsidR="00021761">
        <w:rPr>
          <w:sz w:val="28"/>
          <w:szCs w:val="28"/>
        </w:rPr>
        <w:t>12 га</w:t>
      </w:r>
      <w:r w:rsidRPr="00145C92">
        <w:rPr>
          <w:sz w:val="28"/>
          <w:szCs w:val="28"/>
        </w:rPr>
        <w:t>. Такие частые з</w:t>
      </w:r>
      <w:r w:rsidRPr="00145C92">
        <w:rPr>
          <w:sz w:val="28"/>
          <w:szCs w:val="28"/>
        </w:rPr>
        <w:t>а</w:t>
      </w:r>
      <w:r w:rsidRPr="00145C92">
        <w:rPr>
          <w:sz w:val="28"/>
          <w:szCs w:val="28"/>
        </w:rPr>
        <w:t xml:space="preserve">точки </w:t>
      </w:r>
      <w:r w:rsidR="00006AFC">
        <w:rPr>
          <w:sz w:val="28"/>
          <w:szCs w:val="28"/>
        </w:rPr>
        <w:t xml:space="preserve">и работа в  абразивной среде </w:t>
      </w:r>
      <w:r w:rsidRPr="00145C92">
        <w:rPr>
          <w:sz w:val="28"/>
          <w:szCs w:val="28"/>
        </w:rPr>
        <w:t>быстро приводят к полному их износу и зам</w:t>
      </w:r>
      <w:r w:rsidRPr="00145C92">
        <w:rPr>
          <w:sz w:val="28"/>
          <w:szCs w:val="28"/>
        </w:rPr>
        <w:t>е</w:t>
      </w:r>
      <w:r w:rsidRPr="00145C92">
        <w:rPr>
          <w:sz w:val="28"/>
          <w:szCs w:val="28"/>
        </w:rPr>
        <w:t>не новыми деталями.</w:t>
      </w:r>
    </w:p>
    <w:p w:rsidR="008645D4" w:rsidRDefault="008645D4" w:rsidP="00EA08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следует учесть, что износ рабочих органов влияет на технико-экономические показатели почвообрабатывающих агрегатов. </w:t>
      </w:r>
    </w:p>
    <w:p w:rsidR="00C506DB" w:rsidRDefault="00C506DB" w:rsidP="00EA08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исследований [2</w:t>
      </w:r>
      <w:r w:rsidRPr="00C506DB">
        <w:rPr>
          <w:sz w:val="28"/>
          <w:szCs w:val="28"/>
        </w:rPr>
        <w:t>] при изн</w:t>
      </w:r>
      <w:r w:rsidR="00FF27E5">
        <w:rPr>
          <w:sz w:val="28"/>
          <w:szCs w:val="28"/>
        </w:rPr>
        <w:t>осе лезвия плужного лемеха до</w:t>
      </w:r>
      <w:r w:rsidR="00EA0833">
        <w:rPr>
          <w:sz w:val="28"/>
          <w:szCs w:val="28"/>
        </w:rPr>
        <w:t xml:space="preserve"> 5…</w:t>
      </w:r>
      <w:r w:rsidRPr="00C506DB">
        <w:rPr>
          <w:sz w:val="28"/>
          <w:szCs w:val="28"/>
        </w:rPr>
        <w:t>7 мм (</w:t>
      </w:r>
      <w:r w:rsidR="00EA0833">
        <w:rPr>
          <w:sz w:val="28"/>
          <w:szCs w:val="28"/>
        </w:rPr>
        <w:t>по толщине</w:t>
      </w:r>
      <w:r w:rsidRPr="00C506DB">
        <w:rPr>
          <w:sz w:val="28"/>
          <w:szCs w:val="28"/>
        </w:rPr>
        <w:t>) неравномерность глубины хода достигает 62</w:t>
      </w:r>
      <w:r w:rsidR="00EA0833">
        <w:rPr>
          <w:sz w:val="28"/>
          <w:szCs w:val="28"/>
        </w:rPr>
        <w:t>…</w:t>
      </w:r>
      <w:r w:rsidRPr="00C506DB">
        <w:rPr>
          <w:sz w:val="28"/>
          <w:szCs w:val="28"/>
        </w:rPr>
        <w:t>68%, тяговое сопр</w:t>
      </w:r>
      <w:r w:rsidRPr="00C506DB">
        <w:rPr>
          <w:sz w:val="28"/>
          <w:szCs w:val="28"/>
        </w:rPr>
        <w:t>о</w:t>
      </w:r>
      <w:r w:rsidRPr="00C506DB">
        <w:rPr>
          <w:sz w:val="28"/>
          <w:szCs w:val="28"/>
        </w:rPr>
        <w:t>тивление увеличивается д</w:t>
      </w:r>
      <w:r w:rsidR="00EA0833">
        <w:rPr>
          <w:sz w:val="28"/>
          <w:szCs w:val="28"/>
        </w:rPr>
        <w:t>о 153…</w:t>
      </w:r>
      <w:r w:rsidRPr="00C506DB">
        <w:rPr>
          <w:sz w:val="28"/>
          <w:szCs w:val="28"/>
        </w:rPr>
        <w:t>156%, ра</w:t>
      </w:r>
      <w:r w:rsidR="00EA0833">
        <w:rPr>
          <w:sz w:val="28"/>
          <w:szCs w:val="28"/>
        </w:rPr>
        <w:t xml:space="preserve">сход горючего возрастает до </w:t>
      </w:r>
      <w:r w:rsidR="00EA0833">
        <w:rPr>
          <w:sz w:val="28"/>
          <w:szCs w:val="28"/>
        </w:rPr>
        <w:lastRenderedPageBreak/>
        <w:t>125…</w:t>
      </w:r>
      <w:r w:rsidRPr="00C506DB">
        <w:rPr>
          <w:sz w:val="28"/>
          <w:szCs w:val="28"/>
        </w:rPr>
        <w:t>138%, а производительность пах</w:t>
      </w:r>
      <w:r w:rsidR="00EA0833">
        <w:rPr>
          <w:sz w:val="28"/>
          <w:szCs w:val="28"/>
        </w:rPr>
        <w:t>отных агрегатов снижается до 52…</w:t>
      </w:r>
      <w:r w:rsidRPr="00C506DB">
        <w:rPr>
          <w:sz w:val="28"/>
          <w:szCs w:val="28"/>
        </w:rPr>
        <w:t>59%</w:t>
      </w:r>
      <w:r w:rsidR="006E5876">
        <w:rPr>
          <w:sz w:val="28"/>
          <w:szCs w:val="28"/>
        </w:rPr>
        <w:t>.</w:t>
      </w:r>
    </w:p>
    <w:p w:rsidR="00294D53" w:rsidRDefault="00294D53" w:rsidP="00EA08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новых эффективных и экономически целесообразных технологий для</w:t>
      </w:r>
      <w:r w:rsidR="00FF27E5">
        <w:rPr>
          <w:sz w:val="28"/>
          <w:szCs w:val="28"/>
        </w:rPr>
        <w:t xml:space="preserve"> восстановления и</w:t>
      </w:r>
      <w:r>
        <w:rPr>
          <w:sz w:val="28"/>
          <w:szCs w:val="28"/>
        </w:rPr>
        <w:t xml:space="preserve"> упрочнения рабочих органов почвообрабатывающих </w:t>
      </w:r>
      <w:r w:rsidR="00FF27E5">
        <w:rPr>
          <w:sz w:val="28"/>
          <w:szCs w:val="28"/>
        </w:rPr>
        <w:t>м</w:t>
      </w:r>
      <w:r w:rsidR="00FF27E5">
        <w:rPr>
          <w:sz w:val="28"/>
          <w:szCs w:val="28"/>
        </w:rPr>
        <w:t>а</w:t>
      </w:r>
      <w:r w:rsidR="00FF27E5">
        <w:rPr>
          <w:sz w:val="28"/>
          <w:szCs w:val="28"/>
        </w:rPr>
        <w:t xml:space="preserve">шин </w:t>
      </w:r>
      <w:r>
        <w:rPr>
          <w:sz w:val="28"/>
          <w:szCs w:val="28"/>
        </w:rPr>
        <w:t xml:space="preserve">является актуальной задачей на сегодняшний день. </w:t>
      </w:r>
    </w:p>
    <w:p w:rsidR="001B7E9F" w:rsidRDefault="001B7E9F" w:rsidP="00EA0833">
      <w:pPr>
        <w:ind w:firstLine="567"/>
        <w:jc w:val="both"/>
        <w:rPr>
          <w:sz w:val="28"/>
          <w:szCs w:val="28"/>
        </w:rPr>
      </w:pPr>
    </w:p>
    <w:p w:rsidR="008645D4" w:rsidRDefault="008645D4" w:rsidP="00A22C35">
      <w:pPr>
        <w:ind w:firstLine="567"/>
        <w:jc w:val="center"/>
        <w:rPr>
          <w:b/>
          <w:sz w:val="28"/>
          <w:szCs w:val="28"/>
        </w:rPr>
      </w:pPr>
      <w:r w:rsidRPr="00761355">
        <w:rPr>
          <w:b/>
          <w:sz w:val="28"/>
          <w:szCs w:val="28"/>
        </w:rPr>
        <w:t>1.2 Анализ условий работы и причины потери работоспособности раб</w:t>
      </w:r>
      <w:r w:rsidRPr="00761355">
        <w:rPr>
          <w:b/>
          <w:sz w:val="28"/>
          <w:szCs w:val="28"/>
        </w:rPr>
        <w:t>о</w:t>
      </w:r>
      <w:r w:rsidRPr="00761355">
        <w:rPr>
          <w:b/>
          <w:sz w:val="28"/>
          <w:szCs w:val="28"/>
        </w:rPr>
        <w:t>чих органов почвообрабатывающих машин</w:t>
      </w:r>
    </w:p>
    <w:p w:rsidR="001B7E9F" w:rsidRPr="00761355" w:rsidRDefault="001B7E9F" w:rsidP="00761355">
      <w:pPr>
        <w:ind w:firstLine="567"/>
        <w:rPr>
          <w:b/>
          <w:sz w:val="28"/>
          <w:szCs w:val="28"/>
        </w:rPr>
      </w:pPr>
    </w:p>
    <w:p w:rsidR="008645D4" w:rsidRPr="00986CFF" w:rsidRDefault="00C528C9" w:rsidP="00EA0833">
      <w:pPr>
        <w:pStyle w:val="a4"/>
        <w:spacing w:after="0"/>
        <w:ind w:left="0" w:firstLine="567"/>
        <w:jc w:val="both"/>
        <w:rPr>
          <w:b/>
          <w:sz w:val="28"/>
          <w:szCs w:val="28"/>
        </w:rPr>
      </w:pPr>
      <w:r w:rsidRPr="00C528C9">
        <w:rPr>
          <w:b/>
          <w:sz w:val="28"/>
          <w:szCs w:val="28"/>
        </w:rPr>
        <w:t>Лемех плуга</w:t>
      </w:r>
      <w:r w:rsidR="00986CFF">
        <w:rPr>
          <w:b/>
          <w:sz w:val="28"/>
          <w:szCs w:val="28"/>
        </w:rPr>
        <w:t xml:space="preserve">. </w:t>
      </w:r>
      <w:r w:rsidR="008645D4" w:rsidRPr="008645D4">
        <w:rPr>
          <w:sz w:val="28"/>
          <w:szCs w:val="28"/>
        </w:rPr>
        <w:t xml:space="preserve"> Лемех предназначен для отрезания (отрывания) пласта почвы от дна борозды и направления его на отвал. </w:t>
      </w:r>
    </w:p>
    <w:p w:rsidR="008645D4" w:rsidRPr="008645D4" w:rsidRDefault="008645D4" w:rsidP="00EA0833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645D4">
        <w:rPr>
          <w:sz w:val="28"/>
          <w:szCs w:val="28"/>
        </w:rPr>
        <w:t>При вспашке почвы контур лемеха значительно изменяется. Наиболее сил</w:t>
      </w:r>
      <w:r w:rsidRPr="008645D4">
        <w:rPr>
          <w:sz w:val="28"/>
          <w:szCs w:val="28"/>
        </w:rPr>
        <w:t>ь</w:t>
      </w:r>
      <w:r w:rsidRPr="008645D4">
        <w:rPr>
          <w:sz w:val="28"/>
          <w:szCs w:val="28"/>
        </w:rPr>
        <w:t>но изнашивается носовая часть лемеха, в результате чего исчезает долотообра</w:t>
      </w:r>
      <w:r w:rsidRPr="008645D4">
        <w:rPr>
          <w:sz w:val="28"/>
          <w:szCs w:val="28"/>
        </w:rPr>
        <w:t>з</w:t>
      </w:r>
      <w:r w:rsidRPr="008645D4">
        <w:rPr>
          <w:sz w:val="28"/>
          <w:szCs w:val="28"/>
        </w:rPr>
        <w:t>ный выступ. Острый угол заднего конца лемеха по мере изнашивания скругляе</w:t>
      </w:r>
      <w:r w:rsidRPr="008645D4">
        <w:rPr>
          <w:sz w:val="28"/>
          <w:szCs w:val="28"/>
        </w:rPr>
        <w:t>т</w:t>
      </w:r>
      <w:r w:rsidRPr="008645D4">
        <w:rPr>
          <w:sz w:val="28"/>
          <w:szCs w:val="28"/>
        </w:rPr>
        <w:t>ся, что объясняется повышенной скоростью движения частиц почвы, обтекающих этот угол.</w:t>
      </w:r>
    </w:p>
    <w:p w:rsidR="00761355" w:rsidRDefault="008645D4" w:rsidP="00482A05">
      <w:pPr>
        <w:pStyle w:val="a4"/>
        <w:spacing w:after="0"/>
        <w:ind w:left="0" w:firstLine="567"/>
        <w:jc w:val="both"/>
        <w:rPr>
          <w:sz w:val="28"/>
          <w:szCs w:val="28"/>
        </w:rPr>
      </w:pPr>
      <w:r w:rsidRPr="008645D4">
        <w:rPr>
          <w:sz w:val="28"/>
          <w:szCs w:val="28"/>
        </w:rPr>
        <w:t>В процессе работы лемеха приобретают следующие дефекты: износ по ш</w:t>
      </w:r>
      <w:r w:rsidRPr="008645D4">
        <w:rPr>
          <w:sz w:val="28"/>
          <w:szCs w:val="28"/>
        </w:rPr>
        <w:t>и</w:t>
      </w:r>
      <w:r w:rsidRPr="008645D4">
        <w:rPr>
          <w:sz w:val="28"/>
          <w:szCs w:val="28"/>
        </w:rPr>
        <w:t xml:space="preserve">рине (первая стадия такого износа – </w:t>
      </w:r>
      <w:proofErr w:type="spellStart"/>
      <w:r w:rsidRPr="008645D4">
        <w:rPr>
          <w:sz w:val="28"/>
          <w:szCs w:val="28"/>
        </w:rPr>
        <w:t>затупление</w:t>
      </w:r>
      <w:proofErr w:type="spellEnd"/>
      <w:r w:rsidRPr="008645D4">
        <w:rPr>
          <w:sz w:val="28"/>
          <w:szCs w:val="28"/>
        </w:rPr>
        <w:t>); износ по толщине – абразивный износ рабочей поверхности, особенно на песчаных почвах; изгиб (при столкнов</w:t>
      </w:r>
      <w:r w:rsidRPr="008645D4">
        <w:rPr>
          <w:sz w:val="28"/>
          <w:szCs w:val="28"/>
        </w:rPr>
        <w:t>е</w:t>
      </w:r>
      <w:r w:rsidRPr="008645D4">
        <w:rPr>
          <w:sz w:val="28"/>
          <w:szCs w:val="28"/>
        </w:rPr>
        <w:t>нии лемеха с препятствием); коррозия; трещины; обломы.  Эскиз лемеха и осно</w:t>
      </w:r>
      <w:r w:rsidRPr="008645D4">
        <w:rPr>
          <w:sz w:val="28"/>
          <w:szCs w:val="28"/>
        </w:rPr>
        <w:t>в</w:t>
      </w:r>
      <w:r w:rsidRPr="008645D4">
        <w:rPr>
          <w:sz w:val="28"/>
          <w:szCs w:val="28"/>
        </w:rPr>
        <w:t>ные дефекты</w:t>
      </w:r>
      <w:r>
        <w:rPr>
          <w:sz w:val="28"/>
          <w:szCs w:val="28"/>
        </w:rPr>
        <w:t xml:space="preserve"> представлены на рисунке </w:t>
      </w:r>
      <w:r w:rsidR="00482A05">
        <w:rPr>
          <w:sz w:val="28"/>
          <w:szCs w:val="28"/>
        </w:rPr>
        <w:t xml:space="preserve">1. </w:t>
      </w:r>
    </w:p>
    <w:p w:rsidR="001B7E9F" w:rsidRDefault="001B7E9F" w:rsidP="00482A05">
      <w:pPr>
        <w:pStyle w:val="a4"/>
        <w:spacing w:after="0"/>
        <w:ind w:left="0" w:firstLine="567"/>
        <w:jc w:val="both"/>
        <w:rPr>
          <w:sz w:val="28"/>
          <w:szCs w:val="28"/>
        </w:rPr>
      </w:pPr>
    </w:p>
    <w:p w:rsidR="00EA0833" w:rsidRDefault="005C79A8" w:rsidP="00FC085B">
      <w:pPr>
        <w:pStyle w:val="a4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5pt;height:306.25pt">
            <v:imagedata r:id="rId9" o:title=""/>
          </v:shape>
        </w:pict>
      </w:r>
    </w:p>
    <w:p w:rsidR="009A7260" w:rsidRPr="00482A05" w:rsidRDefault="009A7260" w:rsidP="00FC085B">
      <w:pPr>
        <w:pStyle w:val="a4"/>
        <w:ind w:left="0"/>
        <w:jc w:val="center"/>
      </w:pPr>
    </w:p>
    <w:p w:rsidR="00761355" w:rsidRDefault="005219B7" w:rsidP="00986CFF">
      <w:pPr>
        <w:jc w:val="center"/>
        <w:rPr>
          <w:b/>
          <w:sz w:val="28"/>
          <w:szCs w:val="28"/>
        </w:rPr>
      </w:pPr>
      <w:r w:rsidRPr="005219B7">
        <w:rPr>
          <w:b/>
          <w:sz w:val="28"/>
          <w:szCs w:val="28"/>
        </w:rPr>
        <w:t xml:space="preserve">Рисунок </w:t>
      </w:r>
      <w:r w:rsidR="00482A05">
        <w:rPr>
          <w:b/>
          <w:sz w:val="28"/>
          <w:szCs w:val="28"/>
        </w:rPr>
        <w:t>1 -</w:t>
      </w:r>
      <w:r w:rsidR="008645D4" w:rsidRPr="005219B7">
        <w:rPr>
          <w:b/>
          <w:sz w:val="28"/>
          <w:szCs w:val="28"/>
        </w:rPr>
        <w:t>Эскиз лемеха ПНЧС 01.702</w:t>
      </w:r>
    </w:p>
    <w:p w:rsidR="001B7E9F" w:rsidRPr="005219B7" w:rsidRDefault="001B7E9F" w:rsidP="00986CFF">
      <w:pPr>
        <w:jc w:val="center"/>
        <w:rPr>
          <w:b/>
          <w:sz w:val="28"/>
          <w:szCs w:val="28"/>
        </w:rPr>
      </w:pPr>
    </w:p>
    <w:p w:rsidR="00986CFF" w:rsidRDefault="008645D4" w:rsidP="00986CFF">
      <w:pPr>
        <w:ind w:firstLine="724"/>
        <w:jc w:val="both"/>
        <w:rPr>
          <w:sz w:val="28"/>
          <w:szCs w:val="28"/>
        </w:rPr>
      </w:pPr>
      <w:r w:rsidRPr="005219B7">
        <w:rPr>
          <w:sz w:val="28"/>
          <w:szCs w:val="28"/>
        </w:rPr>
        <w:t xml:space="preserve">Основные дефекты, встречающиеся у лемехов ПНЧС 01.702 плуга </w:t>
      </w:r>
      <w:r w:rsidR="00672DD9">
        <w:rPr>
          <w:sz w:val="28"/>
          <w:szCs w:val="28"/>
        </w:rPr>
        <w:t xml:space="preserve">ПЛП-6-35, приведены в таблице </w:t>
      </w:r>
      <w:r w:rsidRPr="005219B7">
        <w:rPr>
          <w:sz w:val="28"/>
          <w:szCs w:val="28"/>
        </w:rPr>
        <w:t>1.</w:t>
      </w:r>
    </w:p>
    <w:p w:rsidR="00482A05" w:rsidRDefault="00482A05" w:rsidP="00986CFF">
      <w:pPr>
        <w:ind w:firstLine="724"/>
        <w:jc w:val="both"/>
        <w:rPr>
          <w:sz w:val="28"/>
          <w:szCs w:val="28"/>
        </w:rPr>
      </w:pPr>
    </w:p>
    <w:p w:rsidR="001B7E9F" w:rsidRPr="005219B7" w:rsidRDefault="001B7E9F" w:rsidP="00986CFF">
      <w:pPr>
        <w:ind w:firstLine="724"/>
        <w:jc w:val="both"/>
        <w:rPr>
          <w:sz w:val="28"/>
          <w:szCs w:val="28"/>
        </w:rPr>
      </w:pPr>
    </w:p>
    <w:p w:rsidR="008645D4" w:rsidRPr="005219B7" w:rsidRDefault="008645D4" w:rsidP="00FC085B">
      <w:pPr>
        <w:ind w:firstLine="851"/>
        <w:rPr>
          <w:b/>
          <w:sz w:val="28"/>
          <w:szCs w:val="28"/>
        </w:rPr>
      </w:pPr>
      <w:r w:rsidRPr="005219B7">
        <w:rPr>
          <w:b/>
          <w:sz w:val="28"/>
          <w:szCs w:val="28"/>
        </w:rPr>
        <w:t xml:space="preserve">Таблица </w:t>
      </w:r>
      <w:r w:rsidR="005219B7" w:rsidRPr="005219B7">
        <w:rPr>
          <w:b/>
          <w:sz w:val="28"/>
          <w:szCs w:val="28"/>
        </w:rPr>
        <w:t>1</w:t>
      </w:r>
      <w:r w:rsidR="00250CA9">
        <w:rPr>
          <w:b/>
          <w:sz w:val="28"/>
          <w:szCs w:val="28"/>
        </w:rPr>
        <w:t xml:space="preserve"> - </w:t>
      </w:r>
      <w:r w:rsidR="00672DD9">
        <w:rPr>
          <w:b/>
          <w:sz w:val="28"/>
          <w:szCs w:val="28"/>
        </w:rPr>
        <w:t>Основные дефекты лемехов ПНЧС 01.702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3"/>
        <w:gridCol w:w="2188"/>
        <w:gridCol w:w="1989"/>
      </w:tblGrid>
      <w:tr w:rsidR="008645D4" w:rsidRPr="005219B7" w:rsidTr="00FC085B">
        <w:trPr>
          <w:cantSplit/>
          <w:trHeight w:val="422"/>
          <w:jc w:val="center"/>
        </w:trPr>
        <w:tc>
          <w:tcPr>
            <w:tcW w:w="5263" w:type="dxa"/>
            <w:vMerge w:val="restart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Возможный дефект</w:t>
            </w:r>
          </w:p>
        </w:tc>
        <w:tc>
          <w:tcPr>
            <w:tcW w:w="4177" w:type="dxa"/>
            <w:gridSpan w:val="2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Размеры</w:t>
            </w:r>
            <w:r w:rsidR="001B7E9F">
              <w:rPr>
                <w:sz w:val="28"/>
                <w:szCs w:val="28"/>
              </w:rPr>
              <w:t>,</w:t>
            </w:r>
            <w:r w:rsidRPr="005219B7">
              <w:rPr>
                <w:sz w:val="28"/>
                <w:szCs w:val="28"/>
              </w:rPr>
              <w:t xml:space="preserve"> мм</w:t>
            </w:r>
          </w:p>
        </w:tc>
      </w:tr>
      <w:tr w:rsidR="008645D4" w:rsidRPr="005219B7" w:rsidTr="00FC085B">
        <w:trPr>
          <w:cantSplit/>
          <w:trHeight w:val="356"/>
          <w:jc w:val="center"/>
        </w:trPr>
        <w:tc>
          <w:tcPr>
            <w:tcW w:w="5263" w:type="dxa"/>
            <w:vMerge/>
          </w:tcPr>
          <w:p w:rsidR="008645D4" w:rsidRPr="005219B7" w:rsidRDefault="008645D4" w:rsidP="00761355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номинальный</w:t>
            </w:r>
          </w:p>
        </w:tc>
        <w:tc>
          <w:tcPr>
            <w:tcW w:w="1989" w:type="dxa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допустимый</w:t>
            </w:r>
          </w:p>
        </w:tc>
      </w:tr>
      <w:tr w:rsidR="008645D4" w:rsidRPr="005219B7" w:rsidTr="00FC085B">
        <w:trPr>
          <w:trHeight w:val="486"/>
          <w:jc w:val="center"/>
        </w:trPr>
        <w:tc>
          <w:tcPr>
            <w:tcW w:w="5263" w:type="dxa"/>
            <w:vAlign w:val="center"/>
          </w:tcPr>
          <w:p w:rsidR="008645D4" w:rsidRPr="005219B7" w:rsidRDefault="008645D4" w:rsidP="00761355">
            <w:pPr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1. Износ по ширине</w:t>
            </w:r>
          </w:p>
        </w:tc>
        <w:tc>
          <w:tcPr>
            <w:tcW w:w="2188" w:type="dxa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122</w:t>
            </w:r>
          </w:p>
        </w:tc>
        <w:tc>
          <w:tcPr>
            <w:tcW w:w="1989" w:type="dxa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92</w:t>
            </w:r>
          </w:p>
        </w:tc>
      </w:tr>
      <w:tr w:rsidR="008645D4" w:rsidRPr="005219B7" w:rsidTr="00FC085B">
        <w:trPr>
          <w:trHeight w:val="486"/>
          <w:jc w:val="center"/>
        </w:trPr>
        <w:tc>
          <w:tcPr>
            <w:tcW w:w="5263" w:type="dxa"/>
            <w:vAlign w:val="center"/>
          </w:tcPr>
          <w:p w:rsidR="008645D4" w:rsidRPr="005219B7" w:rsidRDefault="008645D4" w:rsidP="00761355">
            <w:pPr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2. Износ носка</w:t>
            </w:r>
          </w:p>
        </w:tc>
        <w:tc>
          <w:tcPr>
            <w:tcW w:w="2188" w:type="dxa"/>
            <w:vAlign w:val="center"/>
          </w:tcPr>
          <w:p w:rsidR="008645D4" w:rsidRPr="005219B7" w:rsidRDefault="008645D4" w:rsidP="00761355">
            <w:pPr>
              <w:jc w:val="center"/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50</w:t>
            </w:r>
          </w:p>
        </w:tc>
        <w:tc>
          <w:tcPr>
            <w:tcW w:w="1989" w:type="dxa"/>
            <w:vAlign w:val="center"/>
          </w:tcPr>
          <w:p w:rsidR="008645D4" w:rsidRPr="005219B7" w:rsidRDefault="001B7E9F" w:rsidP="00761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645D4" w:rsidRPr="005219B7" w:rsidTr="00FC085B">
        <w:trPr>
          <w:trHeight w:val="422"/>
          <w:jc w:val="center"/>
        </w:trPr>
        <w:tc>
          <w:tcPr>
            <w:tcW w:w="5263" w:type="dxa"/>
            <w:vAlign w:val="center"/>
          </w:tcPr>
          <w:p w:rsidR="008645D4" w:rsidRPr="005219B7" w:rsidRDefault="008645D4" w:rsidP="00761355">
            <w:pPr>
              <w:rPr>
                <w:sz w:val="28"/>
                <w:szCs w:val="28"/>
              </w:rPr>
            </w:pPr>
            <w:r w:rsidRPr="005219B7">
              <w:rPr>
                <w:sz w:val="28"/>
                <w:szCs w:val="28"/>
              </w:rPr>
              <w:t>3. Износ фасок крепежных отверстий</w:t>
            </w:r>
          </w:p>
        </w:tc>
        <w:tc>
          <w:tcPr>
            <w:tcW w:w="2188" w:type="dxa"/>
            <w:vAlign w:val="center"/>
          </w:tcPr>
          <w:p w:rsidR="008645D4" w:rsidRPr="005219B7" w:rsidRDefault="00482A05" w:rsidP="0076135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ø</w:t>
            </w:r>
            <w:r w:rsidR="008645D4" w:rsidRPr="005219B7">
              <w:rPr>
                <w:sz w:val="28"/>
                <w:szCs w:val="28"/>
              </w:rPr>
              <w:t>24</w:t>
            </w:r>
          </w:p>
        </w:tc>
        <w:tc>
          <w:tcPr>
            <w:tcW w:w="1989" w:type="dxa"/>
            <w:vAlign w:val="center"/>
          </w:tcPr>
          <w:p w:rsidR="008645D4" w:rsidRPr="005219B7" w:rsidRDefault="001B7E9F" w:rsidP="0076135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ø</w:t>
            </w:r>
            <w:r w:rsidRPr="005219B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804BDC" w:rsidRDefault="008645D4" w:rsidP="00804BDC">
      <w:pPr>
        <w:pStyle w:val="a6"/>
        <w:spacing w:after="0"/>
        <w:ind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Лемех ПНЧС 01.702 является рабочим органом плуга ПЛП-6-35, который предназначен для вспашки почв с удельным сопротивлением до 0,09 МПа на гл</w:t>
      </w:r>
      <w:r w:rsidRPr="005219B7">
        <w:rPr>
          <w:sz w:val="28"/>
          <w:szCs w:val="28"/>
        </w:rPr>
        <w:t>у</w:t>
      </w:r>
      <w:r w:rsidRPr="005219B7">
        <w:rPr>
          <w:sz w:val="28"/>
          <w:szCs w:val="28"/>
        </w:rPr>
        <w:t xml:space="preserve">бину до </w:t>
      </w:r>
      <w:smartTag w:uri="urn:schemas-microsoft-com:office:smarttags" w:element="metricconverter">
        <w:smartTagPr>
          <w:attr w:name="ProductID" w:val="30 см"/>
        </w:smartTagPr>
        <w:r w:rsidRPr="005219B7">
          <w:rPr>
            <w:sz w:val="28"/>
            <w:szCs w:val="28"/>
          </w:rPr>
          <w:t>30 см</w:t>
        </w:r>
      </w:smartTag>
      <w:r w:rsidRPr="005219B7">
        <w:rPr>
          <w:sz w:val="28"/>
          <w:szCs w:val="28"/>
        </w:rPr>
        <w:t xml:space="preserve"> под зерновые культуры. Агрегатируется с тракторами Т-150, ДТ-75М. Лемех изготавливается из стали Л56, химический состав, механические, ф</w:t>
      </w:r>
      <w:r w:rsidRPr="005219B7">
        <w:rPr>
          <w:sz w:val="28"/>
          <w:szCs w:val="28"/>
        </w:rPr>
        <w:t>и</w:t>
      </w:r>
      <w:r w:rsidRPr="005219B7">
        <w:rPr>
          <w:sz w:val="28"/>
          <w:szCs w:val="28"/>
        </w:rPr>
        <w:t>зические свойства которой</w:t>
      </w:r>
      <w:r w:rsidR="00672DD9">
        <w:rPr>
          <w:sz w:val="28"/>
          <w:szCs w:val="28"/>
        </w:rPr>
        <w:t xml:space="preserve"> представлены ниже в таблицах 2, 3, </w:t>
      </w:r>
      <w:r w:rsidR="00761355">
        <w:rPr>
          <w:sz w:val="28"/>
          <w:szCs w:val="28"/>
        </w:rPr>
        <w:t>4 соответственно</w:t>
      </w:r>
      <w:r w:rsidR="00804BDC">
        <w:rPr>
          <w:sz w:val="28"/>
          <w:szCs w:val="28"/>
        </w:rPr>
        <w:t>.</w:t>
      </w:r>
    </w:p>
    <w:p w:rsidR="00DE5638" w:rsidRPr="00804BDC" w:rsidRDefault="00DE5638" w:rsidP="00804BDC">
      <w:pPr>
        <w:pStyle w:val="a6"/>
        <w:spacing w:after="0"/>
        <w:ind w:firstLine="567"/>
        <w:jc w:val="both"/>
        <w:rPr>
          <w:sz w:val="28"/>
          <w:szCs w:val="28"/>
        </w:rPr>
      </w:pPr>
    </w:p>
    <w:p w:rsidR="008645D4" w:rsidRPr="005219B7" w:rsidRDefault="00672DD9" w:rsidP="00804BD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  <w:r w:rsidR="00250CA9">
        <w:rPr>
          <w:b/>
          <w:sz w:val="28"/>
          <w:szCs w:val="28"/>
        </w:rPr>
        <w:t xml:space="preserve"> - </w:t>
      </w:r>
      <w:r w:rsidR="001B7E9F">
        <w:rPr>
          <w:b/>
          <w:sz w:val="28"/>
          <w:szCs w:val="28"/>
        </w:rPr>
        <w:t>Химический состав стали Л 65</w:t>
      </w:r>
      <w:r w:rsidR="00C97108">
        <w:rPr>
          <w:b/>
          <w:sz w:val="28"/>
          <w:szCs w:val="28"/>
        </w:rPr>
        <w:t xml:space="preserve"> ГОСТ 5687</w:t>
      </w:r>
      <w:r w:rsidR="00DE5638">
        <w:rPr>
          <w:b/>
          <w:sz w:val="28"/>
          <w:szCs w:val="28"/>
        </w:rPr>
        <w:t>-90</w:t>
      </w:r>
    </w:p>
    <w:tbl>
      <w:tblPr>
        <w:tblW w:w="9931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3"/>
        <w:gridCol w:w="1559"/>
        <w:gridCol w:w="1560"/>
        <w:gridCol w:w="1417"/>
        <w:gridCol w:w="1298"/>
        <w:gridCol w:w="1254"/>
      </w:tblGrid>
      <w:tr w:rsidR="008645D4" w:rsidRPr="005219B7" w:rsidTr="00804BDC">
        <w:trPr>
          <w:trHeight w:val="685"/>
          <w:jc w:val="center"/>
        </w:trPr>
        <w:tc>
          <w:tcPr>
            <w:tcW w:w="2843" w:type="dxa"/>
            <w:vAlign w:val="center"/>
          </w:tcPr>
          <w:p w:rsidR="008645D4" w:rsidRPr="00804BDC" w:rsidRDefault="00804BDC" w:rsidP="00250CA9">
            <w:pPr>
              <w:tabs>
                <w:tab w:val="left" w:pos="607"/>
              </w:tabs>
              <w:ind w:left="-102"/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Материал лемеха</w:t>
            </w:r>
          </w:p>
        </w:tc>
        <w:tc>
          <w:tcPr>
            <w:tcW w:w="1559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Количество углерода</w:t>
            </w:r>
          </w:p>
          <w:p w:rsidR="008645D4" w:rsidRPr="00804BDC" w:rsidRDefault="00804BDC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804BDC">
              <w:rPr>
                <w:rFonts w:eastAsia="Times New Roman"/>
                <w:sz w:val="24"/>
                <w:szCs w:val="24"/>
              </w:rPr>
              <w:t>, %</w:t>
            </w:r>
          </w:p>
        </w:tc>
        <w:tc>
          <w:tcPr>
            <w:tcW w:w="1560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 xml:space="preserve">кремния </w:t>
            </w:r>
          </w:p>
          <w:p w:rsidR="008645D4" w:rsidRPr="00804BDC" w:rsidRDefault="00804BDC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Si</w:t>
            </w:r>
            <w:r w:rsidRPr="00804BDC">
              <w:rPr>
                <w:rFonts w:eastAsia="Times New Roman"/>
                <w:sz w:val="24"/>
                <w:szCs w:val="24"/>
              </w:rPr>
              <w:t>, %</w:t>
            </w:r>
          </w:p>
        </w:tc>
        <w:tc>
          <w:tcPr>
            <w:tcW w:w="1417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804BDC" w:rsidRPr="00804BDC" w:rsidRDefault="001B7E9F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марганца</w:t>
            </w:r>
            <w:r w:rsidR="00804BDC" w:rsidRPr="00804BD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645D4" w:rsidRPr="00804BDC" w:rsidRDefault="00804BDC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Mn</w:t>
            </w:r>
            <w:r w:rsidRPr="00804BDC">
              <w:rPr>
                <w:rFonts w:eastAsia="Times New Roman"/>
                <w:sz w:val="24"/>
                <w:szCs w:val="24"/>
              </w:rPr>
              <w:t>, %</w:t>
            </w:r>
          </w:p>
        </w:tc>
        <w:tc>
          <w:tcPr>
            <w:tcW w:w="1298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Содерж</w:t>
            </w:r>
            <w:r w:rsidRPr="00804BDC">
              <w:rPr>
                <w:rFonts w:eastAsia="Times New Roman"/>
                <w:sz w:val="24"/>
                <w:szCs w:val="24"/>
              </w:rPr>
              <w:t>а</w:t>
            </w:r>
            <w:r w:rsidRPr="00804BDC">
              <w:rPr>
                <w:rFonts w:eastAsia="Times New Roman"/>
                <w:sz w:val="24"/>
                <w:szCs w:val="24"/>
              </w:rPr>
              <w:t xml:space="preserve">ние серы </w:t>
            </w:r>
          </w:p>
          <w:p w:rsidR="008645D4" w:rsidRPr="00804BDC" w:rsidRDefault="00804BDC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S</w:t>
            </w:r>
            <w:r w:rsidRPr="00804BDC">
              <w:rPr>
                <w:rFonts w:eastAsia="Times New Roman"/>
                <w:sz w:val="24"/>
                <w:szCs w:val="24"/>
              </w:rPr>
              <w:t>, %</w:t>
            </w:r>
          </w:p>
        </w:tc>
        <w:tc>
          <w:tcPr>
            <w:tcW w:w="1254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Содерж</w:t>
            </w:r>
            <w:r w:rsidRPr="00804BDC">
              <w:rPr>
                <w:rFonts w:eastAsia="Times New Roman"/>
                <w:sz w:val="24"/>
                <w:szCs w:val="24"/>
              </w:rPr>
              <w:t>а</w:t>
            </w:r>
            <w:r w:rsidRPr="00804BDC">
              <w:rPr>
                <w:rFonts w:eastAsia="Times New Roman"/>
                <w:sz w:val="24"/>
                <w:szCs w:val="24"/>
              </w:rPr>
              <w:t xml:space="preserve">ние </w:t>
            </w:r>
          </w:p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 xml:space="preserve">фосфора </w:t>
            </w:r>
          </w:p>
          <w:p w:rsidR="008645D4" w:rsidRPr="00804BDC" w:rsidRDefault="00804BDC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P</w:t>
            </w:r>
            <w:r w:rsidRPr="00804BDC">
              <w:rPr>
                <w:rFonts w:eastAsia="Times New Roman"/>
                <w:sz w:val="24"/>
                <w:szCs w:val="24"/>
              </w:rPr>
              <w:t>, %</w:t>
            </w:r>
          </w:p>
        </w:tc>
      </w:tr>
      <w:tr w:rsidR="00804BDC" w:rsidRPr="005219B7" w:rsidTr="00804BDC">
        <w:trPr>
          <w:trHeight w:val="372"/>
          <w:jc w:val="center"/>
        </w:trPr>
        <w:tc>
          <w:tcPr>
            <w:tcW w:w="2843" w:type="dxa"/>
            <w:vAlign w:val="center"/>
          </w:tcPr>
          <w:p w:rsidR="00804BDC" w:rsidRPr="00804BDC" w:rsidRDefault="00804BDC" w:rsidP="00804BDC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sz w:val="24"/>
                <w:szCs w:val="24"/>
              </w:rPr>
              <w:t xml:space="preserve">   </w:t>
            </w:r>
            <w:r w:rsidRPr="00804BDC">
              <w:rPr>
                <w:rFonts w:eastAsia="Times New Roman"/>
                <w:sz w:val="24"/>
                <w:szCs w:val="24"/>
              </w:rPr>
              <w:t xml:space="preserve">Сталь лемешная </w:t>
            </w:r>
          </w:p>
          <w:p w:rsidR="00804BDC" w:rsidRPr="00804BDC" w:rsidRDefault="001B7E9F" w:rsidP="00804BDC">
            <w:pPr>
              <w:tabs>
                <w:tab w:val="left" w:pos="37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 65</w:t>
            </w:r>
            <w:r w:rsidR="00804BDC" w:rsidRPr="00804BDC">
              <w:rPr>
                <w:rFonts w:eastAsia="Times New Roman"/>
                <w:sz w:val="24"/>
                <w:szCs w:val="24"/>
              </w:rPr>
              <w:t xml:space="preserve"> по  ГОСТ 380-57</w:t>
            </w:r>
          </w:p>
        </w:tc>
        <w:tc>
          <w:tcPr>
            <w:tcW w:w="1559" w:type="dxa"/>
            <w:vAlign w:val="center"/>
          </w:tcPr>
          <w:p w:rsidR="00804BDC" w:rsidRPr="00804BDC" w:rsidRDefault="001B7E9F" w:rsidP="001B7E9F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  <w:r w:rsidR="00804BDC" w:rsidRPr="00804BDC">
              <w:rPr>
                <w:rFonts w:eastAsia="Times New Roman"/>
                <w:sz w:val="24"/>
                <w:szCs w:val="24"/>
              </w:rPr>
              <w:t>…0,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804BDC" w:rsidRPr="00804BDC" w:rsidRDefault="001B7E9F" w:rsidP="00FF27E5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0,15…0,4</w:t>
            </w:r>
          </w:p>
        </w:tc>
        <w:tc>
          <w:tcPr>
            <w:tcW w:w="1417" w:type="dxa"/>
            <w:vAlign w:val="center"/>
          </w:tcPr>
          <w:p w:rsidR="00804BDC" w:rsidRPr="00804BDC" w:rsidRDefault="001B7E9F" w:rsidP="00FF27E5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0,3…0,6</w:t>
            </w:r>
          </w:p>
        </w:tc>
        <w:tc>
          <w:tcPr>
            <w:tcW w:w="2552" w:type="dxa"/>
            <w:gridSpan w:val="2"/>
            <w:vAlign w:val="center"/>
          </w:tcPr>
          <w:p w:rsidR="00804BDC" w:rsidRPr="00804BDC" w:rsidRDefault="00804BDC" w:rsidP="00FF27E5">
            <w:pPr>
              <w:tabs>
                <w:tab w:val="left" w:pos="371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ascii="Lucida Console" w:eastAsia="Times New Roman" w:hAnsi="Lucida Console"/>
                <w:sz w:val="24"/>
                <w:szCs w:val="24"/>
              </w:rPr>
              <w:t>≤</w:t>
            </w:r>
            <w:r w:rsidRPr="00804BDC">
              <w:rPr>
                <w:rFonts w:eastAsia="Times New Roman"/>
                <w:sz w:val="24"/>
                <w:szCs w:val="24"/>
              </w:rPr>
              <w:t xml:space="preserve"> 0,04</w:t>
            </w:r>
          </w:p>
        </w:tc>
      </w:tr>
    </w:tbl>
    <w:p w:rsidR="00804BDC" w:rsidRDefault="00804BDC" w:rsidP="00804BDC">
      <w:pPr>
        <w:ind w:left="567"/>
        <w:rPr>
          <w:sz w:val="28"/>
          <w:szCs w:val="28"/>
        </w:rPr>
      </w:pPr>
    </w:p>
    <w:p w:rsidR="008645D4" w:rsidRDefault="00672DD9" w:rsidP="00804BD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</w:t>
      </w:r>
      <w:r w:rsidR="00250CA9">
        <w:rPr>
          <w:b/>
          <w:sz w:val="28"/>
          <w:szCs w:val="28"/>
        </w:rPr>
        <w:t xml:space="preserve"> - </w:t>
      </w:r>
      <w:r w:rsidR="001B7E9F">
        <w:rPr>
          <w:b/>
          <w:sz w:val="28"/>
          <w:szCs w:val="28"/>
        </w:rPr>
        <w:t>Механические свойства стали Л 65</w:t>
      </w:r>
      <w:r w:rsidR="008645D4" w:rsidRPr="005219B7">
        <w:rPr>
          <w:b/>
          <w:sz w:val="28"/>
          <w:szCs w:val="28"/>
        </w:rPr>
        <w:t xml:space="preserve"> ГОСТ </w:t>
      </w:r>
      <w:r w:rsidR="00DE5638">
        <w:rPr>
          <w:b/>
          <w:sz w:val="28"/>
          <w:szCs w:val="28"/>
        </w:rPr>
        <w:t>5687-90</w:t>
      </w:r>
    </w:p>
    <w:tbl>
      <w:tblPr>
        <w:tblW w:w="0" w:type="auto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8"/>
        <w:gridCol w:w="1873"/>
        <w:gridCol w:w="1417"/>
        <w:gridCol w:w="1774"/>
        <w:gridCol w:w="2093"/>
      </w:tblGrid>
      <w:tr w:rsidR="00804BDC" w:rsidRPr="00C016A6" w:rsidTr="00804BDC">
        <w:trPr>
          <w:cantSplit/>
          <w:trHeight w:val="725"/>
          <w:jc w:val="center"/>
        </w:trPr>
        <w:tc>
          <w:tcPr>
            <w:tcW w:w="2768" w:type="dxa"/>
            <w:vMerge w:val="restart"/>
            <w:vAlign w:val="center"/>
          </w:tcPr>
          <w:p w:rsidR="00804BDC" w:rsidRPr="00804BDC" w:rsidRDefault="00804BDC" w:rsidP="00FF27E5">
            <w:pPr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Температура нормал</w:t>
            </w:r>
            <w:r w:rsidRPr="00804BDC">
              <w:rPr>
                <w:rFonts w:eastAsia="Times New Roman"/>
                <w:sz w:val="24"/>
                <w:szCs w:val="24"/>
              </w:rPr>
              <w:t>и</w:t>
            </w:r>
            <w:r w:rsidRPr="00804BDC">
              <w:rPr>
                <w:rFonts w:eastAsia="Times New Roman"/>
                <w:sz w:val="24"/>
                <w:szCs w:val="24"/>
              </w:rPr>
              <w:t xml:space="preserve">зации  </w:t>
            </w:r>
            <w:r w:rsidRPr="00804BDC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DE5638">
              <w:rPr>
                <w:rFonts w:eastAsia="Times New Roman"/>
                <w:sz w:val="24"/>
                <w:szCs w:val="24"/>
              </w:rPr>
              <w:t>=860…</w:t>
            </w:r>
            <w:r w:rsidRPr="00804BDC">
              <w:rPr>
                <w:rFonts w:eastAsia="Times New Roman"/>
                <w:sz w:val="24"/>
                <w:szCs w:val="24"/>
              </w:rPr>
              <w:t>880 ºС</w:t>
            </w:r>
          </w:p>
          <w:p w:rsidR="00DE5638" w:rsidRDefault="00804BDC" w:rsidP="00FF27E5">
            <w:pPr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 xml:space="preserve">Температура отпуска  </w:t>
            </w:r>
          </w:p>
          <w:p w:rsidR="00804BDC" w:rsidRPr="00804BDC" w:rsidRDefault="00804BDC" w:rsidP="00FF27E5">
            <w:pPr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DE5638">
              <w:rPr>
                <w:rFonts w:eastAsia="Times New Roman"/>
                <w:sz w:val="24"/>
                <w:szCs w:val="24"/>
              </w:rPr>
              <w:t>= 610…</w:t>
            </w:r>
            <w:r w:rsidRPr="00804BDC">
              <w:rPr>
                <w:rFonts w:eastAsia="Times New Roman"/>
                <w:sz w:val="24"/>
                <w:szCs w:val="24"/>
              </w:rPr>
              <w:t>630 ºС</w:t>
            </w:r>
          </w:p>
        </w:tc>
        <w:tc>
          <w:tcPr>
            <w:tcW w:w="1873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 xml:space="preserve">Временное 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сопротивление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σ</w:t>
            </w:r>
            <w:r w:rsidRPr="00804BDC">
              <w:rPr>
                <w:rFonts w:eastAsia="Times New Roman"/>
                <w:sz w:val="24"/>
                <w:szCs w:val="24"/>
                <w:vertAlign w:val="subscript"/>
              </w:rPr>
              <w:t>в</w:t>
            </w:r>
            <w:r w:rsidRPr="00804BDC">
              <w:rPr>
                <w:rFonts w:eastAsia="Times New Roman"/>
                <w:sz w:val="24"/>
                <w:szCs w:val="24"/>
              </w:rPr>
              <w:t>, МПа</w:t>
            </w:r>
          </w:p>
        </w:tc>
        <w:tc>
          <w:tcPr>
            <w:tcW w:w="141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Предел т</w:t>
            </w:r>
            <w:r w:rsidRPr="00804BDC">
              <w:rPr>
                <w:rFonts w:eastAsia="Times New Roman"/>
                <w:sz w:val="24"/>
                <w:szCs w:val="24"/>
              </w:rPr>
              <w:t>е</w:t>
            </w:r>
            <w:r w:rsidRPr="00804BDC">
              <w:rPr>
                <w:rFonts w:eastAsia="Times New Roman"/>
                <w:sz w:val="24"/>
                <w:szCs w:val="24"/>
              </w:rPr>
              <w:t>кучести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σ</w:t>
            </w:r>
            <w:r w:rsidRPr="00804BDC">
              <w:rPr>
                <w:rFonts w:eastAsia="Times New Roman"/>
                <w:sz w:val="24"/>
                <w:szCs w:val="24"/>
                <w:vertAlign w:val="subscript"/>
              </w:rPr>
              <w:t>т</w:t>
            </w:r>
            <w:r w:rsidRPr="00804BDC">
              <w:rPr>
                <w:rFonts w:eastAsia="Times New Roman"/>
                <w:sz w:val="24"/>
                <w:szCs w:val="24"/>
              </w:rPr>
              <w:t>, МПа</w:t>
            </w:r>
          </w:p>
        </w:tc>
        <w:tc>
          <w:tcPr>
            <w:tcW w:w="1774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 xml:space="preserve">Относительное 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удлинение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δ, %</w:t>
            </w:r>
          </w:p>
        </w:tc>
        <w:tc>
          <w:tcPr>
            <w:tcW w:w="2093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Ударная вязкость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КС</w:t>
            </w:r>
            <w:r w:rsidRPr="00804BDC">
              <w:rPr>
                <w:rFonts w:eastAsia="Times New Roman"/>
                <w:sz w:val="24"/>
                <w:szCs w:val="24"/>
                <w:lang w:val="en-US"/>
              </w:rPr>
              <w:t>U</w:t>
            </w:r>
            <w:r w:rsidRPr="00804BD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кДж/м</w:t>
            </w:r>
            <w:r w:rsidRPr="00804BDC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804BD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04BDC" w:rsidRPr="00C016A6" w:rsidTr="00804BDC">
        <w:trPr>
          <w:cantSplit/>
          <w:trHeight w:val="740"/>
          <w:jc w:val="center"/>
        </w:trPr>
        <w:tc>
          <w:tcPr>
            <w:tcW w:w="2768" w:type="dxa"/>
            <w:vMerge/>
          </w:tcPr>
          <w:p w:rsidR="00804BDC" w:rsidRPr="00804BDC" w:rsidRDefault="00804BDC" w:rsidP="00FF27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568</w:t>
            </w:r>
          </w:p>
        </w:tc>
        <w:tc>
          <w:tcPr>
            <w:tcW w:w="141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335</w:t>
            </w:r>
          </w:p>
        </w:tc>
        <w:tc>
          <w:tcPr>
            <w:tcW w:w="1774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093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246</w:t>
            </w:r>
          </w:p>
        </w:tc>
      </w:tr>
    </w:tbl>
    <w:p w:rsidR="008645D4" w:rsidRPr="005219B7" w:rsidRDefault="008645D4" w:rsidP="00761355">
      <w:pPr>
        <w:rPr>
          <w:b/>
          <w:i/>
          <w:sz w:val="28"/>
          <w:szCs w:val="28"/>
        </w:rPr>
      </w:pPr>
    </w:p>
    <w:p w:rsidR="008645D4" w:rsidRPr="005219B7" w:rsidRDefault="00672DD9" w:rsidP="00804BD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Таблица 4</w:t>
      </w:r>
      <w:r w:rsidR="00250CA9">
        <w:rPr>
          <w:b/>
          <w:sz w:val="28"/>
          <w:szCs w:val="28"/>
        </w:rPr>
        <w:t xml:space="preserve"> - </w:t>
      </w:r>
      <w:r w:rsidR="001B7E9F">
        <w:rPr>
          <w:b/>
          <w:sz w:val="28"/>
          <w:szCs w:val="28"/>
        </w:rPr>
        <w:t>Физические свойства стали Л 65</w:t>
      </w:r>
      <w:r w:rsidR="008645D4" w:rsidRPr="005219B7">
        <w:rPr>
          <w:b/>
          <w:sz w:val="28"/>
          <w:szCs w:val="28"/>
        </w:rPr>
        <w:t xml:space="preserve">  ГОСТ </w:t>
      </w:r>
      <w:r w:rsidR="00DE5638">
        <w:rPr>
          <w:b/>
          <w:sz w:val="28"/>
          <w:szCs w:val="28"/>
        </w:rPr>
        <w:t>5687-90</w:t>
      </w:r>
    </w:p>
    <w:tbl>
      <w:tblPr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8"/>
        <w:gridCol w:w="2357"/>
        <w:gridCol w:w="2357"/>
        <w:gridCol w:w="2670"/>
      </w:tblGrid>
      <w:tr w:rsidR="00804BDC" w:rsidRPr="00C016A6" w:rsidTr="00804BDC">
        <w:trPr>
          <w:trHeight w:val="765"/>
          <w:jc w:val="center"/>
        </w:trPr>
        <w:tc>
          <w:tcPr>
            <w:tcW w:w="2478" w:type="dxa"/>
            <w:vAlign w:val="center"/>
          </w:tcPr>
          <w:p w:rsidR="00804BDC" w:rsidRPr="00804BDC" w:rsidRDefault="00250CA9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Твердость по Б</w:t>
            </w:r>
            <w:r w:rsidR="00804BDC" w:rsidRPr="00804BDC">
              <w:rPr>
                <w:rFonts w:eastAsia="Times New Roman"/>
                <w:sz w:val="24"/>
                <w:szCs w:val="24"/>
              </w:rPr>
              <w:t>р</w:t>
            </w:r>
            <w:r w:rsidR="00804BDC" w:rsidRPr="00804BDC">
              <w:rPr>
                <w:rFonts w:eastAsia="Times New Roman"/>
                <w:sz w:val="24"/>
                <w:szCs w:val="24"/>
              </w:rPr>
              <w:t>и</w:t>
            </w:r>
            <w:r w:rsidR="00804BDC" w:rsidRPr="00804BDC">
              <w:rPr>
                <w:rFonts w:eastAsia="Times New Roman"/>
                <w:sz w:val="24"/>
                <w:szCs w:val="24"/>
              </w:rPr>
              <w:t xml:space="preserve">неллю </w:t>
            </w:r>
            <w:r w:rsidR="00804BDC" w:rsidRPr="00804BDC">
              <w:rPr>
                <w:rFonts w:eastAsia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235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Плотность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sym w:font="Symbol" w:char="F072"/>
            </w:r>
            <w:r w:rsidRPr="00804BDC">
              <w:rPr>
                <w:rFonts w:eastAsia="Times New Roman"/>
                <w:sz w:val="24"/>
                <w:szCs w:val="24"/>
              </w:rPr>
              <w:t>, кг/м</w:t>
            </w:r>
            <w:r w:rsidRPr="00804BDC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5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Коэффициент те</w:t>
            </w:r>
            <w:r w:rsidRPr="00804BDC">
              <w:rPr>
                <w:rFonts w:eastAsia="Times New Roman"/>
                <w:sz w:val="24"/>
                <w:szCs w:val="24"/>
              </w:rPr>
              <w:t>п</w:t>
            </w:r>
            <w:r w:rsidRPr="00804BDC">
              <w:rPr>
                <w:rFonts w:eastAsia="Times New Roman"/>
                <w:sz w:val="24"/>
                <w:szCs w:val="24"/>
              </w:rPr>
              <w:t>лопроводности</w:t>
            </w:r>
          </w:p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λ , вт/мºC</w:t>
            </w:r>
          </w:p>
        </w:tc>
        <w:tc>
          <w:tcPr>
            <w:tcW w:w="2670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Коэффициент линейн</w:t>
            </w:r>
            <w:r w:rsidRPr="00804BDC">
              <w:rPr>
                <w:rFonts w:eastAsia="Times New Roman"/>
                <w:sz w:val="24"/>
                <w:szCs w:val="24"/>
              </w:rPr>
              <w:t>о</w:t>
            </w:r>
            <w:r w:rsidRPr="00804BDC">
              <w:rPr>
                <w:rFonts w:eastAsia="Times New Roman"/>
                <w:sz w:val="24"/>
                <w:szCs w:val="24"/>
              </w:rPr>
              <w:t xml:space="preserve">го расширения </w:t>
            </w:r>
          </w:p>
          <w:p w:rsidR="00804BDC" w:rsidRPr="00804BDC" w:rsidRDefault="005C79A8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⍺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т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·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="00804BDC" w:rsidRPr="00804BD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04BDC" w:rsidRPr="00C016A6" w:rsidTr="00804BDC">
        <w:trPr>
          <w:trHeight w:val="659"/>
          <w:jc w:val="center"/>
        </w:trPr>
        <w:tc>
          <w:tcPr>
            <w:tcW w:w="2478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235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7281</w:t>
            </w:r>
          </w:p>
        </w:tc>
        <w:tc>
          <w:tcPr>
            <w:tcW w:w="2357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2670" w:type="dxa"/>
            <w:vAlign w:val="center"/>
          </w:tcPr>
          <w:p w:rsidR="00804BDC" w:rsidRPr="00804BDC" w:rsidRDefault="00804BDC" w:rsidP="00FF27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4BDC">
              <w:rPr>
                <w:rFonts w:eastAsia="Times New Roman"/>
                <w:sz w:val="24"/>
                <w:szCs w:val="24"/>
              </w:rPr>
              <w:t>11,5</w:t>
            </w:r>
          </w:p>
        </w:tc>
      </w:tr>
    </w:tbl>
    <w:p w:rsidR="00DE5638" w:rsidRDefault="00DE5638" w:rsidP="006E5876">
      <w:pPr>
        <w:tabs>
          <w:tab w:val="num" w:pos="543"/>
        </w:tabs>
        <w:ind w:firstLine="567"/>
        <w:jc w:val="both"/>
        <w:rPr>
          <w:b/>
          <w:sz w:val="28"/>
          <w:szCs w:val="28"/>
        </w:rPr>
      </w:pPr>
    </w:p>
    <w:p w:rsidR="00C528C9" w:rsidRPr="00804BDC" w:rsidRDefault="00C528C9" w:rsidP="006E5876">
      <w:pPr>
        <w:tabs>
          <w:tab w:val="num" w:pos="543"/>
        </w:tabs>
        <w:ind w:firstLine="567"/>
        <w:jc w:val="both"/>
        <w:rPr>
          <w:b/>
          <w:sz w:val="28"/>
          <w:szCs w:val="28"/>
        </w:rPr>
      </w:pPr>
      <w:r w:rsidRPr="00C528C9">
        <w:rPr>
          <w:b/>
          <w:sz w:val="28"/>
          <w:szCs w:val="28"/>
        </w:rPr>
        <w:t>Лапа культиватора</w:t>
      </w:r>
      <w:r w:rsidR="00804BDC">
        <w:rPr>
          <w:b/>
          <w:sz w:val="28"/>
          <w:szCs w:val="28"/>
        </w:rPr>
        <w:t xml:space="preserve">. </w:t>
      </w:r>
      <w:r w:rsidRPr="00F92B35">
        <w:rPr>
          <w:sz w:val="28"/>
          <w:szCs w:val="28"/>
        </w:rPr>
        <w:t>Рыхлительные лапы изготовляют из стали Ст. 5 и Ст. 6 толщиной 5...7 мм с твердостью 42...52 Н</w:t>
      </w:r>
      <w:r w:rsidRPr="00F92B35">
        <w:rPr>
          <w:sz w:val="28"/>
          <w:szCs w:val="28"/>
          <w:lang w:val="en-US"/>
        </w:rPr>
        <w:t>R</w:t>
      </w:r>
      <w:r w:rsidRPr="00F92B35">
        <w:rPr>
          <w:sz w:val="28"/>
          <w:szCs w:val="28"/>
        </w:rPr>
        <w:t>С на ширине лезвия 25...30 мм, стрель</w:t>
      </w:r>
      <w:r w:rsidRPr="00F92B35">
        <w:rPr>
          <w:sz w:val="28"/>
          <w:szCs w:val="28"/>
        </w:rPr>
        <w:softHyphen/>
        <w:t>чатые лапы различных типов и окучники — из стали 70Г.</w:t>
      </w:r>
    </w:p>
    <w:p w:rsidR="00573B66" w:rsidRDefault="00986CFF" w:rsidP="00804BDC">
      <w:pPr>
        <w:tabs>
          <w:tab w:val="num" w:pos="5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r w:rsidR="000D4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0D4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</w:t>
      </w:r>
      <w:r w:rsidR="000D4E96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ремонтный</w:t>
      </w:r>
      <w:r w:rsidR="000D4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чертеж лапы культиватора, с 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основных дефек</w:t>
      </w:r>
      <w:r w:rsidR="00804BDC">
        <w:rPr>
          <w:sz w:val="28"/>
          <w:szCs w:val="28"/>
        </w:rPr>
        <w:t xml:space="preserve">тов. </w:t>
      </w:r>
      <w:r w:rsidR="00DE5638">
        <w:rPr>
          <w:sz w:val="28"/>
          <w:szCs w:val="28"/>
        </w:rPr>
        <w:t>Основными дефектами  лап культиваторов являются: деф. 1</w:t>
      </w:r>
      <w:r w:rsidR="000D4E96">
        <w:rPr>
          <w:sz w:val="28"/>
          <w:szCs w:val="28"/>
        </w:rPr>
        <w:t xml:space="preserve"> </w:t>
      </w:r>
      <w:r w:rsidR="00DE5638">
        <w:rPr>
          <w:sz w:val="28"/>
          <w:szCs w:val="28"/>
        </w:rPr>
        <w:t>- затупление кромки лезвия, деф. 2</w:t>
      </w:r>
      <w:r w:rsidR="000D4E96">
        <w:rPr>
          <w:sz w:val="28"/>
          <w:szCs w:val="28"/>
        </w:rPr>
        <w:t xml:space="preserve"> </w:t>
      </w:r>
      <w:r w:rsidR="00DE5638">
        <w:rPr>
          <w:sz w:val="28"/>
          <w:szCs w:val="28"/>
        </w:rPr>
        <w:t>- износ носка лапы, деф. 3</w:t>
      </w:r>
      <w:r w:rsidR="000D4E96">
        <w:rPr>
          <w:sz w:val="28"/>
          <w:szCs w:val="28"/>
        </w:rPr>
        <w:t xml:space="preserve"> </w:t>
      </w:r>
      <w:r w:rsidR="00DE5638">
        <w:rPr>
          <w:sz w:val="28"/>
          <w:szCs w:val="28"/>
        </w:rPr>
        <w:t>- износ о</w:t>
      </w:r>
      <w:r w:rsidR="00DE5638">
        <w:rPr>
          <w:sz w:val="28"/>
          <w:szCs w:val="28"/>
        </w:rPr>
        <w:t>т</w:t>
      </w:r>
      <w:r w:rsidR="00DE5638">
        <w:rPr>
          <w:sz w:val="28"/>
          <w:szCs w:val="28"/>
        </w:rPr>
        <w:t>верстий под болты, деф. 4</w:t>
      </w:r>
      <w:r w:rsidR="00E6117B">
        <w:rPr>
          <w:sz w:val="28"/>
          <w:szCs w:val="28"/>
        </w:rPr>
        <w:t xml:space="preserve"> </w:t>
      </w:r>
      <w:r w:rsidR="00DE5638">
        <w:rPr>
          <w:sz w:val="28"/>
          <w:szCs w:val="28"/>
        </w:rPr>
        <w:t>- трещины.</w:t>
      </w:r>
    </w:p>
    <w:p w:rsidR="000D4E96" w:rsidRDefault="000D4E96" w:rsidP="00804BDC">
      <w:pPr>
        <w:tabs>
          <w:tab w:val="num" w:pos="5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5 приведены основные дефекты с указанием номинальных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пустимых размеров.</w:t>
      </w:r>
    </w:p>
    <w:p w:rsidR="006A3FDD" w:rsidRDefault="00C57840" w:rsidP="00E6117B">
      <w:pPr>
        <w:tabs>
          <w:tab w:val="num" w:pos="543"/>
        </w:tabs>
        <w:ind w:left="724" w:hanging="724"/>
        <w:jc w:val="center"/>
        <w:rPr>
          <w:sz w:val="28"/>
          <w:szCs w:val="28"/>
        </w:rPr>
      </w:pPr>
      <w:r w:rsidRPr="005C79A8">
        <w:rPr>
          <w:sz w:val="28"/>
          <w:szCs w:val="28"/>
        </w:rPr>
        <w:pict>
          <v:shape id="_x0000_i1026" type="#_x0000_t75" style="width:294.45pt;height:200.95pt">
            <v:imagedata r:id="rId10" o:title=""/>
          </v:shape>
        </w:pict>
      </w:r>
    </w:p>
    <w:p w:rsidR="00986CFF" w:rsidRDefault="00986CFF" w:rsidP="00804BDC">
      <w:pPr>
        <w:tabs>
          <w:tab w:val="num" w:pos="543"/>
        </w:tabs>
        <w:ind w:left="724" w:hanging="724"/>
        <w:jc w:val="center"/>
        <w:rPr>
          <w:b/>
          <w:sz w:val="28"/>
          <w:szCs w:val="28"/>
        </w:rPr>
      </w:pPr>
      <w:r w:rsidRPr="00986CFF">
        <w:rPr>
          <w:b/>
          <w:sz w:val="28"/>
          <w:szCs w:val="28"/>
        </w:rPr>
        <w:t>Рисунок 2 – Лапа культиватора</w:t>
      </w:r>
      <w:r w:rsidR="000D4E96">
        <w:rPr>
          <w:b/>
          <w:sz w:val="28"/>
          <w:szCs w:val="28"/>
        </w:rPr>
        <w:t xml:space="preserve"> КПС</w:t>
      </w:r>
    </w:p>
    <w:p w:rsidR="00C53FAC" w:rsidRPr="00986CFF" w:rsidRDefault="00C53FAC" w:rsidP="006A3FDD">
      <w:pPr>
        <w:tabs>
          <w:tab w:val="num" w:pos="543"/>
        </w:tabs>
        <w:ind w:left="724" w:hanging="724"/>
        <w:jc w:val="center"/>
        <w:rPr>
          <w:b/>
          <w:sz w:val="28"/>
          <w:szCs w:val="28"/>
        </w:rPr>
      </w:pPr>
    </w:p>
    <w:p w:rsidR="00573B66" w:rsidRPr="006A3FDD" w:rsidRDefault="00573B66" w:rsidP="00C53FAC">
      <w:pPr>
        <w:jc w:val="center"/>
        <w:rPr>
          <w:b/>
          <w:sz w:val="28"/>
          <w:szCs w:val="28"/>
        </w:rPr>
      </w:pPr>
      <w:r w:rsidRPr="006A3FDD">
        <w:rPr>
          <w:b/>
          <w:sz w:val="28"/>
          <w:szCs w:val="28"/>
        </w:rPr>
        <w:t>Таблица</w:t>
      </w:r>
      <w:r w:rsidR="00250CA9">
        <w:rPr>
          <w:b/>
          <w:sz w:val="28"/>
          <w:szCs w:val="28"/>
        </w:rPr>
        <w:t xml:space="preserve"> 5 - </w:t>
      </w:r>
      <w:r w:rsidR="00986CFF">
        <w:rPr>
          <w:b/>
          <w:sz w:val="28"/>
          <w:szCs w:val="28"/>
        </w:rPr>
        <w:t xml:space="preserve">Основные дефекты </w:t>
      </w:r>
      <w:r w:rsidRPr="006A3FDD">
        <w:rPr>
          <w:b/>
          <w:sz w:val="28"/>
          <w:szCs w:val="28"/>
        </w:rPr>
        <w:t xml:space="preserve"> лап культиваторов</w:t>
      </w:r>
      <w:r w:rsidR="000D4E96">
        <w:rPr>
          <w:b/>
          <w:sz w:val="28"/>
          <w:szCs w:val="28"/>
        </w:rPr>
        <w:t xml:space="preserve"> КПС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9"/>
        <w:gridCol w:w="2203"/>
        <w:gridCol w:w="2003"/>
      </w:tblGrid>
      <w:tr w:rsidR="00573B66" w:rsidRPr="006A3FDD" w:rsidTr="002B3842">
        <w:trPr>
          <w:cantSplit/>
          <w:trHeight w:val="388"/>
        </w:trPr>
        <w:tc>
          <w:tcPr>
            <w:tcW w:w="5299" w:type="dxa"/>
            <w:vMerge w:val="restart"/>
            <w:vAlign w:val="center"/>
          </w:tcPr>
          <w:p w:rsidR="00573B66" w:rsidRPr="001A384D" w:rsidRDefault="00573B66" w:rsidP="001A384D">
            <w:pPr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Возможный дефект</w:t>
            </w:r>
          </w:p>
        </w:tc>
        <w:tc>
          <w:tcPr>
            <w:tcW w:w="4205" w:type="dxa"/>
            <w:gridSpan w:val="2"/>
            <w:vAlign w:val="center"/>
          </w:tcPr>
          <w:p w:rsidR="00573B66" w:rsidRPr="001A384D" w:rsidRDefault="00573B66" w:rsidP="001A384D">
            <w:pPr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Размеры</w:t>
            </w:r>
            <w:r w:rsidR="000D4E96">
              <w:rPr>
                <w:sz w:val="28"/>
                <w:szCs w:val="28"/>
              </w:rPr>
              <w:t>, мм</w:t>
            </w:r>
          </w:p>
        </w:tc>
      </w:tr>
      <w:tr w:rsidR="00573B66" w:rsidRPr="006A3FDD" w:rsidTr="002B3842">
        <w:trPr>
          <w:cantSplit/>
          <w:trHeight w:val="443"/>
        </w:trPr>
        <w:tc>
          <w:tcPr>
            <w:tcW w:w="5299" w:type="dxa"/>
            <w:vMerge/>
          </w:tcPr>
          <w:p w:rsidR="00573B66" w:rsidRPr="001A384D" w:rsidRDefault="00573B66" w:rsidP="001A384D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573B66" w:rsidRPr="001A384D" w:rsidRDefault="00573B66" w:rsidP="001A384D">
            <w:pPr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номинальный</w:t>
            </w:r>
          </w:p>
        </w:tc>
        <w:tc>
          <w:tcPr>
            <w:tcW w:w="2003" w:type="dxa"/>
            <w:vAlign w:val="center"/>
          </w:tcPr>
          <w:p w:rsidR="00573B66" w:rsidRPr="001A384D" w:rsidRDefault="00573B66" w:rsidP="001A384D">
            <w:pPr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допустимый</w:t>
            </w:r>
          </w:p>
        </w:tc>
      </w:tr>
      <w:tr w:rsidR="00573B66" w:rsidRPr="006A3FDD" w:rsidTr="002B3842">
        <w:trPr>
          <w:trHeight w:val="414"/>
        </w:trPr>
        <w:tc>
          <w:tcPr>
            <w:tcW w:w="5299" w:type="dxa"/>
            <w:vAlign w:val="center"/>
          </w:tcPr>
          <w:p w:rsidR="00573B66" w:rsidRPr="001A384D" w:rsidRDefault="00573B66" w:rsidP="001A384D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 xml:space="preserve">1. Затупление кромки лезвия </w:t>
            </w:r>
          </w:p>
        </w:tc>
        <w:tc>
          <w:tcPr>
            <w:tcW w:w="2203" w:type="dxa"/>
            <w:vAlign w:val="center"/>
          </w:tcPr>
          <w:p w:rsidR="00573B66" w:rsidRPr="00E6117B" w:rsidRDefault="005C79A8" w:rsidP="001A38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rial" w:cs="Arial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8"/>
                        <w:szCs w:val="28"/>
                      </w:rPr>
                      <m:t>0,8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8"/>
                        <w:szCs w:val="28"/>
                      </w:rPr>
                      <m:t>+0,6</m:t>
                    </m:r>
                  </m:sup>
                </m:sSup>
              </m:oMath>
            </m:oMathPara>
          </w:p>
        </w:tc>
        <w:tc>
          <w:tcPr>
            <w:tcW w:w="2003" w:type="dxa"/>
            <w:vAlign w:val="center"/>
          </w:tcPr>
          <w:p w:rsidR="00573B66" w:rsidRPr="00E6117B" w:rsidRDefault="006A3FDD" w:rsidP="001A384D">
            <w:pPr>
              <w:jc w:val="center"/>
              <w:rPr>
                <w:sz w:val="28"/>
                <w:szCs w:val="28"/>
              </w:rPr>
            </w:pPr>
            <w:r w:rsidRPr="00E6117B">
              <w:rPr>
                <w:sz w:val="28"/>
                <w:szCs w:val="28"/>
              </w:rPr>
              <w:t>1</w:t>
            </w:r>
            <w:r w:rsidR="00FA70F2" w:rsidRPr="00E6117B">
              <w:rPr>
                <w:sz w:val="28"/>
                <w:szCs w:val="28"/>
              </w:rPr>
              <w:t>,</w:t>
            </w:r>
            <w:r w:rsidRPr="00E6117B">
              <w:rPr>
                <w:sz w:val="28"/>
                <w:szCs w:val="28"/>
              </w:rPr>
              <w:t>8</w:t>
            </w:r>
          </w:p>
        </w:tc>
      </w:tr>
      <w:tr w:rsidR="00573B66" w:rsidRPr="006A3FDD" w:rsidTr="002B3842">
        <w:trPr>
          <w:trHeight w:val="368"/>
        </w:trPr>
        <w:tc>
          <w:tcPr>
            <w:tcW w:w="5299" w:type="dxa"/>
            <w:vAlign w:val="center"/>
          </w:tcPr>
          <w:p w:rsidR="00573B66" w:rsidRPr="001A384D" w:rsidRDefault="00573B66" w:rsidP="001A384D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 xml:space="preserve">2. Износ носка лапы </w:t>
            </w:r>
          </w:p>
        </w:tc>
        <w:tc>
          <w:tcPr>
            <w:tcW w:w="2203" w:type="dxa"/>
            <w:vAlign w:val="center"/>
          </w:tcPr>
          <w:p w:rsidR="00573B66" w:rsidRPr="00E6117B" w:rsidRDefault="006A3FDD" w:rsidP="001A384D">
            <w:pPr>
              <w:jc w:val="center"/>
              <w:rPr>
                <w:sz w:val="28"/>
                <w:szCs w:val="28"/>
              </w:rPr>
            </w:pPr>
            <w:r w:rsidRPr="00E6117B">
              <w:rPr>
                <w:sz w:val="28"/>
                <w:szCs w:val="28"/>
              </w:rPr>
              <w:t>-</w:t>
            </w:r>
          </w:p>
        </w:tc>
        <w:tc>
          <w:tcPr>
            <w:tcW w:w="2003" w:type="dxa"/>
            <w:vAlign w:val="center"/>
          </w:tcPr>
          <w:p w:rsidR="00573B66" w:rsidRPr="00E6117B" w:rsidRDefault="00C8239B" w:rsidP="001A384D">
            <w:pPr>
              <w:jc w:val="center"/>
              <w:rPr>
                <w:sz w:val="28"/>
                <w:szCs w:val="28"/>
              </w:rPr>
            </w:pPr>
            <w:r w:rsidRPr="00E6117B">
              <w:rPr>
                <w:sz w:val="28"/>
                <w:szCs w:val="28"/>
              </w:rPr>
              <w:t>-</w:t>
            </w:r>
          </w:p>
        </w:tc>
      </w:tr>
      <w:tr w:rsidR="00573B66" w:rsidRPr="006A3FDD" w:rsidTr="002B3842">
        <w:trPr>
          <w:trHeight w:val="387"/>
        </w:trPr>
        <w:tc>
          <w:tcPr>
            <w:tcW w:w="5299" w:type="dxa"/>
            <w:vAlign w:val="center"/>
          </w:tcPr>
          <w:p w:rsidR="00573B66" w:rsidRPr="001A384D" w:rsidRDefault="00573B66" w:rsidP="001A384D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 xml:space="preserve">3. Износ отверстий под болты </w:t>
            </w:r>
          </w:p>
        </w:tc>
        <w:tc>
          <w:tcPr>
            <w:tcW w:w="2203" w:type="dxa"/>
            <w:vAlign w:val="center"/>
          </w:tcPr>
          <w:p w:rsidR="00573B66" w:rsidRPr="00E6117B" w:rsidRDefault="00C8239B" w:rsidP="001A384D">
            <w:pPr>
              <w:jc w:val="center"/>
              <w:rPr>
                <w:sz w:val="28"/>
                <w:szCs w:val="28"/>
              </w:rPr>
            </w:pPr>
            <w:r w:rsidRPr="00E6117B">
              <w:rPr>
                <w:sz w:val="28"/>
                <w:szCs w:val="28"/>
              </w:rPr>
              <w:t>8,5</w:t>
            </w:r>
          </w:p>
        </w:tc>
        <w:tc>
          <w:tcPr>
            <w:tcW w:w="2003" w:type="dxa"/>
            <w:vAlign w:val="center"/>
          </w:tcPr>
          <w:p w:rsidR="00573B66" w:rsidRPr="00E6117B" w:rsidRDefault="00FA70F2" w:rsidP="001A384D">
            <w:pPr>
              <w:jc w:val="center"/>
              <w:rPr>
                <w:sz w:val="28"/>
                <w:szCs w:val="28"/>
              </w:rPr>
            </w:pPr>
            <w:r w:rsidRPr="00E6117B">
              <w:rPr>
                <w:sz w:val="28"/>
                <w:szCs w:val="28"/>
              </w:rPr>
              <w:t>9,4</w:t>
            </w:r>
          </w:p>
        </w:tc>
      </w:tr>
      <w:tr w:rsidR="00573B66" w:rsidRPr="006A3FDD" w:rsidTr="002B3842">
        <w:trPr>
          <w:trHeight w:val="380"/>
        </w:trPr>
        <w:tc>
          <w:tcPr>
            <w:tcW w:w="5299" w:type="dxa"/>
            <w:vAlign w:val="center"/>
          </w:tcPr>
          <w:p w:rsidR="00573B66" w:rsidRPr="001A384D" w:rsidRDefault="00573B66" w:rsidP="001A384D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 xml:space="preserve">4. Трещины </w:t>
            </w:r>
          </w:p>
        </w:tc>
        <w:tc>
          <w:tcPr>
            <w:tcW w:w="2203" w:type="dxa"/>
            <w:vAlign w:val="center"/>
          </w:tcPr>
          <w:p w:rsidR="00573B66" w:rsidRPr="001A384D" w:rsidRDefault="00C8239B" w:rsidP="001A384D">
            <w:pPr>
              <w:jc w:val="center"/>
              <w:rPr>
                <w:i/>
                <w:sz w:val="28"/>
                <w:szCs w:val="28"/>
              </w:rPr>
            </w:pPr>
            <w:r w:rsidRPr="001A384D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003" w:type="dxa"/>
            <w:vAlign w:val="center"/>
          </w:tcPr>
          <w:p w:rsidR="00573B66" w:rsidRPr="001A384D" w:rsidRDefault="00C8239B" w:rsidP="001A384D">
            <w:pPr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-</w:t>
            </w:r>
          </w:p>
        </w:tc>
      </w:tr>
    </w:tbl>
    <w:p w:rsidR="00F76071" w:rsidRPr="00250CA9" w:rsidRDefault="001A384D" w:rsidP="006E587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Дисковые рабочие органы</w:t>
      </w:r>
      <w:r w:rsidR="00250CA9">
        <w:rPr>
          <w:b/>
          <w:sz w:val="28"/>
          <w:szCs w:val="28"/>
        </w:rPr>
        <w:t xml:space="preserve">. </w:t>
      </w:r>
      <w:r w:rsidRPr="001A384D">
        <w:rPr>
          <w:sz w:val="28"/>
          <w:szCs w:val="28"/>
        </w:rPr>
        <w:t>К дисковым орудиям относятся дисковые пл</w:t>
      </w:r>
      <w:r w:rsidRPr="001A384D">
        <w:rPr>
          <w:sz w:val="28"/>
          <w:szCs w:val="28"/>
        </w:rPr>
        <w:t>у</w:t>
      </w:r>
      <w:r w:rsidRPr="001A384D">
        <w:rPr>
          <w:sz w:val="28"/>
          <w:szCs w:val="28"/>
        </w:rPr>
        <w:t>ги, дисковые лущильники, дисковые бороны.</w:t>
      </w:r>
      <w:r w:rsidR="00490095">
        <w:rPr>
          <w:sz w:val="28"/>
          <w:szCs w:val="28"/>
        </w:rPr>
        <w:t xml:space="preserve"> </w:t>
      </w:r>
    </w:p>
    <w:p w:rsidR="00F76071" w:rsidRPr="008C6610" w:rsidRDefault="00F76071" w:rsidP="00E6117B">
      <w:pPr>
        <w:widowControl/>
        <w:ind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>Дисковые рабочие органы изготавливают из сталей марки 65Г и 70Г.</w:t>
      </w:r>
      <w:r w:rsidR="00B834C0" w:rsidRPr="00B834C0">
        <w:rPr>
          <w:rFonts w:ascii="TimesNewRomanPSMT" w:eastAsia="TimesNewRomanPSMT" w:hAnsiTheme="minorHAnsi" w:cs="TimesNewRomanPSMT" w:hint="eastAsia"/>
          <w:sz w:val="24"/>
          <w:szCs w:val="24"/>
          <w:lang w:eastAsia="en-US"/>
        </w:rPr>
        <w:t xml:space="preserve"> </w:t>
      </w:r>
      <w:r w:rsidR="00B834C0" w:rsidRPr="00B834C0">
        <w:rPr>
          <w:rFonts w:eastAsia="TimesNewRomanPSMT"/>
          <w:sz w:val="28"/>
          <w:szCs w:val="28"/>
          <w:lang w:eastAsia="en-US"/>
        </w:rPr>
        <w:t>Тве</w:t>
      </w:r>
      <w:r w:rsidR="00B834C0" w:rsidRPr="00B834C0">
        <w:rPr>
          <w:rFonts w:eastAsia="TimesNewRomanPSMT"/>
          <w:sz w:val="28"/>
          <w:szCs w:val="28"/>
          <w:lang w:eastAsia="en-US"/>
        </w:rPr>
        <w:t>р</w:t>
      </w:r>
      <w:r w:rsidR="00B834C0" w:rsidRPr="00B834C0">
        <w:rPr>
          <w:rFonts w:eastAsia="TimesNewRomanPSMT"/>
          <w:sz w:val="28"/>
          <w:szCs w:val="28"/>
          <w:lang w:eastAsia="en-US"/>
        </w:rPr>
        <w:t>дость рабочей зоны дисков после термической</w:t>
      </w:r>
      <w:r w:rsidR="00B834C0">
        <w:rPr>
          <w:rFonts w:eastAsia="TimesNewRomanPSMT"/>
          <w:sz w:val="28"/>
          <w:szCs w:val="28"/>
          <w:lang w:eastAsia="en-US"/>
        </w:rPr>
        <w:t xml:space="preserve"> </w:t>
      </w:r>
      <w:r w:rsidR="00B834C0" w:rsidRPr="00B834C0">
        <w:rPr>
          <w:rFonts w:eastAsia="TimesNewRomanPSMT"/>
          <w:sz w:val="28"/>
          <w:szCs w:val="28"/>
          <w:lang w:eastAsia="en-US"/>
        </w:rPr>
        <w:t>обработки составляет НRС 35-45</w:t>
      </w:r>
      <w:r w:rsidR="008C6610">
        <w:rPr>
          <w:rFonts w:eastAsia="TimesNewRomanPSMT"/>
          <w:sz w:val="28"/>
          <w:szCs w:val="28"/>
          <w:lang w:eastAsia="en-US"/>
        </w:rPr>
        <w:t>.</w:t>
      </w:r>
      <w:r w:rsidR="00E6117B">
        <w:rPr>
          <w:rFonts w:eastAsia="TimesNewRomanPSMT"/>
          <w:sz w:val="28"/>
          <w:szCs w:val="28"/>
          <w:lang w:eastAsia="en-US"/>
        </w:rPr>
        <w:t xml:space="preserve">                </w:t>
      </w:r>
      <w:r w:rsidR="008C6610">
        <w:rPr>
          <w:rFonts w:eastAsia="TimesNewRomanPSMT"/>
          <w:sz w:val="28"/>
          <w:szCs w:val="28"/>
          <w:lang w:eastAsia="en-US"/>
        </w:rPr>
        <w:t>К основным дефектам дис</w:t>
      </w:r>
      <w:r w:rsidR="00E6117B">
        <w:rPr>
          <w:rFonts w:eastAsia="TimesNewRomanPSMT"/>
          <w:sz w:val="28"/>
          <w:szCs w:val="28"/>
          <w:lang w:eastAsia="en-US"/>
        </w:rPr>
        <w:t>ковых рабочих органов относятся</w:t>
      </w:r>
      <w:r w:rsidR="008C6610">
        <w:rPr>
          <w:rFonts w:eastAsia="TimesNewRomanPSMT"/>
          <w:sz w:val="28"/>
          <w:szCs w:val="28"/>
          <w:lang w:eastAsia="en-US"/>
        </w:rPr>
        <w:t xml:space="preserve">: </w:t>
      </w:r>
      <w:r w:rsidR="00E6117B">
        <w:rPr>
          <w:rFonts w:eastAsia="TimesNewRomanPSMT"/>
          <w:sz w:val="28"/>
          <w:szCs w:val="28"/>
          <w:lang w:eastAsia="en-US"/>
        </w:rPr>
        <w:t>деф. 1 – затупление кромки лезвия;</w:t>
      </w:r>
      <w:r w:rsidR="008C6610">
        <w:rPr>
          <w:rFonts w:eastAsia="TimesNewRomanPSMT"/>
          <w:sz w:val="28"/>
          <w:szCs w:val="28"/>
          <w:lang w:eastAsia="en-US"/>
        </w:rPr>
        <w:t xml:space="preserve"> </w:t>
      </w:r>
      <w:r w:rsidR="00E6117B">
        <w:rPr>
          <w:rFonts w:eastAsia="TimesNewRomanPSMT"/>
          <w:sz w:val="28"/>
          <w:szCs w:val="28"/>
          <w:lang w:eastAsia="en-US"/>
        </w:rPr>
        <w:t xml:space="preserve">деф. </w:t>
      </w:r>
      <w:r w:rsidR="008C6610">
        <w:rPr>
          <w:rFonts w:eastAsia="TimesNewRomanPSMT"/>
          <w:sz w:val="28"/>
          <w:szCs w:val="28"/>
          <w:lang w:eastAsia="en-US"/>
        </w:rPr>
        <w:t>2</w:t>
      </w:r>
      <w:r w:rsidR="00E6117B">
        <w:rPr>
          <w:rFonts w:eastAsia="TimesNewRomanPSMT"/>
          <w:sz w:val="28"/>
          <w:szCs w:val="28"/>
          <w:lang w:eastAsia="en-US"/>
        </w:rPr>
        <w:t>- износ отверстия для крепления;</w:t>
      </w:r>
      <w:r w:rsidR="008C6610">
        <w:rPr>
          <w:rFonts w:eastAsia="TimesNewRomanPSMT"/>
          <w:sz w:val="28"/>
          <w:szCs w:val="28"/>
          <w:lang w:eastAsia="en-US"/>
        </w:rPr>
        <w:t xml:space="preserve"> </w:t>
      </w:r>
      <w:r w:rsidR="00E6117B">
        <w:rPr>
          <w:rFonts w:eastAsia="TimesNewRomanPSMT"/>
          <w:sz w:val="28"/>
          <w:szCs w:val="28"/>
          <w:lang w:eastAsia="en-US"/>
        </w:rPr>
        <w:t xml:space="preserve">деф. </w:t>
      </w:r>
      <w:r w:rsidR="008C6610">
        <w:rPr>
          <w:rFonts w:eastAsia="TimesNewRomanPSMT"/>
          <w:sz w:val="28"/>
          <w:szCs w:val="28"/>
          <w:lang w:eastAsia="en-US"/>
        </w:rPr>
        <w:t xml:space="preserve">3- износ отверстий под болты. </w:t>
      </w:r>
    </w:p>
    <w:p w:rsidR="001A384D" w:rsidRDefault="001A384D" w:rsidP="00E6117B">
      <w:pPr>
        <w:ind w:firstLine="567"/>
        <w:jc w:val="both"/>
        <w:rPr>
          <w:sz w:val="28"/>
          <w:szCs w:val="28"/>
        </w:rPr>
      </w:pPr>
      <w:r w:rsidRPr="001A384D">
        <w:rPr>
          <w:sz w:val="28"/>
          <w:szCs w:val="28"/>
        </w:rPr>
        <w:t xml:space="preserve"> </w:t>
      </w:r>
      <w:r w:rsidR="00A54CC9">
        <w:rPr>
          <w:sz w:val="28"/>
          <w:szCs w:val="28"/>
        </w:rPr>
        <w:t>На рисунке 3 представлен ремонтный ч</w:t>
      </w:r>
      <w:r w:rsidR="00E6117B">
        <w:rPr>
          <w:sz w:val="28"/>
          <w:szCs w:val="28"/>
        </w:rPr>
        <w:t>ертеж рабочего органа дисковой б</w:t>
      </w:r>
      <w:r w:rsidR="00E6117B">
        <w:rPr>
          <w:sz w:val="28"/>
          <w:szCs w:val="28"/>
        </w:rPr>
        <w:t>о</w:t>
      </w:r>
      <w:r w:rsidR="00E6117B">
        <w:rPr>
          <w:sz w:val="28"/>
          <w:szCs w:val="28"/>
        </w:rPr>
        <w:t>роны БДМ.</w:t>
      </w:r>
    </w:p>
    <w:p w:rsidR="00D240DD" w:rsidRDefault="00EB1D8C" w:rsidP="00490095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83939" cy="2282184"/>
            <wp:effectExtent l="19050" t="0" r="0" b="0"/>
            <wp:docPr id="4" name="Рисунок 4" descr="C:\Users\компас\Desktop\2017 методички\Ди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ас\Desktop\2017 методички\Дис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172" cy="228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095" w:rsidRDefault="00EB1D8C" w:rsidP="00C53FAC">
      <w:pPr>
        <w:ind w:firstLine="567"/>
        <w:jc w:val="center"/>
        <w:rPr>
          <w:b/>
          <w:sz w:val="28"/>
          <w:szCs w:val="28"/>
        </w:rPr>
      </w:pPr>
      <w:r w:rsidRPr="00A54CC9">
        <w:rPr>
          <w:b/>
          <w:sz w:val="28"/>
          <w:szCs w:val="28"/>
        </w:rPr>
        <w:t>Рисунок 3 – Рабоч</w:t>
      </w:r>
      <w:r w:rsidR="00E6117B">
        <w:rPr>
          <w:b/>
          <w:sz w:val="28"/>
          <w:szCs w:val="28"/>
        </w:rPr>
        <w:t>ий орган дисковой бороны БДМ</w:t>
      </w:r>
    </w:p>
    <w:p w:rsidR="00C53FAC" w:rsidRPr="00E6117B" w:rsidRDefault="00E6117B" w:rsidP="00E6117B">
      <w:pPr>
        <w:ind w:firstLine="567"/>
        <w:jc w:val="both"/>
        <w:rPr>
          <w:sz w:val="28"/>
          <w:szCs w:val="28"/>
        </w:rPr>
      </w:pPr>
      <w:r w:rsidRPr="00E6117B">
        <w:rPr>
          <w:sz w:val="28"/>
          <w:szCs w:val="28"/>
        </w:rPr>
        <w:lastRenderedPageBreak/>
        <w:t>Основные дефекты, номинальные и допустимые размеры представлены в таблице 6.</w:t>
      </w:r>
    </w:p>
    <w:p w:rsidR="00490095" w:rsidRPr="006A3FDD" w:rsidRDefault="00490095" w:rsidP="00A22C35">
      <w:pPr>
        <w:jc w:val="center"/>
        <w:rPr>
          <w:b/>
          <w:sz w:val="28"/>
          <w:szCs w:val="28"/>
        </w:rPr>
      </w:pPr>
      <w:r w:rsidRPr="006A3FDD">
        <w:rPr>
          <w:b/>
          <w:sz w:val="28"/>
          <w:szCs w:val="28"/>
        </w:rPr>
        <w:t>Таблица</w:t>
      </w:r>
      <w:r w:rsidR="00250CA9">
        <w:rPr>
          <w:b/>
          <w:sz w:val="28"/>
          <w:szCs w:val="28"/>
        </w:rPr>
        <w:t xml:space="preserve"> 6 - </w:t>
      </w:r>
      <w:r>
        <w:rPr>
          <w:b/>
          <w:sz w:val="28"/>
          <w:szCs w:val="28"/>
        </w:rPr>
        <w:t>Основные дефекты  дисковых рабочих органов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3"/>
        <w:gridCol w:w="2188"/>
        <w:gridCol w:w="1989"/>
      </w:tblGrid>
      <w:tr w:rsidR="00490095" w:rsidRPr="006A3FDD" w:rsidTr="00A22C35">
        <w:trPr>
          <w:cantSplit/>
          <w:trHeight w:val="422"/>
          <w:jc w:val="center"/>
        </w:trPr>
        <w:tc>
          <w:tcPr>
            <w:tcW w:w="5263" w:type="dxa"/>
            <w:vMerge w:val="restart"/>
            <w:vAlign w:val="center"/>
          </w:tcPr>
          <w:p w:rsidR="00490095" w:rsidRPr="001A384D" w:rsidRDefault="00490095" w:rsidP="00A22C35">
            <w:pPr>
              <w:ind w:left="567"/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Возможный дефект</w:t>
            </w:r>
          </w:p>
        </w:tc>
        <w:tc>
          <w:tcPr>
            <w:tcW w:w="4177" w:type="dxa"/>
            <w:gridSpan w:val="2"/>
            <w:vAlign w:val="center"/>
          </w:tcPr>
          <w:p w:rsidR="00490095" w:rsidRPr="001A384D" w:rsidRDefault="00A22C35" w:rsidP="00A22C35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Размеры, мм</w:t>
            </w:r>
          </w:p>
        </w:tc>
      </w:tr>
      <w:tr w:rsidR="00490095" w:rsidRPr="006A3FDD" w:rsidTr="00A22C35">
        <w:trPr>
          <w:cantSplit/>
          <w:trHeight w:val="482"/>
          <w:jc w:val="center"/>
        </w:trPr>
        <w:tc>
          <w:tcPr>
            <w:tcW w:w="5263" w:type="dxa"/>
            <w:vMerge/>
          </w:tcPr>
          <w:p w:rsidR="00490095" w:rsidRPr="001A384D" w:rsidRDefault="00490095" w:rsidP="00A22C35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490095" w:rsidRPr="001A384D" w:rsidRDefault="00490095" w:rsidP="00A22C35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номинальный</w:t>
            </w:r>
          </w:p>
        </w:tc>
        <w:tc>
          <w:tcPr>
            <w:tcW w:w="1989" w:type="dxa"/>
            <w:vAlign w:val="center"/>
          </w:tcPr>
          <w:p w:rsidR="00490095" w:rsidRPr="001A384D" w:rsidRDefault="00490095" w:rsidP="00A22C35">
            <w:pPr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допустимый</w:t>
            </w:r>
          </w:p>
        </w:tc>
      </w:tr>
      <w:tr w:rsidR="00490095" w:rsidRPr="006A3FDD" w:rsidTr="00A22C35">
        <w:trPr>
          <w:trHeight w:val="451"/>
          <w:jc w:val="center"/>
        </w:trPr>
        <w:tc>
          <w:tcPr>
            <w:tcW w:w="5263" w:type="dxa"/>
            <w:vAlign w:val="center"/>
          </w:tcPr>
          <w:p w:rsidR="00490095" w:rsidRPr="001A384D" w:rsidRDefault="00490095" w:rsidP="00A22C35">
            <w:pPr>
              <w:ind w:left="567"/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1. Затупление кромки лезвия</w:t>
            </w:r>
          </w:p>
        </w:tc>
        <w:tc>
          <w:tcPr>
            <w:tcW w:w="2188" w:type="dxa"/>
            <w:vAlign w:val="center"/>
          </w:tcPr>
          <w:p w:rsidR="00490095" w:rsidRPr="001A384D" w:rsidRDefault="005C79A8" w:rsidP="00A22C35">
            <w:pPr>
              <w:ind w:left="567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1,5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+0,6</m:t>
                    </m:r>
                  </m:sup>
                </m:sSup>
              </m:oMath>
            </m:oMathPara>
          </w:p>
        </w:tc>
        <w:tc>
          <w:tcPr>
            <w:tcW w:w="1989" w:type="dxa"/>
            <w:vAlign w:val="center"/>
          </w:tcPr>
          <w:p w:rsidR="00490095" w:rsidRPr="001A384D" w:rsidRDefault="00490095" w:rsidP="00A22C3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A384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490095" w:rsidRPr="006A3FDD" w:rsidTr="00A22C35">
        <w:trPr>
          <w:trHeight w:val="401"/>
          <w:jc w:val="center"/>
        </w:trPr>
        <w:tc>
          <w:tcPr>
            <w:tcW w:w="5263" w:type="dxa"/>
            <w:vAlign w:val="center"/>
          </w:tcPr>
          <w:p w:rsidR="00490095" w:rsidRPr="001A384D" w:rsidRDefault="00490095" w:rsidP="00A22C35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Износ отверстия </w:t>
            </w:r>
            <w:r w:rsidR="008C6610">
              <w:rPr>
                <w:sz w:val="28"/>
                <w:szCs w:val="28"/>
              </w:rPr>
              <w:t>для крепления</w:t>
            </w:r>
          </w:p>
        </w:tc>
        <w:tc>
          <w:tcPr>
            <w:tcW w:w="2188" w:type="dxa"/>
            <w:vAlign w:val="center"/>
          </w:tcPr>
          <w:p w:rsidR="00490095" w:rsidRPr="001A384D" w:rsidRDefault="005C79A8" w:rsidP="00A22C35">
            <w:pPr>
              <w:ind w:left="567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+1</m:t>
                    </m:r>
                  </m:sup>
                </m:sSup>
              </m:oMath>
            </m:oMathPara>
          </w:p>
        </w:tc>
        <w:tc>
          <w:tcPr>
            <w:tcW w:w="1989" w:type="dxa"/>
            <w:vAlign w:val="center"/>
          </w:tcPr>
          <w:p w:rsidR="00490095" w:rsidRPr="001A384D" w:rsidRDefault="00490095" w:rsidP="00A22C35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90095" w:rsidRPr="006A3FDD" w:rsidTr="00A22C35">
        <w:trPr>
          <w:trHeight w:val="421"/>
          <w:jc w:val="center"/>
        </w:trPr>
        <w:tc>
          <w:tcPr>
            <w:tcW w:w="5263" w:type="dxa"/>
            <w:vAlign w:val="center"/>
          </w:tcPr>
          <w:p w:rsidR="00490095" w:rsidRPr="001A384D" w:rsidRDefault="00490095" w:rsidP="00A22C35">
            <w:pPr>
              <w:ind w:left="567"/>
              <w:jc w:val="center"/>
              <w:rPr>
                <w:sz w:val="28"/>
                <w:szCs w:val="28"/>
              </w:rPr>
            </w:pPr>
            <w:r w:rsidRPr="001A384D">
              <w:rPr>
                <w:sz w:val="28"/>
                <w:szCs w:val="28"/>
              </w:rPr>
              <w:t>3. Износ отверстий под болты</w:t>
            </w:r>
          </w:p>
        </w:tc>
        <w:tc>
          <w:tcPr>
            <w:tcW w:w="2188" w:type="dxa"/>
            <w:vAlign w:val="center"/>
          </w:tcPr>
          <w:p w:rsidR="00490095" w:rsidRPr="00490095" w:rsidRDefault="00A22C35" w:rsidP="00A22C35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13,5…</w:t>
            </w:r>
            <w:r w:rsidR="00490095" w:rsidRPr="00490095">
              <w:rPr>
                <w:sz w:val="28"/>
                <w:szCs w:val="28"/>
              </w:rPr>
              <w:t>14,5</w:t>
            </w:r>
          </w:p>
        </w:tc>
        <w:tc>
          <w:tcPr>
            <w:tcW w:w="1989" w:type="dxa"/>
            <w:vAlign w:val="center"/>
          </w:tcPr>
          <w:p w:rsidR="00490095" w:rsidRPr="001A384D" w:rsidRDefault="00A22C35" w:rsidP="00A22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14,5…</w:t>
            </w:r>
            <w:r w:rsidR="00490095">
              <w:rPr>
                <w:sz w:val="28"/>
                <w:szCs w:val="28"/>
              </w:rPr>
              <w:t>15,5</w:t>
            </w:r>
          </w:p>
        </w:tc>
      </w:tr>
    </w:tbl>
    <w:p w:rsidR="001A384D" w:rsidRPr="001A384D" w:rsidRDefault="001A384D" w:rsidP="00A22C35">
      <w:pPr>
        <w:ind w:left="567"/>
        <w:jc w:val="center"/>
        <w:rPr>
          <w:sz w:val="28"/>
          <w:szCs w:val="28"/>
        </w:rPr>
      </w:pPr>
    </w:p>
    <w:p w:rsidR="008645D4" w:rsidRDefault="00E254B5" w:rsidP="00A22C3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 Описание </w:t>
      </w:r>
      <w:r w:rsidR="008645D4" w:rsidRPr="00521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существующих </w:t>
      </w:r>
      <w:r w:rsidR="008645D4" w:rsidRPr="005219B7">
        <w:rPr>
          <w:b/>
          <w:sz w:val="28"/>
          <w:szCs w:val="28"/>
        </w:rPr>
        <w:t>способов восстановления</w:t>
      </w:r>
      <w:r w:rsidR="001A5604" w:rsidRPr="001A5604">
        <w:rPr>
          <w:b/>
          <w:sz w:val="28"/>
          <w:szCs w:val="28"/>
        </w:rPr>
        <w:t xml:space="preserve"> </w:t>
      </w:r>
      <w:r w:rsidR="001A5604">
        <w:rPr>
          <w:b/>
          <w:sz w:val="28"/>
          <w:szCs w:val="28"/>
        </w:rPr>
        <w:t>и упрочнения</w:t>
      </w:r>
      <w:r>
        <w:rPr>
          <w:b/>
          <w:sz w:val="28"/>
          <w:szCs w:val="28"/>
        </w:rPr>
        <w:t xml:space="preserve"> рабочих органов почвообрабатывающих машин</w:t>
      </w:r>
    </w:p>
    <w:p w:rsidR="008B26C5" w:rsidRPr="001A5604" w:rsidRDefault="008B26C5" w:rsidP="00A22C35">
      <w:pPr>
        <w:ind w:firstLine="567"/>
        <w:jc w:val="center"/>
        <w:rPr>
          <w:b/>
          <w:sz w:val="28"/>
          <w:szCs w:val="28"/>
        </w:rPr>
      </w:pPr>
    </w:p>
    <w:p w:rsidR="008645D4" w:rsidRPr="005219B7" w:rsidRDefault="008645D4" w:rsidP="00510C2F">
      <w:pPr>
        <w:pStyle w:val="21"/>
        <w:spacing w:after="0" w:line="240" w:lineRule="auto"/>
        <w:ind w:left="0" w:firstLine="567"/>
        <w:rPr>
          <w:sz w:val="28"/>
          <w:szCs w:val="28"/>
        </w:rPr>
      </w:pPr>
      <w:r w:rsidRPr="005219B7">
        <w:rPr>
          <w:sz w:val="28"/>
          <w:szCs w:val="28"/>
        </w:rPr>
        <w:t>Существует большое разнообразие способов устранения дефектов, прис</w:t>
      </w:r>
      <w:r w:rsidRPr="005219B7">
        <w:rPr>
          <w:sz w:val="28"/>
          <w:szCs w:val="28"/>
        </w:rPr>
        <w:t>у</w:t>
      </w:r>
      <w:r w:rsidRPr="005219B7">
        <w:rPr>
          <w:sz w:val="28"/>
          <w:szCs w:val="28"/>
        </w:rPr>
        <w:t>щих рабочим органам плугов.</w:t>
      </w:r>
    </w:p>
    <w:p w:rsidR="008645D4" w:rsidRPr="005219B7" w:rsidRDefault="008645D4" w:rsidP="00510C2F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 xml:space="preserve">Для выбора наиболее рационального способа </w:t>
      </w:r>
      <w:r w:rsidR="00A22C35">
        <w:rPr>
          <w:sz w:val="28"/>
          <w:szCs w:val="28"/>
        </w:rPr>
        <w:t xml:space="preserve">восстановления </w:t>
      </w:r>
      <w:r w:rsidRPr="005219B7">
        <w:rPr>
          <w:sz w:val="28"/>
          <w:szCs w:val="28"/>
        </w:rPr>
        <w:t>и п</w:t>
      </w:r>
      <w:r w:rsidR="00A22C35">
        <w:rPr>
          <w:sz w:val="28"/>
          <w:szCs w:val="28"/>
        </w:rPr>
        <w:t>роектир</w:t>
      </w:r>
      <w:r w:rsidR="00A22C35">
        <w:rPr>
          <w:sz w:val="28"/>
          <w:szCs w:val="28"/>
        </w:rPr>
        <w:t>о</w:t>
      </w:r>
      <w:r w:rsidR="00A22C35">
        <w:rPr>
          <w:sz w:val="28"/>
          <w:szCs w:val="28"/>
        </w:rPr>
        <w:t xml:space="preserve">вания технологии восстановления </w:t>
      </w:r>
      <w:r w:rsidRPr="005219B7">
        <w:rPr>
          <w:sz w:val="28"/>
          <w:szCs w:val="28"/>
        </w:rPr>
        <w:t xml:space="preserve"> лемеха применительно к данным условиям, нео</w:t>
      </w:r>
      <w:r w:rsidRPr="005219B7">
        <w:rPr>
          <w:sz w:val="28"/>
          <w:szCs w:val="28"/>
        </w:rPr>
        <w:t>б</w:t>
      </w:r>
      <w:r w:rsidRPr="005219B7">
        <w:rPr>
          <w:sz w:val="28"/>
          <w:szCs w:val="28"/>
        </w:rPr>
        <w:t>ходимо, провести анализ существующих способов ремонта лемехов.</w:t>
      </w:r>
    </w:p>
    <w:p w:rsidR="00C57840" w:rsidRDefault="00C57840" w:rsidP="00510C2F">
      <w:pPr>
        <w:pStyle w:val="21"/>
        <w:spacing w:after="0" w:line="240" w:lineRule="auto"/>
        <w:ind w:left="0" w:firstLine="567"/>
        <w:jc w:val="center"/>
        <w:rPr>
          <w:b/>
          <w:i/>
          <w:sz w:val="28"/>
          <w:szCs w:val="28"/>
        </w:rPr>
      </w:pPr>
    </w:p>
    <w:p w:rsidR="008645D4" w:rsidRPr="00250CA9" w:rsidRDefault="00A22C35" w:rsidP="00510C2F">
      <w:pPr>
        <w:pStyle w:val="21"/>
        <w:spacing w:after="0" w:line="240" w:lineRule="auto"/>
        <w:ind w:left="0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Восстановление </w:t>
      </w:r>
      <w:r w:rsidR="008645D4" w:rsidRPr="00250CA9">
        <w:rPr>
          <w:b/>
          <w:i/>
          <w:sz w:val="28"/>
          <w:szCs w:val="28"/>
        </w:rPr>
        <w:t xml:space="preserve"> лемехов кузнечным способом (оттяжкой)</w:t>
      </w:r>
    </w:p>
    <w:p w:rsidR="008645D4" w:rsidRPr="005219B7" w:rsidRDefault="008645D4" w:rsidP="00250CA9">
      <w:pPr>
        <w:pStyle w:val="21"/>
        <w:spacing w:line="240" w:lineRule="auto"/>
        <w:ind w:left="0"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Способ заключается в следующем: лемеха очищаются от грязи и доставл</w:t>
      </w:r>
      <w:r w:rsidRPr="005219B7">
        <w:rPr>
          <w:sz w:val="28"/>
          <w:szCs w:val="28"/>
        </w:rPr>
        <w:t>я</w:t>
      </w:r>
      <w:r w:rsidRPr="005219B7">
        <w:rPr>
          <w:sz w:val="28"/>
          <w:szCs w:val="28"/>
        </w:rPr>
        <w:t xml:space="preserve">ются на кузнечный участок. Их нагревают в горне до </w:t>
      </w:r>
      <w:r w:rsidRPr="005219B7">
        <w:rPr>
          <w:sz w:val="28"/>
          <w:szCs w:val="28"/>
          <w:lang w:val="en-US"/>
        </w:rPr>
        <w:t>t</w:t>
      </w:r>
      <w:r w:rsidRPr="005219B7">
        <w:rPr>
          <w:sz w:val="28"/>
          <w:szCs w:val="28"/>
        </w:rPr>
        <w:t>=1000…1100ºC. После н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 xml:space="preserve">грева лемеха оттягивают на пневматическом молоте, со специальными бойками. После оттяжки лемеха затачиваются на обдирочно-заточном станке, угол заточки 40º. Потом проводят закалку  (нагрев </w:t>
      </w:r>
      <w:r w:rsidRPr="005219B7">
        <w:rPr>
          <w:sz w:val="28"/>
          <w:szCs w:val="28"/>
          <w:lang w:val="en-US"/>
        </w:rPr>
        <w:t>t</w:t>
      </w:r>
      <w:r w:rsidRPr="005219B7">
        <w:rPr>
          <w:sz w:val="28"/>
          <w:szCs w:val="28"/>
        </w:rPr>
        <w:t>=880ºC); закаливают в во</w:t>
      </w:r>
      <w:r w:rsidR="00250CA9">
        <w:rPr>
          <w:sz w:val="28"/>
          <w:szCs w:val="28"/>
        </w:rPr>
        <w:t xml:space="preserve">де  в течение </w:t>
      </w:r>
      <w:r w:rsidRPr="005219B7">
        <w:rPr>
          <w:sz w:val="28"/>
          <w:szCs w:val="28"/>
        </w:rPr>
        <w:t>5…6 с.</w:t>
      </w:r>
      <w:r w:rsidR="00250CA9">
        <w:rPr>
          <w:sz w:val="28"/>
          <w:szCs w:val="28"/>
        </w:rPr>
        <w:t xml:space="preserve">  В дальнейшем д</w:t>
      </w:r>
      <w:r w:rsidRPr="005219B7">
        <w:rPr>
          <w:sz w:val="28"/>
          <w:szCs w:val="28"/>
        </w:rPr>
        <w:t>ля устранения, внутренних напряжений, лемех подвергают о</w:t>
      </w:r>
      <w:r w:rsidRPr="005219B7">
        <w:rPr>
          <w:sz w:val="28"/>
          <w:szCs w:val="28"/>
        </w:rPr>
        <w:t>т</w:t>
      </w:r>
      <w:r w:rsidRPr="005219B7">
        <w:rPr>
          <w:sz w:val="28"/>
          <w:szCs w:val="28"/>
        </w:rPr>
        <w:t>пуску (</w:t>
      </w:r>
      <w:r w:rsidR="00A22C35">
        <w:rPr>
          <w:sz w:val="28"/>
          <w:szCs w:val="28"/>
        </w:rPr>
        <w:t xml:space="preserve">нагрев в печи до </w:t>
      </w:r>
      <w:r w:rsidRPr="005219B7">
        <w:rPr>
          <w:sz w:val="28"/>
          <w:szCs w:val="28"/>
          <w:lang w:val="en-US"/>
        </w:rPr>
        <w:t>t</w:t>
      </w:r>
      <w:r w:rsidRPr="005219B7">
        <w:rPr>
          <w:sz w:val="28"/>
          <w:szCs w:val="28"/>
        </w:rPr>
        <w:t>=630ºC,</w:t>
      </w:r>
      <w:r w:rsidR="00A22C35">
        <w:rPr>
          <w:sz w:val="28"/>
          <w:szCs w:val="28"/>
        </w:rPr>
        <w:t xml:space="preserve"> с последующим </w:t>
      </w:r>
      <w:r w:rsidRPr="005219B7">
        <w:rPr>
          <w:sz w:val="28"/>
          <w:szCs w:val="28"/>
        </w:rPr>
        <w:t xml:space="preserve"> охлаждение</w:t>
      </w:r>
      <w:r w:rsidR="00A22C35">
        <w:rPr>
          <w:sz w:val="28"/>
          <w:szCs w:val="28"/>
        </w:rPr>
        <w:t>м</w:t>
      </w:r>
      <w:r w:rsidRPr="005219B7">
        <w:rPr>
          <w:sz w:val="28"/>
          <w:szCs w:val="28"/>
        </w:rPr>
        <w:t xml:space="preserve"> на воздухе).</w:t>
      </w:r>
    </w:p>
    <w:p w:rsidR="008645D4" w:rsidRPr="00250CA9" w:rsidRDefault="008645D4" w:rsidP="00510C2F">
      <w:pPr>
        <w:pStyle w:val="21"/>
        <w:spacing w:after="0" w:line="240" w:lineRule="auto"/>
        <w:ind w:left="0" w:firstLine="567"/>
        <w:jc w:val="center"/>
        <w:rPr>
          <w:b/>
          <w:i/>
          <w:sz w:val="28"/>
          <w:szCs w:val="28"/>
        </w:rPr>
      </w:pPr>
      <w:r w:rsidRPr="00250CA9">
        <w:rPr>
          <w:b/>
          <w:i/>
          <w:sz w:val="28"/>
          <w:szCs w:val="28"/>
        </w:rPr>
        <w:t>Восстановление лемеха приваркой лезвия с последующей наплавкой</w:t>
      </w:r>
    </w:p>
    <w:p w:rsidR="008645D4" w:rsidRPr="00250CA9" w:rsidRDefault="008645D4" w:rsidP="00510C2F">
      <w:pPr>
        <w:pStyle w:val="21"/>
        <w:spacing w:after="0" w:line="240" w:lineRule="auto"/>
        <w:ind w:left="0" w:firstLine="567"/>
        <w:jc w:val="center"/>
        <w:rPr>
          <w:b/>
          <w:i/>
          <w:sz w:val="28"/>
          <w:szCs w:val="28"/>
        </w:rPr>
      </w:pPr>
      <w:r w:rsidRPr="00250CA9">
        <w:rPr>
          <w:b/>
          <w:i/>
          <w:sz w:val="28"/>
          <w:szCs w:val="28"/>
        </w:rPr>
        <w:t xml:space="preserve"> твердым сплавом</w:t>
      </w:r>
    </w:p>
    <w:p w:rsidR="008645D4" w:rsidRPr="005219B7" w:rsidRDefault="008645D4" w:rsidP="00510C2F">
      <w:pPr>
        <w:pStyle w:val="a6"/>
        <w:spacing w:after="0"/>
        <w:ind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Восстановление заключается в следующем: после износа режущей кромки более 10 мм, ее при помощи газовой резки выравнивают и на это место привар</w:t>
      </w:r>
      <w:r w:rsidRPr="005219B7">
        <w:rPr>
          <w:sz w:val="28"/>
          <w:szCs w:val="28"/>
        </w:rPr>
        <w:t>и</w:t>
      </w:r>
      <w:r w:rsidRPr="005219B7">
        <w:rPr>
          <w:sz w:val="28"/>
          <w:szCs w:val="28"/>
        </w:rPr>
        <w:t>вается лезвие из малоуглеродистой стали. Потом лезвие наплавляется твердым сплавом. Шихта изготовлена на основе сормайтового порошка. Высота нанесе</w:t>
      </w:r>
      <w:r w:rsidRPr="005219B7">
        <w:rPr>
          <w:sz w:val="28"/>
          <w:szCs w:val="28"/>
        </w:rPr>
        <w:t>н</w:t>
      </w:r>
      <w:r w:rsidRPr="005219B7">
        <w:rPr>
          <w:sz w:val="28"/>
          <w:szCs w:val="28"/>
        </w:rPr>
        <w:t xml:space="preserve">ной на лезвие шихты не превышает 4 мм. Расплавляется угольным электродом. </w:t>
      </w:r>
    </w:p>
    <w:p w:rsidR="008645D4" w:rsidRPr="005219B7" w:rsidRDefault="008645D4" w:rsidP="00510C2F">
      <w:pPr>
        <w:ind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После восстановления не требуется закалка, так как наплавленный слой м</w:t>
      </w:r>
      <w:r w:rsidRPr="005219B7">
        <w:rPr>
          <w:sz w:val="28"/>
          <w:szCs w:val="28"/>
        </w:rPr>
        <w:t>о</w:t>
      </w:r>
      <w:r w:rsidRPr="005219B7">
        <w:rPr>
          <w:sz w:val="28"/>
          <w:szCs w:val="28"/>
        </w:rPr>
        <w:t>жет быть разнообразного химического состава.</w:t>
      </w:r>
    </w:p>
    <w:p w:rsidR="00C57840" w:rsidRDefault="00C57840" w:rsidP="00510C2F">
      <w:pPr>
        <w:ind w:firstLine="567"/>
        <w:jc w:val="center"/>
        <w:rPr>
          <w:b/>
          <w:i/>
          <w:sz w:val="28"/>
          <w:szCs w:val="28"/>
        </w:rPr>
      </w:pPr>
    </w:p>
    <w:p w:rsidR="008645D4" w:rsidRPr="00250CA9" w:rsidRDefault="008645D4" w:rsidP="00510C2F">
      <w:pPr>
        <w:ind w:firstLine="567"/>
        <w:jc w:val="center"/>
        <w:rPr>
          <w:b/>
          <w:i/>
          <w:sz w:val="28"/>
          <w:szCs w:val="28"/>
        </w:rPr>
      </w:pPr>
      <w:r w:rsidRPr="00250CA9">
        <w:rPr>
          <w:b/>
          <w:i/>
          <w:sz w:val="28"/>
          <w:szCs w:val="28"/>
        </w:rPr>
        <w:t>Восстановление лемеха приваркой нового наплавленного лезвия</w:t>
      </w:r>
    </w:p>
    <w:p w:rsidR="008645D4" w:rsidRPr="005219B7" w:rsidRDefault="008645D4" w:rsidP="00510C2F">
      <w:pPr>
        <w:pStyle w:val="a6"/>
        <w:spacing w:after="0"/>
        <w:ind w:firstLine="567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Оно заключается в следующем: изношенное лезвие отрезается при помощи газового резака, на расстояние 30 мм. Кромку зачищают. И на это место привар</w:t>
      </w:r>
      <w:r w:rsidRPr="005219B7">
        <w:rPr>
          <w:sz w:val="28"/>
          <w:szCs w:val="28"/>
        </w:rPr>
        <w:t>и</w:t>
      </w:r>
      <w:r w:rsidRPr="005219B7">
        <w:rPr>
          <w:sz w:val="28"/>
          <w:szCs w:val="28"/>
        </w:rPr>
        <w:t>вается новое, наплавленное лезвие, при помощи металлического электрода. П</w:t>
      </w:r>
      <w:r w:rsidRPr="005219B7">
        <w:rPr>
          <w:sz w:val="28"/>
          <w:szCs w:val="28"/>
        </w:rPr>
        <w:t>о</w:t>
      </w:r>
      <w:r w:rsidRPr="005219B7">
        <w:rPr>
          <w:sz w:val="28"/>
          <w:szCs w:val="28"/>
        </w:rPr>
        <w:t>том для устранения напряжений производится отпуск.</w:t>
      </w:r>
    </w:p>
    <w:p w:rsidR="00C57840" w:rsidRDefault="00C57840" w:rsidP="001A5604">
      <w:pPr>
        <w:pStyle w:val="a6"/>
        <w:spacing w:after="0"/>
        <w:jc w:val="center"/>
        <w:rPr>
          <w:b/>
          <w:i/>
          <w:sz w:val="28"/>
          <w:szCs w:val="28"/>
        </w:rPr>
      </w:pPr>
    </w:p>
    <w:p w:rsidR="00C57840" w:rsidRDefault="00C57840" w:rsidP="001A5604">
      <w:pPr>
        <w:pStyle w:val="a6"/>
        <w:spacing w:after="0"/>
        <w:jc w:val="center"/>
        <w:rPr>
          <w:b/>
          <w:i/>
          <w:sz w:val="28"/>
          <w:szCs w:val="28"/>
        </w:rPr>
      </w:pPr>
    </w:p>
    <w:p w:rsidR="00C57840" w:rsidRDefault="00C57840" w:rsidP="001A5604">
      <w:pPr>
        <w:pStyle w:val="a6"/>
        <w:spacing w:after="0"/>
        <w:jc w:val="center"/>
        <w:rPr>
          <w:b/>
          <w:i/>
          <w:sz w:val="28"/>
          <w:szCs w:val="28"/>
        </w:rPr>
      </w:pPr>
    </w:p>
    <w:p w:rsidR="00C57840" w:rsidRDefault="00C57840" w:rsidP="001A5604">
      <w:pPr>
        <w:pStyle w:val="a6"/>
        <w:spacing w:after="0"/>
        <w:jc w:val="center"/>
        <w:rPr>
          <w:b/>
          <w:i/>
          <w:sz w:val="28"/>
          <w:szCs w:val="28"/>
        </w:rPr>
      </w:pPr>
    </w:p>
    <w:p w:rsidR="008645D4" w:rsidRPr="00250CA9" w:rsidRDefault="00A22C35" w:rsidP="001A5604">
      <w:pPr>
        <w:pStyle w:val="a6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Восстановление</w:t>
      </w:r>
      <w:r w:rsidR="008645D4" w:rsidRPr="00250CA9">
        <w:rPr>
          <w:b/>
          <w:i/>
          <w:sz w:val="28"/>
          <w:szCs w:val="28"/>
        </w:rPr>
        <w:t xml:space="preserve"> лемехов приваркой зубьев</w:t>
      </w:r>
    </w:p>
    <w:p w:rsidR="008645D4" w:rsidRPr="005219B7" w:rsidRDefault="008645D4" w:rsidP="001A5604">
      <w:pPr>
        <w:pStyle w:val="a6"/>
        <w:spacing w:after="0"/>
        <w:ind w:firstLine="724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Способ заключается в следующем: к изношенному лемеху привариваются зубья. Оптимальное число зубьев – четыре. Зубья лучше приваривать к лемехам после третьей или четвертой оттяжек. Перед приваркой лемеха оттягивают пот</w:t>
      </w:r>
      <w:r w:rsidRPr="005219B7">
        <w:rPr>
          <w:sz w:val="28"/>
          <w:szCs w:val="28"/>
        </w:rPr>
        <w:t>о</w:t>
      </w:r>
      <w:r w:rsidRPr="005219B7">
        <w:rPr>
          <w:sz w:val="28"/>
          <w:szCs w:val="28"/>
        </w:rPr>
        <w:t>му, что межзубовые участки лезвия воспринимают часть давления почвы, и по мере изнашивания зубьев их роль возрастает. Оттяжку проводят обычным ку</w:t>
      </w:r>
      <w:r w:rsidRPr="005219B7">
        <w:rPr>
          <w:sz w:val="28"/>
          <w:szCs w:val="28"/>
        </w:rPr>
        <w:t>з</w:t>
      </w:r>
      <w:r w:rsidRPr="005219B7">
        <w:rPr>
          <w:sz w:val="28"/>
          <w:szCs w:val="28"/>
        </w:rPr>
        <w:t xml:space="preserve">нечным способом. </w:t>
      </w:r>
    </w:p>
    <w:p w:rsidR="008645D4" w:rsidRPr="005219B7" w:rsidRDefault="008645D4" w:rsidP="001A5604">
      <w:pPr>
        <w:pStyle w:val="a6"/>
        <w:spacing w:after="0"/>
        <w:ind w:firstLine="724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Зубья можно изготовить из выбракованных рессорных листов автомобилей ЗИЛ, ГАЗ и т. д. Носковый зуб должен быть длиннее и шире остальных, так как он стачивается быстрее. Каждый зуб приваривают двойным швом, а затем зат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>чив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>ют. После этого лемех готов к работе.</w:t>
      </w:r>
    </w:p>
    <w:p w:rsidR="00C57840" w:rsidRDefault="00C57840" w:rsidP="001A5604">
      <w:pPr>
        <w:pStyle w:val="3"/>
        <w:spacing w:after="0"/>
        <w:jc w:val="center"/>
        <w:rPr>
          <w:b/>
          <w:i/>
          <w:sz w:val="28"/>
          <w:szCs w:val="28"/>
        </w:rPr>
      </w:pPr>
    </w:p>
    <w:p w:rsidR="008645D4" w:rsidRPr="00250CA9" w:rsidRDefault="00A22C35" w:rsidP="001A5604">
      <w:pPr>
        <w:pStyle w:val="3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Восстановление наплавкой</w:t>
      </w:r>
      <w:r w:rsidR="008645D4" w:rsidRPr="00250CA9">
        <w:rPr>
          <w:b/>
          <w:i/>
          <w:sz w:val="28"/>
          <w:szCs w:val="28"/>
        </w:rPr>
        <w:t xml:space="preserve"> лемехов порошкообразными твердыми </w:t>
      </w:r>
      <w:r w:rsidR="00C57840">
        <w:rPr>
          <w:b/>
          <w:i/>
          <w:sz w:val="28"/>
          <w:szCs w:val="28"/>
        </w:rPr>
        <w:br/>
      </w:r>
      <w:r w:rsidR="008645D4" w:rsidRPr="00250CA9">
        <w:rPr>
          <w:b/>
          <w:i/>
          <w:sz w:val="28"/>
          <w:szCs w:val="28"/>
        </w:rPr>
        <w:t>сплав</w:t>
      </w:r>
      <w:r w:rsidR="008645D4" w:rsidRPr="00250CA9">
        <w:rPr>
          <w:b/>
          <w:i/>
          <w:sz w:val="28"/>
          <w:szCs w:val="28"/>
        </w:rPr>
        <w:t>а</w:t>
      </w:r>
      <w:r w:rsidR="008645D4" w:rsidRPr="00250CA9">
        <w:rPr>
          <w:b/>
          <w:i/>
          <w:sz w:val="28"/>
          <w:szCs w:val="28"/>
        </w:rPr>
        <w:t xml:space="preserve">ми </w:t>
      </w:r>
      <w:r w:rsidR="00C57840">
        <w:rPr>
          <w:b/>
          <w:i/>
          <w:sz w:val="28"/>
          <w:szCs w:val="28"/>
        </w:rPr>
        <w:t xml:space="preserve"> </w:t>
      </w:r>
      <w:r w:rsidR="008645D4" w:rsidRPr="00250CA9">
        <w:rPr>
          <w:b/>
          <w:i/>
          <w:sz w:val="28"/>
          <w:szCs w:val="28"/>
        </w:rPr>
        <w:t>горелкой независимого горения</w:t>
      </w:r>
    </w:p>
    <w:p w:rsidR="008645D4" w:rsidRPr="005219B7" w:rsidRDefault="008645D4" w:rsidP="001A5604">
      <w:pPr>
        <w:ind w:firstLine="726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Изношенный лемех, оттягивают или фрезеруют лезвие. На лезвие насып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>ется шихта и выравнивается. Наплавку ведут горелкой независимого горения, угольными электродами, слева на право, начиная с носка лемеха, при этом пер</w:t>
      </w:r>
      <w:r w:rsidRPr="005219B7">
        <w:rPr>
          <w:sz w:val="28"/>
          <w:szCs w:val="28"/>
        </w:rPr>
        <w:t>е</w:t>
      </w:r>
      <w:r w:rsidRPr="005219B7">
        <w:rPr>
          <w:sz w:val="28"/>
          <w:szCs w:val="28"/>
        </w:rPr>
        <w:t>мещая горелку вдоль и поперек лезвия. После наплавки лемех выравнивают и з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 xml:space="preserve">тачивают. </w:t>
      </w:r>
    </w:p>
    <w:p w:rsidR="008645D4" w:rsidRPr="00250CA9" w:rsidRDefault="00A22C35" w:rsidP="001A56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Индукционной наплавкой</w:t>
      </w:r>
      <w:r w:rsidR="008645D4" w:rsidRPr="00250CA9">
        <w:rPr>
          <w:b/>
          <w:i/>
          <w:sz w:val="28"/>
          <w:szCs w:val="28"/>
        </w:rPr>
        <w:t xml:space="preserve"> лезвия твердыми сплавами</w:t>
      </w:r>
    </w:p>
    <w:p w:rsidR="008645D4" w:rsidRPr="005219B7" w:rsidRDefault="008645D4" w:rsidP="001A5604">
      <w:pPr>
        <w:pStyle w:val="a6"/>
        <w:spacing w:after="0"/>
        <w:ind w:firstLine="724"/>
        <w:jc w:val="both"/>
        <w:rPr>
          <w:sz w:val="28"/>
          <w:szCs w:val="28"/>
        </w:rPr>
      </w:pPr>
      <w:r w:rsidRPr="005219B7">
        <w:rPr>
          <w:sz w:val="28"/>
          <w:szCs w:val="28"/>
        </w:rPr>
        <w:t>Подготовленный для наплавки лемех с нанесенной на его поверхность шихтой нагревается токами высокой частоты. После наплавки лемех подвергае</w:t>
      </w:r>
      <w:r w:rsidRPr="005219B7">
        <w:rPr>
          <w:sz w:val="28"/>
          <w:szCs w:val="28"/>
        </w:rPr>
        <w:t>т</w:t>
      </w:r>
      <w:r w:rsidRPr="005219B7">
        <w:rPr>
          <w:sz w:val="28"/>
          <w:szCs w:val="28"/>
        </w:rPr>
        <w:t>ся термообработке – нормализации в наплавочном индукторе для устранения хрупкости. Этот метод автоматизирован и широко применяется на ремонтных з</w:t>
      </w:r>
      <w:r w:rsidRPr="005219B7">
        <w:rPr>
          <w:sz w:val="28"/>
          <w:szCs w:val="28"/>
        </w:rPr>
        <w:t>а</w:t>
      </w:r>
      <w:r w:rsidRPr="005219B7">
        <w:rPr>
          <w:sz w:val="28"/>
          <w:szCs w:val="28"/>
        </w:rPr>
        <w:t xml:space="preserve">водах. </w:t>
      </w:r>
    </w:p>
    <w:p w:rsidR="00C57840" w:rsidRDefault="00C57840" w:rsidP="001A560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1A5604" w:rsidRDefault="001A5604" w:rsidP="001A5604">
      <w:pPr>
        <w:pStyle w:val="Default"/>
        <w:ind w:firstLine="567"/>
        <w:jc w:val="both"/>
        <w:rPr>
          <w:sz w:val="28"/>
          <w:szCs w:val="28"/>
        </w:rPr>
      </w:pPr>
      <w:r w:rsidRPr="001A5604">
        <w:rPr>
          <w:b/>
          <w:bCs/>
          <w:sz w:val="28"/>
          <w:szCs w:val="28"/>
        </w:rPr>
        <w:t>Восстановление лап культиваторов</w:t>
      </w:r>
      <w:r w:rsidR="00E254B5">
        <w:rPr>
          <w:b/>
          <w:bCs/>
          <w:sz w:val="28"/>
          <w:szCs w:val="28"/>
        </w:rPr>
        <w:t xml:space="preserve">. </w:t>
      </w:r>
      <w:r w:rsidR="00E254B5" w:rsidRPr="00E254B5">
        <w:rPr>
          <w:bCs/>
          <w:sz w:val="28"/>
          <w:szCs w:val="28"/>
        </w:rPr>
        <w:t>Восстановление</w:t>
      </w:r>
      <w:r w:rsidR="00E254B5">
        <w:rPr>
          <w:b/>
          <w:bCs/>
          <w:sz w:val="28"/>
          <w:szCs w:val="28"/>
        </w:rPr>
        <w:t xml:space="preserve"> </w:t>
      </w:r>
      <w:r w:rsidR="00510C2F">
        <w:rPr>
          <w:sz w:val="28"/>
          <w:szCs w:val="28"/>
        </w:rPr>
        <w:t>проводят аналогично восста</w:t>
      </w:r>
      <w:r w:rsidRPr="001A5604">
        <w:rPr>
          <w:sz w:val="28"/>
          <w:szCs w:val="28"/>
        </w:rPr>
        <w:t>новлению лемехов. Затупившиеся при</w:t>
      </w:r>
      <w:r w:rsidR="00510C2F">
        <w:rPr>
          <w:sz w:val="28"/>
          <w:szCs w:val="28"/>
        </w:rPr>
        <w:t xml:space="preserve"> работе лапы, затачивают на об</w:t>
      </w:r>
      <w:r w:rsidRPr="001A5604">
        <w:rPr>
          <w:sz w:val="28"/>
          <w:szCs w:val="28"/>
        </w:rPr>
        <w:t>д</w:t>
      </w:r>
      <w:r w:rsidRPr="001A5604">
        <w:rPr>
          <w:sz w:val="28"/>
          <w:szCs w:val="28"/>
        </w:rPr>
        <w:t>и</w:t>
      </w:r>
      <w:r w:rsidRPr="001A5604">
        <w:rPr>
          <w:sz w:val="28"/>
          <w:szCs w:val="28"/>
        </w:rPr>
        <w:t>рочно-шлифовальном или универсальном заточном станке с лицевой стороны под у</w:t>
      </w:r>
      <w:r w:rsidRPr="001A5604">
        <w:rPr>
          <w:sz w:val="28"/>
          <w:szCs w:val="28"/>
        </w:rPr>
        <w:t>г</w:t>
      </w:r>
      <w:r w:rsidRPr="001A5604">
        <w:rPr>
          <w:sz w:val="28"/>
          <w:szCs w:val="28"/>
        </w:rPr>
        <w:t xml:space="preserve">лом 20...25°. Если износ режущей кромки лапы по ширине не превышает 10 мм, ее оттягивают кузнечным способом так же, как и лемех. </w:t>
      </w:r>
    </w:p>
    <w:p w:rsidR="001A5604" w:rsidRPr="001A5604" w:rsidRDefault="001A5604" w:rsidP="001A5604">
      <w:pPr>
        <w:pStyle w:val="Default"/>
        <w:ind w:firstLine="567"/>
        <w:jc w:val="both"/>
        <w:rPr>
          <w:sz w:val="28"/>
          <w:szCs w:val="28"/>
        </w:rPr>
      </w:pPr>
      <w:r w:rsidRPr="001A5604">
        <w:rPr>
          <w:sz w:val="28"/>
          <w:szCs w:val="28"/>
        </w:rPr>
        <w:t>После заточки производят закалку в масляной ванне (нагрев до 900 °С) и о</w:t>
      </w:r>
      <w:r w:rsidRPr="001A5604">
        <w:rPr>
          <w:sz w:val="28"/>
          <w:szCs w:val="28"/>
        </w:rPr>
        <w:t>т</w:t>
      </w:r>
      <w:r w:rsidRPr="001A5604">
        <w:rPr>
          <w:sz w:val="28"/>
          <w:szCs w:val="28"/>
        </w:rPr>
        <w:t xml:space="preserve">пуск при температуре 400 °С. </w:t>
      </w:r>
    </w:p>
    <w:p w:rsidR="00DE342F" w:rsidRPr="00DE342F" w:rsidRDefault="001A5604" w:rsidP="00DE342F">
      <w:pPr>
        <w:pStyle w:val="Default"/>
        <w:ind w:firstLine="567"/>
        <w:jc w:val="both"/>
        <w:rPr>
          <w:sz w:val="28"/>
          <w:szCs w:val="28"/>
        </w:rPr>
      </w:pPr>
      <w:r w:rsidRPr="001A5604">
        <w:rPr>
          <w:sz w:val="28"/>
          <w:szCs w:val="28"/>
        </w:rPr>
        <w:t>Для повышения долговечности лезвие лапы после оттяжки кузнечным сп</w:t>
      </w:r>
      <w:r w:rsidRPr="001A5604">
        <w:rPr>
          <w:sz w:val="28"/>
          <w:szCs w:val="28"/>
        </w:rPr>
        <w:t>о</w:t>
      </w:r>
      <w:r w:rsidRPr="001A5604">
        <w:rPr>
          <w:sz w:val="28"/>
          <w:szCs w:val="28"/>
        </w:rPr>
        <w:t>собом наплавляют твердым сплавом. Толщина наплавленного</w:t>
      </w:r>
      <w:r w:rsidR="00DE342F">
        <w:rPr>
          <w:sz w:val="28"/>
          <w:szCs w:val="28"/>
        </w:rPr>
        <w:t xml:space="preserve"> </w:t>
      </w:r>
      <w:r w:rsidR="00DE342F" w:rsidRPr="00986CFF">
        <w:rPr>
          <w:sz w:val="28"/>
          <w:szCs w:val="28"/>
        </w:rPr>
        <w:t>слоя на</w:t>
      </w:r>
      <w:r w:rsidR="00DE342F">
        <w:rPr>
          <w:sz w:val="20"/>
          <w:szCs w:val="20"/>
        </w:rPr>
        <w:t xml:space="preserve"> </w:t>
      </w:r>
      <w:r w:rsidR="00DE342F" w:rsidRPr="00DE342F">
        <w:rPr>
          <w:sz w:val="28"/>
          <w:szCs w:val="28"/>
        </w:rPr>
        <w:t>прямол</w:t>
      </w:r>
      <w:r w:rsidR="00DE342F" w:rsidRPr="00DE342F">
        <w:rPr>
          <w:sz w:val="28"/>
          <w:szCs w:val="28"/>
        </w:rPr>
        <w:t>и</w:t>
      </w:r>
      <w:r w:rsidR="00DE342F" w:rsidRPr="00DE342F">
        <w:rPr>
          <w:sz w:val="28"/>
          <w:szCs w:val="28"/>
        </w:rPr>
        <w:t>нейном участке</w:t>
      </w:r>
      <w:r w:rsidR="00A22C35">
        <w:rPr>
          <w:sz w:val="28"/>
          <w:szCs w:val="28"/>
        </w:rPr>
        <w:t xml:space="preserve"> – 0,3...0,5 мм, ширина – 15 мм</w:t>
      </w:r>
      <w:r w:rsidR="00DE342F" w:rsidRPr="00DE342F">
        <w:rPr>
          <w:sz w:val="28"/>
          <w:szCs w:val="28"/>
        </w:rPr>
        <w:t xml:space="preserve"> </w:t>
      </w:r>
      <w:r w:rsidR="001B1F47">
        <w:rPr>
          <w:sz w:val="28"/>
          <w:szCs w:val="28"/>
        </w:rPr>
        <w:t>(рисунок 3)</w:t>
      </w:r>
      <w:r w:rsidR="006E5876">
        <w:rPr>
          <w:sz w:val="28"/>
          <w:szCs w:val="28"/>
        </w:rPr>
        <w:t>.</w:t>
      </w:r>
      <w:r w:rsidR="001B1F47">
        <w:rPr>
          <w:sz w:val="28"/>
          <w:szCs w:val="28"/>
        </w:rPr>
        <w:t xml:space="preserve"> </w:t>
      </w:r>
    </w:p>
    <w:p w:rsidR="00DE342F" w:rsidRPr="00DE342F" w:rsidRDefault="00DE342F" w:rsidP="00DE342F">
      <w:pPr>
        <w:pStyle w:val="Default"/>
        <w:ind w:firstLine="567"/>
        <w:jc w:val="both"/>
        <w:rPr>
          <w:sz w:val="28"/>
          <w:szCs w:val="28"/>
        </w:rPr>
      </w:pPr>
      <w:r w:rsidRPr="00DE342F">
        <w:rPr>
          <w:sz w:val="28"/>
          <w:szCs w:val="28"/>
        </w:rPr>
        <w:t xml:space="preserve">Лапы культиваторов наплавляют </w:t>
      </w:r>
      <w:proofErr w:type="spellStart"/>
      <w:r w:rsidRPr="00DE342F">
        <w:rPr>
          <w:sz w:val="28"/>
          <w:szCs w:val="28"/>
        </w:rPr>
        <w:t>сормайтом</w:t>
      </w:r>
      <w:proofErr w:type="spellEnd"/>
      <w:r w:rsidRPr="00DE342F">
        <w:rPr>
          <w:sz w:val="28"/>
          <w:szCs w:val="28"/>
        </w:rPr>
        <w:t xml:space="preserve"> №1(ЦС-1), используя газовое пламя, или электродами Т-590, Т-630. </w:t>
      </w:r>
    </w:p>
    <w:p w:rsidR="001B1F47" w:rsidRPr="00DE342F" w:rsidRDefault="001B1F47" w:rsidP="001B1F47">
      <w:pPr>
        <w:ind w:firstLine="567"/>
        <w:jc w:val="both"/>
        <w:rPr>
          <w:sz w:val="28"/>
          <w:szCs w:val="28"/>
        </w:rPr>
      </w:pPr>
      <w:r w:rsidRPr="00DE342F">
        <w:rPr>
          <w:sz w:val="28"/>
          <w:szCs w:val="28"/>
        </w:rPr>
        <w:t>При неровной наплавке нужно выровнять слой гладилкой кузнечным спос</w:t>
      </w:r>
      <w:r w:rsidRPr="00DE342F">
        <w:rPr>
          <w:sz w:val="28"/>
          <w:szCs w:val="28"/>
        </w:rPr>
        <w:t>о</w:t>
      </w:r>
      <w:r w:rsidRPr="00DE342F">
        <w:rPr>
          <w:sz w:val="28"/>
          <w:szCs w:val="28"/>
        </w:rPr>
        <w:t xml:space="preserve">бом. Выравнивание производят при температуре 1200...900 °С (от светло-желтого до светло-красного цвета каления). Профиль лапы проверяют по шаблону. После выравнивания производят заточку лап с лицевой </w:t>
      </w:r>
      <w:r w:rsidRPr="00FC085B">
        <w:rPr>
          <w:sz w:val="28"/>
          <w:szCs w:val="28"/>
        </w:rPr>
        <w:t>стороны.</w:t>
      </w:r>
    </w:p>
    <w:p w:rsidR="001B1F47" w:rsidRPr="00986CFF" w:rsidRDefault="001B1F47" w:rsidP="00DE342F">
      <w:pPr>
        <w:pStyle w:val="Default"/>
        <w:jc w:val="both"/>
        <w:rPr>
          <w:sz w:val="28"/>
          <w:szCs w:val="28"/>
        </w:rPr>
      </w:pPr>
    </w:p>
    <w:p w:rsidR="00986CFF" w:rsidRDefault="004D5872" w:rsidP="00B15343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9605" cy="1880870"/>
            <wp:effectExtent l="19050" t="0" r="0" b="0"/>
            <wp:docPr id="1" name="Рисунок 1" descr="E:\готово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товое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B7" w:rsidRDefault="001B1F47" w:rsidP="00C53FAC">
      <w:pPr>
        <w:pStyle w:val="Default"/>
        <w:jc w:val="center"/>
        <w:rPr>
          <w:b/>
          <w:sz w:val="28"/>
          <w:szCs w:val="28"/>
        </w:rPr>
      </w:pPr>
      <w:r w:rsidRPr="00995A0E">
        <w:rPr>
          <w:b/>
          <w:sz w:val="28"/>
          <w:szCs w:val="28"/>
        </w:rPr>
        <w:t>Рисунок 3</w:t>
      </w:r>
      <w:r w:rsidR="00271D96">
        <w:rPr>
          <w:b/>
          <w:sz w:val="28"/>
          <w:szCs w:val="28"/>
        </w:rPr>
        <w:t xml:space="preserve"> </w:t>
      </w:r>
      <w:r w:rsidR="00A22C35">
        <w:rPr>
          <w:b/>
          <w:sz w:val="28"/>
          <w:szCs w:val="28"/>
        </w:rPr>
        <w:t>- Упрочнение</w:t>
      </w:r>
      <w:r w:rsidRPr="00995A0E">
        <w:rPr>
          <w:b/>
          <w:sz w:val="28"/>
          <w:szCs w:val="28"/>
        </w:rPr>
        <w:t xml:space="preserve"> лапы культиватора наплавкой</w:t>
      </w:r>
    </w:p>
    <w:p w:rsidR="009A7260" w:rsidRDefault="009A7260" w:rsidP="00C53FAC">
      <w:pPr>
        <w:pStyle w:val="Default"/>
        <w:jc w:val="center"/>
        <w:rPr>
          <w:b/>
          <w:sz w:val="28"/>
          <w:szCs w:val="28"/>
        </w:rPr>
      </w:pPr>
    </w:p>
    <w:p w:rsidR="003B5B39" w:rsidRDefault="00B15343" w:rsidP="0014568C">
      <w:pPr>
        <w:ind w:firstLine="567"/>
        <w:jc w:val="center"/>
        <w:rPr>
          <w:b/>
          <w:sz w:val="28"/>
          <w:szCs w:val="28"/>
        </w:rPr>
      </w:pPr>
      <w:r w:rsidRPr="00B15343">
        <w:rPr>
          <w:b/>
          <w:sz w:val="28"/>
          <w:szCs w:val="28"/>
        </w:rPr>
        <w:t>Восстановление ди</w:t>
      </w:r>
      <w:r w:rsidR="000B5CAE">
        <w:rPr>
          <w:b/>
          <w:sz w:val="28"/>
          <w:szCs w:val="28"/>
        </w:rPr>
        <w:t>сков борон, сеялок, лущильников</w:t>
      </w:r>
    </w:p>
    <w:p w:rsidR="00B15343" w:rsidRPr="00B15343" w:rsidRDefault="00B15343" w:rsidP="00B15343">
      <w:pPr>
        <w:pStyle w:val="Default"/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>Основными дефектами дисков являются коробление, затупление лезвия, о</w:t>
      </w:r>
      <w:r w:rsidRPr="00B15343">
        <w:rPr>
          <w:sz w:val="28"/>
          <w:szCs w:val="28"/>
        </w:rPr>
        <w:t>б</w:t>
      </w:r>
      <w:r w:rsidRPr="00B15343">
        <w:rPr>
          <w:sz w:val="28"/>
          <w:szCs w:val="28"/>
        </w:rPr>
        <w:t>разование трещин около квадратных отверстий крепления (у дисков борон и л</w:t>
      </w:r>
      <w:r w:rsidRPr="00B15343">
        <w:rPr>
          <w:sz w:val="28"/>
          <w:szCs w:val="28"/>
        </w:rPr>
        <w:t>у</w:t>
      </w:r>
      <w:r w:rsidRPr="00B15343">
        <w:rPr>
          <w:sz w:val="28"/>
          <w:szCs w:val="28"/>
        </w:rPr>
        <w:t xml:space="preserve">щильников), износ стенок посадочных отверстий. </w:t>
      </w:r>
    </w:p>
    <w:p w:rsidR="00B15343" w:rsidRPr="00B15343" w:rsidRDefault="00B15343" w:rsidP="00B15343">
      <w:pPr>
        <w:pStyle w:val="Default"/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>Затупленные сферические диски затачивают с выпуклой стороны на униве</w:t>
      </w:r>
      <w:r w:rsidRPr="00B15343">
        <w:rPr>
          <w:sz w:val="28"/>
          <w:szCs w:val="28"/>
        </w:rPr>
        <w:t>р</w:t>
      </w:r>
      <w:r w:rsidRPr="00B15343">
        <w:rPr>
          <w:sz w:val="28"/>
          <w:szCs w:val="28"/>
        </w:rPr>
        <w:t>сальном заточном станке СЗУ или на токарном станке с помощью приспособл</w:t>
      </w:r>
      <w:r w:rsidRPr="00B15343">
        <w:rPr>
          <w:sz w:val="28"/>
          <w:szCs w:val="28"/>
        </w:rPr>
        <w:t>е</w:t>
      </w:r>
      <w:r w:rsidRPr="00B15343">
        <w:rPr>
          <w:sz w:val="28"/>
          <w:szCs w:val="28"/>
        </w:rPr>
        <w:t>ния (рис</w:t>
      </w:r>
      <w:r>
        <w:rPr>
          <w:sz w:val="28"/>
          <w:szCs w:val="28"/>
        </w:rPr>
        <w:t>унок 4</w:t>
      </w:r>
      <w:r w:rsidRPr="00B15343">
        <w:rPr>
          <w:sz w:val="28"/>
          <w:szCs w:val="28"/>
        </w:rPr>
        <w:t>). Лезвие затачивают на угол заточки 35...37° до толщины лезвия не б</w:t>
      </w:r>
      <w:r w:rsidRPr="00B15343">
        <w:rPr>
          <w:sz w:val="28"/>
          <w:szCs w:val="28"/>
        </w:rPr>
        <w:t>о</w:t>
      </w:r>
      <w:r w:rsidRPr="00B15343">
        <w:rPr>
          <w:sz w:val="28"/>
          <w:szCs w:val="28"/>
        </w:rPr>
        <w:t xml:space="preserve">лее 0,5 мм. Радиальное и осевое биение дисков допускается не более 5 мм. </w:t>
      </w:r>
    </w:p>
    <w:p w:rsidR="00B15343" w:rsidRPr="00B15343" w:rsidRDefault="00B15343" w:rsidP="00B15343">
      <w:pPr>
        <w:pStyle w:val="Default"/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 xml:space="preserve">Дисковый нож плуга затачивают с обеих сторон на угол заточки 20...25° до толщины кромки лезвия 0,3...0,5 мм. </w:t>
      </w:r>
    </w:p>
    <w:p w:rsidR="00B15343" w:rsidRPr="00B15343" w:rsidRDefault="00B15343" w:rsidP="00B15343">
      <w:pPr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>Трещины в дисках заваривают электродуговой сваркой.</w:t>
      </w:r>
    </w:p>
    <w:p w:rsidR="00B15343" w:rsidRPr="00B15343" w:rsidRDefault="00B15343" w:rsidP="00B15343">
      <w:pPr>
        <w:pStyle w:val="Default"/>
        <w:tabs>
          <w:tab w:val="left" w:pos="142"/>
        </w:tabs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>При износе квадратного отверстия к диску приваривают накладку с квадра</w:t>
      </w:r>
      <w:r w:rsidRPr="00B15343">
        <w:rPr>
          <w:sz w:val="28"/>
          <w:szCs w:val="28"/>
        </w:rPr>
        <w:t>т</w:t>
      </w:r>
      <w:r w:rsidRPr="00B15343">
        <w:rPr>
          <w:sz w:val="28"/>
          <w:szCs w:val="28"/>
        </w:rPr>
        <w:t>ным отверстием, изготовл</w:t>
      </w:r>
      <w:r w:rsidR="00A22C35">
        <w:rPr>
          <w:sz w:val="28"/>
          <w:szCs w:val="28"/>
        </w:rPr>
        <w:t>енную кузнечным способом из вы</w:t>
      </w:r>
      <w:r w:rsidRPr="00B15343">
        <w:rPr>
          <w:sz w:val="28"/>
          <w:szCs w:val="28"/>
        </w:rPr>
        <w:t xml:space="preserve">бракованных дисков. </w:t>
      </w:r>
    </w:p>
    <w:p w:rsidR="00B15343" w:rsidRPr="00B15343" w:rsidRDefault="00B15343" w:rsidP="00B15343">
      <w:pPr>
        <w:pStyle w:val="Default"/>
        <w:tabs>
          <w:tab w:val="left" w:pos="142"/>
        </w:tabs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 xml:space="preserve">Диски сошников сеялок диаметром менее допустимого размера, а также имеющие на лезвии изломы и трещины, выбраковывают. </w:t>
      </w:r>
    </w:p>
    <w:p w:rsidR="003B5B39" w:rsidRPr="00B15343" w:rsidRDefault="00B15343" w:rsidP="00B15343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B15343">
        <w:rPr>
          <w:sz w:val="28"/>
          <w:szCs w:val="28"/>
        </w:rPr>
        <w:t>Деформацию диска устраняют рихтовкой.</w:t>
      </w:r>
    </w:p>
    <w:p w:rsidR="003B5B39" w:rsidRDefault="00B15343" w:rsidP="00B15343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20915" cy="2760453"/>
            <wp:effectExtent l="19050" t="0" r="7935" b="0"/>
            <wp:docPr id="6" name="Рисунок 6" descr="C:\Users\компас\Documents\10 МЕТОДИЧКИ\2017\Заточка д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ас\Documents\10 МЕТОДИЧКИ\2017\Заточка дис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53" cy="278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876" w:rsidRDefault="006E5876" w:rsidP="00B15343">
      <w:pPr>
        <w:ind w:firstLine="567"/>
        <w:jc w:val="center"/>
        <w:rPr>
          <w:sz w:val="28"/>
          <w:szCs w:val="28"/>
        </w:rPr>
      </w:pPr>
    </w:p>
    <w:p w:rsidR="00B15343" w:rsidRPr="00C53FAC" w:rsidRDefault="00B15343" w:rsidP="006E5876">
      <w:pPr>
        <w:pStyle w:val="a8"/>
        <w:numPr>
          <w:ilvl w:val="0"/>
          <w:numId w:val="7"/>
        </w:numPr>
        <w:jc w:val="center"/>
        <w:rPr>
          <w:i/>
          <w:sz w:val="28"/>
          <w:szCs w:val="28"/>
        </w:rPr>
      </w:pPr>
      <w:r w:rsidRPr="00C53FAC">
        <w:rPr>
          <w:i/>
          <w:sz w:val="28"/>
          <w:szCs w:val="28"/>
        </w:rPr>
        <w:t>оправка, 2 – планшайба, 3 –диск, 4 – шайба, 5-гайка, 6-резец.</w:t>
      </w:r>
    </w:p>
    <w:p w:rsidR="00B15343" w:rsidRPr="00995A0E" w:rsidRDefault="001B1F47" w:rsidP="006E5876">
      <w:pPr>
        <w:ind w:firstLine="567"/>
        <w:jc w:val="center"/>
        <w:rPr>
          <w:b/>
          <w:sz w:val="28"/>
          <w:szCs w:val="28"/>
        </w:rPr>
      </w:pPr>
      <w:r w:rsidRPr="00995A0E">
        <w:rPr>
          <w:b/>
          <w:sz w:val="28"/>
          <w:szCs w:val="28"/>
        </w:rPr>
        <w:t>Рисунок  4 – Схема затачивания на токарно-винторезном станке</w:t>
      </w:r>
    </w:p>
    <w:p w:rsidR="005E2545" w:rsidRDefault="005E2545" w:rsidP="007B7727">
      <w:pPr>
        <w:ind w:firstLine="567"/>
        <w:rPr>
          <w:b/>
          <w:sz w:val="28"/>
          <w:szCs w:val="28"/>
        </w:rPr>
      </w:pPr>
    </w:p>
    <w:p w:rsidR="00B15343" w:rsidRDefault="00E254B5" w:rsidP="00A22C3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="00FC085B">
        <w:rPr>
          <w:b/>
          <w:sz w:val="28"/>
          <w:szCs w:val="28"/>
        </w:rPr>
        <w:t xml:space="preserve"> </w:t>
      </w:r>
      <w:r w:rsidR="00A22C35">
        <w:rPr>
          <w:b/>
          <w:sz w:val="28"/>
          <w:szCs w:val="28"/>
        </w:rPr>
        <w:t xml:space="preserve">УПРОЧНЕНИЕ </w:t>
      </w:r>
      <w:r w:rsidR="00A22C35" w:rsidRPr="00E254B5">
        <w:rPr>
          <w:b/>
          <w:sz w:val="28"/>
          <w:szCs w:val="28"/>
        </w:rPr>
        <w:t>РАБОЧИХ ОРГАНОВ</w:t>
      </w:r>
      <w:r w:rsidR="001B3205">
        <w:rPr>
          <w:b/>
          <w:sz w:val="28"/>
          <w:szCs w:val="28"/>
        </w:rPr>
        <w:br/>
      </w:r>
      <w:r w:rsidR="00A22C35" w:rsidRPr="00E254B5">
        <w:rPr>
          <w:b/>
          <w:sz w:val="28"/>
          <w:szCs w:val="28"/>
        </w:rPr>
        <w:t xml:space="preserve"> </w:t>
      </w:r>
      <w:r w:rsidR="00A22C35">
        <w:rPr>
          <w:b/>
          <w:sz w:val="28"/>
          <w:szCs w:val="28"/>
        </w:rPr>
        <w:t>ВИБРОДУГОВЫМ  МЕТОДОМ</w:t>
      </w:r>
    </w:p>
    <w:p w:rsidR="0014568C" w:rsidRPr="00E254B5" w:rsidRDefault="0014568C" w:rsidP="00A22C35">
      <w:pPr>
        <w:ind w:firstLine="567"/>
        <w:jc w:val="center"/>
        <w:rPr>
          <w:b/>
          <w:sz w:val="28"/>
          <w:szCs w:val="28"/>
        </w:rPr>
      </w:pPr>
    </w:p>
    <w:p w:rsidR="00B15343" w:rsidRDefault="00EF5764" w:rsidP="00A22C35">
      <w:pPr>
        <w:ind w:firstLine="567"/>
        <w:jc w:val="center"/>
        <w:rPr>
          <w:b/>
          <w:sz w:val="28"/>
          <w:szCs w:val="28"/>
        </w:rPr>
      </w:pPr>
      <w:r w:rsidRPr="00EF5764">
        <w:rPr>
          <w:b/>
          <w:sz w:val="28"/>
          <w:szCs w:val="28"/>
        </w:rPr>
        <w:t>2</w:t>
      </w:r>
      <w:r w:rsidR="003E636E">
        <w:rPr>
          <w:b/>
          <w:sz w:val="28"/>
          <w:szCs w:val="28"/>
        </w:rPr>
        <w:t xml:space="preserve">.1 </w:t>
      </w:r>
      <w:r w:rsidRPr="00EF5764">
        <w:rPr>
          <w:b/>
          <w:sz w:val="28"/>
          <w:szCs w:val="28"/>
        </w:rPr>
        <w:t xml:space="preserve"> </w:t>
      </w:r>
      <w:r w:rsidR="003E636E">
        <w:rPr>
          <w:b/>
          <w:sz w:val="28"/>
          <w:szCs w:val="28"/>
        </w:rPr>
        <w:t>Вибродуговое упрочнение</w:t>
      </w:r>
    </w:p>
    <w:p w:rsidR="0014568C" w:rsidRDefault="0014568C" w:rsidP="00A22C35">
      <w:pPr>
        <w:ind w:firstLine="567"/>
        <w:jc w:val="center"/>
        <w:rPr>
          <w:b/>
          <w:sz w:val="28"/>
          <w:szCs w:val="28"/>
        </w:rPr>
      </w:pPr>
    </w:p>
    <w:p w:rsidR="0032435D" w:rsidRDefault="00A22C35" w:rsidP="00A22C3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2.1.1 </w:t>
      </w:r>
      <w:r w:rsidR="0032435D">
        <w:rPr>
          <w:b/>
          <w:sz w:val="28"/>
          <w:szCs w:val="28"/>
        </w:rPr>
        <w:t>Общие сведения</w:t>
      </w:r>
    </w:p>
    <w:p w:rsidR="008B26C5" w:rsidRDefault="008B26C5" w:rsidP="00A22C35">
      <w:pPr>
        <w:ind w:firstLine="567"/>
        <w:jc w:val="center"/>
        <w:rPr>
          <w:b/>
          <w:sz w:val="28"/>
          <w:szCs w:val="28"/>
        </w:rPr>
      </w:pPr>
    </w:p>
    <w:p w:rsidR="005E2545" w:rsidRPr="005E2545" w:rsidRDefault="0014568C" w:rsidP="005E25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Сущность метода</w:t>
      </w:r>
      <w:r w:rsidR="005E2545" w:rsidRPr="005E2545">
        <w:rPr>
          <w:sz w:val="28"/>
          <w:szCs w:val="28"/>
        </w:rPr>
        <w:t xml:space="preserve"> заключается в том, что при замыкании графитового эле</w:t>
      </w:r>
      <w:r w:rsidR="005E2545" w:rsidRPr="005E2545">
        <w:rPr>
          <w:sz w:val="28"/>
          <w:szCs w:val="28"/>
        </w:rPr>
        <w:t>к</w:t>
      </w:r>
      <w:r w:rsidR="005E2545" w:rsidRPr="005E2545">
        <w:rPr>
          <w:sz w:val="28"/>
          <w:szCs w:val="28"/>
        </w:rPr>
        <w:t xml:space="preserve">трода </w:t>
      </w:r>
      <w:r>
        <w:rPr>
          <w:sz w:val="28"/>
          <w:szCs w:val="28"/>
        </w:rPr>
        <w:t xml:space="preserve">закрепленного в вибратор </w:t>
      </w:r>
      <w:r w:rsidR="005E2545" w:rsidRPr="005E2545">
        <w:rPr>
          <w:sz w:val="28"/>
          <w:szCs w:val="28"/>
        </w:rPr>
        <w:t xml:space="preserve">со стальным изделием возникает электрическая дуга и плавление нанесённой металлокерамической пасты и частично подложки. Упрочнение детали происходит за счёт наплавляемого металлокерамического композита и диффузионного насыщения углеродом </w:t>
      </w:r>
      <w:r>
        <w:rPr>
          <w:sz w:val="28"/>
          <w:szCs w:val="28"/>
        </w:rPr>
        <w:t xml:space="preserve">электрода </w:t>
      </w:r>
      <w:r w:rsidR="005E2545" w:rsidRPr="005E2545">
        <w:rPr>
          <w:sz w:val="28"/>
          <w:szCs w:val="28"/>
        </w:rPr>
        <w:t xml:space="preserve">и легирующими компонентами пасты. </w:t>
      </w:r>
    </w:p>
    <w:p w:rsidR="0032435D" w:rsidRDefault="005E2545" w:rsidP="005E2545">
      <w:pPr>
        <w:ind w:firstLine="567"/>
        <w:jc w:val="both"/>
        <w:rPr>
          <w:sz w:val="28"/>
          <w:szCs w:val="28"/>
        </w:rPr>
      </w:pPr>
      <w:r w:rsidRPr="005E2545">
        <w:rPr>
          <w:sz w:val="28"/>
          <w:szCs w:val="28"/>
        </w:rPr>
        <w:t>Нанесение перед упрочнением на изделие специальных паст, содержащих Al</w:t>
      </w:r>
      <w:r w:rsidRPr="00FC085B">
        <w:t>2</w:t>
      </w:r>
      <w:r w:rsidRPr="005E2545">
        <w:rPr>
          <w:sz w:val="28"/>
          <w:szCs w:val="28"/>
        </w:rPr>
        <w:t>O</w:t>
      </w:r>
      <w:r w:rsidRPr="00FC085B">
        <w:t>3</w:t>
      </w:r>
      <w:r w:rsidRPr="005E2545">
        <w:rPr>
          <w:sz w:val="28"/>
          <w:szCs w:val="28"/>
        </w:rPr>
        <w:t>, SiO</w:t>
      </w:r>
      <w:r w:rsidRPr="00FC085B">
        <w:t>2</w:t>
      </w:r>
      <w:r w:rsidRPr="005E2545">
        <w:rPr>
          <w:sz w:val="28"/>
          <w:szCs w:val="28"/>
        </w:rPr>
        <w:t>, боронитридных и других компонентов, значительно повышают твё</w:t>
      </w:r>
      <w:r w:rsidRPr="005E2545">
        <w:rPr>
          <w:sz w:val="28"/>
          <w:szCs w:val="28"/>
        </w:rPr>
        <w:t>р</w:t>
      </w:r>
      <w:r w:rsidRPr="005E2545">
        <w:rPr>
          <w:sz w:val="28"/>
          <w:szCs w:val="28"/>
        </w:rPr>
        <w:t>дость поверхности.</w:t>
      </w:r>
    </w:p>
    <w:p w:rsidR="005E24A8" w:rsidRPr="005E24A8" w:rsidRDefault="005E24A8" w:rsidP="005E2545">
      <w:pPr>
        <w:ind w:firstLine="567"/>
        <w:jc w:val="both"/>
        <w:rPr>
          <w:sz w:val="28"/>
          <w:szCs w:val="28"/>
        </w:rPr>
      </w:pPr>
      <w:r w:rsidRPr="005E24A8">
        <w:rPr>
          <w:sz w:val="28"/>
          <w:szCs w:val="28"/>
        </w:rPr>
        <w:t>Н</w:t>
      </w:r>
      <w:r w:rsidR="00FC085B">
        <w:rPr>
          <w:sz w:val="28"/>
          <w:szCs w:val="28"/>
        </w:rPr>
        <w:t>а</w:t>
      </w:r>
      <w:r w:rsidRPr="005E24A8">
        <w:rPr>
          <w:sz w:val="28"/>
          <w:szCs w:val="28"/>
        </w:rPr>
        <w:t xml:space="preserve"> рисунке 5 </w:t>
      </w:r>
      <w:r>
        <w:rPr>
          <w:sz w:val="28"/>
          <w:szCs w:val="28"/>
        </w:rPr>
        <w:t>показан пример обработанной поверхности вибодуговым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дом с применением металлокерамических порошков.  </w:t>
      </w:r>
    </w:p>
    <w:p w:rsidR="005E24A8" w:rsidRDefault="005E24A8" w:rsidP="005E24A8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97938" cy="1648454"/>
            <wp:effectExtent l="19050" t="0" r="0" b="0"/>
            <wp:docPr id="2" name="Рисунок 2" descr="C:\Users\компас\Documents\6 АНР\Для АНР\DSC_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ас\Documents\6 АНР\Для АНР\DSC_09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66" cy="16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4A8" w:rsidRPr="005E24A8" w:rsidRDefault="005E24A8" w:rsidP="005E24A8">
      <w:pPr>
        <w:ind w:firstLine="567"/>
        <w:jc w:val="center"/>
        <w:rPr>
          <w:b/>
          <w:sz w:val="28"/>
          <w:szCs w:val="28"/>
        </w:rPr>
      </w:pPr>
      <w:r w:rsidRPr="005E24A8">
        <w:rPr>
          <w:b/>
          <w:sz w:val="28"/>
          <w:szCs w:val="28"/>
        </w:rPr>
        <w:t>Рисунок 5 – Рабочая зона дискового рабочего органа обработанная ви</w:t>
      </w:r>
      <w:r w:rsidRPr="005E24A8">
        <w:rPr>
          <w:b/>
          <w:sz w:val="28"/>
          <w:szCs w:val="28"/>
        </w:rPr>
        <w:t>б</w:t>
      </w:r>
      <w:r w:rsidRPr="005E24A8">
        <w:rPr>
          <w:b/>
          <w:sz w:val="28"/>
          <w:szCs w:val="28"/>
        </w:rPr>
        <w:t>родуговым методом</w:t>
      </w:r>
    </w:p>
    <w:p w:rsidR="005E24A8" w:rsidRDefault="005E24A8" w:rsidP="00FC085B">
      <w:pPr>
        <w:tabs>
          <w:tab w:val="left" w:pos="142"/>
        </w:tabs>
        <w:ind w:firstLine="567"/>
        <w:rPr>
          <w:sz w:val="28"/>
          <w:szCs w:val="28"/>
        </w:rPr>
      </w:pPr>
    </w:p>
    <w:p w:rsidR="00C57840" w:rsidRDefault="00C57840" w:rsidP="00C57840">
      <w:pPr>
        <w:ind w:firstLine="567"/>
        <w:jc w:val="both"/>
        <w:rPr>
          <w:b/>
          <w:color w:val="000000"/>
          <w:sz w:val="28"/>
          <w:szCs w:val="28"/>
          <w:lang w:eastAsia="ru-RU" w:bidi="ru-RU"/>
        </w:rPr>
      </w:pPr>
      <w:r w:rsidRPr="00EC362D">
        <w:rPr>
          <w:b/>
          <w:color w:val="000000"/>
          <w:sz w:val="28"/>
          <w:szCs w:val="28"/>
          <w:lang w:eastAsia="ru-RU" w:bidi="ru-RU"/>
        </w:rPr>
        <w:t>Преимущества вибродугового упрочнения</w:t>
      </w:r>
      <w:r>
        <w:rPr>
          <w:b/>
          <w:color w:val="000000"/>
          <w:sz w:val="28"/>
          <w:szCs w:val="28"/>
          <w:lang w:eastAsia="ru-RU" w:bidi="ru-RU"/>
        </w:rPr>
        <w:t>:</w:t>
      </w:r>
    </w:p>
    <w:p w:rsidR="00C57840" w:rsidRPr="00EC362D" w:rsidRDefault="00C57840" w:rsidP="00C57840">
      <w:pPr>
        <w:ind w:firstLine="567"/>
        <w:jc w:val="both"/>
        <w:rPr>
          <w:b/>
          <w:color w:val="000000"/>
          <w:sz w:val="28"/>
          <w:szCs w:val="28"/>
          <w:lang w:eastAsia="ru-RU" w:bidi="ru-RU"/>
        </w:rPr>
      </w:pPr>
    </w:p>
    <w:p w:rsidR="00C57840" w:rsidRPr="00EC362D" w:rsidRDefault="00C57840" w:rsidP="00C57840">
      <w:pPr>
        <w:pStyle w:val="11"/>
        <w:shd w:val="clear" w:color="auto" w:fill="auto"/>
        <w:spacing w:after="0" w:line="324" w:lineRule="exact"/>
        <w:ind w:right="-2" w:firstLine="567"/>
        <w:jc w:val="both"/>
        <w:rPr>
          <w:sz w:val="28"/>
          <w:szCs w:val="28"/>
        </w:rPr>
      </w:pPr>
      <w:r w:rsidRPr="00EC362D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lang w:eastAsia="ru-RU" w:bidi="ru-RU"/>
        </w:rPr>
        <w:t>П</w:t>
      </w:r>
      <w:r w:rsidRPr="00EC362D">
        <w:rPr>
          <w:color w:val="000000"/>
          <w:sz w:val="28"/>
          <w:szCs w:val="28"/>
          <w:lang w:eastAsia="ru-RU" w:bidi="ru-RU"/>
        </w:rPr>
        <w:t>ри вибродуговом упрочнении концентрированными источниками эне</w:t>
      </w:r>
      <w:r w:rsidRPr="00EC362D">
        <w:rPr>
          <w:color w:val="000000"/>
          <w:sz w:val="28"/>
          <w:szCs w:val="28"/>
          <w:lang w:eastAsia="ru-RU" w:bidi="ru-RU"/>
        </w:rPr>
        <w:t>р</w:t>
      </w:r>
      <w:r w:rsidRPr="00EC362D">
        <w:rPr>
          <w:color w:val="000000"/>
          <w:sz w:val="28"/>
          <w:szCs w:val="28"/>
          <w:lang w:eastAsia="ru-RU" w:bidi="ru-RU"/>
        </w:rPr>
        <w:t>гии в силу специфичности обработки (высокие скорости нагрева и охла</w:t>
      </w:r>
      <w:r w:rsidRPr="00EC362D">
        <w:rPr>
          <w:color w:val="000000"/>
          <w:sz w:val="28"/>
          <w:szCs w:val="28"/>
          <w:lang w:eastAsia="ru-RU" w:bidi="ru-RU"/>
        </w:rPr>
        <w:softHyphen/>
        <w:t>ждения) удается получить такую структуру и свойства поверхностного слоя, которые н</w:t>
      </w:r>
      <w:r w:rsidRPr="00EC362D">
        <w:rPr>
          <w:color w:val="000000"/>
          <w:sz w:val="28"/>
          <w:szCs w:val="28"/>
          <w:lang w:eastAsia="ru-RU" w:bidi="ru-RU"/>
        </w:rPr>
        <w:t>е</w:t>
      </w:r>
      <w:r w:rsidRPr="00EC362D">
        <w:rPr>
          <w:color w:val="000000"/>
          <w:sz w:val="28"/>
          <w:szCs w:val="28"/>
          <w:lang w:eastAsia="ru-RU" w:bidi="ru-RU"/>
        </w:rPr>
        <w:t>дост</w:t>
      </w:r>
      <w:r w:rsidRPr="00EC362D">
        <w:rPr>
          <w:color w:val="000000"/>
          <w:sz w:val="28"/>
          <w:szCs w:val="28"/>
          <w:lang w:eastAsia="ru-RU" w:bidi="ru-RU"/>
        </w:rPr>
        <w:t>и</w:t>
      </w:r>
      <w:r w:rsidRPr="00EC362D">
        <w:rPr>
          <w:color w:val="000000"/>
          <w:sz w:val="28"/>
          <w:szCs w:val="28"/>
          <w:lang w:eastAsia="ru-RU" w:bidi="ru-RU"/>
        </w:rPr>
        <w:t>жимы при традиционных</w:t>
      </w:r>
      <w:r>
        <w:rPr>
          <w:color w:val="000000"/>
          <w:sz w:val="28"/>
          <w:szCs w:val="28"/>
          <w:lang w:eastAsia="ru-RU" w:bidi="ru-RU"/>
        </w:rPr>
        <w:t xml:space="preserve"> способах термической обработки.</w:t>
      </w:r>
    </w:p>
    <w:p w:rsidR="00C57840" w:rsidRPr="00EC362D" w:rsidRDefault="00C57840" w:rsidP="00C57840">
      <w:pPr>
        <w:ind w:right="-2" w:firstLine="567"/>
        <w:jc w:val="both"/>
        <w:rPr>
          <w:sz w:val="28"/>
          <w:szCs w:val="28"/>
        </w:rPr>
      </w:pPr>
      <w:r w:rsidRPr="00EC362D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eastAsia="ru-RU" w:bidi="ru-RU"/>
        </w:rPr>
        <w:t>У</w:t>
      </w:r>
      <w:r w:rsidRPr="00EC362D">
        <w:rPr>
          <w:color w:val="000000"/>
          <w:sz w:val="28"/>
          <w:szCs w:val="28"/>
          <w:lang w:eastAsia="ru-RU" w:bidi="ru-RU"/>
        </w:rPr>
        <w:t>прочняется только поверхностный слой, а сердцевина остается вяз</w:t>
      </w:r>
      <w:r w:rsidRPr="00EC362D">
        <w:rPr>
          <w:color w:val="000000"/>
          <w:sz w:val="28"/>
          <w:szCs w:val="28"/>
          <w:lang w:eastAsia="ru-RU" w:bidi="ru-RU"/>
        </w:rPr>
        <w:softHyphen/>
        <w:t>кой, что обеспечивает повышенное сопротивление одновременно изнашива</w:t>
      </w:r>
      <w:r w:rsidRPr="00EC362D">
        <w:rPr>
          <w:color w:val="000000"/>
          <w:sz w:val="28"/>
          <w:szCs w:val="28"/>
          <w:lang w:eastAsia="ru-RU" w:bidi="ru-RU"/>
        </w:rPr>
        <w:softHyphen/>
        <w:t>нию и у</w:t>
      </w:r>
      <w:r w:rsidRPr="00EC362D">
        <w:rPr>
          <w:color w:val="000000"/>
          <w:sz w:val="28"/>
          <w:szCs w:val="28"/>
          <w:lang w:eastAsia="ru-RU" w:bidi="ru-RU"/>
        </w:rPr>
        <w:t>с</w:t>
      </w:r>
      <w:r w:rsidRPr="00EC362D">
        <w:rPr>
          <w:color w:val="000000"/>
          <w:sz w:val="28"/>
          <w:szCs w:val="28"/>
          <w:lang w:eastAsia="ru-RU" w:bidi="ru-RU"/>
        </w:rPr>
        <w:t>талости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C57840" w:rsidRDefault="00C57840" w:rsidP="00C57840">
      <w:pPr>
        <w:ind w:right="-2" w:firstLine="567"/>
        <w:jc w:val="both"/>
        <w:rPr>
          <w:sz w:val="28"/>
          <w:szCs w:val="28"/>
        </w:rPr>
      </w:pPr>
      <w:r w:rsidRPr="00EC36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О</w:t>
      </w:r>
      <w:r w:rsidRPr="00EC362D">
        <w:rPr>
          <w:color w:val="000000"/>
          <w:sz w:val="28"/>
          <w:szCs w:val="28"/>
          <w:lang w:eastAsia="ru-RU" w:bidi="ru-RU"/>
        </w:rPr>
        <w:t>тсутствие или минимальные деформации упрочняемых деталей, что п</w:t>
      </w:r>
      <w:r w:rsidRPr="00EC362D">
        <w:rPr>
          <w:color w:val="000000"/>
          <w:sz w:val="28"/>
          <w:szCs w:val="28"/>
          <w:lang w:eastAsia="ru-RU" w:bidi="ru-RU"/>
        </w:rPr>
        <w:t>о</w:t>
      </w:r>
      <w:r w:rsidRPr="00EC362D">
        <w:rPr>
          <w:color w:val="000000"/>
          <w:sz w:val="28"/>
          <w:szCs w:val="28"/>
          <w:lang w:eastAsia="ru-RU" w:bidi="ru-RU"/>
        </w:rPr>
        <w:t>зволяет повысить точность их изготовления, снизить трудоёмкость меха</w:t>
      </w:r>
      <w:r w:rsidRPr="00EC362D">
        <w:rPr>
          <w:color w:val="000000"/>
          <w:sz w:val="28"/>
          <w:szCs w:val="28"/>
          <w:lang w:eastAsia="ru-RU" w:bidi="ru-RU"/>
        </w:rPr>
        <w:softHyphen/>
        <w:t>нической обработки и затраты на изготовление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C57840" w:rsidRDefault="00C57840" w:rsidP="00C578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EC362D">
        <w:rPr>
          <w:sz w:val="28"/>
          <w:szCs w:val="28"/>
        </w:rPr>
        <w:t xml:space="preserve">. </w:t>
      </w:r>
      <w:r w:rsidRPr="00EC362D">
        <w:rPr>
          <w:color w:val="000000"/>
          <w:sz w:val="28"/>
          <w:szCs w:val="28"/>
          <w:lang w:eastAsia="ru-RU" w:bidi="ru-RU"/>
        </w:rPr>
        <w:t>Высокая производительность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C57840" w:rsidRDefault="00C57840" w:rsidP="00C57840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EC362D"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  <w:lang w:eastAsia="ru-RU" w:bidi="ru-RU"/>
        </w:rPr>
        <w:t>Н</w:t>
      </w:r>
      <w:r w:rsidRPr="00EC362D">
        <w:rPr>
          <w:color w:val="000000"/>
          <w:sz w:val="28"/>
          <w:szCs w:val="28"/>
          <w:lang w:eastAsia="ru-RU" w:bidi="ru-RU"/>
        </w:rPr>
        <w:t>аличие в поверхностном слое сжимающих напряжений и присутст</w:t>
      </w:r>
      <w:r w:rsidRPr="00EC362D">
        <w:rPr>
          <w:color w:val="000000"/>
          <w:sz w:val="28"/>
          <w:szCs w:val="28"/>
          <w:lang w:eastAsia="ru-RU" w:bidi="ru-RU"/>
        </w:rPr>
        <w:softHyphen/>
        <w:t>вие остаточного аустенита повышают сопротивляемость зарождению и рас</w:t>
      </w:r>
      <w:r w:rsidRPr="00EC362D">
        <w:rPr>
          <w:color w:val="000000"/>
          <w:sz w:val="28"/>
          <w:szCs w:val="28"/>
          <w:lang w:eastAsia="ru-RU" w:bidi="ru-RU"/>
        </w:rPr>
        <w:softHyphen/>
        <w:t>пространению трещин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C57840" w:rsidRPr="00EC362D" w:rsidRDefault="00C57840" w:rsidP="00C5784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6. В</w:t>
      </w:r>
      <w:r w:rsidRPr="00EC362D">
        <w:rPr>
          <w:color w:val="000000"/>
          <w:sz w:val="28"/>
          <w:szCs w:val="28"/>
          <w:lang w:eastAsia="ru-RU" w:bidi="ru-RU"/>
        </w:rPr>
        <w:t xml:space="preserve">озможность замены высоколегированных сталей </w:t>
      </w:r>
      <w:proofErr w:type="gramStart"/>
      <w:r w:rsidRPr="00EC362D">
        <w:rPr>
          <w:color w:val="000000"/>
          <w:sz w:val="28"/>
          <w:szCs w:val="28"/>
          <w:lang w:eastAsia="ru-RU" w:bidi="ru-RU"/>
        </w:rPr>
        <w:t>низколегирован</w:t>
      </w:r>
      <w:r w:rsidRPr="00EC362D">
        <w:rPr>
          <w:color w:val="000000"/>
          <w:sz w:val="28"/>
          <w:szCs w:val="28"/>
          <w:lang w:eastAsia="ru-RU" w:bidi="ru-RU"/>
        </w:rPr>
        <w:softHyphen/>
        <w:t>ными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</w:t>
      </w:r>
      <w:r w:rsidRPr="00EC362D">
        <w:rPr>
          <w:color w:val="000000"/>
          <w:sz w:val="28"/>
          <w:szCs w:val="28"/>
          <w:lang w:eastAsia="ru-RU" w:bidi="ru-RU"/>
        </w:rPr>
        <w:t>упрочненными вибродуговым способом, возможно в сочетании с на</w:t>
      </w:r>
      <w:r w:rsidRPr="00EC362D">
        <w:rPr>
          <w:color w:val="000000"/>
          <w:sz w:val="28"/>
          <w:szCs w:val="28"/>
          <w:lang w:eastAsia="ru-RU" w:bidi="ru-RU"/>
        </w:rPr>
        <w:softHyphen/>
        <w:t>плавкой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C57840" w:rsidRDefault="00C57840" w:rsidP="00C57840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EC362D"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  <w:lang w:eastAsia="ru-RU" w:bidi="ru-RU"/>
        </w:rPr>
        <w:t>П</w:t>
      </w:r>
      <w:r w:rsidRPr="00EC362D">
        <w:rPr>
          <w:color w:val="000000"/>
          <w:sz w:val="28"/>
          <w:szCs w:val="28"/>
          <w:lang w:eastAsia="ru-RU" w:bidi="ru-RU"/>
        </w:rPr>
        <w:t>ростота обслуживания, мобильность, невысокие стоимость и экс</w:t>
      </w:r>
      <w:r w:rsidRPr="00EC362D">
        <w:rPr>
          <w:color w:val="000000"/>
          <w:sz w:val="28"/>
          <w:szCs w:val="28"/>
          <w:lang w:eastAsia="ru-RU" w:bidi="ru-RU"/>
        </w:rPr>
        <w:softHyphen/>
        <w:t>плуатационные расходы, малые габариты технологического оборудования, во</w:t>
      </w:r>
      <w:r w:rsidRPr="00EC362D">
        <w:rPr>
          <w:color w:val="000000"/>
          <w:sz w:val="28"/>
          <w:szCs w:val="28"/>
          <w:lang w:eastAsia="ru-RU" w:bidi="ru-RU"/>
        </w:rPr>
        <w:t>з</w:t>
      </w:r>
      <w:r w:rsidRPr="00EC362D">
        <w:rPr>
          <w:color w:val="000000"/>
          <w:sz w:val="28"/>
          <w:szCs w:val="28"/>
          <w:lang w:eastAsia="ru-RU" w:bidi="ru-RU"/>
        </w:rPr>
        <w:t>можность автоматизации и роботизации технологического процесса.</w:t>
      </w:r>
    </w:p>
    <w:p w:rsidR="00C57840" w:rsidRPr="00EC362D" w:rsidRDefault="00C57840" w:rsidP="00C57840">
      <w:pPr>
        <w:ind w:firstLine="567"/>
        <w:jc w:val="both"/>
        <w:rPr>
          <w:sz w:val="28"/>
          <w:szCs w:val="28"/>
        </w:rPr>
      </w:pPr>
    </w:p>
    <w:p w:rsidR="00C57840" w:rsidRDefault="00C57840" w:rsidP="00C57840">
      <w:pPr>
        <w:ind w:firstLine="567"/>
        <w:rPr>
          <w:rFonts w:eastAsia="Times New Roman"/>
          <w:b/>
          <w:sz w:val="28"/>
          <w:szCs w:val="28"/>
          <w:lang w:eastAsia="en-US"/>
        </w:rPr>
      </w:pPr>
      <w:r w:rsidRPr="00A148BC">
        <w:rPr>
          <w:rFonts w:eastAsia="Times New Roman"/>
          <w:b/>
          <w:sz w:val="28"/>
          <w:szCs w:val="28"/>
          <w:lang w:eastAsia="en-US"/>
        </w:rPr>
        <w:t>Состав металлокерамических порошков</w:t>
      </w:r>
      <w:r>
        <w:rPr>
          <w:rFonts w:eastAsia="Times New Roman"/>
          <w:b/>
          <w:sz w:val="28"/>
          <w:szCs w:val="28"/>
          <w:lang w:eastAsia="en-US"/>
        </w:rPr>
        <w:t>.</w:t>
      </w:r>
    </w:p>
    <w:p w:rsidR="00C57840" w:rsidRDefault="00C57840" w:rsidP="00C57840">
      <w:pPr>
        <w:ind w:firstLine="567"/>
        <w:rPr>
          <w:rFonts w:eastAsia="Times New Roman"/>
          <w:b/>
          <w:sz w:val="28"/>
          <w:szCs w:val="28"/>
          <w:lang w:eastAsia="en-US"/>
        </w:rPr>
      </w:pP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 xml:space="preserve">В состав </w:t>
      </w:r>
      <w:proofErr w:type="spellStart"/>
      <w:r w:rsidRPr="00A017D5">
        <w:rPr>
          <w:sz w:val="28"/>
          <w:szCs w:val="28"/>
        </w:rPr>
        <w:t>металлокерамичеких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017D5">
        <w:rPr>
          <w:sz w:val="28"/>
          <w:szCs w:val="28"/>
        </w:rPr>
        <w:t>наноматериалов</w:t>
      </w:r>
      <w:proofErr w:type="spellEnd"/>
      <w:r w:rsidRPr="00A017D5">
        <w:rPr>
          <w:sz w:val="28"/>
          <w:szCs w:val="28"/>
        </w:rPr>
        <w:t xml:space="preserve"> кроме стального порошка т</w:t>
      </w:r>
      <w:r w:rsidRPr="00A017D5">
        <w:rPr>
          <w:sz w:val="28"/>
          <w:szCs w:val="28"/>
        </w:rPr>
        <w:t>и</w:t>
      </w:r>
      <w:r w:rsidRPr="00A017D5">
        <w:rPr>
          <w:sz w:val="28"/>
          <w:szCs w:val="28"/>
        </w:rPr>
        <w:t>па ПР-Н67Х18С5Р4, ПГ-С-27, ПГ-СР4 или ПГ-10Н-01. Стальные порошки и</w:t>
      </w:r>
      <w:r w:rsidRPr="00A017D5">
        <w:rPr>
          <w:sz w:val="28"/>
          <w:szCs w:val="28"/>
        </w:rPr>
        <w:t>с</w:t>
      </w:r>
      <w:r w:rsidRPr="00A017D5">
        <w:rPr>
          <w:sz w:val="28"/>
          <w:szCs w:val="28"/>
        </w:rPr>
        <w:t xml:space="preserve">пользуются, как матричный материал в </w:t>
      </w:r>
      <w:proofErr w:type="spellStart"/>
      <w:r w:rsidRPr="00A017D5">
        <w:rPr>
          <w:sz w:val="28"/>
          <w:szCs w:val="28"/>
        </w:rPr>
        <w:t>нанокомпозите</w:t>
      </w:r>
      <w:proofErr w:type="spellEnd"/>
      <w:r w:rsidRPr="00A017D5">
        <w:rPr>
          <w:sz w:val="28"/>
          <w:szCs w:val="28"/>
        </w:rPr>
        <w:t xml:space="preserve">, </w:t>
      </w:r>
      <w:proofErr w:type="gramStart"/>
      <w:r w:rsidRPr="00A017D5">
        <w:rPr>
          <w:sz w:val="28"/>
          <w:szCs w:val="28"/>
        </w:rPr>
        <w:t>содержащем</w:t>
      </w:r>
      <w:proofErr w:type="gramEnd"/>
      <w:r w:rsidRPr="00A017D5">
        <w:rPr>
          <w:sz w:val="28"/>
          <w:szCs w:val="28"/>
        </w:rPr>
        <w:t xml:space="preserve"> керамич</w:t>
      </w:r>
      <w:r w:rsidRPr="00A017D5">
        <w:rPr>
          <w:sz w:val="28"/>
          <w:szCs w:val="28"/>
        </w:rPr>
        <w:t>е</w:t>
      </w:r>
      <w:r w:rsidRPr="00A017D5">
        <w:rPr>
          <w:sz w:val="28"/>
          <w:szCs w:val="28"/>
        </w:rPr>
        <w:t>ские ко</w:t>
      </w:r>
      <w:r w:rsidRPr="00A017D5">
        <w:rPr>
          <w:sz w:val="28"/>
          <w:szCs w:val="28"/>
        </w:rPr>
        <w:t>м</w:t>
      </w:r>
      <w:r w:rsidRPr="00A017D5">
        <w:rPr>
          <w:sz w:val="28"/>
          <w:szCs w:val="28"/>
        </w:rPr>
        <w:t xml:space="preserve">поненты 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</w:rPr>
        <w:t xml:space="preserve"> и </w:t>
      </w:r>
      <w:proofErr w:type="spellStart"/>
      <w:r w:rsidRPr="00A017D5">
        <w:rPr>
          <w:sz w:val="28"/>
          <w:szCs w:val="28"/>
          <w:lang w:val="en-US"/>
        </w:rPr>
        <w:t>SiO</w:t>
      </w:r>
      <w:proofErr w:type="spellEnd"/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</w:rPr>
        <w:t xml:space="preserve">, а также легирующие </w:t>
      </w:r>
      <w:proofErr w:type="spellStart"/>
      <w:r w:rsidRPr="00A017D5">
        <w:rPr>
          <w:sz w:val="28"/>
          <w:szCs w:val="28"/>
        </w:rPr>
        <w:t>боронитридные</w:t>
      </w:r>
      <w:proofErr w:type="spellEnd"/>
      <w:r w:rsidRPr="00A017D5">
        <w:rPr>
          <w:sz w:val="28"/>
          <w:szCs w:val="28"/>
        </w:rPr>
        <w:t xml:space="preserve"> вещества и алюминий (А</w:t>
      </w:r>
      <w:r w:rsidRPr="00A017D5">
        <w:rPr>
          <w:sz w:val="28"/>
          <w:szCs w:val="28"/>
          <w:lang w:val="en-US"/>
        </w:rPr>
        <w:t>l</w:t>
      </w:r>
      <w:r w:rsidRPr="00A017D5">
        <w:rPr>
          <w:sz w:val="28"/>
          <w:szCs w:val="28"/>
        </w:rPr>
        <w:t xml:space="preserve">) или </w:t>
      </w:r>
      <w:proofErr w:type="spellStart"/>
      <w:r w:rsidRPr="00A017D5">
        <w:rPr>
          <w:sz w:val="28"/>
          <w:szCs w:val="28"/>
        </w:rPr>
        <w:t>бемит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017D5">
        <w:rPr>
          <w:sz w:val="28"/>
          <w:szCs w:val="28"/>
          <w:lang w:val="en-US"/>
        </w:rPr>
        <w:t>AlOOH</w:t>
      </w:r>
      <w:proofErr w:type="spellEnd"/>
      <w:r w:rsidRPr="00A017D5">
        <w:rPr>
          <w:sz w:val="28"/>
          <w:szCs w:val="28"/>
        </w:rPr>
        <w:t>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>Оксид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 алюминия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 </w:t>
      </w:r>
      <w:r w:rsidRPr="00A017D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>расплавлении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 образует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 высокотвердую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 фазу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– корунд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>(</w:t>
      </w:r>
      <w:proofErr w:type="spellStart"/>
      <w:r w:rsidRPr="00A017D5">
        <w:rPr>
          <w:sz w:val="28"/>
          <w:szCs w:val="28"/>
        </w:rPr>
        <w:t>микротвердость</w:t>
      </w:r>
      <w:proofErr w:type="spellEnd"/>
      <w:r w:rsidRPr="00A0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4113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>кгс/мм</w:t>
      </w:r>
      <w:proofErr w:type="gramStart"/>
      <w:r w:rsidRPr="00A017D5">
        <w:rPr>
          <w:sz w:val="28"/>
          <w:szCs w:val="28"/>
          <w:vertAlign w:val="superscript"/>
        </w:rPr>
        <w:t>2</w:t>
      </w:r>
      <w:proofErr w:type="gramEnd"/>
      <w:r w:rsidRPr="00A017D5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 xml:space="preserve">При расплавлении смеси порошка 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</w:rPr>
        <w:t xml:space="preserve"> с добавлением </w:t>
      </w:r>
      <w:r w:rsidRPr="00A017D5">
        <w:rPr>
          <w:sz w:val="28"/>
          <w:szCs w:val="28"/>
          <w:lang w:val="en-US"/>
        </w:rPr>
        <w:t>Fe</w:t>
      </w:r>
      <w:r w:rsidRPr="00A017D5">
        <w:rPr>
          <w:sz w:val="28"/>
          <w:szCs w:val="28"/>
        </w:rPr>
        <w:t xml:space="preserve"> и </w:t>
      </w:r>
      <w:proofErr w:type="spellStart"/>
      <w:r w:rsidRPr="00A017D5">
        <w:rPr>
          <w:sz w:val="28"/>
          <w:szCs w:val="28"/>
          <w:lang w:val="en-US"/>
        </w:rPr>
        <w:t>FeC</w:t>
      </w:r>
      <w:proofErr w:type="spellEnd"/>
      <w:r w:rsidRPr="00A017D5">
        <w:rPr>
          <w:sz w:val="28"/>
          <w:szCs w:val="28"/>
        </w:rPr>
        <w:t xml:space="preserve">, </w:t>
      </w:r>
      <w:r w:rsidRPr="00A017D5">
        <w:rPr>
          <w:sz w:val="28"/>
          <w:szCs w:val="28"/>
          <w:lang w:val="en-US"/>
        </w:rPr>
        <w:t>W</w:t>
      </w:r>
      <w:r w:rsidRPr="00A017D5">
        <w:rPr>
          <w:sz w:val="28"/>
          <w:szCs w:val="28"/>
        </w:rPr>
        <w:t xml:space="preserve">, </w:t>
      </w:r>
      <w:r w:rsidRPr="00A017D5">
        <w:rPr>
          <w:sz w:val="28"/>
          <w:szCs w:val="28"/>
          <w:lang w:val="en-US"/>
        </w:rPr>
        <w:t>Ti</w:t>
      </w:r>
      <w:r w:rsidRPr="00A017D5">
        <w:rPr>
          <w:sz w:val="28"/>
          <w:szCs w:val="28"/>
        </w:rPr>
        <w:t xml:space="preserve"> п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 xml:space="preserve">лучаются износостойкие </w:t>
      </w:r>
      <w:proofErr w:type="spellStart"/>
      <w:r w:rsidRPr="00A017D5">
        <w:rPr>
          <w:sz w:val="28"/>
          <w:szCs w:val="28"/>
        </w:rPr>
        <w:t>интерметаллиды</w:t>
      </w:r>
      <w:proofErr w:type="spellEnd"/>
      <w:r w:rsidRPr="00A017D5">
        <w:rPr>
          <w:sz w:val="28"/>
          <w:szCs w:val="28"/>
        </w:rPr>
        <w:t>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 xml:space="preserve">Двуокись кремния </w:t>
      </w:r>
      <w:proofErr w:type="spellStart"/>
      <w:r w:rsidRPr="00A017D5">
        <w:rPr>
          <w:sz w:val="28"/>
          <w:szCs w:val="28"/>
          <w:lang w:val="en-US"/>
        </w:rPr>
        <w:t>SiO</w:t>
      </w:r>
      <w:proofErr w:type="spellEnd"/>
      <w:r w:rsidRPr="00A017D5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A017D5">
        <w:rPr>
          <w:sz w:val="28"/>
          <w:szCs w:val="28"/>
        </w:rPr>
        <w:t>при расплавлении образует высокотвердую фазу – карборунд (</w:t>
      </w:r>
      <w:proofErr w:type="spellStart"/>
      <w:r w:rsidRPr="00A017D5">
        <w:rPr>
          <w:sz w:val="28"/>
          <w:szCs w:val="28"/>
        </w:rPr>
        <w:t>микротвердость</w:t>
      </w:r>
      <w:proofErr w:type="spellEnd"/>
      <w:r w:rsidRPr="00A017D5">
        <w:rPr>
          <w:sz w:val="28"/>
          <w:szCs w:val="28"/>
        </w:rPr>
        <w:t xml:space="preserve"> 2714 кгс/мм</w:t>
      </w:r>
      <w:proofErr w:type="gramStart"/>
      <w:r w:rsidRPr="00A017D5">
        <w:rPr>
          <w:sz w:val="28"/>
          <w:szCs w:val="28"/>
          <w:vertAlign w:val="superscript"/>
        </w:rPr>
        <w:t>2</w:t>
      </w:r>
      <w:proofErr w:type="gramEnd"/>
      <w:r w:rsidRPr="00A017D5">
        <w:rPr>
          <w:sz w:val="28"/>
          <w:szCs w:val="28"/>
        </w:rPr>
        <w:t>).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 xml:space="preserve">Кремний </w:t>
      </w:r>
      <w:r>
        <w:rPr>
          <w:sz w:val="28"/>
          <w:szCs w:val="28"/>
        </w:rPr>
        <w:t xml:space="preserve">  </w:t>
      </w:r>
      <w:r w:rsidRPr="00A017D5">
        <w:rPr>
          <w:sz w:val="28"/>
          <w:szCs w:val="28"/>
          <w:lang w:val="en-US"/>
        </w:rPr>
        <w:t>Si</w:t>
      </w:r>
      <w:r w:rsidRPr="00A0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017D5">
        <w:rPr>
          <w:sz w:val="28"/>
          <w:szCs w:val="28"/>
        </w:rPr>
        <w:t xml:space="preserve">образует </w:t>
      </w:r>
      <w:r>
        <w:rPr>
          <w:sz w:val="28"/>
          <w:szCs w:val="28"/>
        </w:rPr>
        <w:t xml:space="preserve">  </w:t>
      </w:r>
      <w:r w:rsidRPr="00A017D5">
        <w:rPr>
          <w:sz w:val="28"/>
          <w:szCs w:val="28"/>
        </w:rPr>
        <w:t xml:space="preserve">карбиды </w:t>
      </w:r>
      <w:r>
        <w:rPr>
          <w:sz w:val="28"/>
          <w:szCs w:val="28"/>
        </w:rPr>
        <w:t xml:space="preserve">  </w:t>
      </w:r>
      <w:r w:rsidRPr="00A017D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A017D5">
        <w:rPr>
          <w:sz w:val="28"/>
          <w:szCs w:val="28"/>
        </w:rPr>
        <w:t xml:space="preserve">углеродом </w:t>
      </w:r>
      <w:r>
        <w:rPr>
          <w:sz w:val="28"/>
          <w:szCs w:val="28"/>
        </w:rPr>
        <w:t xml:space="preserve">  </w:t>
      </w:r>
      <w:proofErr w:type="spellStart"/>
      <w:r w:rsidRPr="00A017D5">
        <w:rPr>
          <w:sz w:val="28"/>
          <w:szCs w:val="28"/>
          <w:lang w:val="en-US"/>
        </w:rPr>
        <w:t>SiC</w:t>
      </w:r>
      <w:proofErr w:type="spellEnd"/>
      <w:r w:rsidRPr="00A0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proofErr w:type="spellStart"/>
      <w:r w:rsidRPr="00A017D5">
        <w:rPr>
          <w:sz w:val="28"/>
          <w:szCs w:val="28"/>
        </w:rPr>
        <w:t>микротвердостью</w:t>
      </w:r>
      <w:proofErr w:type="spellEnd"/>
      <w:r w:rsidRPr="00A0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>3340 кгс/мм</w:t>
      </w:r>
      <w:proofErr w:type="gramStart"/>
      <w:r w:rsidRPr="00A017D5">
        <w:rPr>
          <w:sz w:val="28"/>
          <w:szCs w:val="28"/>
          <w:vertAlign w:val="superscript"/>
        </w:rPr>
        <w:t>2</w:t>
      </w:r>
      <w:proofErr w:type="gramEnd"/>
      <w:r w:rsidRPr="00A017D5">
        <w:rPr>
          <w:sz w:val="28"/>
          <w:szCs w:val="28"/>
        </w:rPr>
        <w:t xml:space="preserve">, с бором – бориды </w:t>
      </w:r>
      <w:proofErr w:type="spellStart"/>
      <w:r w:rsidRPr="00A017D5">
        <w:rPr>
          <w:sz w:val="28"/>
          <w:szCs w:val="28"/>
          <w:lang w:val="en-US"/>
        </w:rPr>
        <w:t>SiB</w:t>
      </w:r>
      <w:proofErr w:type="spellEnd"/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</w:rPr>
        <w:t xml:space="preserve">, </w:t>
      </w:r>
      <w:proofErr w:type="spellStart"/>
      <w:r w:rsidRPr="00A017D5">
        <w:rPr>
          <w:sz w:val="28"/>
          <w:szCs w:val="28"/>
          <w:lang w:val="en-US"/>
        </w:rPr>
        <w:t>SiB</w:t>
      </w:r>
      <w:proofErr w:type="spellEnd"/>
      <w:r w:rsidRPr="00A017D5">
        <w:rPr>
          <w:sz w:val="28"/>
          <w:szCs w:val="28"/>
          <w:vertAlign w:val="subscript"/>
        </w:rPr>
        <w:t>6</w:t>
      </w:r>
      <w:r w:rsidRPr="00A017D5">
        <w:rPr>
          <w:sz w:val="28"/>
          <w:szCs w:val="28"/>
        </w:rPr>
        <w:t xml:space="preserve">, </w:t>
      </w:r>
      <w:proofErr w:type="spellStart"/>
      <w:r w:rsidRPr="00A017D5">
        <w:rPr>
          <w:sz w:val="28"/>
          <w:szCs w:val="28"/>
          <w:lang w:val="en-US"/>
        </w:rPr>
        <w:t>SiB</w:t>
      </w:r>
      <w:proofErr w:type="spellEnd"/>
      <w:r w:rsidRPr="00A017D5">
        <w:rPr>
          <w:sz w:val="28"/>
          <w:szCs w:val="28"/>
          <w:vertAlign w:val="subscript"/>
        </w:rPr>
        <w:t>12</w:t>
      </w:r>
      <w:r w:rsidRPr="00A017D5">
        <w:rPr>
          <w:sz w:val="28"/>
          <w:szCs w:val="28"/>
        </w:rPr>
        <w:t xml:space="preserve">, а также соединения почти со всеми металлами – силициды, например силицид железа </w:t>
      </w:r>
      <w:r w:rsidRPr="00A017D5">
        <w:rPr>
          <w:sz w:val="28"/>
          <w:szCs w:val="28"/>
          <w:lang w:val="en-US"/>
        </w:rPr>
        <w:t>Fe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  <w:lang w:val="en-US"/>
        </w:rPr>
        <w:t>Si</w:t>
      </w:r>
      <w:r w:rsidRPr="00A017D5">
        <w:rPr>
          <w:sz w:val="28"/>
          <w:szCs w:val="28"/>
        </w:rPr>
        <w:t>, образуя металл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>керамический композит.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>Муллит</w:t>
      </w:r>
      <w:r>
        <w:rPr>
          <w:sz w:val="28"/>
          <w:szCs w:val="28"/>
        </w:rPr>
        <w:t xml:space="preserve"> </w:t>
      </w:r>
      <w:r w:rsidRPr="00A017D5">
        <w:rPr>
          <w:sz w:val="28"/>
          <w:szCs w:val="28"/>
        </w:rPr>
        <w:t>3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</w:rPr>
        <w:t xml:space="preserve"> · 2</w:t>
      </w:r>
      <w:proofErr w:type="spellStart"/>
      <w:r w:rsidRPr="00A017D5">
        <w:rPr>
          <w:sz w:val="28"/>
          <w:szCs w:val="28"/>
          <w:lang w:val="en-US"/>
        </w:rPr>
        <w:t>SiO</w:t>
      </w:r>
      <w:proofErr w:type="spellEnd"/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</w:rPr>
        <w:t xml:space="preserve"> – комплексное керамическое соединение, предста</w:t>
      </w:r>
      <w:r w:rsidRPr="00A017D5">
        <w:rPr>
          <w:sz w:val="28"/>
          <w:szCs w:val="28"/>
        </w:rPr>
        <w:t>в</w:t>
      </w:r>
      <w:r w:rsidRPr="00A017D5">
        <w:rPr>
          <w:sz w:val="28"/>
          <w:szCs w:val="28"/>
        </w:rPr>
        <w:t>ляющее практический интерес как эффективный компонент для упрочнения д</w:t>
      </w:r>
      <w:r w:rsidRPr="00A017D5">
        <w:rPr>
          <w:sz w:val="28"/>
          <w:szCs w:val="28"/>
        </w:rPr>
        <w:t>е</w:t>
      </w:r>
      <w:r w:rsidRPr="00A017D5">
        <w:rPr>
          <w:sz w:val="28"/>
          <w:szCs w:val="28"/>
        </w:rPr>
        <w:t xml:space="preserve">талей в композиционном составе </w:t>
      </w:r>
      <w:proofErr w:type="spellStart"/>
      <w:r w:rsidRPr="00A017D5">
        <w:rPr>
          <w:sz w:val="28"/>
          <w:szCs w:val="28"/>
        </w:rPr>
        <w:t>нанопорошков</w:t>
      </w:r>
      <w:proofErr w:type="spellEnd"/>
      <w:r w:rsidRPr="00A017D5">
        <w:rPr>
          <w:sz w:val="28"/>
          <w:szCs w:val="28"/>
        </w:rPr>
        <w:t>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>Бор (В)</w:t>
      </w:r>
      <w:r w:rsidRPr="00A017D5">
        <w:rPr>
          <w:b/>
          <w:sz w:val="28"/>
          <w:szCs w:val="28"/>
        </w:rPr>
        <w:t xml:space="preserve"> – </w:t>
      </w:r>
      <w:r w:rsidRPr="00A017D5">
        <w:rPr>
          <w:sz w:val="28"/>
          <w:szCs w:val="28"/>
        </w:rPr>
        <w:t xml:space="preserve">входит в состав буры </w:t>
      </w:r>
      <w:r w:rsidRPr="00A017D5">
        <w:rPr>
          <w:sz w:val="28"/>
          <w:szCs w:val="28"/>
          <w:lang w:val="en-US"/>
        </w:rPr>
        <w:t>Na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B</w:t>
      </w:r>
      <w:r w:rsidRPr="00A017D5">
        <w:rPr>
          <w:sz w:val="28"/>
          <w:szCs w:val="28"/>
          <w:vertAlign w:val="subscript"/>
        </w:rPr>
        <w:t>4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7</w:t>
      </w:r>
      <w:r w:rsidRPr="00A017D5">
        <w:rPr>
          <w:sz w:val="28"/>
          <w:szCs w:val="28"/>
        </w:rPr>
        <w:t xml:space="preserve">. В результате </w:t>
      </w:r>
      <w:proofErr w:type="spellStart"/>
      <w:r w:rsidRPr="00A017D5">
        <w:rPr>
          <w:sz w:val="28"/>
          <w:szCs w:val="28"/>
        </w:rPr>
        <w:t>термодиссоциации</w:t>
      </w:r>
      <w:proofErr w:type="spellEnd"/>
      <w:r w:rsidRPr="00A017D5">
        <w:rPr>
          <w:sz w:val="28"/>
          <w:szCs w:val="28"/>
        </w:rPr>
        <w:t xml:space="preserve"> б</w:t>
      </w:r>
      <w:r w:rsidRPr="00A017D5">
        <w:rPr>
          <w:sz w:val="28"/>
          <w:szCs w:val="28"/>
        </w:rPr>
        <w:t>у</w:t>
      </w:r>
      <w:r w:rsidRPr="00A017D5">
        <w:rPr>
          <w:sz w:val="28"/>
          <w:szCs w:val="28"/>
        </w:rPr>
        <w:t>ры выделяется бор в самостоятельный элемент, образуя высокотвердые арм</w:t>
      </w:r>
      <w:r w:rsidRPr="00A017D5">
        <w:rPr>
          <w:sz w:val="28"/>
          <w:szCs w:val="28"/>
        </w:rPr>
        <w:t>и</w:t>
      </w:r>
      <w:r w:rsidRPr="00A017D5">
        <w:rPr>
          <w:sz w:val="28"/>
          <w:szCs w:val="28"/>
        </w:rPr>
        <w:t>рующие соединения: карбиды бора В</w:t>
      </w:r>
      <w:r w:rsidRPr="00A017D5">
        <w:rPr>
          <w:sz w:val="28"/>
          <w:szCs w:val="28"/>
          <w:vertAlign w:val="subscript"/>
        </w:rPr>
        <w:t>4</w:t>
      </w:r>
      <w:r w:rsidRPr="00A017D5">
        <w:rPr>
          <w:sz w:val="28"/>
          <w:szCs w:val="28"/>
        </w:rPr>
        <w:t xml:space="preserve">С, бориды </w:t>
      </w:r>
      <w:proofErr w:type="spellStart"/>
      <w:r w:rsidRPr="00A017D5">
        <w:rPr>
          <w:sz w:val="28"/>
          <w:szCs w:val="28"/>
          <w:lang w:val="en-US"/>
        </w:rPr>
        <w:t>FeB</w:t>
      </w:r>
      <w:proofErr w:type="spellEnd"/>
      <w:r w:rsidRPr="00A017D5">
        <w:rPr>
          <w:sz w:val="28"/>
          <w:szCs w:val="28"/>
        </w:rPr>
        <w:t xml:space="preserve">, </w:t>
      </w:r>
      <w:proofErr w:type="spellStart"/>
      <w:r w:rsidRPr="00A017D5">
        <w:rPr>
          <w:sz w:val="28"/>
          <w:szCs w:val="28"/>
          <w:lang w:val="en-US"/>
        </w:rPr>
        <w:t>FeB</w:t>
      </w:r>
      <w:proofErr w:type="spellEnd"/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</w:rPr>
        <w:t xml:space="preserve">  и нитриды бора </w:t>
      </w:r>
      <w:r w:rsidRPr="00A017D5">
        <w:rPr>
          <w:sz w:val="28"/>
          <w:szCs w:val="28"/>
          <w:lang w:val="en-US"/>
        </w:rPr>
        <w:t>BN</w:t>
      </w:r>
      <w:r w:rsidRPr="00A017D5">
        <w:rPr>
          <w:sz w:val="28"/>
          <w:szCs w:val="28"/>
        </w:rPr>
        <w:t>. Температура плавления бора 2075</w:t>
      </w:r>
      <w:r w:rsidRPr="00A017D5">
        <w:rPr>
          <w:sz w:val="28"/>
          <w:szCs w:val="28"/>
          <w:vertAlign w:val="superscript"/>
        </w:rPr>
        <w:t>о</w:t>
      </w:r>
      <w:r w:rsidRPr="00A017D5">
        <w:rPr>
          <w:sz w:val="28"/>
          <w:szCs w:val="28"/>
        </w:rPr>
        <w:t xml:space="preserve">С, твердость по минералогической шкале 9, </w:t>
      </w:r>
      <w:proofErr w:type="spellStart"/>
      <w:r w:rsidRPr="00A017D5">
        <w:rPr>
          <w:sz w:val="28"/>
          <w:szCs w:val="28"/>
        </w:rPr>
        <w:t>микр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>твердость</w:t>
      </w:r>
      <w:proofErr w:type="spellEnd"/>
      <w:r w:rsidRPr="00A017D5">
        <w:rPr>
          <w:sz w:val="28"/>
          <w:szCs w:val="28"/>
        </w:rPr>
        <w:t xml:space="preserve"> 3400 кгс/мм</w:t>
      </w:r>
      <w:proofErr w:type="gramStart"/>
      <w:r w:rsidRPr="00A017D5">
        <w:rPr>
          <w:sz w:val="28"/>
          <w:szCs w:val="28"/>
          <w:vertAlign w:val="superscript"/>
        </w:rPr>
        <w:t>2</w:t>
      </w:r>
      <w:proofErr w:type="gramEnd"/>
      <w:r w:rsidRPr="00A017D5">
        <w:rPr>
          <w:sz w:val="28"/>
          <w:szCs w:val="28"/>
        </w:rPr>
        <w:t xml:space="preserve">. Насыщение углеродистых сталей бором </w:t>
      </w:r>
      <w:proofErr w:type="gramStart"/>
      <w:r w:rsidRPr="00A017D5">
        <w:rPr>
          <w:sz w:val="28"/>
          <w:szCs w:val="28"/>
        </w:rPr>
        <w:t>является</w:t>
      </w:r>
      <w:proofErr w:type="gramEnd"/>
      <w:r w:rsidRPr="00A017D5">
        <w:rPr>
          <w:sz w:val="28"/>
          <w:szCs w:val="28"/>
        </w:rPr>
        <w:t xml:space="preserve"> как известно, одним из самых эффективных методов повышения абразивной и</w:t>
      </w:r>
      <w:r w:rsidRPr="00A017D5">
        <w:rPr>
          <w:sz w:val="28"/>
          <w:szCs w:val="28"/>
        </w:rPr>
        <w:t>з</w:t>
      </w:r>
      <w:r w:rsidRPr="00A017D5">
        <w:rPr>
          <w:sz w:val="28"/>
          <w:szCs w:val="28"/>
        </w:rPr>
        <w:t>нос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>стойкости.</w:t>
      </w:r>
    </w:p>
    <w:p w:rsidR="00C57840" w:rsidRPr="00A017D5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>Азот (</w:t>
      </w:r>
      <w:r w:rsidRPr="00A017D5">
        <w:rPr>
          <w:sz w:val="28"/>
          <w:szCs w:val="28"/>
          <w:lang w:val="en-US"/>
        </w:rPr>
        <w:t>N</w:t>
      </w:r>
      <w:r w:rsidRPr="00A017D5">
        <w:rPr>
          <w:sz w:val="28"/>
          <w:szCs w:val="28"/>
        </w:rPr>
        <w:t xml:space="preserve">) входит в состав карбамида (мочевины технической) </w:t>
      </w:r>
      <w:r w:rsidRPr="00A017D5">
        <w:rPr>
          <w:sz w:val="28"/>
          <w:szCs w:val="28"/>
          <w:lang w:val="en-US"/>
        </w:rPr>
        <w:t>NH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CONH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</w:rPr>
        <w:t xml:space="preserve">. При </w:t>
      </w:r>
      <w:proofErr w:type="spellStart"/>
      <w:r w:rsidRPr="00A017D5">
        <w:rPr>
          <w:sz w:val="28"/>
          <w:szCs w:val="28"/>
        </w:rPr>
        <w:t>термодиссоциации</w:t>
      </w:r>
      <w:proofErr w:type="spellEnd"/>
      <w:r w:rsidRPr="00A017D5">
        <w:rPr>
          <w:sz w:val="28"/>
          <w:szCs w:val="28"/>
        </w:rPr>
        <w:t xml:space="preserve"> азот образует нитриды </w:t>
      </w:r>
      <w:r w:rsidRPr="00A017D5">
        <w:rPr>
          <w:sz w:val="28"/>
          <w:szCs w:val="28"/>
          <w:lang w:val="en-US"/>
        </w:rPr>
        <w:t>Fe</w:t>
      </w:r>
      <w:r w:rsidRPr="00A017D5">
        <w:rPr>
          <w:sz w:val="28"/>
          <w:szCs w:val="28"/>
          <w:vertAlign w:val="subscript"/>
        </w:rPr>
        <w:t>4</w:t>
      </w:r>
      <w:r w:rsidRPr="00A017D5">
        <w:rPr>
          <w:sz w:val="28"/>
          <w:szCs w:val="28"/>
          <w:lang w:val="en-US"/>
        </w:rPr>
        <w:t>N</w:t>
      </w:r>
      <w:r w:rsidRPr="00A017D5">
        <w:rPr>
          <w:sz w:val="28"/>
          <w:szCs w:val="28"/>
        </w:rPr>
        <w:t xml:space="preserve">, </w:t>
      </w:r>
      <w:r w:rsidRPr="00A017D5">
        <w:rPr>
          <w:sz w:val="28"/>
          <w:szCs w:val="28"/>
          <w:lang w:val="en-US"/>
        </w:rPr>
        <w:t>Fe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  <w:lang w:val="en-US"/>
        </w:rPr>
        <w:t>N</w:t>
      </w:r>
      <w:r w:rsidRPr="00A017D5">
        <w:rPr>
          <w:sz w:val="28"/>
          <w:szCs w:val="28"/>
        </w:rPr>
        <w:t xml:space="preserve">, </w:t>
      </w:r>
      <w:r w:rsidRPr="00A017D5">
        <w:rPr>
          <w:sz w:val="28"/>
          <w:szCs w:val="28"/>
          <w:lang w:val="en-US"/>
        </w:rPr>
        <w:t>Si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  <w:lang w:val="en-US"/>
        </w:rPr>
        <w:t>N</w:t>
      </w:r>
      <w:r w:rsidRPr="00A017D5">
        <w:rPr>
          <w:sz w:val="28"/>
          <w:szCs w:val="28"/>
          <w:vertAlign w:val="subscript"/>
        </w:rPr>
        <w:t>4</w:t>
      </w:r>
      <w:r w:rsidRPr="00A017D5">
        <w:rPr>
          <w:sz w:val="28"/>
          <w:szCs w:val="28"/>
        </w:rPr>
        <w:t xml:space="preserve">, </w:t>
      </w:r>
      <w:proofErr w:type="spellStart"/>
      <w:r w:rsidRPr="00A017D5">
        <w:rPr>
          <w:sz w:val="28"/>
          <w:szCs w:val="28"/>
          <w:lang w:val="en-US"/>
        </w:rPr>
        <w:t>AlN</w:t>
      </w:r>
      <w:proofErr w:type="spellEnd"/>
      <w:r w:rsidRPr="00A017D5">
        <w:rPr>
          <w:sz w:val="28"/>
          <w:szCs w:val="28"/>
        </w:rPr>
        <w:t xml:space="preserve">, </w:t>
      </w:r>
      <w:r w:rsidRPr="00A017D5">
        <w:rPr>
          <w:sz w:val="28"/>
          <w:szCs w:val="28"/>
          <w:lang w:val="en-US"/>
        </w:rPr>
        <w:t>BN</w:t>
      </w:r>
      <w:r w:rsidRPr="00A017D5">
        <w:rPr>
          <w:sz w:val="28"/>
          <w:szCs w:val="28"/>
        </w:rPr>
        <w:t>, кот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>рые также являются значительными упрочняющими компонентами.</w:t>
      </w:r>
    </w:p>
    <w:p w:rsidR="00C57840" w:rsidRDefault="00C57840" w:rsidP="00C57840">
      <w:pPr>
        <w:ind w:firstLine="567"/>
        <w:jc w:val="both"/>
        <w:rPr>
          <w:sz w:val="28"/>
          <w:szCs w:val="28"/>
        </w:rPr>
      </w:pPr>
      <w:r w:rsidRPr="00A017D5">
        <w:rPr>
          <w:sz w:val="28"/>
          <w:szCs w:val="28"/>
        </w:rPr>
        <w:t xml:space="preserve">Алюминий и </w:t>
      </w:r>
      <w:proofErr w:type="spellStart"/>
      <w:r w:rsidRPr="00A017D5">
        <w:rPr>
          <w:sz w:val="28"/>
          <w:szCs w:val="28"/>
        </w:rPr>
        <w:t>бемид</w:t>
      </w:r>
      <w:proofErr w:type="spellEnd"/>
      <w:r w:rsidRPr="00A017D5">
        <w:rPr>
          <w:sz w:val="28"/>
          <w:szCs w:val="28"/>
        </w:rPr>
        <w:t xml:space="preserve"> (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</w:rPr>
        <w:t xml:space="preserve">, </w:t>
      </w:r>
      <w:proofErr w:type="spellStart"/>
      <w:r w:rsidRPr="00A017D5">
        <w:rPr>
          <w:sz w:val="28"/>
          <w:szCs w:val="28"/>
          <w:lang w:val="en-US"/>
        </w:rPr>
        <w:t>AlOOH</w:t>
      </w:r>
      <w:proofErr w:type="spellEnd"/>
      <w:r w:rsidRPr="00A017D5">
        <w:rPr>
          <w:sz w:val="28"/>
          <w:szCs w:val="28"/>
        </w:rPr>
        <w:t xml:space="preserve">) добавляются в </w:t>
      </w:r>
      <w:proofErr w:type="spellStart"/>
      <w:r w:rsidRPr="00A017D5">
        <w:rPr>
          <w:sz w:val="28"/>
          <w:szCs w:val="28"/>
        </w:rPr>
        <w:t>нанопорошковый</w:t>
      </w:r>
      <w:proofErr w:type="spellEnd"/>
      <w:r w:rsidRPr="00A017D5">
        <w:rPr>
          <w:sz w:val="28"/>
          <w:szCs w:val="28"/>
        </w:rPr>
        <w:t xml:space="preserve"> комплек</w:t>
      </w:r>
      <w:r w:rsidRPr="00A017D5">
        <w:rPr>
          <w:sz w:val="28"/>
          <w:szCs w:val="28"/>
        </w:rPr>
        <w:t>с</w:t>
      </w:r>
      <w:r w:rsidRPr="00A017D5">
        <w:rPr>
          <w:sz w:val="28"/>
          <w:szCs w:val="28"/>
        </w:rPr>
        <w:t xml:space="preserve">ный состав по двум причинам. Первая – алюминий </w:t>
      </w:r>
      <w:proofErr w:type="gramStart"/>
      <w:r w:rsidRPr="00A017D5">
        <w:rPr>
          <w:sz w:val="28"/>
          <w:szCs w:val="28"/>
        </w:rPr>
        <w:t>выполняет роль</w:t>
      </w:r>
      <w:proofErr w:type="gramEnd"/>
      <w:r w:rsidRPr="00A017D5">
        <w:rPr>
          <w:sz w:val="28"/>
          <w:szCs w:val="28"/>
        </w:rPr>
        <w:t xml:space="preserve"> как </w:t>
      </w:r>
      <w:proofErr w:type="spellStart"/>
      <w:r w:rsidRPr="00A017D5">
        <w:rPr>
          <w:sz w:val="28"/>
          <w:szCs w:val="28"/>
        </w:rPr>
        <w:t>раскисл</w:t>
      </w:r>
      <w:r w:rsidRPr="00A017D5">
        <w:rPr>
          <w:sz w:val="28"/>
          <w:szCs w:val="28"/>
        </w:rPr>
        <w:t>и</w:t>
      </w:r>
      <w:r w:rsidRPr="00A017D5">
        <w:rPr>
          <w:sz w:val="28"/>
          <w:szCs w:val="28"/>
        </w:rPr>
        <w:t>тель</w:t>
      </w:r>
      <w:proofErr w:type="spellEnd"/>
      <w:r w:rsidRPr="00A017D5">
        <w:rPr>
          <w:sz w:val="28"/>
          <w:szCs w:val="28"/>
        </w:rPr>
        <w:t xml:space="preserve"> железа в металлотермическом процессе, превращаясь в оксид </w:t>
      </w:r>
      <w:r w:rsidRPr="00A017D5">
        <w:rPr>
          <w:sz w:val="28"/>
          <w:szCs w:val="28"/>
          <w:lang w:val="en-US"/>
        </w:rPr>
        <w:t>Al</w:t>
      </w:r>
      <w:r w:rsidRPr="00A017D5">
        <w:rPr>
          <w:sz w:val="28"/>
          <w:szCs w:val="28"/>
          <w:vertAlign w:val="subscript"/>
        </w:rPr>
        <w:t>2</w:t>
      </w:r>
      <w:r w:rsidRPr="00A017D5">
        <w:rPr>
          <w:sz w:val="28"/>
          <w:szCs w:val="28"/>
          <w:lang w:val="en-US"/>
        </w:rPr>
        <w:t>O</w:t>
      </w:r>
      <w:r w:rsidRPr="00A017D5">
        <w:rPr>
          <w:sz w:val="28"/>
          <w:szCs w:val="28"/>
          <w:vertAlign w:val="subscript"/>
        </w:rPr>
        <w:t>3</w:t>
      </w:r>
      <w:r w:rsidRPr="00A017D5">
        <w:rPr>
          <w:sz w:val="28"/>
          <w:szCs w:val="28"/>
        </w:rPr>
        <w:t>, кот</w:t>
      </w:r>
      <w:r w:rsidRPr="00A017D5">
        <w:rPr>
          <w:sz w:val="28"/>
          <w:szCs w:val="28"/>
        </w:rPr>
        <w:t>о</w:t>
      </w:r>
      <w:r w:rsidRPr="00A017D5">
        <w:rPr>
          <w:sz w:val="28"/>
          <w:szCs w:val="28"/>
        </w:rPr>
        <w:t>рый далее используется как упрочняющий керамический компо</w:t>
      </w:r>
      <w:r>
        <w:rPr>
          <w:sz w:val="28"/>
          <w:szCs w:val="28"/>
        </w:rPr>
        <w:t xml:space="preserve">нент [3, </w:t>
      </w:r>
      <w:r w:rsidRPr="00A017D5">
        <w:rPr>
          <w:sz w:val="28"/>
          <w:szCs w:val="28"/>
        </w:rPr>
        <w:t>4].</w:t>
      </w:r>
    </w:p>
    <w:p w:rsidR="00C57840" w:rsidRDefault="00C57840" w:rsidP="000B5CAE">
      <w:pPr>
        <w:ind w:firstLine="567"/>
        <w:jc w:val="center"/>
        <w:rPr>
          <w:b/>
          <w:sz w:val="28"/>
          <w:szCs w:val="28"/>
        </w:rPr>
      </w:pPr>
    </w:p>
    <w:p w:rsidR="00B15343" w:rsidRDefault="00EF5764" w:rsidP="000B5CAE">
      <w:pPr>
        <w:ind w:firstLine="567"/>
        <w:jc w:val="center"/>
        <w:rPr>
          <w:b/>
          <w:sz w:val="28"/>
          <w:szCs w:val="28"/>
        </w:rPr>
      </w:pPr>
      <w:r w:rsidRPr="00FC085B">
        <w:rPr>
          <w:b/>
          <w:sz w:val="28"/>
          <w:szCs w:val="28"/>
        </w:rPr>
        <w:t>2.1</w:t>
      </w:r>
      <w:r w:rsidR="0014568C">
        <w:rPr>
          <w:b/>
          <w:sz w:val="28"/>
          <w:szCs w:val="28"/>
        </w:rPr>
        <w:t>.2</w:t>
      </w:r>
      <w:r w:rsidRPr="00FC085B">
        <w:rPr>
          <w:b/>
          <w:sz w:val="28"/>
          <w:szCs w:val="28"/>
        </w:rPr>
        <w:t xml:space="preserve"> Оборудование для вибродугового упрочнения</w:t>
      </w:r>
    </w:p>
    <w:p w:rsidR="008B26C5" w:rsidRPr="00FC085B" w:rsidRDefault="008B26C5" w:rsidP="00510C2F">
      <w:pPr>
        <w:ind w:firstLine="567"/>
        <w:rPr>
          <w:b/>
          <w:sz w:val="28"/>
          <w:szCs w:val="28"/>
        </w:rPr>
      </w:pPr>
    </w:p>
    <w:p w:rsidR="00510C2F" w:rsidRDefault="00510C2F" w:rsidP="00510C2F">
      <w:pPr>
        <w:pStyle w:val="11"/>
        <w:shd w:val="clear" w:color="auto" w:fill="auto"/>
        <w:spacing w:after="0" w:line="305" w:lineRule="exact"/>
        <w:ind w:left="40" w:firstLine="460"/>
        <w:jc w:val="both"/>
        <w:rPr>
          <w:color w:val="000000"/>
          <w:sz w:val="28"/>
          <w:szCs w:val="28"/>
          <w:lang w:eastAsia="ru-RU" w:bidi="ru-RU"/>
        </w:rPr>
      </w:pPr>
      <w:r w:rsidRPr="00510C2F">
        <w:rPr>
          <w:color w:val="000000"/>
          <w:sz w:val="28"/>
          <w:szCs w:val="28"/>
          <w:lang w:eastAsia="ru-RU" w:bidi="ru-RU"/>
        </w:rPr>
        <w:t xml:space="preserve">В </w:t>
      </w:r>
      <w:r w:rsidR="0014568C">
        <w:rPr>
          <w:color w:val="000000"/>
          <w:sz w:val="28"/>
          <w:szCs w:val="28"/>
          <w:lang w:eastAsia="ru-RU" w:bidi="ru-RU"/>
        </w:rPr>
        <w:t>состав комплекта (рисунок 6</w:t>
      </w:r>
      <w:r w:rsidR="00BE41AD">
        <w:rPr>
          <w:color w:val="000000"/>
          <w:sz w:val="28"/>
          <w:szCs w:val="28"/>
          <w:lang w:eastAsia="ru-RU" w:bidi="ru-RU"/>
        </w:rPr>
        <w:t>)</w:t>
      </w:r>
      <w:r w:rsidRPr="00510C2F">
        <w:rPr>
          <w:color w:val="000000"/>
          <w:sz w:val="28"/>
          <w:szCs w:val="28"/>
          <w:lang w:eastAsia="ru-RU" w:bidi="ru-RU"/>
        </w:rPr>
        <w:t xml:space="preserve"> входит инверторный источник тока </w:t>
      </w:r>
      <w:r w:rsidR="0014568C">
        <w:rPr>
          <w:color w:val="000000"/>
          <w:sz w:val="28"/>
          <w:szCs w:val="28"/>
          <w:lang w:eastAsia="ru-RU" w:bidi="ru-RU"/>
        </w:rPr>
        <w:t xml:space="preserve">5      </w:t>
      </w:r>
      <w:r w:rsidR="00BE41AD">
        <w:rPr>
          <w:color w:val="000000"/>
          <w:sz w:val="28"/>
          <w:szCs w:val="28"/>
          <w:lang w:eastAsia="ru-RU" w:bidi="ru-RU"/>
        </w:rPr>
        <w:t xml:space="preserve"> </w:t>
      </w:r>
      <w:r w:rsidR="0014568C">
        <w:rPr>
          <w:color w:val="000000"/>
          <w:sz w:val="28"/>
          <w:szCs w:val="28"/>
          <w:lang w:eastAsia="ru-RU" w:bidi="ru-RU"/>
        </w:rPr>
        <w:t>«Мастер</w:t>
      </w:r>
      <w:r w:rsidRPr="00510C2F">
        <w:rPr>
          <w:color w:val="000000"/>
          <w:sz w:val="28"/>
          <w:szCs w:val="28"/>
          <w:lang w:eastAsia="ru-RU" w:bidi="ru-RU"/>
        </w:rPr>
        <w:t xml:space="preserve">-162», представляющий собой силовой блок для понижения рабочего </w:t>
      </w:r>
      <w:r w:rsidRPr="00510C2F">
        <w:rPr>
          <w:color w:val="000000"/>
          <w:sz w:val="28"/>
          <w:szCs w:val="28"/>
          <w:lang w:eastAsia="ru-RU" w:bidi="ru-RU"/>
        </w:rPr>
        <w:lastRenderedPageBreak/>
        <w:t>напряжения 220</w:t>
      </w:r>
      <w:proofErr w:type="gramStart"/>
      <w:r w:rsidRPr="00510C2F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Pr="00510C2F">
        <w:rPr>
          <w:color w:val="000000"/>
          <w:sz w:val="28"/>
          <w:szCs w:val="28"/>
          <w:lang w:eastAsia="ru-RU" w:bidi="ru-RU"/>
        </w:rPr>
        <w:t xml:space="preserve"> до безопасного 60 В при обеспечении его плавной установки, начиная от 30 В</w:t>
      </w:r>
      <w:r w:rsidR="0014568C">
        <w:rPr>
          <w:color w:val="000000"/>
          <w:sz w:val="28"/>
          <w:szCs w:val="28"/>
          <w:lang w:eastAsia="ru-RU" w:bidi="ru-RU"/>
        </w:rPr>
        <w:t>,</w:t>
      </w:r>
      <w:r w:rsidRPr="00510C2F">
        <w:rPr>
          <w:color w:val="000000"/>
          <w:sz w:val="28"/>
          <w:szCs w:val="28"/>
          <w:lang w:eastAsia="ru-RU" w:bidi="ru-RU"/>
        </w:rPr>
        <w:t xml:space="preserve"> и необходимого рабочего тока в пределах от 20 до 180 А, тр</w:t>
      </w:r>
      <w:r w:rsidRPr="00510C2F">
        <w:rPr>
          <w:color w:val="000000"/>
          <w:sz w:val="28"/>
          <w:szCs w:val="28"/>
          <w:lang w:eastAsia="ru-RU" w:bidi="ru-RU"/>
        </w:rPr>
        <w:t>е</w:t>
      </w:r>
      <w:r w:rsidRPr="00510C2F">
        <w:rPr>
          <w:color w:val="000000"/>
          <w:sz w:val="28"/>
          <w:szCs w:val="28"/>
          <w:lang w:eastAsia="ru-RU" w:bidi="ru-RU"/>
        </w:rPr>
        <w:t>буемого в процессе наплавки металлокерамики на поверхности деталей, раб</w:t>
      </w:r>
      <w:r w:rsidRPr="00510C2F">
        <w:rPr>
          <w:color w:val="000000"/>
          <w:sz w:val="28"/>
          <w:szCs w:val="28"/>
          <w:lang w:eastAsia="ru-RU" w:bidi="ru-RU"/>
        </w:rPr>
        <w:t>о</w:t>
      </w:r>
      <w:r w:rsidRPr="00510C2F">
        <w:rPr>
          <w:color w:val="000000"/>
          <w:sz w:val="28"/>
          <w:szCs w:val="28"/>
          <w:lang w:eastAsia="ru-RU" w:bidi="ru-RU"/>
        </w:rPr>
        <w:t>тающих в условиях абразивного износа.</w:t>
      </w:r>
      <w:r w:rsidR="00BE41AD">
        <w:rPr>
          <w:color w:val="000000"/>
          <w:sz w:val="28"/>
          <w:szCs w:val="28"/>
          <w:lang w:eastAsia="ru-RU" w:bidi="ru-RU"/>
        </w:rPr>
        <w:t xml:space="preserve"> </w:t>
      </w:r>
    </w:p>
    <w:p w:rsidR="00C57840" w:rsidRDefault="00C57840" w:rsidP="00C57840">
      <w:pPr>
        <w:pStyle w:val="11"/>
        <w:shd w:val="clear" w:color="auto" w:fill="auto"/>
        <w:spacing w:after="0" w:line="240" w:lineRule="auto"/>
        <w:ind w:left="40" w:right="220" w:firstLine="460"/>
        <w:jc w:val="both"/>
        <w:rPr>
          <w:color w:val="000000"/>
          <w:sz w:val="28"/>
          <w:szCs w:val="28"/>
          <w:lang w:eastAsia="ru-RU" w:bidi="ru-RU"/>
        </w:rPr>
      </w:pPr>
      <w:r w:rsidRPr="004B66A4">
        <w:rPr>
          <w:color w:val="000000"/>
          <w:sz w:val="28"/>
          <w:szCs w:val="28"/>
          <w:lang w:eastAsia="ru-RU" w:bidi="ru-RU"/>
        </w:rPr>
        <w:t>Установка</w:t>
      </w:r>
      <w:r>
        <w:rPr>
          <w:color w:val="000000"/>
          <w:sz w:val="28"/>
          <w:szCs w:val="28"/>
          <w:lang w:eastAsia="ru-RU" w:bidi="ru-RU"/>
        </w:rPr>
        <w:t xml:space="preserve"> также содержит блок управления 8. Кнопкой 9 осуществляется подключение </w:t>
      </w:r>
      <w:r w:rsidRPr="004B66A4">
        <w:rPr>
          <w:color w:val="000000"/>
          <w:sz w:val="28"/>
          <w:szCs w:val="28"/>
          <w:lang w:eastAsia="ru-RU" w:bidi="ru-RU"/>
        </w:rPr>
        <w:t>питания сети 220</w:t>
      </w:r>
      <w:proofErr w:type="gramStart"/>
      <w:r w:rsidRPr="004B66A4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, </w:t>
      </w:r>
      <w:r w:rsidRPr="004B66A4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при этом </w:t>
      </w:r>
      <w:r w:rsidRPr="004B66A4">
        <w:rPr>
          <w:color w:val="000000"/>
          <w:sz w:val="28"/>
          <w:szCs w:val="28"/>
          <w:lang w:eastAsia="ru-RU" w:bidi="ru-RU"/>
        </w:rPr>
        <w:t>загорается сигнальный светодиод</w:t>
      </w:r>
      <w:r>
        <w:rPr>
          <w:color w:val="000000"/>
          <w:sz w:val="28"/>
          <w:szCs w:val="28"/>
          <w:lang w:eastAsia="ru-RU" w:bidi="ru-RU"/>
        </w:rPr>
        <w:t xml:space="preserve"> 10</w:t>
      </w:r>
      <w:r w:rsidRPr="004B66A4">
        <w:rPr>
          <w:color w:val="000000"/>
          <w:sz w:val="28"/>
          <w:szCs w:val="28"/>
          <w:lang w:eastAsia="ru-RU" w:bidi="ru-RU"/>
        </w:rPr>
        <w:t xml:space="preserve"> зеленого цвета. С т</w:t>
      </w:r>
      <w:r>
        <w:rPr>
          <w:color w:val="000000"/>
          <w:sz w:val="28"/>
          <w:szCs w:val="28"/>
          <w:lang w:eastAsia="ru-RU" w:bidi="ru-RU"/>
        </w:rPr>
        <w:t>рансфор</w:t>
      </w:r>
      <w:r>
        <w:rPr>
          <w:color w:val="000000"/>
          <w:sz w:val="28"/>
          <w:szCs w:val="28"/>
          <w:lang w:eastAsia="ru-RU" w:bidi="ru-RU"/>
        </w:rPr>
        <w:softHyphen/>
        <w:t xml:space="preserve">матора </w:t>
      </w:r>
      <w:r w:rsidRPr="004B66A4">
        <w:rPr>
          <w:color w:val="000000"/>
          <w:sz w:val="28"/>
          <w:szCs w:val="28"/>
          <w:lang w:eastAsia="ru-RU" w:bidi="ru-RU"/>
        </w:rPr>
        <w:t xml:space="preserve"> переменное напряжение посту</w:t>
      </w:r>
      <w:r>
        <w:rPr>
          <w:color w:val="000000"/>
          <w:sz w:val="28"/>
          <w:szCs w:val="28"/>
          <w:lang w:eastAsia="ru-RU" w:bidi="ru-RU"/>
        </w:rPr>
        <w:t xml:space="preserve">пает через контакты тумблера 11 </w:t>
      </w:r>
      <w:r w:rsidRPr="004B66A4">
        <w:rPr>
          <w:color w:val="000000"/>
          <w:sz w:val="28"/>
          <w:szCs w:val="28"/>
          <w:lang w:eastAsia="ru-RU" w:bidi="ru-RU"/>
        </w:rPr>
        <w:t>и разъе</w:t>
      </w:r>
      <w:r>
        <w:rPr>
          <w:color w:val="000000"/>
          <w:sz w:val="28"/>
          <w:szCs w:val="28"/>
          <w:lang w:eastAsia="ru-RU" w:bidi="ru-RU"/>
        </w:rPr>
        <w:t>ма ШР</w:t>
      </w:r>
      <w:proofErr w:type="gramStart"/>
      <w:r>
        <w:rPr>
          <w:color w:val="000000"/>
          <w:sz w:val="28"/>
          <w:szCs w:val="28"/>
          <w:lang w:eastAsia="ru-RU" w:bidi="ru-RU"/>
        </w:rPr>
        <w:t>1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(12) на вибратор 6. Тумблером 11 </w:t>
      </w:r>
      <w:r w:rsidRPr="004B66A4">
        <w:rPr>
          <w:color w:val="000000"/>
          <w:sz w:val="28"/>
          <w:szCs w:val="28"/>
          <w:lang w:eastAsia="ru-RU" w:bidi="ru-RU"/>
        </w:rPr>
        <w:t>осущ</w:t>
      </w:r>
      <w:r w:rsidRPr="004B66A4">
        <w:rPr>
          <w:color w:val="000000"/>
          <w:sz w:val="28"/>
          <w:szCs w:val="28"/>
          <w:lang w:eastAsia="ru-RU" w:bidi="ru-RU"/>
        </w:rPr>
        <w:t>е</w:t>
      </w:r>
      <w:r w:rsidRPr="004B66A4">
        <w:rPr>
          <w:color w:val="000000"/>
          <w:sz w:val="28"/>
          <w:szCs w:val="28"/>
          <w:lang w:eastAsia="ru-RU" w:bidi="ru-RU"/>
        </w:rPr>
        <w:t>ствляется переключение час</w:t>
      </w:r>
      <w:r w:rsidRPr="004B66A4">
        <w:rPr>
          <w:color w:val="000000"/>
          <w:sz w:val="28"/>
          <w:szCs w:val="28"/>
          <w:lang w:eastAsia="ru-RU" w:bidi="ru-RU"/>
        </w:rPr>
        <w:softHyphen/>
        <w:t>тоты тока сети.</w:t>
      </w:r>
    </w:p>
    <w:p w:rsidR="00C57840" w:rsidRPr="00510C2F" w:rsidRDefault="00C57840" w:rsidP="00510C2F">
      <w:pPr>
        <w:pStyle w:val="11"/>
        <w:shd w:val="clear" w:color="auto" w:fill="auto"/>
        <w:spacing w:after="0" w:line="305" w:lineRule="exact"/>
        <w:ind w:left="40" w:firstLine="460"/>
        <w:jc w:val="both"/>
        <w:rPr>
          <w:sz w:val="28"/>
          <w:szCs w:val="28"/>
        </w:rPr>
      </w:pPr>
    </w:p>
    <w:p w:rsidR="003E636E" w:rsidRPr="00510C2F" w:rsidRDefault="002655BF" w:rsidP="00CF007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4955" cy="3441939"/>
            <wp:effectExtent l="19050" t="0" r="1795" b="0"/>
            <wp:docPr id="8" name="Рисунок 4" descr="C:\Users\компас\Desktop\2017 методички\ВДГ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ас\Desktop\2017 методички\ВДГУ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326" cy="344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C2F" w:rsidRDefault="00510C2F" w:rsidP="003E636E">
      <w:pPr>
        <w:rPr>
          <w:sz w:val="28"/>
          <w:szCs w:val="28"/>
        </w:rPr>
      </w:pPr>
    </w:p>
    <w:p w:rsidR="004B66A4" w:rsidRDefault="002655BF" w:rsidP="001E357B">
      <w:pPr>
        <w:jc w:val="center"/>
        <w:rPr>
          <w:i/>
          <w:sz w:val="24"/>
          <w:szCs w:val="24"/>
        </w:rPr>
      </w:pPr>
      <w:r w:rsidRPr="00C57840">
        <w:rPr>
          <w:i/>
          <w:sz w:val="28"/>
          <w:szCs w:val="28"/>
        </w:rPr>
        <w:t>1-положительная клемма инверторного источника, 2 - отрицательная клемма инверторного источника, 3- кнопка включения питания инверторного источн</w:t>
      </w:r>
      <w:r w:rsidRPr="00C57840">
        <w:rPr>
          <w:i/>
          <w:sz w:val="28"/>
          <w:szCs w:val="28"/>
        </w:rPr>
        <w:t>и</w:t>
      </w:r>
      <w:r w:rsidRPr="00C57840">
        <w:rPr>
          <w:i/>
          <w:sz w:val="28"/>
          <w:szCs w:val="28"/>
        </w:rPr>
        <w:t xml:space="preserve">ка, 4- устройство регулировки силы тока, </w:t>
      </w:r>
      <w:r w:rsidR="0014568C" w:rsidRPr="00C57840">
        <w:rPr>
          <w:i/>
          <w:sz w:val="28"/>
          <w:szCs w:val="28"/>
        </w:rPr>
        <w:t>5- инверторный источник «Мастер-</w:t>
      </w:r>
      <w:r w:rsidR="00891AF7" w:rsidRPr="00C57840">
        <w:rPr>
          <w:i/>
          <w:sz w:val="28"/>
          <w:szCs w:val="28"/>
        </w:rPr>
        <w:t>162», 6 –</w:t>
      </w:r>
      <w:r w:rsidR="005D32C3" w:rsidRPr="00C57840">
        <w:rPr>
          <w:i/>
          <w:sz w:val="28"/>
          <w:szCs w:val="28"/>
        </w:rPr>
        <w:t xml:space="preserve"> вибратор, 7- угольный</w:t>
      </w:r>
      <w:r w:rsidR="00891AF7" w:rsidRPr="00C57840">
        <w:rPr>
          <w:i/>
          <w:sz w:val="28"/>
          <w:szCs w:val="28"/>
        </w:rPr>
        <w:t xml:space="preserve"> электрод, 8-блок управления, 9 – кнопка включ</w:t>
      </w:r>
      <w:r w:rsidR="00891AF7" w:rsidRPr="00C57840">
        <w:rPr>
          <w:i/>
          <w:sz w:val="28"/>
          <w:szCs w:val="28"/>
        </w:rPr>
        <w:t>е</w:t>
      </w:r>
      <w:r w:rsidR="00891AF7" w:rsidRPr="00C57840">
        <w:rPr>
          <w:i/>
          <w:sz w:val="28"/>
          <w:szCs w:val="28"/>
        </w:rPr>
        <w:t>ния питания, 10 – сигнальный светодиод, 11- тумблер пер</w:t>
      </w:r>
      <w:r w:rsidR="00891AF7" w:rsidRPr="00C57840">
        <w:rPr>
          <w:i/>
          <w:sz w:val="28"/>
          <w:szCs w:val="28"/>
        </w:rPr>
        <w:t>е</w:t>
      </w:r>
      <w:r w:rsidR="00891AF7" w:rsidRPr="00C57840">
        <w:rPr>
          <w:i/>
          <w:sz w:val="28"/>
          <w:szCs w:val="28"/>
        </w:rPr>
        <w:t>ключения режимов</w:t>
      </w:r>
      <w:r w:rsidR="00C57840">
        <w:rPr>
          <w:i/>
          <w:sz w:val="28"/>
          <w:szCs w:val="28"/>
        </w:rPr>
        <w:t>,</w:t>
      </w:r>
      <w:r w:rsidR="00C57840">
        <w:rPr>
          <w:i/>
          <w:sz w:val="28"/>
          <w:szCs w:val="28"/>
        </w:rPr>
        <w:br/>
      </w:r>
      <w:r w:rsidR="00891AF7" w:rsidRPr="00C57840">
        <w:rPr>
          <w:i/>
          <w:sz w:val="28"/>
          <w:szCs w:val="28"/>
        </w:rPr>
        <w:t xml:space="preserve"> 12 – разъем ШР-1</w:t>
      </w:r>
      <w:r w:rsidR="00891AF7" w:rsidRPr="00891AF7">
        <w:rPr>
          <w:i/>
          <w:sz w:val="24"/>
          <w:szCs w:val="24"/>
        </w:rPr>
        <w:t>.</w:t>
      </w:r>
    </w:p>
    <w:p w:rsidR="004B66A4" w:rsidRPr="004B66A4" w:rsidRDefault="00271D96" w:rsidP="004B6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Рисунок </w:t>
      </w:r>
      <w:r w:rsidR="005E24A8">
        <w:rPr>
          <w:b/>
          <w:sz w:val="28"/>
          <w:szCs w:val="28"/>
        </w:rPr>
        <w:t>6</w:t>
      </w:r>
      <w:r w:rsidR="004B66A4" w:rsidRPr="004B66A4">
        <w:rPr>
          <w:b/>
          <w:sz w:val="28"/>
          <w:szCs w:val="28"/>
        </w:rPr>
        <w:t xml:space="preserve"> – Комплект оснастки для вибродугового упрочнения</w:t>
      </w:r>
    </w:p>
    <w:p w:rsidR="000B5CAE" w:rsidRPr="004B66A4" w:rsidRDefault="000B5CAE" w:rsidP="005D32C3">
      <w:pPr>
        <w:pStyle w:val="11"/>
        <w:shd w:val="clear" w:color="auto" w:fill="auto"/>
        <w:spacing w:after="0" w:line="240" w:lineRule="auto"/>
        <w:ind w:left="40" w:right="220" w:firstLine="460"/>
        <w:jc w:val="both"/>
        <w:rPr>
          <w:sz w:val="28"/>
          <w:szCs w:val="28"/>
        </w:rPr>
      </w:pPr>
    </w:p>
    <w:p w:rsidR="004B66A4" w:rsidRDefault="00FC085B" w:rsidP="006E587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характеристики</w:t>
      </w:r>
      <w:r w:rsidR="0014568C">
        <w:rPr>
          <w:b/>
          <w:sz w:val="28"/>
          <w:szCs w:val="28"/>
        </w:rPr>
        <w:t xml:space="preserve"> комплекта для вибродугового упрочн</w:t>
      </w:r>
      <w:r w:rsidR="0014568C">
        <w:rPr>
          <w:b/>
          <w:sz w:val="28"/>
          <w:szCs w:val="28"/>
        </w:rPr>
        <w:t>е</w:t>
      </w:r>
      <w:r w:rsidR="0014568C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>:</w:t>
      </w:r>
      <w:r w:rsidR="001E357B" w:rsidRPr="001E357B">
        <w:rPr>
          <w:b/>
          <w:sz w:val="28"/>
          <w:szCs w:val="28"/>
        </w:rPr>
        <w:t xml:space="preserve"> </w:t>
      </w:r>
    </w:p>
    <w:p w:rsidR="000B5CAE" w:rsidRPr="001E357B" w:rsidRDefault="000B5CAE" w:rsidP="006E5876">
      <w:pPr>
        <w:ind w:firstLine="567"/>
        <w:rPr>
          <w:b/>
          <w:sz w:val="28"/>
          <w:szCs w:val="28"/>
        </w:rPr>
      </w:pPr>
    </w:p>
    <w:p w:rsidR="001E357B" w:rsidRPr="001E357B" w:rsidRDefault="001E357B" w:rsidP="001E357B">
      <w:pPr>
        <w:rPr>
          <w:sz w:val="28"/>
          <w:szCs w:val="28"/>
        </w:rPr>
      </w:pPr>
      <w:r w:rsidRPr="001E357B">
        <w:rPr>
          <w:sz w:val="28"/>
          <w:szCs w:val="28"/>
        </w:rPr>
        <w:t>Тип установки – переносная</w:t>
      </w:r>
      <w:r w:rsidR="00FC085B">
        <w:rPr>
          <w:sz w:val="28"/>
          <w:szCs w:val="28"/>
        </w:rPr>
        <w:t>;</w:t>
      </w:r>
      <w:r w:rsidRPr="001E357B">
        <w:rPr>
          <w:sz w:val="28"/>
          <w:szCs w:val="28"/>
        </w:rPr>
        <w:t xml:space="preserve"> </w:t>
      </w:r>
    </w:p>
    <w:p w:rsidR="001E357B" w:rsidRPr="001E357B" w:rsidRDefault="008B26C5" w:rsidP="001E357B">
      <w:pPr>
        <w:rPr>
          <w:sz w:val="28"/>
          <w:szCs w:val="28"/>
        </w:rPr>
      </w:pPr>
      <w:r>
        <w:rPr>
          <w:sz w:val="28"/>
          <w:szCs w:val="28"/>
        </w:rPr>
        <w:t>Входное напряжение, -</w:t>
      </w:r>
      <w:r w:rsidR="00FC085B">
        <w:rPr>
          <w:sz w:val="28"/>
          <w:szCs w:val="28"/>
        </w:rPr>
        <w:t xml:space="preserve"> 220 В;</w:t>
      </w:r>
    </w:p>
    <w:p w:rsidR="001E357B" w:rsidRPr="001E357B" w:rsidRDefault="008B26C5" w:rsidP="001E357B">
      <w:pPr>
        <w:rPr>
          <w:sz w:val="28"/>
          <w:szCs w:val="28"/>
        </w:rPr>
      </w:pPr>
      <w:r>
        <w:rPr>
          <w:sz w:val="28"/>
          <w:szCs w:val="28"/>
        </w:rPr>
        <w:t xml:space="preserve">Входной первичный ток - </w:t>
      </w:r>
      <w:r w:rsidR="001E357B" w:rsidRPr="001E357B">
        <w:rPr>
          <w:sz w:val="28"/>
          <w:szCs w:val="28"/>
        </w:rPr>
        <w:t>16 А</w:t>
      </w:r>
      <w:r w:rsidR="00FC085B">
        <w:rPr>
          <w:sz w:val="28"/>
          <w:szCs w:val="28"/>
        </w:rPr>
        <w:t>;</w:t>
      </w:r>
      <w:r w:rsidR="001E357B" w:rsidRPr="001E357B">
        <w:rPr>
          <w:sz w:val="28"/>
          <w:szCs w:val="28"/>
        </w:rPr>
        <w:t xml:space="preserve"> </w:t>
      </w:r>
    </w:p>
    <w:p w:rsidR="001E357B" w:rsidRPr="001E357B" w:rsidRDefault="001E357B" w:rsidP="001E357B">
      <w:pPr>
        <w:rPr>
          <w:sz w:val="28"/>
          <w:szCs w:val="28"/>
        </w:rPr>
      </w:pPr>
      <w:r w:rsidRPr="001E357B">
        <w:rPr>
          <w:sz w:val="28"/>
          <w:szCs w:val="28"/>
        </w:rPr>
        <w:t>Рабочий ток</w:t>
      </w:r>
      <w:r w:rsidR="008B26C5">
        <w:rPr>
          <w:sz w:val="28"/>
          <w:szCs w:val="28"/>
        </w:rPr>
        <w:t xml:space="preserve">, номинальный  - </w:t>
      </w:r>
      <w:r w:rsidRPr="001E357B">
        <w:rPr>
          <w:sz w:val="28"/>
          <w:szCs w:val="28"/>
        </w:rPr>
        <w:t>60 А</w:t>
      </w:r>
      <w:r w:rsidR="00FC085B">
        <w:rPr>
          <w:sz w:val="28"/>
          <w:szCs w:val="28"/>
        </w:rPr>
        <w:t>;</w:t>
      </w:r>
      <w:r w:rsidRPr="001E357B">
        <w:rPr>
          <w:sz w:val="28"/>
          <w:szCs w:val="28"/>
        </w:rPr>
        <w:t xml:space="preserve"> </w:t>
      </w:r>
    </w:p>
    <w:p w:rsidR="001E357B" w:rsidRPr="001E357B" w:rsidRDefault="001E357B" w:rsidP="001E357B">
      <w:pPr>
        <w:rPr>
          <w:sz w:val="28"/>
          <w:szCs w:val="28"/>
        </w:rPr>
      </w:pPr>
      <w:r w:rsidRPr="001E357B">
        <w:rPr>
          <w:sz w:val="28"/>
          <w:szCs w:val="28"/>
        </w:rPr>
        <w:t>Напряжение холос</w:t>
      </w:r>
      <w:r w:rsidR="008B26C5">
        <w:rPr>
          <w:sz w:val="28"/>
          <w:szCs w:val="28"/>
        </w:rPr>
        <w:t xml:space="preserve">того хода на электродержателе  -  </w:t>
      </w:r>
      <w:r w:rsidRPr="001E357B">
        <w:rPr>
          <w:sz w:val="28"/>
          <w:szCs w:val="28"/>
        </w:rPr>
        <w:t>60 В</w:t>
      </w:r>
      <w:r w:rsidR="00FC085B">
        <w:rPr>
          <w:sz w:val="28"/>
          <w:szCs w:val="28"/>
        </w:rPr>
        <w:t>;</w:t>
      </w:r>
      <w:r w:rsidRPr="001E357B">
        <w:rPr>
          <w:sz w:val="28"/>
          <w:szCs w:val="28"/>
        </w:rPr>
        <w:t xml:space="preserve"> </w:t>
      </w:r>
    </w:p>
    <w:p w:rsidR="001E357B" w:rsidRPr="001E357B" w:rsidRDefault="001E357B" w:rsidP="001E357B">
      <w:pPr>
        <w:rPr>
          <w:sz w:val="28"/>
          <w:szCs w:val="28"/>
        </w:rPr>
      </w:pPr>
      <w:r w:rsidRPr="001E357B">
        <w:rPr>
          <w:sz w:val="28"/>
          <w:szCs w:val="28"/>
        </w:rPr>
        <w:t>Электрод</w:t>
      </w:r>
      <w:r w:rsidR="008B26C5">
        <w:rPr>
          <w:sz w:val="28"/>
          <w:szCs w:val="28"/>
        </w:rPr>
        <w:t xml:space="preserve"> - </w:t>
      </w:r>
      <w:r w:rsidR="00FC085B">
        <w:rPr>
          <w:sz w:val="28"/>
          <w:szCs w:val="28"/>
        </w:rPr>
        <w:t>графитовый, Ø 8 мм или 10 мм;</w:t>
      </w:r>
    </w:p>
    <w:p w:rsidR="005D32C3" w:rsidRDefault="008B26C5" w:rsidP="005D32C3">
      <w:pPr>
        <w:rPr>
          <w:sz w:val="28"/>
          <w:szCs w:val="28"/>
        </w:rPr>
      </w:pPr>
      <w:r>
        <w:rPr>
          <w:sz w:val="28"/>
          <w:szCs w:val="28"/>
        </w:rPr>
        <w:t xml:space="preserve">Частота вибрации электрода - </w:t>
      </w:r>
      <w:r w:rsidR="001E357B" w:rsidRPr="001E357B">
        <w:rPr>
          <w:sz w:val="28"/>
          <w:szCs w:val="28"/>
        </w:rPr>
        <w:t>50 и</w:t>
      </w:r>
      <w:r>
        <w:rPr>
          <w:sz w:val="28"/>
          <w:szCs w:val="28"/>
        </w:rPr>
        <w:t>ли</w:t>
      </w:r>
      <w:r w:rsidR="001E357B" w:rsidRPr="001E357B">
        <w:rPr>
          <w:sz w:val="28"/>
          <w:szCs w:val="28"/>
        </w:rPr>
        <w:t xml:space="preserve"> 100 Гц</w:t>
      </w:r>
      <w:r w:rsidR="00FC085B">
        <w:rPr>
          <w:sz w:val="28"/>
          <w:szCs w:val="28"/>
        </w:rPr>
        <w:t>.</w:t>
      </w:r>
    </w:p>
    <w:p w:rsidR="000B5CAE" w:rsidRDefault="000B5CAE" w:rsidP="005D32C3">
      <w:pPr>
        <w:rPr>
          <w:sz w:val="28"/>
          <w:szCs w:val="28"/>
        </w:rPr>
      </w:pPr>
    </w:p>
    <w:p w:rsidR="00510C2F" w:rsidRDefault="00C651B6" w:rsidP="006E587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2.1.3 </w:t>
      </w:r>
      <w:r w:rsidR="00CF007F" w:rsidRPr="005D32C3">
        <w:rPr>
          <w:b/>
          <w:sz w:val="28"/>
          <w:szCs w:val="28"/>
        </w:rPr>
        <w:t>Техника безопасности</w:t>
      </w:r>
      <w:r w:rsidR="00FC085B">
        <w:rPr>
          <w:b/>
          <w:sz w:val="28"/>
          <w:szCs w:val="28"/>
        </w:rPr>
        <w:t>:</w:t>
      </w:r>
      <w:r w:rsidR="00CF007F" w:rsidRPr="005D32C3">
        <w:rPr>
          <w:b/>
          <w:sz w:val="28"/>
          <w:szCs w:val="28"/>
        </w:rPr>
        <w:t xml:space="preserve"> </w:t>
      </w:r>
    </w:p>
    <w:p w:rsidR="000B5CAE" w:rsidRPr="005D32C3" w:rsidRDefault="000B5CAE" w:rsidP="006E5876">
      <w:pPr>
        <w:ind w:firstLine="567"/>
        <w:rPr>
          <w:b/>
          <w:sz w:val="28"/>
          <w:szCs w:val="28"/>
        </w:rPr>
      </w:pPr>
    </w:p>
    <w:p w:rsidR="00CF007F" w:rsidRPr="00CF007F" w:rsidRDefault="005D32C3" w:rsidP="005D32C3">
      <w:pPr>
        <w:pStyle w:val="11"/>
        <w:shd w:val="clear" w:color="auto" w:fill="auto"/>
        <w:spacing w:after="0" w:line="240" w:lineRule="auto"/>
        <w:ind w:right="60" w:firstLine="567"/>
        <w:jc w:val="both"/>
        <w:rPr>
          <w:sz w:val="28"/>
          <w:szCs w:val="28"/>
        </w:rPr>
      </w:pPr>
      <w:r w:rsidRPr="005D32C3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CF007F" w:rsidRPr="00CF007F">
        <w:rPr>
          <w:color w:val="000000"/>
          <w:sz w:val="28"/>
          <w:szCs w:val="28"/>
          <w:lang w:eastAsia="ru-RU" w:bidi="ru-RU"/>
        </w:rPr>
        <w:t>К работам с установкой допускаются только лица, изучившие инстру</w:t>
      </w:r>
      <w:r w:rsidR="00CF007F" w:rsidRPr="00CF007F">
        <w:rPr>
          <w:color w:val="000000"/>
          <w:sz w:val="28"/>
          <w:szCs w:val="28"/>
          <w:lang w:eastAsia="ru-RU" w:bidi="ru-RU"/>
        </w:rPr>
        <w:t>к</w:t>
      </w:r>
      <w:r w:rsidR="00CF007F" w:rsidRPr="00CF007F">
        <w:rPr>
          <w:color w:val="000000"/>
          <w:sz w:val="28"/>
          <w:szCs w:val="28"/>
          <w:lang w:eastAsia="ru-RU" w:bidi="ru-RU"/>
        </w:rPr>
        <w:t xml:space="preserve">цию </w:t>
      </w:r>
      <w:r w:rsidR="008B26C5">
        <w:rPr>
          <w:color w:val="000000"/>
          <w:sz w:val="28"/>
          <w:szCs w:val="28"/>
          <w:lang w:eastAsia="ru-RU" w:bidi="ru-RU"/>
        </w:rPr>
        <w:t xml:space="preserve">по применению </w:t>
      </w:r>
      <w:r w:rsidR="00CF007F" w:rsidRPr="00CF007F">
        <w:rPr>
          <w:color w:val="000000"/>
          <w:sz w:val="28"/>
          <w:szCs w:val="28"/>
          <w:lang w:eastAsia="ru-RU" w:bidi="ru-RU"/>
        </w:rPr>
        <w:t>и прошедшие проверку знаний по правилам эксплуа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тации эле</w:t>
      </w:r>
      <w:r w:rsidR="00CF007F" w:rsidRPr="00CF007F">
        <w:rPr>
          <w:color w:val="000000"/>
          <w:sz w:val="28"/>
          <w:szCs w:val="28"/>
          <w:lang w:eastAsia="ru-RU" w:bidi="ru-RU"/>
        </w:rPr>
        <w:t>к</w:t>
      </w:r>
      <w:r w:rsidR="00CF007F" w:rsidRPr="00CF007F">
        <w:rPr>
          <w:color w:val="000000"/>
          <w:sz w:val="28"/>
          <w:szCs w:val="28"/>
          <w:lang w:eastAsia="ru-RU" w:bidi="ru-RU"/>
        </w:rPr>
        <w:t>тросварочного оборудования и техники безопасности при обраще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нии с ним.</w:t>
      </w:r>
    </w:p>
    <w:p w:rsidR="00CF007F" w:rsidRPr="00CF007F" w:rsidRDefault="005D32C3" w:rsidP="005D32C3">
      <w:pPr>
        <w:pStyle w:val="11"/>
        <w:shd w:val="clear" w:color="auto" w:fill="auto"/>
        <w:spacing w:after="0" w:line="240" w:lineRule="auto"/>
        <w:ind w:right="6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="00CF007F" w:rsidRPr="00CF007F">
        <w:rPr>
          <w:color w:val="000000"/>
          <w:sz w:val="28"/>
          <w:szCs w:val="28"/>
          <w:lang w:eastAsia="ru-RU" w:bidi="ru-RU"/>
        </w:rPr>
        <w:t xml:space="preserve"> При работе с установкой необходимо соблюдение «Правил техниче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ской эксплуатации электроустановок» и «Правил техники безопасности при эксплу</w:t>
      </w:r>
      <w:r w:rsidR="00CF007F" w:rsidRPr="00CF007F">
        <w:rPr>
          <w:color w:val="000000"/>
          <w:sz w:val="28"/>
          <w:szCs w:val="28"/>
          <w:lang w:eastAsia="ru-RU" w:bidi="ru-RU"/>
        </w:rPr>
        <w:t>а</w:t>
      </w:r>
      <w:r w:rsidR="00CF007F" w:rsidRPr="00CF007F">
        <w:rPr>
          <w:color w:val="000000"/>
          <w:sz w:val="28"/>
          <w:szCs w:val="28"/>
          <w:lang w:eastAsia="ru-RU" w:bidi="ru-RU"/>
        </w:rPr>
        <w:t>тации устан</w:t>
      </w:r>
      <w:r w:rsidR="008B26C5">
        <w:rPr>
          <w:color w:val="000000"/>
          <w:sz w:val="28"/>
          <w:szCs w:val="28"/>
          <w:lang w:eastAsia="ru-RU" w:bidi="ru-RU"/>
        </w:rPr>
        <w:t>овок потребителем» (ПТЭ и ПТБ) и требований</w:t>
      </w:r>
      <w:r w:rsidR="00CF007F" w:rsidRPr="00CF007F">
        <w:rPr>
          <w:color w:val="000000"/>
          <w:sz w:val="28"/>
          <w:szCs w:val="28"/>
          <w:lang w:eastAsia="ru-RU" w:bidi="ru-RU"/>
        </w:rPr>
        <w:t xml:space="preserve"> стандар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тов системы безопасности труда (ССБТ).</w:t>
      </w:r>
    </w:p>
    <w:p w:rsidR="00CF007F" w:rsidRPr="00CF007F" w:rsidRDefault="005D32C3" w:rsidP="005D32C3">
      <w:pPr>
        <w:pStyle w:val="11"/>
        <w:shd w:val="clear" w:color="auto" w:fill="auto"/>
        <w:spacing w:after="0" w:line="240" w:lineRule="auto"/>
        <w:ind w:right="6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="00CF007F" w:rsidRPr="00CF007F">
        <w:rPr>
          <w:color w:val="000000"/>
          <w:sz w:val="28"/>
          <w:szCs w:val="28"/>
          <w:lang w:eastAsia="ru-RU" w:bidi="ru-RU"/>
        </w:rPr>
        <w:t>Уровни шума, создаваемого установкой на рабочем месте, не долж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ны превышать пороговых значений по ГОСТ 12.1.003.</w:t>
      </w:r>
    </w:p>
    <w:p w:rsidR="00510C2F" w:rsidRDefault="005D32C3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="00CF007F" w:rsidRPr="00CF007F">
        <w:rPr>
          <w:color w:val="000000"/>
          <w:sz w:val="28"/>
          <w:szCs w:val="28"/>
          <w:lang w:eastAsia="ru-RU" w:bidi="ru-RU"/>
        </w:rPr>
        <w:t>Помещение для выполнение работ должно соответствовать Санитар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ным нормам проектирования промышленных предприятий СП 245-71 и Про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тивопожарным требованиям СН и П</w:t>
      </w:r>
      <w:r w:rsidR="00CF007F" w:rsidRPr="00CF007F">
        <w:rPr>
          <w:color w:val="000000"/>
          <w:sz w:val="28"/>
          <w:szCs w:val="28"/>
          <w:lang w:eastAsia="en-US" w:bidi="en-US"/>
        </w:rPr>
        <w:t>1</w:t>
      </w:r>
      <w:r w:rsidR="008B26C5">
        <w:rPr>
          <w:color w:val="000000"/>
          <w:sz w:val="28"/>
          <w:szCs w:val="28"/>
          <w:lang w:eastAsia="ru-RU" w:bidi="ru-RU"/>
        </w:rPr>
        <w:t>1</w:t>
      </w:r>
      <w:r w:rsidR="00CF007F" w:rsidRPr="00CF007F">
        <w:rPr>
          <w:color w:val="000000"/>
          <w:sz w:val="28"/>
          <w:szCs w:val="28"/>
          <w:lang w:eastAsia="ru-RU" w:bidi="ru-RU"/>
        </w:rPr>
        <w:t>-2-80 предприятий и населенных мест. Все электрооборудование, находящееся под током сетевого напряжения, должно быть надёжно заземлено. Заземление осуществляется проводом сече</w:t>
      </w:r>
      <w:r w:rsidR="00CF007F" w:rsidRPr="00CF007F">
        <w:rPr>
          <w:color w:val="000000"/>
          <w:sz w:val="28"/>
          <w:szCs w:val="28"/>
          <w:lang w:eastAsia="ru-RU" w:bidi="ru-RU"/>
        </w:rPr>
        <w:softHyphen/>
        <w:t>нием не менее 6</w:t>
      </w:r>
      <w:r w:rsidR="008B26C5">
        <w:rPr>
          <w:color w:val="000000"/>
          <w:sz w:val="28"/>
          <w:szCs w:val="28"/>
          <w:lang w:eastAsia="ru-RU" w:bidi="ru-RU"/>
        </w:rPr>
        <w:t xml:space="preserve"> </w:t>
      </w:r>
      <w:r w:rsidR="00CF007F" w:rsidRPr="00CF007F">
        <w:rPr>
          <w:color w:val="000000"/>
          <w:sz w:val="28"/>
          <w:szCs w:val="28"/>
          <w:lang w:eastAsia="ru-RU" w:bidi="ru-RU"/>
        </w:rPr>
        <w:t>мм</w:t>
      </w:r>
      <w:r w:rsidR="00CF007F" w:rsidRPr="00CF007F">
        <w:rPr>
          <w:color w:val="000000"/>
          <w:sz w:val="28"/>
          <w:szCs w:val="28"/>
          <w:vertAlign w:val="superscript"/>
          <w:lang w:eastAsia="ru-RU" w:bidi="ru-RU"/>
        </w:rPr>
        <w:t>2</w:t>
      </w:r>
      <w:r w:rsidR="00CF007F" w:rsidRPr="00CF007F">
        <w:rPr>
          <w:color w:val="000000"/>
          <w:sz w:val="28"/>
          <w:szCs w:val="28"/>
          <w:lang w:eastAsia="ru-RU" w:bidi="ru-RU"/>
        </w:rPr>
        <w:t xml:space="preserve"> по ГОСТ 12.1.030.</w:t>
      </w:r>
    </w:p>
    <w:p w:rsidR="005D32C3" w:rsidRPr="005D32C3" w:rsidRDefault="005D32C3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5D32C3">
        <w:rPr>
          <w:color w:val="000000"/>
          <w:sz w:val="28"/>
          <w:szCs w:val="28"/>
          <w:lang w:eastAsia="ru-RU" w:bidi="ru-RU"/>
        </w:rPr>
        <w:t>5. При работе на данном оборудовании необходимо руководствоваться тр</w:t>
      </w:r>
      <w:r w:rsidRPr="005D32C3">
        <w:rPr>
          <w:color w:val="000000"/>
          <w:sz w:val="28"/>
          <w:szCs w:val="28"/>
          <w:lang w:eastAsia="ru-RU" w:bidi="ru-RU"/>
        </w:rPr>
        <w:t>е</w:t>
      </w:r>
      <w:r w:rsidRPr="005D32C3">
        <w:rPr>
          <w:color w:val="000000"/>
          <w:sz w:val="28"/>
          <w:szCs w:val="28"/>
          <w:lang w:eastAsia="ru-RU" w:bidi="ru-RU"/>
        </w:rPr>
        <w:t>бованиями ГОСТ 12.3.003-86 ССБТ «Работы электросварочные. Требова</w:t>
      </w:r>
      <w:r w:rsidRPr="005D32C3">
        <w:rPr>
          <w:color w:val="000000"/>
          <w:sz w:val="28"/>
          <w:szCs w:val="28"/>
          <w:lang w:eastAsia="ru-RU" w:bidi="ru-RU"/>
        </w:rPr>
        <w:softHyphen/>
        <w:t>ния безопасности».</w:t>
      </w:r>
    </w:p>
    <w:p w:rsidR="00CF007F" w:rsidRDefault="005D32C3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6. </w:t>
      </w:r>
      <w:r w:rsidRPr="005D32C3">
        <w:rPr>
          <w:color w:val="000000"/>
          <w:sz w:val="28"/>
          <w:szCs w:val="28"/>
          <w:lang w:eastAsia="ru-RU" w:bidi="ru-RU"/>
        </w:rPr>
        <w:t>Установка должна подключаться только к однофазной питающей се</w:t>
      </w:r>
      <w:r w:rsidRPr="005D32C3">
        <w:rPr>
          <w:color w:val="000000"/>
          <w:sz w:val="28"/>
          <w:szCs w:val="28"/>
          <w:lang w:eastAsia="ru-RU" w:bidi="ru-RU"/>
        </w:rPr>
        <w:softHyphen/>
        <w:t>ти п</w:t>
      </w:r>
      <w:r w:rsidRPr="005D32C3">
        <w:rPr>
          <w:color w:val="000000"/>
          <w:sz w:val="28"/>
          <w:szCs w:val="28"/>
          <w:lang w:eastAsia="ru-RU" w:bidi="ru-RU"/>
        </w:rPr>
        <w:t>е</w:t>
      </w:r>
      <w:r w:rsidRPr="005D32C3">
        <w:rPr>
          <w:color w:val="000000"/>
          <w:sz w:val="28"/>
          <w:szCs w:val="28"/>
          <w:lang w:eastAsia="ru-RU" w:bidi="ru-RU"/>
        </w:rPr>
        <w:t>ременного тока напряжением 220 В.</w:t>
      </w:r>
    </w:p>
    <w:p w:rsidR="005D32C3" w:rsidRPr="005D32C3" w:rsidRDefault="005D32C3" w:rsidP="005D32C3">
      <w:pPr>
        <w:ind w:firstLine="567"/>
        <w:jc w:val="both"/>
        <w:rPr>
          <w:sz w:val="28"/>
          <w:szCs w:val="28"/>
        </w:rPr>
      </w:pPr>
      <w:r w:rsidRPr="005D32C3">
        <w:rPr>
          <w:color w:val="000000"/>
          <w:sz w:val="28"/>
          <w:szCs w:val="28"/>
          <w:lang w:eastAsia="ru-RU" w:bidi="ru-RU"/>
        </w:rPr>
        <w:t>7. Во избежание поражения высоким напряжением, корпус установки до</w:t>
      </w:r>
      <w:r w:rsidRPr="005D32C3">
        <w:rPr>
          <w:color w:val="000000"/>
          <w:sz w:val="28"/>
          <w:szCs w:val="28"/>
          <w:lang w:eastAsia="ru-RU" w:bidi="ru-RU"/>
        </w:rPr>
        <w:t>л</w:t>
      </w:r>
      <w:r w:rsidRPr="005D32C3">
        <w:rPr>
          <w:color w:val="000000"/>
          <w:sz w:val="28"/>
          <w:szCs w:val="28"/>
          <w:lang w:eastAsia="ru-RU" w:bidi="ru-RU"/>
        </w:rPr>
        <w:t>жен быть заземлен через заземляющий провод сечением не менее 4мм</w:t>
      </w:r>
      <w:r w:rsidRPr="005D32C3">
        <w:rPr>
          <w:color w:val="000000"/>
          <w:sz w:val="28"/>
          <w:szCs w:val="28"/>
          <w:vertAlign w:val="superscript"/>
          <w:lang w:eastAsia="ru-RU" w:bidi="ru-RU"/>
        </w:rPr>
        <w:t>2</w:t>
      </w:r>
      <w:r w:rsidRPr="005D32C3">
        <w:rPr>
          <w:color w:val="000000"/>
          <w:sz w:val="28"/>
          <w:szCs w:val="28"/>
          <w:lang w:eastAsia="ru-RU" w:bidi="ru-RU"/>
        </w:rPr>
        <w:t>.</w:t>
      </w:r>
    </w:p>
    <w:p w:rsidR="00510C2F" w:rsidRDefault="005D32C3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5D32C3">
        <w:rPr>
          <w:sz w:val="28"/>
          <w:szCs w:val="28"/>
        </w:rPr>
        <w:t xml:space="preserve">8. </w:t>
      </w:r>
      <w:r w:rsidR="008B26C5">
        <w:rPr>
          <w:color w:val="000000"/>
          <w:sz w:val="28"/>
          <w:szCs w:val="28"/>
          <w:lang w:eastAsia="ru-RU" w:bidi="ru-RU"/>
        </w:rPr>
        <w:t>Запрещается работа н</w:t>
      </w:r>
      <w:r w:rsidRPr="005D32C3">
        <w:rPr>
          <w:color w:val="000000"/>
          <w:sz w:val="28"/>
          <w:szCs w:val="28"/>
          <w:lang w:eastAsia="ru-RU" w:bidi="ru-RU"/>
        </w:rPr>
        <w:t>а установке со снятыми крышками, закрываю</w:t>
      </w:r>
      <w:r w:rsidRPr="005D32C3">
        <w:rPr>
          <w:color w:val="000000"/>
          <w:sz w:val="28"/>
          <w:szCs w:val="28"/>
          <w:lang w:eastAsia="ru-RU" w:bidi="ru-RU"/>
        </w:rPr>
        <w:softHyphen/>
        <w:t>щими его силовую часть.</w:t>
      </w:r>
    </w:p>
    <w:p w:rsidR="005D32C3" w:rsidRDefault="005D32C3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5D32C3">
        <w:rPr>
          <w:color w:val="000000"/>
          <w:sz w:val="28"/>
          <w:szCs w:val="28"/>
          <w:lang w:eastAsia="ru-RU" w:bidi="ru-RU"/>
        </w:rPr>
        <w:t>9. Запрещается перемещение силового блока, включенного в сеть. Сва</w:t>
      </w:r>
      <w:r w:rsidRPr="005D32C3">
        <w:rPr>
          <w:color w:val="000000"/>
          <w:sz w:val="28"/>
          <w:szCs w:val="28"/>
          <w:lang w:eastAsia="ru-RU" w:bidi="ru-RU"/>
        </w:rPr>
        <w:softHyphen/>
        <w:t>рочное оборудование считается отключенным, если отключен сетевой про</w:t>
      </w:r>
      <w:r w:rsidRPr="005D32C3">
        <w:rPr>
          <w:color w:val="000000"/>
          <w:sz w:val="28"/>
          <w:szCs w:val="28"/>
          <w:lang w:eastAsia="ru-RU" w:bidi="ru-RU"/>
        </w:rPr>
        <w:softHyphen/>
        <w:t>вод или другое отключающее устройство вне установки.</w:t>
      </w:r>
    </w:p>
    <w:p w:rsidR="005D32C3" w:rsidRDefault="008B26C5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10</w:t>
      </w:r>
      <w:r w:rsidR="005D32C3" w:rsidRPr="005D32C3">
        <w:rPr>
          <w:color w:val="000000"/>
          <w:sz w:val="28"/>
          <w:szCs w:val="28"/>
          <w:lang w:eastAsia="ru-RU" w:bidi="ru-RU"/>
        </w:rPr>
        <w:t>. Рабочее место должно ограждаться щитами из несгораемого мате</w:t>
      </w:r>
      <w:r w:rsidR="005D32C3" w:rsidRPr="005D32C3">
        <w:rPr>
          <w:color w:val="000000"/>
          <w:sz w:val="28"/>
          <w:szCs w:val="28"/>
          <w:lang w:eastAsia="ru-RU" w:bidi="ru-RU"/>
        </w:rPr>
        <w:softHyphen/>
        <w:t>риала и обязательно быть оборудовано системой пожаротушения для элек</w:t>
      </w:r>
      <w:r w:rsidR="005D32C3" w:rsidRPr="005D32C3">
        <w:rPr>
          <w:color w:val="000000"/>
          <w:sz w:val="28"/>
          <w:szCs w:val="28"/>
          <w:lang w:eastAsia="ru-RU" w:bidi="ru-RU"/>
        </w:rPr>
        <w:softHyphen/>
        <w:t>троустановок.</w:t>
      </w:r>
    </w:p>
    <w:p w:rsidR="005D32C3" w:rsidRDefault="008B26C5" w:rsidP="005D32C3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11</w:t>
      </w:r>
      <w:r w:rsidR="005D32C3" w:rsidRPr="005D32C3">
        <w:rPr>
          <w:color w:val="000000"/>
          <w:sz w:val="28"/>
          <w:szCs w:val="28"/>
          <w:lang w:eastAsia="ru-RU" w:bidi="ru-RU"/>
        </w:rPr>
        <w:t>. Помещение для сварочных работ должно быть оборудовано при</w:t>
      </w:r>
      <w:r w:rsidR="005D32C3" w:rsidRPr="005D32C3">
        <w:rPr>
          <w:color w:val="000000"/>
          <w:sz w:val="28"/>
          <w:szCs w:val="28"/>
          <w:lang w:eastAsia="ru-RU" w:bidi="ru-RU"/>
        </w:rPr>
        <w:softHyphen/>
        <w:t>точно-вытяжной вентиляцией.</w:t>
      </w:r>
    </w:p>
    <w:p w:rsidR="005D32C3" w:rsidRPr="005D32C3" w:rsidRDefault="008B26C5" w:rsidP="005D32C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12</w:t>
      </w:r>
      <w:r w:rsidR="005D32C3" w:rsidRPr="005D32C3">
        <w:rPr>
          <w:color w:val="000000"/>
          <w:sz w:val="28"/>
          <w:szCs w:val="28"/>
          <w:lang w:eastAsia="ru-RU" w:bidi="ru-RU"/>
        </w:rPr>
        <w:t>. Защита лица и глаз оператора по сварочным работам при проведе</w:t>
      </w:r>
      <w:r w:rsidR="005D32C3" w:rsidRPr="005D32C3">
        <w:rPr>
          <w:color w:val="000000"/>
          <w:sz w:val="28"/>
          <w:szCs w:val="28"/>
          <w:lang w:eastAsia="ru-RU" w:bidi="ru-RU"/>
        </w:rPr>
        <w:softHyphen/>
        <w:t>нии ц</w:t>
      </w:r>
      <w:r w:rsidR="005D32C3" w:rsidRPr="005D32C3">
        <w:rPr>
          <w:color w:val="000000"/>
          <w:sz w:val="28"/>
          <w:szCs w:val="28"/>
          <w:lang w:eastAsia="ru-RU" w:bidi="ru-RU"/>
        </w:rPr>
        <w:t>е</w:t>
      </w:r>
      <w:r w:rsidR="005D32C3" w:rsidRPr="005D32C3">
        <w:rPr>
          <w:color w:val="000000"/>
          <w:sz w:val="28"/>
          <w:szCs w:val="28"/>
          <w:lang w:eastAsia="ru-RU" w:bidi="ru-RU"/>
        </w:rPr>
        <w:t>ментации поверхностей деталей с использованием данной установки должно обеспечиваться маской сварщика.</w:t>
      </w:r>
    </w:p>
    <w:p w:rsidR="005D32C3" w:rsidRDefault="008B26C5" w:rsidP="005E24A8">
      <w:pPr>
        <w:ind w:firstLine="567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13</w:t>
      </w:r>
      <w:r w:rsidR="005D32C3">
        <w:rPr>
          <w:sz w:val="28"/>
          <w:szCs w:val="28"/>
        </w:rPr>
        <w:t>.</w:t>
      </w:r>
      <w:r w:rsidR="005D32C3" w:rsidRPr="005D32C3">
        <w:rPr>
          <w:sz w:val="28"/>
          <w:szCs w:val="28"/>
        </w:rPr>
        <w:t xml:space="preserve"> </w:t>
      </w:r>
      <w:r w:rsidR="005D32C3" w:rsidRPr="005D32C3">
        <w:rPr>
          <w:color w:val="000000"/>
          <w:sz w:val="28"/>
          <w:szCs w:val="28"/>
          <w:lang w:eastAsia="ru-RU" w:bidi="ru-RU"/>
        </w:rPr>
        <w:t>Для защиты рук должны быть использованы рукавицы (краги).</w:t>
      </w:r>
    </w:p>
    <w:p w:rsidR="008B26C5" w:rsidRPr="005E24A8" w:rsidRDefault="008B26C5" w:rsidP="005E24A8">
      <w:pPr>
        <w:ind w:firstLine="567"/>
        <w:rPr>
          <w:sz w:val="28"/>
          <w:szCs w:val="28"/>
        </w:rPr>
      </w:pPr>
    </w:p>
    <w:p w:rsidR="005D32C3" w:rsidRDefault="008B26C5" w:rsidP="007B772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C57840">
        <w:rPr>
          <w:b/>
          <w:sz w:val="28"/>
          <w:szCs w:val="28"/>
        </w:rPr>
        <w:t>.</w:t>
      </w:r>
      <w:r w:rsidR="00C651B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5D32C3">
        <w:rPr>
          <w:b/>
          <w:sz w:val="28"/>
          <w:szCs w:val="28"/>
        </w:rPr>
        <w:t>Подготовка комплекта оснаст</w:t>
      </w:r>
      <w:r>
        <w:rPr>
          <w:b/>
          <w:sz w:val="28"/>
          <w:szCs w:val="28"/>
        </w:rPr>
        <w:t>ки для вибродугового упрочнения</w:t>
      </w:r>
    </w:p>
    <w:p w:rsidR="008B26C5" w:rsidRDefault="008B26C5" w:rsidP="007B7727">
      <w:pPr>
        <w:ind w:firstLine="567"/>
        <w:rPr>
          <w:b/>
          <w:sz w:val="28"/>
          <w:szCs w:val="28"/>
        </w:rPr>
      </w:pPr>
    </w:p>
    <w:p w:rsidR="005D32C3" w:rsidRPr="00801935" w:rsidRDefault="00801935" w:rsidP="007B7727">
      <w:pPr>
        <w:ind w:firstLine="567"/>
        <w:rPr>
          <w:sz w:val="28"/>
          <w:szCs w:val="28"/>
        </w:rPr>
      </w:pPr>
      <w:r w:rsidRPr="00801935">
        <w:rPr>
          <w:sz w:val="28"/>
          <w:szCs w:val="28"/>
        </w:rPr>
        <w:t xml:space="preserve">Подготовка ведется в следующей последовательности. </w:t>
      </w:r>
      <w:r w:rsidR="005D32C3" w:rsidRPr="00801935">
        <w:rPr>
          <w:sz w:val="28"/>
          <w:szCs w:val="28"/>
        </w:rPr>
        <w:t xml:space="preserve"> </w:t>
      </w:r>
    </w:p>
    <w:p w:rsidR="00801935" w:rsidRDefault="00801935" w:rsidP="00801935">
      <w:pPr>
        <w:pStyle w:val="11"/>
        <w:shd w:val="clear" w:color="auto" w:fill="auto"/>
        <w:spacing w:after="0" w:line="324" w:lineRule="exact"/>
        <w:ind w:right="60" w:firstLine="567"/>
        <w:jc w:val="both"/>
        <w:rPr>
          <w:color w:val="000000"/>
          <w:sz w:val="28"/>
          <w:szCs w:val="28"/>
          <w:lang w:eastAsia="ru-RU" w:bidi="ru-RU"/>
        </w:rPr>
      </w:pPr>
      <w:r w:rsidRPr="00801935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01935">
        <w:rPr>
          <w:color w:val="000000"/>
          <w:sz w:val="28"/>
          <w:szCs w:val="28"/>
          <w:lang w:eastAsia="ru-RU" w:bidi="ru-RU"/>
        </w:rPr>
        <w:t>Произвести установку силового блока на подготовленное для этого место. Для работы должны быть подготовлены угольные электроды, упроч</w:t>
      </w:r>
      <w:r w:rsidRPr="00801935">
        <w:rPr>
          <w:color w:val="000000"/>
          <w:sz w:val="28"/>
          <w:szCs w:val="28"/>
          <w:lang w:eastAsia="ru-RU" w:bidi="ru-RU"/>
        </w:rPr>
        <w:softHyphen/>
        <w:t>няемые дет</w:t>
      </w:r>
      <w:r w:rsidRPr="00801935">
        <w:rPr>
          <w:color w:val="000000"/>
          <w:sz w:val="28"/>
          <w:szCs w:val="28"/>
          <w:lang w:eastAsia="ru-RU" w:bidi="ru-RU"/>
        </w:rPr>
        <w:t>а</w:t>
      </w:r>
      <w:r w:rsidRPr="00801935">
        <w:rPr>
          <w:color w:val="000000"/>
          <w:sz w:val="28"/>
          <w:szCs w:val="28"/>
          <w:lang w:eastAsia="ru-RU" w:bidi="ru-RU"/>
        </w:rPr>
        <w:t>ли, необходимые защитные элементы.</w:t>
      </w:r>
    </w:p>
    <w:p w:rsidR="00801935" w:rsidRPr="00801935" w:rsidRDefault="00801935" w:rsidP="008B26C5">
      <w:pPr>
        <w:pStyle w:val="11"/>
        <w:shd w:val="clear" w:color="auto" w:fill="auto"/>
        <w:spacing w:after="0" w:line="324" w:lineRule="exact"/>
        <w:ind w:right="6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2</w:t>
      </w:r>
      <w:r w:rsidRPr="00801935">
        <w:rPr>
          <w:color w:val="000000"/>
          <w:sz w:val="28"/>
          <w:szCs w:val="28"/>
          <w:lang w:eastAsia="ru-RU" w:bidi="ru-RU"/>
        </w:rPr>
        <w:t>. Проверить затяжку болтов крепления сварочных проводов к силовым разъемам блока.</w:t>
      </w:r>
    </w:p>
    <w:p w:rsidR="005D32C3" w:rsidRPr="00801935" w:rsidRDefault="00801935" w:rsidP="008B26C5">
      <w:pPr>
        <w:ind w:firstLine="567"/>
        <w:jc w:val="both"/>
        <w:rPr>
          <w:sz w:val="28"/>
          <w:szCs w:val="28"/>
        </w:rPr>
      </w:pPr>
      <w:r w:rsidRPr="00801935">
        <w:rPr>
          <w:sz w:val="28"/>
          <w:szCs w:val="28"/>
        </w:rPr>
        <w:t xml:space="preserve">3. </w:t>
      </w:r>
      <w:r w:rsidRPr="00801935">
        <w:rPr>
          <w:color w:val="000000"/>
          <w:sz w:val="28"/>
          <w:szCs w:val="28"/>
          <w:lang w:eastAsia="ru-RU" w:bidi="ru-RU"/>
        </w:rPr>
        <w:t>Проверить подключение или подключить корпус силового блока к зазе</w:t>
      </w:r>
      <w:r w:rsidRPr="00801935">
        <w:rPr>
          <w:color w:val="000000"/>
          <w:sz w:val="28"/>
          <w:szCs w:val="28"/>
          <w:lang w:eastAsia="ru-RU" w:bidi="ru-RU"/>
        </w:rPr>
        <w:t>м</w:t>
      </w:r>
      <w:r w:rsidRPr="00801935">
        <w:rPr>
          <w:color w:val="000000"/>
          <w:sz w:val="28"/>
          <w:szCs w:val="28"/>
          <w:lang w:eastAsia="ru-RU" w:bidi="ru-RU"/>
        </w:rPr>
        <w:t>лению. Использование нулевого провода питающей сети в качестве за</w:t>
      </w:r>
      <w:r w:rsidRPr="00801935">
        <w:rPr>
          <w:color w:val="000000"/>
          <w:sz w:val="28"/>
          <w:szCs w:val="28"/>
          <w:lang w:eastAsia="ru-RU" w:bidi="ru-RU"/>
        </w:rPr>
        <w:softHyphen/>
        <w:t>земления недопустимо.</w:t>
      </w:r>
    </w:p>
    <w:p w:rsidR="00801935" w:rsidRDefault="00801935" w:rsidP="006E5876">
      <w:pPr>
        <w:pStyle w:val="11"/>
        <w:shd w:val="clear" w:color="auto" w:fill="auto"/>
        <w:spacing w:after="0" w:line="332" w:lineRule="exact"/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801935">
        <w:rPr>
          <w:sz w:val="28"/>
          <w:szCs w:val="28"/>
        </w:rPr>
        <w:t xml:space="preserve">4. </w:t>
      </w:r>
      <w:r w:rsidRPr="00801935">
        <w:rPr>
          <w:color w:val="000000"/>
          <w:sz w:val="28"/>
          <w:szCs w:val="28"/>
          <w:lang w:eastAsia="ru-RU" w:bidi="ru-RU"/>
        </w:rPr>
        <w:t>Подключить силовой блок к питающей сети и только после этого вкл</w:t>
      </w:r>
      <w:r w:rsidRPr="00801935">
        <w:rPr>
          <w:color w:val="000000"/>
          <w:sz w:val="28"/>
          <w:szCs w:val="28"/>
          <w:lang w:eastAsia="ru-RU" w:bidi="ru-RU"/>
        </w:rPr>
        <w:t>ю</w:t>
      </w:r>
      <w:r w:rsidRPr="00801935">
        <w:rPr>
          <w:color w:val="000000"/>
          <w:sz w:val="28"/>
          <w:szCs w:val="28"/>
          <w:lang w:eastAsia="ru-RU" w:bidi="ru-RU"/>
        </w:rPr>
        <w:t xml:space="preserve">чить тумблер питания на лицевой панели силового блока. При этом индикация частоты питания вибратора 100 Гц осуществляется включением светодиода </w:t>
      </w:r>
      <w:r w:rsidRPr="00801935">
        <w:rPr>
          <w:color w:val="000000"/>
          <w:sz w:val="28"/>
          <w:szCs w:val="28"/>
          <w:lang w:bidi="en-US"/>
        </w:rPr>
        <w:t xml:space="preserve"> </w:t>
      </w:r>
      <w:r w:rsidRPr="00801935">
        <w:rPr>
          <w:color w:val="000000"/>
          <w:sz w:val="28"/>
          <w:szCs w:val="28"/>
          <w:lang w:eastAsia="ru-RU" w:bidi="ru-RU"/>
        </w:rPr>
        <w:t>с</w:t>
      </w:r>
      <w:r w:rsidRPr="00801935">
        <w:rPr>
          <w:color w:val="000000"/>
          <w:sz w:val="28"/>
          <w:szCs w:val="28"/>
          <w:lang w:eastAsia="ru-RU" w:bidi="ru-RU"/>
        </w:rPr>
        <w:t>и</w:t>
      </w:r>
      <w:r w:rsidRPr="00801935">
        <w:rPr>
          <w:color w:val="000000"/>
          <w:sz w:val="28"/>
          <w:szCs w:val="28"/>
          <w:lang w:eastAsia="ru-RU" w:bidi="ru-RU"/>
        </w:rPr>
        <w:t>него ц</w:t>
      </w:r>
      <w:r w:rsidR="008B26C5">
        <w:rPr>
          <w:color w:val="000000"/>
          <w:sz w:val="28"/>
          <w:szCs w:val="28"/>
          <w:lang w:eastAsia="ru-RU" w:bidi="ru-RU"/>
        </w:rPr>
        <w:t>вета, частота 50Гц - светодиода</w:t>
      </w:r>
      <w:r w:rsidRPr="00801935">
        <w:rPr>
          <w:color w:val="000000"/>
          <w:sz w:val="28"/>
          <w:szCs w:val="28"/>
          <w:lang w:bidi="en-US"/>
        </w:rPr>
        <w:t xml:space="preserve"> </w:t>
      </w:r>
      <w:r w:rsidRPr="00801935">
        <w:rPr>
          <w:color w:val="000000"/>
          <w:sz w:val="28"/>
          <w:szCs w:val="28"/>
          <w:lang w:eastAsia="ru-RU" w:bidi="ru-RU"/>
        </w:rPr>
        <w:t>красного цвета. Включение и выключение вибратора производится пода</w:t>
      </w:r>
      <w:r w:rsidR="008B26C5">
        <w:rPr>
          <w:color w:val="000000"/>
          <w:sz w:val="28"/>
          <w:szCs w:val="28"/>
          <w:lang w:eastAsia="ru-RU" w:bidi="ru-RU"/>
        </w:rPr>
        <w:t>чей питания на трансформатор</w:t>
      </w:r>
      <w:r w:rsidRPr="00801935">
        <w:rPr>
          <w:color w:val="000000"/>
          <w:sz w:val="28"/>
          <w:szCs w:val="28"/>
          <w:lang w:eastAsia="ru-RU" w:bidi="ru-RU"/>
        </w:rPr>
        <w:t>. При этом включае</w:t>
      </w:r>
      <w:r w:rsidRPr="00801935">
        <w:rPr>
          <w:color w:val="000000"/>
          <w:sz w:val="28"/>
          <w:szCs w:val="28"/>
          <w:lang w:eastAsia="ru-RU" w:bidi="ru-RU"/>
        </w:rPr>
        <w:t>т</w:t>
      </w:r>
      <w:r w:rsidRPr="00801935">
        <w:rPr>
          <w:color w:val="000000"/>
          <w:sz w:val="28"/>
          <w:szCs w:val="28"/>
          <w:lang w:eastAsia="ru-RU" w:bidi="ru-RU"/>
        </w:rPr>
        <w:t>ся сигнал</w:t>
      </w:r>
      <w:r w:rsidRPr="00801935">
        <w:rPr>
          <w:color w:val="000000"/>
          <w:sz w:val="28"/>
          <w:szCs w:val="28"/>
          <w:lang w:eastAsia="ru-RU" w:bidi="ru-RU"/>
        </w:rPr>
        <w:t>ь</w:t>
      </w:r>
      <w:r w:rsidRPr="00801935">
        <w:rPr>
          <w:color w:val="000000"/>
          <w:sz w:val="28"/>
          <w:szCs w:val="28"/>
          <w:lang w:eastAsia="ru-RU" w:bidi="ru-RU"/>
        </w:rPr>
        <w:t>ная лампа</w:t>
      </w:r>
      <w:r w:rsidR="008B26C5">
        <w:rPr>
          <w:color w:val="000000"/>
          <w:sz w:val="28"/>
          <w:szCs w:val="28"/>
          <w:lang w:eastAsia="ru-RU" w:bidi="ru-RU"/>
        </w:rPr>
        <w:t xml:space="preserve"> 10</w:t>
      </w:r>
      <w:r w:rsidRPr="00801935">
        <w:rPr>
          <w:color w:val="000000"/>
          <w:sz w:val="28"/>
          <w:szCs w:val="28"/>
          <w:lang w:eastAsia="ru-RU" w:bidi="ru-RU"/>
        </w:rPr>
        <w:t xml:space="preserve"> красного цвета на лицевой панели силового блока.</w:t>
      </w:r>
    </w:p>
    <w:p w:rsidR="00801935" w:rsidRPr="00801935" w:rsidRDefault="00801935" w:rsidP="008B26C5">
      <w:pPr>
        <w:pStyle w:val="11"/>
        <w:shd w:val="clear" w:color="auto" w:fill="auto"/>
        <w:spacing w:after="0" w:line="332" w:lineRule="exact"/>
        <w:ind w:right="2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 </w:t>
      </w:r>
      <w:r w:rsidRPr="00801935">
        <w:rPr>
          <w:color w:val="000000"/>
          <w:sz w:val="28"/>
          <w:szCs w:val="28"/>
          <w:lang w:eastAsia="ru-RU" w:bidi="ru-RU"/>
        </w:rPr>
        <w:t>Включить приточно-вытяжную вентиляцию.</w:t>
      </w:r>
    </w:p>
    <w:p w:rsidR="005D32C3" w:rsidRDefault="00801935" w:rsidP="008B26C5">
      <w:pPr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6. </w:t>
      </w:r>
      <w:r w:rsidR="008B26C5">
        <w:rPr>
          <w:color w:val="000000"/>
          <w:sz w:val="28"/>
          <w:szCs w:val="28"/>
          <w:lang w:eastAsia="ru-RU" w:bidi="ru-RU"/>
        </w:rPr>
        <w:t>Рабочий ток 60…</w:t>
      </w:r>
      <w:r w:rsidRPr="00801935">
        <w:rPr>
          <w:color w:val="000000"/>
          <w:sz w:val="28"/>
          <w:szCs w:val="28"/>
          <w:lang w:eastAsia="ru-RU" w:bidi="ru-RU"/>
        </w:rPr>
        <w:t>180А в зависимости от технологических требований у</w:t>
      </w:r>
      <w:r w:rsidRPr="00801935">
        <w:rPr>
          <w:color w:val="000000"/>
          <w:sz w:val="28"/>
          <w:szCs w:val="28"/>
          <w:lang w:eastAsia="ru-RU" w:bidi="ru-RU"/>
        </w:rPr>
        <w:t>п</w:t>
      </w:r>
      <w:r w:rsidRPr="00801935">
        <w:rPr>
          <w:color w:val="000000"/>
          <w:sz w:val="28"/>
          <w:szCs w:val="28"/>
          <w:lang w:eastAsia="ru-RU" w:bidi="ru-RU"/>
        </w:rPr>
        <w:t>рочнения конкретных деталей устанавливается поворотом переключателя раб</w:t>
      </w:r>
      <w:r w:rsidRPr="00801935">
        <w:rPr>
          <w:color w:val="000000"/>
          <w:sz w:val="28"/>
          <w:szCs w:val="28"/>
          <w:lang w:eastAsia="ru-RU" w:bidi="ru-RU"/>
        </w:rPr>
        <w:t>о</w:t>
      </w:r>
      <w:r w:rsidRPr="00801935">
        <w:rPr>
          <w:color w:val="000000"/>
          <w:sz w:val="28"/>
          <w:szCs w:val="28"/>
          <w:lang w:eastAsia="ru-RU" w:bidi="ru-RU"/>
        </w:rPr>
        <w:t>чего тока П2 обязательно при снятии питающего напряжения силового блока.</w:t>
      </w:r>
    </w:p>
    <w:p w:rsidR="00801935" w:rsidRPr="00801935" w:rsidRDefault="00801935" w:rsidP="008B26C5">
      <w:pPr>
        <w:ind w:right="20" w:firstLine="567"/>
        <w:jc w:val="both"/>
        <w:rPr>
          <w:sz w:val="28"/>
          <w:szCs w:val="28"/>
        </w:rPr>
      </w:pPr>
      <w:r w:rsidRPr="00801935">
        <w:rPr>
          <w:color w:val="000000"/>
          <w:sz w:val="28"/>
          <w:szCs w:val="28"/>
          <w:lang w:eastAsia="ru-RU" w:bidi="ru-RU"/>
        </w:rPr>
        <w:t>7. Процесс упрочнения деталей начинается после установки рабочего тока.</w:t>
      </w:r>
    </w:p>
    <w:p w:rsidR="00801935" w:rsidRDefault="00801935" w:rsidP="008B26C5">
      <w:pPr>
        <w:ind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801935">
        <w:rPr>
          <w:sz w:val="28"/>
          <w:szCs w:val="28"/>
        </w:rPr>
        <w:t xml:space="preserve">8. </w:t>
      </w:r>
      <w:r w:rsidRPr="00801935">
        <w:rPr>
          <w:color w:val="000000"/>
          <w:sz w:val="28"/>
          <w:szCs w:val="28"/>
          <w:lang w:eastAsia="ru-RU" w:bidi="ru-RU"/>
        </w:rPr>
        <w:t>По окончании работ следует отключить установку от сети питания, убрать неиспользованные угольные электроды, защитные элементы, произ</w:t>
      </w:r>
      <w:r w:rsidRPr="00801935">
        <w:rPr>
          <w:color w:val="000000"/>
          <w:sz w:val="28"/>
          <w:szCs w:val="28"/>
          <w:lang w:eastAsia="ru-RU" w:bidi="ru-RU"/>
        </w:rPr>
        <w:softHyphen/>
        <w:t>вести уборку рабочего помещения и включить вентиляцию.</w:t>
      </w:r>
    </w:p>
    <w:p w:rsidR="008B26C5" w:rsidRPr="00C53FAC" w:rsidRDefault="008B26C5" w:rsidP="008B26C5">
      <w:pPr>
        <w:ind w:right="20" w:firstLine="567"/>
        <w:jc w:val="both"/>
        <w:rPr>
          <w:sz w:val="28"/>
          <w:szCs w:val="28"/>
        </w:rPr>
      </w:pPr>
    </w:p>
    <w:p w:rsidR="00801935" w:rsidRDefault="008B26C5" w:rsidP="008B26C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 ПОРЯДОК РАБОТЫ</w:t>
      </w:r>
    </w:p>
    <w:p w:rsidR="008B26C5" w:rsidRDefault="008B26C5" w:rsidP="008B26C5">
      <w:pPr>
        <w:ind w:firstLine="567"/>
        <w:jc w:val="center"/>
        <w:rPr>
          <w:b/>
          <w:sz w:val="28"/>
          <w:szCs w:val="28"/>
        </w:rPr>
      </w:pPr>
    </w:p>
    <w:p w:rsidR="00801935" w:rsidRP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 w:rsidRPr="00801935">
        <w:rPr>
          <w:sz w:val="28"/>
          <w:szCs w:val="28"/>
        </w:rPr>
        <w:t xml:space="preserve">1.  </w:t>
      </w:r>
      <w:r w:rsidRPr="00801935">
        <w:rPr>
          <w:color w:val="000000"/>
          <w:sz w:val="28"/>
          <w:szCs w:val="28"/>
          <w:lang w:eastAsia="ru-RU" w:bidi="ru-RU"/>
        </w:rPr>
        <w:t>По</w:t>
      </w:r>
      <w:r w:rsidR="00D4743A">
        <w:rPr>
          <w:color w:val="000000"/>
          <w:sz w:val="28"/>
          <w:szCs w:val="28"/>
          <w:lang w:eastAsia="ru-RU" w:bidi="ru-RU"/>
        </w:rPr>
        <w:t>дготовить заготовку к обработке, измерить твердость рабочей поверхности.</w:t>
      </w:r>
    </w:p>
    <w:p w:rsidR="00801935" w:rsidRPr="00801935" w:rsidRDefault="00801935" w:rsidP="00801935">
      <w:pPr>
        <w:rPr>
          <w:sz w:val="28"/>
          <w:szCs w:val="28"/>
        </w:rPr>
      </w:pPr>
      <w:r w:rsidRPr="00801935">
        <w:rPr>
          <w:color w:val="000000"/>
          <w:sz w:val="28"/>
          <w:szCs w:val="28"/>
          <w:lang w:eastAsia="ru-RU" w:bidi="ru-RU"/>
        </w:rPr>
        <w:t>2.  Очистить заготовку от загрязнений, видимых невооруженным взгля</w:t>
      </w:r>
      <w:r w:rsidRPr="00801935">
        <w:rPr>
          <w:color w:val="000000"/>
          <w:sz w:val="28"/>
          <w:szCs w:val="28"/>
          <w:lang w:eastAsia="ru-RU" w:bidi="ru-RU"/>
        </w:rPr>
        <w:softHyphen/>
        <w:t>дом (ча</w:t>
      </w:r>
      <w:r w:rsidRPr="00801935">
        <w:rPr>
          <w:color w:val="000000"/>
          <w:sz w:val="28"/>
          <w:szCs w:val="28"/>
          <w:lang w:eastAsia="ru-RU" w:bidi="ru-RU"/>
        </w:rPr>
        <w:t>с</w:t>
      </w:r>
      <w:r w:rsidRPr="00801935">
        <w:rPr>
          <w:color w:val="000000"/>
          <w:sz w:val="28"/>
          <w:szCs w:val="28"/>
          <w:lang w:eastAsia="ru-RU" w:bidi="ru-RU"/>
        </w:rPr>
        <w:t>тиц земли, пыли, и т.д.).</w:t>
      </w:r>
    </w:p>
    <w:p w:rsid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 w:rsidRPr="0080193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801935">
        <w:rPr>
          <w:color w:val="000000"/>
          <w:sz w:val="28"/>
          <w:szCs w:val="28"/>
          <w:lang w:eastAsia="ru-RU" w:bidi="ru-RU"/>
        </w:rPr>
        <w:t>Очистить заготовку от ржавчины шлифовальной шкуркой или в каме</w:t>
      </w:r>
      <w:r w:rsidRPr="00801935">
        <w:rPr>
          <w:color w:val="000000"/>
          <w:sz w:val="28"/>
          <w:szCs w:val="28"/>
          <w:lang w:eastAsia="ru-RU" w:bidi="ru-RU"/>
        </w:rPr>
        <w:softHyphen/>
        <w:t>ре стру</w:t>
      </w:r>
      <w:r w:rsidRPr="00801935">
        <w:rPr>
          <w:color w:val="000000"/>
          <w:sz w:val="28"/>
          <w:szCs w:val="28"/>
          <w:lang w:eastAsia="ru-RU" w:bidi="ru-RU"/>
        </w:rPr>
        <w:t>й</w:t>
      </w:r>
      <w:r w:rsidRPr="00801935">
        <w:rPr>
          <w:color w:val="000000"/>
          <w:sz w:val="28"/>
          <w:szCs w:val="28"/>
          <w:lang w:eastAsia="ru-RU" w:bidi="ru-RU"/>
        </w:rPr>
        <w:t>но-абразивной обработкой.</w:t>
      </w:r>
    </w:p>
    <w:p w:rsidR="00801935" w:rsidRP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 w:rsidRPr="00801935">
        <w:rPr>
          <w:color w:val="000000"/>
          <w:sz w:val="28"/>
          <w:szCs w:val="28"/>
          <w:lang w:eastAsia="ru-RU" w:bidi="ru-RU"/>
        </w:rPr>
        <w:t>4. Надёжно заземлить заготовку.</w:t>
      </w:r>
    </w:p>
    <w:p w:rsidR="00801935" w:rsidRP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 w:rsidRPr="00801935">
        <w:rPr>
          <w:color w:val="000000"/>
          <w:sz w:val="28"/>
          <w:szCs w:val="28"/>
          <w:lang w:eastAsia="ru-RU" w:bidi="ru-RU"/>
        </w:rPr>
        <w:t>5. Нанести пасту</w:t>
      </w:r>
      <w:r w:rsidR="00020912">
        <w:rPr>
          <w:color w:val="000000"/>
          <w:sz w:val="28"/>
          <w:szCs w:val="28"/>
          <w:lang w:eastAsia="ru-RU" w:bidi="ru-RU"/>
        </w:rPr>
        <w:t xml:space="preserve"> МКП на упрочняемую поверхность и дать подсохнуть в течении 24часов.</w:t>
      </w:r>
    </w:p>
    <w:p w:rsidR="00801935" w:rsidRPr="00801935" w:rsidRDefault="00020912" w:rsidP="00801935">
      <w:pPr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6. Подготовить комплект вибродугового упрочнения</w:t>
      </w:r>
      <w:r w:rsidR="00801935" w:rsidRPr="00801935">
        <w:rPr>
          <w:color w:val="000000"/>
          <w:sz w:val="28"/>
          <w:szCs w:val="28"/>
          <w:lang w:eastAsia="ru-RU" w:bidi="ru-RU"/>
        </w:rPr>
        <w:t xml:space="preserve"> к работе.</w:t>
      </w:r>
    </w:p>
    <w:p w:rsid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 w:rsidRPr="00801935">
        <w:rPr>
          <w:color w:val="000000"/>
          <w:sz w:val="28"/>
          <w:szCs w:val="28"/>
          <w:lang w:eastAsia="ru-RU" w:bidi="ru-RU"/>
        </w:rPr>
        <w:t xml:space="preserve">7.  Установить графитовый электрод в оправку вибратора. </w:t>
      </w:r>
    </w:p>
    <w:p w:rsidR="00801935" w:rsidRDefault="00801935" w:rsidP="00801935">
      <w:pPr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</w:t>
      </w:r>
      <w:r w:rsidRPr="0032435D">
        <w:rPr>
          <w:color w:val="000000"/>
          <w:sz w:val="28"/>
          <w:szCs w:val="28"/>
          <w:lang w:eastAsia="ru-RU" w:bidi="ru-RU"/>
        </w:rPr>
        <w:t xml:space="preserve">. Для </w:t>
      </w:r>
      <w:r w:rsidR="00020912">
        <w:rPr>
          <w:color w:val="000000"/>
          <w:sz w:val="28"/>
          <w:szCs w:val="28"/>
          <w:lang w:eastAsia="ru-RU" w:bidi="ru-RU"/>
        </w:rPr>
        <w:t>предотвращения</w:t>
      </w:r>
      <w:r w:rsidRPr="0032435D">
        <w:rPr>
          <w:color w:val="000000"/>
          <w:sz w:val="28"/>
          <w:szCs w:val="28"/>
          <w:lang w:eastAsia="ru-RU" w:bidi="ru-RU"/>
        </w:rPr>
        <w:t xml:space="preserve"> поломки оборудования, при включении установки</w:t>
      </w:r>
      <w:r w:rsidR="00020912">
        <w:rPr>
          <w:color w:val="000000"/>
          <w:sz w:val="28"/>
          <w:szCs w:val="28"/>
          <w:lang w:eastAsia="ru-RU" w:bidi="ru-RU"/>
        </w:rPr>
        <w:t>,</w:t>
      </w:r>
      <w:r w:rsidRPr="0032435D">
        <w:rPr>
          <w:color w:val="000000"/>
          <w:sz w:val="28"/>
          <w:szCs w:val="28"/>
          <w:lang w:eastAsia="ru-RU" w:bidi="ru-RU"/>
        </w:rPr>
        <w:t xml:space="preserve"> вибр</w:t>
      </w:r>
      <w:r w:rsidRPr="0032435D">
        <w:rPr>
          <w:color w:val="000000"/>
          <w:sz w:val="28"/>
          <w:szCs w:val="28"/>
          <w:lang w:eastAsia="ru-RU" w:bidi="ru-RU"/>
        </w:rPr>
        <w:t>а</w:t>
      </w:r>
      <w:r w:rsidRPr="0032435D">
        <w:rPr>
          <w:color w:val="000000"/>
          <w:sz w:val="28"/>
          <w:szCs w:val="28"/>
          <w:lang w:eastAsia="ru-RU" w:bidi="ru-RU"/>
        </w:rPr>
        <w:t>тор должен находиться в руке оператора.</w:t>
      </w:r>
    </w:p>
    <w:p w:rsidR="0032435D" w:rsidRDefault="0032435D" w:rsidP="0032435D">
      <w:pPr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9. </w:t>
      </w:r>
      <w:r w:rsidRPr="0032435D">
        <w:rPr>
          <w:color w:val="000000"/>
          <w:sz w:val="28"/>
          <w:szCs w:val="28"/>
          <w:lang w:eastAsia="ru-RU" w:bidi="ru-RU"/>
        </w:rPr>
        <w:t>Произвести включение уст</w:t>
      </w:r>
      <w:r w:rsidR="00020912">
        <w:rPr>
          <w:color w:val="000000"/>
          <w:sz w:val="28"/>
          <w:szCs w:val="28"/>
          <w:lang w:eastAsia="ru-RU" w:bidi="ru-RU"/>
        </w:rPr>
        <w:t>ановки клавишным переключателем 3.</w:t>
      </w:r>
      <w:r w:rsidRPr="0032435D">
        <w:rPr>
          <w:color w:val="000000"/>
          <w:sz w:val="28"/>
          <w:szCs w:val="28"/>
          <w:lang w:eastAsia="ru-RU" w:bidi="ru-RU"/>
        </w:rPr>
        <w:t xml:space="preserve"> При этом должен загореться зелёный светодиод. Выбор режима осуществляется перекл</w:t>
      </w:r>
      <w:r w:rsidRPr="0032435D">
        <w:rPr>
          <w:color w:val="000000"/>
          <w:sz w:val="28"/>
          <w:szCs w:val="28"/>
          <w:lang w:eastAsia="ru-RU" w:bidi="ru-RU"/>
        </w:rPr>
        <w:t>ю</w:t>
      </w:r>
      <w:r w:rsidRPr="0032435D">
        <w:rPr>
          <w:color w:val="000000"/>
          <w:sz w:val="28"/>
          <w:szCs w:val="28"/>
          <w:lang w:eastAsia="ru-RU" w:bidi="ru-RU"/>
        </w:rPr>
        <w:t>чением</w:t>
      </w:r>
      <w:r w:rsidR="00020912">
        <w:rPr>
          <w:color w:val="000000"/>
          <w:sz w:val="28"/>
          <w:szCs w:val="28"/>
          <w:lang w:eastAsia="ru-RU" w:bidi="ru-RU"/>
        </w:rPr>
        <w:t xml:space="preserve"> клавишного переключателя 11</w:t>
      </w:r>
      <w:r w:rsidRPr="0032435D">
        <w:rPr>
          <w:color w:val="000000"/>
          <w:sz w:val="28"/>
          <w:szCs w:val="28"/>
          <w:lang w:eastAsia="ru-RU" w:bidi="ru-RU"/>
        </w:rPr>
        <w:t xml:space="preserve">. При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загорании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>синего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 свето</w:t>
      </w:r>
      <w:r w:rsidRPr="0032435D">
        <w:rPr>
          <w:color w:val="000000"/>
          <w:sz w:val="28"/>
          <w:szCs w:val="28"/>
          <w:lang w:eastAsia="ru-RU" w:bidi="ru-RU"/>
        </w:rPr>
        <w:softHyphen/>
        <w:t>диода част</w:t>
      </w:r>
      <w:r w:rsidRPr="0032435D">
        <w:rPr>
          <w:color w:val="000000"/>
          <w:sz w:val="28"/>
          <w:szCs w:val="28"/>
          <w:lang w:eastAsia="ru-RU" w:bidi="ru-RU"/>
        </w:rPr>
        <w:t>о</w:t>
      </w:r>
      <w:r w:rsidRPr="0032435D">
        <w:rPr>
          <w:color w:val="000000"/>
          <w:sz w:val="28"/>
          <w:szCs w:val="28"/>
          <w:lang w:eastAsia="ru-RU" w:bidi="ru-RU"/>
        </w:rPr>
        <w:t>та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 вибрации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электрододержателя составляет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100 Гц,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 xml:space="preserve">при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>загора</w:t>
      </w:r>
      <w:r w:rsidRPr="0032435D">
        <w:rPr>
          <w:color w:val="000000"/>
          <w:sz w:val="28"/>
          <w:szCs w:val="28"/>
          <w:lang w:eastAsia="ru-RU" w:bidi="ru-RU"/>
        </w:rPr>
        <w:softHyphen/>
        <w:t xml:space="preserve">нии 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>красного</w:t>
      </w:r>
      <w:r w:rsidR="00D4743A">
        <w:rPr>
          <w:color w:val="000000"/>
          <w:sz w:val="28"/>
          <w:szCs w:val="28"/>
          <w:lang w:eastAsia="ru-RU" w:bidi="ru-RU"/>
        </w:rPr>
        <w:t xml:space="preserve"> - </w:t>
      </w:r>
      <w:r w:rsidRPr="0032435D">
        <w:rPr>
          <w:color w:val="000000"/>
          <w:sz w:val="28"/>
          <w:szCs w:val="28"/>
          <w:lang w:eastAsia="ru-RU" w:bidi="ru-RU"/>
        </w:rPr>
        <w:t>50</w:t>
      </w:r>
      <w:r w:rsidR="00D4743A">
        <w:rPr>
          <w:color w:val="000000"/>
          <w:sz w:val="28"/>
          <w:szCs w:val="28"/>
          <w:lang w:eastAsia="ru-RU" w:bidi="ru-RU"/>
        </w:rPr>
        <w:t xml:space="preserve"> </w:t>
      </w:r>
      <w:r w:rsidRPr="0032435D">
        <w:rPr>
          <w:color w:val="000000"/>
          <w:sz w:val="28"/>
          <w:szCs w:val="28"/>
          <w:lang w:eastAsia="ru-RU" w:bidi="ru-RU"/>
        </w:rPr>
        <w:t>Гц.</w:t>
      </w:r>
    </w:p>
    <w:p w:rsidR="00D4743A" w:rsidRDefault="00D4743A" w:rsidP="0032435D">
      <w:pPr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10. Измерить твердость рабочей поверхности после упрочнения.</w:t>
      </w:r>
    </w:p>
    <w:p w:rsidR="0032435D" w:rsidRDefault="00D4743A" w:rsidP="0032435D">
      <w:pPr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11</w:t>
      </w:r>
      <w:r w:rsidR="0032435D" w:rsidRPr="0032435D">
        <w:rPr>
          <w:color w:val="000000"/>
          <w:sz w:val="28"/>
          <w:szCs w:val="28"/>
          <w:lang w:eastAsia="ru-RU" w:bidi="ru-RU"/>
        </w:rPr>
        <w:t>. По окончании работ отключить установку от источника питания, очи</w:t>
      </w:r>
      <w:r w:rsidR="0032435D" w:rsidRPr="0032435D">
        <w:rPr>
          <w:color w:val="000000"/>
          <w:sz w:val="28"/>
          <w:szCs w:val="28"/>
          <w:lang w:eastAsia="ru-RU" w:bidi="ru-RU"/>
        </w:rPr>
        <w:softHyphen/>
        <w:t xml:space="preserve">стить </w:t>
      </w:r>
      <w:r w:rsidR="00020912">
        <w:rPr>
          <w:color w:val="000000"/>
          <w:sz w:val="28"/>
          <w:szCs w:val="28"/>
          <w:lang w:eastAsia="ru-RU" w:bidi="ru-RU"/>
        </w:rPr>
        <w:t>д</w:t>
      </w:r>
      <w:r w:rsidR="00020912">
        <w:rPr>
          <w:color w:val="000000"/>
          <w:sz w:val="28"/>
          <w:szCs w:val="28"/>
          <w:lang w:eastAsia="ru-RU" w:bidi="ru-RU"/>
        </w:rPr>
        <w:t>е</w:t>
      </w:r>
      <w:r w:rsidR="00020912">
        <w:rPr>
          <w:color w:val="000000"/>
          <w:sz w:val="28"/>
          <w:szCs w:val="28"/>
          <w:lang w:eastAsia="ru-RU" w:bidi="ru-RU"/>
        </w:rPr>
        <w:t xml:space="preserve">таль </w:t>
      </w:r>
      <w:r w:rsidR="0032435D" w:rsidRPr="0032435D">
        <w:rPr>
          <w:color w:val="000000"/>
          <w:sz w:val="28"/>
          <w:szCs w:val="28"/>
          <w:lang w:eastAsia="ru-RU" w:bidi="ru-RU"/>
        </w:rPr>
        <w:t>от пыли и продуктов сгорания</w:t>
      </w:r>
      <w:r w:rsidR="00020912">
        <w:rPr>
          <w:color w:val="000000"/>
          <w:sz w:val="28"/>
          <w:szCs w:val="28"/>
          <w:lang w:eastAsia="ru-RU" w:bidi="ru-RU"/>
        </w:rPr>
        <w:t xml:space="preserve"> неметаллических включений</w:t>
      </w:r>
      <w:r w:rsidR="0032435D" w:rsidRPr="0032435D">
        <w:rPr>
          <w:color w:val="000000"/>
          <w:sz w:val="28"/>
          <w:szCs w:val="28"/>
          <w:lang w:eastAsia="ru-RU" w:bidi="ru-RU"/>
        </w:rPr>
        <w:t>.</w:t>
      </w:r>
    </w:p>
    <w:p w:rsidR="000B5CAE" w:rsidRDefault="000B5CAE" w:rsidP="0032435D">
      <w:pPr>
        <w:jc w:val="both"/>
        <w:rPr>
          <w:color w:val="000000"/>
          <w:sz w:val="28"/>
          <w:szCs w:val="28"/>
          <w:lang w:eastAsia="ru-RU" w:bidi="ru-RU"/>
        </w:rPr>
      </w:pPr>
    </w:p>
    <w:p w:rsidR="00D4743A" w:rsidRDefault="00D4743A" w:rsidP="006E5876">
      <w:pPr>
        <w:ind w:firstLine="567"/>
        <w:jc w:val="both"/>
        <w:rPr>
          <w:sz w:val="28"/>
          <w:szCs w:val="28"/>
        </w:rPr>
      </w:pPr>
    </w:p>
    <w:p w:rsidR="00C57840" w:rsidRDefault="00C57840" w:rsidP="00D4743A">
      <w:pPr>
        <w:ind w:firstLine="567"/>
        <w:jc w:val="center"/>
        <w:rPr>
          <w:b/>
          <w:sz w:val="28"/>
          <w:szCs w:val="28"/>
        </w:rPr>
      </w:pPr>
    </w:p>
    <w:p w:rsidR="00D4743A" w:rsidRPr="00D4743A" w:rsidRDefault="00C57840" w:rsidP="00D4743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7- Результаты </w:t>
      </w:r>
      <w:r w:rsidR="00C651B6">
        <w:rPr>
          <w:b/>
          <w:sz w:val="28"/>
          <w:szCs w:val="28"/>
        </w:rPr>
        <w:t>измерения твердости</w:t>
      </w:r>
    </w:p>
    <w:p w:rsidR="000B5CAE" w:rsidRDefault="000B5CAE" w:rsidP="006E5876">
      <w:pPr>
        <w:ind w:firstLine="567"/>
        <w:jc w:val="both"/>
        <w:rPr>
          <w:sz w:val="28"/>
          <w:szCs w:val="28"/>
        </w:rPr>
      </w:pPr>
    </w:p>
    <w:tbl>
      <w:tblPr>
        <w:tblStyle w:val="af1"/>
        <w:tblW w:w="0" w:type="auto"/>
        <w:jc w:val="center"/>
        <w:tblLook w:val="04A0"/>
      </w:tblPr>
      <w:tblGrid>
        <w:gridCol w:w="3331"/>
        <w:gridCol w:w="2930"/>
        <w:gridCol w:w="2930"/>
      </w:tblGrid>
      <w:tr w:rsidR="00D4743A" w:rsidTr="00C57840">
        <w:trPr>
          <w:trHeight w:val="1541"/>
          <w:jc w:val="center"/>
        </w:trPr>
        <w:tc>
          <w:tcPr>
            <w:tcW w:w="3331" w:type="dxa"/>
          </w:tcPr>
          <w:p w:rsidR="00D4743A" w:rsidRDefault="00D4743A" w:rsidP="00D47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тали</w:t>
            </w:r>
          </w:p>
        </w:tc>
        <w:tc>
          <w:tcPr>
            <w:tcW w:w="2930" w:type="dxa"/>
          </w:tcPr>
          <w:p w:rsidR="00D4743A" w:rsidRDefault="00D4743A" w:rsidP="00D47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Твердость рабочей поверхности до</w:t>
            </w:r>
            <w:r w:rsidR="00C57840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упрочн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  <w:r w:rsidR="00B601AF">
              <w:rPr>
                <w:sz w:val="28"/>
                <w:szCs w:val="28"/>
              </w:rPr>
              <w:t xml:space="preserve">, </w:t>
            </w:r>
          </w:p>
          <w:p w:rsidR="00D4743A" w:rsidRDefault="00C57840" w:rsidP="00D47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МПа (</w:t>
            </w:r>
            <w:r w:rsidR="00B601AF">
              <w:rPr>
                <w:sz w:val="28"/>
                <w:szCs w:val="28"/>
              </w:rPr>
              <w:t>кгс/</w:t>
            </w:r>
            <w:proofErr w:type="gramStart"/>
            <w:r w:rsidR="00B601AF">
              <w:rPr>
                <w:sz w:val="28"/>
                <w:szCs w:val="28"/>
              </w:rPr>
              <w:t>мм</w:t>
            </w:r>
            <w:proofErr w:type="gramEnd"/>
            <w:r w:rsidR="00B601AF">
              <w:rPr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30" w:type="dxa"/>
          </w:tcPr>
          <w:p w:rsidR="00C57840" w:rsidRDefault="00D4743A" w:rsidP="00C57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Твердость рабочей поверхности после упрочнения</w:t>
            </w:r>
            <w:r w:rsidR="00B601AF">
              <w:rPr>
                <w:sz w:val="28"/>
                <w:szCs w:val="28"/>
              </w:rPr>
              <w:t>,</w:t>
            </w:r>
          </w:p>
          <w:p w:rsidR="00D4743A" w:rsidRDefault="00C57840" w:rsidP="00C57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МПа (кгс/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>
              <w:rPr>
                <w:sz w:val="28"/>
                <w:szCs w:val="28"/>
              </w:rPr>
              <w:t>²)</w:t>
            </w:r>
          </w:p>
        </w:tc>
      </w:tr>
      <w:tr w:rsidR="00D4743A" w:rsidTr="00C57840">
        <w:trPr>
          <w:trHeight w:val="347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  <w:tr w:rsidR="00D4743A" w:rsidTr="00C57840">
        <w:trPr>
          <w:trHeight w:val="347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  <w:tr w:rsidR="00D4743A" w:rsidTr="00C57840">
        <w:trPr>
          <w:trHeight w:val="325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  <w:tr w:rsidR="00D4743A" w:rsidTr="00C57840">
        <w:trPr>
          <w:trHeight w:val="347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  <w:tr w:rsidR="00D4743A" w:rsidTr="00C57840">
        <w:trPr>
          <w:trHeight w:val="347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  <w:tr w:rsidR="00D4743A" w:rsidTr="00C57840">
        <w:trPr>
          <w:trHeight w:val="347"/>
          <w:jc w:val="center"/>
        </w:trPr>
        <w:tc>
          <w:tcPr>
            <w:tcW w:w="3331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D4743A" w:rsidRDefault="00D4743A" w:rsidP="006E5876">
            <w:pPr>
              <w:jc w:val="both"/>
              <w:rPr>
                <w:sz w:val="28"/>
                <w:szCs w:val="28"/>
              </w:rPr>
            </w:pPr>
          </w:p>
        </w:tc>
      </w:tr>
    </w:tbl>
    <w:p w:rsidR="00D4743A" w:rsidRDefault="00D4743A" w:rsidP="006E5876">
      <w:pPr>
        <w:ind w:firstLine="567"/>
        <w:jc w:val="both"/>
        <w:rPr>
          <w:sz w:val="28"/>
          <w:szCs w:val="28"/>
        </w:rPr>
      </w:pPr>
    </w:p>
    <w:p w:rsidR="00C53FAC" w:rsidRDefault="00C57840" w:rsidP="006E5876">
      <w:pPr>
        <w:ind w:firstLine="567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 xml:space="preserve">4. </w:t>
      </w:r>
      <w:r w:rsidR="00D4743A" w:rsidRPr="00C57840">
        <w:rPr>
          <w:rFonts w:eastAsia="Times New Roman"/>
          <w:b/>
          <w:caps/>
          <w:sz w:val="28"/>
          <w:szCs w:val="28"/>
          <w:lang w:eastAsia="en-US"/>
        </w:rPr>
        <w:t>Контрольные вопросы</w:t>
      </w:r>
      <w:r w:rsidR="00D4743A">
        <w:rPr>
          <w:rFonts w:eastAsia="Times New Roman"/>
          <w:b/>
          <w:sz w:val="28"/>
          <w:szCs w:val="28"/>
          <w:lang w:eastAsia="en-US"/>
        </w:rPr>
        <w:t>:</w:t>
      </w:r>
    </w:p>
    <w:p w:rsidR="000B5CAE" w:rsidRPr="00990CB3" w:rsidRDefault="000B5CAE" w:rsidP="006E5876">
      <w:pPr>
        <w:ind w:firstLine="567"/>
        <w:rPr>
          <w:rFonts w:eastAsia="Times New Roman"/>
          <w:b/>
          <w:sz w:val="28"/>
          <w:szCs w:val="28"/>
          <w:lang w:eastAsia="en-US"/>
        </w:rPr>
      </w:pPr>
    </w:p>
    <w:p w:rsidR="00C53FAC" w:rsidRPr="00990CB3" w:rsidRDefault="00990CB3" w:rsidP="00990CB3">
      <w:pPr>
        <w:rPr>
          <w:rFonts w:eastAsia="Times New Roman"/>
          <w:sz w:val="28"/>
          <w:szCs w:val="28"/>
          <w:lang w:eastAsia="en-US"/>
        </w:rPr>
      </w:pPr>
      <w:r w:rsidRPr="00990CB3">
        <w:rPr>
          <w:rFonts w:eastAsia="Times New Roman"/>
          <w:sz w:val="28"/>
          <w:szCs w:val="28"/>
          <w:lang w:eastAsia="en-US"/>
        </w:rPr>
        <w:t>1.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D4743A">
        <w:rPr>
          <w:rFonts w:eastAsia="Times New Roman"/>
          <w:sz w:val="28"/>
          <w:szCs w:val="28"/>
          <w:lang w:eastAsia="en-US"/>
        </w:rPr>
        <w:t>Опишите</w:t>
      </w:r>
      <w:r w:rsidRPr="00990CB3">
        <w:rPr>
          <w:rFonts w:eastAsia="Times New Roman"/>
          <w:sz w:val="28"/>
          <w:szCs w:val="28"/>
          <w:lang w:eastAsia="en-US"/>
        </w:rPr>
        <w:t xml:space="preserve"> основные негативные факторы</w:t>
      </w:r>
      <w:r>
        <w:rPr>
          <w:rFonts w:eastAsia="Times New Roman"/>
          <w:sz w:val="28"/>
          <w:szCs w:val="28"/>
          <w:lang w:eastAsia="en-US"/>
        </w:rPr>
        <w:t xml:space="preserve">, </w:t>
      </w:r>
      <w:r w:rsidRPr="00990CB3">
        <w:rPr>
          <w:rFonts w:eastAsia="Times New Roman"/>
          <w:sz w:val="28"/>
          <w:szCs w:val="28"/>
          <w:lang w:eastAsia="en-US"/>
        </w:rPr>
        <w:t>возникающие вследствие изнашив</w:t>
      </w:r>
      <w:r w:rsidRPr="00990CB3">
        <w:rPr>
          <w:rFonts w:eastAsia="Times New Roman"/>
          <w:sz w:val="28"/>
          <w:szCs w:val="28"/>
          <w:lang w:eastAsia="en-US"/>
        </w:rPr>
        <w:t>а</w:t>
      </w:r>
      <w:r w:rsidRPr="00990CB3">
        <w:rPr>
          <w:rFonts w:eastAsia="Times New Roman"/>
          <w:sz w:val="28"/>
          <w:szCs w:val="28"/>
          <w:lang w:eastAsia="en-US"/>
        </w:rPr>
        <w:t xml:space="preserve">ния рабочих органов почвообрабатывающих машин. </w:t>
      </w:r>
    </w:p>
    <w:p w:rsidR="00C57840" w:rsidRDefault="00990CB3" w:rsidP="00990CB3">
      <w:pPr>
        <w:rPr>
          <w:sz w:val="28"/>
          <w:szCs w:val="28"/>
          <w:lang w:eastAsia="en-US"/>
        </w:rPr>
      </w:pPr>
      <w:r w:rsidRPr="00990CB3"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  <w:lang w:eastAsia="en-US"/>
        </w:rPr>
        <w:t>Какие виды дефектов встречаются у лемехов, назовите способы восстановл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ния</w:t>
      </w:r>
      <w:r w:rsidR="00C57840">
        <w:rPr>
          <w:sz w:val="28"/>
          <w:szCs w:val="28"/>
          <w:lang w:eastAsia="en-US"/>
        </w:rPr>
        <w:t>?</w:t>
      </w:r>
    </w:p>
    <w:p w:rsidR="00990CB3" w:rsidRPr="00990CB3" w:rsidRDefault="00990CB3" w:rsidP="00990CB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990CB3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Какие виды дефектов встречаются у лап культиваторов, н</w:t>
      </w:r>
      <w:r w:rsidR="00D4743A">
        <w:rPr>
          <w:sz w:val="28"/>
          <w:szCs w:val="28"/>
          <w:lang w:eastAsia="en-US"/>
        </w:rPr>
        <w:t>азовите способы во</w:t>
      </w:r>
      <w:r w:rsidR="00D4743A">
        <w:rPr>
          <w:sz w:val="28"/>
          <w:szCs w:val="28"/>
          <w:lang w:eastAsia="en-US"/>
        </w:rPr>
        <w:t>с</w:t>
      </w:r>
      <w:r w:rsidR="00D4743A">
        <w:rPr>
          <w:sz w:val="28"/>
          <w:szCs w:val="28"/>
          <w:lang w:eastAsia="en-US"/>
        </w:rPr>
        <w:t>становления?</w:t>
      </w:r>
    </w:p>
    <w:p w:rsidR="00990CB3" w:rsidRPr="00990CB3" w:rsidRDefault="00990CB3" w:rsidP="00990CB3">
      <w:pPr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>Какие виды дефектов встречаются у дисковых рабочих органов, н</w:t>
      </w:r>
      <w:r w:rsidR="00D4743A">
        <w:rPr>
          <w:sz w:val="28"/>
          <w:szCs w:val="28"/>
          <w:lang w:eastAsia="en-US"/>
        </w:rPr>
        <w:t>азовите сп</w:t>
      </w:r>
      <w:r w:rsidR="00D4743A">
        <w:rPr>
          <w:sz w:val="28"/>
          <w:szCs w:val="28"/>
          <w:lang w:eastAsia="en-US"/>
        </w:rPr>
        <w:t>о</w:t>
      </w:r>
      <w:r w:rsidR="00D4743A">
        <w:rPr>
          <w:sz w:val="28"/>
          <w:szCs w:val="28"/>
          <w:lang w:eastAsia="en-US"/>
        </w:rPr>
        <w:t>собы восстановления?</w:t>
      </w:r>
    </w:p>
    <w:p w:rsidR="00990CB3" w:rsidRDefault="00990CB3" w:rsidP="00990CB3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5. </w:t>
      </w:r>
      <w:r w:rsidR="00D4743A">
        <w:rPr>
          <w:rFonts w:eastAsia="Times New Roman"/>
          <w:sz w:val="28"/>
          <w:szCs w:val="28"/>
          <w:lang w:eastAsia="en-US"/>
        </w:rPr>
        <w:t>Опишите</w:t>
      </w:r>
      <w:r w:rsidR="00D02C23">
        <w:rPr>
          <w:rFonts w:eastAsia="Times New Roman"/>
          <w:sz w:val="28"/>
          <w:szCs w:val="28"/>
          <w:lang w:eastAsia="en-US"/>
        </w:rPr>
        <w:t xml:space="preserve"> как происходит процесс вибродугового упрочнения.</w:t>
      </w:r>
    </w:p>
    <w:p w:rsidR="00D02C23" w:rsidRDefault="00D02C23" w:rsidP="00990CB3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6. Какова рол</w:t>
      </w:r>
      <w:r w:rsidR="00D4743A">
        <w:rPr>
          <w:rFonts w:eastAsia="Times New Roman"/>
          <w:sz w:val="28"/>
          <w:szCs w:val="28"/>
          <w:lang w:eastAsia="en-US"/>
        </w:rPr>
        <w:t>ь металлокерамических порошков?</w:t>
      </w:r>
    </w:p>
    <w:p w:rsidR="00D02C23" w:rsidRPr="00990CB3" w:rsidRDefault="00D02C23" w:rsidP="00990CB3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7. Перечислите преимущества вибродугового упрочнения.  </w:t>
      </w:r>
    </w:p>
    <w:p w:rsidR="00C53FAC" w:rsidRDefault="00C53FAC" w:rsidP="00C53FAC">
      <w:pPr>
        <w:rPr>
          <w:rFonts w:eastAsia="Times New Roman"/>
          <w:sz w:val="28"/>
          <w:szCs w:val="28"/>
          <w:lang w:eastAsia="en-US"/>
        </w:rPr>
      </w:pPr>
    </w:p>
    <w:p w:rsidR="00C57840" w:rsidRPr="00FC085B" w:rsidRDefault="00C57840" w:rsidP="00C57840">
      <w:pPr>
        <w:jc w:val="center"/>
        <w:rPr>
          <w:b/>
        </w:rPr>
      </w:pPr>
      <w:r w:rsidRPr="00FC085B">
        <w:rPr>
          <w:b/>
          <w:sz w:val="28"/>
          <w:szCs w:val="28"/>
        </w:rPr>
        <w:t>ЛИТЕРАТУРА</w:t>
      </w:r>
    </w:p>
    <w:p w:rsidR="00C57840" w:rsidRPr="00C96269" w:rsidRDefault="00C57840" w:rsidP="00C57840">
      <w:pPr>
        <w:widowControl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1</w:t>
      </w:r>
      <w:r w:rsidRPr="00C96269">
        <w:rPr>
          <w:rFonts w:eastAsia="TimesNewRomanPSMT"/>
          <w:sz w:val="28"/>
          <w:szCs w:val="28"/>
          <w:lang w:eastAsia="en-US"/>
        </w:rPr>
        <w:t xml:space="preserve"> Бахтин П.У. Физико-механические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C96269">
        <w:rPr>
          <w:rFonts w:eastAsia="TimesNewRomanPSMT"/>
          <w:sz w:val="28"/>
          <w:szCs w:val="28"/>
          <w:lang w:eastAsia="en-US"/>
        </w:rPr>
        <w:t>и</w:t>
      </w:r>
      <w:r>
        <w:rPr>
          <w:rFonts w:eastAsia="TimesNewRomanPSMT"/>
          <w:sz w:val="28"/>
          <w:szCs w:val="28"/>
          <w:lang w:eastAsia="en-US"/>
        </w:rPr>
        <w:t xml:space="preserve"> технологические свойства почв. - </w:t>
      </w:r>
      <w:r w:rsidRPr="00C96269">
        <w:rPr>
          <w:rFonts w:eastAsia="TimesNewRomanPSMT"/>
          <w:sz w:val="28"/>
          <w:szCs w:val="28"/>
          <w:lang w:eastAsia="en-US"/>
        </w:rPr>
        <w:t>М.:</w:t>
      </w:r>
    </w:p>
    <w:p w:rsidR="00C57840" w:rsidRDefault="00C57840" w:rsidP="00C57840">
      <w:pPr>
        <w:rPr>
          <w:rFonts w:eastAsia="TimesNewRomanPSMT"/>
          <w:sz w:val="28"/>
          <w:szCs w:val="28"/>
          <w:lang w:eastAsia="en-US"/>
        </w:rPr>
      </w:pPr>
      <w:r w:rsidRPr="00C96269">
        <w:rPr>
          <w:rFonts w:eastAsia="TimesNewRomanPSMT"/>
          <w:sz w:val="28"/>
          <w:szCs w:val="28"/>
          <w:lang w:eastAsia="en-US"/>
        </w:rPr>
        <w:t xml:space="preserve">«Знание», 1971. </w:t>
      </w:r>
      <w:r>
        <w:rPr>
          <w:rFonts w:eastAsia="TimesNewRomanPSMT"/>
          <w:sz w:val="28"/>
          <w:szCs w:val="28"/>
          <w:lang w:eastAsia="en-US"/>
        </w:rPr>
        <w:t>-</w:t>
      </w:r>
      <w:r w:rsidRPr="00C96269">
        <w:rPr>
          <w:rFonts w:eastAsia="TimesNewRomanPSMT"/>
          <w:sz w:val="28"/>
          <w:szCs w:val="28"/>
          <w:lang w:eastAsia="en-US"/>
        </w:rPr>
        <w:t>64 с.</w:t>
      </w:r>
    </w:p>
    <w:p w:rsidR="00C57840" w:rsidRPr="005E24A8" w:rsidRDefault="00C57840" w:rsidP="00C57840">
      <w:pPr>
        <w:rPr>
          <w:sz w:val="28"/>
          <w:szCs w:val="28"/>
        </w:rPr>
      </w:pPr>
      <w:r w:rsidRPr="005E24A8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5E24A8">
        <w:rPr>
          <w:sz w:val="28"/>
          <w:szCs w:val="28"/>
        </w:rPr>
        <w:t>Черноиванов В.И., Бли</w:t>
      </w:r>
      <w:r>
        <w:rPr>
          <w:sz w:val="28"/>
          <w:szCs w:val="28"/>
        </w:rPr>
        <w:t xml:space="preserve">зких В.В., Северный А.Э. и др. </w:t>
      </w:r>
      <w:r w:rsidRPr="005E24A8">
        <w:rPr>
          <w:sz w:val="28"/>
          <w:szCs w:val="28"/>
        </w:rPr>
        <w:t>Техническое  обслуж</w:t>
      </w:r>
      <w:r w:rsidRPr="005E24A8">
        <w:rPr>
          <w:sz w:val="28"/>
          <w:szCs w:val="28"/>
        </w:rPr>
        <w:t>и</w:t>
      </w:r>
      <w:r w:rsidRPr="005E24A8">
        <w:rPr>
          <w:sz w:val="28"/>
          <w:szCs w:val="28"/>
        </w:rPr>
        <w:t>вание и ре</w:t>
      </w:r>
      <w:r>
        <w:rPr>
          <w:sz w:val="28"/>
          <w:szCs w:val="28"/>
        </w:rPr>
        <w:t>монт машин в сельском хозяйстве</w:t>
      </w:r>
      <w:r w:rsidRPr="005E24A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- </w:t>
      </w:r>
      <w:r w:rsidRPr="005E24A8">
        <w:rPr>
          <w:sz w:val="28"/>
          <w:szCs w:val="28"/>
        </w:rPr>
        <w:t>Москва-Челябинск: ГОСНИТИ, ЧГАУ, 2003.- 992 с</w:t>
      </w:r>
      <w:r>
        <w:rPr>
          <w:sz w:val="28"/>
          <w:szCs w:val="28"/>
        </w:rPr>
        <w:t>.</w:t>
      </w:r>
    </w:p>
    <w:p w:rsidR="00C57840" w:rsidRPr="00B601AF" w:rsidRDefault="00C57840" w:rsidP="00C57840">
      <w:pPr>
        <w:rPr>
          <w:sz w:val="28"/>
          <w:szCs w:val="28"/>
        </w:rPr>
      </w:pPr>
      <w:r w:rsidRPr="00990CB3">
        <w:rPr>
          <w:sz w:val="28"/>
          <w:szCs w:val="28"/>
        </w:rPr>
        <w:t xml:space="preserve">3. </w:t>
      </w:r>
      <w:hyperlink r:id="rId16" w:anchor="none" w:history="1">
        <w:r w:rsidRPr="00B601AF">
          <w:rPr>
            <w:sz w:val="28"/>
            <w:szCs w:val="28"/>
          </w:rPr>
          <w:t>Магомедов Р. А.</w:t>
        </w:r>
      </w:hyperlink>
      <w:r w:rsidRPr="00B601AF">
        <w:rPr>
          <w:sz w:val="28"/>
          <w:szCs w:val="28"/>
        </w:rPr>
        <w:t>Технология и организация восстановления деталей и сборо</w:t>
      </w:r>
      <w:r w:rsidRPr="00B601AF">
        <w:rPr>
          <w:sz w:val="28"/>
          <w:szCs w:val="28"/>
        </w:rPr>
        <w:t>ч</w:t>
      </w:r>
      <w:r w:rsidRPr="00B601AF">
        <w:rPr>
          <w:sz w:val="28"/>
          <w:szCs w:val="28"/>
        </w:rPr>
        <w:t>ных единиц при сервисном обслуживании [Электронный ресурс]: учебное пос</w:t>
      </w:r>
      <w:r w:rsidRPr="00B601AF">
        <w:rPr>
          <w:sz w:val="28"/>
          <w:szCs w:val="28"/>
        </w:rPr>
        <w:t>о</w:t>
      </w:r>
      <w:r w:rsidRPr="00B601AF">
        <w:rPr>
          <w:sz w:val="28"/>
          <w:szCs w:val="28"/>
        </w:rPr>
        <w:t xml:space="preserve">бие / А.Т. Лебедев, Р.А. Магомедов, А.В. Захарин и др.; Ставропольский гос. </w:t>
      </w:r>
      <w:r>
        <w:rPr>
          <w:sz w:val="28"/>
          <w:szCs w:val="28"/>
        </w:rPr>
        <w:t>а</w:t>
      </w:r>
      <w:r w:rsidRPr="00B601AF">
        <w:rPr>
          <w:sz w:val="28"/>
          <w:szCs w:val="28"/>
        </w:rPr>
        <w:t>г</w:t>
      </w:r>
      <w:r w:rsidRPr="00B601AF">
        <w:rPr>
          <w:sz w:val="28"/>
          <w:szCs w:val="28"/>
        </w:rPr>
        <w:t>рарный</w:t>
      </w:r>
      <w:r>
        <w:rPr>
          <w:sz w:val="28"/>
          <w:szCs w:val="28"/>
        </w:rPr>
        <w:t xml:space="preserve"> </w:t>
      </w:r>
      <w:r w:rsidRPr="00B601AF">
        <w:rPr>
          <w:sz w:val="28"/>
          <w:szCs w:val="28"/>
        </w:rPr>
        <w:t xml:space="preserve"> ун-т. </w:t>
      </w:r>
      <w:r>
        <w:rPr>
          <w:sz w:val="28"/>
          <w:szCs w:val="28"/>
        </w:rPr>
        <w:t xml:space="preserve"> </w:t>
      </w:r>
      <w:r w:rsidRPr="00B601AF">
        <w:rPr>
          <w:sz w:val="28"/>
          <w:szCs w:val="28"/>
        </w:rPr>
        <w:t xml:space="preserve">– Ставрополь, 2014. – 96 с. - Режим доступа: </w:t>
      </w:r>
      <w:hyperlink r:id="rId17" w:history="1">
        <w:r w:rsidRPr="00B601AF">
          <w:rPr>
            <w:sz w:val="28"/>
            <w:szCs w:val="28"/>
          </w:rPr>
          <w:t>http://znanium.com/catalog.php?bookinfo=514975</w:t>
        </w:r>
      </w:hyperlink>
      <w:r>
        <w:rPr>
          <w:sz w:val="28"/>
          <w:szCs w:val="28"/>
        </w:rPr>
        <w:t xml:space="preserve"> </w:t>
      </w:r>
    </w:p>
    <w:p w:rsidR="00C53FAC" w:rsidRDefault="00C53FAC" w:rsidP="00C53FAC">
      <w:pPr>
        <w:rPr>
          <w:rFonts w:eastAsia="Times New Roman"/>
          <w:sz w:val="28"/>
          <w:szCs w:val="28"/>
          <w:lang w:eastAsia="en-US"/>
        </w:rPr>
      </w:pPr>
    </w:p>
    <w:p w:rsidR="00C53FAC" w:rsidRDefault="00C53FAC" w:rsidP="00C53FAC">
      <w:pPr>
        <w:rPr>
          <w:rFonts w:eastAsia="Times New Roman"/>
          <w:sz w:val="28"/>
          <w:szCs w:val="28"/>
          <w:lang w:eastAsia="en-US"/>
        </w:rPr>
      </w:pPr>
    </w:p>
    <w:p w:rsidR="00C53FAC" w:rsidRDefault="00C53FAC" w:rsidP="00C53FAC">
      <w:pPr>
        <w:rPr>
          <w:rFonts w:eastAsia="Times New Roman"/>
          <w:b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C53FAC" w:rsidRDefault="00C53FAC" w:rsidP="00C53FAC">
      <w:pPr>
        <w:rPr>
          <w:rFonts w:eastAsia="Times New Roman"/>
          <w:sz w:val="28"/>
          <w:szCs w:val="28"/>
          <w:lang w:eastAsia="en-US"/>
        </w:rPr>
      </w:pPr>
    </w:p>
    <w:p w:rsidR="00C53FAC" w:rsidRDefault="00C53FAC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50230B" w:rsidRDefault="0050230B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D02C23" w:rsidRDefault="00D02C23" w:rsidP="00C53FAC">
      <w:pPr>
        <w:rPr>
          <w:rFonts w:eastAsia="Times New Roman"/>
          <w:sz w:val="28"/>
          <w:szCs w:val="28"/>
          <w:lang w:eastAsia="en-US"/>
        </w:rPr>
      </w:pPr>
    </w:p>
    <w:p w:rsidR="00A148BC" w:rsidRPr="00C53FAC" w:rsidRDefault="00A148BC" w:rsidP="00C53FAC">
      <w:pPr>
        <w:rPr>
          <w:sz w:val="28"/>
          <w:szCs w:val="28"/>
        </w:rPr>
      </w:pPr>
    </w:p>
    <w:p w:rsidR="00C57840" w:rsidRPr="005E24A8" w:rsidRDefault="00C57840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sectPr w:rsidR="00C57840" w:rsidRPr="005E24A8" w:rsidSect="007D0D00">
      <w:headerReference w:type="default" r:id="rId18"/>
      <w:pgSz w:w="11906" w:h="16838"/>
      <w:pgMar w:top="1021" w:right="1021" w:bottom="1021" w:left="1021" w:header="90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EF" w:rsidRDefault="00ED30EF" w:rsidP="005219B7">
      <w:r>
        <w:separator/>
      </w:r>
    </w:p>
  </w:endnote>
  <w:endnote w:type="continuationSeparator" w:id="0">
    <w:p w:rsidR="00ED30EF" w:rsidRDefault="00ED30EF" w:rsidP="0052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EF" w:rsidRDefault="00ED30EF" w:rsidP="005219B7">
      <w:r>
        <w:separator/>
      </w:r>
    </w:p>
  </w:footnote>
  <w:footnote w:type="continuationSeparator" w:id="0">
    <w:p w:rsidR="00ED30EF" w:rsidRDefault="00ED30EF" w:rsidP="0052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20246"/>
      <w:docPartObj>
        <w:docPartGallery w:val="Page Numbers (Top of Page)"/>
        <w:docPartUnique/>
      </w:docPartObj>
    </w:sdtPr>
    <w:sdtContent>
      <w:p w:rsidR="00535DB2" w:rsidRDefault="00535DB2">
        <w:pPr>
          <w:pStyle w:val="a9"/>
          <w:jc w:val="center"/>
        </w:pPr>
        <w:fldSimple w:instr=" PAGE   \* MERGEFORMAT ">
          <w:r w:rsidR="00711E7E">
            <w:rPr>
              <w:noProof/>
            </w:rPr>
            <w:t>2</w:t>
          </w:r>
        </w:fldSimple>
        <w:r>
          <w:t xml:space="preserve">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AAB"/>
    <w:multiLevelType w:val="hybridMultilevel"/>
    <w:tmpl w:val="2326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974"/>
    <w:multiLevelType w:val="hybridMultilevel"/>
    <w:tmpl w:val="DA54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611"/>
    <w:multiLevelType w:val="hybridMultilevel"/>
    <w:tmpl w:val="72C8F9D8"/>
    <w:lvl w:ilvl="0" w:tplc="3C26C79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F906AA"/>
    <w:multiLevelType w:val="hybridMultilevel"/>
    <w:tmpl w:val="F6F8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058B"/>
    <w:multiLevelType w:val="multilevel"/>
    <w:tmpl w:val="A0B60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4C2400"/>
    <w:multiLevelType w:val="multilevel"/>
    <w:tmpl w:val="7B3E9716"/>
    <w:lvl w:ilvl="0">
      <w:start w:val="1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eastAsia="SimSun" w:hint="default"/>
      </w:rPr>
    </w:lvl>
  </w:abstractNum>
  <w:abstractNum w:abstractNumId="6">
    <w:nsid w:val="0F6C5E74"/>
    <w:multiLevelType w:val="hybridMultilevel"/>
    <w:tmpl w:val="083A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D109E"/>
    <w:multiLevelType w:val="hybridMultilevel"/>
    <w:tmpl w:val="22EAC168"/>
    <w:lvl w:ilvl="0" w:tplc="4E5A2B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27899"/>
    <w:multiLevelType w:val="hybridMultilevel"/>
    <w:tmpl w:val="38C419D2"/>
    <w:lvl w:ilvl="0" w:tplc="CCC0747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D52F60"/>
    <w:multiLevelType w:val="hybridMultilevel"/>
    <w:tmpl w:val="7FC407E4"/>
    <w:lvl w:ilvl="0" w:tplc="D35019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11E79"/>
    <w:multiLevelType w:val="hybridMultilevel"/>
    <w:tmpl w:val="227EAEEA"/>
    <w:lvl w:ilvl="0" w:tplc="0B3A2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565403"/>
    <w:multiLevelType w:val="hybridMultilevel"/>
    <w:tmpl w:val="7A3020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ED2CC1"/>
    <w:multiLevelType w:val="multilevel"/>
    <w:tmpl w:val="3DDED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90791F"/>
    <w:multiLevelType w:val="hybridMultilevel"/>
    <w:tmpl w:val="D3DA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34078"/>
    <w:multiLevelType w:val="multilevel"/>
    <w:tmpl w:val="EF8201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4FC3794"/>
    <w:multiLevelType w:val="multilevel"/>
    <w:tmpl w:val="561ABB2A"/>
    <w:lvl w:ilvl="0">
      <w:start w:val="10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291912"/>
    <w:multiLevelType w:val="multilevel"/>
    <w:tmpl w:val="E40424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525D70BC"/>
    <w:multiLevelType w:val="multilevel"/>
    <w:tmpl w:val="43268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D156B"/>
    <w:multiLevelType w:val="hybridMultilevel"/>
    <w:tmpl w:val="EB8845A8"/>
    <w:lvl w:ilvl="0" w:tplc="9A44896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867750"/>
    <w:multiLevelType w:val="multilevel"/>
    <w:tmpl w:val="00CE338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637487"/>
    <w:multiLevelType w:val="singleLevel"/>
    <w:tmpl w:val="0419000B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21">
    <w:nsid w:val="700C4432"/>
    <w:multiLevelType w:val="hybridMultilevel"/>
    <w:tmpl w:val="BDD2A73C"/>
    <w:lvl w:ilvl="0" w:tplc="A18293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16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19"/>
  </w:num>
  <w:num w:numId="10">
    <w:abstractNumId w:val="14"/>
  </w:num>
  <w:num w:numId="11">
    <w:abstractNumId w:val="15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13"/>
  </w:num>
  <w:num w:numId="18">
    <w:abstractNumId w:val="3"/>
  </w:num>
  <w:num w:numId="19">
    <w:abstractNumId w:val="17"/>
  </w:num>
  <w:num w:numId="20">
    <w:abstractNumId w:val="0"/>
  </w:num>
  <w:num w:numId="21">
    <w:abstractNumId w:val="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572C90"/>
    <w:rsid w:val="000059A8"/>
    <w:rsid w:val="00006AFC"/>
    <w:rsid w:val="00017721"/>
    <w:rsid w:val="00020912"/>
    <w:rsid w:val="00021761"/>
    <w:rsid w:val="0004513E"/>
    <w:rsid w:val="000B2FFC"/>
    <w:rsid w:val="000B5CAE"/>
    <w:rsid w:val="000C66D9"/>
    <w:rsid w:val="000D4E96"/>
    <w:rsid w:val="0014568C"/>
    <w:rsid w:val="00147886"/>
    <w:rsid w:val="001A384D"/>
    <w:rsid w:val="001A5604"/>
    <w:rsid w:val="001A79C5"/>
    <w:rsid w:val="001B1F47"/>
    <w:rsid w:val="001B2155"/>
    <w:rsid w:val="001B3205"/>
    <w:rsid w:val="001B7E9F"/>
    <w:rsid w:val="001C029F"/>
    <w:rsid w:val="001D0590"/>
    <w:rsid w:val="001E357B"/>
    <w:rsid w:val="00210156"/>
    <w:rsid w:val="00214776"/>
    <w:rsid w:val="002469B7"/>
    <w:rsid w:val="00250CA9"/>
    <w:rsid w:val="002655BF"/>
    <w:rsid w:val="00270563"/>
    <w:rsid w:val="00271D96"/>
    <w:rsid w:val="002930B2"/>
    <w:rsid w:val="00294D53"/>
    <w:rsid w:val="002B3842"/>
    <w:rsid w:val="00320B3B"/>
    <w:rsid w:val="0032435D"/>
    <w:rsid w:val="00330EF1"/>
    <w:rsid w:val="003B5B39"/>
    <w:rsid w:val="003E636E"/>
    <w:rsid w:val="003F440C"/>
    <w:rsid w:val="00423DE8"/>
    <w:rsid w:val="00482A05"/>
    <w:rsid w:val="00490095"/>
    <w:rsid w:val="004B66A4"/>
    <w:rsid w:val="004D5872"/>
    <w:rsid w:val="00501A2C"/>
    <w:rsid w:val="0050230B"/>
    <w:rsid w:val="005057F0"/>
    <w:rsid w:val="00506FC9"/>
    <w:rsid w:val="00510C2F"/>
    <w:rsid w:val="005219B7"/>
    <w:rsid w:val="00522B1B"/>
    <w:rsid w:val="00535DB2"/>
    <w:rsid w:val="00572C90"/>
    <w:rsid w:val="00573B66"/>
    <w:rsid w:val="005C1E52"/>
    <w:rsid w:val="005C79A8"/>
    <w:rsid w:val="005D32C3"/>
    <w:rsid w:val="005E24A8"/>
    <w:rsid w:val="005E2545"/>
    <w:rsid w:val="005F1351"/>
    <w:rsid w:val="0060070F"/>
    <w:rsid w:val="00630FDD"/>
    <w:rsid w:val="00637964"/>
    <w:rsid w:val="00672DD9"/>
    <w:rsid w:val="006A3FDD"/>
    <w:rsid w:val="006E5876"/>
    <w:rsid w:val="00700A36"/>
    <w:rsid w:val="00711E7E"/>
    <w:rsid w:val="00761355"/>
    <w:rsid w:val="007B7727"/>
    <w:rsid w:val="007D0D00"/>
    <w:rsid w:val="007E677F"/>
    <w:rsid w:val="00801935"/>
    <w:rsid w:val="00804BDC"/>
    <w:rsid w:val="008645D4"/>
    <w:rsid w:val="00875937"/>
    <w:rsid w:val="00891AF7"/>
    <w:rsid w:val="008B26C5"/>
    <w:rsid w:val="008B2E4A"/>
    <w:rsid w:val="008C48B9"/>
    <w:rsid w:val="008C6610"/>
    <w:rsid w:val="008D463A"/>
    <w:rsid w:val="008E3FE5"/>
    <w:rsid w:val="00952656"/>
    <w:rsid w:val="00986CFF"/>
    <w:rsid w:val="00990CB3"/>
    <w:rsid w:val="00995A0E"/>
    <w:rsid w:val="009A7260"/>
    <w:rsid w:val="009D30D7"/>
    <w:rsid w:val="009E1D36"/>
    <w:rsid w:val="00A001F3"/>
    <w:rsid w:val="00A1334D"/>
    <w:rsid w:val="00A14211"/>
    <w:rsid w:val="00A148BC"/>
    <w:rsid w:val="00A15F98"/>
    <w:rsid w:val="00A1694D"/>
    <w:rsid w:val="00A22C35"/>
    <w:rsid w:val="00A54CC9"/>
    <w:rsid w:val="00AD63B5"/>
    <w:rsid w:val="00AF14B1"/>
    <w:rsid w:val="00B15343"/>
    <w:rsid w:val="00B244CB"/>
    <w:rsid w:val="00B43A65"/>
    <w:rsid w:val="00B52683"/>
    <w:rsid w:val="00B601AF"/>
    <w:rsid w:val="00B81D66"/>
    <w:rsid w:val="00B834C0"/>
    <w:rsid w:val="00B95E05"/>
    <w:rsid w:val="00BB395D"/>
    <w:rsid w:val="00BC076B"/>
    <w:rsid w:val="00BE41AD"/>
    <w:rsid w:val="00C120E0"/>
    <w:rsid w:val="00C35A7B"/>
    <w:rsid w:val="00C506DB"/>
    <w:rsid w:val="00C528C9"/>
    <w:rsid w:val="00C53FAC"/>
    <w:rsid w:val="00C57840"/>
    <w:rsid w:val="00C651B6"/>
    <w:rsid w:val="00C757DF"/>
    <w:rsid w:val="00C80F2A"/>
    <w:rsid w:val="00C8239B"/>
    <w:rsid w:val="00C96269"/>
    <w:rsid w:val="00C97108"/>
    <w:rsid w:val="00CB6BCF"/>
    <w:rsid w:val="00CF007F"/>
    <w:rsid w:val="00D016AC"/>
    <w:rsid w:val="00D02C23"/>
    <w:rsid w:val="00D159B4"/>
    <w:rsid w:val="00D240DD"/>
    <w:rsid w:val="00D31466"/>
    <w:rsid w:val="00D4743A"/>
    <w:rsid w:val="00D76B8C"/>
    <w:rsid w:val="00DE342F"/>
    <w:rsid w:val="00DE5638"/>
    <w:rsid w:val="00DF1FF7"/>
    <w:rsid w:val="00DF2E9B"/>
    <w:rsid w:val="00DF43B3"/>
    <w:rsid w:val="00E254B5"/>
    <w:rsid w:val="00E6117B"/>
    <w:rsid w:val="00E80CEF"/>
    <w:rsid w:val="00E846D6"/>
    <w:rsid w:val="00E8614D"/>
    <w:rsid w:val="00EA0833"/>
    <w:rsid w:val="00EA3C47"/>
    <w:rsid w:val="00EB1D8C"/>
    <w:rsid w:val="00EC362D"/>
    <w:rsid w:val="00ED30EF"/>
    <w:rsid w:val="00EF5764"/>
    <w:rsid w:val="00F27A0A"/>
    <w:rsid w:val="00F3046A"/>
    <w:rsid w:val="00F407D2"/>
    <w:rsid w:val="00F76071"/>
    <w:rsid w:val="00F97C2F"/>
    <w:rsid w:val="00FA096D"/>
    <w:rsid w:val="00FA70F2"/>
    <w:rsid w:val="00FC085B"/>
    <w:rsid w:val="00FF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72C90"/>
    <w:pPr>
      <w:keepNext/>
      <w:ind w:firstLine="567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C90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572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3">
    <w:name w:val="Hyperlink"/>
    <w:basedOn w:val="a0"/>
    <w:rsid w:val="00572C90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7B772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B772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a7"/>
    <w:uiPriority w:val="99"/>
    <w:unhideWhenUsed/>
    <w:rsid w:val="007B772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B772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7B772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645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645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8645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45D4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9">
    <w:name w:val="header"/>
    <w:basedOn w:val="a"/>
    <w:link w:val="aa"/>
    <w:uiPriority w:val="99"/>
    <w:unhideWhenUsed/>
    <w:rsid w:val="005219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19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5219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219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573B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3B66"/>
    <w:rPr>
      <w:rFonts w:ascii="Tahoma" w:eastAsia="SimSun" w:hAnsi="Tahoma" w:cs="Tahoma"/>
      <w:sz w:val="16"/>
      <w:szCs w:val="16"/>
      <w:lang w:eastAsia="zh-CN"/>
    </w:rPr>
  </w:style>
  <w:style w:type="character" w:styleId="af">
    <w:name w:val="Placeholder Text"/>
    <w:basedOn w:val="a0"/>
    <w:uiPriority w:val="99"/>
    <w:semiHidden/>
    <w:rsid w:val="00FA70F2"/>
    <w:rPr>
      <w:color w:val="808080"/>
    </w:rPr>
  </w:style>
  <w:style w:type="paragraph" w:customStyle="1" w:styleId="Default">
    <w:name w:val="Default"/>
    <w:rsid w:val="001A5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Bodytext0"/>
    <w:rsid w:val="00E80C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E80CEF"/>
    <w:pPr>
      <w:widowControl/>
      <w:shd w:val="clear" w:color="auto" w:fill="FFFFFF"/>
      <w:autoSpaceDE/>
      <w:autoSpaceDN/>
      <w:adjustRightInd/>
      <w:spacing w:before="780" w:after="240" w:line="0" w:lineRule="atLeast"/>
    </w:pPr>
    <w:rPr>
      <w:rFonts w:eastAsia="Times New Roman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E80CE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0CEF"/>
    <w:pPr>
      <w:widowControl/>
      <w:shd w:val="clear" w:color="auto" w:fill="FFFFFF"/>
      <w:autoSpaceDE/>
      <w:autoSpaceDN/>
      <w:adjustRightInd/>
      <w:spacing w:line="327" w:lineRule="exact"/>
      <w:jc w:val="both"/>
    </w:pPr>
    <w:rPr>
      <w:rFonts w:eastAsia="Times New Roman"/>
      <w:sz w:val="18"/>
      <w:szCs w:val="18"/>
      <w:lang w:eastAsia="en-US"/>
    </w:rPr>
  </w:style>
  <w:style w:type="character" w:customStyle="1" w:styleId="af0">
    <w:name w:val="Основной текст_"/>
    <w:basedOn w:val="a0"/>
    <w:link w:val="11"/>
    <w:rsid w:val="00510C2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10C2F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eastAsia="Times New Roman"/>
      <w:sz w:val="18"/>
      <w:szCs w:val="18"/>
      <w:lang w:eastAsia="en-US"/>
    </w:rPr>
  </w:style>
  <w:style w:type="table" w:styleId="af1">
    <w:name w:val="Table Grid"/>
    <w:basedOn w:val="a1"/>
    <w:uiPriority w:val="59"/>
    <w:rsid w:val="00D47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B601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&amp;text=%D0%BA%D0%BD%D0%B8%D1%82%D1%83%20%D0%BE%D1%84%D0%B8%D1%86%D0%B8%D0%B0%D0%BB%D1%8C%D0%BD%D1%8B%D0%B9%20%D1%81%D0%B0%D0%B9%D1%82&amp;uuid=&amp;state=AiuY0DBWFJ4ePaEse6rgeAjgs2pI3DW99KUdgowt9XvqxGyo_rnZJs2OH5yL61yGP_r3UGuHm-hHofNsAwr6P-Bmi7EVpmPjaCplEx4edHAcKKvvKb-Pqez01YJLW8ZWlKGdP94Jxaws9AdJcAOdYaCX5nxA8_cfQ6nCsSwK9vfnUFwYEQgGScFmGzZHbGL6e451h5JpKQ4&amp;data=UlNrNmk5WktYejR0eWJFYk1LdmtxbXphNEswVktTOEg5R2Z0V2oxeVluNkE4dzh5NDNmbVJkd1VxT3VYRkl5dGNqTzRHRUt2TDhvUHhrc3VxVWNIZ1J4dnZaQkotX3d5&amp;b64e=2&amp;sign=317f90fb037f6233f4a684a7b94a4896&amp;keyno=0&amp;l10n=ru&amp;mc=4.323856189774724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znanium.com/catalog.php?bookinfo=5149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item=booksearch&amp;code=%D1%82%D0%B5%D1%85%D0%BD%D0%BE%D0%BB%D0%BE%D0%B3%D0%B8%D1%8F%20%D1%80%D0%B5%D0%BC%D0%BE%D0%BD%D1%82%D0%B0%20%D0%BC%D0%B0%D1%88%D0%B8%D0%B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ACCFC-40E7-4D3D-B11E-72146377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zaoigg</cp:lastModifiedBy>
  <cp:revision>2</cp:revision>
  <cp:lastPrinted>2017-07-17T15:56:00Z</cp:lastPrinted>
  <dcterms:created xsi:type="dcterms:W3CDTF">2017-07-17T16:00:00Z</dcterms:created>
  <dcterms:modified xsi:type="dcterms:W3CDTF">2017-07-17T16:00:00Z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