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F8" w:rsidRPr="00D50684" w:rsidRDefault="00DD4EF8" w:rsidP="0049658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684">
        <w:rPr>
          <w:rFonts w:ascii="Times New Roman" w:eastAsia="Times New Roman" w:hAnsi="Times New Roman" w:cs="Times New Roman"/>
          <w:b/>
          <w:sz w:val="28"/>
          <w:szCs w:val="28"/>
        </w:rPr>
        <w:t>МИНИСТЕРСТВО СЕЛЬСКОГО ХОЗЯЙСТВА</w:t>
      </w:r>
    </w:p>
    <w:p w:rsidR="00DD4EF8" w:rsidRPr="00D50684" w:rsidRDefault="00DD4EF8" w:rsidP="0049658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684">
        <w:rPr>
          <w:rFonts w:ascii="Times New Roman" w:eastAsia="Times New Roman" w:hAnsi="Times New Roman" w:cs="Times New Roman"/>
          <w:b/>
          <w:sz w:val="28"/>
          <w:szCs w:val="28"/>
        </w:rPr>
        <w:t>РОССИЙСКОЙ ФЕДЕРАЦИИ</w:t>
      </w:r>
    </w:p>
    <w:p w:rsidR="00DD4EF8" w:rsidRDefault="00DD4EF8" w:rsidP="0049658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DD4EF8" w:rsidRDefault="00DD4EF8" w:rsidP="0049658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высшего образования</w:t>
      </w:r>
    </w:p>
    <w:p w:rsidR="00DD4EF8" w:rsidRPr="00D50684" w:rsidRDefault="00DD4EF8" w:rsidP="0049658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684">
        <w:rPr>
          <w:rFonts w:ascii="Times New Roman" w:eastAsia="Times New Roman" w:hAnsi="Times New Roman" w:cs="Times New Roman"/>
          <w:b/>
          <w:sz w:val="28"/>
          <w:szCs w:val="28"/>
        </w:rPr>
        <w:t>«Казанский государственный аграрный университет»</w:t>
      </w:r>
    </w:p>
    <w:p w:rsidR="00DD4EF8" w:rsidRDefault="00DD4EF8" w:rsidP="00CB1A4A">
      <w:pPr>
        <w:shd w:val="clear" w:color="auto" w:fill="FFFFFF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:rsidR="00DD4EF8" w:rsidRDefault="00DD4EF8" w:rsidP="0049658B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Кафедра «Общеинженерные дисциплины»</w:t>
      </w:r>
    </w:p>
    <w:p w:rsidR="00DD4EF8" w:rsidRDefault="00DD4EF8" w:rsidP="0049658B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:rsidR="00DD4EF8" w:rsidRDefault="00DD4EF8" w:rsidP="0049658B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:rsidR="00DD4EF8" w:rsidRDefault="00DD4EF8" w:rsidP="0049658B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:rsidR="00CF7EFD" w:rsidRDefault="00CF7EFD" w:rsidP="0049658B">
      <w:pPr>
        <w:pStyle w:val="Bodytext20"/>
        <w:shd w:val="clear" w:color="auto" w:fill="auto"/>
        <w:spacing w:before="0" w:after="221" w:line="240" w:lineRule="auto"/>
        <w:ind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 w:bidi="ru-RU"/>
        </w:rPr>
      </w:pPr>
      <w:r w:rsidRPr="00E3106C">
        <w:rPr>
          <w:rFonts w:ascii="Times New Roman" w:hAnsi="Times New Roman" w:cs="Times New Roman"/>
          <w:b/>
          <w:color w:val="000000"/>
          <w:sz w:val="40"/>
          <w:szCs w:val="40"/>
          <w:lang w:eastAsia="ru-RU" w:bidi="ru-RU"/>
        </w:rPr>
        <w:t>СВАРНЫЕ СОЕДИНЕНИЯ</w:t>
      </w:r>
    </w:p>
    <w:p w:rsidR="00CB1A4A" w:rsidRDefault="00CB1A4A" w:rsidP="00CB1A4A">
      <w:pPr>
        <w:pStyle w:val="Bodytext20"/>
        <w:shd w:val="clear" w:color="auto" w:fill="auto"/>
        <w:spacing w:before="0" w:after="221" w:line="240" w:lineRule="auto"/>
        <w:ind w:firstLine="0"/>
        <w:rPr>
          <w:rFonts w:ascii="Times New Roman" w:hAnsi="Times New Roman" w:cs="Times New Roman"/>
          <w:b/>
          <w:sz w:val="40"/>
          <w:szCs w:val="40"/>
        </w:rPr>
      </w:pPr>
    </w:p>
    <w:p w:rsidR="00CB1A4A" w:rsidRPr="00CB1A4A" w:rsidRDefault="00CB1A4A" w:rsidP="00CB1A4A">
      <w:pPr>
        <w:pStyle w:val="Bodytext20"/>
        <w:shd w:val="clear" w:color="auto" w:fill="auto"/>
        <w:spacing w:before="0" w:after="221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D4FFB" w:rsidRPr="00AD4FFB" w:rsidRDefault="00AD4FFB" w:rsidP="00AD4FF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D4FFB">
        <w:rPr>
          <w:rFonts w:ascii="Times New Roman" w:hAnsi="Times New Roman" w:cs="Times New Roman"/>
          <w:sz w:val="28"/>
          <w:szCs w:val="28"/>
        </w:rPr>
        <w:t xml:space="preserve">Учебно-методические указания </w:t>
      </w:r>
      <w:r w:rsidR="00D50684" w:rsidRPr="00AD4FFB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для выполнения лабораторных и самостоятельных работ</w:t>
      </w:r>
      <w:r w:rsidRPr="00AD4FFB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E3106C" w:rsidRPr="00AD4FFB">
        <w:rPr>
          <w:rFonts w:ascii="Times New Roman" w:hAnsi="Times New Roman" w:cs="Times New Roman"/>
          <w:sz w:val="28"/>
          <w:szCs w:val="28"/>
        </w:rPr>
        <w:t>по начертательной геометрии</w:t>
      </w:r>
      <w:r w:rsidR="002236DD" w:rsidRPr="00AD4FFB">
        <w:rPr>
          <w:rFonts w:ascii="Times New Roman" w:hAnsi="Times New Roman" w:cs="Times New Roman"/>
          <w:sz w:val="28"/>
          <w:szCs w:val="28"/>
        </w:rPr>
        <w:t xml:space="preserve"> и</w:t>
      </w:r>
      <w:r w:rsidRPr="00AD4FFB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2236DD" w:rsidRPr="00AD4FFB">
        <w:rPr>
          <w:rFonts w:ascii="Times New Roman" w:hAnsi="Times New Roman" w:cs="Times New Roman"/>
          <w:sz w:val="28"/>
          <w:szCs w:val="28"/>
        </w:rPr>
        <w:t>инженерной графике</w:t>
      </w:r>
      <w:r w:rsidRPr="00AD4FFB">
        <w:rPr>
          <w:rFonts w:ascii="Times New Roman" w:hAnsi="Times New Roman" w:cs="Times New Roman"/>
          <w:spacing w:val="-2"/>
          <w:sz w:val="28"/>
          <w:szCs w:val="28"/>
        </w:rPr>
        <w:t xml:space="preserve"> для студентов очной и</w:t>
      </w:r>
      <w:r w:rsidRPr="00AD4FFB">
        <w:rPr>
          <w:rFonts w:ascii="Times New Roman" w:hAnsi="Times New Roman" w:cs="Times New Roman"/>
          <w:sz w:val="28"/>
          <w:szCs w:val="28"/>
        </w:rPr>
        <w:t xml:space="preserve"> </w:t>
      </w:r>
      <w:r w:rsidRPr="00AD4FFB">
        <w:rPr>
          <w:rFonts w:ascii="Times New Roman" w:hAnsi="Times New Roman" w:cs="Times New Roman"/>
          <w:spacing w:val="-2"/>
          <w:sz w:val="28"/>
          <w:szCs w:val="28"/>
        </w:rPr>
        <w:t xml:space="preserve">заочной формы </w:t>
      </w:r>
      <w:proofErr w:type="gramStart"/>
      <w:r w:rsidRPr="00AD4FFB">
        <w:rPr>
          <w:rFonts w:ascii="Times New Roman" w:hAnsi="Times New Roman" w:cs="Times New Roman"/>
          <w:spacing w:val="-2"/>
          <w:sz w:val="28"/>
          <w:szCs w:val="28"/>
        </w:rPr>
        <w:t xml:space="preserve">обучения по </w:t>
      </w:r>
      <w:r w:rsidRPr="00AD4FFB">
        <w:rPr>
          <w:rFonts w:ascii="Times New Roman" w:hAnsi="Times New Roman" w:cs="Times New Roman"/>
          <w:sz w:val="28"/>
          <w:szCs w:val="28"/>
        </w:rPr>
        <w:t>направлениям</w:t>
      </w:r>
      <w:proofErr w:type="gramEnd"/>
      <w:r w:rsidRPr="00AD4FFB">
        <w:rPr>
          <w:rFonts w:ascii="Times New Roman" w:hAnsi="Times New Roman" w:cs="Times New Roman"/>
          <w:sz w:val="28"/>
          <w:szCs w:val="28"/>
        </w:rPr>
        <w:t xml:space="preserve"> подготовки:</w:t>
      </w:r>
    </w:p>
    <w:p w:rsidR="00AD4FFB" w:rsidRPr="00AD4FFB" w:rsidRDefault="00AD4FFB" w:rsidP="00AD4FFB">
      <w:pPr>
        <w:jc w:val="center"/>
        <w:rPr>
          <w:rFonts w:ascii="Times New Roman" w:hAnsi="Times New Roman" w:cs="Times New Roman"/>
          <w:sz w:val="28"/>
          <w:szCs w:val="28"/>
        </w:rPr>
      </w:pPr>
      <w:r w:rsidRPr="00AD4FFB">
        <w:rPr>
          <w:rFonts w:ascii="Times New Roman" w:hAnsi="Times New Roman" w:cs="Times New Roman"/>
          <w:sz w:val="28"/>
          <w:szCs w:val="28"/>
        </w:rPr>
        <w:t>35.03.06 -  «</w:t>
      </w:r>
      <w:proofErr w:type="spellStart"/>
      <w:r w:rsidRPr="00AD4FFB"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 w:rsidRPr="00AD4FFB">
        <w:rPr>
          <w:rFonts w:ascii="Times New Roman" w:hAnsi="Times New Roman" w:cs="Times New Roman"/>
          <w:sz w:val="28"/>
          <w:szCs w:val="28"/>
        </w:rPr>
        <w:t>»,</w:t>
      </w:r>
    </w:p>
    <w:p w:rsidR="00AD4FFB" w:rsidRPr="00AD4FFB" w:rsidRDefault="00AD4FFB" w:rsidP="00AD4FFB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4FFB">
        <w:rPr>
          <w:rFonts w:ascii="Times New Roman" w:eastAsia="Calibri" w:hAnsi="Times New Roman" w:cs="Times New Roman"/>
          <w:sz w:val="28"/>
          <w:szCs w:val="28"/>
        </w:rPr>
        <w:t>23.03.03 -  «Эксплуатация транспортно -</w:t>
      </w:r>
    </w:p>
    <w:p w:rsidR="00AD4FFB" w:rsidRPr="00AD4FFB" w:rsidRDefault="00AD4FFB" w:rsidP="00AD4FFB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4FFB">
        <w:rPr>
          <w:rFonts w:ascii="Times New Roman" w:eastAsia="Calibri" w:hAnsi="Times New Roman" w:cs="Times New Roman"/>
          <w:sz w:val="28"/>
          <w:szCs w:val="28"/>
        </w:rPr>
        <w:t xml:space="preserve">технологических </w:t>
      </w:r>
      <w:r w:rsidRPr="00AD4FFB">
        <w:rPr>
          <w:rFonts w:ascii="Times New Roman" w:hAnsi="Times New Roman" w:cs="Times New Roman"/>
          <w:sz w:val="28"/>
          <w:szCs w:val="28"/>
        </w:rPr>
        <w:t xml:space="preserve">машин и </w:t>
      </w:r>
      <w:r w:rsidRPr="00AD4FFB">
        <w:rPr>
          <w:rFonts w:ascii="Times New Roman" w:eastAsia="Calibri" w:hAnsi="Times New Roman" w:cs="Times New Roman"/>
          <w:sz w:val="28"/>
          <w:szCs w:val="28"/>
        </w:rPr>
        <w:t>комплексов»,</w:t>
      </w:r>
    </w:p>
    <w:p w:rsidR="00AD4FFB" w:rsidRPr="00AD4FFB" w:rsidRDefault="00AD4FFB" w:rsidP="00AD4FFB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4FFB">
        <w:rPr>
          <w:rFonts w:ascii="Times New Roman" w:eastAsia="Calibri" w:hAnsi="Times New Roman" w:cs="Times New Roman"/>
          <w:bCs/>
          <w:sz w:val="28"/>
          <w:szCs w:val="28"/>
        </w:rPr>
        <w:t>20.03.01 «</w:t>
      </w:r>
      <w:proofErr w:type="spellStart"/>
      <w:r w:rsidRPr="00AD4FFB">
        <w:rPr>
          <w:rFonts w:ascii="Times New Roman" w:eastAsia="Calibri" w:hAnsi="Times New Roman" w:cs="Times New Roman"/>
          <w:sz w:val="28"/>
          <w:szCs w:val="28"/>
        </w:rPr>
        <w:t>Техносферная</w:t>
      </w:r>
      <w:proofErr w:type="spellEnd"/>
      <w:r w:rsidRPr="00AD4FFB">
        <w:rPr>
          <w:rFonts w:ascii="Times New Roman" w:eastAsia="Calibri" w:hAnsi="Times New Roman" w:cs="Times New Roman"/>
          <w:sz w:val="28"/>
          <w:szCs w:val="28"/>
        </w:rPr>
        <w:t xml:space="preserve"> безопасность» и</w:t>
      </w:r>
    </w:p>
    <w:p w:rsidR="00AD4FFB" w:rsidRPr="00AD4FFB" w:rsidRDefault="00AD4FFB" w:rsidP="00AD4FFB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4FFB">
        <w:rPr>
          <w:rFonts w:ascii="Times New Roman" w:hAnsi="Times New Roman" w:cs="Times New Roman"/>
          <w:sz w:val="28"/>
          <w:szCs w:val="28"/>
        </w:rPr>
        <w:t>23.05.01 – «Наземные  транспортно-технологические средства»</w:t>
      </w:r>
    </w:p>
    <w:p w:rsidR="00DD4EF8" w:rsidRDefault="00DD4EF8" w:rsidP="00AD4FFB">
      <w:pPr>
        <w:shd w:val="clear" w:color="auto" w:fill="FFFFFF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AD4FFB" w:rsidRDefault="00AD4FFB" w:rsidP="00AD4FFB">
      <w:pPr>
        <w:shd w:val="clear" w:color="auto" w:fill="FFFFFF"/>
        <w:rPr>
          <w:rFonts w:ascii="Times New Roman" w:eastAsia="Times New Roman" w:hAnsi="Times New Roman" w:cs="Times New Roman"/>
          <w:color w:val="auto"/>
          <w:sz w:val="35"/>
          <w:szCs w:val="35"/>
          <w:lang w:eastAsia="ru-RU"/>
        </w:rPr>
      </w:pPr>
    </w:p>
    <w:p w:rsidR="00DD4EF8" w:rsidRDefault="00E3106C" w:rsidP="00CB1A4A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E3106C">
        <w:rPr>
          <w:noProof/>
          <w:lang w:eastAsia="ru-RU"/>
        </w:rPr>
        <w:drawing>
          <wp:inline distT="0" distB="0" distL="0" distR="0">
            <wp:extent cx="4503455" cy="3276600"/>
            <wp:effectExtent l="19050" t="0" r="0" b="0"/>
            <wp:docPr id="5" name="Рисунок 10" descr="C:\Documents and Settings\oidstaff4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oidstaff4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214" cy="328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FFB" w:rsidRDefault="00AD4FFB" w:rsidP="00DD4EF8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E3106C" w:rsidRDefault="00E3106C" w:rsidP="00E3106C">
      <w:pPr>
        <w:shd w:val="clear" w:color="auto" w:fill="FFFFFF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D50684" w:rsidRDefault="00DD4EF8" w:rsidP="00D5068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Казань, 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 w:rsidR="0044128F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DD4EF8" w:rsidRDefault="00DD4EF8" w:rsidP="00DD4EF8">
      <w:pPr>
        <w:shd w:val="clear" w:color="auto" w:fill="FFFFFF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УДК 621.</w:t>
      </w:r>
      <w:r w:rsidR="00717D51">
        <w:rPr>
          <w:rFonts w:ascii="Times New Roman" w:eastAsia="Times New Roman" w:hAnsi="Times New Roman" w:cs="Times New Roman"/>
          <w:spacing w:val="-3"/>
          <w:sz w:val="28"/>
          <w:szCs w:val="28"/>
        </w:rPr>
        <w:t>791.05</w:t>
      </w:r>
    </w:p>
    <w:p w:rsidR="00717D51" w:rsidRDefault="00717D51" w:rsidP="00DD4EF8">
      <w:pPr>
        <w:shd w:val="clear" w:color="auto" w:fill="FFFFFF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ББК 34.441</w:t>
      </w:r>
    </w:p>
    <w:p w:rsidR="00DD4EF8" w:rsidRDefault="00DD4EF8" w:rsidP="00996DB8">
      <w:pPr>
        <w:ind w:firstLine="709"/>
        <w:jc w:val="both"/>
        <w:rPr>
          <w:rStyle w:val="FontStyle52"/>
        </w:rPr>
      </w:pPr>
      <w:r>
        <w:rPr>
          <w:rStyle w:val="FontStyle52"/>
        </w:rPr>
        <w:t>Составители</w:t>
      </w:r>
      <w:r>
        <w:rPr>
          <w:rStyle w:val="FontStyle52"/>
          <w:rFonts w:eastAsia="Times New Roman"/>
        </w:rPr>
        <w:t xml:space="preserve">: </w:t>
      </w:r>
      <w:r>
        <w:rPr>
          <w:rStyle w:val="FontStyle52"/>
        </w:rPr>
        <w:t>к.т.н., доцент Пикмуллин Г.В.,</w:t>
      </w:r>
    </w:p>
    <w:p w:rsidR="00DD4EF8" w:rsidRPr="00996DB8" w:rsidRDefault="00DD4EF8" w:rsidP="00996DB8">
      <w:pPr>
        <w:ind w:firstLine="2410"/>
        <w:jc w:val="both"/>
        <w:rPr>
          <w:rStyle w:val="FontStyle52"/>
        </w:rPr>
      </w:pPr>
      <w:r>
        <w:rPr>
          <w:rStyle w:val="FontStyle52"/>
        </w:rPr>
        <w:t>ст. преподаватель Гайнутдинов Р.Х.</w:t>
      </w:r>
      <w:r w:rsidR="007905B8">
        <w:rPr>
          <w:rStyle w:val="FontStyle52"/>
        </w:rPr>
        <w:t>,</w:t>
      </w:r>
    </w:p>
    <w:p w:rsidR="00996DB8" w:rsidRPr="00996DB8" w:rsidRDefault="00996DB8" w:rsidP="00996DB8">
      <w:pPr>
        <w:ind w:firstLine="2410"/>
        <w:jc w:val="both"/>
        <w:rPr>
          <w:rStyle w:val="FontStyle52"/>
          <w:rFonts w:eastAsia="Times New Roman"/>
        </w:rPr>
      </w:pPr>
      <w:r>
        <w:rPr>
          <w:rStyle w:val="FontStyle52"/>
        </w:rPr>
        <w:t>ассистент Мухаметшин И.С.</w:t>
      </w:r>
    </w:p>
    <w:p w:rsidR="00DD4EF8" w:rsidRDefault="00DD4EF8" w:rsidP="007905B8">
      <w:pPr>
        <w:pStyle w:val="Style6"/>
        <w:widowControl/>
        <w:ind w:right="0" w:firstLine="567"/>
        <w:jc w:val="both"/>
        <w:rPr>
          <w:rStyle w:val="FontStyle52"/>
        </w:rPr>
      </w:pPr>
      <w:r>
        <w:rPr>
          <w:rStyle w:val="FontStyle52"/>
        </w:rPr>
        <w:t>Рецензенты:</w:t>
      </w:r>
    </w:p>
    <w:p w:rsidR="007905B8" w:rsidRDefault="00DD4EF8" w:rsidP="007905B8">
      <w:pPr>
        <w:ind w:firstLine="567"/>
        <w:rPr>
          <w:rStyle w:val="FontStyle52"/>
        </w:rPr>
      </w:pPr>
      <w:r>
        <w:rPr>
          <w:rStyle w:val="FontStyle52"/>
        </w:rPr>
        <w:t xml:space="preserve">Доктор </w:t>
      </w:r>
      <w:r>
        <w:rPr>
          <w:rFonts w:ascii="Times New Roman" w:hAnsi="Times New Roman" w:cs="Times New Roman"/>
          <w:spacing w:val="-2"/>
          <w:sz w:val="28"/>
          <w:szCs w:val="28"/>
        </w:rPr>
        <w:t>технических наук,</w:t>
      </w:r>
      <w:r>
        <w:rPr>
          <w:rStyle w:val="FontStyle52"/>
        </w:rPr>
        <w:t xml:space="preserve"> профессор кафедры </w:t>
      </w:r>
      <w:r w:rsidR="00996DB8">
        <w:rPr>
          <w:rFonts w:ascii="Times New Roman" w:hAnsi="Times New Roman" w:cs="Times New Roman"/>
          <w:sz w:val="28"/>
          <w:szCs w:val="28"/>
        </w:rPr>
        <w:t>«Тракторы,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45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905B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автомобили и энергетические установки»</w:t>
      </w:r>
      <w:r w:rsidR="00790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05B8"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 w:rsidR="00790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ГАУ </w:t>
      </w:r>
      <w:r w:rsidR="00790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Хафизов К.А.</w:t>
      </w:r>
      <w:r w:rsidR="00AD4FFB">
        <w:rPr>
          <w:rStyle w:val="FontStyle52"/>
        </w:rPr>
        <w:t xml:space="preserve"> </w:t>
      </w:r>
    </w:p>
    <w:p w:rsidR="007905B8" w:rsidRDefault="00DD4EF8" w:rsidP="007905B8">
      <w:pPr>
        <w:ind w:firstLine="567"/>
        <w:rPr>
          <w:rStyle w:val="FontStyle52"/>
        </w:rPr>
      </w:pPr>
      <w:r>
        <w:rPr>
          <w:rStyle w:val="FontStyle52"/>
        </w:rPr>
        <w:t xml:space="preserve">Кандидат </w:t>
      </w:r>
      <w:r>
        <w:rPr>
          <w:rFonts w:ascii="Times New Roman" w:hAnsi="Times New Roman" w:cs="Times New Roman"/>
          <w:spacing w:val="-2"/>
          <w:sz w:val="28"/>
          <w:szCs w:val="28"/>
        </w:rPr>
        <w:t>технических наук,</w:t>
      </w:r>
      <w:r>
        <w:rPr>
          <w:rStyle w:val="FontStyle52"/>
        </w:rPr>
        <w:t xml:space="preserve"> </w:t>
      </w:r>
      <w:r>
        <w:rPr>
          <w:rStyle w:val="FontStyle52"/>
          <w:rFonts w:eastAsia="Times New Roman"/>
        </w:rPr>
        <w:t xml:space="preserve">доцент </w:t>
      </w:r>
      <w:r>
        <w:rPr>
          <w:rStyle w:val="FontStyle52"/>
        </w:rPr>
        <w:t xml:space="preserve">кафедры </w:t>
      </w:r>
    </w:p>
    <w:p w:rsidR="00DD4EF8" w:rsidRPr="007905B8" w:rsidRDefault="0013445F" w:rsidP="007905B8">
      <w:pPr>
        <w:rPr>
          <w:rFonts w:ascii="Times New Roman" w:hAnsi="Times New Roman" w:cs="Times New Roman"/>
          <w:sz w:val="28"/>
          <w:szCs w:val="28"/>
        </w:rPr>
      </w:pPr>
      <w:r>
        <w:rPr>
          <w:rStyle w:val="FontStyle52"/>
        </w:rPr>
        <w:t xml:space="preserve"> </w:t>
      </w:r>
      <w:r w:rsidR="00DD4EF8">
        <w:rPr>
          <w:rStyle w:val="FontStyle52"/>
        </w:rPr>
        <w:t>«</w:t>
      </w:r>
      <w:r w:rsidR="00DD4EF8">
        <w:rPr>
          <w:rFonts w:ascii="Times New Roman" w:hAnsi="Times New Roman" w:cs="Times New Roman"/>
          <w:color w:val="222222"/>
          <w:sz w:val="28"/>
          <w:szCs w:val="28"/>
        </w:rPr>
        <w:t>Теоретические основы теплотехники</w:t>
      </w:r>
      <w:r w:rsidR="00DD4EF8">
        <w:rPr>
          <w:rStyle w:val="FontStyle52"/>
        </w:rPr>
        <w:t xml:space="preserve">» </w:t>
      </w:r>
      <w:proofErr w:type="gramStart"/>
      <w:r w:rsidR="007905B8"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 w:rsidR="007905B8">
        <w:rPr>
          <w:rFonts w:ascii="Times New Roman" w:hAnsi="Times New Roman" w:cs="Times New Roman"/>
          <w:sz w:val="28"/>
          <w:szCs w:val="28"/>
        </w:rPr>
        <w:t xml:space="preserve"> </w:t>
      </w:r>
      <w:r w:rsidR="00DD4EF8">
        <w:rPr>
          <w:rFonts w:ascii="Times New Roman" w:hAnsi="Times New Roman" w:cs="Times New Roman"/>
          <w:sz w:val="28"/>
          <w:szCs w:val="28"/>
        </w:rPr>
        <w:t>ГЭУ</w:t>
      </w:r>
      <w:r w:rsidR="007905B8">
        <w:rPr>
          <w:rFonts w:ascii="Times New Roman" w:hAnsi="Times New Roman" w:cs="Times New Roman"/>
          <w:sz w:val="28"/>
          <w:szCs w:val="28"/>
        </w:rPr>
        <w:t xml:space="preserve"> </w:t>
      </w:r>
      <w:r w:rsidR="00996D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EF8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="00DD4EF8">
        <w:rPr>
          <w:rFonts w:ascii="Times New Roman" w:hAnsi="Times New Roman" w:cs="Times New Roman"/>
          <w:sz w:val="28"/>
          <w:szCs w:val="28"/>
        </w:rPr>
        <w:t xml:space="preserve"> И.И. </w:t>
      </w:r>
    </w:p>
    <w:p w:rsidR="00DD4EF8" w:rsidRDefault="00DD4EF8" w:rsidP="00DD4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28F" w:rsidRDefault="0044128F" w:rsidP="00DD4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28F" w:rsidRDefault="00E3106C" w:rsidP="0044128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44128F">
        <w:rPr>
          <w:rFonts w:ascii="Times New Roman" w:hAnsi="Times New Roman" w:cs="Times New Roman"/>
          <w:sz w:val="28"/>
          <w:szCs w:val="28"/>
        </w:rPr>
        <w:t>Методическ</w:t>
      </w:r>
      <w:r w:rsidR="001A40F5">
        <w:rPr>
          <w:rFonts w:ascii="Times New Roman" w:hAnsi="Times New Roman" w:cs="Times New Roman"/>
          <w:sz w:val="28"/>
          <w:szCs w:val="28"/>
        </w:rPr>
        <w:t>и</w:t>
      </w:r>
      <w:r w:rsidRPr="0044128F">
        <w:rPr>
          <w:rFonts w:ascii="Times New Roman" w:hAnsi="Times New Roman" w:cs="Times New Roman"/>
          <w:sz w:val="28"/>
          <w:szCs w:val="28"/>
        </w:rPr>
        <w:t xml:space="preserve">е </w:t>
      </w:r>
      <w:r w:rsidR="00DD4EF8" w:rsidRPr="0044128F">
        <w:rPr>
          <w:rFonts w:ascii="Times New Roman" w:hAnsi="Times New Roman" w:cs="Times New Roman"/>
          <w:bCs/>
          <w:sz w:val="28"/>
          <w:szCs w:val="28"/>
        </w:rPr>
        <w:t>утвержден</w:t>
      </w:r>
      <w:r w:rsidR="007905B8">
        <w:rPr>
          <w:rFonts w:ascii="Times New Roman" w:hAnsi="Times New Roman" w:cs="Times New Roman"/>
          <w:bCs/>
          <w:sz w:val="28"/>
          <w:szCs w:val="28"/>
        </w:rPr>
        <w:t>ы</w:t>
      </w:r>
      <w:r w:rsidR="00DD4EF8" w:rsidRPr="0044128F">
        <w:rPr>
          <w:rFonts w:ascii="Times New Roman" w:hAnsi="Times New Roman" w:cs="Times New Roman"/>
          <w:bCs/>
          <w:sz w:val="28"/>
          <w:szCs w:val="28"/>
        </w:rPr>
        <w:t xml:space="preserve"> и рекомендован</w:t>
      </w:r>
      <w:r w:rsidR="007905B8">
        <w:rPr>
          <w:rFonts w:ascii="Times New Roman" w:hAnsi="Times New Roman" w:cs="Times New Roman"/>
          <w:bCs/>
          <w:sz w:val="28"/>
          <w:szCs w:val="28"/>
        </w:rPr>
        <w:t>ы</w:t>
      </w:r>
      <w:r w:rsidR="00DD4EF8" w:rsidRPr="0044128F">
        <w:rPr>
          <w:rFonts w:ascii="Times New Roman" w:hAnsi="Times New Roman" w:cs="Times New Roman"/>
          <w:bCs/>
          <w:sz w:val="28"/>
          <w:szCs w:val="28"/>
        </w:rPr>
        <w:t xml:space="preserve"> к  </w:t>
      </w:r>
      <w:r w:rsidR="00DD4EF8" w:rsidRPr="0044128F">
        <w:rPr>
          <w:rFonts w:ascii="Times New Roman" w:hAnsi="Times New Roman" w:cs="Times New Roman"/>
          <w:sz w:val="28"/>
          <w:szCs w:val="28"/>
        </w:rPr>
        <w:t xml:space="preserve">печати на заседании  кафедры </w:t>
      </w:r>
      <w:r w:rsidR="00DD4EF8" w:rsidRPr="0044128F">
        <w:rPr>
          <w:rFonts w:ascii="Times New Roman" w:hAnsi="Times New Roman" w:cs="Times New Roman"/>
          <w:spacing w:val="-2"/>
          <w:sz w:val="28"/>
          <w:szCs w:val="28"/>
        </w:rPr>
        <w:t>«Общеинженерные дисципли</w:t>
      </w:r>
      <w:r w:rsidR="004F065F" w:rsidRPr="0044128F">
        <w:rPr>
          <w:rFonts w:ascii="Times New Roman" w:hAnsi="Times New Roman" w:cs="Times New Roman"/>
          <w:spacing w:val="-2"/>
          <w:sz w:val="28"/>
          <w:szCs w:val="28"/>
        </w:rPr>
        <w:t>ны» Казанск</w:t>
      </w:r>
      <w:r w:rsidR="007905B8">
        <w:rPr>
          <w:rFonts w:ascii="Times New Roman" w:hAnsi="Times New Roman" w:cs="Times New Roman"/>
          <w:spacing w:val="-2"/>
          <w:sz w:val="28"/>
          <w:szCs w:val="28"/>
        </w:rPr>
        <w:t>ого</w:t>
      </w:r>
      <w:r w:rsidR="004F065F" w:rsidRPr="0044128F">
        <w:rPr>
          <w:rFonts w:ascii="Times New Roman" w:hAnsi="Times New Roman" w:cs="Times New Roman"/>
          <w:spacing w:val="-2"/>
          <w:sz w:val="28"/>
          <w:szCs w:val="28"/>
        </w:rPr>
        <w:t xml:space="preserve"> ГАУ </w:t>
      </w:r>
      <w:r w:rsidR="007905B8">
        <w:rPr>
          <w:rFonts w:ascii="Times New Roman" w:hAnsi="Times New Roman" w:cs="Times New Roman"/>
          <w:spacing w:val="-2"/>
          <w:sz w:val="28"/>
          <w:szCs w:val="28"/>
        </w:rPr>
        <w:t>(16</w:t>
      </w:r>
      <w:r w:rsidR="004F065F" w:rsidRPr="0044128F">
        <w:rPr>
          <w:rFonts w:ascii="Times New Roman" w:hAnsi="Times New Roman" w:cs="Times New Roman"/>
          <w:spacing w:val="-2"/>
          <w:sz w:val="28"/>
          <w:szCs w:val="28"/>
        </w:rPr>
        <w:t xml:space="preserve"> марта 201</w:t>
      </w:r>
      <w:r w:rsidR="00AD4FFB">
        <w:rPr>
          <w:rFonts w:ascii="Times New Roman" w:hAnsi="Times New Roman" w:cs="Times New Roman"/>
          <w:spacing w:val="-2"/>
          <w:sz w:val="28"/>
          <w:szCs w:val="28"/>
        </w:rPr>
        <w:t>7</w:t>
      </w:r>
      <w:r w:rsidR="00DD4EF8" w:rsidRPr="0044128F">
        <w:rPr>
          <w:rFonts w:ascii="Times New Roman" w:hAnsi="Times New Roman" w:cs="Times New Roman"/>
          <w:spacing w:val="-2"/>
          <w:sz w:val="28"/>
          <w:szCs w:val="28"/>
        </w:rPr>
        <w:t xml:space="preserve"> года, протокол №8</w:t>
      </w:r>
      <w:r w:rsidR="007905B8">
        <w:rPr>
          <w:rFonts w:ascii="Times New Roman" w:hAnsi="Times New Roman" w:cs="Times New Roman"/>
          <w:spacing w:val="-2"/>
          <w:sz w:val="28"/>
          <w:szCs w:val="28"/>
        </w:rPr>
        <w:t>)</w:t>
      </w:r>
      <w:r w:rsidR="0044128F" w:rsidRPr="0044128F">
        <w:rPr>
          <w:rFonts w:ascii="Times New Roman" w:hAnsi="Times New Roman" w:cs="Times New Roman"/>
          <w:spacing w:val="-2"/>
          <w:sz w:val="28"/>
          <w:szCs w:val="28"/>
        </w:rPr>
        <w:t xml:space="preserve"> и</w:t>
      </w:r>
      <w:r w:rsidR="0044128F" w:rsidRPr="0044128F">
        <w:rPr>
          <w:rFonts w:ascii="Times New Roman" w:hAnsi="Times New Roman" w:cs="Times New Roman"/>
          <w:sz w:val="28"/>
          <w:szCs w:val="28"/>
        </w:rPr>
        <w:t xml:space="preserve"> </w:t>
      </w:r>
      <w:r w:rsidR="0044128F">
        <w:rPr>
          <w:rFonts w:ascii="Times New Roman" w:hAnsi="Times New Roman" w:cs="Times New Roman"/>
          <w:sz w:val="28"/>
          <w:szCs w:val="28"/>
        </w:rPr>
        <w:t xml:space="preserve">заседании методической комиссии Института механизации и технического сервиса Казанского государственного аграрного университета протокол </w:t>
      </w:r>
      <w:r w:rsidR="007905B8">
        <w:rPr>
          <w:rFonts w:ascii="Times New Roman" w:hAnsi="Times New Roman" w:cs="Times New Roman"/>
          <w:sz w:val="28"/>
          <w:szCs w:val="28"/>
        </w:rPr>
        <w:t>(</w:t>
      </w:r>
      <w:r w:rsidR="0044128F">
        <w:rPr>
          <w:rFonts w:ascii="Times New Roman" w:hAnsi="Times New Roman" w:cs="Times New Roman"/>
          <w:sz w:val="28"/>
          <w:szCs w:val="28"/>
        </w:rPr>
        <w:t xml:space="preserve">№ </w:t>
      </w:r>
      <w:r w:rsidR="006D326C">
        <w:rPr>
          <w:rFonts w:ascii="Times New Roman" w:hAnsi="Times New Roman" w:cs="Times New Roman"/>
          <w:sz w:val="28"/>
          <w:szCs w:val="28"/>
        </w:rPr>
        <w:t>7</w:t>
      </w:r>
      <w:r w:rsidR="007905B8">
        <w:rPr>
          <w:rFonts w:ascii="Times New Roman" w:hAnsi="Times New Roman" w:cs="Times New Roman"/>
          <w:sz w:val="28"/>
          <w:szCs w:val="28"/>
        </w:rPr>
        <w:t xml:space="preserve"> от 2</w:t>
      </w:r>
      <w:r w:rsidR="006D326C">
        <w:rPr>
          <w:rFonts w:ascii="Times New Roman" w:hAnsi="Times New Roman" w:cs="Times New Roman"/>
          <w:sz w:val="28"/>
          <w:szCs w:val="28"/>
        </w:rPr>
        <w:t>9</w:t>
      </w:r>
      <w:r w:rsidR="007905B8">
        <w:rPr>
          <w:rFonts w:ascii="Times New Roman" w:hAnsi="Times New Roman" w:cs="Times New Roman"/>
          <w:sz w:val="28"/>
          <w:szCs w:val="28"/>
        </w:rPr>
        <w:t>.03.2017 г.)</w:t>
      </w:r>
      <w:r w:rsidR="0044128F">
        <w:rPr>
          <w:rFonts w:ascii="Times New Roman" w:hAnsi="Times New Roman" w:cs="Times New Roman"/>
          <w:sz w:val="28"/>
          <w:szCs w:val="28"/>
        </w:rPr>
        <w:t>.</w:t>
      </w:r>
    </w:p>
    <w:p w:rsidR="00DD4EF8" w:rsidRDefault="00DD4EF8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44128F" w:rsidRDefault="0044128F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44128F" w:rsidRDefault="0044128F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D4EF8" w:rsidRDefault="00DD4EF8" w:rsidP="00DD4EF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52"/>
        </w:rPr>
        <w:t>Пикмуллин Г.</w:t>
      </w:r>
      <w:r w:rsidR="0049658B">
        <w:rPr>
          <w:rStyle w:val="FontStyle52"/>
        </w:rPr>
        <w:t> </w:t>
      </w:r>
      <w:r>
        <w:rPr>
          <w:rStyle w:val="FontStyle52"/>
        </w:rPr>
        <w:t xml:space="preserve">В. </w:t>
      </w:r>
      <w:r w:rsidR="00CF7EFD" w:rsidRPr="00E3106C">
        <w:rPr>
          <w:rFonts w:ascii="Times New Roman" w:hAnsi="Times New Roman" w:cs="Times New Roman"/>
          <w:sz w:val="28"/>
          <w:szCs w:val="28"/>
          <w:lang w:eastAsia="ru-RU" w:bidi="ru-RU"/>
        </w:rPr>
        <w:t>Сварные соединения</w:t>
      </w:r>
      <w:r w:rsidR="007905B8">
        <w:rPr>
          <w:rFonts w:ascii="Times New Roman" w:hAnsi="Times New Roman" w:cs="Times New Roman"/>
          <w:sz w:val="28"/>
          <w:szCs w:val="28"/>
          <w:lang w:eastAsia="ru-RU" w:bidi="ru-RU"/>
        </w:rPr>
        <w:t>:</w:t>
      </w:r>
      <w:r w:rsidR="00CF7EFD" w:rsidRPr="006D23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905B8">
        <w:rPr>
          <w:rFonts w:ascii="Times New Roman" w:hAnsi="Times New Roman" w:cs="Times New Roman"/>
          <w:sz w:val="28"/>
          <w:szCs w:val="28"/>
        </w:rPr>
        <w:t>у</w:t>
      </w:r>
      <w:r w:rsidR="00AD4FFB">
        <w:rPr>
          <w:rFonts w:ascii="Times New Roman" w:hAnsi="Times New Roman" w:cs="Times New Roman"/>
          <w:sz w:val="28"/>
          <w:szCs w:val="28"/>
        </w:rPr>
        <w:t>чебно-м</w:t>
      </w:r>
      <w:r w:rsidR="00E3106C" w:rsidRPr="006D2396">
        <w:rPr>
          <w:rFonts w:ascii="Times New Roman" w:hAnsi="Times New Roman" w:cs="Times New Roman"/>
          <w:sz w:val="28"/>
          <w:szCs w:val="28"/>
        </w:rPr>
        <w:t>етод</w:t>
      </w:r>
      <w:proofErr w:type="spellEnd"/>
      <w:proofErr w:type="gramEnd"/>
      <w:r w:rsidR="007905B8">
        <w:rPr>
          <w:rFonts w:ascii="Times New Roman" w:hAnsi="Times New Roman" w:cs="Times New Roman"/>
          <w:sz w:val="28"/>
          <w:szCs w:val="28"/>
        </w:rPr>
        <w:t>.</w:t>
      </w:r>
      <w:r w:rsidR="00E3106C" w:rsidRPr="006D2396">
        <w:rPr>
          <w:rFonts w:ascii="Times New Roman" w:hAnsi="Times New Roman" w:cs="Times New Roman"/>
          <w:sz w:val="28"/>
          <w:szCs w:val="28"/>
        </w:rPr>
        <w:t xml:space="preserve"> указания для </w:t>
      </w:r>
      <w:r w:rsidR="00E3106C" w:rsidRPr="006D2396">
        <w:rPr>
          <w:rFonts w:ascii="Times New Roman" w:hAnsi="Times New Roman" w:cs="Times New Roman"/>
          <w:bCs/>
          <w:spacing w:val="-4"/>
          <w:sz w:val="28"/>
          <w:szCs w:val="28"/>
        </w:rPr>
        <w:t>лаб</w:t>
      </w:r>
      <w:r w:rsidR="007905B8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  <w:r w:rsidR="00E3106C" w:rsidRPr="006D239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E3106C" w:rsidRPr="006D2396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и </w:t>
      </w:r>
      <w:proofErr w:type="spellStart"/>
      <w:r w:rsidR="00E3106C" w:rsidRPr="006D2396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самост</w:t>
      </w:r>
      <w:proofErr w:type="spellEnd"/>
      <w:r w:rsidR="007905B8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</w:t>
      </w:r>
      <w:r w:rsidR="00E3106C" w:rsidRPr="006D2396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работ</w:t>
      </w:r>
      <w:r w:rsidR="00E310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>
        <w:rPr>
          <w:rStyle w:val="FontStyle52"/>
        </w:rPr>
        <w:t>Г.</w:t>
      </w:r>
      <w:r w:rsidR="0049658B">
        <w:rPr>
          <w:rStyle w:val="FontStyle52"/>
        </w:rPr>
        <w:t> </w:t>
      </w:r>
      <w:r>
        <w:rPr>
          <w:rStyle w:val="FontStyle52"/>
        </w:rPr>
        <w:t>В.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Style w:val="FontStyle52"/>
        </w:rPr>
        <w:t>Пикмуллин, Р.</w:t>
      </w:r>
      <w:r w:rsidR="0049658B">
        <w:rPr>
          <w:rStyle w:val="FontStyle52"/>
        </w:rPr>
        <w:t> </w:t>
      </w:r>
      <w:r>
        <w:rPr>
          <w:rStyle w:val="FontStyle52"/>
        </w:rPr>
        <w:t>Х.</w:t>
      </w:r>
      <w:r w:rsidR="0049658B">
        <w:rPr>
          <w:rStyle w:val="FontStyle52"/>
        </w:rPr>
        <w:t> </w:t>
      </w:r>
      <w:r>
        <w:rPr>
          <w:rStyle w:val="FontStyle52"/>
        </w:rPr>
        <w:t>Гайнутдинов</w:t>
      </w:r>
      <w:r w:rsidR="00996DB8">
        <w:rPr>
          <w:rStyle w:val="FontStyle52"/>
        </w:rPr>
        <w:t>, И.</w:t>
      </w:r>
      <w:r w:rsidR="0049658B">
        <w:rPr>
          <w:rStyle w:val="FontStyle52"/>
        </w:rPr>
        <w:t> </w:t>
      </w:r>
      <w:r w:rsidR="00996DB8">
        <w:rPr>
          <w:rStyle w:val="FontStyle52"/>
        </w:rPr>
        <w:t>С.</w:t>
      </w:r>
      <w:r w:rsidR="0049658B">
        <w:rPr>
          <w:rStyle w:val="FontStyle52"/>
        </w:rPr>
        <w:t> </w:t>
      </w:r>
      <w:r w:rsidR="00996DB8">
        <w:rPr>
          <w:rStyle w:val="FontStyle52"/>
        </w:rPr>
        <w:t>Мухаметшин</w:t>
      </w:r>
      <w:r>
        <w:rPr>
          <w:rStyle w:val="FontStyle52"/>
        </w:rPr>
        <w:t xml:space="preserve">.- </w:t>
      </w:r>
      <w:r w:rsidR="004F065F">
        <w:rPr>
          <w:rFonts w:ascii="Times New Roman" w:eastAsia="Times New Roman" w:hAnsi="Times New Roman" w:cs="Times New Roman"/>
          <w:sz w:val="28"/>
          <w:szCs w:val="28"/>
        </w:rPr>
        <w:t xml:space="preserve">Казань: </w:t>
      </w:r>
      <w:r w:rsidR="007905B8" w:rsidRPr="007905B8">
        <w:rPr>
          <w:rFonts w:ascii="Times New Roman" w:hAnsi="Times New Roman" w:cs="Times New Roman"/>
          <w:sz w:val="28"/>
          <w:szCs w:val="28"/>
        </w:rPr>
        <w:t xml:space="preserve">Изд-во </w:t>
      </w:r>
      <w:proofErr w:type="gramStart"/>
      <w:r w:rsidR="007905B8" w:rsidRPr="007905B8"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 w:rsidR="007905B8">
        <w:rPr>
          <w:sz w:val="28"/>
          <w:szCs w:val="28"/>
        </w:rPr>
        <w:t xml:space="preserve"> </w:t>
      </w:r>
      <w:r w:rsidR="004F065F">
        <w:rPr>
          <w:rFonts w:ascii="Times New Roman" w:eastAsia="Times New Roman" w:hAnsi="Times New Roman" w:cs="Times New Roman"/>
          <w:sz w:val="28"/>
          <w:szCs w:val="28"/>
        </w:rPr>
        <w:t xml:space="preserve">ГАУ, </w:t>
      </w:r>
      <w:r w:rsidR="004F065F" w:rsidRPr="00677A35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2E22C5" w:rsidRPr="00677A35">
        <w:rPr>
          <w:rFonts w:ascii="Times New Roman" w:eastAsia="Times New Roman" w:hAnsi="Times New Roman" w:cs="Times New Roman"/>
          <w:sz w:val="28"/>
          <w:szCs w:val="28"/>
        </w:rPr>
        <w:t>7</w:t>
      </w:r>
      <w:r w:rsidR="004F065F" w:rsidRPr="00677A35">
        <w:rPr>
          <w:rFonts w:ascii="Times New Roman" w:eastAsia="Times New Roman" w:hAnsi="Times New Roman" w:cs="Times New Roman"/>
          <w:sz w:val="28"/>
          <w:szCs w:val="28"/>
        </w:rPr>
        <w:t xml:space="preserve">. - </w:t>
      </w:r>
      <w:r w:rsidR="0044128F" w:rsidRPr="00677A35">
        <w:rPr>
          <w:rFonts w:ascii="Times New Roman" w:eastAsia="Times New Roman" w:hAnsi="Times New Roman" w:cs="Times New Roman"/>
          <w:sz w:val="28"/>
          <w:szCs w:val="28"/>
        </w:rPr>
        <w:t>2</w:t>
      </w:r>
      <w:r w:rsidR="00C1316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77A35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:rsidR="00DD4EF8" w:rsidRDefault="00DD4EF8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:rsidR="00DD4EF8" w:rsidRDefault="00CF7EFD" w:rsidP="00DD4EF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1BD">
        <w:rPr>
          <w:rFonts w:ascii="Times New Roman" w:hAnsi="Times New Roman" w:cs="Times New Roman"/>
          <w:sz w:val="28"/>
          <w:szCs w:val="28"/>
          <w:lang w:eastAsia="ru-RU" w:bidi="ru-RU"/>
        </w:rPr>
        <w:t>Сварные соединения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proofErr w:type="gramStart"/>
      <w:r w:rsidR="00AD4FFB">
        <w:rPr>
          <w:rFonts w:ascii="Times New Roman" w:hAnsi="Times New Roman" w:cs="Times New Roman"/>
          <w:sz w:val="28"/>
          <w:szCs w:val="28"/>
        </w:rPr>
        <w:t>Учебно-м</w:t>
      </w:r>
      <w:r w:rsidR="00E3106C" w:rsidRPr="006D2396">
        <w:rPr>
          <w:rFonts w:ascii="Times New Roman" w:hAnsi="Times New Roman" w:cs="Times New Roman"/>
          <w:sz w:val="28"/>
          <w:szCs w:val="28"/>
        </w:rPr>
        <w:t xml:space="preserve">етодические указания для </w:t>
      </w:r>
      <w:r w:rsidR="00E3106C" w:rsidRPr="006D239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лабораторных </w:t>
      </w:r>
      <w:r w:rsidR="00E3106C" w:rsidRPr="006D2396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и самостоятельных работ</w:t>
      </w:r>
      <w:r w:rsidR="00E3106C">
        <w:rPr>
          <w:rFonts w:ascii="Times New Roman" w:hAnsi="Times New Roman" w:cs="Times New Roman"/>
          <w:sz w:val="28"/>
          <w:szCs w:val="28"/>
        </w:rPr>
        <w:t xml:space="preserve"> </w:t>
      </w:r>
      <w:r w:rsidR="00DD4EF8">
        <w:rPr>
          <w:rFonts w:ascii="Times New Roman" w:hAnsi="Times New Roman" w:cs="Times New Roman"/>
          <w:sz w:val="28"/>
          <w:szCs w:val="28"/>
        </w:rPr>
        <w:t>по начертательной геометрии</w:t>
      </w:r>
      <w:r w:rsidR="007905B8">
        <w:rPr>
          <w:rFonts w:ascii="Times New Roman" w:hAnsi="Times New Roman" w:cs="Times New Roman"/>
          <w:sz w:val="28"/>
          <w:szCs w:val="28"/>
        </w:rPr>
        <w:t xml:space="preserve"> и</w:t>
      </w:r>
      <w:r w:rsidR="007905B8" w:rsidRPr="007905B8">
        <w:rPr>
          <w:rFonts w:ascii="Times New Roman" w:hAnsi="Times New Roman" w:cs="Times New Roman"/>
          <w:sz w:val="28"/>
          <w:szCs w:val="28"/>
        </w:rPr>
        <w:t xml:space="preserve"> </w:t>
      </w:r>
      <w:r w:rsidR="007905B8">
        <w:rPr>
          <w:rFonts w:ascii="Times New Roman" w:hAnsi="Times New Roman" w:cs="Times New Roman"/>
          <w:sz w:val="28"/>
          <w:szCs w:val="28"/>
        </w:rPr>
        <w:t>инженерная графика</w:t>
      </w:r>
      <w:r w:rsidR="00DD4EF8">
        <w:rPr>
          <w:rFonts w:ascii="Times New Roman" w:hAnsi="Times New Roman" w:cs="Times New Roman"/>
          <w:sz w:val="28"/>
          <w:szCs w:val="28"/>
        </w:rPr>
        <w:t xml:space="preserve"> </w:t>
      </w:r>
      <w:r w:rsidR="00DD4EF8">
        <w:rPr>
          <w:rFonts w:ascii="Times New Roman" w:eastAsia="Times New Roman" w:hAnsi="Times New Roman" w:cs="Times New Roman"/>
          <w:sz w:val="28"/>
          <w:szCs w:val="28"/>
        </w:rPr>
        <w:t xml:space="preserve">предназначены для студентов </w:t>
      </w:r>
      <w:r w:rsidR="004F065F">
        <w:rPr>
          <w:rFonts w:ascii="Times New Roman" w:eastAsia="Times New Roman" w:hAnsi="Times New Roman" w:cs="Times New Roman"/>
          <w:sz w:val="28"/>
          <w:szCs w:val="28"/>
        </w:rPr>
        <w:t>бакалавров, в учебный план кото</w:t>
      </w:r>
      <w:r w:rsidR="00DD4EF8">
        <w:rPr>
          <w:rFonts w:ascii="Times New Roman" w:eastAsia="Times New Roman" w:hAnsi="Times New Roman" w:cs="Times New Roman"/>
          <w:sz w:val="28"/>
          <w:szCs w:val="28"/>
        </w:rPr>
        <w:t>рых включена</w:t>
      </w:r>
      <w:r w:rsidR="007905B8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="00DD4EF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D4EF8">
        <w:rPr>
          <w:rFonts w:ascii="Times New Roman" w:hAnsi="Times New Roman" w:cs="Times New Roman"/>
          <w:sz w:val="28"/>
          <w:szCs w:val="28"/>
        </w:rPr>
        <w:t>Начертательная геометрия и инженерная графика</w:t>
      </w:r>
      <w:r w:rsidR="00DD4EF8">
        <w:rPr>
          <w:rFonts w:ascii="Times New Roman" w:eastAsia="Times New Roman" w:hAnsi="Times New Roman" w:cs="Times New Roman"/>
          <w:sz w:val="28"/>
          <w:szCs w:val="28"/>
        </w:rPr>
        <w:t xml:space="preserve">», способствуют формированию </w:t>
      </w:r>
      <w:proofErr w:type="spellStart"/>
      <w:r w:rsidR="00DF68A8" w:rsidRPr="00DF68A8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="00DF68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4EF8">
        <w:rPr>
          <w:rFonts w:ascii="Times New Roman" w:eastAsia="Times New Roman" w:hAnsi="Times New Roman" w:cs="Times New Roman"/>
          <w:sz w:val="28"/>
          <w:szCs w:val="28"/>
        </w:rPr>
        <w:t>компетенций для</w:t>
      </w:r>
      <w:r w:rsidR="00DD4EF8">
        <w:rPr>
          <w:rFonts w:ascii="Times New Roman" w:hAnsi="Times New Roman" w:cs="Times New Roman"/>
          <w:sz w:val="28"/>
          <w:szCs w:val="28"/>
        </w:rPr>
        <w:t xml:space="preserve"> направлений подготовки: 35.03.06 </w:t>
      </w:r>
      <w:r w:rsidR="00996DB8">
        <w:rPr>
          <w:rFonts w:ascii="Times New Roman" w:hAnsi="Times New Roman" w:cs="Times New Roman"/>
          <w:sz w:val="28"/>
          <w:szCs w:val="28"/>
        </w:rPr>
        <w:t>–</w:t>
      </w:r>
      <w:r w:rsidR="00DD4EF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D4EF8"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 w:rsidR="00DD4EF8">
        <w:rPr>
          <w:rFonts w:ascii="Times New Roman" w:hAnsi="Times New Roman" w:cs="Times New Roman"/>
          <w:sz w:val="28"/>
          <w:szCs w:val="28"/>
        </w:rPr>
        <w:t xml:space="preserve">», </w:t>
      </w:r>
      <w:r w:rsidR="00DD4EF8">
        <w:rPr>
          <w:rFonts w:ascii="Times New Roman" w:eastAsia="Calibri" w:hAnsi="Times New Roman" w:cs="Times New Roman"/>
          <w:sz w:val="28"/>
          <w:szCs w:val="28"/>
        </w:rPr>
        <w:t xml:space="preserve">23.03.03 </w:t>
      </w:r>
      <w:r w:rsidR="00996DB8">
        <w:rPr>
          <w:rFonts w:ascii="Times New Roman" w:eastAsia="Calibri" w:hAnsi="Times New Roman" w:cs="Times New Roman"/>
          <w:sz w:val="28"/>
          <w:szCs w:val="28"/>
        </w:rPr>
        <w:t>–</w:t>
      </w:r>
      <w:r w:rsidR="00DD4EF8">
        <w:rPr>
          <w:rFonts w:ascii="Times New Roman" w:eastAsia="Calibri" w:hAnsi="Times New Roman" w:cs="Times New Roman"/>
          <w:sz w:val="28"/>
          <w:szCs w:val="28"/>
        </w:rPr>
        <w:t xml:space="preserve"> «Эксплуатация транспортно-технологических </w:t>
      </w:r>
      <w:r w:rsidR="00DD4EF8">
        <w:rPr>
          <w:rFonts w:ascii="Times New Roman" w:hAnsi="Times New Roman" w:cs="Times New Roman"/>
          <w:sz w:val="28"/>
          <w:szCs w:val="28"/>
        </w:rPr>
        <w:t xml:space="preserve">машин и </w:t>
      </w:r>
      <w:r w:rsidR="00DD4EF8">
        <w:rPr>
          <w:rFonts w:ascii="Times New Roman" w:eastAsia="Calibri" w:hAnsi="Times New Roman" w:cs="Times New Roman"/>
          <w:sz w:val="28"/>
          <w:szCs w:val="28"/>
        </w:rPr>
        <w:t>комплексов»</w:t>
      </w:r>
      <w:r w:rsidR="00DD4EF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D4EF8">
        <w:rPr>
          <w:rFonts w:ascii="Times New Roman" w:eastAsia="Calibri" w:hAnsi="Times New Roman" w:cs="Times New Roman"/>
          <w:bCs/>
          <w:sz w:val="28"/>
          <w:szCs w:val="28"/>
        </w:rPr>
        <w:t>20.03.01</w:t>
      </w:r>
      <w:r w:rsidR="00DD4EF8">
        <w:rPr>
          <w:rFonts w:eastAsia="Calibri"/>
          <w:bCs/>
          <w:sz w:val="28"/>
          <w:szCs w:val="28"/>
        </w:rPr>
        <w:t xml:space="preserve"> </w:t>
      </w:r>
      <w:r w:rsidR="00996DB8">
        <w:rPr>
          <w:rFonts w:eastAsia="Calibri"/>
          <w:bCs/>
          <w:sz w:val="28"/>
          <w:szCs w:val="28"/>
        </w:rPr>
        <w:t>–</w:t>
      </w:r>
      <w:r w:rsidR="00DD4EF8">
        <w:rPr>
          <w:rFonts w:eastAsia="Calibri"/>
          <w:bCs/>
          <w:sz w:val="28"/>
          <w:szCs w:val="28"/>
        </w:rPr>
        <w:t xml:space="preserve"> </w:t>
      </w:r>
      <w:r w:rsidR="00DD4EF8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="00DD4EF8">
        <w:rPr>
          <w:rFonts w:ascii="Times New Roman" w:eastAsia="Calibri" w:hAnsi="Times New Roman" w:cs="Times New Roman"/>
          <w:sz w:val="28"/>
          <w:szCs w:val="28"/>
        </w:rPr>
        <w:t>Техносферная</w:t>
      </w:r>
      <w:proofErr w:type="spellEnd"/>
      <w:r w:rsidR="00DD4EF8">
        <w:rPr>
          <w:rFonts w:ascii="Times New Roman" w:eastAsia="Calibri" w:hAnsi="Times New Roman" w:cs="Times New Roman"/>
          <w:sz w:val="28"/>
          <w:szCs w:val="28"/>
        </w:rPr>
        <w:t xml:space="preserve"> безопасность»</w:t>
      </w:r>
      <w:r w:rsidR="00DD4EF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23.05.01 - «Наземные </w:t>
      </w:r>
      <w:r w:rsidR="00DD4EF8">
        <w:rPr>
          <w:rFonts w:ascii="Times New Roman" w:hAnsi="Times New Roman" w:cs="Times New Roman"/>
          <w:sz w:val="28"/>
          <w:szCs w:val="28"/>
        </w:rPr>
        <w:t>транспортно-технологические средства»</w:t>
      </w:r>
      <w:r w:rsidR="00DD4EF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DD4EF8" w:rsidRDefault="00DD4EF8" w:rsidP="00DD4EF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EF8" w:rsidRPr="00DD4EF8" w:rsidRDefault="00DD4EF8" w:rsidP="00DD4EF8">
      <w:pPr>
        <w:pStyle w:val="Bodytext20"/>
        <w:shd w:val="clear" w:color="auto" w:fill="auto"/>
        <w:spacing w:before="0" w:after="0" w:line="240" w:lineRule="auto"/>
        <w:ind w:right="220" w:firstLine="709"/>
        <w:rPr>
          <w:rFonts w:ascii="Times New Roman" w:hAnsi="Times New Roman" w:cs="Times New Roman"/>
          <w:sz w:val="28"/>
          <w:szCs w:val="28"/>
        </w:rPr>
      </w:pPr>
      <w:r w:rsidRPr="00DD4EF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Рассматриваются условные изображения и обозначения швов сварных соединений на чертежах в соответствии с требованиями стандартов ЕСКД. Содержатся </w:t>
      </w:r>
      <w:proofErr w:type="gramStart"/>
      <w:r w:rsidR="00717D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задания</w:t>
      </w:r>
      <w:proofErr w:type="gramEnd"/>
      <w:r w:rsidR="00717D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Pr="00DD4EF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указания к выполнению раздела «Сварные соединения» графического задания «Соединения».</w:t>
      </w:r>
    </w:p>
    <w:p w:rsidR="00DD4EF8" w:rsidRDefault="00DD4EF8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44128F" w:rsidRDefault="0044128F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FA2958" w:rsidRDefault="00FA2958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717D51" w:rsidRDefault="00717D51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717D51" w:rsidRDefault="00717D51" w:rsidP="00717D51">
      <w:pPr>
        <w:shd w:val="clear" w:color="auto" w:fill="FFFFFF"/>
        <w:jc w:val="right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УДК 621.791.05</w:t>
      </w:r>
    </w:p>
    <w:p w:rsidR="00717D51" w:rsidRDefault="00717D51" w:rsidP="00717D51">
      <w:pPr>
        <w:shd w:val="clear" w:color="auto" w:fill="FFFFFF"/>
        <w:jc w:val="right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ББК 34.441</w:t>
      </w:r>
    </w:p>
    <w:p w:rsidR="00C03B89" w:rsidRPr="00677A35" w:rsidRDefault="00DD4EF8" w:rsidP="00DD4EF8">
      <w:pPr>
        <w:pStyle w:val="Style5"/>
        <w:widowControl/>
        <w:spacing w:line="240" w:lineRule="auto"/>
        <w:ind w:right="0" w:firstLine="709"/>
        <w:jc w:val="right"/>
        <w:rPr>
          <w:rStyle w:val="FontStyle52"/>
        </w:rPr>
      </w:pPr>
      <w:r>
        <w:rPr>
          <w:rStyle w:val="FontStyle52"/>
        </w:rPr>
        <w:t xml:space="preserve">         © Казанский государственный аграрный университет, </w:t>
      </w:r>
      <w:r w:rsidRPr="00677A35">
        <w:rPr>
          <w:rStyle w:val="FontStyle52"/>
        </w:rPr>
        <w:t>20</w:t>
      </w:r>
      <w:r w:rsidRPr="00677A35">
        <w:rPr>
          <w:rStyle w:val="FontStyle52"/>
          <w:lang w:val="smn-FI"/>
        </w:rPr>
        <w:t>1</w:t>
      </w:r>
      <w:r w:rsidR="00677A35" w:rsidRPr="00677A35">
        <w:rPr>
          <w:rStyle w:val="FontStyle52"/>
        </w:rPr>
        <w:t>7</w:t>
      </w:r>
      <w:r w:rsidR="0049658B">
        <w:rPr>
          <w:rStyle w:val="FontStyle52"/>
        </w:rPr>
        <w:t xml:space="preserve"> </w:t>
      </w:r>
      <w:r w:rsidRPr="00677A35">
        <w:rPr>
          <w:rStyle w:val="FontStyle52"/>
        </w:rPr>
        <w:t>г.</w:t>
      </w:r>
    </w:p>
    <w:p w:rsidR="005F2FCF" w:rsidRDefault="00C03B89" w:rsidP="00717D51">
      <w:pPr>
        <w:widowControl/>
        <w:suppressAutoHyphens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Style w:val="FontStyle52"/>
          <w:highlight w:val="yellow"/>
        </w:rPr>
        <w:br w:type="page"/>
      </w:r>
      <w:r w:rsidR="005F2FCF" w:rsidRPr="005F2FCF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ЦЕЛЬ РАБОТЫ</w:t>
      </w:r>
    </w:p>
    <w:p w:rsidR="00CE0442" w:rsidRPr="005F2FCF" w:rsidRDefault="00CE0442" w:rsidP="00B15621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F2FCF" w:rsidRPr="005F2FCF" w:rsidRDefault="005F2FCF" w:rsidP="0004437D">
      <w:pPr>
        <w:pStyle w:val="Bodytext20"/>
        <w:shd w:val="clear" w:color="auto" w:fill="auto"/>
        <w:tabs>
          <w:tab w:val="left" w:pos="261"/>
        </w:tabs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Ознакомление с различными типами сварных швов.</w:t>
      </w:r>
    </w:p>
    <w:p w:rsidR="005F2FCF" w:rsidRPr="005F2FCF" w:rsidRDefault="005F2FCF" w:rsidP="0004437D">
      <w:pPr>
        <w:pStyle w:val="Bodytext20"/>
        <w:shd w:val="clear" w:color="auto" w:fill="auto"/>
        <w:tabs>
          <w:tab w:val="left" w:pos="261"/>
        </w:tabs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Изучение условных изображений и обозначений швов на чертежах.</w:t>
      </w:r>
    </w:p>
    <w:p w:rsidR="005F2FCF" w:rsidRPr="00CE0442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Приобретение навыков в оформлении чертежа изделия со сварным соединением.</w:t>
      </w:r>
    </w:p>
    <w:p w:rsidR="00C03B89" w:rsidRDefault="00C03B89" w:rsidP="00C03B89">
      <w:pPr>
        <w:pStyle w:val="Bodytext20"/>
        <w:shd w:val="clear" w:color="auto" w:fill="auto"/>
        <w:spacing w:before="0" w:after="0" w:line="276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F2FCF" w:rsidRPr="00FC24FB" w:rsidRDefault="005F2FCF" w:rsidP="00C03B89">
      <w:pPr>
        <w:pStyle w:val="Bodytext20"/>
        <w:shd w:val="clear" w:color="auto" w:fill="auto"/>
        <w:spacing w:before="0" w:after="0" w:line="276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СОДЕРЖАНИЕ РАБОТЫ</w:t>
      </w:r>
    </w:p>
    <w:p w:rsidR="002E22C5" w:rsidRPr="00FC24FB" w:rsidRDefault="002E22C5" w:rsidP="0004437D">
      <w:pPr>
        <w:pStyle w:val="Bodytext20"/>
        <w:shd w:val="clear" w:color="auto" w:fill="auto"/>
        <w:spacing w:before="0"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F2FCF" w:rsidRPr="005F2FCF" w:rsidRDefault="005F2FCF" w:rsidP="0004437D">
      <w:pPr>
        <w:pStyle w:val="Bodytext20"/>
        <w:shd w:val="clear" w:color="auto" w:fill="auto"/>
        <w:tabs>
          <w:tab w:val="left" w:pos="0"/>
        </w:tabs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Каждый студент получает индивидуальное зад</w:t>
      </w:r>
      <w:r w:rsidR="006649A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ание. Работу следует выполнять н</w:t>
      </w: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 л</w:t>
      </w:r>
      <w:r w:rsidR="00717D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исте чертежной бумаги формата А3</w:t>
      </w: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По</w:t>
      </w:r>
      <w:r w:rsidRPr="005F2FCF">
        <w:rPr>
          <w:rFonts w:ascii="Times New Roman" w:hAnsi="Times New Roman" w:cs="Times New Roman"/>
          <w:sz w:val="28"/>
          <w:szCs w:val="28"/>
        </w:rPr>
        <w:t xml:space="preserve"> </w:t>
      </w: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аксонометрическому изображению следует выполнить чертеж</w:t>
      </w:r>
      <w:r w:rsidRPr="005F2FCF">
        <w:rPr>
          <w:rFonts w:ascii="Times New Roman" w:hAnsi="Times New Roman" w:cs="Times New Roman"/>
          <w:sz w:val="28"/>
          <w:szCs w:val="28"/>
        </w:rPr>
        <w:t xml:space="preserve"> </w:t>
      </w: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свариваемого изделия с необходимым количеством видов и указанием условных обозначений сварных швов. Один из шв</w:t>
      </w:r>
      <w:r w:rsidR="004A04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ов (по усмотрению студента) </w:t>
      </w:r>
      <w:r w:rsidR="00996DB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="004A04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следует выполнить </w:t>
      </w:r>
      <w:r w:rsidR="00C13164"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увеличен</w:t>
      </w:r>
      <w:r w:rsidR="00C1316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ным</w:t>
      </w: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</w:t>
      </w:r>
      <w:r w:rsidR="00996DB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4-5 </w:t>
      </w: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</w:t>
      </w:r>
      <w:r w:rsidR="00996DB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выносным элементом (</w:t>
      </w:r>
      <w:proofErr w:type="gramStart"/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см</w:t>
      </w:r>
      <w:proofErr w:type="gramEnd"/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ГОСТ 2.305-68) с указанием основных размеров шва согласно требований стандарта ГОСТ 5264-80.</w:t>
      </w:r>
    </w:p>
    <w:p w:rsidR="005F2FCF" w:rsidRPr="005F2FCF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выполнения задания следует изучить требования стандарта ГОСТ 2.312-72 и ознакомиться с настоящими методическими указаниями. В задании следует выбирать стандартные типы швов по ГОСТ 5264-80, т.к. за основу взята сварка углеродистых сталей, как наиболее распространенная.</w:t>
      </w:r>
    </w:p>
    <w:p w:rsidR="005F2FCF" w:rsidRPr="005F2FCF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F2F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Окончательно оформленный чертеж предъявить к сдаче.</w:t>
      </w:r>
    </w:p>
    <w:p w:rsidR="00E51DFC" w:rsidRPr="00996DB8" w:rsidRDefault="00E51DFC" w:rsidP="0004437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2FCF" w:rsidRDefault="005F2FCF" w:rsidP="00C03B89">
      <w:pPr>
        <w:pStyle w:val="Bodytext20"/>
        <w:shd w:val="clear" w:color="auto" w:fill="auto"/>
        <w:spacing w:before="0" w:after="0" w:line="276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ОБЩАЯ ЧАСТЬ</w:t>
      </w:r>
    </w:p>
    <w:p w:rsidR="00BE639A" w:rsidRPr="00BE639A" w:rsidRDefault="00BE639A" w:rsidP="0004437D">
      <w:pPr>
        <w:pStyle w:val="Bodytext20"/>
        <w:shd w:val="clear" w:color="auto" w:fill="auto"/>
        <w:spacing w:before="0"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F2FCF" w:rsidRPr="00BE639A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Соединение сваркой широко применяется в технике. С ее помощью соединяют детали машин и механизмов, металлоконструкций и мостов. Существует сварка давлением и сварка плавлением. При сварке плавлением поверхности кромок деталей плавятся и после остывания образуют прочный шов: к ним относятся газовая и электродуговая сварка. Газовую сварку применяют для </w:t>
      </w:r>
      <w:r w:rsidR="004A04FE"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сварки,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как металлов, так и пластмасс. Электродуговая сварка - только для металлов. Сварка давлением — это различные виды контактной сварки: точечная, шовно-роликовая и др.</w:t>
      </w:r>
    </w:p>
    <w:p w:rsidR="005F2FCF" w:rsidRPr="00BE639A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технике применяют и другие виды сварки: электрошлаковую, в защитных газах, лазером, индукционную.</w:t>
      </w:r>
    </w:p>
    <w:p w:rsidR="005F2FCF" w:rsidRPr="00BE639A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Стандарты распространенных видов сварок деталей из сталей, алюминиевых сплавов и пластмасс:</w:t>
      </w:r>
    </w:p>
    <w:p w:rsidR="00996DB8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 5264-80 Ручная дуговая сварка;</w:t>
      </w:r>
    </w:p>
    <w:p w:rsidR="005F2FCF" w:rsidRDefault="0044128F" w:rsidP="0004437D">
      <w:pPr>
        <w:pStyle w:val="Bodytext20"/>
        <w:shd w:val="clear" w:color="auto" w:fill="auto"/>
        <w:tabs>
          <w:tab w:val="left" w:pos="5130"/>
        </w:tabs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 12776-79 Дуговая сварка;</w:t>
      </w:r>
    </w:p>
    <w:p w:rsidR="005F2FCF" w:rsidRPr="00BE639A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ГОСТ 11533-75 Автоматическая </w:t>
      </w:r>
      <w:r w:rsidR="002E22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дуговая 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сварка под флюсом;</w:t>
      </w:r>
    </w:p>
    <w:p w:rsidR="005F2FCF" w:rsidRPr="00BE639A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 16464-78 Электрошлаковая сварка;</w:t>
      </w:r>
    </w:p>
    <w:p w:rsidR="005F2FCF" w:rsidRPr="00BE639A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 15878-79 Контактная сварка;</w:t>
      </w:r>
    </w:p>
    <w:p w:rsidR="005F2FCF" w:rsidRPr="00BE639A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 14806-80 Дуговая сварка алюминия и алюминиевых сплавов в инертных газах;</w:t>
      </w:r>
    </w:p>
    <w:p w:rsidR="005F2FCF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 16310-80 Соединения сварные из полиэтилена, полипропилена</w:t>
      </w:r>
      <w:r w:rsidRPr="00BE639A">
        <w:rPr>
          <w:rFonts w:ascii="Times New Roman" w:hAnsi="Times New Roman" w:cs="Times New Roman"/>
          <w:sz w:val="28"/>
          <w:szCs w:val="28"/>
        </w:rPr>
        <w:t xml:space="preserve"> 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 винипласта.</w:t>
      </w:r>
    </w:p>
    <w:p w:rsidR="0004437D" w:rsidRPr="00DE7128" w:rsidRDefault="0004437D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15621" w:rsidRDefault="00584715" w:rsidP="00C03B89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УСЛОВНЫЕ </w:t>
      </w:r>
      <w:r w:rsidR="005F2FCF"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ИЗОБ</w:t>
      </w:r>
      <w:r w:rsidR="00B1562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РАЖЕНИ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="00B1562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ШВОВ СВАРНЫХ СОЕДИНЕНИЙ</w:t>
      </w:r>
    </w:p>
    <w:p w:rsidR="005F2FCF" w:rsidRPr="00BE639A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F2FCF" w:rsidRPr="00584715" w:rsidRDefault="00584715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2.312 – 72 швы сварных соединений независимо от </w:t>
      </w:r>
      <w:r w:rsidR="002E22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способа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сварки </w:t>
      </w:r>
      <w:r w:rsidR="005F2FCF"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следует условно изображать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  <w:r w:rsidR="002E22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видимые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–</w:t>
      </w:r>
      <w:r w:rsidR="005F2FCF"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сплошной основной ли</w:t>
      </w:r>
      <w:r w:rsidR="004A04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нией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толщиной </w:t>
      </w:r>
      <w:r w:rsidRPr="00584715">
        <w:rPr>
          <w:rFonts w:ascii="Times New Roman" w:hAnsi="Times New Roman" w:cs="Times New Roman"/>
          <w:i/>
          <w:color w:val="000000"/>
          <w:sz w:val="28"/>
          <w:szCs w:val="28"/>
          <w:lang w:val="en-US" w:eastAsia="ru-RU" w:bidi="ru-RU"/>
        </w:rPr>
        <w:t>s</w:t>
      </w:r>
      <w:r w:rsidRPr="0058471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(рисунок 1 </w:t>
      </w:r>
      <w:r w:rsidRPr="00584715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а, г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), невидимые –</w:t>
      </w:r>
      <w:r w:rsidR="005F2FCF"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шт</w:t>
      </w:r>
      <w:r w:rsidR="004A04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риховой линией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(рисунок 1 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8641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видимую одиночную</w:t>
      </w:r>
      <w:r w:rsidR="005F2FCF"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сварную точку </w:t>
      </w:r>
      <w:r w:rsidR="005F2FCF" w:rsidRPr="004A04FE">
        <w:rPr>
          <w:rStyle w:val="Bodytext295ptBold"/>
          <w:rFonts w:eastAsia="Sylfaen"/>
          <w:b w:val="0"/>
          <w:sz w:val="28"/>
          <w:szCs w:val="28"/>
        </w:rPr>
        <w:t>следует</w:t>
      </w:r>
      <w:r w:rsidR="005F2FCF" w:rsidRPr="00BE639A">
        <w:rPr>
          <w:rStyle w:val="Bodytext295ptBold"/>
          <w:rFonts w:eastAsia="Sylfaen"/>
          <w:sz w:val="28"/>
          <w:szCs w:val="28"/>
        </w:rPr>
        <w:t xml:space="preserve"> </w:t>
      </w:r>
      <w:r w:rsidR="005F2FCF"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изображать знаком </w:t>
      </w:r>
      <w:r w:rsidR="005F2FCF" w:rsidRPr="00864106">
        <w:rPr>
          <w:rStyle w:val="Bodytext295ptBold"/>
          <w:rFonts w:eastAsia="Sylfaen"/>
          <w:b w:val="0"/>
          <w:sz w:val="28"/>
          <w:szCs w:val="28"/>
        </w:rPr>
        <w:t>«+»</w:t>
      </w:r>
      <w:r w:rsidR="00864106" w:rsidRPr="00864106">
        <w:rPr>
          <w:rStyle w:val="Bodytext295ptBold"/>
          <w:rFonts w:eastAsia="Sylfaen"/>
          <w:b w:val="0"/>
          <w:sz w:val="28"/>
          <w:szCs w:val="28"/>
        </w:rPr>
        <w:t xml:space="preserve">, </w:t>
      </w:r>
      <w:r w:rsidR="008641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который выполняют сплошными основными линиями (рисунок 1 </w:t>
      </w:r>
      <w:r w:rsidR="00864106" w:rsidRPr="00864106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б</w:t>
      </w:r>
      <w:r w:rsidR="00864106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="00864106" w:rsidRPr="00864106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д</w:t>
      </w:r>
      <w:proofErr w:type="spellEnd"/>
      <w:r w:rsidR="008641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5F2FCF" w:rsidRPr="0058471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невидим</w:t>
      </w:r>
      <w:r w:rsidR="008641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ые одиночные точки</w:t>
      </w:r>
      <w:r w:rsidR="005F2FCF" w:rsidRPr="0058471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не</w:t>
      </w:r>
      <w:r w:rsidR="005F2FCF" w:rsidRPr="00584715">
        <w:rPr>
          <w:rStyle w:val="Bodytext295ptBold"/>
          <w:rFonts w:eastAsia="Sylfaen"/>
          <w:sz w:val="28"/>
          <w:szCs w:val="28"/>
        </w:rPr>
        <w:t xml:space="preserve"> </w:t>
      </w:r>
      <w:r w:rsidR="005F2FCF" w:rsidRPr="0058471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изображают.</w:t>
      </w:r>
      <w:proofErr w:type="gramEnd"/>
    </w:p>
    <w:p w:rsidR="005F2FCF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От изображения шва или точки следует провести линию-выноску, заканчивая ее </w:t>
      </w:r>
      <w:r w:rsidR="004A04F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односторонней стрелкой (рисунок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1). Линию-выноску предпочтительно проводить от изображения видимого шва.</w:t>
      </w:r>
      <w:r w:rsidR="008641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Наклон линии-выноски к линии шва реком</w:t>
      </w:r>
      <w:r w:rsidR="00717D5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ендуется выполнять под углом 30…</w:t>
      </w:r>
      <w:r w:rsidR="008641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60˚. К линии-выноске присоединяют горизонтальную полку, которая предназначена для простановки условного обозначения шва сварного соединения.</w:t>
      </w:r>
    </w:p>
    <w:p w:rsidR="005F2FCF" w:rsidRDefault="005C6CC2" w:rsidP="002736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79.8pt;margin-top:269.1pt;width:26.35pt;height:23.3pt;z-index:251662336;mso-height-percent:200;mso-height-percent:200;mso-width-relative:margin;mso-height-relative:margin" stroked="f">
            <v:textbox style="mso-next-textbox:#_x0000_s1028;mso-fit-shape-to-text:t">
              <w:txbxContent>
                <w:p w:rsidR="007905B8" w:rsidRPr="00584715" w:rsidRDefault="007905B8" w:rsidP="00584715">
                  <w:pPr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</w:rPr>
                    <w:t>в)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0" type="#_x0000_t202" style="position:absolute;left:0;text-align:left;margin-left:314.1pt;margin-top:269.1pt;width:26.35pt;height:23.3pt;z-index:251664384;mso-height-percent:200;mso-height-percent:200;mso-width-relative:margin;mso-height-relative:margin" stroked="f">
            <v:textbox style="mso-next-textbox:#_x0000_s1030;mso-fit-shape-to-text:t">
              <w:txbxContent>
                <w:p w:rsidR="007905B8" w:rsidRPr="00584715" w:rsidRDefault="007905B8" w:rsidP="00584715">
                  <w:pPr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8"/>
                    </w:rPr>
                    <w:t>д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8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29" type="#_x0000_t202" style="position:absolute;left:0;text-align:left;margin-left:309.6pt;margin-top:156.75pt;width:26.35pt;height:23.3pt;z-index:251663360;mso-height-percent:200;mso-height-percent:200;mso-width-relative:margin;mso-height-relative:margin" stroked="f">
            <v:textbox style="mso-next-textbox:#_x0000_s1029;mso-fit-shape-to-text:t">
              <w:txbxContent>
                <w:p w:rsidR="007905B8" w:rsidRPr="00584715" w:rsidRDefault="007905B8" w:rsidP="00584715">
                  <w:pPr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</w:rPr>
                    <w:t>г)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27" type="#_x0000_t202" style="position:absolute;left:0;text-align:left;margin-left:182.55pt;margin-top:163.5pt;width:26.35pt;height:23.3pt;z-index:251661312;mso-height-percent:200;mso-height-percent:200;mso-width-relative:margin;mso-height-relative:margin" stroked="f">
            <v:textbox style="mso-next-textbox:#_x0000_s1027;mso-fit-shape-to-text:t">
              <w:txbxContent>
                <w:p w:rsidR="007905B8" w:rsidRPr="00584715" w:rsidRDefault="007905B8" w:rsidP="00584715">
                  <w:pPr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</w:rPr>
                    <w:t>б)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en-US"/>
        </w:rPr>
        <w:pict>
          <v:shape id="_x0000_s1026" type="#_x0000_t202" style="position:absolute;left:0;text-align:left;margin-left:182.55pt;margin-top:89.1pt;width:26.35pt;height:23.3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7905B8" w:rsidRPr="00584715" w:rsidRDefault="007905B8">
                  <w:pPr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584715">
                    <w:rPr>
                      <w:rFonts w:ascii="Times New Roman" w:hAnsi="Times New Roman" w:cs="Times New Roman"/>
                      <w:i/>
                      <w:sz w:val="28"/>
                    </w:rPr>
                    <w:t>а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</w:rPr>
                    <w:t>)</w:t>
                  </w:r>
                </w:p>
              </w:txbxContent>
            </v:textbox>
          </v:shape>
        </w:pict>
      </w:r>
      <w:r w:rsidR="0058471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50564" cy="3681817"/>
            <wp:effectExtent l="19050" t="0" r="2236" b="0"/>
            <wp:docPr id="3" name="Рисунок 1" descr="D:\Documents\Google Диск\Мои документы\Методичка СВАРКА\Рисун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Google Диск\Мои документы\Методичка СВАРКА\Рисунок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361" cy="369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58" w:rsidRDefault="00FA2958" w:rsidP="00FA2958">
      <w:pPr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FF0031">
        <w:rPr>
          <w:rFonts w:ascii="Times New Roman" w:hAnsi="Times New Roman" w:cs="Times New Roman"/>
          <w:sz w:val="26"/>
          <w:szCs w:val="26"/>
        </w:rPr>
        <w:t>Рисунок 1</w:t>
      </w:r>
      <w:r>
        <w:rPr>
          <w:sz w:val="28"/>
        </w:rPr>
        <w:t xml:space="preserve"> - </w:t>
      </w:r>
      <w:r w:rsidRPr="0011417C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Условное изображение </w:t>
      </w:r>
      <w:proofErr w:type="gramStart"/>
      <w:r w:rsidRPr="0011417C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видимых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и не</w:t>
      </w:r>
      <w:r w:rsidRPr="00FA2958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11417C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видимых </w:t>
      </w:r>
    </w:p>
    <w:p w:rsidR="00FA2958" w:rsidRPr="00FA2958" w:rsidRDefault="00FA2958" w:rsidP="00FA2958">
      <w:pPr>
        <w:jc w:val="center"/>
        <w:rPr>
          <w:sz w:val="28"/>
        </w:rPr>
      </w:pPr>
      <w:r w:rsidRPr="0011417C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сварных швов сварных соединений</w:t>
      </w:r>
    </w:p>
    <w:p w:rsidR="003C7912" w:rsidRDefault="003C7912" w:rsidP="0004437D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C7912">
        <w:rPr>
          <w:rFonts w:ascii="Times New Roman" w:eastAsia="Times New Roman" w:hAnsi="Times New Roman" w:cs="Times New Roman"/>
          <w:sz w:val="28"/>
          <w:lang w:eastAsia="ru-RU"/>
        </w:rPr>
        <w:lastRenderedPageBreak/>
        <w:t>Конструктивные элементы кро</w:t>
      </w:r>
      <w:r>
        <w:rPr>
          <w:rFonts w:ascii="Times New Roman" w:eastAsia="Times New Roman" w:hAnsi="Times New Roman" w:cs="Times New Roman"/>
          <w:sz w:val="28"/>
          <w:lang w:eastAsia="ru-RU"/>
        </w:rPr>
        <w:t>мок свариваемых деталей, их раз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>меры, размеры выполняемых сварных швов даны в соответствующих стандартах на отдельные виды сварки. На рис</w:t>
      </w:r>
      <w:r>
        <w:rPr>
          <w:rFonts w:ascii="Times New Roman" w:eastAsia="Times New Roman" w:hAnsi="Times New Roman" w:cs="Times New Roman"/>
          <w:sz w:val="28"/>
          <w:lang w:eastAsia="ru-RU"/>
        </w:rPr>
        <w:t>унке 2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приведены примеры некоторых конструктивных элементов швов для ручной электродугово</w:t>
      </w:r>
      <w:r>
        <w:rPr>
          <w:rFonts w:ascii="Times New Roman" w:eastAsia="Times New Roman" w:hAnsi="Times New Roman" w:cs="Times New Roman"/>
          <w:sz w:val="28"/>
          <w:lang w:eastAsia="ru-RU"/>
        </w:rPr>
        <w:t>й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сварки.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>Границы шва изображают сплошными основными линиями, а конструктивные элементы кромок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в границах шва –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сплошными тонкими линиями.</w:t>
      </w:r>
    </w:p>
    <w:p w:rsidR="002F3F16" w:rsidRPr="002F3F16" w:rsidRDefault="002F3F16" w:rsidP="0004437D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34"/>
        <w:gridCol w:w="3636"/>
      </w:tblGrid>
      <w:tr w:rsidR="002E22C5" w:rsidTr="002F3F16">
        <w:trPr>
          <w:trHeight w:val="20"/>
          <w:jc w:val="center"/>
        </w:trPr>
        <w:tc>
          <w:tcPr>
            <w:tcW w:w="6218" w:type="dxa"/>
          </w:tcPr>
          <w:p w:rsidR="002E22C5" w:rsidRDefault="002E22C5" w:rsidP="002F3F1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377309" cy="1621766"/>
                  <wp:effectExtent l="19050" t="0" r="0" b="0"/>
                  <wp:docPr id="1" name="Рисунок 7" descr="Рисунок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.JPG"/>
                          <pic:cNvPicPr/>
                        </pic:nvPicPr>
                        <pic:blipFill>
                          <a:blip r:embed="rId9" cstate="print"/>
                          <a:srcRect l="4466" t="1054" r="6884" b="49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079" cy="162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6" w:type="dxa"/>
          </w:tcPr>
          <w:p w:rsidR="002E22C5" w:rsidRDefault="002E22C5" w:rsidP="002F3F1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lang w:eastAsia="ru-RU"/>
              </w:rPr>
              <w:drawing>
                <wp:inline distT="0" distB="0" distL="0" distR="0">
                  <wp:extent cx="1921527" cy="1531088"/>
                  <wp:effectExtent l="19050" t="0" r="2523" b="0"/>
                  <wp:docPr id="4" name="Рисунок 9" descr="рисунок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.JPG"/>
                          <pic:cNvPicPr/>
                        </pic:nvPicPr>
                        <pic:blipFill>
                          <a:blip r:embed="rId10" cstate="print"/>
                          <a:srcRect l="5549" b="52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527" cy="1531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F16" w:rsidTr="002F3F16">
        <w:trPr>
          <w:trHeight w:val="20"/>
          <w:jc w:val="center"/>
        </w:trPr>
        <w:tc>
          <w:tcPr>
            <w:tcW w:w="6218" w:type="dxa"/>
          </w:tcPr>
          <w:p w:rsidR="002F3F16" w:rsidRPr="002F3F16" w:rsidRDefault="002F3F16" w:rsidP="002F3F16">
            <w:pPr>
              <w:jc w:val="center"/>
              <w:rPr>
                <w:rFonts w:ascii="Times New Roman" w:eastAsia="Times New Roman" w:hAnsi="Times New Roman" w:cs="Times New Roman"/>
                <w:i/>
                <w:noProof/>
                <w:sz w:val="18"/>
                <w:lang w:eastAsia="ru-RU"/>
              </w:rPr>
            </w:pPr>
          </w:p>
          <w:p w:rsidR="002F3F16" w:rsidRPr="002F3F16" w:rsidRDefault="002F3F16" w:rsidP="002F3F16">
            <w:pPr>
              <w:jc w:val="center"/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</w:pPr>
            <w:r w:rsidRPr="002F3F16"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  <w:t>а)                               б)</w:t>
            </w:r>
          </w:p>
        </w:tc>
        <w:tc>
          <w:tcPr>
            <w:tcW w:w="3636" w:type="dxa"/>
          </w:tcPr>
          <w:p w:rsidR="002F3F16" w:rsidRPr="002F3F16" w:rsidRDefault="002F3F16" w:rsidP="002F3F1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noProof/>
                <w:sz w:val="18"/>
                <w:szCs w:val="18"/>
                <w:lang w:eastAsia="ru-RU"/>
              </w:rPr>
            </w:pPr>
          </w:p>
          <w:p w:rsidR="002F3F16" w:rsidRPr="002F3F16" w:rsidRDefault="00FA2958" w:rsidP="002F3F1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  <w:t>а</w:t>
            </w:r>
            <w:r w:rsidR="002F3F16" w:rsidRPr="002F3F16"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  <w:t>)</w:t>
            </w:r>
          </w:p>
        </w:tc>
      </w:tr>
      <w:tr w:rsidR="002F3F16" w:rsidTr="002F3F16">
        <w:trPr>
          <w:trHeight w:val="20"/>
          <w:jc w:val="center"/>
        </w:trPr>
        <w:tc>
          <w:tcPr>
            <w:tcW w:w="6218" w:type="dxa"/>
          </w:tcPr>
          <w:p w:rsidR="002F3F16" w:rsidRPr="002F3F16" w:rsidRDefault="002F3F16" w:rsidP="002F3F16">
            <w:pPr>
              <w:jc w:val="center"/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</w:pPr>
          </w:p>
        </w:tc>
        <w:tc>
          <w:tcPr>
            <w:tcW w:w="3636" w:type="dxa"/>
          </w:tcPr>
          <w:p w:rsidR="002F3F16" w:rsidRPr="002F3F16" w:rsidRDefault="002F3F16" w:rsidP="002F3F1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</w:pPr>
          </w:p>
        </w:tc>
      </w:tr>
      <w:tr w:rsidR="002F3F16" w:rsidTr="002F3F16">
        <w:trPr>
          <w:trHeight w:val="20"/>
          <w:jc w:val="center"/>
        </w:trPr>
        <w:tc>
          <w:tcPr>
            <w:tcW w:w="6218" w:type="dxa"/>
          </w:tcPr>
          <w:p w:rsidR="002F3F16" w:rsidRDefault="002F3F16" w:rsidP="002F3F16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</w:pPr>
            <w:r w:rsidRPr="002F3F16"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89435" cy="1439874"/>
                  <wp:effectExtent l="19050" t="0" r="1265" b="0"/>
                  <wp:docPr id="35" name="Рисунок 7" descr="Рисунок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.JPG"/>
                          <pic:cNvPicPr/>
                        </pic:nvPicPr>
                        <pic:blipFill>
                          <a:blip r:embed="rId9" cstate="print"/>
                          <a:srcRect l="4466" t="50969" r="51204" b="7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324" cy="1441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F3F16"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33909" cy="1020791"/>
                  <wp:effectExtent l="19050" t="0" r="0" b="0"/>
                  <wp:docPr id="39" name="Рисунок 7" descr="Рисунок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.JPG"/>
                          <pic:cNvPicPr/>
                        </pic:nvPicPr>
                        <pic:blipFill>
                          <a:blip r:embed="rId9" cstate="print"/>
                          <a:srcRect l="49524" t="50969" r="2926" b="16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662" cy="1021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6" w:type="dxa"/>
          </w:tcPr>
          <w:p w:rsidR="002F3F16" w:rsidRDefault="002F3F16" w:rsidP="002F3F1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</w:pPr>
            <w:r w:rsidRPr="002F3F16"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149992" cy="1605516"/>
                  <wp:effectExtent l="19050" t="0" r="2658" b="0"/>
                  <wp:docPr id="12" name="Рисунок 9" descr="рисунок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.JPG"/>
                          <pic:cNvPicPr/>
                        </pic:nvPicPr>
                        <pic:blipFill>
                          <a:blip r:embed="rId10" cstate="print"/>
                          <a:srcRect t="52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992" cy="1605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F16" w:rsidRPr="002F3F16" w:rsidTr="002F3F16">
        <w:trPr>
          <w:trHeight w:val="20"/>
          <w:jc w:val="center"/>
        </w:trPr>
        <w:tc>
          <w:tcPr>
            <w:tcW w:w="6218" w:type="dxa"/>
          </w:tcPr>
          <w:p w:rsidR="002F3F16" w:rsidRPr="002F3F16" w:rsidRDefault="002F3F16" w:rsidP="002F3F16">
            <w:pPr>
              <w:jc w:val="center"/>
              <w:rPr>
                <w:rFonts w:ascii="Times New Roman" w:eastAsia="Times New Roman" w:hAnsi="Times New Roman" w:cs="Times New Roman"/>
                <w:i/>
                <w:noProof/>
                <w:sz w:val="14"/>
                <w:lang w:eastAsia="ru-RU"/>
              </w:rPr>
            </w:pPr>
          </w:p>
        </w:tc>
        <w:tc>
          <w:tcPr>
            <w:tcW w:w="3636" w:type="dxa"/>
          </w:tcPr>
          <w:p w:rsidR="002F3F16" w:rsidRPr="002F3F16" w:rsidRDefault="002F3F16" w:rsidP="002F3F1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noProof/>
                <w:sz w:val="14"/>
                <w:lang w:eastAsia="ru-RU"/>
              </w:rPr>
            </w:pPr>
          </w:p>
        </w:tc>
      </w:tr>
      <w:tr w:rsidR="002F3F16" w:rsidTr="002F3F16">
        <w:trPr>
          <w:trHeight w:val="20"/>
          <w:jc w:val="center"/>
        </w:trPr>
        <w:tc>
          <w:tcPr>
            <w:tcW w:w="6218" w:type="dxa"/>
          </w:tcPr>
          <w:p w:rsidR="002F3F16" w:rsidRPr="002F3F16" w:rsidRDefault="002F3F16" w:rsidP="002F3F16">
            <w:pPr>
              <w:jc w:val="center"/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</w:pPr>
            <w:r w:rsidRPr="002F3F16"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  <w:t xml:space="preserve">в)              </w:t>
            </w: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  <w:t xml:space="preserve">             </w:t>
            </w:r>
            <w:r w:rsidRPr="002F3F16"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  <w:t xml:space="preserve">      г)</w:t>
            </w:r>
          </w:p>
        </w:tc>
        <w:tc>
          <w:tcPr>
            <w:tcW w:w="3636" w:type="dxa"/>
          </w:tcPr>
          <w:p w:rsidR="002F3F16" w:rsidRPr="002F3F16" w:rsidRDefault="00FA2958" w:rsidP="002F3F1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  <w:t>б</w:t>
            </w:r>
            <w:r w:rsidR="002F3F16" w:rsidRPr="002F3F16">
              <w:rPr>
                <w:rFonts w:ascii="Times New Roman" w:eastAsia="Times New Roman" w:hAnsi="Times New Roman" w:cs="Times New Roman"/>
                <w:i/>
                <w:noProof/>
                <w:sz w:val="28"/>
                <w:lang w:eastAsia="ru-RU"/>
              </w:rPr>
              <w:t>)</w:t>
            </w:r>
          </w:p>
        </w:tc>
      </w:tr>
      <w:tr w:rsidR="002F3F16" w:rsidRPr="002F3F16" w:rsidTr="002F3F16">
        <w:trPr>
          <w:trHeight w:val="20"/>
          <w:jc w:val="center"/>
        </w:trPr>
        <w:tc>
          <w:tcPr>
            <w:tcW w:w="6218" w:type="dxa"/>
          </w:tcPr>
          <w:p w:rsidR="002F3F16" w:rsidRPr="002F3F16" w:rsidRDefault="002F3F16" w:rsidP="002F3F16">
            <w:pPr>
              <w:jc w:val="center"/>
              <w:rPr>
                <w:rFonts w:ascii="Times New Roman" w:eastAsia="Times New Roman" w:hAnsi="Times New Roman" w:cs="Times New Roman"/>
                <w:noProof/>
                <w:sz w:val="16"/>
                <w:lang w:eastAsia="ru-RU"/>
              </w:rPr>
            </w:pPr>
          </w:p>
        </w:tc>
        <w:tc>
          <w:tcPr>
            <w:tcW w:w="3636" w:type="dxa"/>
          </w:tcPr>
          <w:p w:rsidR="002F3F16" w:rsidRPr="002F3F16" w:rsidRDefault="002F3F16" w:rsidP="002F3F1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noProof/>
                <w:sz w:val="16"/>
                <w:lang w:eastAsia="ru-RU"/>
              </w:rPr>
            </w:pPr>
          </w:p>
        </w:tc>
      </w:tr>
      <w:tr w:rsidR="002F3F16" w:rsidTr="002F3F16">
        <w:trPr>
          <w:trHeight w:val="20"/>
          <w:jc w:val="center"/>
        </w:trPr>
        <w:tc>
          <w:tcPr>
            <w:tcW w:w="6218" w:type="dxa"/>
          </w:tcPr>
          <w:p w:rsidR="001522B5" w:rsidRPr="001522B5" w:rsidRDefault="002F3F16" w:rsidP="001522B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522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Рисунок 2</w:t>
            </w:r>
            <w:r w:rsidR="001522B5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– </w:t>
            </w:r>
            <w:r w:rsidR="001522B5" w:rsidRPr="001522B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Виды</w:t>
            </w:r>
            <w:r w:rsidR="001522B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 </w:t>
            </w:r>
            <w:r w:rsidR="001522B5" w:rsidRPr="001522B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сварных</w:t>
            </w:r>
            <w:r w:rsidR="001522B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 </w:t>
            </w:r>
            <w:r w:rsidR="001522B5" w:rsidRPr="001522B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соединений</w:t>
            </w:r>
            <w:r w:rsidR="001522B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: а)</w:t>
            </w:r>
            <w:r w:rsidR="001522B5" w:rsidRPr="003C7912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="001522B5" w:rsidRPr="00152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стыковой шов</w:t>
            </w:r>
            <w:r w:rsidR="00152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б) </w:t>
            </w:r>
            <w:r w:rsidR="001522B5" w:rsidRPr="00152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угловой шов</w:t>
            </w:r>
            <w:r w:rsidR="00152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в) </w:t>
            </w:r>
            <w:r w:rsidR="001522B5" w:rsidRPr="00152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тавровый шов г) шов внахлестку</w:t>
            </w:r>
            <w:r w:rsidR="00152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3F16" w:rsidRDefault="002F3F16" w:rsidP="002E22C5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</w:pPr>
          </w:p>
        </w:tc>
        <w:tc>
          <w:tcPr>
            <w:tcW w:w="3636" w:type="dxa"/>
          </w:tcPr>
          <w:p w:rsidR="002F3F16" w:rsidRDefault="002F3F16" w:rsidP="00FA2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noProof/>
                <w:sz w:val="28"/>
                <w:lang w:eastAsia="ru-RU"/>
              </w:rPr>
            </w:pPr>
            <w:r w:rsidRPr="00FA29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Рисунок 3</w:t>
            </w:r>
            <w:r w:rsidR="00FA29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FA2958" w:rsidRPr="001522B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Виды</w:t>
            </w:r>
            <w:r w:rsidR="00FA2958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 </w:t>
            </w:r>
            <w:r w:rsidR="00FA2958" w:rsidRPr="001522B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сварных</w:t>
            </w:r>
            <w:r w:rsidR="00FA2958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 xml:space="preserve"> </w:t>
            </w:r>
            <w:r w:rsidR="00FA2958" w:rsidRPr="001522B5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соединений</w:t>
            </w:r>
            <w:r w:rsidR="00FA2958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ru-RU"/>
              </w:rPr>
              <w:t>:</w:t>
            </w:r>
            <w:r w:rsidR="001522B5" w:rsidRPr="00FA29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A2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2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="001522B5" w:rsidRPr="00152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многопроходной</w:t>
            </w:r>
            <w:proofErr w:type="gramEnd"/>
            <w:r w:rsidR="001522B5" w:rsidRPr="00152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шов</w:t>
            </w:r>
            <w:r w:rsidR="00FA2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1522B5" w:rsidRPr="00152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2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1522B5" w:rsidRPr="00152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нестандартный шов</w:t>
            </w:r>
          </w:p>
        </w:tc>
      </w:tr>
    </w:tbl>
    <w:p w:rsidR="003C7912" w:rsidRPr="003C7912" w:rsidRDefault="003C7912" w:rsidP="0004437D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C7912">
        <w:rPr>
          <w:rFonts w:ascii="Times New Roman" w:eastAsia="Times New Roman" w:hAnsi="Times New Roman" w:cs="Times New Roman"/>
          <w:sz w:val="28"/>
          <w:lang w:eastAsia="ru-RU"/>
        </w:rPr>
        <w:t>На рис</w:t>
      </w:r>
      <w:r>
        <w:rPr>
          <w:rFonts w:ascii="Times New Roman" w:eastAsia="Times New Roman" w:hAnsi="Times New Roman" w:cs="Times New Roman"/>
          <w:sz w:val="28"/>
          <w:lang w:eastAsia="ru-RU"/>
        </w:rPr>
        <w:t>унке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2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Pr="003C7912">
        <w:rPr>
          <w:rFonts w:ascii="Times New Roman" w:eastAsia="Times New Roman" w:hAnsi="Times New Roman" w:cs="Times New Roman"/>
          <w:i/>
          <w:sz w:val="28"/>
          <w:lang w:eastAsia="ru-RU"/>
        </w:rPr>
        <w:t>а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изображен элемент стыкового двустороннего шва со скосом двух кромок (С 18); на рис</w:t>
      </w:r>
      <w:r>
        <w:rPr>
          <w:rFonts w:ascii="Times New Roman" w:eastAsia="Times New Roman" w:hAnsi="Times New Roman" w:cs="Times New Roman"/>
          <w:sz w:val="28"/>
          <w:lang w:eastAsia="ru-RU"/>
        </w:rPr>
        <w:t>унке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2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Pr="003C7912">
        <w:rPr>
          <w:rFonts w:ascii="Times New Roman" w:eastAsia="Times New Roman" w:hAnsi="Times New Roman" w:cs="Times New Roman"/>
          <w:i/>
          <w:sz w:val="28"/>
          <w:lang w:eastAsia="ru-RU"/>
        </w:rPr>
        <w:t>б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–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угловой шов, двусторонний без скоса кромок (У5); на рис</w:t>
      </w:r>
      <w:r>
        <w:rPr>
          <w:rFonts w:ascii="Times New Roman" w:eastAsia="Times New Roman" w:hAnsi="Times New Roman" w:cs="Times New Roman"/>
          <w:sz w:val="28"/>
          <w:lang w:eastAsia="ru-RU"/>
        </w:rPr>
        <w:t>унке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2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Pr="003C7912">
        <w:rPr>
          <w:rFonts w:ascii="Times New Roman" w:eastAsia="Times New Roman" w:hAnsi="Times New Roman" w:cs="Times New Roman"/>
          <w:i/>
          <w:sz w:val="28"/>
          <w:lang w:eastAsia="ru-RU"/>
        </w:rPr>
        <w:t>в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–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тавровый односторонний шов со скосом одной кромки (Т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6</w:t>
      </w:r>
      <w:proofErr w:type="gramEnd"/>
      <w:r w:rsidRPr="003C7912">
        <w:rPr>
          <w:rFonts w:ascii="Times New Roman" w:eastAsia="Times New Roman" w:hAnsi="Times New Roman" w:cs="Times New Roman"/>
          <w:sz w:val="28"/>
          <w:lang w:eastAsia="ru-RU"/>
        </w:rPr>
        <w:t>) и на рис</w:t>
      </w:r>
      <w:r>
        <w:rPr>
          <w:rFonts w:ascii="Times New Roman" w:eastAsia="Times New Roman" w:hAnsi="Times New Roman" w:cs="Times New Roman"/>
          <w:sz w:val="28"/>
          <w:lang w:eastAsia="ru-RU"/>
        </w:rPr>
        <w:t>унке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2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Pr="003C7912">
        <w:rPr>
          <w:rFonts w:ascii="Times New Roman" w:eastAsia="Times New Roman" w:hAnsi="Times New Roman" w:cs="Times New Roman"/>
          <w:i/>
          <w:sz w:val="28"/>
          <w:lang w:eastAsia="ru-RU"/>
        </w:rPr>
        <w:t>г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–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шов внахлестку без скоса кромок, двусторонний (Н2). Конструктивные элементы кромок и швов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обозначены следующими буквами: </w:t>
      </w:r>
      <w:r w:rsidRPr="003C7912">
        <w:rPr>
          <w:rFonts w:ascii="Times New Roman" w:eastAsia="Times New Roman" w:hAnsi="Times New Roman" w:cs="Times New Roman"/>
          <w:i/>
          <w:sz w:val="28"/>
          <w:lang w:val="en-US" w:eastAsia="ru-RU"/>
        </w:rPr>
        <w:t>s</w:t>
      </w:r>
      <w:r w:rsidRPr="003C7912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, </w:t>
      </w:r>
      <w:r w:rsidRPr="003C7912">
        <w:rPr>
          <w:rFonts w:ascii="Times New Roman" w:eastAsia="Times New Roman" w:hAnsi="Times New Roman" w:cs="Times New Roman"/>
          <w:i/>
          <w:sz w:val="28"/>
          <w:lang w:val="en-US" w:eastAsia="ru-RU"/>
        </w:rPr>
        <w:t>s</w:t>
      </w:r>
      <w:r w:rsidRPr="003C7912">
        <w:rPr>
          <w:rFonts w:ascii="Times New Roman" w:eastAsia="Times New Roman" w:hAnsi="Times New Roman" w:cs="Times New Roman"/>
          <w:i/>
          <w:sz w:val="28"/>
          <w:vertAlign w:val="subscript"/>
          <w:lang w:eastAsia="ru-RU"/>
        </w:rPr>
        <w:t>1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толщина свариваемых дета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лей; </w:t>
      </w:r>
      <w:r w:rsidRPr="003C7912">
        <w:rPr>
          <w:rFonts w:ascii="Times New Roman" w:eastAsia="Times New Roman" w:hAnsi="Times New Roman" w:cs="Times New Roman"/>
          <w:i/>
          <w:sz w:val="28"/>
          <w:lang w:val="en-US" w:eastAsia="ru-RU"/>
        </w:rPr>
        <w:t>b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— зазор между кромками; </w:t>
      </w:r>
      <w:r>
        <w:rPr>
          <w:rFonts w:ascii="Times New Roman" w:eastAsia="Times New Roman" w:hAnsi="Times New Roman" w:cs="Times New Roman"/>
          <w:sz w:val="28"/>
          <w:lang w:eastAsia="ru-RU"/>
        </w:rPr>
        <w:t>α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угол разделки кромок; </w:t>
      </w:r>
      <w:proofErr w:type="gramStart"/>
      <w:r w:rsidRPr="003C7912">
        <w:rPr>
          <w:rFonts w:ascii="Times New Roman" w:eastAsia="Times New Roman" w:hAnsi="Times New Roman" w:cs="Times New Roman"/>
          <w:i/>
          <w:sz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величина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притупления; </w:t>
      </w:r>
      <w:r w:rsidRPr="003C7912">
        <w:rPr>
          <w:rFonts w:ascii="Times New Roman" w:eastAsia="Times New Roman" w:hAnsi="Times New Roman" w:cs="Times New Roman"/>
          <w:i/>
          <w:sz w:val="28"/>
          <w:lang w:val="en-US" w:eastAsia="ru-RU"/>
        </w:rPr>
        <w:t>f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— ширина разделки; </w:t>
      </w:r>
      <w:r w:rsidRPr="003C7912">
        <w:rPr>
          <w:rFonts w:ascii="Times New Roman" w:eastAsia="Times New Roman" w:hAnsi="Times New Roman" w:cs="Times New Roman"/>
          <w:i/>
          <w:sz w:val="28"/>
          <w:lang w:val="en-US" w:eastAsia="ru-RU"/>
        </w:rPr>
        <w:t>l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– ширина шва; </w:t>
      </w:r>
      <w:proofErr w:type="spellStart"/>
      <w:r w:rsidRPr="003C7912">
        <w:rPr>
          <w:rFonts w:ascii="Times New Roman" w:eastAsia="Times New Roman" w:hAnsi="Times New Roman" w:cs="Times New Roman"/>
          <w:i/>
          <w:sz w:val="28"/>
          <w:lang w:eastAsia="ru-RU"/>
        </w:rPr>
        <w:t>g</w:t>
      </w:r>
      <w:proofErr w:type="spellEnd"/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– высота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усиления шва; </w:t>
      </w:r>
      <w:r>
        <w:rPr>
          <w:rFonts w:ascii="Times New Roman" w:eastAsia="Times New Roman" w:hAnsi="Times New Roman" w:cs="Times New Roman"/>
          <w:i/>
          <w:sz w:val="28"/>
          <w:lang w:val="en-US" w:eastAsia="ru-RU"/>
        </w:rPr>
        <w:t>k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lang w:val="en-US" w:eastAsia="ru-RU"/>
        </w:rPr>
        <w:t>k</w:t>
      </w:r>
      <w:r w:rsidRPr="003C7912">
        <w:rPr>
          <w:rFonts w:ascii="Times New Roman" w:eastAsia="Times New Roman" w:hAnsi="Times New Roman" w:cs="Times New Roman"/>
          <w:i/>
          <w:sz w:val="28"/>
          <w:vertAlign w:val="subscript"/>
          <w:lang w:eastAsia="ru-RU"/>
        </w:rPr>
        <w:t xml:space="preserve">1 </w:t>
      </w:r>
      <w:r w:rsidRPr="003C7912">
        <w:rPr>
          <w:rFonts w:ascii="Times New Roman" w:eastAsia="Times New Roman" w:hAnsi="Times New Roman" w:cs="Times New Roman"/>
          <w:i/>
          <w:sz w:val="28"/>
          <w:lang w:eastAsia="ru-RU"/>
        </w:rPr>
        <w:t>–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катеты шва; </w:t>
      </w:r>
      <w:r w:rsidRPr="003C7912">
        <w:rPr>
          <w:rFonts w:ascii="Times New Roman" w:eastAsia="Times New Roman" w:hAnsi="Times New Roman" w:cs="Times New Roman"/>
          <w:i/>
          <w:sz w:val="28"/>
          <w:lang w:eastAsia="ru-RU"/>
        </w:rPr>
        <w:t>В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– длина нахлестки.</w:t>
      </w:r>
    </w:p>
    <w:p w:rsidR="002F3F16" w:rsidRDefault="003C7912" w:rsidP="002F3F16">
      <w:pPr>
        <w:widowControl/>
        <w:suppressAutoHyphens w:val="0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7912">
        <w:rPr>
          <w:rFonts w:ascii="Times New Roman" w:eastAsia="Times New Roman" w:hAnsi="Times New Roman" w:cs="Times New Roman"/>
          <w:sz w:val="28"/>
          <w:lang w:eastAsia="ru-RU"/>
        </w:rPr>
        <w:lastRenderedPageBreak/>
        <w:t>На изображении сечения много</w:t>
      </w:r>
      <w:r>
        <w:rPr>
          <w:rFonts w:ascii="Times New Roman" w:eastAsia="Times New Roman" w:hAnsi="Times New Roman" w:cs="Times New Roman"/>
          <w:sz w:val="28"/>
          <w:lang w:eastAsia="ru-RU"/>
        </w:rPr>
        <w:t>проходного шва допускается нано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>сить контуры отдельных проходов, обозначая их прописными буквами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русского алфавита (рисунок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 xml:space="preserve"> 3, </w:t>
      </w:r>
      <w:r w:rsidRPr="003C7912">
        <w:rPr>
          <w:rFonts w:ascii="Times New Roman" w:eastAsia="Times New Roman" w:hAnsi="Times New Roman" w:cs="Times New Roman"/>
          <w:i/>
          <w:sz w:val="28"/>
          <w:lang w:eastAsia="ru-RU"/>
        </w:rPr>
        <w:t>а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>). Если ш</w:t>
      </w:r>
      <w:r>
        <w:rPr>
          <w:rFonts w:ascii="Times New Roman" w:eastAsia="Times New Roman" w:hAnsi="Times New Roman" w:cs="Times New Roman"/>
          <w:sz w:val="28"/>
          <w:lang w:eastAsia="ru-RU"/>
        </w:rPr>
        <w:t>ов нестандартный, то его изобра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>жают с указанием размеров всех конструктивных элементов. Пример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такого шва дан на рисунке</w:t>
      </w:r>
      <w:r w:rsidR="002F3F16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E22C5">
        <w:rPr>
          <w:rFonts w:ascii="Times New Roman" w:eastAsia="Times New Roman" w:hAnsi="Times New Roman" w:cs="Times New Roman"/>
          <w:sz w:val="28"/>
          <w:lang w:eastAsia="ru-RU"/>
        </w:rPr>
        <w:t>3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2F3F16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3C7912">
        <w:rPr>
          <w:rFonts w:ascii="Times New Roman" w:eastAsia="Times New Roman" w:hAnsi="Times New Roman" w:cs="Times New Roman"/>
          <w:i/>
          <w:sz w:val="28"/>
          <w:lang w:eastAsia="ru-RU"/>
        </w:rPr>
        <w:t>б</w:t>
      </w:r>
      <w:r w:rsidRPr="003C7912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FF0031" w:rsidRDefault="00FF0031" w:rsidP="002F3F16">
      <w:pPr>
        <w:widowControl/>
        <w:suppressAutoHyphens w:val="0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F2FCF" w:rsidRDefault="005F2FCF" w:rsidP="00C03B89">
      <w:pPr>
        <w:tabs>
          <w:tab w:val="left" w:pos="480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442">
        <w:rPr>
          <w:rFonts w:ascii="Times New Roman" w:hAnsi="Times New Roman" w:cs="Times New Roman"/>
          <w:sz w:val="28"/>
          <w:szCs w:val="28"/>
        </w:rPr>
        <w:t>УСЛОВНЫЕ ОБОЗНАЧЕНИЯ ШВОВ СВАРНЫХ СОЕДИНЕНИЙ</w:t>
      </w:r>
    </w:p>
    <w:p w:rsidR="00C13164" w:rsidRPr="00CE0442" w:rsidRDefault="00C13164" w:rsidP="00C03B89">
      <w:pPr>
        <w:tabs>
          <w:tab w:val="left" w:pos="480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2FCF" w:rsidRPr="00CE0442" w:rsidRDefault="005F2FCF" w:rsidP="0004437D">
      <w:pPr>
        <w:tabs>
          <w:tab w:val="left" w:pos="4800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E0442">
        <w:rPr>
          <w:rFonts w:ascii="Times New Roman" w:hAnsi="Times New Roman" w:cs="Times New Roman"/>
          <w:sz w:val="28"/>
          <w:szCs w:val="28"/>
        </w:rPr>
        <w:t>Условное обозначение шва следует наносить:</w:t>
      </w:r>
    </w:p>
    <w:p w:rsidR="005F2FCF" w:rsidRPr="00CE0442" w:rsidRDefault="005F2FCF" w:rsidP="0004437D">
      <w:pPr>
        <w:tabs>
          <w:tab w:val="left" w:pos="4800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E0442">
        <w:rPr>
          <w:rFonts w:ascii="Times New Roman" w:hAnsi="Times New Roman" w:cs="Times New Roman"/>
          <w:sz w:val="28"/>
          <w:szCs w:val="28"/>
        </w:rPr>
        <w:t>-</w:t>
      </w:r>
      <w:r w:rsidR="00C03B89">
        <w:rPr>
          <w:rFonts w:ascii="Times New Roman" w:hAnsi="Times New Roman" w:cs="Times New Roman"/>
          <w:sz w:val="28"/>
          <w:szCs w:val="28"/>
        </w:rPr>
        <w:t xml:space="preserve"> </w:t>
      </w:r>
      <w:r w:rsidRPr="00CE0442">
        <w:rPr>
          <w:rFonts w:ascii="Times New Roman" w:hAnsi="Times New Roman" w:cs="Times New Roman"/>
          <w:sz w:val="28"/>
          <w:szCs w:val="28"/>
        </w:rPr>
        <w:t>на полке линии-выноски, проведенной от изображ</w:t>
      </w:r>
      <w:r w:rsidR="00CE0442">
        <w:rPr>
          <w:rFonts w:ascii="Times New Roman" w:hAnsi="Times New Roman" w:cs="Times New Roman"/>
          <w:sz w:val="28"/>
          <w:szCs w:val="28"/>
        </w:rPr>
        <w:t>ения шва с лицевой стороны (рисунок</w:t>
      </w:r>
      <w:r w:rsidRPr="00CE0442">
        <w:rPr>
          <w:rFonts w:ascii="Times New Roman" w:hAnsi="Times New Roman" w:cs="Times New Roman"/>
          <w:sz w:val="28"/>
          <w:szCs w:val="28"/>
        </w:rPr>
        <w:t xml:space="preserve"> </w:t>
      </w:r>
      <w:r w:rsidR="0047502F">
        <w:rPr>
          <w:rFonts w:ascii="Times New Roman" w:hAnsi="Times New Roman" w:cs="Times New Roman"/>
          <w:sz w:val="28"/>
          <w:szCs w:val="28"/>
        </w:rPr>
        <w:t>4</w:t>
      </w:r>
      <w:r w:rsidRPr="00CE0442">
        <w:rPr>
          <w:rFonts w:ascii="Times New Roman" w:hAnsi="Times New Roman" w:cs="Times New Roman"/>
          <w:sz w:val="28"/>
          <w:szCs w:val="28"/>
        </w:rPr>
        <w:t>)</w:t>
      </w:r>
      <w:r w:rsidR="0047502F">
        <w:rPr>
          <w:rFonts w:ascii="Times New Roman" w:hAnsi="Times New Roman" w:cs="Times New Roman"/>
          <w:sz w:val="28"/>
          <w:szCs w:val="28"/>
        </w:rPr>
        <w:t>;</w:t>
      </w:r>
    </w:p>
    <w:p w:rsidR="005F2FCF" w:rsidRDefault="005F2FCF" w:rsidP="0004437D">
      <w:pPr>
        <w:tabs>
          <w:tab w:val="left" w:pos="4800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E0442">
        <w:rPr>
          <w:rFonts w:ascii="Times New Roman" w:hAnsi="Times New Roman" w:cs="Times New Roman"/>
          <w:sz w:val="28"/>
          <w:szCs w:val="28"/>
        </w:rPr>
        <w:t>-</w:t>
      </w:r>
      <w:r w:rsidR="00C03B89">
        <w:rPr>
          <w:rFonts w:ascii="Times New Roman" w:hAnsi="Times New Roman" w:cs="Times New Roman"/>
          <w:sz w:val="28"/>
          <w:szCs w:val="28"/>
        </w:rPr>
        <w:t xml:space="preserve"> </w:t>
      </w:r>
      <w:r w:rsidRPr="00CE0442">
        <w:rPr>
          <w:rFonts w:ascii="Times New Roman" w:hAnsi="Times New Roman" w:cs="Times New Roman"/>
          <w:sz w:val="28"/>
          <w:szCs w:val="28"/>
        </w:rPr>
        <w:t>под полкой линии-выноски, проведенной от изображе</w:t>
      </w:r>
      <w:r w:rsidR="00CE0442">
        <w:rPr>
          <w:rFonts w:ascii="Times New Roman" w:hAnsi="Times New Roman" w:cs="Times New Roman"/>
          <w:sz w:val="28"/>
          <w:szCs w:val="28"/>
        </w:rPr>
        <w:t>ния шва с обратной стороны (рисунок</w:t>
      </w:r>
      <w:r w:rsidRPr="00CE0442">
        <w:rPr>
          <w:rFonts w:ascii="Times New Roman" w:hAnsi="Times New Roman" w:cs="Times New Roman"/>
          <w:sz w:val="28"/>
          <w:szCs w:val="28"/>
        </w:rPr>
        <w:t xml:space="preserve"> </w:t>
      </w:r>
      <w:r w:rsidR="0047502F">
        <w:rPr>
          <w:rFonts w:ascii="Times New Roman" w:hAnsi="Times New Roman" w:cs="Times New Roman"/>
          <w:sz w:val="28"/>
          <w:szCs w:val="28"/>
        </w:rPr>
        <w:t>5</w:t>
      </w:r>
      <w:r w:rsidRPr="00CE0442">
        <w:rPr>
          <w:rFonts w:ascii="Times New Roman" w:hAnsi="Times New Roman" w:cs="Times New Roman"/>
          <w:sz w:val="28"/>
          <w:szCs w:val="28"/>
        </w:rPr>
        <w:t>).</w:t>
      </w:r>
    </w:p>
    <w:p w:rsidR="00FF0031" w:rsidRPr="00CE0442" w:rsidRDefault="00FF0031" w:rsidP="0004437D">
      <w:pPr>
        <w:tabs>
          <w:tab w:val="left" w:pos="4800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6"/>
        <w:gridCol w:w="3970"/>
      </w:tblGrid>
      <w:tr w:rsidR="0047502F" w:rsidTr="0047502F">
        <w:trPr>
          <w:jc w:val="center"/>
        </w:trPr>
        <w:tc>
          <w:tcPr>
            <w:tcW w:w="3826" w:type="dxa"/>
          </w:tcPr>
          <w:p w:rsidR="0047502F" w:rsidRPr="00FF0031" w:rsidRDefault="0049658B" w:rsidP="00FF0031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72716" cy="1317600"/>
                  <wp:effectExtent l="19050" t="0" r="3734" b="0"/>
                  <wp:docPr id="43" name="Рисунок 32" descr="D:\Рабочий стол\Методичка СВАРКА\Рисунок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Рабочий стол\Методичка СВАРКА\Рисунок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716" cy="131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7502F" w:rsidRPr="0011417C">
              <w:rPr>
                <w:rFonts w:ascii="Times New Roman" w:hAnsi="Times New Roman" w:cs="Times New Roman"/>
                <w:sz w:val="26"/>
                <w:szCs w:val="26"/>
              </w:rPr>
              <w:t>Рисунок 4</w:t>
            </w:r>
            <w:r w:rsidR="0011417C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11417C" w:rsidRPr="0011417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 xml:space="preserve"> Условное изображение шв</w:t>
            </w:r>
            <w:r w:rsidR="00FF003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а</w:t>
            </w:r>
            <w:r w:rsidR="0011417C" w:rsidRPr="0011417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 xml:space="preserve"> </w:t>
            </w:r>
            <w:r w:rsidR="00FF0031" w:rsidRPr="00FF0031">
              <w:rPr>
                <w:rFonts w:ascii="Times New Roman" w:hAnsi="Times New Roman" w:cs="Times New Roman"/>
                <w:sz w:val="26"/>
                <w:szCs w:val="26"/>
              </w:rPr>
              <w:t>с лицевой стороны</w:t>
            </w:r>
          </w:p>
        </w:tc>
        <w:tc>
          <w:tcPr>
            <w:tcW w:w="3970" w:type="dxa"/>
          </w:tcPr>
          <w:p w:rsidR="0047502F" w:rsidRDefault="0049658B" w:rsidP="00996DB8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14550" cy="1318846"/>
                  <wp:effectExtent l="19050" t="0" r="0" b="0"/>
                  <wp:docPr id="46" name="Рисунок 34" descr="D:\Рабочий стол\Методичка СВАРКА\Рисунок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Рабочий стол\Методичка СВАРКА\Рисунок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318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02F" w:rsidRDefault="0047502F" w:rsidP="00FF0031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17C">
              <w:rPr>
                <w:rFonts w:ascii="Times New Roman" w:hAnsi="Times New Roman" w:cs="Times New Roman"/>
                <w:sz w:val="26"/>
                <w:szCs w:val="26"/>
              </w:rPr>
              <w:t>Рисунок 5</w:t>
            </w:r>
            <w:r w:rsidR="0011417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1417C" w:rsidRPr="001141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="0011417C" w:rsidRPr="0011417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 xml:space="preserve">Условное изображение </w:t>
            </w:r>
            <w:r w:rsidR="00FF003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  <w:t>шва с обратной стороны</w:t>
            </w:r>
          </w:p>
        </w:tc>
      </w:tr>
    </w:tbl>
    <w:p w:rsidR="0047502F" w:rsidRDefault="00A26EF6" w:rsidP="00A26EF6">
      <w:pPr>
        <w:tabs>
          <w:tab w:val="left" w:pos="480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42">
        <w:rPr>
          <w:rFonts w:ascii="Times New Roman" w:hAnsi="Times New Roman" w:cs="Times New Roman"/>
          <w:sz w:val="28"/>
          <w:szCs w:val="28"/>
        </w:rPr>
        <w:t xml:space="preserve">Вспомогательные знаки для обозначения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E0442">
        <w:rPr>
          <w:rFonts w:ascii="Times New Roman" w:hAnsi="Times New Roman" w:cs="Times New Roman"/>
          <w:sz w:val="28"/>
          <w:szCs w:val="28"/>
        </w:rPr>
        <w:t>варных швов</w:t>
      </w:r>
      <w:r>
        <w:rPr>
          <w:rFonts w:ascii="Times New Roman" w:hAnsi="Times New Roman" w:cs="Times New Roman"/>
          <w:sz w:val="28"/>
          <w:szCs w:val="28"/>
        </w:rPr>
        <w:t xml:space="preserve"> приведены в таблице 1.</w:t>
      </w:r>
    </w:p>
    <w:p w:rsidR="00A26EF6" w:rsidRPr="00CE0442" w:rsidRDefault="00A26EF6" w:rsidP="00A26EF6">
      <w:pPr>
        <w:tabs>
          <w:tab w:val="left" w:pos="480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EF6" w:rsidRDefault="00A26EF6" w:rsidP="00A26EF6">
      <w:pPr>
        <w:tabs>
          <w:tab w:val="left" w:pos="480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Таблица </w:t>
      </w:r>
      <w:r w:rsidRPr="0011417C">
        <w:rPr>
          <w:rFonts w:ascii="Times New Roman" w:hAnsi="Times New Roman" w:cs="Times New Roman"/>
          <w:sz w:val="28"/>
          <w:szCs w:val="28"/>
        </w:rPr>
        <w:t>1</w:t>
      </w:r>
      <w:r w:rsidRPr="00A26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0442">
        <w:rPr>
          <w:rFonts w:ascii="Times New Roman" w:hAnsi="Times New Roman" w:cs="Times New Roman"/>
          <w:sz w:val="28"/>
          <w:szCs w:val="28"/>
        </w:rPr>
        <w:t xml:space="preserve">Вспомогательные знаки для обозначения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E0442">
        <w:rPr>
          <w:rFonts w:ascii="Times New Roman" w:hAnsi="Times New Roman" w:cs="Times New Roman"/>
          <w:sz w:val="28"/>
          <w:szCs w:val="28"/>
        </w:rPr>
        <w:t>варных швов</w:t>
      </w:r>
    </w:p>
    <w:tbl>
      <w:tblPr>
        <w:tblStyle w:val="a5"/>
        <w:tblW w:w="5000" w:type="pct"/>
        <w:jc w:val="center"/>
        <w:tblLook w:val="04A0"/>
      </w:tblPr>
      <w:tblGrid>
        <w:gridCol w:w="2218"/>
        <w:gridCol w:w="7352"/>
      </w:tblGrid>
      <w:tr w:rsidR="0047502F" w:rsidTr="0049658B">
        <w:trPr>
          <w:jc w:val="center"/>
        </w:trPr>
        <w:tc>
          <w:tcPr>
            <w:tcW w:w="1159" w:type="pct"/>
            <w:vAlign w:val="center"/>
          </w:tcPr>
          <w:p w:rsidR="0047502F" w:rsidRPr="0047502F" w:rsidRDefault="0047502F" w:rsidP="00F854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sz w:val="28"/>
              </w:rPr>
              <w:t>Знак</w:t>
            </w:r>
          </w:p>
        </w:tc>
        <w:tc>
          <w:tcPr>
            <w:tcW w:w="3841" w:type="pct"/>
          </w:tcPr>
          <w:p w:rsidR="0047502F" w:rsidRPr="0047502F" w:rsidRDefault="0047502F" w:rsidP="00F854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sz w:val="28"/>
              </w:rPr>
              <w:t>Значение знака</w:t>
            </w:r>
          </w:p>
        </w:tc>
      </w:tr>
      <w:tr w:rsidR="0047502F" w:rsidTr="00FF0031">
        <w:trPr>
          <w:trHeight w:val="439"/>
          <w:jc w:val="center"/>
        </w:trPr>
        <w:tc>
          <w:tcPr>
            <w:tcW w:w="1159" w:type="pct"/>
            <w:vAlign w:val="center"/>
          </w:tcPr>
          <w:p w:rsidR="008078BC" w:rsidRPr="008078BC" w:rsidRDefault="008078BC" w:rsidP="00FF0031">
            <w:pPr>
              <w:jc w:val="center"/>
              <w:rPr>
                <w:rFonts w:ascii="Times New Roman" w:hAnsi="Times New Roman" w:cs="Times New Roman"/>
                <w:sz w:val="12"/>
                <w:lang w:val="en-US"/>
              </w:rPr>
            </w:pPr>
          </w:p>
          <w:p w:rsidR="0047502F" w:rsidRPr="0047502F" w:rsidRDefault="0047502F" w:rsidP="00FF00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419100" cy="257175"/>
                  <wp:effectExtent l="19050" t="0" r="0" b="0"/>
                  <wp:docPr id="16" name="Рисунок 1" descr="D:\Рабочий стол\Методичка СВАРКА\1 усил шва сня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Методичка СВАРКА\1 усил шва сня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1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1" w:type="pct"/>
          </w:tcPr>
          <w:p w:rsidR="008078BC" w:rsidRPr="008078BC" w:rsidRDefault="008078BC" w:rsidP="00FF0031">
            <w:pPr>
              <w:jc w:val="both"/>
              <w:rPr>
                <w:rFonts w:ascii="Times New Roman" w:hAnsi="Times New Roman" w:cs="Times New Roman"/>
                <w:sz w:val="12"/>
                <w:lang w:val="en-US"/>
              </w:rPr>
            </w:pPr>
          </w:p>
          <w:p w:rsidR="0047502F" w:rsidRPr="0047502F" w:rsidRDefault="0047502F" w:rsidP="00FF003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sz w:val="28"/>
              </w:rPr>
              <w:t>Усиление шва снять</w:t>
            </w:r>
          </w:p>
        </w:tc>
      </w:tr>
      <w:tr w:rsidR="0047502F" w:rsidTr="0049658B">
        <w:trPr>
          <w:jc w:val="center"/>
        </w:trPr>
        <w:tc>
          <w:tcPr>
            <w:tcW w:w="1159" w:type="pct"/>
            <w:vAlign w:val="center"/>
          </w:tcPr>
          <w:p w:rsidR="0047502F" w:rsidRPr="0047502F" w:rsidRDefault="0047502F" w:rsidP="00FF00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428625" cy="304800"/>
                  <wp:effectExtent l="19050" t="0" r="9525" b="0"/>
                  <wp:docPr id="17" name="Рисунок 2" descr="D:\Рабочий стол\Методичка СВАРКА\2 наплыв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Методичка СВАРКА\2 наплыв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1" w:type="pct"/>
          </w:tcPr>
          <w:p w:rsidR="0047502F" w:rsidRPr="0047502F" w:rsidRDefault="0047502F" w:rsidP="00FF003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sz w:val="28"/>
              </w:rPr>
              <w:t xml:space="preserve">Наплывы и неровности обработать с плавными переходами к основному металлу </w:t>
            </w:r>
          </w:p>
        </w:tc>
      </w:tr>
      <w:tr w:rsidR="0047502F" w:rsidTr="0049658B">
        <w:trPr>
          <w:jc w:val="center"/>
        </w:trPr>
        <w:tc>
          <w:tcPr>
            <w:tcW w:w="1159" w:type="pct"/>
            <w:vAlign w:val="center"/>
          </w:tcPr>
          <w:p w:rsidR="0047502F" w:rsidRPr="0047502F" w:rsidRDefault="0047502F" w:rsidP="00FF00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19075" cy="304800"/>
                  <wp:effectExtent l="19050" t="0" r="9525" b="0"/>
                  <wp:docPr id="18" name="Рисунок 3" descr="D:\Рабочий стол\Методичка СВАРКА\3 шов при монтаж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\Методичка СВАРКА\3 шов при монтаж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1" w:type="pct"/>
          </w:tcPr>
          <w:p w:rsidR="0047502F" w:rsidRPr="0047502F" w:rsidRDefault="0047502F" w:rsidP="00FF003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sz w:val="28"/>
              </w:rPr>
              <w:t>Шов выполнить при монтаже изделия, т.е. при установке его на место применения</w:t>
            </w:r>
          </w:p>
        </w:tc>
      </w:tr>
      <w:tr w:rsidR="0047502F" w:rsidTr="0049658B">
        <w:trPr>
          <w:jc w:val="center"/>
        </w:trPr>
        <w:tc>
          <w:tcPr>
            <w:tcW w:w="1159" w:type="pct"/>
            <w:vAlign w:val="center"/>
          </w:tcPr>
          <w:p w:rsidR="0047502F" w:rsidRPr="0047502F" w:rsidRDefault="0047502F" w:rsidP="00FF00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450" cy="304800"/>
                  <wp:effectExtent l="19050" t="0" r="0" b="0"/>
                  <wp:docPr id="19" name="Рисунок 4" descr="D:\Рабочий стол\Методичка СВАРКА\прерыв ш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чий стол\Методичка СВАРКА\прерыв ш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1" w:type="pct"/>
          </w:tcPr>
          <w:p w:rsidR="0047502F" w:rsidRPr="0047502F" w:rsidRDefault="0047502F" w:rsidP="00FF003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sz w:val="28"/>
              </w:rPr>
              <w:t>Шов прерывистый или точечный с цепным расположением. Угол наклона линии ≈ 60˚</w:t>
            </w:r>
          </w:p>
        </w:tc>
      </w:tr>
      <w:tr w:rsidR="0047502F" w:rsidTr="0049658B">
        <w:trPr>
          <w:jc w:val="center"/>
        </w:trPr>
        <w:tc>
          <w:tcPr>
            <w:tcW w:w="1159" w:type="pct"/>
            <w:vAlign w:val="center"/>
          </w:tcPr>
          <w:p w:rsidR="0047502F" w:rsidRPr="0047502F" w:rsidRDefault="0047502F" w:rsidP="00FF0031">
            <w:pPr>
              <w:jc w:val="center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47502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450" cy="304800"/>
                  <wp:effectExtent l="19050" t="0" r="0" b="0"/>
                  <wp:docPr id="20" name="Рисунок 5" descr="D:\Рабочий стол\Методичка СВАРКА\шов с шах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очий стол\Методичка СВАРКА\шов с шах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1" w:type="pct"/>
          </w:tcPr>
          <w:p w:rsidR="0047502F" w:rsidRPr="0047502F" w:rsidRDefault="0047502F" w:rsidP="00FF003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sz w:val="28"/>
              </w:rPr>
              <w:t xml:space="preserve">Шов прерывистый или точечный с шахматным расположением </w:t>
            </w:r>
          </w:p>
        </w:tc>
      </w:tr>
      <w:tr w:rsidR="0047502F" w:rsidTr="0049658B">
        <w:trPr>
          <w:jc w:val="center"/>
        </w:trPr>
        <w:tc>
          <w:tcPr>
            <w:tcW w:w="1159" w:type="pct"/>
            <w:vAlign w:val="center"/>
          </w:tcPr>
          <w:p w:rsidR="0047502F" w:rsidRPr="0047502F" w:rsidRDefault="0047502F" w:rsidP="00FF00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57175" cy="257175"/>
                  <wp:effectExtent l="19050" t="0" r="9525" b="0"/>
                  <wp:docPr id="21" name="Рисунок 6" descr="D:\Рабочий стол\Методичка СВАРКА\шов по зам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чий стол\Методичка СВАРКА\шов по зам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1" w:type="pct"/>
          </w:tcPr>
          <w:p w:rsidR="0047502F" w:rsidRPr="0047502F" w:rsidRDefault="0047502F" w:rsidP="00FF003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sz w:val="28"/>
              </w:rPr>
              <w:t>Шов по замкнутой линии, диаметр знака – 3…5 мм.</w:t>
            </w:r>
          </w:p>
        </w:tc>
      </w:tr>
      <w:tr w:rsidR="0047502F" w:rsidTr="0049658B">
        <w:trPr>
          <w:jc w:val="center"/>
        </w:trPr>
        <w:tc>
          <w:tcPr>
            <w:tcW w:w="1159" w:type="pct"/>
            <w:vAlign w:val="center"/>
          </w:tcPr>
          <w:p w:rsidR="0047502F" w:rsidRPr="0047502F" w:rsidRDefault="0047502F" w:rsidP="00FF00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419100" cy="304800"/>
                  <wp:effectExtent l="19050" t="0" r="0" b="0"/>
                  <wp:docPr id="22" name="Рисунок 7" descr="D:\Рабочий стол\Методичка СВАРКА\шов по незам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Рабочий стол\Методичка СВАРКА\шов по незам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1" w:type="pct"/>
          </w:tcPr>
          <w:p w:rsidR="0047502F" w:rsidRPr="0047502F" w:rsidRDefault="0047502F" w:rsidP="00FF003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sz w:val="28"/>
              </w:rPr>
              <w:t>Шов по незамкнутой линии. Знак применяют, если расположение шва ясно из чертежа</w:t>
            </w:r>
          </w:p>
        </w:tc>
      </w:tr>
    </w:tbl>
    <w:p w:rsidR="00EA5744" w:rsidRPr="00CE0442" w:rsidRDefault="00EA5744" w:rsidP="0047502F">
      <w:pPr>
        <w:tabs>
          <w:tab w:val="left" w:pos="480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F2FCF" w:rsidRPr="00CE0442" w:rsidRDefault="005F2FCF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При наличии одинаковых швов обозначение следует наносить у одного из изображений, а от остальных одинаковых швов провести линии</w:t>
      </w:r>
      <w:r w:rsidR="0011417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 выноски с полками. Всем одинаковым швам следует при</w:t>
      </w:r>
      <w:r w:rsid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своить один номер, по типу (рисунок</w:t>
      </w: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C24FB" w:rsidRPr="00FC24F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5F2FCF" w:rsidRDefault="0009233D" w:rsidP="00996DB8">
      <w:pPr>
        <w:tabs>
          <w:tab w:val="left" w:pos="4800"/>
        </w:tabs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7550" cy="814710"/>
            <wp:effectExtent l="19050" t="0" r="6350" b="0"/>
            <wp:docPr id="25" name="Рисунок 5" descr="D:\Documents\Google Диск\Мои документы\Методичка СВАРКА\рисунок 6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Google Диск\Мои документы\Методичка СВАРКА\рисунок 6+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1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462" cy="81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4FB" w:rsidRPr="00A26EF6" w:rsidRDefault="00FC24FB" w:rsidP="00C03B89">
      <w:pPr>
        <w:tabs>
          <w:tab w:val="left" w:pos="48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A26EF6">
        <w:rPr>
          <w:rFonts w:ascii="Times New Roman" w:hAnsi="Times New Roman" w:cs="Times New Roman"/>
          <w:sz w:val="26"/>
          <w:szCs w:val="26"/>
        </w:rPr>
        <w:t>Рисунок 6</w:t>
      </w:r>
      <w:r w:rsidR="00A26EF6" w:rsidRPr="00A26EF6">
        <w:rPr>
          <w:rFonts w:ascii="Times New Roman" w:hAnsi="Times New Roman" w:cs="Times New Roman"/>
          <w:sz w:val="26"/>
          <w:szCs w:val="26"/>
        </w:rPr>
        <w:t xml:space="preserve"> –</w:t>
      </w:r>
      <w:r w:rsidR="00A26EF6" w:rsidRPr="00A26EF6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Обозначение одинаковых швов при наличии различных типов</w:t>
      </w:r>
    </w:p>
    <w:p w:rsidR="002F3F16" w:rsidRDefault="002F3F16" w:rsidP="0004437D">
      <w:pPr>
        <w:tabs>
          <w:tab w:val="left" w:pos="4800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F2FCF" w:rsidRPr="00CE0442" w:rsidRDefault="005F2FCF" w:rsidP="0004437D">
      <w:pPr>
        <w:tabs>
          <w:tab w:val="left" w:pos="4800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E0442">
        <w:rPr>
          <w:rFonts w:ascii="Times New Roman" w:hAnsi="Times New Roman" w:cs="Times New Roman"/>
          <w:sz w:val="28"/>
          <w:szCs w:val="28"/>
        </w:rPr>
        <w:t>Порядковый номер не присваивают, если все швы одинаковые и от них проводят линии-выноски без поло</w:t>
      </w:r>
      <w:r w:rsidR="00CE0442">
        <w:rPr>
          <w:rFonts w:ascii="Times New Roman" w:hAnsi="Times New Roman" w:cs="Times New Roman"/>
          <w:sz w:val="28"/>
          <w:szCs w:val="28"/>
        </w:rPr>
        <w:t xml:space="preserve">к (рисунок </w:t>
      </w:r>
      <w:r w:rsidR="00F85407">
        <w:rPr>
          <w:rFonts w:ascii="Times New Roman" w:hAnsi="Times New Roman" w:cs="Times New Roman"/>
          <w:sz w:val="28"/>
          <w:szCs w:val="28"/>
        </w:rPr>
        <w:t>7</w:t>
      </w:r>
      <w:r w:rsidRPr="00CE0442">
        <w:rPr>
          <w:rFonts w:ascii="Times New Roman" w:hAnsi="Times New Roman" w:cs="Times New Roman"/>
          <w:sz w:val="28"/>
          <w:szCs w:val="28"/>
        </w:rPr>
        <w:t>).</w:t>
      </w:r>
    </w:p>
    <w:p w:rsidR="005F2FCF" w:rsidRPr="00CE0442" w:rsidRDefault="00FC24FB" w:rsidP="002F3F16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911458"/>
            <wp:effectExtent l="19050" t="0" r="0" b="0"/>
            <wp:docPr id="6" name="Рисунок 1" descr="D:\Documents\Google Диск\Мои документы\Методичка СВАРКА\рисунок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Google Диск\Мои документы\Методичка СВАРКА\рисунок 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783" cy="912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89" w:rsidRDefault="00C03B89" w:rsidP="00C03B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EF6" w:rsidRPr="00A26EF6" w:rsidRDefault="00F85407" w:rsidP="00A26EF6">
      <w:pPr>
        <w:jc w:val="center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A26EF6">
        <w:rPr>
          <w:rFonts w:ascii="Times New Roman" w:hAnsi="Times New Roman" w:cs="Times New Roman"/>
          <w:sz w:val="26"/>
          <w:szCs w:val="26"/>
        </w:rPr>
        <w:t>Рисунок 7</w:t>
      </w:r>
      <w:r w:rsidR="00A26EF6" w:rsidRPr="00A26EF6">
        <w:rPr>
          <w:rFonts w:ascii="Times New Roman" w:hAnsi="Times New Roman" w:cs="Times New Roman"/>
          <w:sz w:val="26"/>
          <w:szCs w:val="26"/>
        </w:rPr>
        <w:t xml:space="preserve"> –</w:t>
      </w:r>
      <w:r w:rsidR="00A26EF6" w:rsidRPr="00A26EF6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Обозначение одинаковых швов в случае</w:t>
      </w:r>
    </w:p>
    <w:p w:rsidR="00F85407" w:rsidRPr="00A26EF6" w:rsidRDefault="00A26EF6" w:rsidP="00A26EF6">
      <w:pPr>
        <w:jc w:val="center"/>
        <w:rPr>
          <w:rFonts w:ascii="Times New Roman" w:hAnsi="Times New Roman" w:cs="Times New Roman"/>
          <w:sz w:val="26"/>
          <w:szCs w:val="26"/>
        </w:rPr>
      </w:pPr>
      <w:r w:rsidRPr="00A26EF6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если все швы одного типа</w:t>
      </w:r>
    </w:p>
    <w:p w:rsidR="005F2FCF" w:rsidRPr="00CE0442" w:rsidRDefault="005F2FCF" w:rsidP="00996DB8">
      <w:pPr>
        <w:tabs>
          <w:tab w:val="left" w:pos="4800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5F2FCF" w:rsidRDefault="005F2FCF" w:rsidP="00996DB8">
      <w:pPr>
        <w:tabs>
          <w:tab w:val="left" w:pos="480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CE0442">
        <w:rPr>
          <w:rFonts w:ascii="Times New Roman" w:hAnsi="Times New Roman" w:cs="Times New Roman"/>
          <w:sz w:val="28"/>
          <w:szCs w:val="28"/>
        </w:rPr>
        <w:t>Структура условного обозначения шва:</w:t>
      </w:r>
    </w:p>
    <w:p w:rsidR="00C03B89" w:rsidRPr="00CE0442" w:rsidRDefault="00C03B89" w:rsidP="00996DB8">
      <w:pPr>
        <w:tabs>
          <w:tab w:val="left" w:pos="4800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5F2FCF" w:rsidRDefault="00F85407" w:rsidP="002F3F16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7785" cy="4004873"/>
            <wp:effectExtent l="19050" t="0" r="5715" b="0"/>
            <wp:docPr id="7" name="Рисунок 2" descr="D:\Documents\Google Диск\Мои документы\Методичка СВАРКА\рисунок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Google Диск\Мои документы\Методичка СВАРКА\рисунок 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42" cy="400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89" w:rsidRDefault="00C03B89" w:rsidP="00F85407">
      <w:pPr>
        <w:tabs>
          <w:tab w:val="left" w:pos="480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1417C" w:rsidRPr="0011417C" w:rsidRDefault="00F85407" w:rsidP="0011417C">
      <w:pPr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1417C">
        <w:rPr>
          <w:rFonts w:ascii="Times New Roman" w:hAnsi="Times New Roman" w:cs="Times New Roman"/>
          <w:sz w:val="26"/>
          <w:szCs w:val="26"/>
        </w:rPr>
        <w:t>Рисунок 8</w:t>
      </w:r>
      <w:r w:rsidR="0011417C" w:rsidRPr="0011417C">
        <w:rPr>
          <w:rFonts w:ascii="Times New Roman" w:hAnsi="Times New Roman" w:cs="Times New Roman"/>
          <w:sz w:val="26"/>
          <w:szCs w:val="26"/>
        </w:rPr>
        <w:t xml:space="preserve"> – Структура</w:t>
      </w:r>
      <w:r w:rsidR="0011417C" w:rsidRPr="0011417C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условного обозначения сварного шва</w:t>
      </w:r>
    </w:p>
    <w:p w:rsidR="002236DD" w:rsidRDefault="002236DD" w:rsidP="001522B5">
      <w:pPr>
        <w:widowControl/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236DD">
        <w:rPr>
          <w:rFonts w:ascii="Times New Roman" w:hAnsi="Times New Roman" w:cs="Times New Roman"/>
          <w:sz w:val="28"/>
          <w:szCs w:val="28"/>
        </w:rPr>
        <w:lastRenderedPageBreak/>
        <w:t>Пример обозначения сварного шва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5407" w:rsidRDefault="00F85407" w:rsidP="00996DB8">
      <w:pPr>
        <w:tabs>
          <w:tab w:val="left" w:pos="480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4548" cy="3614004"/>
            <wp:effectExtent l="57150" t="57150" r="29902" b="24546"/>
            <wp:docPr id="8" name="Рисунок 3" descr="D:\Documents\Google Диск\Мои документы\Методичка СВАРКА\Рисунок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Google Диск\Мои документы\Методичка СВАРКА\Рисунок 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5715" r="27709" b="24435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5094260" cy="361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89" w:rsidRDefault="00C03B89" w:rsidP="00996DB8">
      <w:pPr>
        <w:tabs>
          <w:tab w:val="left" w:pos="480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85407" w:rsidRDefault="00F85407" w:rsidP="0004437D">
      <w:pPr>
        <w:tabs>
          <w:tab w:val="left" w:pos="480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Здесь:</w:t>
      </w:r>
    </w:p>
    <w:p w:rsidR="00F85407" w:rsidRDefault="00F85407" w:rsidP="0004437D">
      <w:pPr>
        <w:tabs>
          <w:tab w:val="left" w:pos="480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 над линией выноски – шов с лицевой стороны.</w:t>
      </w:r>
    </w:p>
    <w:p w:rsidR="00F85407" w:rsidRDefault="00F85407" w:rsidP="0004437D">
      <w:pPr>
        <w:tabs>
          <w:tab w:val="left" w:pos="480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Обозначение под линией выноски – шов с </w:t>
      </w:r>
      <w:r w:rsidR="002236DD">
        <w:rPr>
          <w:rFonts w:ascii="Times New Roman" w:hAnsi="Times New Roman" w:cs="Times New Roman"/>
          <w:sz w:val="28"/>
          <w:szCs w:val="28"/>
        </w:rPr>
        <w:t>обратной</w:t>
      </w:r>
      <w:r>
        <w:rPr>
          <w:rFonts w:ascii="Times New Roman" w:hAnsi="Times New Roman" w:cs="Times New Roman"/>
          <w:sz w:val="28"/>
          <w:szCs w:val="28"/>
        </w:rPr>
        <w:t xml:space="preserve"> стороны.</w:t>
      </w:r>
    </w:p>
    <w:tbl>
      <w:tblPr>
        <w:tblStyle w:val="a5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"/>
        <w:gridCol w:w="7147"/>
      </w:tblGrid>
      <w:tr w:rsidR="003F02D6" w:rsidRPr="0047502F" w:rsidTr="00C03B89">
        <w:tc>
          <w:tcPr>
            <w:tcW w:w="992" w:type="dxa"/>
          </w:tcPr>
          <w:p w:rsidR="003F02D6" w:rsidRPr="0047502F" w:rsidRDefault="003F02D6" w:rsidP="000443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145" cy="171145"/>
                  <wp:effectExtent l="19050" t="0" r="305" b="0"/>
                  <wp:docPr id="9" name="Рисунок 6" descr="D:\Рабочий стол\Методичка СВАРКА\шов по зам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чий стол\Методичка СВАРКА\шов по зам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09" cy="171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7" w:type="dxa"/>
          </w:tcPr>
          <w:p w:rsidR="003F02D6" w:rsidRPr="0047502F" w:rsidRDefault="003F02D6" w:rsidP="0004437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– </w:t>
            </w:r>
            <w:r w:rsidRPr="0047502F">
              <w:rPr>
                <w:rFonts w:ascii="Times New Roman" w:hAnsi="Times New Roman" w:cs="Times New Roman"/>
                <w:sz w:val="28"/>
              </w:rPr>
              <w:t>Шов по замкнутой линии.</w:t>
            </w:r>
          </w:p>
        </w:tc>
      </w:tr>
      <w:tr w:rsidR="003F02D6" w:rsidRPr="0047502F" w:rsidTr="00C03B89">
        <w:tc>
          <w:tcPr>
            <w:tcW w:w="992" w:type="dxa"/>
          </w:tcPr>
          <w:p w:rsidR="003F02D6" w:rsidRPr="0047502F" w:rsidRDefault="003F02D6" w:rsidP="000443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7502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95504" cy="214912"/>
                  <wp:effectExtent l="19050" t="0" r="9296" b="0"/>
                  <wp:docPr id="10" name="Рисунок 7" descr="D:\Рабочий стол\Методичка СВАРКА\шов по незам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Рабочий стол\Методичка СВАРКА\шов по незам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68" cy="214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7" w:type="dxa"/>
          </w:tcPr>
          <w:p w:rsidR="003F02D6" w:rsidRPr="0047502F" w:rsidRDefault="003F02D6" w:rsidP="0004437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–</w:t>
            </w:r>
            <w:r>
              <w:t xml:space="preserve"> </w:t>
            </w:r>
            <w:r w:rsidRPr="0047502F">
              <w:rPr>
                <w:rFonts w:ascii="Times New Roman" w:hAnsi="Times New Roman" w:cs="Times New Roman"/>
                <w:sz w:val="28"/>
              </w:rPr>
              <w:t xml:space="preserve">Шов по незамкнутой линии. </w:t>
            </w:r>
          </w:p>
        </w:tc>
      </w:tr>
    </w:tbl>
    <w:p w:rsidR="003F02D6" w:rsidRDefault="003F02D6" w:rsidP="0004437D">
      <w:pPr>
        <w:widowControl/>
        <w:spacing w:after="16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ГОСТ 5264-80 – обозначение стандарта на тип сварки.</w:t>
      </w:r>
    </w:p>
    <w:p w:rsidR="003F02D6" w:rsidRDefault="003F02D6" w:rsidP="0004437D">
      <w:pPr>
        <w:widowControl/>
        <w:spacing w:after="16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Т6 – тавровый шестой шов.</w:t>
      </w:r>
    </w:p>
    <w:p w:rsidR="003F02D6" w:rsidRDefault="003F02D6" w:rsidP="0004437D">
      <w:pPr>
        <w:widowControl/>
        <w:spacing w:after="16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Н1 – нахлестный первый шов.</w:t>
      </w:r>
    </w:p>
    <w:p w:rsidR="003F02D6" w:rsidRDefault="005C6CC2" w:rsidP="0004437D">
      <w:pPr>
        <w:widowControl/>
        <w:spacing w:after="16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9" type="#_x0000_t6" style="position:absolute;left:0;text-align:left;margin-left:28.75pt;margin-top:0;width:14.95pt;height:16.7pt;z-index:251671552"/>
        </w:pict>
      </w:r>
      <w:r w:rsidR="003F02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– катет шва 6 мм.</w:t>
      </w:r>
    </w:p>
    <w:p w:rsidR="002236DD" w:rsidRPr="001522B5" w:rsidRDefault="002236DD" w:rsidP="002236DD">
      <w:pPr>
        <w:tabs>
          <w:tab w:val="left" w:pos="4800"/>
        </w:tabs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522B5">
        <w:rPr>
          <w:rFonts w:ascii="Times New Roman" w:hAnsi="Times New Roman" w:cs="Times New Roman"/>
          <w:sz w:val="26"/>
          <w:szCs w:val="26"/>
        </w:rPr>
        <w:t>Рисунок 9</w:t>
      </w:r>
      <w:r w:rsidR="00717D51">
        <w:rPr>
          <w:rFonts w:ascii="Times New Roman" w:hAnsi="Times New Roman" w:cs="Times New Roman"/>
          <w:sz w:val="26"/>
          <w:szCs w:val="26"/>
        </w:rPr>
        <w:t xml:space="preserve"> - О</w:t>
      </w:r>
      <w:r w:rsidR="001522B5" w:rsidRPr="001522B5">
        <w:rPr>
          <w:rFonts w:ascii="Times New Roman" w:hAnsi="Times New Roman" w:cs="Times New Roman"/>
          <w:sz w:val="26"/>
          <w:szCs w:val="26"/>
        </w:rPr>
        <w:t>бозначени</w:t>
      </w:r>
      <w:r w:rsidR="00FF0031">
        <w:rPr>
          <w:rFonts w:ascii="Times New Roman" w:hAnsi="Times New Roman" w:cs="Times New Roman"/>
          <w:sz w:val="26"/>
          <w:szCs w:val="26"/>
        </w:rPr>
        <w:t>е</w:t>
      </w:r>
      <w:r w:rsidR="001522B5" w:rsidRPr="001522B5">
        <w:rPr>
          <w:rFonts w:ascii="Times New Roman" w:hAnsi="Times New Roman" w:cs="Times New Roman"/>
          <w:sz w:val="26"/>
          <w:szCs w:val="26"/>
        </w:rPr>
        <w:t xml:space="preserve"> сварного шва</w:t>
      </w:r>
    </w:p>
    <w:p w:rsidR="002236DD" w:rsidRDefault="002236DD" w:rsidP="0004437D">
      <w:pPr>
        <w:widowControl/>
        <w:spacing w:after="160"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F2FCF" w:rsidRPr="00CE0442" w:rsidRDefault="005F2FCF" w:rsidP="00C03B89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наличии</w:t>
      </w:r>
      <w:r w:rsidRPr="00CE0442">
        <w:rPr>
          <w:rFonts w:ascii="Times New Roman" w:hAnsi="Times New Roman" w:cs="Times New Roman"/>
          <w:sz w:val="28"/>
          <w:szCs w:val="28"/>
        </w:rPr>
        <w:t xml:space="preserve"> на чертеже швов, выполняемых по</w:t>
      </w: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одному и тому же стандарту, обозначение стандарта следует указывать в технических требованиях по типу: Сварные швы по</w:t>
      </w:r>
      <w:r w:rsidR="00EA57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 5264-80 (рис</w:t>
      </w:r>
      <w:r w:rsidR="003570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унок</w:t>
      </w: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A26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10</w:t>
      </w: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5F2FCF" w:rsidRDefault="005F2FCF" w:rsidP="00357057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Одинаковые требования, предъявляемые ко всем швам или группе швов следует</w:t>
      </w:r>
      <w:proofErr w:type="gramEnd"/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приводить один раз в технических требованиях, размещаемых </w:t>
      </w:r>
      <w:r w:rsidR="00DE4C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над</w:t>
      </w: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основной надписью (рис</w:t>
      </w:r>
      <w:r w:rsidR="003570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унок </w:t>
      </w: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DA26D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 w:rsidRPr="00CE044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49673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673F" w:rsidRPr="00CE0442" w:rsidRDefault="0049673F" w:rsidP="00DA26D1">
      <w:pPr>
        <w:pStyle w:val="Bodytext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F2FCF" w:rsidRDefault="00C13164" w:rsidP="00C13164">
      <w:pPr>
        <w:pStyle w:val="Bodytext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-1159510</wp:posOffset>
            </wp:positionH>
            <wp:positionV relativeFrom="paragraph">
              <wp:posOffset>1471930</wp:posOffset>
            </wp:positionV>
            <wp:extent cx="8151495" cy="5759450"/>
            <wp:effectExtent l="0" t="1200150" r="0" b="1174750"/>
            <wp:wrapTight wrapText="bothSides">
              <wp:wrapPolygon edited="0">
                <wp:start x="21611" y="-56"/>
                <wp:lineTo x="56" y="-56"/>
                <wp:lineTo x="56" y="21592"/>
                <wp:lineTo x="21611" y="21592"/>
                <wp:lineTo x="21611" y="-56"/>
              </wp:wrapPolygon>
            </wp:wrapTight>
            <wp:docPr id="42" name="Рисунок 11" descr="D:\Ilshat\Google Диск\Мои документы\Методичка СВАРКА\сварные соеди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Ilshat\Google Диск\Мои документы\Методичка СВАРКА\сварные соедин 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51495" cy="575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2B5" w:rsidRDefault="001522B5" w:rsidP="00996DB8">
      <w:pPr>
        <w:pStyle w:val="Bodytext20"/>
        <w:shd w:val="clear" w:color="auto" w:fill="auto"/>
        <w:spacing w:before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522B5" w:rsidRDefault="001522B5" w:rsidP="00996DB8">
      <w:pPr>
        <w:pStyle w:val="Bodytext20"/>
        <w:shd w:val="clear" w:color="auto" w:fill="auto"/>
        <w:spacing w:before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522B5" w:rsidRDefault="001522B5" w:rsidP="00996DB8">
      <w:pPr>
        <w:pStyle w:val="Bodytext20"/>
        <w:shd w:val="clear" w:color="auto" w:fill="auto"/>
        <w:spacing w:before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522B5" w:rsidRDefault="001522B5" w:rsidP="00996DB8">
      <w:pPr>
        <w:pStyle w:val="Bodytext20"/>
        <w:shd w:val="clear" w:color="auto" w:fill="auto"/>
        <w:spacing w:before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A26D1" w:rsidRPr="001522B5" w:rsidRDefault="00824130" w:rsidP="00996DB8">
      <w:pPr>
        <w:pStyle w:val="Bodytext20"/>
        <w:shd w:val="clear" w:color="auto" w:fill="auto"/>
        <w:spacing w:before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sectPr w:rsidR="00DA26D1" w:rsidRPr="001522B5" w:rsidSect="008644E9">
          <w:headerReference w:type="default" r:id="rId25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  <w:r w:rsidRPr="001522B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Рисунок 1</w:t>
      </w:r>
      <w:r w:rsidR="00C03B89" w:rsidRPr="001522B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0</w:t>
      </w:r>
      <w:r w:rsidRPr="001522B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C03B89" w:rsidRPr="001522B5">
        <w:rPr>
          <w:rFonts w:ascii="Times New Roman" w:hAnsi="Times New Roman" w:cs="Times New Roman"/>
          <w:sz w:val="26"/>
          <w:szCs w:val="26"/>
        </w:rPr>
        <w:t>–</w:t>
      </w:r>
      <w:r w:rsidRPr="001522B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Сварные швы по ГОСТ 5264-80</w:t>
      </w:r>
    </w:p>
    <w:p w:rsidR="001522B5" w:rsidRDefault="001522B5" w:rsidP="00996DB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22B5" w:rsidRDefault="001522B5" w:rsidP="00996DB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8112B" w:rsidRDefault="0038112B" w:rsidP="00996DB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8112B">
        <w:rPr>
          <w:rFonts w:ascii="Times New Roman" w:hAnsi="Times New Roman" w:cs="Times New Roman"/>
          <w:sz w:val="28"/>
          <w:szCs w:val="28"/>
        </w:rPr>
        <w:t>Варианты заданий «Сварные соединения»</w:t>
      </w:r>
    </w:p>
    <w:p w:rsidR="00FF0031" w:rsidRPr="0011417C" w:rsidRDefault="00A26EF6" w:rsidP="00FF0031">
      <w:pPr>
        <w:tabs>
          <w:tab w:val="left" w:pos="48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  <w:r w:rsidR="00FF0031">
        <w:rPr>
          <w:rFonts w:ascii="Times New Roman" w:hAnsi="Times New Roman" w:cs="Times New Roman"/>
          <w:sz w:val="28"/>
          <w:szCs w:val="28"/>
        </w:rPr>
        <w:t xml:space="preserve"> - </w:t>
      </w:r>
      <w:r w:rsidR="00FF0031" w:rsidRPr="0038112B">
        <w:rPr>
          <w:rFonts w:ascii="Times New Roman" w:hAnsi="Times New Roman" w:cs="Times New Roman"/>
          <w:sz w:val="28"/>
          <w:szCs w:val="28"/>
        </w:rPr>
        <w:t>Варианты заданий</w:t>
      </w:r>
    </w:p>
    <w:p w:rsidR="005F2FCF" w:rsidRPr="00DA26D1" w:rsidRDefault="005F2FCF" w:rsidP="00996DB8">
      <w:pPr>
        <w:ind w:firstLine="567"/>
        <w:jc w:val="both"/>
        <w:rPr>
          <w:rFonts w:ascii="Times New Roman" w:hAnsi="Times New Roman" w:cs="Times New Roman"/>
        </w:rPr>
      </w:pPr>
    </w:p>
    <w:tbl>
      <w:tblPr>
        <w:tblStyle w:val="a5"/>
        <w:tblW w:w="4878" w:type="pct"/>
        <w:tblLayout w:type="fixed"/>
        <w:tblLook w:val="0000"/>
      </w:tblPr>
      <w:tblGrid>
        <w:gridCol w:w="595"/>
        <w:gridCol w:w="858"/>
        <w:gridCol w:w="956"/>
        <w:gridCol w:w="758"/>
        <w:gridCol w:w="1166"/>
        <w:gridCol w:w="1058"/>
        <w:gridCol w:w="1525"/>
        <w:gridCol w:w="359"/>
        <w:gridCol w:w="747"/>
        <w:gridCol w:w="753"/>
        <w:gridCol w:w="753"/>
        <w:gridCol w:w="965"/>
        <w:gridCol w:w="973"/>
        <w:gridCol w:w="1061"/>
        <w:gridCol w:w="1621"/>
      </w:tblGrid>
      <w:tr w:rsidR="00DA26D1" w:rsidRPr="0038112B" w:rsidTr="002914FD">
        <w:trPr>
          <w:trHeight w:val="710"/>
        </w:trPr>
        <w:tc>
          <w:tcPr>
            <w:tcW w:w="1531" w:type="pct"/>
            <w:gridSpan w:val="5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рис.</w:t>
            </w:r>
          </w:p>
        </w:tc>
        <w:tc>
          <w:tcPr>
            <w:tcW w:w="539" w:type="pct"/>
          </w:tcPr>
          <w:p w:rsidR="00824130" w:rsidRPr="0038112B" w:rsidRDefault="00824130" w:rsidP="00717D5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Толщина </w:t>
            </w:r>
            <w:r w:rsidR="002236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S</w:t>
            </w:r>
            <w:r w:rsidR="00717D5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27" w:type="pct"/>
            <w:vMerge w:val="restar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80" w:type="pct"/>
            <w:gridSpan w:val="5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рис.</w:t>
            </w:r>
          </w:p>
        </w:tc>
        <w:tc>
          <w:tcPr>
            <w:tcW w:w="574" w:type="pct"/>
          </w:tcPr>
          <w:p w:rsidR="00717D51" w:rsidRDefault="00824130" w:rsidP="002236DD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Толщина</w:t>
            </w:r>
          </w:p>
          <w:p w:rsidR="00824130" w:rsidRPr="0038112B" w:rsidRDefault="00824130" w:rsidP="002236DD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236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S</w:t>
            </w:r>
            <w:r w:rsidR="00717D5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мм</w:t>
            </w:r>
          </w:p>
        </w:tc>
      </w:tr>
      <w:tr w:rsidR="002914FD" w:rsidRPr="0038112B" w:rsidTr="002914FD">
        <w:trPr>
          <w:trHeight w:val="298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914FD" w:rsidRPr="0038112B" w:rsidTr="002914FD">
        <w:trPr>
          <w:trHeight w:val="336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914FD" w:rsidRPr="0038112B" w:rsidTr="002914FD">
        <w:trPr>
          <w:trHeight w:val="350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28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914FD" w:rsidRPr="0038112B" w:rsidTr="002914FD">
        <w:trPr>
          <w:trHeight w:val="346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14FD" w:rsidRPr="0038112B" w:rsidTr="002914FD">
        <w:trPr>
          <w:trHeight w:val="350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14FD" w:rsidRPr="0038112B" w:rsidTr="002914FD">
        <w:trPr>
          <w:trHeight w:val="336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111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914FD" w:rsidRPr="0038112B" w:rsidTr="002914FD">
        <w:trPr>
          <w:trHeight w:val="341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4" w:type="pct"/>
          </w:tcPr>
          <w:p w:rsidR="00824130" w:rsidRPr="0038112B" w:rsidRDefault="005C6CC2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C6CC2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pict>
                <v:shape id="_x0000_s1082" type="#_x0000_t202" style="position:absolute;left:0;text-align:left;margin-left:88.1pt;margin-top:4.95pt;width:28.55pt;height:96.4pt;z-index:251750400;mso-height-percent:200;mso-position-horizontal-relative:text;mso-position-vertical-relative:text;mso-height-percent:200;mso-width-relative:margin;mso-height-relative:margin" stroked="f">
                  <v:textbox style="layout-flow:vertical;mso-next-textbox:#_x0000_s1082;mso-fit-shape-to-text:t">
                    <w:txbxContent>
                      <w:p w:rsidR="007905B8" w:rsidRPr="002914FD" w:rsidRDefault="007905B8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914FD">
                          <w:rPr>
                            <w:rFonts w:ascii="Times New Roman" w:hAnsi="Times New Roman" w:cs="Times New Roman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 w:rsidR="00824130"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914FD" w:rsidRPr="0038112B" w:rsidTr="002914FD">
        <w:trPr>
          <w:trHeight w:val="341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914FD" w:rsidRPr="0038112B" w:rsidTr="002914FD">
        <w:trPr>
          <w:trHeight w:val="341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914FD" w:rsidRPr="0038112B" w:rsidTr="002914FD">
        <w:trPr>
          <w:trHeight w:val="346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21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14FD" w:rsidRPr="0038112B" w:rsidTr="002914FD">
        <w:trPr>
          <w:trHeight w:val="346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14FD" w:rsidRPr="0038112B" w:rsidTr="002914FD">
        <w:trPr>
          <w:trHeight w:val="346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914FD" w:rsidRPr="0038112B" w:rsidTr="002914FD">
        <w:trPr>
          <w:trHeight w:val="341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914FD" w:rsidRPr="0038112B" w:rsidTr="002914FD">
        <w:trPr>
          <w:trHeight w:val="346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914FD" w:rsidRPr="0038112B" w:rsidTr="002914FD">
        <w:trPr>
          <w:trHeight w:val="422"/>
        </w:trPr>
        <w:tc>
          <w:tcPr>
            <w:tcW w:w="210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3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68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412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3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9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" w:type="pct"/>
            <w:vMerge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6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41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4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75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pct"/>
          </w:tcPr>
          <w:p w:rsidR="00824130" w:rsidRPr="0038112B" w:rsidRDefault="00824130" w:rsidP="00DA26D1">
            <w:pPr>
              <w:widowControl/>
              <w:ind w:firstLine="5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8112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DA26D1" w:rsidRDefault="00DA26D1" w:rsidP="00996DB8">
      <w:pPr>
        <w:ind w:firstLine="567"/>
        <w:rPr>
          <w:rFonts w:ascii="Times New Roman" w:hAnsi="Times New Roman" w:cs="Times New Roman"/>
        </w:rPr>
        <w:sectPr w:rsidR="00DA26D1" w:rsidSect="00FA2958">
          <w:pgSz w:w="16838" w:h="11906" w:orient="landscape"/>
          <w:pgMar w:top="1134" w:right="1134" w:bottom="1134" w:left="1418" w:header="709" w:footer="709" w:gutter="0"/>
          <w:pgNumType w:start="10"/>
          <w:cols w:space="708"/>
          <w:titlePg/>
          <w:docGrid w:linePitch="360"/>
        </w:sectPr>
      </w:pPr>
    </w:p>
    <w:p w:rsidR="00BE155E" w:rsidRDefault="00BE155E" w:rsidP="00C03B89">
      <w:pPr>
        <w:widowControl/>
        <w:suppressAutoHyphens w:val="0"/>
        <w:spacing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АКСОНОМЕТРИЧЕСКИЕ ИЗОБРАЖЕНИЯ ПО ВАРИАНТАМ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667115"/>
            <wp:effectExtent l="19050" t="0" r="3810" b="0"/>
            <wp:docPr id="24" name="Рисунок 2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66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743315"/>
            <wp:effectExtent l="19050" t="0" r="3810" b="0"/>
            <wp:docPr id="26" name="Рисунок 25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74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834755"/>
            <wp:effectExtent l="19050" t="0" r="3810" b="0"/>
            <wp:docPr id="27" name="Рисунок 26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3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749665"/>
            <wp:effectExtent l="19050" t="0" r="3810" b="0"/>
            <wp:docPr id="28" name="Рисунок 27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74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9300" cy="8648700"/>
            <wp:effectExtent l="19050" t="0" r="0" b="0"/>
            <wp:docPr id="29" name="Рисунок 28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5E" w:rsidRDefault="00BE155E" w:rsidP="00BE155E">
      <w:pPr>
        <w:widowControl/>
        <w:suppressAutoHyphens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7400" cy="9077325"/>
            <wp:effectExtent l="19050" t="0" r="0" b="0"/>
            <wp:docPr id="30" name="Рисунок 29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5E" w:rsidRDefault="00BE155E" w:rsidP="00BE155E">
      <w:pPr>
        <w:widowControl/>
        <w:suppressAutoHyphens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830945"/>
            <wp:effectExtent l="19050" t="0" r="3810" b="0"/>
            <wp:docPr id="31" name="Рисунок 30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3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9775" cy="8562975"/>
            <wp:effectExtent l="19050" t="0" r="9525" b="0"/>
            <wp:docPr id="64" name="Рисунок 63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5E" w:rsidRDefault="00BE155E" w:rsidP="00BE155E">
      <w:pPr>
        <w:widowControl/>
        <w:suppressAutoHyphens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919210"/>
            <wp:effectExtent l="19050" t="0" r="3810" b="0"/>
            <wp:docPr id="65" name="Рисунок 64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91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5E" w:rsidRPr="00BE155E" w:rsidRDefault="00BE155E" w:rsidP="00BE155E">
      <w:pPr>
        <w:widowControl/>
        <w:suppressAutoHyphens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8048625"/>
            <wp:effectExtent l="19050" t="0" r="9525" b="0"/>
            <wp:docPr id="66" name="Рисунок 65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F0031" w:rsidRPr="008644E9" w:rsidRDefault="00717D51" w:rsidP="00D50684">
      <w:pPr>
        <w:widowControl/>
        <w:suppressAutoHyphens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8C7FC1" w:rsidRDefault="008C7FC1" w:rsidP="00D50684">
      <w:pPr>
        <w:widowControl/>
        <w:suppressAutoHyphens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ШВОВ РУЧНОЙ ДУГОВОЙ СВАРКИ ПО ГОСТ 5264-80</w:t>
      </w:r>
    </w:p>
    <w:p w:rsidR="008C7FC1" w:rsidRDefault="008C7FC1" w:rsidP="00FF0031">
      <w:pPr>
        <w:widowControl/>
        <w:suppressAutoHyphens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(выборочно)</w:t>
      </w:r>
    </w:p>
    <w:p w:rsidR="00FF0031" w:rsidRDefault="00FF0031" w:rsidP="00FF0031">
      <w:pPr>
        <w:widowControl/>
        <w:suppressAutoHyphens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7FC1" w:rsidRDefault="008C7FC1" w:rsidP="008C7FC1">
      <w:pPr>
        <w:widowControl/>
        <w:suppressAutoHyphens w:val="0"/>
        <w:spacing w:after="20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94B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Стыковые соединения</w:t>
      </w:r>
    </w:p>
    <w:tbl>
      <w:tblPr>
        <w:tblStyle w:val="a5"/>
        <w:tblW w:w="9746" w:type="dxa"/>
        <w:tblInd w:w="108" w:type="dxa"/>
        <w:tblLayout w:type="fixed"/>
        <w:tblLook w:val="04A0"/>
      </w:tblPr>
      <w:tblGrid>
        <w:gridCol w:w="883"/>
        <w:gridCol w:w="992"/>
        <w:gridCol w:w="1134"/>
        <w:gridCol w:w="2945"/>
        <w:gridCol w:w="741"/>
        <w:gridCol w:w="267"/>
        <w:gridCol w:w="442"/>
        <w:gridCol w:w="425"/>
        <w:gridCol w:w="432"/>
        <w:gridCol w:w="418"/>
        <w:gridCol w:w="284"/>
        <w:gridCol w:w="783"/>
      </w:tblGrid>
      <w:tr w:rsidR="00591531" w:rsidRPr="008C7FC1" w:rsidTr="00FF0031">
        <w:trPr>
          <w:trHeight w:val="740"/>
        </w:trPr>
        <w:tc>
          <w:tcPr>
            <w:tcW w:w="883" w:type="dxa"/>
            <w:vMerge w:val="restart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Услов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8C7FC1">
              <w:rPr>
                <w:rFonts w:ascii="Times New Roman" w:hAnsi="Times New Roman" w:cs="Times New Roman"/>
                <w:szCs w:val="28"/>
              </w:rPr>
              <w:t>ое обозначение шва</w:t>
            </w:r>
          </w:p>
        </w:tc>
        <w:tc>
          <w:tcPr>
            <w:tcW w:w="992" w:type="dxa"/>
            <w:vMerge w:val="restart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кромок</w:t>
            </w:r>
          </w:p>
        </w:tc>
        <w:tc>
          <w:tcPr>
            <w:tcW w:w="1134" w:type="dxa"/>
            <w:vMerge w:val="restart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Характер шва</w:t>
            </w:r>
          </w:p>
        </w:tc>
        <w:tc>
          <w:tcPr>
            <w:tcW w:w="2945" w:type="dxa"/>
            <w:vMerge w:val="restart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поперечного сечения</w:t>
            </w:r>
          </w:p>
        </w:tc>
        <w:tc>
          <w:tcPr>
            <w:tcW w:w="3792" w:type="dxa"/>
            <w:gridSpan w:val="8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="00717D51">
              <w:rPr>
                <w:rFonts w:ascii="Times New Roman" w:hAnsi="Times New Roman" w:cs="Times New Roman"/>
                <w:szCs w:val="28"/>
              </w:rPr>
              <w:t>азмеры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59153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91531">
              <w:rPr>
                <w:rFonts w:ascii="Times New Roman" w:hAnsi="Times New Roman" w:cs="Times New Roman"/>
                <w:szCs w:val="28"/>
              </w:rPr>
              <w:t>мм</w:t>
            </w:r>
            <w:proofErr w:type="gramEnd"/>
          </w:p>
        </w:tc>
      </w:tr>
      <w:tr w:rsidR="00591531" w:rsidRPr="008C7FC1" w:rsidTr="00FF0031">
        <w:trPr>
          <w:trHeight w:val="740"/>
        </w:trPr>
        <w:tc>
          <w:tcPr>
            <w:tcW w:w="883" w:type="dxa"/>
            <w:vMerge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45" w:type="dxa"/>
            <w:vMerge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41" w:type="dxa"/>
            <w:vAlign w:val="center"/>
          </w:tcPr>
          <w:p w:rsidR="00591531" w:rsidRPr="00083FD3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S</w:t>
            </w:r>
          </w:p>
        </w:tc>
        <w:tc>
          <w:tcPr>
            <w:tcW w:w="709" w:type="dxa"/>
            <w:gridSpan w:val="2"/>
            <w:vAlign w:val="center"/>
          </w:tcPr>
          <w:p w:rsidR="00591531" w:rsidRPr="00083FD3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B</w:t>
            </w:r>
          </w:p>
        </w:tc>
        <w:tc>
          <w:tcPr>
            <w:tcW w:w="857" w:type="dxa"/>
            <w:gridSpan w:val="2"/>
            <w:vAlign w:val="center"/>
          </w:tcPr>
          <w:p w:rsidR="00591531" w:rsidRPr="00083FD3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R</w:t>
            </w:r>
          </w:p>
        </w:tc>
        <w:tc>
          <w:tcPr>
            <w:tcW w:w="702" w:type="dxa"/>
            <w:gridSpan w:val="2"/>
            <w:vAlign w:val="center"/>
          </w:tcPr>
          <w:p w:rsidR="00591531" w:rsidRPr="00083FD3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proofErr w:type="spellStart"/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783" w:type="dxa"/>
            <w:vAlign w:val="center"/>
          </w:tcPr>
          <w:p w:rsidR="00591531" w:rsidRPr="00083FD3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 xml:space="preserve">e, </w:t>
            </w:r>
            <w:r w:rsidRPr="00083FD3">
              <w:rPr>
                <w:rFonts w:ascii="Times New Roman" w:hAnsi="Times New Roman" w:cs="Times New Roman"/>
                <w:i/>
                <w:szCs w:val="28"/>
              </w:rPr>
              <w:t>не более</w:t>
            </w:r>
          </w:p>
        </w:tc>
      </w:tr>
      <w:tr w:rsidR="00591531" w:rsidRPr="00591531" w:rsidTr="00FF0031">
        <w:trPr>
          <w:trHeight w:val="1465"/>
        </w:trPr>
        <w:tc>
          <w:tcPr>
            <w:tcW w:w="883" w:type="dxa"/>
            <w:vMerge w:val="restart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С</w:t>
            </w:r>
            <w:proofErr w:type="gramStart"/>
            <w:r w:rsidRPr="008C7FC1"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</w:p>
        </w:tc>
        <w:tc>
          <w:tcPr>
            <w:tcW w:w="992" w:type="dxa"/>
            <w:vMerge w:val="restart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 xml:space="preserve">С </w:t>
            </w:r>
            <w:proofErr w:type="spellStart"/>
            <w:r w:rsidRPr="008C7FC1">
              <w:rPr>
                <w:rFonts w:ascii="Times New Roman" w:hAnsi="Times New Roman" w:cs="Times New Roman"/>
                <w:szCs w:val="28"/>
              </w:rPr>
              <w:t>отбортовкой</w:t>
            </w:r>
            <w:proofErr w:type="spellEnd"/>
            <w:r w:rsidRPr="008C7FC1">
              <w:rPr>
                <w:rFonts w:ascii="Times New Roman" w:hAnsi="Times New Roman" w:cs="Times New Roman"/>
                <w:szCs w:val="28"/>
              </w:rPr>
              <w:t xml:space="preserve"> кромок</w:t>
            </w:r>
          </w:p>
        </w:tc>
        <w:tc>
          <w:tcPr>
            <w:tcW w:w="1134" w:type="dxa"/>
            <w:vMerge w:val="restart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Односторонний</w:t>
            </w:r>
          </w:p>
        </w:tc>
        <w:tc>
          <w:tcPr>
            <w:tcW w:w="2945" w:type="dxa"/>
            <w:vMerge w:val="restart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91531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167640</wp:posOffset>
                  </wp:positionV>
                  <wp:extent cx="1628775" cy="1390650"/>
                  <wp:effectExtent l="19050" t="0" r="9525" b="0"/>
                  <wp:wrapSquare wrapText="bothSides"/>
                  <wp:docPr id="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1" w:type="dxa"/>
            <w:vAlign w:val="center"/>
          </w:tcPr>
          <w:p w:rsidR="0059153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2…4</w:t>
            </w:r>
          </w:p>
        </w:tc>
        <w:tc>
          <w:tcPr>
            <w:tcW w:w="709" w:type="dxa"/>
            <w:gridSpan w:val="2"/>
            <w:vAlign w:val="center"/>
          </w:tcPr>
          <w:p w:rsidR="0059153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Cs w:val="28"/>
                <w:vertAlign w:val="superscript"/>
                <w:lang w:val="en-US"/>
              </w:rPr>
              <w:t>+0</w:t>
            </w:r>
            <w:r>
              <w:rPr>
                <w:rFonts w:ascii="Times New Roman" w:hAnsi="Times New Roman" w:cs="Times New Roman"/>
                <w:szCs w:val="28"/>
                <w:vertAlign w:val="superscript"/>
              </w:rPr>
              <w:t>,5</w:t>
            </w:r>
          </w:p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vertAlign w:val="superscript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vertAlign w:val="superscript"/>
              </w:rPr>
              <w:t>+1,0</w:t>
            </w:r>
          </w:p>
        </w:tc>
        <w:tc>
          <w:tcPr>
            <w:tcW w:w="857" w:type="dxa"/>
            <w:gridSpan w:val="2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szCs w:val="28"/>
              </w:rPr>
              <w:t>до 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S</w:t>
            </w:r>
          </w:p>
        </w:tc>
        <w:tc>
          <w:tcPr>
            <w:tcW w:w="702" w:type="dxa"/>
            <w:gridSpan w:val="2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S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3S</w:t>
            </w:r>
          </w:p>
        </w:tc>
        <w:tc>
          <w:tcPr>
            <w:tcW w:w="783" w:type="dxa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2S+3</w:t>
            </w:r>
          </w:p>
        </w:tc>
      </w:tr>
      <w:tr w:rsidR="00591531" w:rsidRPr="00591531" w:rsidTr="00FF0031">
        <w:trPr>
          <w:trHeight w:val="835"/>
        </w:trPr>
        <w:tc>
          <w:tcPr>
            <w:tcW w:w="883" w:type="dxa"/>
            <w:vMerge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59153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45" w:type="dxa"/>
            <w:vMerge/>
          </w:tcPr>
          <w:p w:rsidR="00591531" w:rsidRPr="0059153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92" w:type="dxa"/>
            <w:gridSpan w:val="8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</w:tr>
      <w:tr w:rsidR="00591531" w:rsidRPr="008C7FC1" w:rsidTr="00FF0031">
        <w:trPr>
          <w:trHeight w:val="509"/>
        </w:trPr>
        <w:tc>
          <w:tcPr>
            <w:tcW w:w="883" w:type="dxa"/>
            <w:vMerge w:val="restart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2</w:t>
            </w:r>
            <w:proofErr w:type="gramEnd"/>
          </w:p>
        </w:tc>
        <w:tc>
          <w:tcPr>
            <w:tcW w:w="992" w:type="dxa"/>
            <w:vMerge w:val="restart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Без скоса кромок</w:t>
            </w:r>
          </w:p>
        </w:tc>
        <w:tc>
          <w:tcPr>
            <w:tcW w:w="1134" w:type="dxa"/>
            <w:vMerge w:val="restart"/>
            <w:vAlign w:val="center"/>
          </w:tcPr>
          <w:p w:rsidR="00591531" w:rsidRPr="008C7FC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Односторонний</w:t>
            </w:r>
          </w:p>
        </w:tc>
        <w:tc>
          <w:tcPr>
            <w:tcW w:w="2945" w:type="dxa"/>
            <w:vMerge w:val="restart"/>
            <w:vAlign w:val="center"/>
          </w:tcPr>
          <w:p w:rsidR="00591531" w:rsidRPr="008C7FC1" w:rsidRDefault="00987468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781175" cy="1112520"/>
                  <wp:effectExtent l="1905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112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gridSpan w:val="2"/>
            <w:vAlign w:val="center"/>
          </w:tcPr>
          <w:p w:rsidR="00591531" w:rsidRPr="00083FD3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S=S</w:t>
            </w:r>
            <w:r w:rsidRPr="00083FD3"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67" w:type="dxa"/>
            <w:gridSpan w:val="2"/>
            <w:vAlign w:val="center"/>
          </w:tcPr>
          <w:p w:rsidR="00591531" w:rsidRPr="00083FD3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B</w:t>
            </w:r>
          </w:p>
        </w:tc>
        <w:tc>
          <w:tcPr>
            <w:tcW w:w="850" w:type="dxa"/>
            <w:gridSpan w:val="2"/>
            <w:vAlign w:val="center"/>
          </w:tcPr>
          <w:p w:rsidR="00591531" w:rsidRPr="00083FD3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 xml:space="preserve">e, </w:t>
            </w:r>
            <w:r w:rsidRPr="00083FD3">
              <w:rPr>
                <w:rFonts w:ascii="Times New Roman" w:hAnsi="Times New Roman" w:cs="Times New Roman"/>
                <w:i/>
                <w:szCs w:val="28"/>
              </w:rPr>
              <w:t>не более</w:t>
            </w:r>
          </w:p>
        </w:tc>
        <w:tc>
          <w:tcPr>
            <w:tcW w:w="1067" w:type="dxa"/>
            <w:gridSpan w:val="2"/>
            <w:vAlign w:val="center"/>
          </w:tcPr>
          <w:p w:rsidR="00591531" w:rsidRPr="00083FD3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g</w:t>
            </w:r>
          </w:p>
        </w:tc>
      </w:tr>
      <w:tr w:rsidR="00591531" w:rsidRPr="008C7FC1" w:rsidTr="00FF0031">
        <w:trPr>
          <w:trHeight w:val="1567"/>
        </w:trPr>
        <w:tc>
          <w:tcPr>
            <w:tcW w:w="883" w:type="dxa"/>
            <w:vMerge/>
            <w:vAlign w:val="center"/>
          </w:tcPr>
          <w:p w:rsidR="0059153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59153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59153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45" w:type="dxa"/>
            <w:vMerge/>
            <w:vAlign w:val="center"/>
          </w:tcPr>
          <w:p w:rsidR="00591531" w:rsidRDefault="00591531" w:rsidP="00A94B41">
            <w:pPr>
              <w:widowControl/>
              <w:suppressAutoHyphens w:val="0"/>
              <w:spacing w:line="276" w:lineRule="auto"/>
              <w:jc w:val="center"/>
              <w:rPr>
                <w:noProof/>
                <w:lang w:eastAsia="ru-RU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591531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1…1,5</w:t>
            </w:r>
          </w:p>
          <w:p w:rsid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1,5…3</w:t>
            </w:r>
          </w:p>
          <w:p w:rsidR="00083FD3" w:rsidRP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3…4</w:t>
            </w:r>
          </w:p>
        </w:tc>
        <w:tc>
          <w:tcPr>
            <w:tcW w:w="867" w:type="dxa"/>
            <w:gridSpan w:val="2"/>
            <w:vAlign w:val="center"/>
          </w:tcPr>
          <w:p w:rsid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Cs w:val="28"/>
                <w:vertAlign w:val="superscript"/>
                <w:lang w:val="en-US"/>
              </w:rPr>
              <w:t>+0</w:t>
            </w:r>
            <w:r>
              <w:rPr>
                <w:rFonts w:ascii="Times New Roman" w:hAnsi="Times New Roman" w:cs="Times New Roman"/>
                <w:szCs w:val="28"/>
                <w:vertAlign w:val="superscript"/>
              </w:rPr>
              <w:t>,5</w:t>
            </w:r>
          </w:p>
          <w:p w:rsidR="00591531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1±1,0</w:t>
            </w:r>
          </w:p>
          <w:p w:rsidR="00083FD3" w:rsidRP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52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22.5pt" o:ole="">
                  <v:imagedata r:id="rId38" o:title=""/>
                </v:shape>
                <o:OLEObject Type="Embed" ProgID="Equation.DSMT4" ShapeID="_x0000_i1025" DrawAspect="Content" ObjectID="_1553506283" r:id="rId39"/>
              </w:object>
            </w:r>
          </w:p>
        </w:tc>
        <w:tc>
          <w:tcPr>
            <w:tcW w:w="850" w:type="dxa"/>
            <w:gridSpan w:val="2"/>
            <w:vAlign w:val="center"/>
          </w:tcPr>
          <w:p w:rsidR="00591531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6</w:t>
            </w:r>
          </w:p>
          <w:p w:rsid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7</w:t>
            </w:r>
          </w:p>
          <w:p w:rsidR="00083FD3" w:rsidRP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</w:p>
        </w:tc>
        <w:tc>
          <w:tcPr>
            <w:tcW w:w="1067" w:type="dxa"/>
            <w:gridSpan w:val="2"/>
            <w:vAlign w:val="center"/>
          </w:tcPr>
          <w:p w:rsidR="00591531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1±0</w:t>
            </w:r>
            <w:r>
              <w:rPr>
                <w:rFonts w:ascii="Times New Roman" w:hAnsi="Times New Roman" w:cs="Times New Roman"/>
                <w:szCs w:val="28"/>
              </w:rPr>
              <w:t>,5</w:t>
            </w:r>
          </w:p>
          <w:p w:rsid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1,0</w:t>
            </w:r>
          </w:p>
          <w:p w:rsidR="00083FD3" w:rsidRP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1,0</w:t>
            </w:r>
          </w:p>
        </w:tc>
      </w:tr>
      <w:tr w:rsidR="00083FD3" w:rsidRPr="008C7FC1" w:rsidTr="00FF0031">
        <w:trPr>
          <w:trHeight w:val="509"/>
        </w:trPr>
        <w:tc>
          <w:tcPr>
            <w:tcW w:w="883" w:type="dxa"/>
            <w:vMerge w:val="restart"/>
            <w:vAlign w:val="center"/>
          </w:tcPr>
          <w:p w:rsidR="00083FD3" w:rsidRPr="008C7FC1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7</w:t>
            </w:r>
            <w:proofErr w:type="gramEnd"/>
          </w:p>
        </w:tc>
        <w:tc>
          <w:tcPr>
            <w:tcW w:w="992" w:type="dxa"/>
            <w:vMerge w:val="restart"/>
            <w:vAlign w:val="center"/>
          </w:tcPr>
          <w:p w:rsidR="00083FD3" w:rsidRPr="008C7FC1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Без скоса кромок</w:t>
            </w:r>
          </w:p>
        </w:tc>
        <w:tc>
          <w:tcPr>
            <w:tcW w:w="1134" w:type="dxa"/>
            <w:vMerge w:val="restart"/>
            <w:vAlign w:val="center"/>
          </w:tcPr>
          <w:p w:rsidR="00083FD3" w:rsidRPr="008C7FC1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Двусторонний</w:t>
            </w:r>
          </w:p>
        </w:tc>
        <w:tc>
          <w:tcPr>
            <w:tcW w:w="2945" w:type="dxa"/>
            <w:vMerge w:val="restart"/>
            <w:vAlign w:val="center"/>
          </w:tcPr>
          <w:p w:rsidR="00083FD3" w:rsidRPr="008C7FC1" w:rsidRDefault="00477E8E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800797" cy="1062503"/>
                  <wp:effectExtent l="19050" t="0" r="8953" b="0"/>
                  <wp:docPr id="13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259" cy="1064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gridSpan w:val="2"/>
            <w:vAlign w:val="center"/>
          </w:tcPr>
          <w:p w:rsidR="00083FD3" w:rsidRP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S=S</w:t>
            </w:r>
            <w:r w:rsidRPr="00083FD3"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67" w:type="dxa"/>
            <w:gridSpan w:val="2"/>
            <w:vAlign w:val="center"/>
          </w:tcPr>
          <w:p w:rsidR="00083FD3" w:rsidRP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B</w:t>
            </w:r>
          </w:p>
        </w:tc>
        <w:tc>
          <w:tcPr>
            <w:tcW w:w="850" w:type="dxa"/>
            <w:gridSpan w:val="2"/>
            <w:vAlign w:val="center"/>
          </w:tcPr>
          <w:p w:rsidR="00083FD3" w:rsidRP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 xml:space="preserve">e, </w:t>
            </w:r>
            <w:r w:rsidRPr="00083FD3">
              <w:rPr>
                <w:rFonts w:ascii="Times New Roman" w:hAnsi="Times New Roman" w:cs="Times New Roman"/>
                <w:i/>
                <w:szCs w:val="28"/>
              </w:rPr>
              <w:t>не более</w:t>
            </w:r>
          </w:p>
        </w:tc>
        <w:tc>
          <w:tcPr>
            <w:tcW w:w="1067" w:type="dxa"/>
            <w:gridSpan w:val="2"/>
            <w:vAlign w:val="center"/>
          </w:tcPr>
          <w:p w:rsidR="00083FD3" w:rsidRP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g</w:t>
            </w:r>
          </w:p>
        </w:tc>
      </w:tr>
      <w:tr w:rsidR="00083FD3" w:rsidRPr="008C7FC1" w:rsidTr="00FF0031">
        <w:trPr>
          <w:trHeight w:val="1945"/>
        </w:trPr>
        <w:tc>
          <w:tcPr>
            <w:tcW w:w="883" w:type="dxa"/>
            <w:vMerge/>
            <w:vAlign w:val="center"/>
          </w:tcPr>
          <w:p w:rsid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45" w:type="dxa"/>
            <w:vMerge/>
            <w:vAlign w:val="center"/>
          </w:tcPr>
          <w:p w:rsid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noProof/>
                <w:lang w:eastAsia="ru-RU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083FD3" w:rsidRPr="00FA6DE6" w:rsidRDefault="00FA6DE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083FD3"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</w:p>
          <w:p w:rsidR="00083FD3" w:rsidRPr="00FA6DE6" w:rsidRDefault="00FA6DE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="00083FD3"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867" w:type="dxa"/>
            <w:gridSpan w:val="2"/>
            <w:vAlign w:val="center"/>
          </w:tcPr>
          <w:p w:rsidR="00083FD3" w:rsidRDefault="00FA6DE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083FD3">
              <w:rPr>
                <w:rFonts w:ascii="Times New Roman" w:hAnsi="Times New Roman" w:cs="Times New Roman"/>
                <w:szCs w:val="28"/>
                <w:lang w:val="en-US"/>
              </w:rPr>
              <w:t>±1,0</w:t>
            </w:r>
          </w:p>
          <w:p w:rsidR="00083FD3" w:rsidRPr="00083FD3" w:rsidRDefault="00FA6DE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520" w:dyaOrig="440">
                <v:shape id="_x0000_i1026" type="#_x0000_t75" style="width:26.25pt;height:22.5pt" o:ole="">
                  <v:imagedata r:id="rId41" o:title=""/>
                </v:shape>
                <o:OLEObject Type="Embed" ProgID="Equation.DSMT4" ShapeID="_x0000_i1026" DrawAspect="Content" ObjectID="_1553506284" r:id="rId42"/>
              </w:object>
            </w:r>
          </w:p>
        </w:tc>
        <w:tc>
          <w:tcPr>
            <w:tcW w:w="850" w:type="dxa"/>
            <w:gridSpan w:val="2"/>
            <w:vAlign w:val="center"/>
          </w:tcPr>
          <w:p w:rsidR="00083FD3" w:rsidRPr="00FA6DE6" w:rsidRDefault="00FA6DE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8…9</w:t>
            </w:r>
          </w:p>
          <w:p w:rsidR="00083FD3" w:rsidRPr="00083FD3" w:rsidRDefault="00FA6DE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067" w:type="dxa"/>
            <w:gridSpan w:val="2"/>
            <w:vAlign w:val="center"/>
          </w:tcPr>
          <w:p w:rsid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1,5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1,0</w:t>
            </w:r>
          </w:p>
          <w:p w:rsidR="00083FD3" w:rsidRPr="00083FD3" w:rsidRDefault="00083FD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1,0</w:t>
            </w:r>
          </w:p>
        </w:tc>
      </w:tr>
    </w:tbl>
    <w:p w:rsidR="00FA6DE6" w:rsidRDefault="00FA6DE6"/>
    <w:p w:rsidR="00FA6DE6" w:rsidRDefault="00FA6DE6">
      <w:pPr>
        <w:widowControl/>
        <w:suppressAutoHyphens w:val="0"/>
        <w:spacing w:after="200" w:line="276" w:lineRule="auto"/>
      </w:pPr>
      <w:r>
        <w:br w:type="page"/>
      </w:r>
    </w:p>
    <w:p w:rsidR="0024128F" w:rsidRPr="008644E9" w:rsidRDefault="0024128F" w:rsidP="0024128F">
      <w:pPr>
        <w:widowControl/>
        <w:suppressAutoHyphens w:val="0"/>
        <w:spacing w:after="200" w:line="276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Продолжение таблицы </w:t>
      </w:r>
      <w:r w:rsidR="008644E9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5"/>
        <w:tblW w:w="9638" w:type="dxa"/>
        <w:tblInd w:w="108" w:type="dxa"/>
        <w:tblLayout w:type="fixed"/>
        <w:tblLook w:val="04A0"/>
      </w:tblPr>
      <w:tblGrid>
        <w:gridCol w:w="775"/>
        <w:gridCol w:w="992"/>
        <w:gridCol w:w="1134"/>
        <w:gridCol w:w="3026"/>
        <w:gridCol w:w="1237"/>
        <w:gridCol w:w="1237"/>
        <w:gridCol w:w="1237"/>
      </w:tblGrid>
      <w:tr w:rsidR="00E1024E" w:rsidRPr="00083FD3" w:rsidTr="008644E9">
        <w:trPr>
          <w:trHeight w:val="895"/>
        </w:trPr>
        <w:tc>
          <w:tcPr>
            <w:tcW w:w="775" w:type="dxa"/>
            <w:vMerge w:val="restart"/>
            <w:vAlign w:val="center"/>
          </w:tcPr>
          <w:p w:rsidR="00E1024E" w:rsidRPr="008C7FC1" w:rsidRDefault="00E1024E" w:rsidP="00FA6DE6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С8</w:t>
            </w:r>
          </w:p>
        </w:tc>
        <w:tc>
          <w:tcPr>
            <w:tcW w:w="992" w:type="dxa"/>
            <w:vMerge w:val="restart"/>
            <w:vAlign w:val="center"/>
          </w:tcPr>
          <w:p w:rsidR="00E1024E" w:rsidRPr="008C7FC1" w:rsidRDefault="00E1024E" w:rsidP="00FA6DE6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 скосом одной кромоки</w:t>
            </w:r>
          </w:p>
        </w:tc>
        <w:tc>
          <w:tcPr>
            <w:tcW w:w="1134" w:type="dxa"/>
            <w:vMerge w:val="restart"/>
            <w:vAlign w:val="center"/>
          </w:tcPr>
          <w:p w:rsidR="00E1024E" w:rsidRPr="008C7FC1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Односторонний</w:t>
            </w:r>
          </w:p>
        </w:tc>
        <w:tc>
          <w:tcPr>
            <w:tcW w:w="3026" w:type="dxa"/>
            <w:vMerge w:val="restart"/>
            <w:vAlign w:val="center"/>
          </w:tcPr>
          <w:p w:rsidR="00E1024E" w:rsidRPr="008C7FC1" w:rsidRDefault="00C45D7B" w:rsidP="00FA6DE6">
            <w:pPr>
              <w:widowControl/>
              <w:suppressAutoHyphens w:val="0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781175" cy="1692275"/>
                  <wp:effectExtent l="19050" t="0" r="9525" b="0"/>
                  <wp:docPr id="32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9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7" w:type="dxa"/>
            <w:vAlign w:val="center"/>
          </w:tcPr>
          <w:p w:rsidR="00E1024E" w:rsidRPr="00083FD3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S=S</w:t>
            </w:r>
            <w:r w:rsidRPr="00083FD3"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37" w:type="dxa"/>
            <w:vAlign w:val="center"/>
          </w:tcPr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В</w:t>
            </w:r>
          </w:p>
        </w:tc>
        <w:tc>
          <w:tcPr>
            <w:tcW w:w="1237" w:type="dxa"/>
            <w:vAlign w:val="center"/>
          </w:tcPr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g</w:t>
            </w:r>
          </w:p>
        </w:tc>
      </w:tr>
      <w:tr w:rsidR="00E1024E" w:rsidRPr="00083FD3" w:rsidTr="008644E9">
        <w:trPr>
          <w:trHeight w:val="590"/>
        </w:trPr>
        <w:tc>
          <w:tcPr>
            <w:tcW w:w="775" w:type="dxa"/>
            <w:vMerge/>
            <w:vAlign w:val="center"/>
          </w:tcPr>
          <w:p w:rsidR="00E1024E" w:rsidRDefault="00E1024E" w:rsidP="00FA6DE6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E1024E" w:rsidRDefault="00E1024E" w:rsidP="00FA6DE6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26" w:type="dxa"/>
            <w:vMerge/>
            <w:vAlign w:val="center"/>
          </w:tcPr>
          <w:p w:rsidR="00E1024E" w:rsidRDefault="00E1024E" w:rsidP="00FA6DE6">
            <w:pPr>
              <w:widowControl/>
              <w:suppressAutoHyphens w:val="0"/>
              <w:spacing w:line="276" w:lineRule="auto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5…8</w:t>
            </w:r>
          </w:p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8…11</w:t>
            </w:r>
          </w:p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11…14</w:t>
            </w:r>
          </w:p>
        </w:tc>
        <w:tc>
          <w:tcPr>
            <w:tcW w:w="1237" w:type="dxa"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±2,0</w:t>
            </w:r>
          </w:p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16±2,0</w:t>
            </w:r>
          </w:p>
          <w:p w:rsidR="00E1024E" w:rsidRPr="00E1024E" w:rsidRDefault="00E1024E" w:rsidP="00E1024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20±2,0</w:t>
            </w:r>
          </w:p>
        </w:tc>
        <w:tc>
          <w:tcPr>
            <w:tcW w:w="1237" w:type="dxa"/>
            <w:vAlign w:val="center"/>
          </w:tcPr>
          <w:p w:rsidR="00E1024E" w:rsidRPr="00FA6DE6" w:rsidRDefault="00C23D69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27" type="#_x0000_t75" style="width:33.75pt;height:20.25pt" o:ole="">
                  <v:imagedata r:id="rId44" o:title=""/>
                </v:shape>
                <o:OLEObject Type="Embed" ProgID="Equation.DSMT4" ShapeID="_x0000_i1027" DrawAspect="Content" ObjectID="_1553506285" r:id="rId45"/>
              </w:object>
            </w:r>
          </w:p>
        </w:tc>
      </w:tr>
      <w:tr w:rsidR="00E1024E" w:rsidRPr="00083FD3" w:rsidTr="008644E9">
        <w:trPr>
          <w:trHeight w:val="590"/>
        </w:trPr>
        <w:tc>
          <w:tcPr>
            <w:tcW w:w="775" w:type="dxa"/>
            <w:vMerge/>
            <w:vAlign w:val="center"/>
          </w:tcPr>
          <w:p w:rsidR="00E1024E" w:rsidRDefault="00E1024E" w:rsidP="00FA6DE6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E1024E" w:rsidRDefault="00E1024E" w:rsidP="00FA6DE6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26" w:type="dxa"/>
            <w:vMerge/>
            <w:vAlign w:val="center"/>
          </w:tcPr>
          <w:p w:rsidR="00E1024E" w:rsidRDefault="00E1024E" w:rsidP="00FA6DE6">
            <w:pPr>
              <w:widowControl/>
              <w:suppressAutoHyphens w:val="0"/>
              <w:spacing w:line="276" w:lineRule="auto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14</w:t>
            </w: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17</w:t>
            </w:r>
          </w:p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17</w:t>
            </w: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20</w:t>
            </w:r>
          </w:p>
          <w:p w:rsidR="00E1024E" w:rsidRDefault="00E1024E" w:rsidP="00E1024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20</w:t>
            </w: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24</w:t>
            </w:r>
          </w:p>
          <w:p w:rsidR="00E1024E" w:rsidRDefault="00E1024E" w:rsidP="00E1024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24…28</w:t>
            </w:r>
          </w:p>
          <w:p w:rsidR="00E1024E" w:rsidRDefault="00E1024E" w:rsidP="00E1024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 т.д. </w:t>
            </w:r>
          </w:p>
          <w:p w:rsidR="00E1024E" w:rsidRPr="00E1024E" w:rsidRDefault="00E1024E" w:rsidP="00E1024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 60</w:t>
            </w:r>
          </w:p>
        </w:tc>
        <w:tc>
          <w:tcPr>
            <w:tcW w:w="1237" w:type="dxa"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24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28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1024E" w:rsidRDefault="00E1024E" w:rsidP="00E1024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1024E" w:rsidRPr="00E1024E" w:rsidRDefault="00E1024E" w:rsidP="00E1024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</w:tc>
        <w:tc>
          <w:tcPr>
            <w:tcW w:w="1237" w:type="dxa"/>
            <w:vAlign w:val="center"/>
          </w:tcPr>
          <w:p w:rsidR="00E1024E" w:rsidRPr="00FA6DE6" w:rsidRDefault="00C23D69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28" type="#_x0000_t75" style="width:33.75pt;height:20.25pt" o:ole="">
                  <v:imagedata r:id="rId46" o:title=""/>
                </v:shape>
                <o:OLEObject Type="Embed" ProgID="Equation.DSMT4" ShapeID="_x0000_i1028" DrawAspect="Content" ObjectID="_1553506286" r:id="rId47"/>
              </w:object>
            </w:r>
          </w:p>
        </w:tc>
      </w:tr>
      <w:tr w:rsidR="00E1024E" w:rsidRPr="00FA6DE6" w:rsidTr="008644E9">
        <w:trPr>
          <w:trHeight w:val="895"/>
        </w:trPr>
        <w:tc>
          <w:tcPr>
            <w:tcW w:w="775" w:type="dxa"/>
            <w:vMerge w:val="restart"/>
            <w:vAlign w:val="center"/>
          </w:tcPr>
          <w:p w:rsidR="00E1024E" w:rsidRPr="008C7FC1" w:rsidRDefault="00E1024E" w:rsidP="00E1024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С15</w:t>
            </w:r>
          </w:p>
        </w:tc>
        <w:tc>
          <w:tcPr>
            <w:tcW w:w="992" w:type="dxa"/>
            <w:vMerge w:val="restart"/>
            <w:vAlign w:val="center"/>
          </w:tcPr>
          <w:p w:rsidR="00E1024E" w:rsidRPr="008C7FC1" w:rsidRDefault="00E1024E" w:rsidP="001321C3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 двумя симметричными скосами одной кромки</w:t>
            </w:r>
          </w:p>
        </w:tc>
        <w:tc>
          <w:tcPr>
            <w:tcW w:w="1134" w:type="dxa"/>
            <w:vMerge w:val="restart"/>
            <w:vAlign w:val="center"/>
          </w:tcPr>
          <w:p w:rsidR="00E1024E" w:rsidRPr="008C7FC1" w:rsidRDefault="00E1024E" w:rsidP="00E1024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Двусторонний</w:t>
            </w:r>
          </w:p>
        </w:tc>
        <w:tc>
          <w:tcPr>
            <w:tcW w:w="3026" w:type="dxa"/>
            <w:vMerge w:val="restart"/>
            <w:vAlign w:val="center"/>
          </w:tcPr>
          <w:p w:rsidR="00E1024E" w:rsidRPr="008C7FC1" w:rsidRDefault="00C45D7B" w:rsidP="00E1024E">
            <w:pPr>
              <w:widowControl/>
              <w:suppressAutoHyphens w:val="0"/>
              <w:spacing w:line="276" w:lineRule="auto"/>
              <w:ind w:left="-108" w:right="-5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781175" cy="1460500"/>
                  <wp:effectExtent l="19050" t="0" r="9525" b="0"/>
                  <wp:docPr id="3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46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7" w:type="dxa"/>
            <w:vAlign w:val="center"/>
          </w:tcPr>
          <w:p w:rsidR="00E1024E" w:rsidRPr="00083FD3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S=S</w:t>
            </w:r>
            <w:r w:rsidRPr="00083FD3"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37" w:type="dxa"/>
            <w:vAlign w:val="center"/>
          </w:tcPr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В</w:t>
            </w:r>
          </w:p>
        </w:tc>
        <w:tc>
          <w:tcPr>
            <w:tcW w:w="1237" w:type="dxa"/>
            <w:vAlign w:val="center"/>
          </w:tcPr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g</w:t>
            </w:r>
          </w:p>
        </w:tc>
      </w:tr>
      <w:tr w:rsidR="00E1024E" w:rsidRPr="00FA6DE6" w:rsidTr="008644E9">
        <w:trPr>
          <w:trHeight w:val="590"/>
        </w:trPr>
        <w:tc>
          <w:tcPr>
            <w:tcW w:w="775" w:type="dxa"/>
            <w:vMerge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26" w:type="dxa"/>
            <w:vMerge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8…11</w:t>
            </w:r>
          </w:p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11…14</w:t>
            </w:r>
          </w:p>
        </w:tc>
        <w:tc>
          <w:tcPr>
            <w:tcW w:w="1237" w:type="dxa"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±2,0</w:t>
            </w:r>
          </w:p>
          <w:p w:rsidR="00E1024E" w:rsidRPr="001321C3" w:rsidRDefault="00E1024E" w:rsidP="001321C3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±2,0</w:t>
            </w:r>
          </w:p>
        </w:tc>
        <w:tc>
          <w:tcPr>
            <w:tcW w:w="1237" w:type="dxa"/>
            <w:vAlign w:val="center"/>
          </w:tcPr>
          <w:p w:rsidR="00E1024E" w:rsidRPr="00FA6DE6" w:rsidRDefault="00C23D69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29" type="#_x0000_t75" style="width:33.75pt;height:20.25pt" o:ole="">
                  <v:imagedata r:id="rId49" o:title=""/>
                </v:shape>
                <o:OLEObject Type="Embed" ProgID="Equation.DSMT4" ShapeID="_x0000_i1029" DrawAspect="Content" ObjectID="_1553506287" r:id="rId50"/>
              </w:object>
            </w:r>
          </w:p>
        </w:tc>
      </w:tr>
      <w:tr w:rsidR="00E1024E" w:rsidRPr="00FA6DE6" w:rsidTr="008644E9">
        <w:trPr>
          <w:trHeight w:val="1621"/>
        </w:trPr>
        <w:tc>
          <w:tcPr>
            <w:tcW w:w="775" w:type="dxa"/>
            <w:vMerge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26" w:type="dxa"/>
            <w:vMerge/>
            <w:vAlign w:val="center"/>
          </w:tcPr>
          <w:p w:rsidR="00E1024E" w:rsidRDefault="00E1024E" w:rsidP="002236DD">
            <w:pPr>
              <w:widowControl/>
              <w:suppressAutoHyphens w:val="0"/>
              <w:spacing w:line="276" w:lineRule="auto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14</w:t>
            </w: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17</w:t>
            </w:r>
          </w:p>
          <w:p w:rsidR="00E1024E" w:rsidRPr="00FA6DE6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17</w:t>
            </w: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20</w:t>
            </w:r>
          </w:p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20</w:t>
            </w: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24</w:t>
            </w:r>
          </w:p>
          <w:p w:rsidR="00E1024E" w:rsidRDefault="00E1024E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 т.д. </w:t>
            </w:r>
          </w:p>
          <w:p w:rsidR="00E1024E" w:rsidRPr="00E1024E" w:rsidRDefault="00E1024E" w:rsidP="001321C3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 </w:t>
            </w:r>
            <w:r w:rsidR="001321C3">
              <w:rPr>
                <w:rFonts w:ascii="Times New Roman" w:hAnsi="Times New Roman" w:cs="Times New Roman"/>
                <w:szCs w:val="28"/>
              </w:rPr>
              <w:t>10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37" w:type="dxa"/>
            <w:vAlign w:val="center"/>
          </w:tcPr>
          <w:p w:rsidR="00E1024E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  <w:r w:rsidR="00E1024E"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 w:rsidR="00E1024E">
              <w:rPr>
                <w:rFonts w:ascii="Times New Roman" w:hAnsi="Times New Roman" w:cs="Times New Roman"/>
                <w:szCs w:val="28"/>
              </w:rPr>
              <w:t>3</w:t>
            </w:r>
            <w:r w:rsidR="00E1024E"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1024E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  <w:r w:rsidR="00E1024E"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 w:rsidR="00E1024E">
              <w:rPr>
                <w:rFonts w:ascii="Times New Roman" w:hAnsi="Times New Roman" w:cs="Times New Roman"/>
                <w:szCs w:val="28"/>
              </w:rPr>
              <w:t>3</w:t>
            </w:r>
            <w:r w:rsidR="00E1024E"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1024E" w:rsidRPr="001321C3" w:rsidRDefault="001321C3" w:rsidP="001321C3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  <w:r w:rsidR="00E1024E"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 w:rsidR="00E1024E">
              <w:rPr>
                <w:rFonts w:ascii="Times New Roman" w:hAnsi="Times New Roman" w:cs="Times New Roman"/>
                <w:szCs w:val="28"/>
              </w:rPr>
              <w:t>3</w:t>
            </w:r>
            <w:r w:rsidR="00E1024E"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</w:tc>
        <w:tc>
          <w:tcPr>
            <w:tcW w:w="1237" w:type="dxa"/>
            <w:vAlign w:val="center"/>
          </w:tcPr>
          <w:p w:rsidR="00E1024E" w:rsidRPr="00FA6DE6" w:rsidRDefault="00C23D69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30" type="#_x0000_t75" style="width:33.75pt;height:20.25pt" o:ole="">
                  <v:imagedata r:id="rId51" o:title=""/>
                </v:shape>
                <o:OLEObject Type="Embed" ProgID="Equation.DSMT4" ShapeID="_x0000_i1030" DrawAspect="Content" ObjectID="_1553506288" r:id="rId52"/>
              </w:object>
            </w:r>
          </w:p>
        </w:tc>
      </w:tr>
      <w:tr w:rsidR="001321C3" w:rsidRPr="00FA6DE6" w:rsidTr="008644E9">
        <w:trPr>
          <w:trHeight w:val="895"/>
        </w:trPr>
        <w:tc>
          <w:tcPr>
            <w:tcW w:w="775" w:type="dxa"/>
            <w:vMerge w:val="restart"/>
            <w:vAlign w:val="center"/>
          </w:tcPr>
          <w:p w:rsidR="001321C3" w:rsidRPr="008C7FC1" w:rsidRDefault="001321C3" w:rsidP="001321C3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С25</w:t>
            </w:r>
          </w:p>
        </w:tc>
        <w:tc>
          <w:tcPr>
            <w:tcW w:w="992" w:type="dxa"/>
            <w:vMerge w:val="restart"/>
            <w:vAlign w:val="center"/>
          </w:tcPr>
          <w:p w:rsidR="001321C3" w:rsidRPr="008C7FC1" w:rsidRDefault="001321C3" w:rsidP="001321C3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 двумя симметричными скосами обеих кромок</w:t>
            </w:r>
          </w:p>
        </w:tc>
        <w:tc>
          <w:tcPr>
            <w:tcW w:w="1134" w:type="dxa"/>
            <w:vMerge w:val="restart"/>
            <w:vAlign w:val="center"/>
          </w:tcPr>
          <w:p w:rsidR="001321C3" w:rsidRPr="008C7FC1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Двусторонний</w:t>
            </w:r>
          </w:p>
        </w:tc>
        <w:tc>
          <w:tcPr>
            <w:tcW w:w="3026" w:type="dxa"/>
            <w:vMerge w:val="restart"/>
            <w:vAlign w:val="center"/>
          </w:tcPr>
          <w:p w:rsidR="001321C3" w:rsidRPr="008C7FC1" w:rsidRDefault="00373DB2" w:rsidP="002236DD">
            <w:pPr>
              <w:widowControl/>
              <w:suppressAutoHyphens w:val="0"/>
              <w:spacing w:line="276" w:lineRule="auto"/>
              <w:ind w:left="-108" w:right="-5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781175" cy="1521460"/>
                  <wp:effectExtent l="19050" t="0" r="9525" b="0"/>
                  <wp:docPr id="3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52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7" w:type="dxa"/>
            <w:vAlign w:val="center"/>
          </w:tcPr>
          <w:p w:rsidR="001321C3" w:rsidRPr="00083FD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S=S</w:t>
            </w:r>
            <w:r w:rsidRPr="00083FD3"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37" w:type="dxa"/>
            <w:vAlign w:val="center"/>
          </w:tcPr>
          <w:p w:rsidR="001321C3" w:rsidRPr="00FA6DE6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В</w:t>
            </w:r>
          </w:p>
        </w:tc>
        <w:tc>
          <w:tcPr>
            <w:tcW w:w="1237" w:type="dxa"/>
            <w:vAlign w:val="center"/>
          </w:tcPr>
          <w:p w:rsidR="001321C3" w:rsidRPr="00FA6DE6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g</w:t>
            </w:r>
          </w:p>
        </w:tc>
      </w:tr>
      <w:tr w:rsidR="001321C3" w:rsidRPr="00FA6DE6" w:rsidTr="008644E9">
        <w:trPr>
          <w:trHeight w:val="590"/>
        </w:trPr>
        <w:tc>
          <w:tcPr>
            <w:tcW w:w="775" w:type="dxa"/>
            <w:vMerge/>
            <w:vAlign w:val="center"/>
          </w:tcPr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26" w:type="dxa"/>
            <w:vMerge/>
            <w:vAlign w:val="center"/>
          </w:tcPr>
          <w:p w:rsidR="001321C3" w:rsidRDefault="001321C3" w:rsidP="002236DD">
            <w:pPr>
              <w:widowControl/>
              <w:suppressAutoHyphens w:val="0"/>
              <w:spacing w:line="276" w:lineRule="auto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1321C3" w:rsidRPr="00FA6DE6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8…11</w:t>
            </w:r>
          </w:p>
          <w:p w:rsidR="001321C3" w:rsidRPr="00FA6DE6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11…14</w:t>
            </w:r>
          </w:p>
        </w:tc>
        <w:tc>
          <w:tcPr>
            <w:tcW w:w="1237" w:type="dxa"/>
            <w:vAlign w:val="center"/>
          </w:tcPr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±2,0</w:t>
            </w:r>
          </w:p>
          <w:p w:rsidR="001321C3" w:rsidRP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±2,0</w:t>
            </w:r>
          </w:p>
        </w:tc>
        <w:tc>
          <w:tcPr>
            <w:tcW w:w="1237" w:type="dxa"/>
            <w:vAlign w:val="center"/>
          </w:tcPr>
          <w:p w:rsidR="001321C3" w:rsidRPr="00FA6DE6" w:rsidRDefault="00C23D69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31" type="#_x0000_t75" style="width:33.75pt;height:20.25pt" o:ole="">
                  <v:imagedata r:id="rId54" o:title=""/>
                </v:shape>
                <o:OLEObject Type="Embed" ProgID="Equation.DSMT4" ShapeID="_x0000_i1031" DrawAspect="Content" ObjectID="_1553506289" r:id="rId55"/>
              </w:object>
            </w:r>
          </w:p>
        </w:tc>
      </w:tr>
      <w:tr w:rsidR="001321C3" w:rsidRPr="00FA6DE6" w:rsidTr="008644E9">
        <w:trPr>
          <w:trHeight w:val="590"/>
        </w:trPr>
        <w:tc>
          <w:tcPr>
            <w:tcW w:w="775" w:type="dxa"/>
            <w:vMerge/>
            <w:vAlign w:val="center"/>
          </w:tcPr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26" w:type="dxa"/>
            <w:vMerge/>
            <w:vAlign w:val="center"/>
          </w:tcPr>
          <w:p w:rsidR="001321C3" w:rsidRDefault="001321C3" w:rsidP="002236DD">
            <w:pPr>
              <w:widowControl/>
              <w:suppressAutoHyphens w:val="0"/>
              <w:spacing w:line="276" w:lineRule="auto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1321C3" w:rsidRPr="00FA6DE6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14</w:t>
            </w: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17</w:t>
            </w:r>
          </w:p>
          <w:p w:rsidR="001321C3" w:rsidRPr="00FA6DE6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17</w:t>
            </w: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20</w:t>
            </w:r>
          </w:p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20</w:t>
            </w:r>
            <w:r w:rsidRPr="00FA6DE6"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24</w:t>
            </w:r>
          </w:p>
          <w:p w:rsidR="001321C3" w:rsidRP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24…28</w:t>
            </w:r>
          </w:p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 т.д. </w:t>
            </w:r>
          </w:p>
          <w:p w:rsidR="001321C3" w:rsidRPr="00E1024E" w:rsidRDefault="001321C3" w:rsidP="001321C3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 120</w:t>
            </w:r>
          </w:p>
        </w:tc>
        <w:tc>
          <w:tcPr>
            <w:tcW w:w="1237" w:type="dxa"/>
            <w:vAlign w:val="center"/>
          </w:tcPr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1321C3" w:rsidRPr="001321C3" w:rsidRDefault="001321C3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</w:tc>
        <w:tc>
          <w:tcPr>
            <w:tcW w:w="1237" w:type="dxa"/>
            <w:vAlign w:val="center"/>
          </w:tcPr>
          <w:p w:rsidR="001321C3" w:rsidRPr="00FA6DE6" w:rsidRDefault="00C23D69" w:rsidP="002236DD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32" type="#_x0000_t75" style="width:33.75pt;height:20.25pt" o:ole="">
                  <v:imagedata r:id="rId56" o:title=""/>
                </v:shape>
                <o:OLEObject Type="Embed" ProgID="Equation.DSMT4" ShapeID="_x0000_i1032" DrawAspect="Content" ObjectID="_1553506290" r:id="rId57"/>
              </w:object>
            </w:r>
          </w:p>
        </w:tc>
      </w:tr>
    </w:tbl>
    <w:p w:rsidR="008C7FC1" w:rsidRDefault="008C7FC1" w:rsidP="008C7FC1">
      <w:pPr>
        <w:widowControl/>
        <w:suppressAutoHyphens w:val="0"/>
        <w:spacing w:after="200" w:line="276" w:lineRule="auto"/>
        <w:ind w:firstLine="567"/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236DD" w:rsidRDefault="002236DD" w:rsidP="002236DD">
      <w:pPr>
        <w:widowControl/>
        <w:suppressAutoHyphens w:val="0"/>
        <w:spacing w:after="20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644E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Угловые соединения</w:t>
      </w:r>
    </w:p>
    <w:tbl>
      <w:tblPr>
        <w:tblStyle w:val="a5"/>
        <w:tblW w:w="9672" w:type="dxa"/>
        <w:tblInd w:w="-34" w:type="dxa"/>
        <w:tblLayout w:type="fixed"/>
        <w:tblLook w:val="04A0"/>
      </w:tblPr>
      <w:tblGrid>
        <w:gridCol w:w="709"/>
        <w:gridCol w:w="1134"/>
        <w:gridCol w:w="1134"/>
        <w:gridCol w:w="3077"/>
        <w:gridCol w:w="567"/>
        <w:gridCol w:w="267"/>
        <w:gridCol w:w="442"/>
        <w:gridCol w:w="425"/>
        <w:gridCol w:w="42"/>
        <w:gridCol w:w="383"/>
        <w:gridCol w:w="7"/>
        <w:gridCol w:w="418"/>
        <w:gridCol w:w="42"/>
        <w:gridCol w:w="242"/>
        <w:gridCol w:w="783"/>
      </w:tblGrid>
      <w:tr w:rsidR="002236DD" w:rsidRPr="008C7FC1" w:rsidTr="00A94B41">
        <w:trPr>
          <w:trHeight w:val="740"/>
        </w:trPr>
        <w:tc>
          <w:tcPr>
            <w:tcW w:w="709" w:type="dxa"/>
            <w:vMerge w:val="restart"/>
            <w:vAlign w:val="center"/>
          </w:tcPr>
          <w:p w:rsidR="002236DD" w:rsidRPr="008C7FC1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Услов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8C7FC1">
              <w:rPr>
                <w:rFonts w:ascii="Times New Roman" w:hAnsi="Times New Roman" w:cs="Times New Roman"/>
                <w:szCs w:val="28"/>
              </w:rPr>
              <w:t>ое обозначение шва</w:t>
            </w:r>
          </w:p>
        </w:tc>
        <w:tc>
          <w:tcPr>
            <w:tcW w:w="1134" w:type="dxa"/>
            <w:vMerge w:val="restart"/>
            <w:vAlign w:val="center"/>
          </w:tcPr>
          <w:p w:rsidR="002236DD" w:rsidRPr="008C7FC1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кромок</w:t>
            </w:r>
          </w:p>
        </w:tc>
        <w:tc>
          <w:tcPr>
            <w:tcW w:w="1134" w:type="dxa"/>
            <w:vMerge w:val="restart"/>
            <w:vAlign w:val="center"/>
          </w:tcPr>
          <w:p w:rsidR="002236DD" w:rsidRPr="008C7FC1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Характер шва</w:t>
            </w:r>
          </w:p>
        </w:tc>
        <w:tc>
          <w:tcPr>
            <w:tcW w:w="3077" w:type="dxa"/>
            <w:vMerge w:val="restart"/>
            <w:vAlign w:val="center"/>
          </w:tcPr>
          <w:p w:rsidR="002236DD" w:rsidRPr="008C7FC1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поперечного сечения</w:t>
            </w:r>
          </w:p>
        </w:tc>
        <w:tc>
          <w:tcPr>
            <w:tcW w:w="3618" w:type="dxa"/>
            <w:gridSpan w:val="11"/>
            <w:vAlign w:val="center"/>
          </w:tcPr>
          <w:p w:rsidR="002236DD" w:rsidRPr="008C7FC1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="00717D51">
              <w:rPr>
                <w:rFonts w:ascii="Times New Roman" w:hAnsi="Times New Roman" w:cs="Times New Roman"/>
                <w:szCs w:val="28"/>
              </w:rPr>
              <w:t>азмеры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59153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91531">
              <w:rPr>
                <w:rFonts w:ascii="Times New Roman" w:hAnsi="Times New Roman" w:cs="Times New Roman"/>
                <w:szCs w:val="28"/>
              </w:rPr>
              <w:t>мм</w:t>
            </w:r>
            <w:proofErr w:type="gramEnd"/>
          </w:p>
        </w:tc>
      </w:tr>
      <w:tr w:rsidR="002236DD" w:rsidRPr="008C7FC1" w:rsidTr="00A94B41">
        <w:trPr>
          <w:trHeight w:val="740"/>
        </w:trPr>
        <w:tc>
          <w:tcPr>
            <w:tcW w:w="709" w:type="dxa"/>
            <w:vMerge/>
            <w:vAlign w:val="center"/>
          </w:tcPr>
          <w:p w:rsidR="002236DD" w:rsidRPr="008C7FC1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2236DD" w:rsidRPr="008C7FC1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2236DD" w:rsidRPr="008C7FC1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77" w:type="dxa"/>
            <w:vMerge/>
            <w:vAlign w:val="center"/>
          </w:tcPr>
          <w:p w:rsidR="002236DD" w:rsidRPr="008C7FC1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36DD" w:rsidRPr="00083FD3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S</w:t>
            </w:r>
          </w:p>
        </w:tc>
        <w:tc>
          <w:tcPr>
            <w:tcW w:w="709" w:type="dxa"/>
            <w:gridSpan w:val="2"/>
            <w:vAlign w:val="center"/>
          </w:tcPr>
          <w:p w:rsidR="002236DD" w:rsidRPr="00083FD3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B</w:t>
            </w:r>
          </w:p>
        </w:tc>
        <w:tc>
          <w:tcPr>
            <w:tcW w:w="857" w:type="dxa"/>
            <w:gridSpan w:val="4"/>
            <w:vAlign w:val="center"/>
          </w:tcPr>
          <w:p w:rsidR="002236DD" w:rsidRPr="00083FD3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R</w:t>
            </w:r>
          </w:p>
        </w:tc>
        <w:tc>
          <w:tcPr>
            <w:tcW w:w="702" w:type="dxa"/>
            <w:gridSpan w:val="3"/>
            <w:vAlign w:val="center"/>
          </w:tcPr>
          <w:p w:rsidR="002236DD" w:rsidRPr="00083FD3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i</w:t>
            </w:r>
          </w:p>
        </w:tc>
        <w:tc>
          <w:tcPr>
            <w:tcW w:w="783" w:type="dxa"/>
            <w:vAlign w:val="center"/>
          </w:tcPr>
          <w:p w:rsidR="002236DD" w:rsidRPr="00083FD3" w:rsidRDefault="002236DD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 xml:space="preserve">e, </w:t>
            </w:r>
            <w:r w:rsidRPr="00083FD3">
              <w:rPr>
                <w:rFonts w:ascii="Times New Roman" w:hAnsi="Times New Roman" w:cs="Times New Roman"/>
                <w:i/>
                <w:szCs w:val="28"/>
              </w:rPr>
              <w:t>не более</w:t>
            </w:r>
          </w:p>
        </w:tc>
      </w:tr>
      <w:tr w:rsidR="00964644" w:rsidRPr="00591531" w:rsidTr="00A94B41">
        <w:trPr>
          <w:trHeight w:val="3023"/>
        </w:trPr>
        <w:tc>
          <w:tcPr>
            <w:tcW w:w="709" w:type="dxa"/>
            <w:vAlign w:val="center"/>
          </w:tcPr>
          <w:p w:rsidR="00964644" w:rsidRPr="008C7FC1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</w:t>
            </w:r>
            <w:proofErr w:type="gramStart"/>
            <w:r w:rsidRPr="008C7FC1"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</w:p>
        </w:tc>
        <w:tc>
          <w:tcPr>
            <w:tcW w:w="1134" w:type="dxa"/>
            <w:vAlign w:val="center"/>
          </w:tcPr>
          <w:p w:rsidR="008644E9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 xml:space="preserve">С </w:t>
            </w:r>
            <w:proofErr w:type="spellStart"/>
            <w:r w:rsidRPr="008C7FC1">
              <w:rPr>
                <w:rFonts w:ascii="Times New Roman" w:hAnsi="Times New Roman" w:cs="Times New Roman"/>
                <w:szCs w:val="28"/>
              </w:rPr>
              <w:t>отборто</w:t>
            </w:r>
            <w:proofErr w:type="spellEnd"/>
          </w:p>
          <w:p w:rsidR="00964644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8C7FC1">
              <w:rPr>
                <w:rFonts w:ascii="Times New Roman" w:hAnsi="Times New Roman" w:cs="Times New Roman"/>
                <w:szCs w:val="28"/>
              </w:rPr>
              <w:t>вкой</w:t>
            </w:r>
            <w:proofErr w:type="spellEnd"/>
          </w:p>
          <w:p w:rsidR="00964644" w:rsidRPr="008C7FC1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одной</w:t>
            </w:r>
            <w:r w:rsidRPr="008C7FC1">
              <w:rPr>
                <w:rFonts w:ascii="Times New Roman" w:hAnsi="Times New Roman" w:cs="Times New Roman"/>
                <w:szCs w:val="28"/>
              </w:rPr>
              <w:t xml:space="preserve"> кромок</w:t>
            </w:r>
            <w:r>
              <w:rPr>
                <w:rFonts w:ascii="Times New Roman" w:hAnsi="Times New Roman" w:cs="Times New Roman"/>
                <w:szCs w:val="28"/>
              </w:rPr>
              <w:t>и</w:t>
            </w:r>
          </w:p>
        </w:tc>
        <w:tc>
          <w:tcPr>
            <w:tcW w:w="1134" w:type="dxa"/>
            <w:vAlign w:val="center"/>
          </w:tcPr>
          <w:p w:rsidR="00964644" w:rsidRPr="008C7FC1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Односторонний</w:t>
            </w:r>
          </w:p>
        </w:tc>
        <w:tc>
          <w:tcPr>
            <w:tcW w:w="3077" w:type="dxa"/>
            <w:vAlign w:val="center"/>
          </w:tcPr>
          <w:p w:rsidR="00964644" w:rsidRPr="008C7FC1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-25756</wp:posOffset>
                  </wp:positionH>
                  <wp:positionV relativeFrom="paragraph">
                    <wp:posOffset>3404</wp:posOffset>
                  </wp:positionV>
                  <wp:extent cx="1904848" cy="1697126"/>
                  <wp:effectExtent l="19050" t="0" r="152" b="0"/>
                  <wp:wrapSquare wrapText="bothSides"/>
                  <wp:docPr id="4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l="4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848" cy="1697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" w:type="dxa"/>
            <w:vAlign w:val="center"/>
          </w:tcPr>
          <w:p w:rsidR="00964644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964644" w:rsidRPr="008C7FC1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2…4</w:t>
            </w:r>
          </w:p>
        </w:tc>
        <w:tc>
          <w:tcPr>
            <w:tcW w:w="709" w:type="dxa"/>
            <w:gridSpan w:val="2"/>
            <w:vAlign w:val="center"/>
          </w:tcPr>
          <w:p w:rsidR="00964644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Cs w:val="28"/>
                <w:vertAlign w:val="superscript"/>
                <w:lang w:val="en-US"/>
              </w:rPr>
              <w:t>+0</w:t>
            </w:r>
            <w:r>
              <w:rPr>
                <w:rFonts w:ascii="Times New Roman" w:hAnsi="Times New Roman" w:cs="Times New Roman"/>
                <w:szCs w:val="28"/>
                <w:vertAlign w:val="superscript"/>
              </w:rPr>
              <w:t>,5</w:t>
            </w:r>
          </w:p>
          <w:p w:rsidR="00964644" w:rsidRPr="008C7FC1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vertAlign w:val="superscript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vertAlign w:val="superscript"/>
              </w:rPr>
              <w:t>+1,0</w:t>
            </w:r>
          </w:p>
        </w:tc>
        <w:tc>
          <w:tcPr>
            <w:tcW w:w="850" w:type="dxa"/>
            <w:gridSpan w:val="3"/>
            <w:vAlign w:val="center"/>
          </w:tcPr>
          <w:p w:rsidR="00964644" w:rsidRPr="008C7FC1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Cs w:val="28"/>
              </w:rPr>
              <w:t>…2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S</w:t>
            </w:r>
          </w:p>
        </w:tc>
        <w:tc>
          <w:tcPr>
            <w:tcW w:w="709" w:type="dxa"/>
            <w:gridSpan w:val="4"/>
            <w:vAlign w:val="center"/>
          </w:tcPr>
          <w:p w:rsidR="00964644" w:rsidRPr="008C7FC1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Cs w:val="28"/>
              </w:rPr>
              <w:t>…3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S</w:t>
            </w:r>
          </w:p>
        </w:tc>
        <w:tc>
          <w:tcPr>
            <w:tcW w:w="783" w:type="dxa"/>
            <w:vAlign w:val="center"/>
          </w:tcPr>
          <w:p w:rsidR="00964644" w:rsidRPr="008C7FC1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2S+3</w:t>
            </w:r>
          </w:p>
        </w:tc>
      </w:tr>
      <w:tr w:rsidR="00C038D6" w:rsidRPr="008C7FC1" w:rsidTr="00A94B41">
        <w:trPr>
          <w:trHeight w:val="509"/>
        </w:trPr>
        <w:tc>
          <w:tcPr>
            <w:tcW w:w="709" w:type="dxa"/>
            <w:vMerge w:val="restart"/>
            <w:vAlign w:val="center"/>
          </w:tcPr>
          <w:p w:rsidR="00C038D6" w:rsidRPr="008C7FC1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У5</w:t>
            </w:r>
          </w:p>
        </w:tc>
        <w:tc>
          <w:tcPr>
            <w:tcW w:w="1134" w:type="dxa"/>
            <w:vMerge w:val="restart"/>
            <w:vAlign w:val="center"/>
          </w:tcPr>
          <w:p w:rsidR="00C038D6" w:rsidRPr="008C7FC1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Без скоса кромок</w:t>
            </w:r>
          </w:p>
        </w:tc>
        <w:tc>
          <w:tcPr>
            <w:tcW w:w="1134" w:type="dxa"/>
            <w:vMerge w:val="restart"/>
            <w:vAlign w:val="center"/>
          </w:tcPr>
          <w:p w:rsidR="00C038D6" w:rsidRPr="008C7FC1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Двусторонний</w:t>
            </w:r>
          </w:p>
        </w:tc>
        <w:tc>
          <w:tcPr>
            <w:tcW w:w="3077" w:type="dxa"/>
            <w:vMerge w:val="restart"/>
          </w:tcPr>
          <w:p w:rsidR="00C038D6" w:rsidRPr="008C7FC1" w:rsidRDefault="00C84D27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85725</wp:posOffset>
                  </wp:positionV>
                  <wp:extent cx="1838325" cy="1864360"/>
                  <wp:effectExtent l="19050" t="0" r="9525" b="0"/>
                  <wp:wrapSquare wrapText="bothSides"/>
                  <wp:docPr id="37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2FF8">
              <w:rPr>
                <w:rFonts w:ascii="Times New Roman" w:hAnsi="Times New Roman" w:cs="Times New Roman"/>
                <w:szCs w:val="28"/>
              </w:rPr>
              <w:t xml:space="preserve">К – </w:t>
            </w:r>
            <w:proofErr w:type="gramStart"/>
            <w:r w:rsidR="000C2FF8">
              <w:rPr>
                <w:rFonts w:ascii="Times New Roman" w:hAnsi="Times New Roman" w:cs="Times New Roman"/>
                <w:szCs w:val="28"/>
              </w:rPr>
              <w:t>см</w:t>
            </w:r>
            <w:proofErr w:type="gramEnd"/>
            <w:r w:rsidR="000C2FF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477E8E">
              <w:rPr>
                <w:rFonts w:ascii="Times New Roman" w:hAnsi="Times New Roman" w:cs="Times New Roman"/>
                <w:szCs w:val="28"/>
              </w:rPr>
              <w:t>примечание</w:t>
            </w:r>
          </w:p>
        </w:tc>
        <w:tc>
          <w:tcPr>
            <w:tcW w:w="834" w:type="dxa"/>
            <w:gridSpan w:val="2"/>
            <w:vAlign w:val="center"/>
          </w:tcPr>
          <w:p w:rsidR="00C038D6" w:rsidRPr="00083FD3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S</w:t>
            </w:r>
          </w:p>
        </w:tc>
        <w:tc>
          <w:tcPr>
            <w:tcW w:w="867" w:type="dxa"/>
            <w:gridSpan w:val="2"/>
            <w:vAlign w:val="center"/>
          </w:tcPr>
          <w:p w:rsidR="00C038D6" w:rsidRP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n</w:t>
            </w:r>
          </w:p>
        </w:tc>
        <w:tc>
          <w:tcPr>
            <w:tcW w:w="850" w:type="dxa"/>
            <w:gridSpan w:val="4"/>
            <w:vAlign w:val="center"/>
          </w:tcPr>
          <w:p w:rsidR="00C038D6" w:rsidRPr="00083FD3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 xml:space="preserve">e, </w:t>
            </w:r>
            <w:r w:rsidRPr="00083FD3">
              <w:rPr>
                <w:rFonts w:ascii="Times New Roman" w:hAnsi="Times New Roman" w:cs="Times New Roman"/>
                <w:i/>
                <w:szCs w:val="28"/>
              </w:rPr>
              <w:t>не более</w:t>
            </w:r>
          </w:p>
        </w:tc>
        <w:tc>
          <w:tcPr>
            <w:tcW w:w="1067" w:type="dxa"/>
            <w:gridSpan w:val="3"/>
            <w:vAlign w:val="center"/>
          </w:tcPr>
          <w:p w:rsidR="00C038D6" w:rsidRPr="00083FD3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g</w:t>
            </w:r>
          </w:p>
        </w:tc>
      </w:tr>
      <w:tr w:rsidR="00C038D6" w:rsidRPr="008C7FC1" w:rsidTr="00A94B41">
        <w:trPr>
          <w:trHeight w:val="1002"/>
        </w:trPr>
        <w:tc>
          <w:tcPr>
            <w:tcW w:w="709" w:type="dxa"/>
            <w:vMerge/>
            <w:vAlign w:val="center"/>
          </w:tcPr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77" w:type="dxa"/>
            <w:vMerge/>
            <w:vAlign w:val="center"/>
          </w:tcPr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noProof/>
                <w:lang w:eastAsia="ru-RU"/>
              </w:rPr>
            </w:pPr>
          </w:p>
        </w:tc>
        <w:tc>
          <w:tcPr>
            <w:tcW w:w="834" w:type="dxa"/>
            <w:gridSpan w:val="2"/>
            <w:vMerge w:val="restart"/>
            <w:vAlign w:val="center"/>
          </w:tcPr>
          <w:p w:rsidR="00C038D6" w:rsidRP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</w:p>
          <w:p w:rsidR="00C038D6" w:rsidRP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</w:p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</w:p>
          <w:p w:rsidR="00C038D6" w:rsidRP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6…8</w:t>
            </w:r>
          </w:p>
        </w:tc>
        <w:tc>
          <w:tcPr>
            <w:tcW w:w="867" w:type="dxa"/>
            <w:gridSpan w:val="2"/>
            <w:vMerge w:val="restart"/>
            <w:vAlign w:val="center"/>
          </w:tcPr>
          <w:p w:rsidR="00C038D6" w:rsidRP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0…0,5S</w:t>
            </w:r>
          </w:p>
        </w:tc>
        <w:tc>
          <w:tcPr>
            <w:tcW w:w="850" w:type="dxa"/>
            <w:gridSpan w:val="4"/>
            <w:vAlign w:val="center"/>
          </w:tcPr>
          <w:p w:rsidR="00C038D6" w:rsidRPr="00083FD3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vertAlign w:val="superscript"/>
              </w:rPr>
              <w:t>+1,0</w:t>
            </w:r>
          </w:p>
        </w:tc>
        <w:tc>
          <w:tcPr>
            <w:tcW w:w="1067" w:type="dxa"/>
            <w:gridSpan w:val="3"/>
            <w:vAlign w:val="center"/>
          </w:tcPr>
          <w:p w:rsidR="00C038D6" w:rsidRP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</w:p>
        </w:tc>
      </w:tr>
      <w:tr w:rsidR="00C038D6" w:rsidRPr="008C7FC1" w:rsidTr="00A94B41">
        <w:trPr>
          <w:trHeight w:val="1579"/>
        </w:trPr>
        <w:tc>
          <w:tcPr>
            <w:tcW w:w="709" w:type="dxa"/>
            <w:vMerge/>
            <w:vAlign w:val="center"/>
          </w:tcPr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77" w:type="dxa"/>
            <w:vMerge/>
            <w:vAlign w:val="center"/>
          </w:tcPr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noProof/>
                <w:lang w:eastAsia="ru-RU"/>
              </w:rPr>
            </w:pPr>
          </w:p>
        </w:tc>
        <w:tc>
          <w:tcPr>
            <w:tcW w:w="834" w:type="dxa"/>
            <w:gridSpan w:val="2"/>
            <w:vMerge/>
            <w:vAlign w:val="center"/>
          </w:tcPr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67" w:type="dxa"/>
            <w:gridSpan w:val="2"/>
            <w:vMerge/>
            <w:vAlign w:val="center"/>
          </w:tcPr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C038D6" w:rsidRPr="00083FD3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8"/>
                <w:vertAlign w:val="superscript"/>
              </w:rPr>
              <w:t>,0</w:t>
            </w:r>
          </w:p>
        </w:tc>
        <w:tc>
          <w:tcPr>
            <w:tcW w:w="1067" w:type="dxa"/>
            <w:gridSpan w:val="3"/>
            <w:vAlign w:val="center"/>
          </w:tcPr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10</w:t>
            </w:r>
          </w:p>
          <w:p w:rsid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12</w:t>
            </w:r>
          </w:p>
          <w:p w:rsidR="00C038D6" w:rsidRPr="00C038D6" w:rsidRDefault="00C038D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14</w:t>
            </w:r>
          </w:p>
        </w:tc>
      </w:tr>
      <w:tr w:rsidR="005B39B3" w:rsidRPr="008C7FC1" w:rsidTr="00A94B41">
        <w:trPr>
          <w:trHeight w:val="689"/>
        </w:trPr>
        <w:tc>
          <w:tcPr>
            <w:tcW w:w="709" w:type="dxa"/>
            <w:vMerge w:val="restart"/>
            <w:vAlign w:val="center"/>
          </w:tcPr>
          <w:p w:rsidR="005B39B3" w:rsidRPr="008C7FC1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6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5B39B3" w:rsidRPr="008C7FC1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 скосом одной кромки</w:t>
            </w:r>
          </w:p>
        </w:tc>
        <w:tc>
          <w:tcPr>
            <w:tcW w:w="1134" w:type="dxa"/>
            <w:vMerge w:val="restart"/>
            <w:vAlign w:val="center"/>
          </w:tcPr>
          <w:p w:rsidR="005B39B3" w:rsidRPr="008C7FC1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Односторонний</w:t>
            </w:r>
          </w:p>
        </w:tc>
        <w:tc>
          <w:tcPr>
            <w:tcW w:w="3077" w:type="dxa"/>
            <w:vMerge w:val="restart"/>
            <w:vAlign w:val="center"/>
          </w:tcPr>
          <w:p w:rsidR="005B39B3" w:rsidRPr="008C7FC1" w:rsidRDefault="00987468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842135" cy="1603375"/>
                  <wp:effectExtent l="19050" t="0" r="5715" b="0"/>
                  <wp:docPr id="14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135" cy="160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gridSpan w:val="5"/>
            <w:vAlign w:val="center"/>
          </w:tcPr>
          <w:p w:rsidR="005B39B3" w:rsidRP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S</w:t>
            </w:r>
          </w:p>
        </w:tc>
        <w:tc>
          <w:tcPr>
            <w:tcW w:w="850" w:type="dxa"/>
            <w:gridSpan w:val="4"/>
            <w:vAlign w:val="center"/>
          </w:tcPr>
          <w:p w:rsidR="005B39B3" w:rsidRPr="00083FD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e</w:t>
            </w:r>
          </w:p>
        </w:tc>
        <w:tc>
          <w:tcPr>
            <w:tcW w:w="1025" w:type="dxa"/>
            <w:gridSpan w:val="2"/>
            <w:vAlign w:val="center"/>
          </w:tcPr>
          <w:p w:rsidR="005B39B3" w:rsidRPr="00083FD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g</w:t>
            </w:r>
          </w:p>
        </w:tc>
      </w:tr>
      <w:tr w:rsidR="005B39B3" w:rsidRPr="008C7FC1" w:rsidTr="00A94B41">
        <w:trPr>
          <w:trHeight w:val="687"/>
        </w:trPr>
        <w:tc>
          <w:tcPr>
            <w:tcW w:w="709" w:type="dxa"/>
            <w:vMerge/>
            <w:vAlign w:val="center"/>
          </w:tcPr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77" w:type="dxa"/>
            <w:vMerge/>
            <w:vAlign w:val="center"/>
          </w:tcPr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1743" w:type="dxa"/>
            <w:gridSpan w:val="5"/>
            <w:vAlign w:val="center"/>
          </w:tcPr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3…5</w:t>
            </w:r>
          </w:p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5…8</w:t>
            </w:r>
          </w:p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8…11</w:t>
            </w:r>
          </w:p>
          <w:p w:rsidR="005B39B3" w:rsidRP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11…14</w:t>
            </w:r>
          </w:p>
        </w:tc>
        <w:tc>
          <w:tcPr>
            <w:tcW w:w="850" w:type="dxa"/>
            <w:gridSpan w:val="4"/>
            <w:vAlign w:val="center"/>
          </w:tcPr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e±2,0</w:t>
            </w:r>
          </w:p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12±2,0</w:t>
            </w:r>
          </w:p>
          <w:p w:rsidR="005B39B3" w:rsidRDefault="00373DB2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 w:rsidR="00964644">
              <w:rPr>
                <w:rFonts w:ascii="Times New Roman" w:hAnsi="Times New Roman" w:cs="Times New Roman"/>
                <w:szCs w:val="28"/>
              </w:rPr>
              <w:t>6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±2,0</w:t>
            </w:r>
          </w:p>
          <w:p w:rsidR="005B39B3" w:rsidRPr="005B39B3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373DB2">
              <w:rPr>
                <w:rFonts w:ascii="Times New Roman" w:hAnsi="Times New Roman" w:cs="Times New Roman"/>
                <w:szCs w:val="28"/>
                <w:lang w:val="en-US"/>
              </w:rPr>
              <w:t>±2,0</w:t>
            </w:r>
          </w:p>
        </w:tc>
        <w:tc>
          <w:tcPr>
            <w:tcW w:w="1025" w:type="dxa"/>
            <w:gridSpan w:val="2"/>
            <w:vAlign w:val="center"/>
          </w:tcPr>
          <w:p w:rsidR="005B39B3" w:rsidRPr="005B39B3" w:rsidRDefault="00C23D69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33" type="#_x0000_t75" style="width:33.75pt;height:20.25pt" o:ole="">
                  <v:imagedata r:id="rId61" o:title=""/>
                </v:shape>
                <o:OLEObject Type="Embed" ProgID="Equation.DSMT4" ShapeID="_x0000_i1033" DrawAspect="Content" ObjectID="_1553506291" r:id="rId62"/>
              </w:object>
            </w:r>
          </w:p>
        </w:tc>
      </w:tr>
      <w:tr w:rsidR="005B39B3" w:rsidRPr="008C7FC1" w:rsidTr="00A94B41">
        <w:trPr>
          <w:trHeight w:val="687"/>
        </w:trPr>
        <w:tc>
          <w:tcPr>
            <w:tcW w:w="709" w:type="dxa"/>
            <w:vMerge/>
            <w:vAlign w:val="center"/>
          </w:tcPr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77" w:type="dxa"/>
            <w:vMerge/>
            <w:vAlign w:val="center"/>
          </w:tcPr>
          <w:p w:rsidR="005B39B3" w:rsidRDefault="005B39B3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1743" w:type="dxa"/>
            <w:gridSpan w:val="5"/>
            <w:vAlign w:val="center"/>
          </w:tcPr>
          <w:p w:rsidR="00373DB2" w:rsidRDefault="00373DB2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14…17</w:t>
            </w:r>
          </w:p>
          <w:p w:rsidR="00373DB2" w:rsidRDefault="00373DB2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17…20</w:t>
            </w:r>
          </w:p>
          <w:p w:rsidR="00373DB2" w:rsidRDefault="00373DB2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20…24</w:t>
            </w:r>
          </w:p>
          <w:p w:rsidR="005B39B3" w:rsidRDefault="00373DB2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24…28</w:t>
            </w:r>
          </w:p>
          <w:p w:rsidR="00373DB2" w:rsidRPr="00373DB2" w:rsidRDefault="00373DB2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 т.д. до 60</w:t>
            </w:r>
          </w:p>
        </w:tc>
        <w:tc>
          <w:tcPr>
            <w:tcW w:w="850" w:type="dxa"/>
            <w:gridSpan w:val="4"/>
            <w:vAlign w:val="center"/>
          </w:tcPr>
          <w:p w:rsidR="00964644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5B39B3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964644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964644" w:rsidRPr="00964644" w:rsidRDefault="0096464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</w:tc>
        <w:tc>
          <w:tcPr>
            <w:tcW w:w="1025" w:type="dxa"/>
            <w:gridSpan w:val="2"/>
            <w:vAlign w:val="center"/>
          </w:tcPr>
          <w:p w:rsidR="005B39B3" w:rsidRPr="00964644" w:rsidRDefault="00C23D69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34" type="#_x0000_t75" style="width:33.75pt;height:20.25pt" o:ole="">
                  <v:imagedata r:id="rId63" o:title=""/>
                </v:shape>
                <o:OLEObject Type="Embed" ProgID="Equation.DSMT4" ShapeID="_x0000_i1034" DrawAspect="Content" ObjectID="_1553506292" r:id="rId64"/>
              </w:object>
            </w:r>
          </w:p>
        </w:tc>
      </w:tr>
    </w:tbl>
    <w:p w:rsidR="001321C3" w:rsidRDefault="001321C3">
      <w:pPr>
        <w:widowControl/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128F" w:rsidRPr="008644E9" w:rsidRDefault="0024128F" w:rsidP="0024128F">
      <w:pPr>
        <w:widowControl/>
        <w:suppressAutoHyphens w:val="0"/>
        <w:spacing w:after="20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Продолжение таблицы </w:t>
      </w:r>
      <w:r w:rsidR="008644E9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5"/>
        <w:tblW w:w="9638" w:type="dxa"/>
        <w:tblInd w:w="108" w:type="dxa"/>
        <w:tblLayout w:type="fixed"/>
        <w:tblLook w:val="04A0"/>
      </w:tblPr>
      <w:tblGrid>
        <w:gridCol w:w="851"/>
        <w:gridCol w:w="916"/>
        <w:gridCol w:w="1134"/>
        <w:gridCol w:w="3119"/>
        <w:gridCol w:w="904"/>
        <w:gridCol w:w="302"/>
        <w:gridCol w:w="603"/>
        <w:gridCol w:w="603"/>
        <w:gridCol w:w="301"/>
        <w:gridCol w:w="905"/>
      </w:tblGrid>
      <w:tr w:rsidR="00CF7D56" w:rsidRPr="008C7FC1" w:rsidTr="008644E9">
        <w:trPr>
          <w:trHeight w:val="740"/>
        </w:trPr>
        <w:tc>
          <w:tcPr>
            <w:tcW w:w="851" w:type="dxa"/>
            <w:vMerge w:val="restart"/>
            <w:vAlign w:val="center"/>
          </w:tcPr>
          <w:p w:rsidR="00CF7D56" w:rsidRPr="008C7FC1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Услов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8C7FC1">
              <w:rPr>
                <w:rFonts w:ascii="Times New Roman" w:hAnsi="Times New Roman" w:cs="Times New Roman"/>
                <w:szCs w:val="28"/>
              </w:rPr>
              <w:t>ое обозначение шва</w:t>
            </w:r>
          </w:p>
        </w:tc>
        <w:tc>
          <w:tcPr>
            <w:tcW w:w="916" w:type="dxa"/>
            <w:vMerge w:val="restart"/>
            <w:vAlign w:val="center"/>
          </w:tcPr>
          <w:p w:rsidR="00CF7D56" w:rsidRPr="008C7FC1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кромок</w:t>
            </w:r>
          </w:p>
        </w:tc>
        <w:tc>
          <w:tcPr>
            <w:tcW w:w="1134" w:type="dxa"/>
            <w:vMerge w:val="restart"/>
            <w:vAlign w:val="center"/>
          </w:tcPr>
          <w:p w:rsidR="00CF7D56" w:rsidRPr="008C7FC1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Характер шва</w:t>
            </w:r>
          </w:p>
        </w:tc>
        <w:tc>
          <w:tcPr>
            <w:tcW w:w="3119" w:type="dxa"/>
            <w:vMerge w:val="restart"/>
            <w:vAlign w:val="center"/>
          </w:tcPr>
          <w:p w:rsidR="00CF7D56" w:rsidRPr="008C7FC1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поперечного сечения</w:t>
            </w:r>
          </w:p>
        </w:tc>
        <w:tc>
          <w:tcPr>
            <w:tcW w:w="3618" w:type="dxa"/>
            <w:gridSpan w:val="6"/>
            <w:vAlign w:val="center"/>
          </w:tcPr>
          <w:p w:rsidR="00CF7D56" w:rsidRPr="008C7FC1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="00717D51">
              <w:rPr>
                <w:rFonts w:ascii="Times New Roman" w:hAnsi="Times New Roman" w:cs="Times New Roman"/>
                <w:szCs w:val="28"/>
              </w:rPr>
              <w:t>азмеры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59153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91531">
              <w:rPr>
                <w:rFonts w:ascii="Times New Roman" w:hAnsi="Times New Roman" w:cs="Times New Roman"/>
                <w:szCs w:val="28"/>
              </w:rPr>
              <w:t>мм</w:t>
            </w:r>
            <w:proofErr w:type="gramEnd"/>
          </w:p>
        </w:tc>
      </w:tr>
      <w:tr w:rsidR="00CF7D56" w:rsidRPr="008C7FC1" w:rsidTr="008644E9">
        <w:trPr>
          <w:trHeight w:val="740"/>
        </w:trPr>
        <w:tc>
          <w:tcPr>
            <w:tcW w:w="851" w:type="dxa"/>
            <w:vMerge/>
            <w:vAlign w:val="center"/>
          </w:tcPr>
          <w:p w:rsidR="00CF7D56" w:rsidRPr="008C7FC1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6" w:type="dxa"/>
            <w:vMerge/>
            <w:vAlign w:val="center"/>
          </w:tcPr>
          <w:p w:rsidR="00CF7D56" w:rsidRPr="008C7FC1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F7D56" w:rsidRPr="008C7FC1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F7D56" w:rsidRPr="008C7FC1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04" w:type="dxa"/>
            <w:vAlign w:val="center"/>
          </w:tcPr>
          <w:p w:rsidR="00CF7D56" w:rsidRPr="00083FD3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S</w:t>
            </w:r>
          </w:p>
        </w:tc>
        <w:tc>
          <w:tcPr>
            <w:tcW w:w="905" w:type="dxa"/>
            <w:gridSpan w:val="2"/>
            <w:vAlign w:val="center"/>
          </w:tcPr>
          <w:p w:rsidR="00CF7D56" w:rsidRPr="00CF7D56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e</w:t>
            </w:r>
          </w:p>
        </w:tc>
        <w:tc>
          <w:tcPr>
            <w:tcW w:w="904" w:type="dxa"/>
            <w:gridSpan w:val="2"/>
            <w:vAlign w:val="center"/>
          </w:tcPr>
          <w:p w:rsidR="00CF7D56" w:rsidRPr="00CF7D56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905" w:type="dxa"/>
            <w:vAlign w:val="center"/>
          </w:tcPr>
          <w:p w:rsidR="00CF7D56" w:rsidRPr="00083FD3" w:rsidRDefault="00CF7D5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g</w:t>
            </w:r>
          </w:p>
        </w:tc>
      </w:tr>
      <w:tr w:rsidR="00E234C6" w:rsidRPr="00591531" w:rsidTr="008644E9">
        <w:trPr>
          <w:trHeight w:val="1062"/>
        </w:trPr>
        <w:tc>
          <w:tcPr>
            <w:tcW w:w="851" w:type="dxa"/>
            <w:vMerge w:val="restart"/>
            <w:vAlign w:val="center"/>
          </w:tcPr>
          <w:p w:rsidR="00E234C6" w:rsidRPr="008C7FC1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У8</w:t>
            </w:r>
          </w:p>
        </w:tc>
        <w:tc>
          <w:tcPr>
            <w:tcW w:w="916" w:type="dxa"/>
            <w:vMerge w:val="restart"/>
            <w:vAlign w:val="center"/>
          </w:tcPr>
          <w:p w:rsidR="00E234C6" w:rsidRPr="008C7FC1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 двумя симметричными скосами одной кромки</w:t>
            </w:r>
          </w:p>
        </w:tc>
        <w:tc>
          <w:tcPr>
            <w:tcW w:w="1134" w:type="dxa"/>
            <w:vMerge w:val="restart"/>
            <w:vAlign w:val="center"/>
          </w:tcPr>
          <w:p w:rsidR="00E234C6" w:rsidRPr="008C7FC1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Двусторонний</w:t>
            </w:r>
          </w:p>
        </w:tc>
        <w:tc>
          <w:tcPr>
            <w:tcW w:w="3119" w:type="dxa"/>
            <w:vMerge w:val="restart"/>
            <w:vAlign w:val="center"/>
          </w:tcPr>
          <w:p w:rsidR="00E234C6" w:rsidRPr="00E234C6" w:rsidRDefault="00987468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842135" cy="1788160"/>
                  <wp:effectExtent l="19050" t="0" r="5715" b="0"/>
                  <wp:docPr id="15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135" cy="178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" w:type="dxa"/>
            <w:vAlign w:val="center"/>
          </w:tcPr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8…11</w:t>
            </w:r>
          </w:p>
          <w:p w:rsidR="00E234C6" w:rsidRPr="008C7FC1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11…14</w:t>
            </w:r>
          </w:p>
        </w:tc>
        <w:tc>
          <w:tcPr>
            <w:tcW w:w="905" w:type="dxa"/>
            <w:gridSpan w:val="2"/>
            <w:vAlign w:val="center"/>
          </w:tcPr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±2,0</w:t>
            </w:r>
          </w:p>
          <w:p w:rsidR="00E234C6" w:rsidRP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12±2,0</w:t>
            </w:r>
          </w:p>
        </w:tc>
        <w:tc>
          <w:tcPr>
            <w:tcW w:w="904" w:type="dxa"/>
            <w:gridSpan w:val="2"/>
            <w:vAlign w:val="center"/>
          </w:tcPr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±2,0</w:t>
            </w:r>
          </w:p>
          <w:p w:rsidR="00E234C6" w:rsidRPr="008C7FC1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±2,0</w:t>
            </w:r>
          </w:p>
        </w:tc>
        <w:tc>
          <w:tcPr>
            <w:tcW w:w="905" w:type="dxa"/>
            <w:vAlign w:val="center"/>
          </w:tcPr>
          <w:p w:rsidR="00E234C6" w:rsidRPr="008C7FC1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35" type="#_x0000_t75" style="width:33.75pt;height:20.25pt" o:ole="">
                  <v:imagedata r:id="rId61" o:title=""/>
                </v:shape>
                <o:OLEObject Type="Embed" ProgID="Equation.DSMT4" ShapeID="_x0000_i1035" DrawAspect="Content" ObjectID="_1553506293" r:id="rId66"/>
              </w:object>
            </w:r>
          </w:p>
        </w:tc>
      </w:tr>
      <w:tr w:rsidR="00E234C6" w:rsidRPr="00591531" w:rsidTr="008644E9">
        <w:trPr>
          <w:trHeight w:val="1144"/>
        </w:trPr>
        <w:tc>
          <w:tcPr>
            <w:tcW w:w="851" w:type="dxa"/>
            <w:vMerge/>
            <w:vAlign w:val="center"/>
          </w:tcPr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6" w:type="dxa"/>
            <w:vMerge/>
            <w:vAlign w:val="center"/>
          </w:tcPr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904" w:type="dxa"/>
            <w:vAlign w:val="center"/>
          </w:tcPr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14…17</w:t>
            </w:r>
          </w:p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17…20</w:t>
            </w:r>
          </w:p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20…24</w:t>
            </w:r>
          </w:p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24…28</w:t>
            </w:r>
          </w:p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28…32</w:t>
            </w:r>
          </w:p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 т.д.</w:t>
            </w:r>
          </w:p>
          <w:p w:rsidR="00E234C6" w:rsidRPr="008C7FC1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 100</w:t>
            </w:r>
          </w:p>
        </w:tc>
        <w:tc>
          <w:tcPr>
            <w:tcW w:w="905" w:type="dxa"/>
            <w:gridSpan w:val="2"/>
            <w:vAlign w:val="center"/>
          </w:tcPr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234C6" w:rsidRP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</w:tc>
        <w:tc>
          <w:tcPr>
            <w:tcW w:w="904" w:type="dxa"/>
            <w:gridSpan w:val="2"/>
            <w:vAlign w:val="center"/>
          </w:tcPr>
          <w:p w:rsidR="00E234C6" w:rsidRP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3,0</w:t>
            </w:r>
          </w:p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234C6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E234C6" w:rsidRPr="008C7FC1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</w:tc>
        <w:tc>
          <w:tcPr>
            <w:tcW w:w="905" w:type="dxa"/>
            <w:vAlign w:val="center"/>
          </w:tcPr>
          <w:p w:rsidR="00E234C6" w:rsidRPr="008C7FC1" w:rsidRDefault="00E234C6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36" type="#_x0000_t75" style="width:33.75pt;height:20.25pt" o:ole="">
                  <v:imagedata r:id="rId63" o:title=""/>
                </v:shape>
                <o:OLEObject Type="Embed" ProgID="Equation.DSMT4" ShapeID="_x0000_i1036" DrawAspect="Content" ObjectID="_1553506294" r:id="rId67"/>
              </w:object>
            </w:r>
          </w:p>
        </w:tc>
      </w:tr>
      <w:tr w:rsidR="00AF5FA7" w:rsidRPr="008C7FC1" w:rsidTr="008644E9">
        <w:trPr>
          <w:trHeight w:val="483"/>
        </w:trPr>
        <w:tc>
          <w:tcPr>
            <w:tcW w:w="851" w:type="dxa"/>
            <w:vMerge w:val="restart"/>
            <w:vAlign w:val="center"/>
          </w:tcPr>
          <w:p w:rsidR="00AF5FA7" w:rsidRPr="0024128F" w:rsidRDefault="00AF5FA7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У</w:t>
            </w:r>
            <w:proofErr w:type="gramStart"/>
            <w:r w:rsidR="0024128F">
              <w:rPr>
                <w:rFonts w:ascii="Times New Roman" w:hAnsi="Times New Roman" w:cs="Times New Roman"/>
                <w:szCs w:val="28"/>
                <w:lang w:val="en-US"/>
              </w:rPr>
              <w:t>9</w:t>
            </w:r>
            <w:proofErr w:type="gramEnd"/>
          </w:p>
        </w:tc>
        <w:tc>
          <w:tcPr>
            <w:tcW w:w="916" w:type="dxa"/>
            <w:vMerge w:val="restart"/>
            <w:vAlign w:val="center"/>
          </w:tcPr>
          <w:p w:rsidR="00AF5FA7" w:rsidRPr="008C7FC1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 скосом кромок обеих деталей</w:t>
            </w:r>
          </w:p>
        </w:tc>
        <w:tc>
          <w:tcPr>
            <w:tcW w:w="1134" w:type="dxa"/>
            <w:vMerge w:val="restart"/>
            <w:vAlign w:val="center"/>
          </w:tcPr>
          <w:p w:rsidR="00AF5FA7" w:rsidRPr="008C7FC1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Односторонний</w:t>
            </w:r>
          </w:p>
        </w:tc>
        <w:tc>
          <w:tcPr>
            <w:tcW w:w="3119" w:type="dxa"/>
            <w:vMerge w:val="restart"/>
          </w:tcPr>
          <w:p w:rsidR="00AF5FA7" w:rsidRPr="008C7FC1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188595</wp:posOffset>
                  </wp:positionV>
                  <wp:extent cx="1838325" cy="1600200"/>
                  <wp:effectExtent l="19050" t="0" r="9525" b="0"/>
                  <wp:wrapSquare wrapText="bothSides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06" w:type="dxa"/>
            <w:gridSpan w:val="2"/>
            <w:vAlign w:val="center"/>
          </w:tcPr>
          <w:p w:rsidR="00AF5FA7" w:rsidRPr="00083FD3" w:rsidRDefault="00AF5FA7" w:rsidP="00A94B41">
            <w:pPr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S</w:t>
            </w:r>
          </w:p>
        </w:tc>
        <w:tc>
          <w:tcPr>
            <w:tcW w:w="1206" w:type="dxa"/>
            <w:gridSpan w:val="2"/>
            <w:vAlign w:val="center"/>
          </w:tcPr>
          <w:p w:rsidR="00AF5FA7" w:rsidRPr="00083FD3" w:rsidRDefault="00AF5FA7" w:rsidP="00A94B41">
            <w:pPr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e</w:t>
            </w:r>
          </w:p>
        </w:tc>
        <w:tc>
          <w:tcPr>
            <w:tcW w:w="1206" w:type="dxa"/>
            <w:gridSpan w:val="2"/>
            <w:vAlign w:val="center"/>
          </w:tcPr>
          <w:p w:rsidR="00AF5FA7" w:rsidRPr="00083FD3" w:rsidRDefault="00AF5FA7" w:rsidP="00A94B41">
            <w:pPr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g</w:t>
            </w:r>
          </w:p>
        </w:tc>
      </w:tr>
      <w:tr w:rsidR="00AF5FA7" w:rsidRPr="008C7FC1" w:rsidTr="008644E9">
        <w:trPr>
          <w:trHeight w:val="1125"/>
        </w:trPr>
        <w:tc>
          <w:tcPr>
            <w:tcW w:w="851" w:type="dxa"/>
            <w:vMerge/>
            <w:vAlign w:val="center"/>
          </w:tcPr>
          <w:p w:rsidR="00AF5FA7" w:rsidRDefault="00AF5FA7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6" w:type="dxa"/>
            <w:vMerge/>
            <w:vAlign w:val="center"/>
          </w:tcPr>
          <w:p w:rsidR="00AF5FA7" w:rsidRDefault="00AF5FA7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AF5FA7" w:rsidRDefault="00AF5FA7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9" w:type="dxa"/>
            <w:vMerge/>
          </w:tcPr>
          <w:p w:rsidR="00AF5FA7" w:rsidRDefault="00AF5FA7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AF5FA7" w:rsidRDefault="00AF5FA7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3…5</w:t>
            </w:r>
          </w:p>
          <w:p w:rsidR="00AF5FA7" w:rsidRDefault="00AF5FA7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5…8</w:t>
            </w:r>
          </w:p>
          <w:p w:rsidR="00AF5FA7" w:rsidRDefault="00AF5FA7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8…11</w:t>
            </w:r>
          </w:p>
          <w:p w:rsidR="00AF5FA7" w:rsidRPr="00AF5FA7" w:rsidRDefault="00AF5FA7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11…14</w:t>
            </w:r>
          </w:p>
        </w:tc>
        <w:tc>
          <w:tcPr>
            <w:tcW w:w="1206" w:type="dxa"/>
            <w:gridSpan w:val="2"/>
            <w:vAlign w:val="center"/>
          </w:tcPr>
          <w:p w:rsidR="00AF5FA7" w:rsidRDefault="00AF5FA7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8±2,0</w:t>
            </w:r>
          </w:p>
          <w:p w:rsidR="00AF5FA7" w:rsidRDefault="00AF5FA7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12±2,0</w:t>
            </w:r>
          </w:p>
          <w:p w:rsidR="00AF5FA7" w:rsidRDefault="0024128F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16±2,0</w:t>
            </w:r>
          </w:p>
          <w:p w:rsidR="00AF5FA7" w:rsidRPr="00AF5FA7" w:rsidRDefault="0024128F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19±2,0</w:t>
            </w:r>
          </w:p>
        </w:tc>
        <w:tc>
          <w:tcPr>
            <w:tcW w:w="1206" w:type="dxa"/>
            <w:gridSpan w:val="2"/>
            <w:vAlign w:val="center"/>
          </w:tcPr>
          <w:p w:rsidR="00AF5FA7" w:rsidRPr="00AF5FA7" w:rsidRDefault="0024128F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37" type="#_x0000_t75" style="width:33.75pt;height:20.25pt" o:ole="">
                  <v:imagedata r:id="rId61" o:title=""/>
                </v:shape>
                <o:OLEObject Type="Embed" ProgID="Equation.DSMT4" ShapeID="_x0000_i1037" DrawAspect="Content" ObjectID="_1553506295" r:id="rId69"/>
              </w:object>
            </w:r>
          </w:p>
        </w:tc>
      </w:tr>
      <w:tr w:rsidR="00AF5FA7" w:rsidRPr="008C7FC1" w:rsidTr="008644E9">
        <w:trPr>
          <w:trHeight w:val="1125"/>
        </w:trPr>
        <w:tc>
          <w:tcPr>
            <w:tcW w:w="851" w:type="dxa"/>
            <w:vMerge/>
            <w:vAlign w:val="center"/>
          </w:tcPr>
          <w:p w:rsidR="00AF5FA7" w:rsidRDefault="00AF5FA7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6" w:type="dxa"/>
            <w:vMerge/>
            <w:vAlign w:val="center"/>
          </w:tcPr>
          <w:p w:rsidR="00AF5FA7" w:rsidRDefault="00AF5FA7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AF5FA7" w:rsidRDefault="00AF5FA7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9" w:type="dxa"/>
            <w:vMerge/>
          </w:tcPr>
          <w:p w:rsidR="00AF5FA7" w:rsidRDefault="00AF5FA7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24128F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14…17</w:t>
            </w:r>
          </w:p>
          <w:p w:rsidR="0024128F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17…20</w:t>
            </w:r>
          </w:p>
          <w:p w:rsidR="0024128F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20…24</w:t>
            </w:r>
          </w:p>
          <w:p w:rsidR="0024128F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24…28</w:t>
            </w:r>
          </w:p>
          <w:p w:rsidR="0024128F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28…32</w:t>
            </w:r>
          </w:p>
          <w:p w:rsidR="0024128F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 т.д.</w:t>
            </w:r>
          </w:p>
          <w:p w:rsidR="00AF5FA7" w:rsidRPr="00AF5FA7" w:rsidRDefault="0024128F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до 100</w:t>
            </w:r>
          </w:p>
        </w:tc>
        <w:tc>
          <w:tcPr>
            <w:tcW w:w="1206" w:type="dxa"/>
            <w:gridSpan w:val="2"/>
            <w:vAlign w:val="center"/>
          </w:tcPr>
          <w:p w:rsidR="0024128F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22±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24128F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24128F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30±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AF5FA7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34±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24128F" w:rsidRPr="0024128F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38±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</w:tc>
        <w:tc>
          <w:tcPr>
            <w:tcW w:w="1206" w:type="dxa"/>
            <w:gridSpan w:val="2"/>
            <w:vAlign w:val="center"/>
          </w:tcPr>
          <w:p w:rsidR="00AF5FA7" w:rsidRPr="00AF5FA7" w:rsidRDefault="0024128F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position w:val="-14"/>
                <w:sz w:val="24"/>
                <w:szCs w:val="28"/>
              </w:rPr>
              <w:object w:dxaOrig="660" w:dyaOrig="400">
                <v:shape id="_x0000_i1038" type="#_x0000_t75" style="width:33.75pt;height:20.25pt" o:ole="">
                  <v:imagedata r:id="rId70" o:title=""/>
                </v:shape>
                <o:OLEObject Type="Embed" ProgID="Equation.DSMT4" ShapeID="_x0000_i1038" DrawAspect="Content" ObjectID="_1553506296" r:id="rId71"/>
              </w:object>
            </w:r>
          </w:p>
        </w:tc>
      </w:tr>
    </w:tbl>
    <w:p w:rsidR="00CF7D56" w:rsidRDefault="00CF7D56">
      <w:pPr>
        <w:widowControl/>
        <w:suppressAutoHyphens w:val="0"/>
        <w:spacing w:after="200" w:line="276" w:lineRule="auto"/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</w:pPr>
    </w:p>
    <w:p w:rsidR="00CF7D56" w:rsidRDefault="00CF7D56">
      <w:pPr>
        <w:widowControl/>
        <w:suppressAutoHyphens w:val="0"/>
        <w:spacing w:after="200" w:line="276" w:lineRule="auto"/>
        <w:rPr>
          <w:rFonts w:ascii="Times New Roman" w:eastAsia="Cambria" w:hAnsi="Times New Roman" w:cs="Times New Roman"/>
          <w:color w:val="auto"/>
          <w:sz w:val="28"/>
          <w:szCs w:val="28"/>
          <w:lang w:val="en-US" w:eastAsia="en-US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br w:type="page"/>
      </w:r>
    </w:p>
    <w:p w:rsidR="007144C9" w:rsidRPr="007144C9" w:rsidRDefault="007144C9" w:rsidP="007144C9">
      <w:pPr>
        <w:widowControl/>
        <w:suppressAutoHyphens w:val="0"/>
        <w:spacing w:after="200" w:line="276" w:lineRule="auto"/>
        <w:ind w:firstLine="567"/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lastRenderedPageBreak/>
        <w:t xml:space="preserve">Таблица </w:t>
      </w:r>
      <w:r w:rsidR="008644E9"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>5</w:t>
      </w:r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 xml:space="preserve"> – Тавровые соединения</w:t>
      </w:r>
    </w:p>
    <w:tbl>
      <w:tblPr>
        <w:tblStyle w:val="a5"/>
        <w:tblW w:w="9498" w:type="dxa"/>
        <w:tblInd w:w="108" w:type="dxa"/>
        <w:tblLayout w:type="fixed"/>
        <w:tblLook w:val="04A0"/>
      </w:tblPr>
      <w:tblGrid>
        <w:gridCol w:w="851"/>
        <w:gridCol w:w="916"/>
        <w:gridCol w:w="1134"/>
        <w:gridCol w:w="4678"/>
        <w:gridCol w:w="992"/>
        <w:gridCol w:w="927"/>
      </w:tblGrid>
      <w:tr w:rsidR="0024128F" w:rsidRPr="008C7FC1" w:rsidTr="008644E9">
        <w:trPr>
          <w:trHeight w:val="740"/>
        </w:trPr>
        <w:tc>
          <w:tcPr>
            <w:tcW w:w="851" w:type="dxa"/>
            <w:vMerge w:val="restart"/>
            <w:vAlign w:val="center"/>
          </w:tcPr>
          <w:p w:rsidR="0024128F" w:rsidRPr="008C7FC1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Услов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8C7FC1">
              <w:rPr>
                <w:rFonts w:ascii="Times New Roman" w:hAnsi="Times New Roman" w:cs="Times New Roman"/>
                <w:szCs w:val="28"/>
              </w:rPr>
              <w:t>ое обозначение шва</w:t>
            </w:r>
          </w:p>
        </w:tc>
        <w:tc>
          <w:tcPr>
            <w:tcW w:w="916" w:type="dxa"/>
            <w:vMerge w:val="restart"/>
            <w:vAlign w:val="center"/>
          </w:tcPr>
          <w:p w:rsidR="0024128F" w:rsidRPr="008C7FC1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кромок</w:t>
            </w:r>
          </w:p>
        </w:tc>
        <w:tc>
          <w:tcPr>
            <w:tcW w:w="1134" w:type="dxa"/>
            <w:vMerge w:val="restart"/>
            <w:vAlign w:val="center"/>
          </w:tcPr>
          <w:p w:rsidR="0024128F" w:rsidRPr="008C7FC1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Характер шва</w:t>
            </w:r>
          </w:p>
        </w:tc>
        <w:tc>
          <w:tcPr>
            <w:tcW w:w="4678" w:type="dxa"/>
            <w:vMerge w:val="restart"/>
            <w:vAlign w:val="center"/>
          </w:tcPr>
          <w:p w:rsidR="0024128F" w:rsidRPr="008C7FC1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поперечного сечения</w:t>
            </w:r>
          </w:p>
        </w:tc>
        <w:tc>
          <w:tcPr>
            <w:tcW w:w="1919" w:type="dxa"/>
            <w:gridSpan w:val="2"/>
            <w:vAlign w:val="center"/>
          </w:tcPr>
          <w:p w:rsidR="0024128F" w:rsidRPr="008C7FC1" w:rsidRDefault="0024128F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="00717D51">
              <w:rPr>
                <w:rFonts w:ascii="Times New Roman" w:hAnsi="Times New Roman" w:cs="Times New Roman"/>
                <w:szCs w:val="28"/>
              </w:rPr>
              <w:t>азмеры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59153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91531">
              <w:rPr>
                <w:rFonts w:ascii="Times New Roman" w:hAnsi="Times New Roman" w:cs="Times New Roman"/>
                <w:szCs w:val="28"/>
              </w:rPr>
              <w:t>мм</w:t>
            </w:r>
            <w:proofErr w:type="gramEnd"/>
          </w:p>
        </w:tc>
      </w:tr>
      <w:tr w:rsidR="002B733B" w:rsidRPr="008C7FC1" w:rsidTr="008644E9">
        <w:trPr>
          <w:trHeight w:val="740"/>
        </w:trPr>
        <w:tc>
          <w:tcPr>
            <w:tcW w:w="851" w:type="dxa"/>
            <w:vMerge/>
            <w:vAlign w:val="center"/>
          </w:tcPr>
          <w:p w:rsidR="002B733B" w:rsidRPr="008C7FC1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6" w:type="dxa"/>
            <w:vMerge/>
            <w:vAlign w:val="center"/>
          </w:tcPr>
          <w:p w:rsidR="002B733B" w:rsidRPr="008C7FC1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2B733B" w:rsidRPr="008C7FC1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78" w:type="dxa"/>
            <w:vMerge/>
            <w:vAlign w:val="center"/>
          </w:tcPr>
          <w:p w:rsidR="002B733B" w:rsidRPr="008C7FC1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B733B" w:rsidRPr="00083FD3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S</w:t>
            </w:r>
          </w:p>
        </w:tc>
        <w:tc>
          <w:tcPr>
            <w:tcW w:w="927" w:type="dxa"/>
            <w:vAlign w:val="center"/>
          </w:tcPr>
          <w:p w:rsidR="002B733B" w:rsidRPr="002B733B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B</w:t>
            </w:r>
          </w:p>
        </w:tc>
      </w:tr>
      <w:tr w:rsidR="002B733B" w:rsidRPr="00591531" w:rsidTr="008644E9">
        <w:trPr>
          <w:trHeight w:val="3905"/>
        </w:trPr>
        <w:tc>
          <w:tcPr>
            <w:tcW w:w="851" w:type="dxa"/>
            <w:vAlign w:val="center"/>
          </w:tcPr>
          <w:p w:rsidR="002B733B" w:rsidRPr="008C7FC1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</w:p>
        </w:tc>
        <w:tc>
          <w:tcPr>
            <w:tcW w:w="916" w:type="dxa"/>
            <w:vAlign w:val="center"/>
          </w:tcPr>
          <w:p w:rsidR="002B733B" w:rsidRPr="008C7FC1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Без скоса кромок</w:t>
            </w:r>
          </w:p>
        </w:tc>
        <w:tc>
          <w:tcPr>
            <w:tcW w:w="1134" w:type="dxa"/>
            <w:vAlign w:val="center"/>
          </w:tcPr>
          <w:p w:rsidR="002B733B" w:rsidRPr="008C7FC1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Односторонний</w:t>
            </w:r>
          </w:p>
        </w:tc>
        <w:tc>
          <w:tcPr>
            <w:tcW w:w="4678" w:type="dxa"/>
            <w:vAlign w:val="center"/>
          </w:tcPr>
          <w:p w:rsidR="002B733B" w:rsidRDefault="00CC2C8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9525</wp:posOffset>
                  </wp:positionV>
                  <wp:extent cx="2212975" cy="1935480"/>
                  <wp:effectExtent l="19050" t="0" r="0" b="0"/>
                  <wp:wrapSquare wrapText="bothSides"/>
                  <wp:docPr id="48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975" cy="193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C2C84" w:rsidRDefault="00CC2C8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CC2C84" w:rsidRDefault="00CC2C8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CC2C84" w:rsidRDefault="00CC2C8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CC2C84" w:rsidRDefault="00CC2C8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CC2C84" w:rsidRDefault="00CC2C8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CC2C84" w:rsidRDefault="00CC2C8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CC2C84" w:rsidRDefault="00CC2C8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CC2C84" w:rsidRDefault="00CC2C8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CC2C84" w:rsidRDefault="00CC2C8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CC2C84" w:rsidRDefault="00CC2C84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2B733B" w:rsidRPr="000C2FF8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 –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477E8E">
              <w:rPr>
                <w:rFonts w:ascii="Times New Roman" w:hAnsi="Times New Roman" w:cs="Times New Roman"/>
                <w:szCs w:val="28"/>
              </w:rPr>
              <w:t>примечание</w:t>
            </w:r>
          </w:p>
        </w:tc>
        <w:tc>
          <w:tcPr>
            <w:tcW w:w="992" w:type="dxa"/>
            <w:vAlign w:val="center"/>
          </w:tcPr>
          <w:p w:rsidR="002B733B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</w:p>
          <w:p w:rsidR="002B733B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</w:p>
          <w:p w:rsidR="002B733B" w:rsidRPr="008C7FC1" w:rsidRDefault="002B733B" w:rsidP="00A94B4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15…40</w:t>
            </w:r>
          </w:p>
        </w:tc>
        <w:tc>
          <w:tcPr>
            <w:tcW w:w="927" w:type="dxa"/>
            <w:vAlign w:val="center"/>
          </w:tcPr>
          <w:p w:rsidR="002B733B" w:rsidRDefault="002B733B" w:rsidP="00A94B41">
            <w:pPr>
              <w:jc w:val="center"/>
              <w:rPr>
                <w:rFonts w:ascii="Times New Roman" w:hAnsi="Times New Roman" w:cs="Times New Roman"/>
                <w:position w:val="-14"/>
                <w:sz w:val="24"/>
                <w:szCs w:val="28"/>
                <w:lang w:val="en-US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40" w:dyaOrig="380">
                <v:shape id="_x0000_i1039" type="#_x0000_t75" style="width:21.75pt;height:19.5pt" o:ole="">
                  <v:imagedata r:id="rId73" o:title=""/>
                </v:shape>
                <o:OLEObject Type="Embed" ProgID="Equation.DSMT4" ShapeID="_x0000_i1039" DrawAspect="Content" ObjectID="_1553506297" r:id="rId74"/>
              </w:object>
            </w:r>
          </w:p>
          <w:p w:rsidR="002B733B" w:rsidRDefault="002B733B" w:rsidP="00A94B41">
            <w:pPr>
              <w:jc w:val="center"/>
              <w:rPr>
                <w:rFonts w:ascii="Times New Roman" w:hAnsi="Times New Roman" w:cs="Times New Roman"/>
                <w:position w:val="-14"/>
                <w:sz w:val="24"/>
                <w:szCs w:val="28"/>
                <w:lang w:val="en-US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60" w:dyaOrig="380">
                <v:shape id="_x0000_i1040" type="#_x0000_t75" style="width:23.25pt;height:19.5pt" o:ole="">
                  <v:imagedata r:id="rId75" o:title=""/>
                </v:shape>
                <o:OLEObject Type="Embed" ProgID="Equation.DSMT4" ShapeID="_x0000_i1040" DrawAspect="Content" ObjectID="_1553506298" r:id="rId76"/>
              </w:object>
            </w:r>
          </w:p>
          <w:p w:rsidR="002B733B" w:rsidRPr="002B733B" w:rsidRDefault="002B733B" w:rsidP="00A94B41">
            <w:pPr>
              <w:jc w:val="center"/>
              <w:rPr>
                <w:rFonts w:ascii="Times New Roman" w:hAnsi="Times New Roman" w:cs="Times New Roman"/>
                <w:position w:val="-14"/>
                <w:sz w:val="24"/>
                <w:szCs w:val="28"/>
                <w:lang w:val="en-US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60" w:dyaOrig="380">
                <v:shape id="_x0000_i1041" type="#_x0000_t75" style="width:23.25pt;height:19.5pt" o:ole="">
                  <v:imagedata r:id="rId77" o:title=""/>
                </v:shape>
                <o:OLEObject Type="Embed" ProgID="Equation.DSMT4" ShapeID="_x0000_i1041" DrawAspect="Content" ObjectID="_1553506299" r:id="rId78"/>
              </w:object>
            </w:r>
          </w:p>
          <w:p w:rsidR="002B733B" w:rsidRPr="002B733B" w:rsidRDefault="002B733B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</w:tr>
      <w:tr w:rsidR="002B733B" w:rsidRPr="008C7FC1" w:rsidTr="008644E9">
        <w:trPr>
          <w:trHeight w:val="3627"/>
        </w:trPr>
        <w:tc>
          <w:tcPr>
            <w:tcW w:w="851" w:type="dxa"/>
            <w:vAlign w:val="center"/>
          </w:tcPr>
          <w:p w:rsidR="002B733B" w:rsidRPr="002B733B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Т3</w:t>
            </w:r>
          </w:p>
        </w:tc>
        <w:tc>
          <w:tcPr>
            <w:tcW w:w="916" w:type="dxa"/>
            <w:vAlign w:val="center"/>
          </w:tcPr>
          <w:p w:rsidR="002B733B" w:rsidRPr="008C7FC1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Без скоса кромок</w:t>
            </w:r>
          </w:p>
        </w:tc>
        <w:tc>
          <w:tcPr>
            <w:tcW w:w="1134" w:type="dxa"/>
            <w:vAlign w:val="center"/>
          </w:tcPr>
          <w:p w:rsidR="002B733B" w:rsidRPr="008C7FC1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Двусторонний</w:t>
            </w:r>
          </w:p>
        </w:tc>
        <w:tc>
          <w:tcPr>
            <w:tcW w:w="4678" w:type="dxa"/>
          </w:tcPr>
          <w:p w:rsidR="002B733B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72390</wp:posOffset>
                  </wp:positionV>
                  <wp:extent cx="2426970" cy="2208530"/>
                  <wp:effectExtent l="19050" t="0" r="0" b="0"/>
                  <wp:wrapSquare wrapText="bothSides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970" cy="2208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144C9" w:rsidRPr="007144C9" w:rsidRDefault="007144C9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 –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477E8E">
              <w:rPr>
                <w:rFonts w:ascii="Times New Roman" w:hAnsi="Times New Roman" w:cs="Times New Roman"/>
                <w:szCs w:val="28"/>
              </w:rPr>
              <w:t>примечание</w:t>
            </w:r>
          </w:p>
        </w:tc>
        <w:tc>
          <w:tcPr>
            <w:tcW w:w="992" w:type="dxa"/>
            <w:vAlign w:val="center"/>
          </w:tcPr>
          <w:p w:rsidR="002B733B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</w:p>
          <w:p w:rsidR="002B733B" w:rsidRDefault="002B733B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</w:p>
          <w:p w:rsidR="002B733B" w:rsidRPr="008C7FC1" w:rsidRDefault="002B733B" w:rsidP="00A94B4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15…40</w:t>
            </w:r>
          </w:p>
        </w:tc>
        <w:tc>
          <w:tcPr>
            <w:tcW w:w="927" w:type="dxa"/>
            <w:vAlign w:val="center"/>
          </w:tcPr>
          <w:p w:rsidR="002B733B" w:rsidRDefault="002B733B" w:rsidP="00A94B41">
            <w:pPr>
              <w:jc w:val="center"/>
              <w:rPr>
                <w:rFonts w:ascii="Times New Roman" w:hAnsi="Times New Roman" w:cs="Times New Roman"/>
                <w:position w:val="-14"/>
                <w:sz w:val="24"/>
                <w:szCs w:val="28"/>
                <w:lang w:val="en-US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40" w:dyaOrig="380">
                <v:shape id="_x0000_i1042" type="#_x0000_t75" style="width:21.75pt;height:19.5pt" o:ole="">
                  <v:imagedata r:id="rId73" o:title=""/>
                </v:shape>
                <o:OLEObject Type="Embed" ProgID="Equation.DSMT4" ShapeID="_x0000_i1042" DrawAspect="Content" ObjectID="_1553506300" r:id="rId80"/>
              </w:object>
            </w:r>
          </w:p>
          <w:p w:rsidR="002B733B" w:rsidRDefault="002B733B" w:rsidP="00A94B41">
            <w:pPr>
              <w:jc w:val="center"/>
              <w:rPr>
                <w:rFonts w:ascii="Times New Roman" w:hAnsi="Times New Roman" w:cs="Times New Roman"/>
                <w:position w:val="-14"/>
                <w:sz w:val="24"/>
                <w:szCs w:val="28"/>
                <w:lang w:val="en-US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60" w:dyaOrig="380">
                <v:shape id="_x0000_i1043" type="#_x0000_t75" style="width:23.25pt;height:19.5pt" o:ole="">
                  <v:imagedata r:id="rId75" o:title=""/>
                </v:shape>
                <o:OLEObject Type="Embed" ProgID="Equation.DSMT4" ShapeID="_x0000_i1043" DrawAspect="Content" ObjectID="_1553506301" r:id="rId81"/>
              </w:object>
            </w:r>
          </w:p>
          <w:p w:rsidR="002B733B" w:rsidRPr="002B733B" w:rsidRDefault="002B733B" w:rsidP="00A94B41">
            <w:pPr>
              <w:jc w:val="center"/>
              <w:rPr>
                <w:rFonts w:ascii="Times New Roman" w:hAnsi="Times New Roman" w:cs="Times New Roman"/>
                <w:position w:val="-14"/>
                <w:sz w:val="24"/>
                <w:szCs w:val="28"/>
                <w:lang w:val="en-US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60" w:dyaOrig="380">
                <v:shape id="_x0000_i1044" type="#_x0000_t75" style="width:23.25pt;height:19.5pt" o:ole="">
                  <v:imagedata r:id="rId77" o:title=""/>
                </v:shape>
                <o:OLEObject Type="Embed" ProgID="Equation.DSMT4" ShapeID="_x0000_i1044" DrawAspect="Content" ObjectID="_1553506302" r:id="rId82"/>
              </w:object>
            </w:r>
          </w:p>
          <w:p w:rsidR="002B733B" w:rsidRPr="002B733B" w:rsidRDefault="002B733B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</w:tr>
      <w:tr w:rsidR="00B47B21" w:rsidRPr="008C7FC1" w:rsidTr="008644E9">
        <w:trPr>
          <w:trHeight w:val="1210"/>
        </w:trPr>
        <w:tc>
          <w:tcPr>
            <w:tcW w:w="851" w:type="dxa"/>
            <w:vMerge w:val="restart"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6</w:t>
            </w:r>
            <w:proofErr w:type="gramEnd"/>
          </w:p>
        </w:tc>
        <w:tc>
          <w:tcPr>
            <w:tcW w:w="916" w:type="dxa"/>
            <w:vMerge w:val="restart"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 скосом одной кромки</w:t>
            </w:r>
          </w:p>
        </w:tc>
        <w:tc>
          <w:tcPr>
            <w:tcW w:w="1134" w:type="dxa"/>
            <w:vMerge w:val="restart"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Односторонний</w:t>
            </w:r>
          </w:p>
        </w:tc>
        <w:tc>
          <w:tcPr>
            <w:tcW w:w="4678" w:type="dxa"/>
            <w:vMerge w:val="restart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111125</wp:posOffset>
                  </wp:positionV>
                  <wp:extent cx="2866390" cy="2030095"/>
                  <wp:effectExtent l="19050" t="0" r="0" b="0"/>
                  <wp:wrapSquare wrapText="bothSides"/>
                  <wp:docPr id="68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390" cy="203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vAlign w:val="center"/>
          </w:tcPr>
          <w:p w:rsidR="00B47B21" w:rsidRPr="00B47B21" w:rsidRDefault="00B47B21" w:rsidP="00A94B41">
            <w:pPr>
              <w:jc w:val="center"/>
              <w:rPr>
                <w:rFonts w:ascii="Times New Roman" w:hAnsi="Times New Roman" w:cs="Times New Roman"/>
                <w:i/>
                <w:position w:val="-14"/>
                <w:sz w:val="24"/>
                <w:szCs w:val="28"/>
                <w:lang w:val="en-US"/>
              </w:rPr>
            </w:pPr>
            <w:r w:rsidRPr="00B47B21">
              <w:rPr>
                <w:rFonts w:ascii="Times New Roman" w:hAnsi="Times New Roman" w:cs="Times New Roman"/>
                <w:i/>
                <w:position w:val="-14"/>
                <w:sz w:val="24"/>
                <w:szCs w:val="28"/>
                <w:lang w:val="en-US"/>
              </w:rPr>
              <w:t>S</w:t>
            </w:r>
          </w:p>
        </w:tc>
        <w:tc>
          <w:tcPr>
            <w:tcW w:w="927" w:type="dxa"/>
            <w:vAlign w:val="center"/>
          </w:tcPr>
          <w:p w:rsidR="00B47B21" w:rsidRPr="00B47B21" w:rsidRDefault="00B47B21" w:rsidP="00A94B41">
            <w:pPr>
              <w:jc w:val="center"/>
              <w:rPr>
                <w:rFonts w:ascii="Times New Roman" w:hAnsi="Times New Roman" w:cs="Times New Roman"/>
                <w:i/>
                <w:position w:val="-14"/>
                <w:sz w:val="24"/>
                <w:szCs w:val="28"/>
                <w:lang w:val="en-US"/>
              </w:rPr>
            </w:pPr>
            <w:r w:rsidRPr="00B47B21">
              <w:rPr>
                <w:rFonts w:ascii="Times New Roman" w:hAnsi="Times New Roman" w:cs="Times New Roman"/>
                <w:i/>
                <w:position w:val="-14"/>
                <w:sz w:val="24"/>
                <w:szCs w:val="28"/>
                <w:lang w:val="en-US"/>
              </w:rPr>
              <w:t>e</w:t>
            </w:r>
          </w:p>
        </w:tc>
      </w:tr>
      <w:tr w:rsidR="00B47B21" w:rsidRPr="008C7FC1" w:rsidTr="008644E9">
        <w:trPr>
          <w:trHeight w:val="1210"/>
        </w:trPr>
        <w:tc>
          <w:tcPr>
            <w:tcW w:w="851" w:type="dxa"/>
            <w:vMerge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6" w:type="dxa"/>
            <w:vMerge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78" w:type="dxa"/>
            <w:vMerge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</w:p>
          <w:p w:rsidR="00B47B21" w:rsidRP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</w:p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8…11</w:t>
            </w:r>
          </w:p>
          <w:p w:rsidR="00B47B21" w:rsidRPr="00083FD3" w:rsidRDefault="00B47B21" w:rsidP="00A94B41">
            <w:pPr>
              <w:jc w:val="center"/>
              <w:rPr>
                <w:rFonts w:ascii="Times New Roman" w:hAnsi="Times New Roman" w:cs="Times New Roman"/>
                <w:position w:val="-1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11…14</w:t>
            </w:r>
          </w:p>
        </w:tc>
        <w:tc>
          <w:tcPr>
            <w:tcW w:w="927" w:type="dxa"/>
            <w:vAlign w:val="center"/>
          </w:tcPr>
          <w:p w:rsidR="007144C9" w:rsidRDefault="007144C9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7±2,0</w:t>
            </w:r>
          </w:p>
          <w:p w:rsidR="007144C9" w:rsidRDefault="007144C9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10±2,0</w:t>
            </w:r>
          </w:p>
          <w:p w:rsidR="007144C9" w:rsidRDefault="007144C9" w:rsidP="00A94B41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14±2,0</w:t>
            </w:r>
          </w:p>
          <w:p w:rsidR="00B47B21" w:rsidRPr="00083FD3" w:rsidRDefault="007144C9" w:rsidP="00A94B41">
            <w:pPr>
              <w:jc w:val="center"/>
              <w:rPr>
                <w:rFonts w:ascii="Times New Roman" w:hAnsi="Times New Roman" w:cs="Times New Roman"/>
                <w:position w:val="-1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18±2,0</w:t>
            </w:r>
          </w:p>
        </w:tc>
      </w:tr>
      <w:tr w:rsidR="00B47B21" w:rsidRPr="008C7FC1" w:rsidTr="008644E9">
        <w:trPr>
          <w:trHeight w:val="1210"/>
        </w:trPr>
        <w:tc>
          <w:tcPr>
            <w:tcW w:w="851" w:type="dxa"/>
            <w:vMerge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6" w:type="dxa"/>
            <w:vMerge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78" w:type="dxa"/>
            <w:vMerge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14…17</w:t>
            </w:r>
          </w:p>
          <w:p w:rsidR="00B47B21" w:rsidRP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17…20</w:t>
            </w:r>
          </w:p>
          <w:p w:rsidR="00B47B21" w:rsidRP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…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24</w:t>
            </w:r>
          </w:p>
          <w:p w:rsidR="00B47B21" w:rsidRPr="00B47B21" w:rsidRDefault="00B47B21" w:rsidP="00A94B41">
            <w:pPr>
              <w:jc w:val="center"/>
              <w:rPr>
                <w:rFonts w:ascii="Times New Roman" w:hAnsi="Times New Roman" w:cs="Times New Roman"/>
                <w:position w:val="-1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24</w:t>
            </w:r>
            <w:r>
              <w:rPr>
                <w:rFonts w:ascii="Times New Roman" w:hAnsi="Times New Roman" w:cs="Times New Roman"/>
                <w:szCs w:val="28"/>
              </w:rPr>
              <w:t>…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28</w:t>
            </w:r>
          </w:p>
        </w:tc>
        <w:tc>
          <w:tcPr>
            <w:tcW w:w="927" w:type="dxa"/>
            <w:vAlign w:val="center"/>
          </w:tcPr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22±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B47B21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30±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  <w:p w:rsidR="00B47B21" w:rsidRPr="007144C9" w:rsidRDefault="00B47B21" w:rsidP="00A94B41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</w:t>
            </w:r>
            <w:r w:rsidR="007144C9">
              <w:rPr>
                <w:rFonts w:ascii="Times New Roman" w:hAnsi="Times New Roman" w:cs="Times New Roman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±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,0</w:t>
            </w:r>
          </w:p>
        </w:tc>
      </w:tr>
    </w:tbl>
    <w:p w:rsidR="007144C9" w:rsidRDefault="007144C9">
      <w:pPr>
        <w:widowControl/>
        <w:suppressAutoHyphens w:val="0"/>
        <w:spacing w:after="200" w:line="276" w:lineRule="auto"/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br w:type="page"/>
      </w:r>
    </w:p>
    <w:p w:rsidR="00924108" w:rsidRPr="007144C9" w:rsidRDefault="007144C9" w:rsidP="00924108">
      <w:pPr>
        <w:widowControl/>
        <w:suppressAutoHyphens w:val="0"/>
        <w:spacing w:after="200" w:line="276" w:lineRule="auto"/>
        <w:ind w:firstLine="567"/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lastRenderedPageBreak/>
        <w:t xml:space="preserve">Продолжение таблицы </w:t>
      </w:r>
      <w:r w:rsidR="008644E9"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>5</w:t>
      </w:r>
    </w:p>
    <w:tbl>
      <w:tblPr>
        <w:tblStyle w:val="a5"/>
        <w:tblW w:w="9638" w:type="dxa"/>
        <w:tblInd w:w="108" w:type="dxa"/>
        <w:tblLayout w:type="fixed"/>
        <w:tblLook w:val="04A0"/>
      </w:tblPr>
      <w:tblGrid>
        <w:gridCol w:w="851"/>
        <w:gridCol w:w="916"/>
        <w:gridCol w:w="1134"/>
        <w:gridCol w:w="4678"/>
        <w:gridCol w:w="992"/>
        <w:gridCol w:w="1067"/>
      </w:tblGrid>
      <w:tr w:rsidR="007144C9" w:rsidRPr="008C7FC1" w:rsidTr="008644E9">
        <w:trPr>
          <w:trHeight w:val="740"/>
        </w:trPr>
        <w:tc>
          <w:tcPr>
            <w:tcW w:w="851" w:type="dxa"/>
            <w:vMerge w:val="restart"/>
            <w:vAlign w:val="center"/>
          </w:tcPr>
          <w:p w:rsidR="007144C9" w:rsidRPr="008C7FC1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Услов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8C7FC1">
              <w:rPr>
                <w:rFonts w:ascii="Times New Roman" w:hAnsi="Times New Roman" w:cs="Times New Roman"/>
                <w:szCs w:val="28"/>
              </w:rPr>
              <w:t>ое обозначение шва</w:t>
            </w:r>
          </w:p>
        </w:tc>
        <w:tc>
          <w:tcPr>
            <w:tcW w:w="916" w:type="dxa"/>
            <w:vMerge w:val="restart"/>
            <w:vAlign w:val="center"/>
          </w:tcPr>
          <w:p w:rsidR="007144C9" w:rsidRPr="008C7FC1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кромок</w:t>
            </w:r>
          </w:p>
        </w:tc>
        <w:tc>
          <w:tcPr>
            <w:tcW w:w="1134" w:type="dxa"/>
            <w:vMerge w:val="restart"/>
            <w:vAlign w:val="center"/>
          </w:tcPr>
          <w:p w:rsidR="007144C9" w:rsidRPr="008C7FC1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Характер шва</w:t>
            </w:r>
          </w:p>
        </w:tc>
        <w:tc>
          <w:tcPr>
            <w:tcW w:w="4678" w:type="dxa"/>
            <w:vMerge w:val="restart"/>
            <w:vAlign w:val="center"/>
          </w:tcPr>
          <w:p w:rsidR="007144C9" w:rsidRPr="008C7FC1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поперечного сечения</w:t>
            </w:r>
          </w:p>
        </w:tc>
        <w:tc>
          <w:tcPr>
            <w:tcW w:w="2059" w:type="dxa"/>
            <w:gridSpan w:val="2"/>
            <w:vAlign w:val="center"/>
          </w:tcPr>
          <w:p w:rsidR="007144C9" w:rsidRPr="008C7FC1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="00717D51">
              <w:rPr>
                <w:rFonts w:ascii="Times New Roman" w:hAnsi="Times New Roman" w:cs="Times New Roman"/>
                <w:szCs w:val="28"/>
              </w:rPr>
              <w:t>азмеры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59153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91531">
              <w:rPr>
                <w:rFonts w:ascii="Times New Roman" w:hAnsi="Times New Roman" w:cs="Times New Roman"/>
                <w:szCs w:val="28"/>
              </w:rPr>
              <w:t>мм</w:t>
            </w:r>
            <w:proofErr w:type="gramEnd"/>
          </w:p>
        </w:tc>
      </w:tr>
      <w:tr w:rsidR="007144C9" w:rsidRPr="008C7FC1" w:rsidTr="008644E9">
        <w:trPr>
          <w:trHeight w:val="740"/>
        </w:trPr>
        <w:tc>
          <w:tcPr>
            <w:tcW w:w="851" w:type="dxa"/>
            <w:vMerge/>
            <w:vAlign w:val="center"/>
          </w:tcPr>
          <w:p w:rsidR="007144C9" w:rsidRPr="008C7FC1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6" w:type="dxa"/>
            <w:vMerge/>
            <w:vAlign w:val="center"/>
          </w:tcPr>
          <w:p w:rsidR="007144C9" w:rsidRPr="008C7FC1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7144C9" w:rsidRPr="008C7FC1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78" w:type="dxa"/>
            <w:vMerge/>
            <w:vAlign w:val="center"/>
          </w:tcPr>
          <w:p w:rsidR="007144C9" w:rsidRPr="008C7FC1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144C9" w:rsidRPr="00083FD3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083FD3">
              <w:rPr>
                <w:rFonts w:ascii="Times New Roman" w:hAnsi="Times New Roman" w:cs="Times New Roman"/>
                <w:i/>
                <w:szCs w:val="28"/>
                <w:lang w:val="en-US"/>
              </w:rPr>
              <w:t>S</w:t>
            </w:r>
          </w:p>
        </w:tc>
        <w:tc>
          <w:tcPr>
            <w:tcW w:w="1067" w:type="dxa"/>
            <w:vAlign w:val="center"/>
          </w:tcPr>
          <w:p w:rsidR="007144C9" w:rsidRPr="002B733B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B</w:t>
            </w:r>
          </w:p>
        </w:tc>
      </w:tr>
      <w:tr w:rsidR="007144C9" w:rsidRPr="00591531" w:rsidTr="008644E9">
        <w:trPr>
          <w:trHeight w:val="4331"/>
        </w:trPr>
        <w:tc>
          <w:tcPr>
            <w:tcW w:w="851" w:type="dxa"/>
            <w:vAlign w:val="center"/>
          </w:tcPr>
          <w:p w:rsidR="007144C9" w:rsidRPr="008C7FC1" w:rsidRDefault="007144C9" w:rsidP="007144C9">
            <w:pPr>
              <w:widowControl/>
              <w:suppressAutoHyphens w:val="0"/>
              <w:spacing w:line="276" w:lineRule="auto"/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Т8</w:t>
            </w:r>
          </w:p>
        </w:tc>
        <w:tc>
          <w:tcPr>
            <w:tcW w:w="916" w:type="dxa"/>
            <w:vAlign w:val="center"/>
          </w:tcPr>
          <w:p w:rsidR="007144C9" w:rsidRPr="008C7FC1" w:rsidRDefault="00DF59B6" w:rsidP="00924108">
            <w:pPr>
              <w:widowControl/>
              <w:suppressAutoHyphens w:val="0"/>
              <w:spacing w:line="276" w:lineRule="auto"/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 двумя симметричными скосами одной кромки</w:t>
            </w:r>
            <w:r w:rsidR="007144C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144C9" w:rsidRPr="008C7FC1" w:rsidRDefault="00DF59B6" w:rsidP="00924108">
            <w:pPr>
              <w:widowControl/>
              <w:suppressAutoHyphens w:val="0"/>
              <w:spacing w:line="276" w:lineRule="auto"/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Двусторонний</w:t>
            </w:r>
          </w:p>
        </w:tc>
        <w:tc>
          <w:tcPr>
            <w:tcW w:w="4678" w:type="dxa"/>
            <w:vAlign w:val="center"/>
          </w:tcPr>
          <w:p w:rsidR="007144C9" w:rsidRDefault="00F9665E" w:rsidP="00924108">
            <w:pPr>
              <w:widowControl/>
              <w:suppressAutoHyphens w:val="0"/>
              <w:spacing w:line="276" w:lineRule="auto"/>
              <w:ind w:right="-59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-2096770</wp:posOffset>
                  </wp:positionV>
                  <wp:extent cx="2842895" cy="2185035"/>
                  <wp:effectExtent l="19050" t="0" r="0" b="0"/>
                  <wp:wrapSquare wrapText="bothSides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895" cy="2185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144C9" w:rsidRPr="00477E8E" w:rsidRDefault="007144C9" w:rsidP="00477E8E">
            <w:pPr>
              <w:widowControl/>
              <w:suppressAutoHyphens w:val="0"/>
              <w:spacing w:line="276" w:lineRule="auto"/>
              <w:ind w:right="-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 –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. при</w:t>
            </w:r>
            <w:r w:rsidR="00477E8E">
              <w:rPr>
                <w:rFonts w:ascii="Times New Roman" w:hAnsi="Times New Roman" w:cs="Times New Roman"/>
                <w:szCs w:val="28"/>
              </w:rPr>
              <w:t>мечание</w:t>
            </w:r>
          </w:p>
        </w:tc>
        <w:tc>
          <w:tcPr>
            <w:tcW w:w="992" w:type="dxa"/>
            <w:vAlign w:val="center"/>
          </w:tcPr>
          <w:p w:rsidR="007144C9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</w:p>
          <w:p w:rsidR="007144C9" w:rsidRDefault="007144C9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…1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</w:p>
          <w:p w:rsidR="007144C9" w:rsidRPr="008C7FC1" w:rsidRDefault="007144C9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15…40</w:t>
            </w:r>
          </w:p>
        </w:tc>
        <w:tc>
          <w:tcPr>
            <w:tcW w:w="1067" w:type="dxa"/>
            <w:vAlign w:val="center"/>
          </w:tcPr>
          <w:p w:rsidR="007144C9" w:rsidRDefault="007144C9" w:rsidP="00924108">
            <w:pPr>
              <w:ind w:left="-75" w:right="-108"/>
              <w:jc w:val="center"/>
              <w:rPr>
                <w:rFonts w:ascii="Times New Roman" w:hAnsi="Times New Roman" w:cs="Times New Roman"/>
                <w:position w:val="-14"/>
                <w:sz w:val="24"/>
                <w:szCs w:val="28"/>
                <w:lang w:val="en-US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40" w:dyaOrig="380">
                <v:shape id="_x0000_i1045" type="#_x0000_t75" style="width:21.75pt;height:19.5pt" o:ole="">
                  <v:imagedata r:id="rId73" o:title=""/>
                </v:shape>
                <o:OLEObject Type="Embed" ProgID="Equation.DSMT4" ShapeID="_x0000_i1045" DrawAspect="Content" ObjectID="_1553506303" r:id="rId85"/>
              </w:object>
            </w:r>
          </w:p>
          <w:p w:rsidR="007144C9" w:rsidRDefault="007144C9" w:rsidP="00924108">
            <w:pPr>
              <w:ind w:left="-75" w:right="-108"/>
              <w:jc w:val="center"/>
              <w:rPr>
                <w:rFonts w:ascii="Times New Roman" w:hAnsi="Times New Roman" w:cs="Times New Roman"/>
                <w:position w:val="-14"/>
                <w:sz w:val="24"/>
                <w:szCs w:val="28"/>
                <w:lang w:val="en-US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60" w:dyaOrig="380">
                <v:shape id="_x0000_i1046" type="#_x0000_t75" style="width:23.25pt;height:19.5pt" o:ole="">
                  <v:imagedata r:id="rId75" o:title=""/>
                </v:shape>
                <o:OLEObject Type="Embed" ProgID="Equation.DSMT4" ShapeID="_x0000_i1046" DrawAspect="Content" ObjectID="_1553506304" r:id="rId86"/>
              </w:object>
            </w:r>
          </w:p>
          <w:p w:rsidR="007144C9" w:rsidRPr="002B733B" w:rsidRDefault="007144C9" w:rsidP="00924108">
            <w:pPr>
              <w:ind w:left="-75" w:right="-108"/>
              <w:jc w:val="center"/>
              <w:rPr>
                <w:rFonts w:ascii="Times New Roman" w:hAnsi="Times New Roman" w:cs="Times New Roman"/>
                <w:position w:val="-14"/>
                <w:sz w:val="24"/>
                <w:szCs w:val="28"/>
                <w:lang w:val="en-US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60" w:dyaOrig="380">
                <v:shape id="_x0000_i1047" type="#_x0000_t75" style="width:23.25pt;height:19.5pt" o:ole="">
                  <v:imagedata r:id="rId77" o:title=""/>
                </v:shape>
                <o:OLEObject Type="Embed" ProgID="Equation.DSMT4" ShapeID="_x0000_i1047" DrawAspect="Content" ObjectID="_1553506305" r:id="rId87"/>
              </w:object>
            </w:r>
          </w:p>
          <w:p w:rsidR="007144C9" w:rsidRPr="002B733B" w:rsidRDefault="007144C9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</w:tr>
    </w:tbl>
    <w:p w:rsidR="00924108" w:rsidRDefault="00924108"/>
    <w:p w:rsidR="00924108" w:rsidRDefault="00924108" w:rsidP="008644E9">
      <w:pPr>
        <w:widowControl/>
        <w:suppressAutoHyphens w:val="0"/>
        <w:spacing w:after="200" w:line="276" w:lineRule="auto"/>
        <w:rPr>
          <w:rFonts w:ascii="Times New Roman" w:hAnsi="Times New Roman" w:cs="Times New Roman"/>
          <w:sz w:val="28"/>
        </w:rPr>
      </w:pPr>
      <w:r>
        <w:br w:type="page"/>
      </w:r>
      <w:r w:rsidR="00D50684">
        <w:rPr>
          <w:rFonts w:ascii="Times New Roman" w:hAnsi="Times New Roman" w:cs="Times New Roman"/>
          <w:sz w:val="28"/>
        </w:rPr>
        <w:lastRenderedPageBreak/>
        <w:t>Таблица</w:t>
      </w:r>
      <w:r>
        <w:rPr>
          <w:rFonts w:ascii="Times New Roman" w:hAnsi="Times New Roman" w:cs="Times New Roman"/>
          <w:sz w:val="28"/>
        </w:rPr>
        <w:t xml:space="preserve"> </w:t>
      </w:r>
      <w:r w:rsidR="008644E9">
        <w:rPr>
          <w:rFonts w:ascii="Times New Roman" w:hAnsi="Times New Roman" w:cs="Times New Roman"/>
          <w:sz w:val="28"/>
        </w:rPr>
        <w:t>6</w:t>
      </w:r>
      <w:r w:rsidR="00D50684">
        <w:rPr>
          <w:rFonts w:ascii="Times New Roman" w:hAnsi="Times New Roman" w:cs="Times New Roman"/>
          <w:sz w:val="28"/>
          <w:lang w:val="en-US"/>
        </w:rPr>
        <w:t xml:space="preserve"> </w:t>
      </w:r>
      <w:r w:rsidR="00D50684">
        <w:rPr>
          <w:rFonts w:ascii="Times New Roman" w:hAnsi="Times New Roman" w:cs="Times New Roman"/>
          <w:sz w:val="28"/>
        </w:rPr>
        <w:t>–</w:t>
      </w:r>
      <w:r w:rsidR="00D50684">
        <w:rPr>
          <w:rFonts w:ascii="Times New Roman" w:hAnsi="Times New Roman" w:cs="Times New Roman"/>
          <w:sz w:val="28"/>
          <w:lang w:val="en-US"/>
        </w:rPr>
        <w:t xml:space="preserve"> </w:t>
      </w:r>
      <w:r w:rsidR="00D50684">
        <w:rPr>
          <w:rFonts w:ascii="Times New Roman" w:hAnsi="Times New Roman" w:cs="Times New Roman"/>
          <w:sz w:val="28"/>
        </w:rPr>
        <w:t>Соединение внахлестку</w:t>
      </w:r>
    </w:p>
    <w:p w:rsidR="00D50684" w:rsidRPr="00D50684" w:rsidRDefault="00D50684" w:rsidP="00924108">
      <w:pPr>
        <w:ind w:firstLine="567"/>
        <w:rPr>
          <w:rFonts w:ascii="Times New Roman" w:hAnsi="Times New Roman" w:cs="Times New Roman"/>
          <w:sz w:val="28"/>
        </w:rPr>
      </w:pPr>
    </w:p>
    <w:tbl>
      <w:tblPr>
        <w:tblStyle w:val="a5"/>
        <w:tblW w:w="9638" w:type="dxa"/>
        <w:tblInd w:w="108" w:type="dxa"/>
        <w:tblLayout w:type="fixed"/>
        <w:tblLook w:val="04A0"/>
      </w:tblPr>
      <w:tblGrid>
        <w:gridCol w:w="851"/>
        <w:gridCol w:w="916"/>
        <w:gridCol w:w="1134"/>
        <w:gridCol w:w="4536"/>
        <w:gridCol w:w="709"/>
        <w:gridCol w:w="851"/>
        <w:gridCol w:w="641"/>
      </w:tblGrid>
      <w:tr w:rsidR="00924108" w:rsidRPr="008C7FC1" w:rsidTr="008644E9">
        <w:trPr>
          <w:trHeight w:val="740"/>
        </w:trPr>
        <w:tc>
          <w:tcPr>
            <w:tcW w:w="851" w:type="dxa"/>
            <w:vMerge w:val="restart"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Услов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8C7FC1">
              <w:rPr>
                <w:rFonts w:ascii="Times New Roman" w:hAnsi="Times New Roman" w:cs="Times New Roman"/>
                <w:szCs w:val="28"/>
              </w:rPr>
              <w:t>ое обозначение шва</w:t>
            </w:r>
          </w:p>
        </w:tc>
        <w:tc>
          <w:tcPr>
            <w:tcW w:w="916" w:type="dxa"/>
            <w:vMerge w:val="restart"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кромок</w:t>
            </w:r>
          </w:p>
        </w:tc>
        <w:tc>
          <w:tcPr>
            <w:tcW w:w="1134" w:type="dxa"/>
            <w:vMerge w:val="restart"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Характер шва</w:t>
            </w:r>
          </w:p>
        </w:tc>
        <w:tc>
          <w:tcPr>
            <w:tcW w:w="4536" w:type="dxa"/>
            <w:vMerge w:val="restart"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8C7FC1">
              <w:rPr>
                <w:rFonts w:ascii="Times New Roman" w:hAnsi="Times New Roman" w:cs="Times New Roman"/>
                <w:szCs w:val="28"/>
              </w:rPr>
              <w:t>Форма поперечного сечения</w:t>
            </w:r>
          </w:p>
        </w:tc>
        <w:tc>
          <w:tcPr>
            <w:tcW w:w="2201" w:type="dxa"/>
            <w:gridSpan w:val="3"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="00717D51">
              <w:rPr>
                <w:rFonts w:ascii="Times New Roman" w:hAnsi="Times New Roman" w:cs="Times New Roman"/>
                <w:szCs w:val="28"/>
              </w:rPr>
              <w:t>азмеры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59153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91531">
              <w:rPr>
                <w:rFonts w:ascii="Times New Roman" w:hAnsi="Times New Roman" w:cs="Times New Roman"/>
                <w:szCs w:val="28"/>
              </w:rPr>
              <w:t>мм</w:t>
            </w:r>
            <w:proofErr w:type="gramEnd"/>
          </w:p>
        </w:tc>
      </w:tr>
      <w:tr w:rsidR="00924108" w:rsidRPr="008C7FC1" w:rsidTr="008644E9">
        <w:trPr>
          <w:trHeight w:val="740"/>
        </w:trPr>
        <w:tc>
          <w:tcPr>
            <w:tcW w:w="851" w:type="dxa"/>
            <w:vMerge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6" w:type="dxa"/>
            <w:vMerge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6" w:type="dxa"/>
            <w:vMerge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24108" w:rsidRPr="00924108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S</w:t>
            </w:r>
          </w:p>
        </w:tc>
        <w:tc>
          <w:tcPr>
            <w:tcW w:w="851" w:type="dxa"/>
            <w:vAlign w:val="center"/>
          </w:tcPr>
          <w:p w:rsidR="00924108" w:rsidRPr="00083FD3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B</w:t>
            </w:r>
          </w:p>
        </w:tc>
        <w:tc>
          <w:tcPr>
            <w:tcW w:w="641" w:type="dxa"/>
            <w:vAlign w:val="center"/>
          </w:tcPr>
          <w:p w:rsidR="00924108" w:rsidRPr="00083FD3" w:rsidRDefault="00924108" w:rsidP="00924108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b</w:t>
            </w:r>
          </w:p>
        </w:tc>
      </w:tr>
      <w:tr w:rsidR="00924108" w:rsidRPr="00591531" w:rsidTr="008644E9">
        <w:trPr>
          <w:trHeight w:val="3108"/>
        </w:trPr>
        <w:tc>
          <w:tcPr>
            <w:tcW w:w="851" w:type="dxa"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</w:p>
        </w:tc>
        <w:tc>
          <w:tcPr>
            <w:tcW w:w="916" w:type="dxa"/>
            <w:vAlign w:val="center"/>
          </w:tcPr>
          <w:p w:rsidR="00924108" w:rsidRPr="00924108" w:rsidRDefault="00924108" w:rsidP="00924108">
            <w:pPr>
              <w:widowControl/>
              <w:suppressAutoHyphens w:val="0"/>
              <w:spacing w:line="276" w:lineRule="auto"/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Без скоса кромок</w:t>
            </w:r>
          </w:p>
        </w:tc>
        <w:tc>
          <w:tcPr>
            <w:tcW w:w="1134" w:type="dxa"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Односторонний</w:t>
            </w:r>
          </w:p>
        </w:tc>
        <w:tc>
          <w:tcPr>
            <w:tcW w:w="4536" w:type="dxa"/>
            <w:vAlign w:val="center"/>
          </w:tcPr>
          <w:p w:rsidR="00924108" w:rsidRPr="00E234C6" w:rsidRDefault="00924108" w:rsidP="00924108">
            <w:pPr>
              <w:widowControl/>
              <w:suppressAutoHyphens w:val="0"/>
              <w:spacing w:line="276" w:lineRule="auto"/>
              <w:ind w:right="-59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924108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731287" cy="1480597"/>
                  <wp:effectExtent l="19050" t="0" r="0" b="0"/>
                  <wp:docPr id="36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371" cy="1481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2…3</w: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5…10</w: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10…29</w:t>
            </w:r>
          </w:p>
          <w:p w:rsidR="00924108" w:rsidRPr="008C7FC1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29…60</w:t>
            </w:r>
          </w:p>
        </w:tc>
        <w:tc>
          <w:tcPr>
            <w:tcW w:w="851" w:type="dxa"/>
            <w:vAlign w:val="center"/>
          </w:tcPr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3…20</w: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8…40</w: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12…100</w:t>
            </w:r>
          </w:p>
          <w:p w:rsidR="00924108" w:rsidRPr="008C7FC1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30…240</w:t>
            </w:r>
          </w:p>
        </w:tc>
        <w:tc>
          <w:tcPr>
            <w:tcW w:w="641" w:type="dxa"/>
            <w:vAlign w:val="center"/>
          </w:tcPr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position w:val="-12"/>
                <w:sz w:val="24"/>
                <w:szCs w:val="28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40" w:dyaOrig="380">
                <v:shape id="_x0000_i1048" type="#_x0000_t75" style="width:21.75pt;height:19.5pt" o:ole="">
                  <v:imagedata r:id="rId73" o:title=""/>
                </v:shape>
                <o:OLEObject Type="Embed" ProgID="Equation.DSMT4" ShapeID="_x0000_i1048" DrawAspect="Content" ObjectID="_1553506306" r:id="rId89"/>
              </w:objec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position w:val="-12"/>
                <w:sz w:val="24"/>
                <w:szCs w:val="28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40" w:dyaOrig="380">
                <v:shape id="_x0000_i1049" type="#_x0000_t75" style="width:21.75pt;height:19.5pt" o:ole="">
                  <v:imagedata r:id="rId90" o:title=""/>
                </v:shape>
                <o:OLEObject Type="Embed" ProgID="Equation.DSMT4" ShapeID="_x0000_i1049" DrawAspect="Content" ObjectID="_1553506307" r:id="rId91"/>
              </w:objec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position w:val="-12"/>
                <w:sz w:val="24"/>
                <w:szCs w:val="28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60" w:dyaOrig="380">
                <v:shape id="_x0000_i1050" type="#_x0000_t75" style="width:22.5pt;height:19.5pt" o:ole="">
                  <v:imagedata r:id="rId92" o:title=""/>
                </v:shape>
                <o:OLEObject Type="Embed" ProgID="Equation.DSMT4" ShapeID="_x0000_i1050" DrawAspect="Content" ObjectID="_1553506308" r:id="rId93"/>
              </w:object>
            </w:r>
          </w:p>
          <w:p w:rsidR="00924108" w:rsidRPr="008C7FC1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60" w:dyaOrig="380">
                <v:shape id="_x0000_i1051" type="#_x0000_t75" style="width:22.5pt;height:19.5pt" o:ole="">
                  <v:imagedata r:id="rId94" o:title=""/>
                </v:shape>
                <o:OLEObject Type="Embed" ProgID="Equation.DSMT4" ShapeID="_x0000_i1051" DrawAspect="Content" ObjectID="_1553506309" r:id="rId95"/>
              </w:object>
            </w:r>
          </w:p>
        </w:tc>
      </w:tr>
      <w:tr w:rsidR="00924108" w:rsidRPr="00591531" w:rsidTr="008644E9">
        <w:trPr>
          <w:trHeight w:val="3108"/>
        </w:trPr>
        <w:tc>
          <w:tcPr>
            <w:tcW w:w="851" w:type="dxa"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2</w:t>
            </w:r>
            <w:proofErr w:type="gramEnd"/>
          </w:p>
        </w:tc>
        <w:tc>
          <w:tcPr>
            <w:tcW w:w="916" w:type="dxa"/>
            <w:vAlign w:val="center"/>
          </w:tcPr>
          <w:p w:rsidR="00924108" w:rsidRPr="00924108" w:rsidRDefault="00924108" w:rsidP="00924108">
            <w:pPr>
              <w:widowControl/>
              <w:suppressAutoHyphens w:val="0"/>
              <w:spacing w:line="276" w:lineRule="auto"/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Без скоса кромок</w:t>
            </w:r>
          </w:p>
        </w:tc>
        <w:tc>
          <w:tcPr>
            <w:tcW w:w="1134" w:type="dxa"/>
            <w:vAlign w:val="center"/>
          </w:tcPr>
          <w:p w:rsidR="00924108" w:rsidRPr="008C7FC1" w:rsidRDefault="00924108" w:rsidP="00924108">
            <w:pPr>
              <w:widowControl/>
              <w:suppressAutoHyphens w:val="0"/>
              <w:spacing w:line="276" w:lineRule="auto"/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Двусторонний</w:t>
            </w:r>
          </w:p>
        </w:tc>
        <w:tc>
          <w:tcPr>
            <w:tcW w:w="4536" w:type="dxa"/>
            <w:vAlign w:val="center"/>
          </w:tcPr>
          <w:p w:rsidR="00924108" w:rsidRPr="00E234C6" w:rsidRDefault="00987468" w:rsidP="00924108">
            <w:pPr>
              <w:widowControl/>
              <w:suppressAutoHyphens w:val="0"/>
              <w:spacing w:line="276" w:lineRule="auto"/>
              <w:ind w:right="-59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743200" cy="1487805"/>
                  <wp:effectExtent l="19050" t="0" r="0" b="0"/>
                  <wp:docPr id="23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487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2…5</w: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5…10</w: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10…29</w:t>
            </w:r>
          </w:p>
          <w:p w:rsidR="00924108" w:rsidRPr="008C7FC1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29…60</w:t>
            </w:r>
          </w:p>
        </w:tc>
        <w:tc>
          <w:tcPr>
            <w:tcW w:w="851" w:type="dxa"/>
            <w:vAlign w:val="center"/>
          </w:tcPr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3…20</w: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8…40</w: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12…100</w:t>
            </w:r>
          </w:p>
          <w:p w:rsidR="00924108" w:rsidRPr="008C7FC1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30…240</w:t>
            </w:r>
          </w:p>
        </w:tc>
        <w:tc>
          <w:tcPr>
            <w:tcW w:w="641" w:type="dxa"/>
            <w:vAlign w:val="center"/>
          </w:tcPr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position w:val="-12"/>
                <w:sz w:val="24"/>
                <w:szCs w:val="28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40" w:dyaOrig="380">
                <v:shape id="_x0000_i1052" type="#_x0000_t75" style="width:21.75pt;height:19.5pt" o:ole="">
                  <v:imagedata r:id="rId73" o:title=""/>
                </v:shape>
                <o:OLEObject Type="Embed" ProgID="Equation.DSMT4" ShapeID="_x0000_i1052" DrawAspect="Content" ObjectID="_1553506310" r:id="rId97"/>
              </w:objec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position w:val="-12"/>
                <w:sz w:val="24"/>
                <w:szCs w:val="28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40" w:dyaOrig="380">
                <v:shape id="_x0000_i1053" type="#_x0000_t75" style="width:21.75pt;height:19.5pt" o:ole="">
                  <v:imagedata r:id="rId90" o:title=""/>
                </v:shape>
                <o:OLEObject Type="Embed" ProgID="Equation.DSMT4" ShapeID="_x0000_i1053" DrawAspect="Content" ObjectID="_1553506311" r:id="rId98"/>
              </w:object>
            </w:r>
          </w:p>
          <w:p w:rsidR="00924108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position w:val="-12"/>
                <w:sz w:val="24"/>
                <w:szCs w:val="28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60" w:dyaOrig="380">
                <v:shape id="_x0000_i1054" type="#_x0000_t75" style="width:22.5pt;height:19.5pt" o:ole="">
                  <v:imagedata r:id="rId92" o:title=""/>
                </v:shape>
                <o:OLEObject Type="Embed" ProgID="Equation.DSMT4" ShapeID="_x0000_i1054" DrawAspect="Content" ObjectID="_1553506312" r:id="rId99"/>
              </w:object>
            </w:r>
          </w:p>
          <w:p w:rsidR="00924108" w:rsidRPr="008C7FC1" w:rsidRDefault="00924108" w:rsidP="00924108">
            <w:pPr>
              <w:ind w:left="-75" w:right="-108"/>
              <w:jc w:val="center"/>
              <w:rPr>
                <w:rFonts w:ascii="Times New Roman" w:hAnsi="Times New Roman" w:cs="Times New Roman"/>
                <w:szCs w:val="28"/>
              </w:rPr>
            </w:pPr>
            <w:r w:rsidRPr="002B733B">
              <w:rPr>
                <w:rFonts w:ascii="Times New Roman" w:hAnsi="Times New Roman" w:cs="Times New Roman"/>
                <w:position w:val="-12"/>
                <w:sz w:val="24"/>
                <w:szCs w:val="28"/>
              </w:rPr>
              <w:object w:dxaOrig="460" w:dyaOrig="380">
                <v:shape id="_x0000_i1055" type="#_x0000_t75" style="width:22.5pt;height:19.5pt" o:ole="">
                  <v:imagedata r:id="rId94" o:title=""/>
                </v:shape>
                <o:OLEObject Type="Embed" ProgID="Equation.DSMT4" ShapeID="_x0000_i1055" DrawAspect="Content" ObjectID="_1553506313" r:id="rId100"/>
              </w:object>
            </w:r>
          </w:p>
        </w:tc>
      </w:tr>
    </w:tbl>
    <w:p w:rsidR="00924108" w:rsidRDefault="00924108">
      <w:pPr>
        <w:widowControl/>
        <w:suppressAutoHyphens w:val="0"/>
        <w:spacing w:after="200" w:line="276" w:lineRule="auto"/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</w:pPr>
    </w:p>
    <w:p w:rsidR="00924108" w:rsidRDefault="00924108" w:rsidP="00924108">
      <w:pPr>
        <w:widowControl/>
        <w:suppressAutoHyphens w:val="0"/>
        <w:spacing w:after="200" w:line="276" w:lineRule="auto"/>
        <w:ind w:firstLine="567"/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>Примечание:</w:t>
      </w:r>
    </w:p>
    <w:p w:rsidR="00924108" w:rsidRDefault="00924108" w:rsidP="00924108">
      <w:pPr>
        <w:widowControl/>
        <w:suppressAutoHyphens w:val="0"/>
        <w:spacing w:after="200" w:line="276" w:lineRule="auto"/>
        <w:ind w:firstLine="567"/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>К</w:t>
      </w:r>
      <w:proofErr w:type="gramEnd"/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 xml:space="preserve"> – катет шва;</w:t>
      </w:r>
    </w:p>
    <w:p w:rsidR="00924108" w:rsidRDefault="00924108" w:rsidP="00924108">
      <w:pPr>
        <w:widowControl/>
        <w:suppressAutoHyphens w:val="0"/>
        <w:spacing w:after="200" w:line="276" w:lineRule="auto"/>
        <w:ind w:firstLine="567"/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 xml:space="preserve">К ≤ 3 мм при </w:t>
      </w:r>
      <w:r>
        <w:rPr>
          <w:rFonts w:ascii="Times New Roman" w:eastAsia="Cambria" w:hAnsi="Times New Roman" w:cs="Times New Roman"/>
          <w:color w:val="auto"/>
          <w:sz w:val="28"/>
          <w:szCs w:val="28"/>
          <w:lang w:val="en-US" w:eastAsia="en-US"/>
        </w:rPr>
        <w:t>S</w:t>
      </w:r>
      <w:r w:rsidRPr="002914FD"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 xml:space="preserve"> ≤ 3 </w:t>
      </w:r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>мм;</w:t>
      </w:r>
    </w:p>
    <w:p w:rsidR="00924108" w:rsidRPr="002914FD" w:rsidRDefault="00924108" w:rsidP="00924108">
      <w:pPr>
        <w:widowControl/>
        <w:suppressAutoHyphens w:val="0"/>
        <w:spacing w:after="200" w:line="276" w:lineRule="auto"/>
        <w:ind w:firstLine="567"/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 xml:space="preserve">К = 1,2 </w:t>
      </w:r>
      <w:r w:rsidR="00D50684"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>·</w:t>
      </w:r>
      <w:r w:rsidR="00D50684" w:rsidRPr="002914FD"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Cambria" w:hAnsi="Times New Roman" w:cs="Times New Roman"/>
          <w:color w:val="auto"/>
          <w:sz w:val="28"/>
          <w:szCs w:val="28"/>
          <w:lang w:val="en-US" w:eastAsia="en-US"/>
        </w:rPr>
        <w:t>S</w:t>
      </w:r>
      <w:r w:rsidR="00D50684" w:rsidRPr="002914FD"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50684"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 xml:space="preserve">при </w:t>
      </w:r>
      <w:r w:rsidR="00D50684">
        <w:rPr>
          <w:rFonts w:ascii="Times New Roman" w:eastAsia="Cambria" w:hAnsi="Times New Roman" w:cs="Times New Roman"/>
          <w:color w:val="auto"/>
          <w:sz w:val="28"/>
          <w:szCs w:val="28"/>
          <w:lang w:val="en-US" w:eastAsia="en-US"/>
        </w:rPr>
        <w:t>S</w:t>
      </w:r>
      <w:r w:rsidR="00D50684" w:rsidRPr="002914FD"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 xml:space="preserve"> &gt; 3 </w:t>
      </w:r>
      <w:r w:rsidR="00D50684"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>мм</w:t>
      </w:r>
      <w:r w:rsidR="00D50684" w:rsidRPr="002914FD"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t>.</w:t>
      </w:r>
    </w:p>
    <w:p w:rsidR="0024128F" w:rsidRDefault="0024128F">
      <w:pPr>
        <w:widowControl/>
        <w:suppressAutoHyphens w:val="0"/>
        <w:spacing w:after="200" w:line="276" w:lineRule="auto"/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/>
        </w:rPr>
        <w:br w:type="page"/>
      </w:r>
    </w:p>
    <w:p w:rsidR="00D50684" w:rsidRDefault="00D50684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E639A" w:rsidRDefault="00BE639A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639A">
        <w:rPr>
          <w:rFonts w:ascii="Times New Roman" w:hAnsi="Times New Roman" w:cs="Times New Roman"/>
          <w:sz w:val="28"/>
          <w:szCs w:val="28"/>
        </w:rPr>
        <w:t>РЕКОМЕНДУЕМАЯ ЛИТЕРАТУ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</w:t>
      </w:r>
    </w:p>
    <w:p w:rsidR="006F50CC" w:rsidRPr="00BE639A" w:rsidRDefault="006F50CC" w:rsidP="008644E9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E639A" w:rsidRPr="00BE639A" w:rsidRDefault="00BE639A" w:rsidP="008644E9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 2.312-72 Условные изображения и обозна</w:t>
      </w:r>
      <w:r w:rsidRPr="00BE639A">
        <w:rPr>
          <w:rFonts w:ascii="Times New Roman" w:hAnsi="Times New Roman" w:cs="Times New Roman"/>
          <w:sz w:val="28"/>
          <w:szCs w:val="28"/>
        </w:rPr>
        <w:t>чения швов сварных соединений.</w:t>
      </w:r>
    </w:p>
    <w:p w:rsidR="00BE639A" w:rsidRPr="00BE639A" w:rsidRDefault="00BE639A" w:rsidP="008644E9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ГОСТ 5264-80 Ручная дуговая сварка.</w:t>
      </w:r>
    </w:p>
    <w:p w:rsidR="00BE639A" w:rsidRPr="00BE639A" w:rsidRDefault="00BE639A" w:rsidP="008644E9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443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Анурьев В.А., </w:t>
      </w:r>
      <w:r w:rsidR="0004437D" w:rsidRPr="000443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Справочник конструктора-машиностроителя: в 3-х т. Т. 1. – 9-е изд., перераб. и доп./ под ред. И.Н. Жестковой. – М.: Машино</w:t>
      </w:r>
      <w:r w:rsidR="001A40F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строение, 2006. – 928</w:t>
      </w:r>
      <w:r w:rsidR="0004437D" w:rsidRPr="000443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с.</w:t>
      </w:r>
    </w:p>
    <w:p w:rsidR="00BE639A" w:rsidRPr="00BE639A" w:rsidRDefault="00BE639A" w:rsidP="008644E9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Мерзон Э.Д. и др. Машиностроительное черчение: учеб</w:t>
      </w:r>
      <w:r w:rsidR="006F50C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ное 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пособие для ВУЗов </w:t>
      </w:r>
      <w:r w:rsidR="0004437D" w:rsidRPr="000443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="001A40F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М., Высшая школа,1987. - 335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с.</w:t>
      </w:r>
    </w:p>
    <w:p w:rsidR="00BE639A" w:rsidRPr="00BE639A" w:rsidRDefault="00BE639A" w:rsidP="008644E9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Левицкий В.С. Машиностроительное черчение: учебное</w:t>
      </w:r>
      <w:r w:rsidRPr="00BE639A">
        <w:rPr>
          <w:rFonts w:ascii="Times New Roman" w:hAnsi="Times New Roman" w:cs="Times New Roman"/>
          <w:sz w:val="28"/>
          <w:szCs w:val="28"/>
        </w:rPr>
        <w:t xml:space="preserve"> 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пособие для ВУЗов - М.. Выс</w:t>
      </w:r>
      <w:r w:rsidR="00CC252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ш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ая школа, 19</w:t>
      </w:r>
      <w:r w:rsidR="000443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8.</w:t>
      </w:r>
    </w:p>
    <w:p w:rsidR="0004437D" w:rsidRDefault="00BE639A" w:rsidP="008644E9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639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37D" w:rsidRPr="00BE63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Левицкий В.С. </w:t>
      </w:r>
      <w:r w:rsidR="0004437D" w:rsidRPr="000443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Машиностроительное черчение и автоматизация выпол</w:t>
      </w:r>
      <w:r w:rsidR="003570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нения чертежей</w:t>
      </w:r>
      <w:r w:rsidR="0004437D" w:rsidRPr="000443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 учебник для бакалавров / В. С. Левицкий. –</w:t>
      </w:r>
      <w:r w:rsidR="001A40F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8-е изд., перераб. и доп. – М.</w:t>
      </w:r>
      <w:r w:rsidR="0004437D" w:rsidRPr="000443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 Издательств</w:t>
      </w:r>
      <w:r w:rsidR="001A40F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 Юрайт, 2011. – 435с. – Серия</w:t>
      </w:r>
      <w:r w:rsidR="0004437D" w:rsidRPr="0004437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 Бакалавр.</w:t>
      </w:r>
    </w:p>
    <w:p w:rsidR="00636121" w:rsidRPr="00636121" w:rsidRDefault="00636121" w:rsidP="006361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36121">
        <w:rPr>
          <w:rFonts w:ascii="Times New Roman" w:hAnsi="Times New Roman" w:cs="Times New Roman"/>
          <w:sz w:val="28"/>
          <w:szCs w:val="28"/>
        </w:rPr>
        <w:t>Новичихина Л.А. Справочник по техническому черчению/ Новичихина Л.А.-Мн.: Книжный Дом,2005.-320с.</w:t>
      </w:r>
      <w:proofErr w:type="gramStart"/>
      <w:r w:rsidRPr="00636121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636121">
        <w:rPr>
          <w:rFonts w:ascii="Times New Roman" w:hAnsi="Times New Roman" w:cs="Times New Roman"/>
          <w:sz w:val="28"/>
          <w:szCs w:val="28"/>
        </w:rPr>
        <w:t xml:space="preserve">л. </w:t>
      </w:r>
    </w:p>
    <w:p w:rsidR="00636121" w:rsidRPr="00BE639A" w:rsidRDefault="00636121" w:rsidP="008644E9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E1759" w:rsidRPr="00BE639A" w:rsidRDefault="00BE1759" w:rsidP="008644E9">
      <w:pPr>
        <w:ind w:firstLine="567"/>
        <w:jc w:val="center"/>
        <w:rPr>
          <w:sz w:val="28"/>
          <w:szCs w:val="28"/>
        </w:rPr>
      </w:pPr>
    </w:p>
    <w:sectPr w:rsidR="00BE1759" w:rsidRPr="00BE639A" w:rsidSect="00FA2958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3F4" w:rsidRDefault="00CC53F4" w:rsidP="008A41D2">
      <w:r>
        <w:separator/>
      </w:r>
    </w:p>
  </w:endnote>
  <w:endnote w:type="continuationSeparator" w:id="0">
    <w:p w:rsidR="00CC53F4" w:rsidRDefault="00CC53F4" w:rsidP="008A4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3F4" w:rsidRDefault="00CC53F4" w:rsidP="008A41D2">
      <w:r>
        <w:separator/>
      </w:r>
    </w:p>
  </w:footnote>
  <w:footnote w:type="continuationSeparator" w:id="0">
    <w:p w:rsidR="00CC53F4" w:rsidRDefault="00CC53F4" w:rsidP="008A41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6337188"/>
      <w:docPartObj>
        <w:docPartGallery w:val="Page Numbers (Top of Page)"/>
        <w:docPartUnique/>
      </w:docPartObj>
    </w:sdtPr>
    <w:sdtContent>
      <w:p w:rsidR="007905B8" w:rsidRPr="00B15621" w:rsidRDefault="005C6CC2">
        <w:pPr>
          <w:pStyle w:val="a6"/>
          <w:jc w:val="center"/>
          <w:rPr>
            <w:rFonts w:ascii="Times New Roman" w:hAnsi="Times New Roman" w:cs="Times New Roman"/>
          </w:rPr>
        </w:pPr>
        <w:r w:rsidRPr="00B15621">
          <w:rPr>
            <w:rFonts w:ascii="Times New Roman" w:hAnsi="Times New Roman" w:cs="Times New Roman"/>
          </w:rPr>
          <w:fldChar w:fldCharType="begin"/>
        </w:r>
        <w:r w:rsidR="007905B8" w:rsidRPr="00B15621">
          <w:rPr>
            <w:rFonts w:ascii="Times New Roman" w:hAnsi="Times New Roman" w:cs="Times New Roman"/>
          </w:rPr>
          <w:instrText xml:space="preserve"> PAGE   \* MERGEFORMAT </w:instrText>
        </w:r>
        <w:r w:rsidRPr="00B15621">
          <w:rPr>
            <w:rFonts w:ascii="Times New Roman" w:hAnsi="Times New Roman" w:cs="Times New Roman"/>
          </w:rPr>
          <w:fldChar w:fldCharType="separate"/>
        </w:r>
        <w:r w:rsidR="006D326C">
          <w:rPr>
            <w:rFonts w:ascii="Times New Roman" w:hAnsi="Times New Roman" w:cs="Times New Roman"/>
            <w:noProof/>
          </w:rPr>
          <w:t>21</w:t>
        </w:r>
        <w:r w:rsidRPr="00B15621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8909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D4EF8"/>
    <w:rsid w:val="00015A0B"/>
    <w:rsid w:val="00041D70"/>
    <w:rsid w:val="0004437D"/>
    <w:rsid w:val="00083FD3"/>
    <w:rsid w:val="0009233D"/>
    <w:rsid w:val="000B2700"/>
    <w:rsid w:val="000C26FF"/>
    <w:rsid w:val="000C2FF8"/>
    <w:rsid w:val="0011346A"/>
    <w:rsid w:val="0011417C"/>
    <w:rsid w:val="00117645"/>
    <w:rsid w:val="001321C3"/>
    <w:rsid w:val="0013445F"/>
    <w:rsid w:val="001509AE"/>
    <w:rsid w:val="001522B5"/>
    <w:rsid w:val="00163966"/>
    <w:rsid w:val="0017087A"/>
    <w:rsid w:val="00185C41"/>
    <w:rsid w:val="001A40F5"/>
    <w:rsid w:val="001A507A"/>
    <w:rsid w:val="001B15C8"/>
    <w:rsid w:val="001C67D1"/>
    <w:rsid w:val="0020054C"/>
    <w:rsid w:val="002136F9"/>
    <w:rsid w:val="002236DD"/>
    <w:rsid w:val="0022421C"/>
    <w:rsid w:val="0024128F"/>
    <w:rsid w:val="002736B8"/>
    <w:rsid w:val="002914FD"/>
    <w:rsid w:val="002B733B"/>
    <w:rsid w:val="002E22C5"/>
    <w:rsid w:val="002F3F16"/>
    <w:rsid w:val="00301968"/>
    <w:rsid w:val="0030650A"/>
    <w:rsid w:val="00321838"/>
    <w:rsid w:val="003503D7"/>
    <w:rsid w:val="00357057"/>
    <w:rsid w:val="00373DB2"/>
    <w:rsid w:val="0038112B"/>
    <w:rsid w:val="003C7912"/>
    <w:rsid w:val="003D61AA"/>
    <w:rsid w:val="003E5EF0"/>
    <w:rsid w:val="003E708A"/>
    <w:rsid w:val="003F02D6"/>
    <w:rsid w:val="0042735C"/>
    <w:rsid w:val="0044128F"/>
    <w:rsid w:val="004731DA"/>
    <w:rsid w:val="0047502F"/>
    <w:rsid w:val="004763CF"/>
    <w:rsid w:val="00477E8E"/>
    <w:rsid w:val="0049658B"/>
    <w:rsid w:val="0049673F"/>
    <w:rsid w:val="004A04FE"/>
    <w:rsid w:val="004D1AA6"/>
    <w:rsid w:val="004D3C27"/>
    <w:rsid w:val="004F065F"/>
    <w:rsid w:val="00584715"/>
    <w:rsid w:val="00591531"/>
    <w:rsid w:val="005B1CCD"/>
    <w:rsid w:val="005B39B3"/>
    <w:rsid w:val="005C6CC2"/>
    <w:rsid w:val="005F2FCF"/>
    <w:rsid w:val="005F5CE3"/>
    <w:rsid w:val="005F5D34"/>
    <w:rsid w:val="006013BD"/>
    <w:rsid w:val="00633A97"/>
    <w:rsid w:val="00636121"/>
    <w:rsid w:val="006649A1"/>
    <w:rsid w:val="00666120"/>
    <w:rsid w:val="00677A35"/>
    <w:rsid w:val="00680756"/>
    <w:rsid w:val="006A0574"/>
    <w:rsid w:val="006A1FE9"/>
    <w:rsid w:val="006C1DE4"/>
    <w:rsid w:val="006D326C"/>
    <w:rsid w:val="006E7344"/>
    <w:rsid w:val="006F50CC"/>
    <w:rsid w:val="00705073"/>
    <w:rsid w:val="007144C9"/>
    <w:rsid w:val="00717D51"/>
    <w:rsid w:val="007351BD"/>
    <w:rsid w:val="00770092"/>
    <w:rsid w:val="007905B8"/>
    <w:rsid w:val="007E52B4"/>
    <w:rsid w:val="008078BC"/>
    <w:rsid w:val="00813D64"/>
    <w:rsid w:val="00824130"/>
    <w:rsid w:val="008350AE"/>
    <w:rsid w:val="00860FB9"/>
    <w:rsid w:val="00864106"/>
    <w:rsid w:val="008644E9"/>
    <w:rsid w:val="00877192"/>
    <w:rsid w:val="008A41D2"/>
    <w:rsid w:val="008C7FC1"/>
    <w:rsid w:val="008F6F63"/>
    <w:rsid w:val="009010D9"/>
    <w:rsid w:val="00917D2C"/>
    <w:rsid w:val="00924108"/>
    <w:rsid w:val="0094228F"/>
    <w:rsid w:val="009600B1"/>
    <w:rsid w:val="00964644"/>
    <w:rsid w:val="00975616"/>
    <w:rsid w:val="00987468"/>
    <w:rsid w:val="00995A0E"/>
    <w:rsid w:val="00996665"/>
    <w:rsid w:val="00996DB8"/>
    <w:rsid w:val="00A166CD"/>
    <w:rsid w:val="00A26EF6"/>
    <w:rsid w:val="00A924B5"/>
    <w:rsid w:val="00A94B41"/>
    <w:rsid w:val="00AB3B23"/>
    <w:rsid w:val="00AC112C"/>
    <w:rsid w:val="00AC5C0F"/>
    <w:rsid w:val="00AD4FFB"/>
    <w:rsid w:val="00AF5FA7"/>
    <w:rsid w:val="00B15621"/>
    <w:rsid w:val="00B2430C"/>
    <w:rsid w:val="00B47B21"/>
    <w:rsid w:val="00B5416E"/>
    <w:rsid w:val="00B70DAE"/>
    <w:rsid w:val="00B82F98"/>
    <w:rsid w:val="00BA23BD"/>
    <w:rsid w:val="00BE155E"/>
    <w:rsid w:val="00BE1759"/>
    <w:rsid w:val="00BE2E23"/>
    <w:rsid w:val="00BE639A"/>
    <w:rsid w:val="00C038D6"/>
    <w:rsid w:val="00C03B89"/>
    <w:rsid w:val="00C0640F"/>
    <w:rsid w:val="00C13164"/>
    <w:rsid w:val="00C23D69"/>
    <w:rsid w:val="00C33CC7"/>
    <w:rsid w:val="00C42787"/>
    <w:rsid w:val="00C45D7B"/>
    <w:rsid w:val="00C84D27"/>
    <w:rsid w:val="00CA628E"/>
    <w:rsid w:val="00CB1A4A"/>
    <w:rsid w:val="00CC1BAB"/>
    <w:rsid w:val="00CC252D"/>
    <w:rsid w:val="00CC2C84"/>
    <w:rsid w:val="00CC53F4"/>
    <w:rsid w:val="00CE0442"/>
    <w:rsid w:val="00CF7D56"/>
    <w:rsid w:val="00CF7EFD"/>
    <w:rsid w:val="00D44D21"/>
    <w:rsid w:val="00D50684"/>
    <w:rsid w:val="00DA26D1"/>
    <w:rsid w:val="00DD42BE"/>
    <w:rsid w:val="00DD4EF8"/>
    <w:rsid w:val="00DE0E05"/>
    <w:rsid w:val="00DE4C0B"/>
    <w:rsid w:val="00DF59B6"/>
    <w:rsid w:val="00DF68A8"/>
    <w:rsid w:val="00E05657"/>
    <w:rsid w:val="00E06425"/>
    <w:rsid w:val="00E1024E"/>
    <w:rsid w:val="00E234C6"/>
    <w:rsid w:val="00E244BA"/>
    <w:rsid w:val="00E3106C"/>
    <w:rsid w:val="00E51DFC"/>
    <w:rsid w:val="00E95DD4"/>
    <w:rsid w:val="00EA5744"/>
    <w:rsid w:val="00EA645C"/>
    <w:rsid w:val="00EF282C"/>
    <w:rsid w:val="00F24EE1"/>
    <w:rsid w:val="00F5098D"/>
    <w:rsid w:val="00F85407"/>
    <w:rsid w:val="00F9665E"/>
    <w:rsid w:val="00FA2958"/>
    <w:rsid w:val="00FA6DE6"/>
    <w:rsid w:val="00FC24FB"/>
    <w:rsid w:val="00FF0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EF8"/>
    <w:pPr>
      <w:widowControl w:val="0"/>
      <w:suppressAutoHyphens/>
      <w:spacing w:after="0" w:line="240" w:lineRule="auto"/>
    </w:pPr>
    <w:rPr>
      <w:rFonts w:ascii="Consolas" w:eastAsia="Arial Unicode MS" w:hAnsi="Consolas" w:cs="Consola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DD4EF8"/>
    <w:pPr>
      <w:suppressAutoHyphens w:val="0"/>
      <w:autoSpaceDE w:val="0"/>
      <w:autoSpaceDN w:val="0"/>
      <w:adjustRightInd w:val="0"/>
      <w:spacing w:line="326" w:lineRule="exact"/>
      <w:ind w:right="709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Style6">
    <w:name w:val="Style6"/>
    <w:basedOn w:val="a"/>
    <w:rsid w:val="00DD4EF8"/>
    <w:pPr>
      <w:suppressAutoHyphens w:val="0"/>
      <w:autoSpaceDE w:val="0"/>
      <w:autoSpaceDN w:val="0"/>
      <w:adjustRightInd w:val="0"/>
      <w:ind w:right="709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2">
    <w:name w:val="Основной текст (2)_"/>
    <w:basedOn w:val="a0"/>
    <w:rsid w:val="00DD4EF8"/>
    <w:rPr>
      <w:rFonts w:ascii="Consolas" w:hAnsi="Consolas" w:cs="Consolas" w:hint="default"/>
      <w:strike w:val="0"/>
      <w:dstrike w:val="0"/>
      <w:spacing w:val="-10"/>
      <w:u w:val="none"/>
      <w:effect w:val="none"/>
    </w:rPr>
  </w:style>
  <w:style w:type="character" w:customStyle="1" w:styleId="FontStyle52">
    <w:name w:val="Font Style52"/>
    <w:basedOn w:val="a0"/>
    <w:rsid w:val="00DD4EF8"/>
    <w:rPr>
      <w:rFonts w:ascii="Times New Roman" w:hAnsi="Times New Roman" w:cs="Times New Roman" w:hint="default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D4E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EF8"/>
    <w:rPr>
      <w:rFonts w:ascii="Tahoma" w:eastAsia="Arial Unicode MS" w:hAnsi="Tahoma" w:cs="Tahoma"/>
      <w:color w:val="000000"/>
      <w:sz w:val="16"/>
      <w:szCs w:val="16"/>
      <w:lang w:eastAsia="ar-SA"/>
    </w:rPr>
  </w:style>
  <w:style w:type="character" w:customStyle="1" w:styleId="Bodytext2">
    <w:name w:val="Body text (2)_"/>
    <w:basedOn w:val="a0"/>
    <w:link w:val="Bodytext20"/>
    <w:rsid w:val="00DD4EF8"/>
    <w:rPr>
      <w:rFonts w:ascii="Cambria" w:eastAsia="Cambria" w:hAnsi="Cambria" w:cs="Cambria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4EF8"/>
    <w:pPr>
      <w:shd w:val="clear" w:color="auto" w:fill="FFFFFF"/>
      <w:suppressAutoHyphens w:val="0"/>
      <w:spacing w:before="480" w:after="180" w:line="230" w:lineRule="exact"/>
      <w:ind w:hanging="1300"/>
      <w:jc w:val="both"/>
    </w:pPr>
    <w:rPr>
      <w:rFonts w:ascii="Cambria" w:eastAsia="Cambria" w:hAnsi="Cambria" w:cs="Cambria"/>
      <w:color w:val="auto"/>
      <w:sz w:val="18"/>
      <w:szCs w:val="18"/>
      <w:lang w:eastAsia="en-US"/>
    </w:rPr>
  </w:style>
  <w:style w:type="character" w:customStyle="1" w:styleId="Bodytext295ptBold">
    <w:name w:val="Body text (2) + 9.5 pt;Bold"/>
    <w:basedOn w:val="Bodytext2"/>
    <w:rsid w:val="005F2F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Exact">
    <w:name w:val="Body text (2) Exact"/>
    <w:basedOn w:val="a0"/>
    <w:rsid w:val="005F2F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Candara6ptItalic">
    <w:name w:val="Body text (2) + Candara;6 pt;Italic"/>
    <w:basedOn w:val="Bodytext2"/>
    <w:rsid w:val="00BE639A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2Candara8pt">
    <w:name w:val="Body text (2) + Candara;8 pt"/>
    <w:basedOn w:val="Bodytext2"/>
    <w:rsid w:val="00BE639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table" w:styleId="a5">
    <w:name w:val="Table Grid"/>
    <w:basedOn w:val="a1"/>
    <w:uiPriority w:val="59"/>
    <w:rsid w:val="00EA5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E17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1759"/>
    <w:rPr>
      <w:rFonts w:ascii="Consolas" w:eastAsia="Arial Unicode MS" w:hAnsi="Consolas" w:cs="Consolas"/>
      <w:color w:val="000000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BE17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E1759"/>
    <w:rPr>
      <w:rFonts w:ascii="Consolas" w:eastAsia="Arial Unicode MS" w:hAnsi="Consolas" w:cs="Consolas"/>
      <w:color w:val="000000"/>
      <w:sz w:val="24"/>
      <w:szCs w:val="24"/>
      <w:lang w:eastAsia="ar-SA"/>
    </w:rPr>
  </w:style>
  <w:style w:type="character" w:styleId="aa">
    <w:name w:val="Placeholder Text"/>
    <w:basedOn w:val="a0"/>
    <w:uiPriority w:val="99"/>
    <w:semiHidden/>
    <w:rsid w:val="0092410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oleObject" Target="embeddings/oleObject2.bin"/><Relationship Id="rId47" Type="http://schemas.openxmlformats.org/officeDocument/2006/relationships/oleObject" Target="embeddings/oleObject4.bin"/><Relationship Id="rId50" Type="http://schemas.openxmlformats.org/officeDocument/2006/relationships/oleObject" Target="embeddings/oleObject5.bin"/><Relationship Id="rId55" Type="http://schemas.openxmlformats.org/officeDocument/2006/relationships/oleObject" Target="embeddings/oleObject7.bin"/><Relationship Id="rId63" Type="http://schemas.openxmlformats.org/officeDocument/2006/relationships/image" Target="media/image47.wmf"/><Relationship Id="rId68" Type="http://schemas.openxmlformats.org/officeDocument/2006/relationships/image" Target="media/image49.png"/><Relationship Id="rId76" Type="http://schemas.openxmlformats.org/officeDocument/2006/relationships/oleObject" Target="embeddings/oleObject16.bin"/><Relationship Id="rId84" Type="http://schemas.openxmlformats.org/officeDocument/2006/relationships/image" Target="media/image57.png"/><Relationship Id="rId89" Type="http://schemas.openxmlformats.org/officeDocument/2006/relationships/oleObject" Target="embeddings/oleObject24.bin"/><Relationship Id="rId97" Type="http://schemas.openxmlformats.org/officeDocument/2006/relationships/oleObject" Target="embeddings/oleObject28.bin"/><Relationship Id="rId7" Type="http://schemas.openxmlformats.org/officeDocument/2006/relationships/image" Target="media/image1.png"/><Relationship Id="rId71" Type="http://schemas.openxmlformats.org/officeDocument/2006/relationships/oleObject" Target="embeddings/oleObject14.bin"/><Relationship Id="rId92" Type="http://schemas.openxmlformats.org/officeDocument/2006/relationships/image" Target="media/image60.w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2.png"/><Relationship Id="rId45" Type="http://schemas.openxmlformats.org/officeDocument/2006/relationships/oleObject" Target="embeddings/oleObject3.bin"/><Relationship Id="rId53" Type="http://schemas.openxmlformats.org/officeDocument/2006/relationships/image" Target="media/image40.png"/><Relationship Id="rId58" Type="http://schemas.openxmlformats.org/officeDocument/2006/relationships/image" Target="media/image43.png"/><Relationship Id="rId66" Type="http://schemas.openxmlformats.org/officeDocument/2006/relationships/oleObject" Target="embeddings/oleObject11.bin"/><Relationship Id="rId74" Type="http://schemas.openxmlformats.org/officeDocument/2006/relationships/oleObject" Target="embeddings/oleObject15.bin"/><Relationship Id="rId79" Type="http://schemas.openxmlformats.org/officeDocument/2006/relationships/image" Target="media/image55.png"/><Relationship Id="rId87" Type="http://schemas.openxmlformats.org/officeDocument/2006/relationships/oleObject" Target="embeddings/oleObject23.bin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46.wmf"/><Relationship Id="rId82" Type="http://schemas.openxmlformats.org/officeDocument/2006/relationships/oleObject" Target="embeddings/oleObject20.bin"/><Relationship Id="rId90" Type="http://schemas.openxmlformats.org/officeDocument/2006/relationships/image" Target="media/image59.wmf"/><Relationship Id="rId95" Type="http://schemas.openxmlformats.org/officeDocument/2006/relationships/oleObject" Target="embeddings/oleObject27.bin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png"/><Relationship Id="rId48" Type="http://schemas.openxmlformats.org/officeDocument/2006/relationships/image" Target="media/image37.png"/><Relationship Id="rId56" Type="http://schemas.openxmlformats.org/officeDocument/2006/relationships/image" Target="media/image42.wmf"/><Relationship Id="rId64" Type="http://schemas.openxmlformats.org/officeDocument/2006/relationships/oleObject" Target="embeddings/oleObject10.bin"/><Relationship Id="rId69" Type="http://schemas.openxmlformats.org/officeDocument/2006/relationships/oleObject" Target="embeddings/oleObject13.bin"/><Relationship Id="rId77" Type="http://schemas.openxmlformats.org/officeDocument/2006/relationships/image" Target="media/image54.wmf"/><Relationship Id="rId100" Type="http://schemas.openxmlformats.org/officeDocument/2006/relationships/oleObject" Target="embeddings/oleObject31.bin"/><Relationship Id="rId8" Type="http://schemas.openxmlformats.org/officeDocument/2006/relationships/image" Target="media/image2.jpeg"/><Relationship Id="rId51" Type="http://schemas.openxmlformats.org/officeDocument/2006/relationships/image" Target="media/image39.wmf"/><Relationship Id="rId72" Type="http://schemas.openxmlformats.org/officeDocument/2006/relationships/image" Target="media/image51.png"/><Relationship Id="rId80" Type="http://schemas.openxmlformats.org/officeDocument/2006/relationships/oleObject" Target="embeddings/oleObject18.bin"/><Relationship Id="rId85" Type="http://schemas.openxmlformats.org/officeDocument/2006/relationships/oleObject" Target="embeddings/oleObject21.bin"/><Relationship Id="rId93" Type="http://schemas.openxmlformats.org/officeDocument/2006/relationships/oleObject" Target="embeddings/oleObject26.bin"/><Relationship Id="rId98" Type="http://schemas.openxmlformats.org/officeDocument/2006/relationships/oleObject" Target="embeddings/oleObject29.bin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33" Type="http://schemas.openxmlformats.org/officeDocument/2006/relationships/image" Target="media/image26.jpeg"/><Relationship Id="rId38" Type="http://schemas.openxmlformats.org/officeDocument/2006/relationships/image" Target="media/image31.wmf"/><Relationship Id="rId46" Type="http://schemas.openxmlformats.org/officeDocument/2006/relationships/image" Target="media/image36.wmf"/><Relationship Id="rId59" Type="http://schemas.openxmlformats.org/officeDocument/2006/relationships/image" Target="media/image44.png"/><Relationship Id="rId67" Type="http://schemas.openxmlformats.org/officeDocument/2006/relationships/oleObject" Target="embeddings/oleObject12.bin"/><Relationship Id="rId20" Type="http://schemas.openxmlformats.org/officeDocument/2006/relationships/image" Target="media/image14.jpeg"/><Relationship Id="rId41" Type="http://schemas.openxmlformats.org/officeDocument/2006/relationships/image" Target="media/image33.wmf"/><Relationship Id="rId54" Type="http://schemas.openxmlformats.org/officeDocument/2006/relationships/image" Target="media/image41.wmf"/><Relationship Id="rId62" Type="http://schemas.openxmlformats.org/officeDocument/2006/relationships/oleObject" Target="embeddings/oleObject9.bin"/><Relationship Id="rId70" Type="http://schemas.openxmlformats.org/officeDocument/2006/relationships/image" Target="media/image50.wmf"/><Relationship Id="rId75" Type="http://schemas.openxmlformats.org/officeDocument/2006/relationships/image" Target="media/image53.wmf"/><Relationship Id="rId83" Type="http://schemas.openxmlformats.org/officeDocument/2006/relationships/image" Target="media/image56.png"/><Relationship Id="rId88" Type="http://schemas.openxmlformats.org/officeDocument/2006/relationships/image" Target="media/image58.png"/><Relationship Id="rId91" Type="http://schemas.openxmlformats.org/officeDocument/2006/relationships/oleObject" Target="embeddings/oleObject25.bin"/><Relationship Id="rId96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38.wmf"/><Relationship Id="rId57" Type="http://schemas.openxmlformats.org/officeDocument/2006/relationships/oleObject" Target="embeddings/oleObject8.bin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5.wmf"/><Relationship Id="rId52" Type="http://schemas.openxmlformats.org/officeDocument/2006/relationships/oleObject" Target="embeddings/oleObject6.bin"/><Relationship Id="rId60" Type="http://schemas.openxmlformats.org/officeDocument/2006/relationships/image" Target="media/image45.png"/><Relationship Id="rId65" Type="http://schemas.openxmlformats.org/officeDocument/2006/relationships/image" Target="media/image48.png"/><Relationship Id="rId73" Type="http://schemas.openxmlformats.org/officeDocument/2006/relationships/image" Target="media/image52.wmf"/><Relationship Id="rId78" Type="http://schemas.openxmlformats.org/officeDocument/2006/relationships/oleObject" Target="embeddings/oleObject17.bin"/><Relationship Id="rId81" Type="http://schemas.openxmlformats.org/officeDocument/2006/relationships/oleObject" Target="embeddings/oleObject19.bin"/><Relationship Id="rId86" Type="http://schemas.openxmlformats.org/officeDocument/2006/relationships/oleObject" Target="embeddings/oleObject22.bin"/><Relationship Id="rId94" Type="http://schemas.openxmlformats.org/officeDocument/2006/relationships/image" Target="media/image61.wmf"/><Relationship Id="rId99" Type="http://schemas.openxmlformats.org/officeDocument/2006/relationships/oleObject" Target="embeddings/oleObject30.bin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B5C5F-3F77-49AA-ADE0-031F6D5BC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28</Pages>
  <Words>2266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oidstaff4 oidstaff4</dc:creator>
  <cp:keywords/>
  <dc:description/>
  <cp:lastModifiedBy>oidstaff4 oidstaff4</cp:lastModifiedBy>
  <cp:revision>26</cp:revision>
  <cp:lastPrinted>2017-03-09T06:38:00Z</cp:lastPrinted>
  <dcterms:created xsi:type="dcterms:W3CDTF">2017-03-05T18:52:00Z</dcterms:created>
  <dcterms:modified xsi:type="dcterms:W3CDTF">2017-04-12T09:44:00Z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