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СЕЛЬСКОГО ХОЗЯЙСТВА РОССИЙСКОЙ ФЕДЕРАЦИИ</w:t>
      </w: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ФЕДЕРАЛЬНОЕ ГОСУДАРСТВЕННОЕ БЮДЖЕТНОЕ ОБРАЗОВАТЕЛЬНОЕ УЧРЕ</w:t>
      </w:r>
      <w:r w:rsidR="00266EE8"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ЖДЕНИЕ ВЫСШЕГО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</w:t>
      </w: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КАЗАНСКИЙ ГОСУДАРСТВЕННЫЙ АГРАРНЫЙ УНИВЕРСИТЕТ</w:t>
      </w: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Кафедра растениеводства и </w:t>
      </w:r>
      <w:proofErr w:type="spellStart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плодоовощеводства</w:t>
      </w:r>
      <w:proofErr w:type="spellEnd"/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РАБОЧАЯ ТЕТРАДЬ</w:t>
      </w: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практических, лабораторных занятий и самостоятельной работы </w:t>
      </w:r>
      <w:proofErr w:type="gramStart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proofErr w:type="gramEnd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ГИС </w:t>
      </w:r>
      <w:r w:rsidR="00297CFF"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технологии 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297CFF"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агрономии</w:t>
      </w:r>
    </w:p>
    <w:p w:rsidR="00B94DBA" w:rsidRPr="000102C1" w:rsidRDefault="00266EE8" w:rsidP="00B94DBA">
      <w:pPr>
        <w:tabs>
          <w:tab w:val="left" w:pos="9360"/>
        </w:tabs>
        <w:spacing w:after="0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(направления подготовки «агрохи</w:t>
      </w:r>
      <w:r w:rsidR="00B94DBA"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мия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агропочвоведение</w:t>
      </w:r>
      <w:proofErr w:type="spellEnd"/>
      <w:r w:rsidR="00B94DBA"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»)</w:t>
      </w: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профиль подготовки «агрохимия и экология»</w:t>
      </w: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квалификация бакалавр</w:t>
      </w: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форма обучения - очная</w:t>
      </w: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DBA" w:rsidRPr="000102C1" w:rsidRDefault="00B94DBA" w:rsidP="00B94DBA">
      <w:pPr>
        <w:pStyle w:val="1"/>
        <w:tabs>
          <w:tab w:val="left" w:pos="9360"/>
        </w:tabs>
        <w:spacing w:before="0" w:beforeAutospacing="0" w:after="0" w:afterAutospacing="0"/>
        <w:ind w:firstLine="540"/>
        <w:rPr>
          <w:b w:val="0"/>
          <w:color w:val="000000" w:themeColor="text1"/>
          <w:sz w:val="28"/>
          <w:szCs w:val="28"/>
        </w:rPr>
      </w:pPr>
      <w:r w:rsidRPr="000102C1">
        <w:rPr>
          <w:b w:val="0"/>
          <w:color w:val="000000" w:themeColor="text1"/>
          <w:sz w:val="28"/>
          <w:szCs w:val="28"/>
        </w:rPr>
        <w:t xml:space="preserve">Курс </w:t>
      </w:r>
      <w:proofErr w:type="spellStart"/>
      <w:r w:rsidRPr="000102C1">
        <w:rPr>
          <w:b w:val="0"/>
          <w:color w:val="000000" w:themeColor="text1"/>
          <w:sz w:val="28"/>
          <w:szCs w:val="28"/>
        </w:rPr>
        <w:t>______группа</w:t>
      </w:r>
      <w:proofErr w:type="spellEnd"/>
      <w:r w:rsidRPr="000102C1">
        <w:rPr>
          <w:b w:val="0"/>
          <w:color w:val="000000" w:themeColor="text1"/>
          <w:sz w:val="28"/>
          <w:szCs w:val="28"/>
        </w:rPr>
        <w:t xml:space="preserve"> _________</w:t>
      </w: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Фамилия __________________</w:t>
      </w: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Преподаватель</w:t>
      </w: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Казань – 201</w:t>
      </w:r>
      <w:r w:rsidR="00D822F1"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</w:p>
    <w:p w:rsidR="00DD784A" w:rsidRPr="00DD784A" w:rsidRDefault="00B94DBA" w:rsidP="00DD784A">
      <w:pPr>
        <w:tabs>
          <w:tab w:val="left" w:pos="9360"/>
        </w:tabs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  <w:r w:rsidR="00DD784A" w:rsidRPr="00DD784A">
        <w:rPr>
          <w:rFonts w:ascii="Times New Roman" w:hAnsi="Times New Roman" w:cs="Times New Roman"/>
          <w:sz w:val="28"/>
          <w:szCs w:val="28"/>
        </w:rPr>
        <w:lastRenderedPageBreak/>
        <w:t>УДК  633/635   (07)</w:t>
      </w:r>
    </w:p>
    <w:p w:rsidR="00DD784A" w:rsidRPr="00DD784A" w:rsidRDefault="00DD784A" w:rsidP="00DD784A">
      <w:pPr>
        <w:tabs>
          <w:tab w:val="left" w:pos="9360"/>
        </w:tabs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DD784A" w:rsidRPr="00DD784A" w:rsidRDefault="00DD784A" w:rsidP="00DD784A">
      <w:pPr>
        <w:tabs>
          <w:tab w:val="left" w:pos="9360"/>
        </w:tabs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DD784A">
        <w:rPr>
          <w:rFonts w:ascii="Times New Roman" w:hAnsi="Times New Roman" w:cs="Times New Roman"/>
          <w:sz w:val="28"/>
          <w:szCs w:val="28"/>
        </w:rPr>
        <w:t xml:space="preserve">ББК  633/635      </w:t>
      </w:r>
      <w:proofErr w:type="spellStart"/>
      <w:proofErr w:type="gramStart"/>
      <w:r w:rsidRPr="00DD784A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</w:p>
    <w:p w:rsidR="00DD784A" w:rsidRPr="00DD784A" w:rsidRDefault="00DD784A" w:rsidP="00DD784A">
      <w:pPr>
        <w:tabs>
          <w:tab w:val="left" w:pos="9360"/>
        </w:tabs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DD784A" w:rsidRPr="00DD784A" w:rsidRDefault="00DD784A" w:rsidP="00DD784A">
      <w:pPr>
        <w:tabs>
          <w:tab w:val="left" w:pos="9360"/>
        </w:tabs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DD784A" w:rsidRPr="00DD784A" w:rsidRDefault="00DD784A" w:rsidP="00DD784A">
      <w:pPr>
        <w:tabs>
          <w:tab w:val="left" w:pos="9360"/>
        </w:tabs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Составители: профессор.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М.Ф</w:t>
      </w:r>
      <w:r w:rsidRPr="00DD784A">
        <w:rPr>
          <w:rFonts w:ascii="Times New Roman" w:hAnsi="Times New Roman" w:cs="Times New Roman"/>
          <w:sz w:val="28"/>
          <w:szCs w:val="28"/>
        </w:rPr>
        <w:t xml:space="preserve">, доцент   </w:t>
      </w:r>
      <w:proofErr w:type="spellStart"/>
      <w:r w:rsidRPr="00DD784A">
        <w:rPr>
          <w:rFonts w:ascii="Times New Roman" w:hAnsi="Times New Roman" w:cs="Times New Roman"/>
          <w:sz w:val="28"/>
          <w:szCs w:val="28"/>
        </w:rPr>
        <w:t>Бо</w:t>
      </w:r>
      <w:r>
        <w:rPr>
          <w:rFonts w:ascii="Times New Roman" w:hAnsi="Times New Roman" w:cs="Times New Roman"/>
          <w:sz w:val="28"/>
          <w:szCs w:val="28"/>
        </w:rPr>
        <w:t>рздыко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DD784A" w:rsidRPr="00DD784A" w:rsidRDefault="00DD784A" w:rsidP="00DD784A">
      <w:pPr>
        <w:tabs>
          <w:tab w:val="left" w:pos="9360"/>
        </w:tabs>
        <w:spacing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DD784A" w:rsidRPr="00DD784A" w:rsidRDefault="00DD784A" w:rsidP="005D1F96">
      <w:pPr>
        <w:tabs>
          <w:tab w:val="left" w:pos="936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784A">
        <w:rPr>
          <w:rFonts w:ascii="Times New Roman" w:hAnsi="Times New Roman" w:cs="Times New Roman"/>
          <w:sz w:val="28"/>
          <w:szCs w:val="28"/>
        </w:rPr>
        <w:t>Рецензенты:  заведующий кафедрой ресурсосберегающих технологий, производства продукции сельского хозяйства и лесного комплекса ФГБОУ ДПО ТИПКА, доктор с.х. наук, профессор  Фомин В.Н.</w:t>
      </w:r>
    </w:p>
    <w:p w:rsidR="00DD784A" w:rsidRPr="00DD784A" w:rsidRDefault="00DD784A" w:rsidP="005D1F96">
      <w:pPr>
        <w:tabs>
          <w:tab w:val="left" w:pos="936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784A">
        <w:rPr>
          <w:rFonts w:ascii="Times New Roman" w:hAnsi="Times New Roman" w:cs="Times New Roman"/>
          <w:sz w:val="28"/>
          <w:szCs w:val="28"/>
        </w:rPr>
        <w:t>Кандидат с.-х</w:t>
      </w:r>
      <w:proofErr w:type="gramStart"/>
      <w:r w:rsidRPr="00DD784A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DD784A">
        <w:rPr>
          <w:rFonts w:ascii="Times New Roman" w:hAnsi="Times New Roman" w:cs="Times New Roman"/>
          <w:sz w:val="28"/>
          <w:szCs w:val="28"/>
        </w:rPr>
        <w:t xml:space="preserve">аук, доцент кафедры общего земледелия, защиты растений, селекции и семеноводства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Сайфиева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Г.С.</w:t>
      </w:r>
    </w:p>
    <w:p w:rsidR="00DD784A" w:rsidRPr="00DD784A" w:rsidRDefault="00DD784A" w:rsidP="00DD784A">
      <w:pPr>
        <w:tabs>
          <w:tab w:val="left" w:pos="9360"/>
        </w:tabs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DD784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D784A" w:rsidRPr="00DD784A" w:rsidRDefault="00DD784A" w:rsidP="005D1F96">
      <w:pPr>
        <w:tabs>
          <w:tab w:val="left" w:pos="936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784A">
        <w:rPr>
          <w:rFonts w:ascii="Times New Roman" w:hAnsi="Times New Roman" w:cs="Times New Roman"/>
          <w:sz w:val="28"/>
          <w:szCs w:val="28"/>
        </w:rPr>
        <w:t xml:space="preserve">Рассмотрено и рекомендовано в печать заседанием кафедры растениеводства и </w:t>
      </w:r>
      <w:proofErr w:type="spellStart"/>
      <w:r w:rsidRPr="00DD784A">
        <w:rPr>
          <w:rFonts w:ascii="Times New Roman" w:hAnsi="Times New Roman" w:cs="Times New Roman"/>
          <w:sz w:val="28"/>
          <w:szCs w:val="28"/>
        </w:rPr>
        <w:t>плодоовощеводства</w:t>
      </w:r>
      <w:proofErr w:type="spellEnd"/>
      <w:r w:rsidRPr="00DD784A">
        <w:rPr>
          <w:rFonts w:ascii="Times New Roman" w:hAnsi="Times New Roman" w:cs="Times New Roman"/>
          <w:sz w:val="28"/>
          <w:szCs w:val="28"/>
        </w:rPr>
        <w:t xml:space="preserve"> Казанского ГАУ  протокол №  8 от  5 мая 2017 г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D784A" w:rsidRPr="00DD784A" w:rsidRDefault="00DD784A" w:rsidP="005D1F96">
      <w:pPr>
        <w:tabs>
          <w:tab w:val="left" w:pos="936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784A">
        <w:rPr>
          <w:rFonts w:ascii="Times New Roman" w:hAnsi="Times New Roman" w:cs="Times New Roman"/>
          <w:sz w:val="28"/>
          <w:szCs w:val="28"/>
        </w:rPr>
        <w:t xml:space="preserve">Обсуждено, одобрено и рекомендовано в печать на заседании учебно-методической комиссии агрономического факультета Казанского ГАУ          2017 г.   </w:t>
      </w:r>
      <w:proofErr w:type="spellStart"/>
      <w:r w:rsidRPr="00DD784A">
        <w:rPr>
          <w:rFonts w:ascii="Times New Roman" w:hAnsi="Times New Roman" w:cs="Times New Roman"/>
          <w:sz w:val="28"/>
          <w:szCs w:val="28"/>
        </w:rPr>
        <w:t>Потокол</w:t>
      </w:r>
      <w:proofErr w:type="spellEnd"/>
      <w:r w:rsidRPr="00DD784A">
        <w:rPr>
          <w:rFonts w:ascii="Times New Roman" w:hAnsi="Times New Roman" w:cs="Times New Roman"/>
          <w:sz w:val="28"/>
          <w:szCs w:val="28"/>
        </w:rPr>
        <w:t xml:space="preserve"> № 5</w:t>
      </w:r>
    </w:p>
    <w:p w:rsidR="00DD784A" w:rsidRPr="00DD784A" w:rsidRDefault="00DD784A" w:rsidP="00DD784A">
      <w:pPr>
        <w:tabs>
          <w:tab w:val="left" w:pos="9360"/>
        </w:tabs>
        <w:spacing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DD784A" w:rsidRPr="00DD784A" w:rsidRDefault="00DD784A" w:rsidP="005D1F96">
      <w:pPr>
        <w:tabs>
          <w:tab w:val="left" w:pos="9180"/>
          <w:tab w:val="left" w:pos="936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784A">
        <w:rPr>
          <w:rFonts w:ascii="Times New Roman" w:hAnsi="Times New Roman" w:cs="Times New Roman"/>
          <w:sz w:val="28"/>
          <w:szCs w:val="28"/>
        </w:rPr>
        <w:t>Рабочая тетрадь предназначена для проведения лабораторных,  практических  занятий и самостоятельной работы по ППР для студентов, обучающихся в Институте механизации и технического сервиса, в Институте экономики и на агрономическом факультете Казанского ГАУ</w:t>
      </w:r>
      <w:proofErr w:type="gramStart"/>
      <w:r w:rsidRPr="00DD784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D784A" w:rsidRPr="00DD784A" w:rsidRDefault="00DD784A" w:rsidP="005D1F96">
      <w:pPr>
        <w:tabs>
          <w:tab w:val="left" w:pos="9180"/>
          <w:tab w:val="left" w:pos="936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784A">
        <w:rPr>
          <w:rFonts w:ascii="Times New Roman" w:hAnsi="Times New Roman" w:cs="Times New Roman"/>
          <w:sz w:val="28"/>
          <w:szCs w:val="28"/>
        </w:rPr>
        <w:t xml:space="preserve"> Сос</w:t>
      </w:r>
      <w:r w:rsidR="005D1F96">
        <w:rPr>
          <w:rFonts w:ascii="Times New Roman" w:hAnsi="Times New Roman" w:cs="Times New Roman"/>
          <w:sz w:val="28"/>
          <w:szCs w:val="28"/>
        </w:rPr>
        <w:t>тавлена в соответствии с ОПОП В</w:t>
      </w:r>
      <w:r w:rsidRPr="00DD784A">
        <w:rPr>
          <w:rFonts w:ascii="Times New Roman" w:hAnsi="Times New Roman" w:cs="Times New Roman"/>
          <w:sz w:val="28"/>
          <w:szCs w:val="28"/>
        </w:rPr>
        <w:t>О.</w:t>
      </w:r>
    </w:p>
    <w:p w:rsidR="00DD784A" w:rsidRPr="00DD784A" w:rsidRDefault="00DD784A" w:rsidP="00DD784A">
      <w:pPr>
        <w:tabs>
          <w:tab w:val="left" w:pos="9360"/>
        </w:tabs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DD784A" w:rsidRPr="00DD784A" w:rsidRDefault="00DD784A" w:rsidP="00DD784A">
      <w:pPr>
        <w:tabs>
          <w:tab w:val="left" w:pos="9360"/>
        </w:tabs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DD784A" w:rsidRPr="009D7801" w:rsidRDefault="00DD784A" w:rsidP="00DD784A">
      <w:pPr>
        <w:tabs>
          <w:tab w:val="left" w:pos="9360"/>
        </w:tabs>
        <w:spacing w:after="0" w:line="240" w:lineRule="auto"/>
        <w:ind w:firstLine="540"/>
        <w:rPr>
          <w:rFonts w:ascii="Times New Roman" w:hAnsi="Times New Roman" w:cs="Times New Roman"/>
          <w:sz w:val="20"/>
        </w:rPr>
      </w:pPr>
    </w:p>
    <w:p w:rsidR="00DD784A" w:rsidRPr="009D7801" w:rsidRDefault="00DD784A" w:rsidP="00DD784A">
      <w:pPr>
        <w:tabs>
          <w:tab w:val="left" w:pos="9360"/>
        </w:tabs>
        <w:spacing w:after="0" w:line="240" w:lineRule="auto"/>
        <w:ind w:firstLine="540"/>
        <w:rPr>
          <w:rFonts w:ascii="Times New Roman" w:hAnsi="Times New Roman" w:cs="Times New Roman"/>
          <w:sz w:val="20"/>
        </w:rPr>
      </w:pPr>
    </w:p>
    <w:p w:rsidR="00DD784A" w:rsidRPr="009D7801" w:rsidRDefault="00DD784A" w:rsidP="00DD784A">
      <w:pPr>
        <w:tabs>
          <w:tab w:val="left" w:pos="9360"/>
        </w:tabs>
        <w:spacing w:after="0" w:line="240" w:lineRule="auto"/>
        <w:ind w:firstLine="540"/>
        <w:rPr>
          <w:rFonts w:ascii="Times New Roman" w:hAnsi="Times New Roman" w:cs="Times New Roman"/>
          <w:sz w:val="20"/>
        </w:rPr>
      </w:pPr>
    </w:p>
    <w:p w:rsidR="00DD784A" w:rsidRPr="009D7801" w:rsidRDefault="00DD784A" w:rsidP="00DD784A">
      <w:pPr>
        <w:tabs>
          <w:tab w:val="left" w:pos="9360"/>
        </w:tabs>
        <w:spacing w:after="0" w:line="240" w:lineRule="auto"/>
        <w:ind w:firstLine="540"/>
        <w:rPr>
          <w:rFonts w:ascii="Times New Roman" w:hAnsi="Times New Roman" w:cs="Times New Roman"/>
          <w:sz w:val="20"/>
        </w:rPr>
      </w:pPr>
    </w:p>
    <w:p w:rsidR="00DD784A" w:rsidRPr="009D7801" w:rsidRDefault="00DD784A" w:rsidP="00DD784A">
      <w:pPr>
        <w:tabs>
          <w:tab w:val="left" w:pos="9360"/>
        </w:tabs>
        <w:spacing w:after="0" w:line="240" w:lineRule="auto"/>
        <w:ind w:firstLine="540"/>
        <w:rPr>
          <w:rFonts w:ascii="Times New Roman" w:hAnsi="Times New Roman" w:cs="Times New Roman"/>
          <w:sz w:val="20"/>
        </w:rPr>
      </w:pPr>
    </w:p>
    <w:p w:rsidR="00DD784A" w:rsidRPr="009D7801" w:rsidRDefault="00DD784A" w:rsidP="00DD784A">
      <w:pPr>
        <w:tabs>
          <w:tab w:val="left" w:pos="9360"/>
        </w:tabs>
        <w:spacing w:after="0" w:line="240" w:lineRule="auto"/>
        <w:ind w:firstLine="540"/>
        <w:rPr>
          <w:rFonts w:ascii="Times New Roman" w:hAnsi="Times New Roman" w:cs="Times New Roman"/>
          <w:sz w:val="20"/>
        </w:rPr>
      </w:pPr>
    </w:p>
    <w:p w:rsidR="00DD784A" w:rsidRPr="009D7801" w:rsidRDefault="00DD784A" w:rsidP="00DD784A">
      <w:pPr>
        <w:tabs>
          <w:tab w:val="left" w:pos="9360"/>
        </w:tabs>
        <w:spacing w:after="0" w:line="240" w:lineRule="auto"/>
        <w:ind w:firstLine="540"/>
        <w:rPr>
          <w:rFonts w:ascii="Times New Roman" w:hAnsi="Times New Roman" w:cs="Times New Roman"/>
          <w:sz w:val="20"/>
        </w:rPr>
      </w:pPr>
    </w:p>
    <w:p w:rsidR="00DD784A" w:rsidRPr="009D7801" w:rsidRDefault="00DD784A" w:rsidP="00DD784A">
      <w:pPr>
        <w:tabs>
          <w:tab w:val="left" w:pos="9360"/>
        </w:tabs>
        <w:spacing w:after="0" w:line="240" w:lineRule="auto"/>
        <w:ind w:firstLine="540"/>
        <w:rPr>
          <w:rFonts w:ascii="Times New Roman" w:hAnsi="Times New Roman" w:cs="Times New Roman"/>
          <w:sz w:val="20"/>
        </w:rPr>
      </w:pPr>
    </w:p>
    <w:p w:rsidR="00DD784A" w:rsidRPr="009D7801" w:rsidRDefault="00DD784A" w:rsidP="00DD784A">
      <w:pPr>
        <w:tabs>
          <w:tab w:val="left" w:pos="9360"/>
        </w:tabs>
        <w:spacing w:after="0" w:line="240" w:lineRule="auto"/>
        <w:ind w:firstLine="540"/>
        <w:rPr>
          <w:rFonts w:ascii="Times New Roman" w:hAnsi="Times New Roman" w:cs="Times New Roman"/>
          <w:sz w:val="20"/>
        </w:rPr>
      </w:pPr>
    </w:p>
    <w:p w:rsidR="00B94DBA" w:rsidRPr="000102C1" w:rsidRDefault="00B94DBA" w:rsidP="00DD784A">
      <w:pPr>
        <w:tabs>
          <w:tab w:val="left" w:pos="9360"/>
        </w:tabs>
        <w:spacing w:after="0"/>
        <w:ind w:firstLine="5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DBA" w:rsidRPr="000102C1" w:rsidRDefault="00B94DBA" w:rsidP="00DD784A">
      <w:pPr>
        <w:tabs>
          <w:tab w:val="left" w:pos="9360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DBA" w:rsidRPr="000102C1" w:rsidRDefault="00B94DBA" w:rsidP="00B94DBA">
      <w:pPr>
        <w:tabs>
          <w:tab w:val="left" w:pos="9360"/>
        </w:tabs>
        <w:spacing w:after="0"/>
        <w:ind w:firstLine="5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©  Казанский государственный аграрный университет, 201</w:t>
      </w:r>
      <w:r w:rsidR="00297CFF"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B94DBA" w:rsidRPr="000102C1" w:rsidRDefault="00B94DBA" w:rsidP="00B94DB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400DDE" w:rsidRPr="000102C1" w:rsidRDefault="00400DDE" w:rsidP="00297CF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Практическое занятие 1.</w:t>
      </w:r>
    </w:p>
    <w:p w:rsidR="00400DDE" w:rsidRPr="000102C1" w:rsidRDefault="00400DDE" w:rsidP="00297CF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0DDE" w:rsidRPr="000102C1" w:rsidRDefault="00400DDE" w:rsidP="00297C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02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Тема</w:t>
      </w:r>
      <w:r w:rsidR="00BB5B05" w:rsidRPr="000102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  <w:r w:rsidRPr="000102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Базовые компоненты ГИС. </w:t>
      </w:r>
    </w:p>
    <w:p w:rsidR="00217246" w:rsidRPr="000102C1" w:rsidRDefault="00400DDE" w:rsidP="00AE348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>Географические и атрибутивные данные.</w:t>
      </w:r>
    </w:p>
    <w:p w:rsidR="00AE348C" w:rsidRPr="000102C1" w:rsidRDefault="00AE348C" w:rsidP="00AE348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0102C1" w:rsidRDefault="0095580E" w:rsidP="00992265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Изучить и </w:t>
      </w:r>
      <w:proofErr w:type="gramStart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записать</w:t>
      </w:r>
      <w:proofErr w:type="gramEnd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значит </w:t>
      </w:r>
      <w:r w:rsidRPr="000102C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1. </w:t>
      </w:r>
      <w:r w:rsidR="000102C1" w:rsidRPr="000102C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</w:t>
      </w:r>
      <w:r w:rsidRPr="000102C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еографическая</w:t>
      </w:r>
    </w:p>
    <w:p w:rsidR="000102C1" w:rsidRDefault="000102C1" w:rsidP="00992265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102C1" w:rsidRDefault="000102C1" w:rsidP="00992265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102C1" w:rsidRDefault="000102C1" w:rsidP="00992265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102C1" w:rsidRDefault="00992265" w:rsidP="00992265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bCs/>
          <w:color w:val="FF0000"/>
          <w:sz w:val="28"/>
          <w:szCs w:val="28"/>
        </w:rPr>
        <w:t>.</w:t>
      </w:r>
      <w:r w:rsidR="0095580E" w:rsidRPr="000102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="0095580E" w:rsidRPr="000102C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2.  атрибутивная  </w:t>
      </w:r>
    </w:p>
    <w:p w:rsidR="0095580E" w:rsidRDefault="0095580E" w:rsidP="00992265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информация.</w:t>
      </w:r>
      <w:r w:rsidR="00992265" w:rsidRPr="000102C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</w:p>
    <w:p w:rsidR="000102C1" w:rsidRDefault="000102C1" w:rsidP="00992265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102C1" w:rsidRPr="000102C1" w:rsidRDefault="000102C1" w:rsidP="00992265">
      <w:pPr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95580E" w:rsidRPr="000102C1" w:rsidRDefault="00AE348C" w:rsidP="00AE348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17246" w:rsidRPr="000102C1" w:rsidRDefault="00400DDE" w:rsidP="00B12C7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ГИС и цифровая картография. </w:t>
      </w:r>
    </w:p>
    <w:p w:rsidR="00B12C77" w:rsidRPr="000102C1" w:rsidRDefault="00B12C77" w:rsidP="00B12C77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E71BE" w:rsidRPr="000102C1" w:rsidRDefault="00B42579" w:rsidP="00B12C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Изучить и записать какие ошибки в</w:t>
      </w:r>
      <w:r w:rsidR="00EE7465"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оцессе оцифровки можно выделить</w:t>
      </w:r>
      <w:r w:rsidR="00EE7465"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B12C77" w:rsidRDefault="00B12C77" w:rsidP="00B12C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B12C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B12C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B12C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B12C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B12C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Pr="000102C1" w:rsidRDefault="000102C1" w:rsidP="00B12C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7246" w:rsidRPr="000102C1" w:rsidRDefault="00400DDE" w:rsidP="00B4257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>Аппаратная платформа ГИС.</w:t>
      </w:r>
    </w:p>
    <w:p w:rsidR="00992265" w:rsidRPr="000102C1" w:rsidRDefault="00EE6425" w:rsidP="00B4257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Изучить и записать,  из каких частей состоит </w:t>
      </w:r>
      <w:r w:rsidR="00992265"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аппаратная платформа? </w:t>
      </w:r>
    </w:p>
    <w:p w:rsidR="00992265" w:rsidRDefault="00992265" w:rsidP="00B4257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B4257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B4257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B4257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B4257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B4257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Pr="000102C1" w:rsidRDefault="000102C1" w:rsidP="00B4257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6425" w:rsidRDefault="00EE6425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Изучить и записать, при каких технических условиях возможна эффективная работа современных пакетов ГИС?  </w:t>
      </w:r>
    </w:p>
    <w:p w:rsidR="000102C1" w:rsidRDefault="000102C1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Pr="000102C1" w:rsidRDefault="000102C1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0DDE" w:rsidRPr="00335EC8" w:rsidRDefault="00217246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400DDE" w:rsidRPr="00335EC8">
        <w:rPr>
          <w:rFonts w:ascii="Times New Roman" w:eastAsia="Calibri" w:hAnsi="Times New Roman" w:cs="Times New Roman"/>
          <w:color w:val="000000"/>
          <w:sz w:val="28"/>
          <w:szCs w:val="28"/>
        </w:rPr>
        <w:t>Типология ГИС.</w:t>
      </w:r>
    </w:p>
    <w:p w:rsidR="001E71BE" w:rsidRPr="00335EC8" w:rsidRDefault="00AD5EE6" w:rsidP="00AD5EE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>Как</w:t>
      </w:r>
      <w:r w:rsidR="00EE7465"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можно классифицировать</w:t>
      </w:r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ГИС </w:t>
      </w:r>
      <w:r w:rsidR="00EE7465"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>по типам представл</w:t>
      </w:r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>ения географической информации?</w:t>
      </w:r>
    </w:p>
    <w:p w:rsidR="000102C1" w:rsidRPr="00335EC8" w:rsidRDefault="00EE7465" w:rsidP="00AD5EE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ГИС на основе растровой модели представления данных </w:t>
      </w:r>
    </w:p>
    <w:p w:rsidR="000102C1" w:rsidRPr="00335EC8" w:rsidRDefault="000102C1" w:rsidP="000102C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Pr="00335EC8" w:rsidRDefault="000102C1" w:rsidP="000102C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E71BE" w:rsidRPr="00335EC8" w:rsidRDefault="00EE7465" w:rsidP="00AD5EE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ГИС на основе векторной модели представления данных </w:t>
      </w:r>
    </w:p>
    <w:p w:rsidR="005E3062" w:rsidRPr="00335EC8" w:rsidRDefault="005E3062" w:rsidP="00217246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7465" w:rsidRPr="00335EC8" w:rsidRDefault="00EE7465" w:rsidP="00217246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Pr="00335EC8" w:rsidRDefault="000102C1" w:rsidP="00217246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Pr="00335EC8" w:rsidRDefault="000102C1" w:rsidP="00217246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0DDE" w:rsidRPr="00335EC8" w:rsidRDefault="00217246" w:rsidP="00217246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Практическое занятие 2</w:t>
      </w:r>
    </w:p>
    <w:p w:rsidR="00217246" w:rsidRPr="00335EC8" w:rsidRDefault="00217246" w:rsidP="0021724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35E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="00BB5B05" w:rsidRPr="00335E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335E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Анализ Информации в ГИС</w:t>
      </w:r>
    </w:p>
    <w:p w:rsidR="00217246" w:rsidRPr="00335EC8" w:rsidRDefault="00217246" w:rsidP="00BB5B05">
      <w:pPr>
        <w:pStyle w:val="a3"/>
        <w:numPr>
          <w:ilvl w:val="0"/>
          <w:numId w:val="5"/>
        </w:num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5E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Буферизация; </w:t>
      </w:r>
    </w:p>
    <w:p w:rsidR="000102C1" w:rsidRPr="00335EC8" w:rsidRDefault="0064679E" w:rsidP="000102C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5E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Буферная зона </w:t>
      </w:r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>buffer</w:t>
      </w:r>
      <w:proofErr w:type="spellEnd"/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>zone</w:t>
      </w:r>
      <w:proofErr w:type="spellEnd"/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>buffer</w:t>
      </w:r>
      <w:proofErr w:type="spellEnd"/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>corridor</w:t>
      </w:r>
      <w:proofErr w:type="spellEnd"/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– </w:t>
      </w:r>
      <w:proofErr w:type="gramStart"/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представляет из себя</w:t>
      </w:r>
      <w:proofErr w:type="gramEnd"/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полигональный слой, образованный путем расчета и построения эквидистант, или </w:t>
      </w:r>
      <w:proofErr w:type="spellStart"/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>эквидистантных</w:t>
      </w:r>
      <w:proofErr w:type="spellEnd"/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линий (</w:t>
      </w:r>
      <w:proofErr w:type="spellStart"/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>equidistant</w:t>
      </w:r>
      <w:proofErr w:type="spellEnd"/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>line</w:t>
      </w:r>
      <w:proofErr w:type="spellEnd"/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равноудаленных относительно множества точечных, линейных или полигональных пространственных объектов. </w:t>
      </w:r>
      <w:r w:rsidR="002C176A"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>Изучить и записать, примеры буферных зон и как они создаются</w:t>
      </w:r>
    </w:p>
    <w:p w:rsidR="000102C1" w:rsidRPr="00335EC8" w:rsidRDefault="000102C1" w:rsidP="000102C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Pr="00335EC8" w:rsidRDefault="000102C1" w:rsidP="000102C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Pr="00335EC8" w:rsidRDefault="000102C1" w:rsidP="000102C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Pr="00335EC8" w:rsidRDefault="000102C1" w:rsidP="000102C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Pr="00335EC8" w:rsidRDefault="000102C1" w:rsidP="000102C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176A" w:rsidRPr="00335EC8" w:rsidRDefault="002C176A" w:rsidP="00BB5B0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Pr="00335EC8" w:rsidRDefault="000102C1" w:rsidP="00BB5B0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7246" w:rsidRPr="00335EC8" w:rsidRDefault="00217246" w:rsidP="00217246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335E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Оверлейные операции; </w:t>
      </w:r>
    </w:p>
    <w:p w:rsidR="000102C1" w:rsidRPr="00335EC8" w:rsidRDefault="002C176A" w:rsidP="00BB5B0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Изучить и </w:t>
      </w:r>
      <w:proofErr w:type="gramStart"/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>записать</w:t>
      </w:r>
      <w:proofErr w:type="gramEnd"/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значит</w:t>
      </w:r>
      <w:r w:rsidRPr="00335E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>Оверлейная операция?</w:t>
      </w:r>
      <w:r w:rsidR="00EE7465"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5B05"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акие операции относятся к </w:t>
      </w:r>
      <w:proofErr w:type="gramStart"/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>оверлейным</w:t>
      </w:r>
      <w:proofErr w:type="gramEnd"/>
      <w:r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="00BB5B05" w:rsidRPr="00335E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102C1" w:rsidRPr="00335EC8" w:rsidRDefault="000102C1" w:rsidP="00BB5B0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BB5B0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BB5B0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BB5B0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Pr="000102C1" w:rsidRDefault="000102C1" w:rsidP="00BB5B0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3F13" w:rsidRPr="000102C1" w:rsidRDefault="00217246" w:rsidP="00483F13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Переклассификация; </w:t>
      </w:r>
    </w:p>
    <w:p w:rsidR="000102C1" w:rsidRDefault="00483F13" w:rsidP="000102C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Изучить и записать, что значит</w:t>
      </w:r>
      <w:r w:rsidRPr="000102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02C1">
        <w:rPr>
          <w:rFonts w:ascii="Times New Roman" w:hAnsi="Times New Roman" w:cs="Times New Roman"/>
          <w:color w:val="000000"/>
          <w:sz w:val="28"/>
          <w:szCs w:val="28"/>
        </w:rPr>
        <w:t>Переклассификация</w:t>
      </w:r>
      <w:proofErr w:type="spellEnd"/>
      <w:r w:rsidRPr="000102C1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</w:p>
    <w:p w:rsidR="000102C1" w:rsidRDefault="000102C1" w:rsidP="000102C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102C1" w:rsidRDefault="000102C1" w:rsidP="000102C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102C1" w:rsidRDefault="000102C1" w:rsidP="000102C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102C1" w:rsidRDefault="000102C1" w:rsidP="000102C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102C1" w:rsidRDefault="000102C1" w:rsidP="000102C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102C1" w:rsidRDefault="000102C1" w:rsidP="000102C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83F13" w:rsidRPr="000102C1" w:rsidRDefault="00483F13" w:rsidP="000102C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102C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43425" cy="1704975"/>
            <wp:effectExtent l="19050" t="0" r="9525" b="0"/>
            <wp:docPr id="3" name="Рисунок 5" descr="http://ok-t.ru/studopediaru/baza4/2367316263489.files/image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ok-t.ru/studopediaru/baza4/2367316263489.files/image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DF8" w:rsidRPr="000102C1" w:rsidRDefault="00483F13" w:rsidP="00483F13">
      <w:pPr>
        <w:pStyle w:val="a4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  <w:r w:rsidRPr="000102C1">
        <w:rPr>
          <w:color w:val="000000"/>
          <w:sz w:val="28"/>
          <w:szCs w:val="28"/>
        </w:rPr>
        <w:t>Рис.</w:t>
      </w:r>
      <w:r w:rsidR="00673598" w:rsidRPr="000102C1">
        <w:rPr>
          <w:color w:val="000000"/>
          <w:sz w:val="28"/>
          <w:szCs w:val="28"/>
        </w:rPr>
        <w:t>1.</w:t>
      </w:r>
      <w:r w:rsidRPr="000102C1">
        <w:rPr>
          <w:color w:val="000000"/>
          <w:sz w:val="28"/>
          <w:szCs w:val="28"/>
        </w:rPr>
        <w:t xml:space="preserve"> Пример аналитической операции </w:t>
      </w:r>
      <w:proofErr w:type="spellStart"/>
      <w:r w:rsidRPr="000102C1">
        <w:rPr>
          <w:color w:val="000000"/>
          <w:sz w:val="28"/>
          <w:szCs w:val="28"/>
        </w:rPr>
        <w:t>переклассификации</w:t>
      </w:r>
      <w:proofErr w:type="spellEnd"/>
      <w:r w:rsidRPr="000102C1">
        <w:rPr>
          <w:color w:val="000000"/>
          <w:sz w:val="28"/>
          <w:szCs w:val="28"/>
        </w:rPr>
        <w:t>.</w:t>
      </w:r>
    </w:p>
    <w:p w:rsidR="000102C1" w:rsidRDefault="00715957" w:rsidP="000102C1">
      <w:pPr>
        <w:pStyle w:val="a4"/>
        <w:spacing w:before="225" w:beforeAutospacing="0" w:line="288" w:lineRule="atLeast"/>
        <w:ind w:left="225" w:right="225"/>
        <w:rPr>
          <w:color w:val="000000" w:themeColor="text1"/>
          <w:sz w:val="28"/>
          <w:szCs w:val="28"/>
        </w:rPr>
      </w:pPr>
      <w:r w:rsidRPr="000102C1">
        <w:rPr>
          <w:color w:val="000000" w:themeColor="text1"/>
          <w:sz w:val="28"/>
          <w:szCs w:val="28"/>
        </w:rPr>
        <w:t xml:space="preserve">Изучить рис. 2-5 и записать, каким </w:t>
      </w:r>
      <w:proofErr w:type="spellStart"/>
      <w:r w:rsidRPr="000102C1">
        <w:rPr>
          <w:color w:val="000000" w:themeColor="text1"/>
          <w:sz w:val="28"/>
          <w:szCs w:val="28"/>
        </w:rPr>
        <w:t>переклассификационным</w:t>
      </w:r>
      <w:proofErr w:type="spellEnd"/>
      <w:r w:rsidRPr="000102C1">
        <w:rPr>
          <w:color w:val="000000" w:themeColor="text1"/>
          <w:sz w:val="28"/>
          <w:szCs w:val="28"/>
        </w:rPr>
        <w:t xml:space="preserve"> условиям </w:t>
      </w:r>
    </w:p>
    <w:p w:rsidR="00715957" w:rsidRDefault="00715957" w:rsidP="00673598">
      <w:pPr>
        <w:pStyle w:val="a4"/>
        <w:spacing w:before="225" w:beforeAutospacing="0" w:line="288" w:lineRule="atLeast"/>
        <w:ind w:left="225" w:right="225"/>
        <w:rPr>
          <w:color w:val="000000" w:themeColor="text1"/>
          <w:sz w:val="28"/>
          <w:szCs w:val="28"/>
        </w:rPr>
      </w:pPr>
      <w:r w:rsidRPr="000102C1">
        <w:rPr>
          <w:color w:val="000000" w:themeColor="text1"/>
          <w:sz w:val="28"/>
          <w:szCs w:val="28"/>
        </w:rPr>
        <w:t>они соответствуют и для чего это делается.</w:t>
      </w:r>
    </w:p>
    <w:p w:rsidR="000102C1" w:rsidRPr="000102C1" w:rsidRDefault="000102C1" w:rsidP="00673598">
      <w:pPr>
        <w:pStyle w:val="a4"/>
        <w:spacing w:before="225" w:beforeAutospacing="0" w:line="288" w:lineRule="atLeast"/>
        <w:ind w:left="225" w:right="225"/>
        <w:rPr>
          <w:color w:val="000000" w:themeColor="text1"/>
          <w:sz w:val="28"/>
          <w:szCs w:val="28"/>
        </w:rPr>
      </w:pPr>
    </w:p>
    <w:p w:rsidR="00673598" w:rsidRPr="000102C1" w:rsidRDefault="00673598" w:rsidP="00673598">
      <w:pPr>
        <w:pStyle w:val="a4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  <w:r w:rsidRPr="000102C1">
        <w:rPr>
          <w:noProof/>
          <w:color w:val="000000"/>
          <w:sz w:val="28"/>
          <w:szCs w:val="28"/>
        </w:rPr>
        <w:drawing>
          <wp:inline distT="0" distB="0" distL="0" distR="0">
            <wp:extent cx="4124325" cy="1638300"/>
            <wp:effectExtent l="19050" t="0" r="9525" b="0"/>
            <wp:docPr id="7" name="Рисунок 4" descr="http://ok-t.ru/studopediaru/baza4/2367316263489.files/image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ok-t.ru/studopediaru/baza4/2367316263489.files/image0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2C1" w:rsidRDefault="00673598" w:rsidP="006E1C45">
      <w:pPr>
        <w:pStyle w:val="a4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  <w:r w:rsidRPr="000102C1">
        <w:rPr>
          <w:color w:val="000000"/>
          <w:sz w:val="28"/>
          <w:szCs w:val="28"/>
        </w:rPr>
        <w:t xml:space="preserve">Рис.2. Позиционная </w:t>
      </w:r>
      <w:proofErr w:type="spellStart"/>
      <w:r w:rsidRPr="000102C1">
        <w:rPr>
          <w:color w:val="000000"/>
          <w:sz w:val="28"/>
          <w:szCs w:val="28"/>
        </w:rPr>
        <w:t>переклассификация</w:t>
      </w:r>
      <w:proofErr w:type="spellEnd"/>
      <w:r w:rsidRPr="000102C1">
        <w:rPr>
          <w:color w:val="000000"/>
          <w:sz w:val="28"/>
          <w:szCs w:val="28"/>
        </w:rPr>
        <w:t>.</w:t>
      </w:r>
    </w:p>
    <w:p w:rsidR="00673598" w:rsidRPr="000102C1" w:rsidRDefault="00673598" w:rsidP="00673598">
      <w:pPr>
        <w:pStyle w:val="a4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  <w:r w:rsidRPr="000102C1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895725" cy="1695450"/>
            <wp:effectExtent l="19050" t="0" r="9525" b="0"/>
            <wp:docPr id="4" name="Рисунок 3" descr="http://ok-t.ru/studopediaru/baza4/2367316263489.files/image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ok-t.ru/studopediaru/baza4/2367316263489.files/image0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2C1" w:rsidRDefault="00673598" w:rsidP="00C12F85">
      <w:pPr>
        <w:pStyle w:val="a4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  <w:r w:rsidRPr="000102C1">
        <w:rPr>
          <w:color w:val="000000"/>
          <w:sz w:val="28"/>
          <w:szCs w:val="28"/>
        </w:rPr>
        <w:t xml:space="preserve">Рис.3.  </w:t>
      </w:r>
      <w:proofErr w:type="spellStart"/>
      <w:r w:rsidRPr="000102C1">
        <w:rPr>
          <w:color w:val="000000"/>
          <w:sz w:val="28"/>
          <w:szCs w:val="28"/>
        </w:rPr>
        <w:t>Переклассификация</w:t>
      </w:r>
      <w:proofErr w:type="spellEnd"/>
      <w:r w:rsidRPr="000102C1">
        <w:rPr>
          <w:color w:val="000000"/>
          <w:sz w:val="28"/>
          <w:szCs w:val="28"/>
        </w:rPr>
        <w:t xml:space="preserve"> по значению величины.</w:t>
      </w:r>
    </w:p>
    <w:p w:rsidR="00342DF7" w:rsidRDefault="00342DF7" w:rsidP="00C12F85">
      <w:pPr>
        <w:pStyle w:val="a4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</w:p>
    <w:p w:rsidR="00342DF7" w:rsidRPr="000102C1" w:rsidRDefault="00342DF7" w:rsidP="00C12F85">
      <w:pPr>
        <w:pStyle w:val="a4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</w:p>
    <w:p w:rsidR="00342DF7" w:rsidRPr="000102C1" w:rsidRDefault="00673598" w:rsidP="00342DF7">
      <w:pPr>
        <w:pStyle w:val="a4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  <w:r w:rsidRPr="000102C1">
        <w:rPr>
          <w:noProof/>
          <w:color w:val="000000"/>
          <w:sz w:val="28"/>
          <w:szCs w:val="28"/>
        </w:rPr>
        <w:drawing>
          <wp:inline distT="0" distB="0" distL="0" distR="0">
            <wp:extent cx="3819525" cy="1695450"/>
            <wp:effectExtent l="19050" t="0" r="9525" b="0"/>
            <wp:docPr id="5" name="Рисунок 2" descr="http://ok-t.ru/studopediaru/baza4/2367316263489.files/image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ok-t.ru/studopediaru/baza4/2367316263489.files/image0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598" w:rsidRPr="000102C1" w:rsidRDefault="00673598" w:rsidP="00673598">
      <w:pPr>
        <w:pStyle w:val="a4"/>
        <w:spacing w:before="225" w:beforeAutospacing="0" w:line="288" w:lineRule="atLeast"/>
        <w:ind w:right="225"/>
        <w:rPr>
          <w:color w:val="000000"/>
          <w:sz w:val="28"/>
          <w:szCs w:val="28"/>
        </w:rPr>
      </w:pPr>
      <w:r w:rsidRPr="000102C1">
        <w:rPr>
          <w:color w:val="000000"/>
          <w:sz w:val="28"/>
          <w:szCs w:val="28"/>
        </w:rPr>
        <w:t xml:space="preserve">Рис.4.  </w:t>
      </w:r>
      <w:proofErr w:type="spellStart"/>
      <w:r w:rsidRPr="000102C1">
        <w:rPr>
          <w:color w:val="000000"/>
          <w:sz w:val="28"/>
          <w:szCs w:val="28"/>
        </w:rPr>
        <w:t>Переклассификация</w:t>
      </w:r>
      <w:proofErr w:type="spellEnd"/>
      <w:r w:rsidRPr="000102C1">
        <w:rPr>
          <w:color w:val="000000"/>
          <w:sz w:val="28"/>
          <w:szCs w:val="28"/>
        </w:rPr>
        <w:t xml:space="preserve"> по размеру объектов</w:t>
      </w:r>
    </w:p>
    <w:p w:rsidR="00673598" w:rsidRPr="000102C1" w:rsidRDefault="00673598" w:rsidP="00673598">
      <w:pPr>
        <w:pStyle w:val="a4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</w:p>
    <w:p w:rsidR="00673598" w:rsidRPr="000102C1" w:rsidRDefault="00673598" w:rsidP="00673598">
      <w:pPr>
        <w:pStyle w:val="a4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  <w:r w:rsidRPr="000102C1">
        <w:rPr>
          <w:noProof/>
          <w:color w:val="000000"/>
          <w:sz w:val="28"/>
          <w:szCs w:val="28"/>
        </w:rPr>
        <w:drawing>
          <wp:inline distT="0" distB="0" distL="0" distR="0">
            <wp:extent cx="3800475" cy="1647825"/>
            <wp:effectExtent l="19050" t="0" r="9525" b="0"/>
            <wp:docPr id="6" name="Рисунок 1" descr="http://ok-t.ru/studopediaru/baza4/2367316263489.files/image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ok-t.ru/studopediaru/baza4/2367316263489.files/image0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957" w:rsidRDefault="00673598" w:rsidP="00715957">
      <w:pPr>
        <w:pStyle w:val="a4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  <w:r w:rsidRPr="000102C1">
        <w:rPr>
          <w:color w:val="000000"/>
          <w:sz w:val="28"/>
          <w:szCs w:val="28"/>
        </w:rPr>
        <w:t>Рис.</w:t>
      </w:r>
      <w:r w:rsidR="00715957" w:rsidRPr="000102C1">
        <w:rPr>
          <w:color w:val="000000"/>
          <w:sz w:val="28"/>
          <w:szCs w:val="28"/>
        </w:rPr>
        <w:t>5.</w:t>
      </w:r>
      <w:r w:rsidRPr="000102C1">
        <w:rPr>
          <w:color w:val="000000"/>
          <w:sz w:val="28"/>
          <w:szCs w:val="28"/>
        </w:rPr>
        <w:t xml:space="preserve"> </w:t>
      </w:r>
      <w:proofErr w:type="spellStart"/>
      <w:r w:rsidRPr="000102C1">
        <w:rPr>
          <w:color w:val="000000"/>
          <w:sz w:val="28"/>
          <w:szCs w:val="28"/>
        </w:rPr>
        <w:t>Переклассификация</w:t>
      </w:r>
      <w:proofErr w:type="spellEnd"/>
      <w:r w:rsidRPr="000102C1">
        <w:rPr>
          <w:color w:val="000000"/>
          <w:sz w:val="28"/>
          <w:szCs w:val="28"/>
        </w:rPr>
        <w:t xml:space="preserve"> единого класса объектов в индивидуальные объекты.</w:t>
      </w:r>
    </w:p>
    <w:p w:rsidR="000102C1" w:rsidRDefault="000102C1" w:rsidP="00715957">
      <w:pPr>
        <w:pStyle w:val="a4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</w:p>
    <w:p w:rsidR="000102C1" w:rsidRDefault="000102C1" w:rsidP="00715957">
      <w:pPr>
        <w:pStyle w:val="a4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</w:p>
    <w:p w:rsidR="000102C1" w:rsidRDefault="000102C1" w:rsidP="00715957">
      <w:pPr>
        <w:pStyle w:val="a4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</w:p>
    <w:p w:rsidR="00C12F85" w:rsidRDefault="00C12F85" w:rsidP="00715957">
      <w:pPr>
        <w:pStyle w:val="a4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</w:p>
    <w:p w:rsidR="00C12F85" w:rsidRPr="000102C1" w:rsidRDefault="00C12F85" w:rsidP="00715957">
      <w:pPr>
        <w:pStyle w:val="a4"/>
        <w:spacing w:before="225" w:beforeAutospacing="0" w:line="288" w:lineRule="atLeast"/>
        <w:ind w:left="225" w:right="225"/>
        <w:rPr>
          <w:color w:val="000000"/>
          <w:sz w:val="28"/>
          <w:szCs w:val="28"/>
        </w:rPr>
      </w:pPr>
    </w:p>
    <w:p w:rsidR="000C01C7" w:rsidRPr="000102C1" w:rsidRDefault="00217246" w:rsidP="000C01C7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Картометрические функции; </w:t>
      </w:r>
    </w:p>
    <w:p w:rsidR="000C01C7" w:rsidRDefault="000C01C7" w:rsidP="000C01C7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02C1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Изучить и записать, что означает</w:t>
      </w:r>
      <w:r w:rsidRPr="000102C1">
        <w:rPr>
          <w:rFonts w:ascii="Times New Roman" w:hAnsi="Times New Roman" w:cs="Times New Roman"/>
          <w:sz w:val="28"/>
          <w:szCs w:val="28"/>
        </w:rPr>
        <w:t xml:space="preserve"> </w:t>
      </w: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>картометрические функции.</w:t>
      </w:r>
    </w:p>
    <w:p w:rsidR="000102C1" w:rsidRDefault="000102C1" w:rsidP="000C01C7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02C1" w:rsidRDefault="000102C1" w:rsidP="000C01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7246" w:rsidRPr="000102C1" w:rsidRDefault="00217246" w:rsidP="00217246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Районирование; </w:t>
      </w:r>
    </w:p>
    <w:p w:rsidR="00942264" w:rsidRDefault="00B03BFA" w:rsidP="0021724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Изучить и записать, что означает Районирование.</w:t>
      </w:r>
    </w:p>
    <w:p w:rsidR="006328D5" w:rsidRDefault="006328D5" w:rsidP="0021724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28D5" w:rsidRDefault="006328D5" w:rsidP="0021724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28D5" w:rsidRPr="000102C1" w:rsidRDefault="006328D5" w:rsidP="00217246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328D5" w:rsidRPr="000102C1" w:rsidRDefault="00942264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 процедуре районирования выделяются следующие этапы:</w:t>
      </w:r>
    </w:p>
    <w:p w:rsidR="00942264" w:rsidRPr="000102C1" w:rsidRDefault="00942264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1. различение районов,</w:t>
      </w:r>
    </w:p>
    <w:p w:rsidR="00942264" w:rsidRPr="000102C1" w:rsidRDefault="00942264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2. осмысление (т. е. содержательная характеристика)</w:t>
      </w:r>
    </w:p>
    <w:p w:rsidR="00942264" w:rsidRPr="000102C1" w:rsidRDefault="00942264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3. разграничение (т. е. указание границ).</w:t>
      </w:r>
    </w:p>
    <w:p w:rsidR="00942264" w:rsidRPr="000102C1" w:rsidRDefault="00B03BFA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Изучить и записать, в</w:t>
      </w:r>
      <w:r w:rsidR="00942264"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иды районирования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0102C1" w:rsidRDefault="00942264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Физико-географическое районирование</w:t>
      </w: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0102C1" w:rsidRDefault="00942264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Экономическое районирование</w:t>
      </w: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0102C1" w:rsidRDefault="00942264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Концепция территориального экономического деления страны должна основываться на следующих базовых критериях: 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• Экономический критерий </w:t>
      </w:r>
      <w:r w:rsidR="000102C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942264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Национальный фактор характеризует 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• Исторический аспект указывает </w:t>
      </w:r>
      <w:proofErr w:type="gramStart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•</w:t>
      </w: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942264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Административный критерий должен обеспечивать </w:t>
      </w: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2264" w:rsidRDefault="00942264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Рекреационное районирование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2C1" w:rsidRPr="000102C1" w:rsidRDefault="000102C1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942264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Сейсмическое районирование</w:t>
      </w: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6E1C45" w:rsidRDefault="00942264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Флористическое районирование</w:t>
      </w: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942264" w:rsidRDefault="00942264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Фаунистическое районирование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Pr="000102C1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2264" w:rsidRPr="000102C1" w:rsidRDefault="00942264" w:rsidP="009422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Фаунистическое районирование суши предполагает 2 подхода: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• </w:t>
      </w:r>
      <w:proofErr w:type="spellStart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фауногенетический</w:t>
      </w:r>
      <w:proofErr w:type="spellEnd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r w:rsidRPr="000102C1">
        <w:rPr>
          <w:rFonts w:ascii="Times New Roman" w:hAnsi="Times New Roman" w:cs="Times New Roman"/>
          <w:sz w:val="28"/>
          <w:szCs w:val="28"/>
        </w:rPr>
        <w:t>главная роль в выделении фаун играют эндемики и реликты;</w:t>
      </w:r>
      <w:r w:rsidRPr="000102C1">
        <w:rPr>
          <w:rFonts w:ascii="Times New Roman" w:hAnsi="Times New Roman" w:cs="Times New Roman"/>
          <w:sz w:val="28"/>
          <w:szCs w:val="28"/>
        </w:rPr>
        <w:br/>
        <w:t xml:space="preserve">• </w:t>
      </w:r>
      <w:proofErr w:type="gramStart"/>
      <w:r w:rsidRPr="000102C1">
        <w:rPr>
          <w:rFonts w:ascii="Times New Roman" w:hAnsi="Times New Roman" w:cs="Times New Roman"/>
          <w:sz w:val="28"/>
          <w:szCs w:val="28"/>
        </w:rPr>
        <w:t>ландшафтно-зональный</w:t>
      </w:r>
      <w:proofErr w:type="gramEnd"/>
      <w:r w:rsidRPr="000102C1">
        <w:rPr>
          <w:rFonts w:ascii="Times New Roman" w:hAnsi="Times New Roman" w:cs="Times New Roman"/>
          <w:sz w:val="28"/>
          <w:szCs w:val="28"/>
        </w:rPr>
        <w:t xml:space="preserve"> — изучение животного населения, представители </w:t>
      </w:r>
      <w:r w:rsidRPr="000102C1">
        <w:rPr>
          <w:rFonts w:ascii="Times New Roman" w:hAnsi="Times New Roman" w:cs="Times New Roman"/>
          <w:sz w:val="28"/>
          <w:szCs w:val="28"/>
        </w:rPr>
        <w:lastRenderedPageBreak/>
        <w:t>которого связаны общностью местообитания и экологическими отношениями.</w:t>
      </w:r>
    </w:p>
    <w:p w:rsidR="00942264" w:rsidRPr="000102C1" w:rsidRDefault="00942264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Важную роль играют границы между регионами различного таксономического ранга — </w:t>
      </w:r>
      <w:proofErr w:type="spellStart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зоохороны</w:t>
      </w:r>
      <w:proofErr w:type="spellEnd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картографирования </w:t>
      </w:r>
      <w:proofErr w:type="spellStart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зоохоронов</w:t>
      </w:r>
      <w:proofErr w:type="spellEnd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применяется метод </w:t>
      </w:r>
      <w:proofErr w:type="spellStart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синперат</w:t>
      </w:r>
      <w:proofErr w:type="spellEnd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на карту наносят ареалы возможно большего числа видов, полосы сгущения границ ареалов – </w:t>
      </w:r>
      <w:proofErr w:type="spellStart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синператы</w:t>
      </w:r>
      <w:proofErr w:type="spellEnd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Синператы</w:t>
      </w:r>
      <w:proofErr w:type="spellEnd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проходят, в основном, по труднодоступным участкам — горным хребтам, крупным рекам и т. п.</w:t>
      </w:r>
    </w:p>
    <w:p w:rsidR="00942264" w:rsidRDefault="00942264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Гидрогеологическое районирование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Pr="000102C1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2F85" w:rsidRPr="000102C1" w:rsidRDefault="00942264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факторы гидрогеологического районирования: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• </w:t>
      </w:r>
      <w:proofErr w:type="gramStart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Физико-географические (рельеф, климат, почвенно-растительный покров, гидрография);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• Гидрогеологические;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• Геологические (стратиграфия, возраст и генезис водовмещающих и водоупорных пород, геологическая структура территории; тектоника и неотектоника, сейсмичность и вулканизм, системы водоносных трещин (в том числе и крупные зоны водоносных разломов));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• Геоморфологические (поднятия, антиклинальные складки и горсты, выраженные в рельефе, опускания – котловины, синклинальные складки и грабены, выраженные в рельефе);</w:t>
      </w:r>
      <w:proofErr w:type="gramEnd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• Гидрогеологические (тип водоносности пород, площадь распространения, глубина залегания и мощность водоносных зон и горизонтов, водоупорных толщ и комплексов; характер стока подземных вод; области питания, транзита и разгрузки подземных вод, их режим и ресурсы; физические и химические свойства подземных вод; распределение жидкой и парообразной фаз подземных вод по площади и глубине; гидродинамическая, гидротермическая, гидрохимическая зональность и поясность);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• Народнохозяйственные (размещение основных водоносных горизонтов и 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трещинных зон, пригодных для практического использования в различных целях; санитарно-гидрогеологическое районирование; округи охраны подземных вод и т.п.).</w:t>
      </w:r>
    </w:p>
    <w:p w:rsidR="006E1C45" w:rsidRDefault="00942264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Сельскохозяйственное районирование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942264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942264" w:rsidRPr="000102C1" w:rsidRDefault="00942264" w:rsidP="00942264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0102C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Природно-сельскохозяйственное районирование</w:t>
      </w:r>
    </w:p>
    <w:p w:rsidR="00942264" w:rsidRPr="000102C1" w:rsidRDefault="00942264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Краткая характеристика единиц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природно-сельскохозяйственного районирования:</w:t>
      </w:r>
    </w:p>
    <w:p w:rsidR="00942264" w:rsidRPr="000102C1" w:rsidRDefault="00942264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высшая единица природно-сельскохозяйственного районирования - </w:t>
      </w:r>
      <w:r w:rsidRPr="000102C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природно-сельскохозяйственный пояс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. Главный признак пояса – </w:t>
      </w:r>
      <w:proofErr w:type="spellStart"/>
      <w:r w:rsidRPr="000102C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теплообеспеченность</w:t>
      </w:r>
      <w:proofErr w:type="spellEnd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. С этим показателем связаны поясные (термические) типы почв и растительности;</w:t>
      </w:r>
    </w:p>
    <w:p w:rsidR="00942264" w:rsidRPr="000102C1" w:rsidRDefault="00942264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основная единица природно-сельскохозяйственного районирования - зона, характеризующаяся определенным балансом тепла и влаги, тесно связанным с главными особенностями почвообразования и минерального питания. Здесь господствуют соответствующие типы, подтипы почв, растительности и </w:t>
      </w:r>
      <w:proofErr w:type="gramStart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proofErr w:type="gramEnd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меняют отвечающие им системы агротехнических и мелиоративных мероприятий;</w:t>
      </w:r>
    </w:p>
    <w:p w:rsidR="00942264" w:rsidRPr="000102C1" w:rsidRDefault="00942264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природно-сельскохозяйственная провинция как составляющая часть зоны, характеризующая специфическими (фациальными) особенностями почвенного покрова, связанными с макроклиматом внутри зон, с  годовым ходом его элементов;</w:t>
      </w:r>
    </w:p>
    <w:p w:rsidR="00942264" w:rsidRPr="000102C1" w:rsidRDefault="00942264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ab/>
        <w:t>природно-сельскохозяйственный округ как часть провинции характеризуется хорошо выраженными геоморфологическими и гидрологическими особенностями, составом почвообразующих пород, преобладающим типом почвообразования, а также существенными особенностями макро- и мезоклимата;</w:t>
      </w:r>
    </w:p>
    <w:p w:rsidR="00942264" w:rsidRPr="000102C1" w:rsidRDefault="00942264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природно-сельскохозяйственная горная область - крупная орографическая система, включающая отдельные горные образования, привязанная к соответствующему широтному тепловому поясу или смежным поясам;</w:t>
      </w:r>
    </w:p>
    <w:p w:rsidR="00942264" w:rsidRPr="000102C1" w:rsidRDefault="00942264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горная провинция - часть горной области, относящаяся к широтному природно-сельскохозяйственному тепловому поясу или широтной зоне;</w:t>
      </w:r>
    </w:p>
    <w:p w:rsidR="00942264" w:rsidRPr="000102C1" w:rsidRDefault="00942264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горный округ - часть горной провинции, характеризующаяся определенными зональными (почвенно-климатическими) и орографическими особенностями.</w:t>
      </w:r>
    </w:p>
    <w:p w:rsidR="00942264" w:rsidRPr="000102C1" w:rsidRDefault="00942264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Научно- производственную базу для решения задачи всесторонней характеристики качества земельных угодий составляли разработанная классификация земель и показатели характеристики ее таксономических единиц.</w:t>
      </w:r>
    </w:p>
    <w:p w:rsidR="00942264" w:rsidRDefault="00942264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Основные единицы классификации земель - категории пригодности, классы и виды земель. Для учета качественного </w:t>
      </w:r>
      <w:proofErr w:type="gramStart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многообразия земельных угодий страны категории земель</w:t>
      </w:r>
      <w:proofErr w:type="gramEnd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составляющие их классы рассматривали по зонам и провинциям принятого природно-сельскохозяйственного районирования земельного фонда Российской Федерации.</w:t>
      </w:r>
    </w:p>
    <w:p w:rsidR="006E1C45" w:rsidRPr="000102C1" w:rsidRDefault="006E1C45" w:rsidP="0094226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1DCE" w:rsidRPr="006E1C45" w:rsidRDefault="00217246" w:rsidP="00791DCE">
      <w:pPr>
        <w:spacing w:after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1C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0C01C7" w:rsidRPr="006E1C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proofErr w:type="gramStart"/>
      <w:r w:rsidRPr="006E1C4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Сетевой анализ; </w:t>
      </w:r>
      <w:proofErr w:type="gramEnd"/>
    </w:p>
    <w:p w:rsidR="002C6135" w:rsidRPr="000102C1" w:rsidRDefault="002C6135" w:rsidP="00791DC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102C1">
        <w:rPr>
          <w:rFonts w:ascii="Times New Roman" w:hAnsi="Times New Roman" w:cs="Times New Roman"/>
          <w:sz w:val="28"/>
          <w:szCs w:val="28"/>
        </w:rPr>
        <w:t xml:space="preserve">Важным объектом исследований в географии являются различные </w:t>
      </w:r>
      <w:r w:rsidRPr="000102C1">
        <w:rPr>
          <w:rStyle w:val="a9"/>
          <w:rFonts w:ascii="Times New Roman" w:hAnsi="Times New Roman" w:cs="Times New Roman"/>
          <w:sz w:val="28"/>
          <w:szCs w:val="28"/>
        </w:rPr>
        <w:t>Географические сети,</w:t>
      </w:r>
      <w:r w:rsidRPr="000102C1">
        <w:rPr>
          <w:rFonts w:ascii="Times New Roman" w:hAnsi="Times New Roman" w:cs="Times New Roman"/>
          <w:sz w:val="28"/>
          <w:szCs w:val="28"/>
        </w:rPr>
        <w:t xml:space="preserve"> представляющие собой совокупности линейных фрагментов природного (например, речные, орографические, тектонические) и антропогенного (например, дорожные, электрические, коммуникационные) характера.</w:t>
      </w:r>
      <w:proofErr w:type="gramEnd"/>
      <w:r w:rsidRPr="000102C1">
        <w:rPr>
          <w:rFonts w:ascii="Times New Roman" w:hAnsi="Times New Roman" w:cs="Times New Roman"/>
          <w:sz w:val="28"/>
          <w:szCs w:val="28"/>
        </w:rPr>
        <w:t xml:space="preserve"> В общем случае в понятие "географическая сеть" включаются все пространственные (территориальные) связи и отношения, существенные для изучения пространственной организации природных и социально-экономических систем. В этом случае географическая реальность может быть представлена в виде суперпозиции (объединения, наложение) большого количества разнообразных пространственных отношений и связей (транспортных, технологических, экологических, миграционных, информационных и др.) между различными </w:t>
      </w:r>
      <w:proofErr w:type="spellStart"/>
      <w:r w:rsidRPr="000102C1">
        <w:rPr>
          <w:rFonts w:ascii="Times New Roman" w:hAnsi="Times New Roman" w:cs="Times New Roman"/>
          <w:sz w:val="28"/>
          <w:szCs w:val="28"/>
        </w:rPr>
        <w:t>геообъектами</w:t>
      </w:r>
      <w:proofErr w:type="spellEnd"/>
      <w:r w:rsidRPr="000102C1">
        <w:rPr>
          <w:rFonts w:ascii="Times New Roman" w:hAnsi="Times New Roman" w:cs="Times New Roman"/>
          <w:sz w:val="28"/>
          <w:szCs w:val="28"/>
        </w:rPr>
        <w:t xml:space="preserve"> (населенными пунктами, предприятиями, административными и экономическими районами, экосистемами и др.). При этом </w:t>
      </w:r>
      <w:proofErr w:type="spellStart"/>
      <w:r w:rsidRPr="000102C1">
        <w:rPr>
          <w:rFonts w:ascii="Times New Roman" w:hAnsi="Times New Roman" w:cs="Times New Roman"/>
          <w:sz w:val="28"/>
          <w:szCs w:val="28"/>
        </w:rPr>
        <w:t>географичность</w:t>
      </w:r>
      <w:proofErr w:type="spellEnd"/>
      <w:r w:rsidRPr="000102C1">
        <w:rPr>
          <w:rFonts w:ascii="Times New Roman" w:hAnsi="Times New Roman" w:cs="Times New Roman"/>
          <w:sz w:val="28"/>
          <w:szCs w:val="28"/>
        </w:rPr>
        <w:t xml:space="preserve"> данных отношений </w:t>
      </w:r>
      <w:r w:rsidRPr="000102C1">
        <w:rPr>
          <w:rFonts w:ascii="Times New Roman" w:hAnsi="Times New Roman" w:cs="Times New Roman"/>
          <w:sz w:val="28"/>
          <w:szCs w:val="28"/>
        </w:rPr>
        <w:lastRenderedPageBreak/>
        <w:t>состоит в том, что в указанную суперпозицию всегда включается отношение взаимного размещения, которое и придает всему комплексу территориальный, географический характер.</w:t>
      </w:r>
      <w:r w:rsidR="006925BC" w:rsidRPr="00010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C45" w:rsidRDefault="006925BC" w:rsidP="006925B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Изучить и записать что </w:t>
      </w:r>
      <w:proofErr w:type="gramStart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значит</w:t>
      </w:r>
      <w:proofErr w:type="gramEnd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сетевой анализ и для чего</w:t>
      </w:r>
      <w:r w:rsidR="00026692"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служит?</w:t>
      </w:r>
      <w:r w:rsidRPr="000102C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6E1C45" w:rsidRDefault="006E1C45" w:rsidP="006925B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6925B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6925B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6925B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6925B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6925B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6925B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6925B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6925B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6925B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6925B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Pr="000102C1" w:rsidRDefault="006E1C45" w:rsidP="0021724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7246" w:rsidRPr="000102C1" w:rsidRDefault="00217246" w:rsidP="00217246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="000C01C7"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>Другие аналитические операции.</w:t>
      </w:r>
      <w:r w:rsidR="00026692"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217246" w:rsidRDefault="00924D1C" w:rsidP="006E1C45">
      <w:pPr>
        <w:jc w:val="both"/>
        <w:rPr>
          <w:rFonts w:ascii="Times New Roman" w:hAnsi="Times New Roman" w:cs="Times New Roman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Изучить и записать, примеры</w:t>
      </w:r>
      <w:r w:rsidRPr="000102C1">
        <w:rPr>
          <w:rFonts w:ascii="Times New Roman" w:hAnsi="Times New Roman" w:cs="Times New Roman"/>
          <w:sz w:val="28"/>
          <w:szCs w:val="28"/>
        </w:rPr>
        <w:t xml:space="preserve"> других аналитических операций. </w:t>
      </w:r>
    </w:p>
    <w:p w:rsidR="006E1C45" w:rsidRDefault="006E1C45" w:rsidP="006E1C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1C45" w:rsidRDefault="006E1C45" w:rsidP="006E1C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1C45" w:rsidRDefault="006E1C45" w:rsidP="006E1C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1C45" w:rsidRDefault="006E1C45" w:rsidP="006E1C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1C45" w:rsidRDefault="006E1C45" w:rsidP="006E1C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1C45" w:rsidRDefault="006E1C45" w:rsidP="006E1C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1C45" w:rsidRDefault="006E1C45" w:rsidP="006E1C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1C45" w:rsidRDefault="006E1C45" w:rsidP="006E1C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1C45" w:rsidRDefault="006E1C45" w:rsidP="006E1C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1C45" w:rsidRDefault="006E1C45" w:rsidP="006E1C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1C45" w:rsidRDefault="006E1C45" w:rsidP="006E1C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1C45" w:rsidRDefault="006E1C45" w:rsidP="006E1C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192E" w:rsidRDefault="0053192E" w:rsidP="006E1C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246" w:rsidRPr="000102C1" w:rsidRDefault="00217246" w:rsidP="007F5BA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7246" w:rsidRPr="000102C1" w:rsidRDefault="00217246" w:rsidP="00297CF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Практическое занятие 3</w:t>
      </w:r>
    </w:p>
    <w:p w:rsidR="00217246" w:rsidRPr="000102C1" w:rsidRDefault="00217246" w:rsidP="00297CF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02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Тема Оптические методы дистанционного зондирования.</w:t>
      </w: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775B85" w:rsidRPr="000102C1" w:rsidRDefault="00775B85" w:rsidP="00775B8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Изучить и записать, что означает оптические методы дистанционного зондирования</w:t>
      </w:r>
      <w:r w:rsidR="008E6BAB"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(ДЗ)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775B85" w:rsidRDefault="00775B85" w:rsidP="00297CFF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297CFF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297CFF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297CFF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297CFF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297CFF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297CFF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297CFF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297CFF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297CFF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Pr="000102C1" w:rsidRDefault="006E1C45" w:rsidP="00297CF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7246" w:rsidRPr="000102C1" w:rsidRDefault="00775B85" w:rsidP="0021724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Изучить и записать, что означает </w:t>
      </w:r>
      <w:r w:rsidR="00217246"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>Радиотехнические методы ДЗ</w:t>
      </w: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>?</w:t>
      </w:r>
    </w:p>
    <w:p w:rsidR="00775B85" w:rsidRPr="000102C1" w:rsidRDefault="00775B85" w:rsidP="0021724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102C1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981575" cy="3076575"/>
            <wp:effectExtent l="19050" t="0" r="9525" b="0"/>
            <wp:docPr id="9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877" cy="3079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C45" w:rsidRDefault="006E1C45" w:rsidP="008E6BA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8E6BA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8E6BA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8E6BA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8E6BA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8E6BA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8E6BA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8E6BA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8E6BA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8E6BA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8E6BA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8E6BAB" w:rsidRDefault="008E6BAB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2F85" w:rsidRDefault="00C12F85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2F85" w:rsidRDefault="00C12F85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2F85" w:rsidRDefault="00C12F85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2F85" w:rsidRDefault="00C12F85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2F85" w:rsidRPr="000102C1" w:rsidRDefault="00C12F85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7246" w:rsidRPr="000102C1" w:rsidRDefault="00AF7773" w:rsidP="0021724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Каким образом осуществляется</w:t>
      </w: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</w:t>
      </w:r>
      <w:r w:rsidR="00217246"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>рием информации со спутников</w:t>
      </w: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>?</w:t>
      </w:r>
    </w:p>
    <w:p w:rsidR="006E1C45" w:rsidRDefault="006E1C45" w:rsidP="0021724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AF7773" w:rsidRPr="000102C1" w:rsidRDefault="00AF7773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334000" cy="1819275"/>
            <wp:effectExtent l="19050" t="0" r="0" b="0"/>
            <wp:docPr id="1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773" w:rsidRPr="000102C1" w:rsidRDefault="00AF7773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7773" w:rsidRPr="000102C1" w:rsidRDefault="00AF7773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7246" w:rsidRDefault="00AF7773" w:rsidP="0021724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Изучить и записать, какие </w:t>
      </w: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="00217246"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>путники для дистанционного зондирования</w:t>
      </w: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Вам известны?</w:t>
      </w:r>
    </w:p>
    <w:p w:rsidR="006E1C45" w:rsidRDefault="006E1C45" w:rsidP="0021724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E1C45" w:rsidRPr="000102C1" w:rsidRDefault="006E1C45" w:rsidP="0021724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F7773" w:rsidRPr="000102C1" w:rsidRDefault="00AF7773" w:rsidP="0021724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02C1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448175" cy="2781300"/>
            <wp:effectExtent l="19050" t="0" r="9525" b="0"/>
            <wp:docPr id="1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740" cy="2782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42C" w:rsidRPr="000102C1" w:rsidRDefault="006D042C" w:rsidP="0021724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D042C" w:rsidRPr="000102C1" w:rsidRDefault="006D042C" w:rsidP="0021724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D042C" w:rsidRDefault="006D042C" w:rsidP="00217246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217246" w:rsidRPr="000102C1" w:rsidRDefault="00217246" w:rsidP="003A1F6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7246" w:rsidRPr="000102C1" w:rsidRDefault="00217246" w:rsidP="00297CF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Практическое занятие 4</w:t>
      </w:r>
    </w:p>
    <w:p w:rsidR="00217246" w:rsidRPr="000102C1" w:rsidRDefault="00217246" w:rsidP="00297CF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Pr="000102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Связь информации </w:t>
      </w:r>
      <w:r w:rsidRPr="000102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дистанционного зондирования (ДЗ)</w:t>
      </w:r>
      <w:r w:rsidRPr="000102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 реальным миром</w:t>
      </w: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BB4E2F" w:rsidRPr="000102C1" w:rsidRDefault="008A3F1F" w:rsidP="006D04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Результатом процедуры обработки данных ДЗ является цифровая карта, координаты объектов которой ссылаются на действительные координаты объектов реального мира, которые они представляют. Положение объектов на сферической поверхности земного шара измеряют в градусах широты и долготы, известных как географические координаты. Значения широты равняются нулю на </w:t>
      </w:r>
      <w:proofErr w:type="gramStart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экваторе</w:t>
      </w:r>
      <w:proofErr w:type="gramEnd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достигает 90 градусов на Северном и Южном полюсах. Значение долготы равно нулю на гринвичском меридиане и увеличивается до 180 градусов по мере удаления в западном или восточном направлении от Гринвичского меридиана, рис.3.22. Градусы подразделяются на градусы, минуты и секунды.  На карте положения объектов измеряются в двухмерной системе плоских координат. Системы плоских координат описывают расстояние от точки отсчета с координатами (0, 0) по двум отдельным осям – горизонтальной оси Х, представляющей восток-запад, и вертикальной оси Y, представляющей север-юг.</w:t>
      </w:r>
      <w:r w:rsidR="006D042C"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Поскольку земной шар имеет круглую форму, а карты создаются на плоской поверхности, для перенесения координат со сферической поверхности на плоскую поверхность необходимо использование математической формулы. Результатом такой </w:t>
      </w:r>
      <w:r w:rsidR="006D042C"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операции является картографическая проекция - определенный способ отображения одной поверхности на другую, устанавливающий аналитическую зависимость  между  координатами  точек  эллипсоида (сферы)  и  соответствующих  точек  плоскости, рис.3.23.</w:t>
      </w:r>
    </w:p>
    <w:p w:rsidR="006D042C" w:rsidRPr="000102C1" w:rsidRDefault="006D042C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933825" cy="2324100"/>
            <wp:effectExtent l="19050" t="0" r="0" b="0"/>
            <wp:docPr id="15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937" cy="232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42C" w:rsidRPr="000102C1" w:rsidRDefault="006D042C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7246" w:rsidRPr="000102C1" w:rsidRDefault="00217246" w:rsidP="0021724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Глобальная система позиционирования. </w:t>
      </w:r>
    </w:p>
    <w:p w:rsidR="006F20A0" w:rsidRPr="000102C1" w:rsidRDefault="008A3F1F" w:rsidP="006D04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последние годы всё чаще в обыденной жизни можно встретить аббревиатуру GPS, которая расшифровывается как </w:t>
      </w:r>
      <w:proofErr w:type="spellStart"/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>Global</w:t>
      </w:r>
      <w:proofErr w:type="spellEnd"/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>Positioning</w:t>
      </w:r>
      <w:proofErr w:type="spellEnd"/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>System</w:t>
      </w:r>
      <w:proofErr w:type="spellEnd"/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Глобальная Система Позиционирования. </w:t>
      </w:r>
    </w:p>
    <w:p w:rsidR="00B74CEF" w:rsidRPr="000102C1" w:rsidRDefault="006F20A0" w:rsidP="006D04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Изучить и записать, из чего состоит эта система, когда</w:t>
      </w:r>
      <w:r w:rsidR="00B74CEF"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где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возникла идея её создания</w:t>
      </w:r>
      <w:r w:rsidR="00B74CEF"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6D042C" w:rsidRPr="000102C1" w:rsidRDefault="006D042C" w:rsidP="0021724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D042C" w:rsidRDefault="006D042C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Pr="000102C1" w:rsidRDefault="006E1C45" w:rsidP="002172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7246" w:rsidRPr="000102C1" w:rsidRDefault="00217246" w:rsidP="0042038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>Обзор GPS-приемников</w:t>
      </w:r>
    </w:p>
    <w:p w:rsidR="00217246" w:rsidRPr="000102C1" w:rsidRDefault="006F4B5B" w:rsidP="006F4B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5095875" cy="2505075"/>
            <wp:effectExtent l="19050" t="0" r="9525" b="0"/>
            <wp:wrapTopAndBottom/>
            <wp:docPr id="16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1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246" w:rsidRPr="000102C1" w:rsidRDefault="00217246" w:rsidP="00297CF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7246" w:rsidRPr="000102C1" w:rsidRDefault="00217246" w:rsidP="00297CF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E2F" w:rsidRPr="000102C1" w:rsidRDefault="008A3F1F" w:rsidP="008A3F1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GPS была разработана для военных целей: безошибочное перемещение отрядов по местности, оптимальное развертывание артиллерии, определение кратчайшего пути до объекта уничтожения. В начале 80-х гг. прошлого столетия GPS стала доступна и гражданскому населению. Теперь практически каждый житель Земли может по достоинству оценить функциональные возможности GPS, причем совершенно бесплатно (на самом деле услуги GPS во многих странах учтены в налоговых сборах). GPS используется не  только на  земле, но также на море и в воздухе. GPS призывают на помощь везде, за исключением тех мест, где невозможно принимать сигнал (пещеры, шахты, полости). Области применения GPS чрезвычайно широки. Это и навигация любых подвижных объектов – частных автомобилей, инкассаторских машин, кораблей и самолетов. Землеустроительные задачи, картография и координирование строительных объектов относятся к такой группе приложений, как измерение </w:t>
      </w:r>
      <w:r w:rsidR="006F20A0"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Земли и ее поверхности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Здесь могут использоваться не только отдельные приемники, но и целые измерительно-вычислительные комплексы, точность измерений которыми доходит до долей  сантиметра. На  основе  сочетания  возможностей GPS  и  других  технических  средств  создаются информационно-измерительные  системы,  позволяющие  получать  новые  качества  в  решении  старых задач. </w:t>
      </w:r>
    </w:p>
    <w:p w:rsidR="00217246" w:rsidRPr="000102C1" w:rsidRDefault="00B74CEF" w:rsidP="008A3F1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Изучить и записать, конкретные примеры использования </w:t>
      </w: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>GPS-приемников?</w:t>
      </w:r>
    </w:p>
    <w:p w:rsidR="00217246" w:rsidRPr="000102C1" w:rsidRDefault="00217246" w:rsidP="00297CF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7246" w:rsidRPr="000102C1" w:rsidRDefault="00217246" w:rsidP="00297CF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7246" w:rsidRPr="000102C1" w:rsidRDefault="00217246" w:rsidP="00297CF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42DC" w:rsidRPr="000102C1" w:rsidRDefault="004542DC" w:rsidP="00297CF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42DC" w:rsidRPr="000102C1" w:rsidRDefault="004542DC" w:rsidP="00297CF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42DC" w:rsidRPr="000102C1" w:rsidRDefault="004542DC" w:rsidP="00297CF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42DC" w:rsidRPr="000102C1" w:rsidRDefault="004542DC" w:rsidP="00297CF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42DC" w:rsidRPr="000102C1" w:rsidRDefault="004542DC" w:rsidP="00297CF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3F1F" w:rsidRPr="000102C1" w:rsidRDefault="008A3F1F" w:rsidP="006F4B5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42DC" w:rsidRPr="000102C1" w:rsidRDefault="004542DC" w:rsidP="00297CF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Практическое занятие 5</w:t>
      </w:r>
    </w:p>
    <w:p w:rsidR="004542DC" w:rsidRPr="000102C1" w:rsidRDefault="004542DC" w:rsidP="004542D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02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Тема</w:t>
      </w:r>
      <w:r w:rsidR="00466D81" w:rsidRPr="000102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  <w:r w:rsidRPr="000102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Этапы разработки ГИС.</w:t>
      </w:r>
    </w:p>
    <w:p w:rsidR="00466D81" w:rsidRPr="000102C1" w:rsidRDefault="004542DC" w:rsidP="004542D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Особенности проектирования ГИС. </w:t>
      </w:r>
    </w:p>
    <w:p w:rsidR="00466D81" w:rsidRPr="000102C1" w:rsidRDefault="00466D81" w:rsidP="00466D8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Изучить и </w:t>
      </w:r>
      <w:proofErr w:type="gramStart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записать какие </w:t>
      </w:r>
      <w:r w:rsidRPr="000102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возможности ГИС Вам известны</w:t>
      </w:r>
      <w:proofErr w:type="gramEnd"/>
      <w:r w:rsidR="004C6CC7" w:rsidRPr="000102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?</w:t>
      </w:r>
    </w:p>
    <w:p w:rsidR="006E1C45" w:rsidRDefault="006E1C45" w:rsidP="00466D8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66D8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66D8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66D8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66D8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66D8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66D8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66D8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66D8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66D8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66D8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66D8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66D8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466D81" w:rsidRPr="000102C1" w:rsidRDefault="004C6CC7" w:rsidP="00466D8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Какие п</w:t>
      </w:r>
      <w:r w:rsidR="00466D81" w:rsidRPr="000102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реимущества использования ГИС</w:t>
      </w:r>
      <w:r w:rsidRPr="000102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Вы знаете?</w:t>
      </w:r>
    </w:p>
    <w:p w:rsidR="006E1C45" w:rsidRDefault="006E1C45" w:rsidP="0042038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2038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2038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542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542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542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542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542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3192E" w:rsidRDefault="0053192E" w:rsidP="004542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3192E" w:rsidRDefault="0053192E" w:rsidP="004542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3192E" w:rsidRDefault="0053192E" w:rsidP="004542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3192E" w:rsidRDefault="0053192E" w:rsidP="004542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3192E" w:rsidRDefault="0053192E" w:rsidP="004542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3192E" w:rsidRDefault="0053192E" w:rsidP="004542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3192E" w:rsidRDefault="0053192E" w:rsidP="004542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3192E" w:rsidRDefault="0053192E" w:rsidP="004542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3192E" w:rsidRDefault="0053192E" w:rsidP="004542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3192E" w:rsidRDefault="0053192E" w:rsidP="004542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3192E" w:rsidRDefault="0053192E" w:rsidP="004542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3192E" w:rsidRDefault="0053192E" w:rsidP="004542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3192E" w:rsidRDefault="0053192E" w:rsidP="004542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3192E" w:rsidRDefault="0053192E" w:rsidP="004542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3192E" w:rsidRDefault="0053192E" w:rsidP="004542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4542DC" w:rsidRPr="000102C1" w:rsidRDefault="004542DC" w:rsidP="004542D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>Программные средства разработки ГИС.</w:t>
      </w:r>
    </w:p>
    <w:p w:rsidR="004C6CC7" w:rsidRPr="000102C1" w:rsidRDefault="004C6CC7" w:rsidP="004C6CC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Разработка программной оболочки ГИС состоит из шести этапов, изучите и опишите их:</w:t>
      </w:r>
    </w:p>
    <w:p w:rsidR="004C6CC7" w:rsidRPr="000102C1" w:rsidRDefault="004C6CC7" w:rsidP="004C6CC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Анализ требований, предъявляемых к ГИС;</w:t>
      </w:r>
    </w:p>
    <w:p w:rsidR="006E1C45" w:rsidRDefault="006E1C45" w:rsidP="004C6CC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C6CC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C6CC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C6CC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C6CC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C6CC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C6CC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4C6CC7" w:rsidRDefault="004C6CC7" w:rsidP="004C6CC7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 спецификаций;</w:t>
      </w:r>
    </w:p>
    <w:p w:rsidR="006E1C45" w:rsidRDefault="006E1C45" w:rsidP="006E1C4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Pr="006E1C45" w:rsidRDefault="006E1C45" w:rsidP="006E1C4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6CC7" w:rsidRPr="000102C1" w:rsidRDefault="004C6CC7" w:rsidP="0004069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Проектирование системы;</w:t>
      </w:r>
    </w:p>
    <w:p w:rsidR="0004069C" w:rsidRDefault="0004069C" w:rsidP="0004069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04069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Pr="000102C1" w:rsidRDefault="006E1C45" w:rsidP="0004069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6CC7" w:rsidRPr="000102C1" w:rsidRDefault="004C6CC7" w:rsidP="0004069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Кодирование;</w:t>
      </w:r>
    </w:p>
    <w:p w:rsidR="0004069C" w:rsidRDefault="0004069C" w:rsidP="004C6CC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C6CC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C6CC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Pr="000102C1" w:rsidRDefault="006E1C45" w:rsidP="004C6CC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6CC7" w:rsidRPr="000102C1" w:rsidRDefault="004C6CC7" w:rsidP="0004069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Тестирование;</w:t>
      </w:r>
    </w:p>
    <w:p w:rsidR="006E1C45" w:rsidRDefault="006E1C45" w:rsidP="004C6CC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C6CC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C6CC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C6CC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C6CC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C6CC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C6CC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C6CC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C6CC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4C6CC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4542DC" w:rsidRPr="000102C1" w:rsidRDefault="004C6CC7" w:rsidP="004C6CC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6. Эксплуатация и обслуживание.</w:t>
      </w:r>
    </w:p>
    <w:p w:rsidR="0004069C" w:rsidRPr="000102C1" w:rsidRDefault="0004069C" w:rsidP="0004069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Опишите этапы создания </w:t>
      </w:r>
      <w:proofErr w:type="spellStart"/>
      <w:r w:rsidRPr="000102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Геоинформационной</w:t>
      </w:r>
      <w:proofErr w:type="spellEnd"/>
      <w:r w:rsidRPr="000102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системы:</w:t>
      </w:r>
    </w:p>
    <w:p w:rsidR="001641F3" w:rsidRPr="006E1C45" w:rsidRDefault="00F56446" w:rsidP="0004069C">
      <w:pPr>
        <w:numPr>
          <w:ilvl w:val="0"/>
          <w:numId w:val="14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6E1C4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Разработка </w:t>
      </w:r>
      <w:r w:rsidRPr="006E1C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технического задания, </w:t>
      </w:r>
    </w:p>
    <w:p w:rsidR="006E1C45" w:rsidRDefault="006E1C45" w:rsidP="006E1C45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1641F3" w:rsidRDefault="00F56446" w:rsidP="0004069C">
      <w:pPr>
        <w:numPr>
          <w:ilvl w:val="0"/>
          <w:numId w:val="14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1C4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Сбор и обработка</w:t>
      </w:r>
      <w:r w:rsidRPr="006E1C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 о местности для наполнения ГИС:</w:t>
      </w:r>
    </w:p>
    <w:p w:rsidR="006E1C45" w:rsidRDefault="006E1C45" w:rsidP="006E1C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6E1C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6E1C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6E1C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6E1C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6E1C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6E1C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6E1C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6E1C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6E1C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Pr="000102C1" w:rsidRDefault="006E1C45" w:rsidP="006E1C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069C" w:rsidRDefault="00F56446" w:rsidP="004C6CC7">
      <w:pPr>
        <w:numPr>
          <w:ilvl w:val="0"/>
          <w:numId w:val="14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1C4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Анализ информации </w:t>
      </w:r>
      <w:r w:rsidRPr="006E1C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объекте: </w:t>
      </w:r>
    </w:p>
    <w:p w:rsidR="006E1C45" w:rsidRDefault="006E1C45" w:rsidP="006E1C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6E1C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6E1C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Default="006E1C45" w:rsidP="006E1C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1C45" w:rsidRPr="006E1C45" w:rsidRDefault="006E1C45" w:rsidP="006E1C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42DC" w:rsidRPr="000102C1" w:rsidRDefault="00EA0DC1" w:rsidP="0004069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Контрольные вопросы:</w:t>
      </w:r>
    </w:p>
    <w:p w:rsidR="001641F3" w:rsidRPr="000102C1" w:rsidRDefault="00F56446" w:rsidP="00EA0DC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Что такое ГИС? (расскажите своими словами)</w:t>
      </w:r>
    </w:p>
    <w:p w:rsidR="001641F3" w:rsidRPr="000102C1" w:rsidRDefault="00F56446" w:rsidP="00EA0DC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Назовите основные возможности ГИС?</w:t>
      </w:r>
    </w:p>
    <w:p w:rsidR="001641F3" w:rsidRPr="000102C1" w:rsidRDefault="00F56446" w:rsidP="00EA0DC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Какие преимущества ГИС Вы запомнили?</w:t>
      </w:r>
    </w:p>
    <w:p w:rsidR="001641F3" w:rsidRPr="000102C1" w:rsidRDefault="00F56446" w:rsidP="00EA0DC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Перечислите основные этапы разработки программной оболочки ГИС? </w:t>
      </w:r>
    </w:p>
    <w:p w:rsidR="001641F3" w:rsidRPr="000102C1" w:rsidRDefault="00F56446" w:rsidP="00EA0DC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Какова временная затрата автономного тестирования</w:t>
      </w:r>
      <w:proofErr w:type="gramStart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? (%)</w:t>
      </w:r>
      <w:proofErr w:type="gramEnd"/>
    </w:p>
    <w:p w:rsidR="00EA0DC1" w:rsidRPr="000102C1" w:rsidRDefault="00EA0DC1" w:rsidP="00EA0DC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Какие действия выполняются при сборе и обработке информации о местности для наполнения ГИС?</w:t>
      </w:r>
    </w:p>
    <w:p w:rsidR="004542DC" w:rsidRPr="000102C1" w:rsidRDefault="004542DC" w:rsidP="00297CF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6446" w:rsidRPr="000102C1" w:rsidRDefault="00F56446" w:rsidP="00297CF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42DC" w:rsidRPr="000102C1" w:rsidRDefault="00F56446" w:rsidP="00297CF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sz w:val="28"/>
          <w:szCs w:val="28"/>
        </w:rPr>
        <w:t>Практическое занятие 6</w:t>
      </w:r>
    </w:p>
    <w:p w:rsidR="004542DC" w:rsidRPr="000102C1" w:rsidRDefault="00F56446" w:rsidP="00297CF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Тема: </w:t>
      </w:r>
      <w:r w:rsidR="001F5470"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ГИС программы для сельского хозяйства</w:t>
      </w:r>
    </w:p>
    <w:p w:rsidR="004542DC" w:rsidRPr="000102C1" w:rsidRDefault="004542DC" w:rsidP="00297CF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5470" w:rsidRDefault="001F5470" w:rsidP="001F5470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Предназначение </w:t>
      </w:r>
      <w:r w:rsidRPr="000102C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ГИС Панорама АГРО?</w:t>
      </w:r>
    </w:p>
    <w:p w:rsidR="006E1C45" w:rsidRDefault="006E1C45" w:rsidP="001F5470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E1C45" w:rsidRDefault="006E1C45" w:rsidP="001F5470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E1C45" w:rsidRPr="000102C1" w:rsidRDefault="006E1C45" w:rsidP="001F547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5470" w:rsidRPr="000102C1" w:rsidRDefault="001F5470" w:rsidP="001F5470">
      <w:pPr>
        <w:rPr>
          <w:rFonts w:ascii="Times New Roman" w:hAnsi="Times New Roman" w:cs="Times New Roman"/>
          <w:sz w:val="28"/>
          <w:szCs w:val="28"/>
        </w:rPr>
      </w:pPr>
      <w:r w:rsidRPr="000102C1">
        <w:rPr>
          <w:rFonts w:ascii="Times New Roman" w:hAnsi="Times New Roman" w:cs="Times New Roman"/>
          <w:sz w:val="28"/>
          <w:szCs w:val="28"/>
        </w:rPr>
        <w:t xml:space="preserve">Какие </w:t>
      </w:r>
      <w:r w:rsidRPr="000102C1">
        <w:rPr>
          <w:rFonts w:ascii="Times New Roman" w:hAnsi="Times New Roman" w:cs="Times New Roman"/>
          <w:b/>
          <w:bCs/>
          <w:sz w:val="28"/>
          <w:szCs w:val="28"/>
        </w:rPr>
        <w:t>Функции программы?</w:t>
      </w:r>
    </w:p>
    <w:p w:rsidR="001F5470" w:rsidRDefault="001F5470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Pr="000102C1" w:rsidRDefault="006E1C45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1F5470" w:rsidRDefault="001F5470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102C1">
        <w:rPr>
          <w:rFonts w:ascii="Times New Roman" w:hAnsi="Times New Roman" w:cs="Times New Roman"/>
          <w:sz w:val="28"/>
          <w:szCs w:val="28"/>
        </w:rPr>
        <w:t>Хранилищем картографических данных является</w:t>
      </w:r>
      <w:r w:rsidRPr="000102C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3192E">
        <w:rPr>
          <w:rFonts w:ascii="Times New Roman" w:hAnsi="Times New Roman" w:cs="Times New Roman"/>
          <w:sz w:val="28"/>
          <w:szCs w:val="28"/>
        </w:rPr>
        <w:t>з</w:t>
      </w:r>
      <w:r w:rsidRPr="000102C1">
        <w:rPr>
          <w:rFonts w:ascii="Times New Roman" w:hAnsi="Times New Roman" w:cs="Times New Roman"/>
          <w:sz w:val="28"/>
          <w:szCs w:val="28"/>
        </w:rPr>
        <w:t>ащита программы</w:t>
      </w:r>
      <w:r w:rsidRPr="000102C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E1C45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Pr="000102C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6E1C45" w:rsidRDefault="006E1C45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3192E" w:rsidRDefault="0053192E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3192E" w:rsidRDefault="0053192E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3192E" w:rsidRDefault="0053192E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3192E" w:rsidRDefault="0053192E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3192E" w:rsidRDefault="0053192E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3192E" w:rsidRPr="000102C1" w:rsidRDefault="0053192E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1F5470" w:rsidRDefault="001F5470" w:rsidP="001F54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102C1">
        <w:rPr>
          <w:rFonts w:ascii="Times New Roman" w:hAnsi="Times New Roman" w:cs="Times New Roman"/>
          <w:b/>
          <w:bCs/>
          <w:sz w:val="28"/>
          <w:szCs w:val="28"/>
        </w:rPr>
        <w:t>ГИС Панорама ЗЕМЛЕДЕЛИЕ предназначена?</w:t>
      </w:r>
    </w:p>
    <w:p w:rsidR="006E1C45" w:rsidRDefault="006E1C45" w:rsidP="001F54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E1C45" w:rsidRDefault="006E1C45" w:rsidP="001F54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E1C45" w:rsidRDefault="006E1C45" w:rsidP="001F54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E1C45" w:rsidRPr="000102C1" w:rsidRDefault="006E1C45" w:rsidP="001F54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F5470" w:rsidRDefault="001F5470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Pr="000102C1" w:rsidRDefault="006E1C45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1F5470" w:rsidRPr="000102C1" w:rsidRDefault="001F5470" w:rsidP="001F5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02C1">
        <w:rPr>
          <w:rFonts w:ascii="Times New Roman" w:hAnsi="Times New Roman" w:cs="Times New Roman"/>
          <w:b/>
          <w:bCs/>
          <w:sz w:val="28"/>
          <w:szCs w:val="28"/>
        </w:rPr>
        <w:t>Предназначение ГИС Панорама АВТО?</w:t>
      </w:r>
    </w:p>
    <w:p w:rsidR="001F5470" w:rsidRDefault="001F5470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1F547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E1C45" w:rsidRDefault="006E1C45" w:rsidP="001F5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192E" w:rsidRPr="000102C1" w:rsidRDefault="0053192E" w:rsidP="001F5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5470" w:rsidRPr="000102C1" w:rsidRDefault="00F56446" w:rsidP="00A200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02C1">
        <w:rPr>
          <w:rFonts w:ascii="Times New Roman" w:hAnsi="Times New Roman" w:cs="Times New Roman"/>
          <w:sz w:val="28"/>
          <w:szCs w:val="28"/>
        </w:rPr>
        <w:t xml:space="preserve">Набор программ </w:t>
      </w:r>
      <w:proofErr w:type="spellStart"/>
      <w:r w:rsidRPr="000102C1">
        <w:rPr>
          <w:rFonts w:ascii="Times New Roman" w:hAnsi="Times New Roman" w:cs="Times New Roman"/>
          <w:sz w:val="28"/>
          <w:szCs w:val="28"/>
        </w:rPr>
        <w:t>Panorama</w:t>
      </w:r>
      <w:proofErr w:type="spellEnd"/>
      <w:r w:rsidRPr="000102C1">
        <w:rPr>
          <w:rFonts w:ascii="Times New Roman" w:hAnsi="Times New Roman" w:cs="Times New Roman"/>
          <w:sz w:val="28"/>
          <w:szCs w:val="28"/>
        </w:rPr>
        <w:t xml:space="preserve"> AGRO </w:t>
      </w:r>
      <w:proofErr w:type="spellStart"/>
      <w:r w:rsidRPr="000102C1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0102C1">
        <w:rPr>
          <w:rFonts w:ascii="Times New Roman" w:hAnsi="Times New Roman" w:cs="Times New Roman"/>
          <w:sz w:val="28"/>
          <w:szCs w:val="28"/>
        </w:rPr>
        <w:t xml:space="preserve"> предназначен для решения </w:t>
      </w:r>
      <w:proofErr w:type="gramStart"/>
      <w:r w:rsidRPr="000102C1">
        <w:rPr>
          <w:rFonts w:ascii="Times New Roman" w:hAnsi="Times New Roman" w:cs="Times New Roman"/>
          <w:sz w:val="28"/>
          <w:szCs w:val="28"/>
        </w:rPr>
        <w:t>задач межсистемного взаимодействия сервисов операторов спутниковых систем мониторинга</w:t>
      </w:r>
      <w:proofErr w:type="gramEnd"/>
      <w:r w:rsidRPr="000102C1">
        <w:rPr>
          <w:rFonts w:ascii="Times New Roman" w:hAnsi="Times New Roman" w:cs="Times New Roman"/>
          <w:sz w:val="28"/>
          <w:szCs w:val="28"/>
        </w:rPr>
        <w:t xml:space="preserve"> и базы данных ГИС "Панорама АГРО".</w:t>
      </w:r>
    </w:p>
    <w:p w:rsidR="006E1C45" w:rsidRPr="000102C1" w:rsidRDefault="00F56446" w:rsidP="00A2006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0102C1">
        <w:rPr>
          <w:rFonts w:ascii="Times New Roman" w:hAnsi="Times New Roman" w:cs="Times New Roman"/>
          <w:sz w:val="28"/>
          <w:szCs w:val="28"/>
        </w:rPr>
        <w:t xml:space="preserve">Основные функции </w:t>
      </w:r>
      <w:proofErr w:type="spellStart"/>
      <w:r w:rsidRPr="000102C1">
        <w:rPr>
          <w:rFonts w:ascii="Times New Roman" w:hAnsi="Times New Roman" w:cs="Times New Roman"/>
          <w:sz w:val="28"/>
          <w:szCs w:val="28"/>
        </w:rPr>
        <w:t>Panorama</w:t>
      </w:r>
      <w:proofErr w:type="spellEnd"/>
      <w:r w:rsidRPr="000102C1">
        <w:rPr>
          <w:rFonts w:ascii="Times New Roman" w:hAnsi="Times New Roman" w:cs="Times New Roman"/>
          <w:sz w:val="28"/>
          <w:szCs w:val="28"/>
        </w:rPr>
        <w:t xml:space="preserve"> AGRO </w:t>
      </w:r>
      <w:proofErr w:type="spellStart"/>
      <w:r w:rsidRPr="000102C1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0102C1">
        <w:rPr>
          <w:rFonts w:ascii="Times New Roman" w:hAnsi="Times New Roman" w:cs="Times New Roman"/>
          <w:sz w:val="28"/>
          <w:szCs w:val="28"/>
        </w:rPr>
        <w:t>:</w:t>
      </w:r>
      <w:r w:rsidRPr="000102C1">
        <w:rPr>
          <w:rFonts w:ascii="Times New Roman" w:hAnsi="Times New Roman" w:cs="Times New Roman"/>
          <w:sz w:val="28"/>
          <w:szCs w:val="28"/>
        </w:rPr>
        <w:br/>
      </w:r>
      <w:r w:rsidRPr="000102C1">
        <w:rPr>
          <w:rFonts w:ascii="Times New Roman" w:hAnsi="Times New Roman" w:cs="Times New Roman"/>
          <w:sz w:val="28"/>
          <w:szCs w:val="28"/>
        </w:rPr>
        <w:br/>
      </w:r>
    </w:p>
    <w:p w:rsidR="004542DC" w:rsidRPr="000102C1" w:rsidRDefault="00F56446" w:rsidP="00297C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02C1">
        <w:rPr>
          <w:rFonts w:ascii="Times New Roman" w:hAnsi="Times New Roman" w:cs="Times New Roman"/>
          <w:sz w:val="28"/>
          <w:szCs w:val="28"/>
        </w:rPr>
        <w:t>Практическое занятие 7</w:t>
      </w:r>
    </w:p>
    <w:p w:rsidR="004542DC" w:rsidRPr="000102C1" w:rsidRDefault="004542DC" w:rsidP="00297C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2C1">
        <w:rPr>
          <w:rFonts w:ascii="Times New Roman" w:hAnsi="Times New Roman" w:cs="Times New Roman"/>
          <w:b/>
          <w:sz w:val="28"/>
          <w:szCs w:val="28"/>
        </w:rPr>
        <w:t>Тема Инструменты ГИС</w:t>
      </w:r>
    </w:p>
    <w:p w:rsidR="004542DC" w:rsidRPr="000102C1" w:rsidRDefault="004542DC" w:rsidP="004542D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</w:t>
      </w: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>Инст</w:t>
      </w:r>
      <w:r w:rsidR="00C91435"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>рументальная ГИС ARC/INFO</w:t>
      </w:r>
    </w:p>
    <w:p w:rsidR="009910BF" w:rsidRPr="000102C1" w:rsidRDefault="00A2089C" w:rsidP="00AC7945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Изучить и записать какие </w:t>
      </w:r>
      <w:r w:rsidRPr="000102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возможности</w:t>
      </w:r>
      <w:r w:rsidR="009910BF" w:rsidRPr="000102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программного продукта </w:t>
      </w:r>
      <w:r w:rsidR="009910BF"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>ARC/INFO?</w:t>
      </w:r>
    </w:p>
    <w:p w:rsidR="006E1C45" w:rsidRDefault="006E1C45" w:rsidP="00AC7945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AC7945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AC7945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AC7945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AC7945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AC7945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9910BF" w:rsidRPr="000102C1" w:rsidRDefault="009910BF" w:rsidP="00AC7945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>Какие функции можно выполнять средствами включенными ARC/INFO?</w:t>
      </w:r>
    </w:p>
    <w:p w:rsidR="006E1C45" w:rsidRDefault="009910BF" w:rsidP="006E1C45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0102C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6E1C45" w:rsidRDefault="006E1C45" w:rsidP="006E1C45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6E1C45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6E1C45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6E1C45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53192E" w:rsidRDefault="0053192E" w:rsidP="006E1C45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B35045" w:rsidRPr="000102C1" w:rsidRDefault="00B35045" w:rsidP="006E1C45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>Какие требования к ПК для работы с ARC/INFO?</w:t>
      </w:r>
    </w:p>
    <w:p w:rsidR="006E1C45" w:rsidRDefault="006E1C45" w:rsidP="00AC7945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AC7945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AC7945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B35045" w:rsidRDefault="00B35045" w:rsidP="00AC7945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3192E" w:rsidRDefault="0053192E" w:rsidP="00AC7945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3192E" w:rsidRPr="000102C1" w:rsidRDefault="0053192E" w:rsidP="00AC7945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35045" w:rsidRPr="000102C1" w:rsidRDefault="00B35045" w:rsidP="00AC7945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>Каких современных вычислительных стандартов и стандартов разработки программного обеспечения придерживается ARC/INFO для рабочих станций?</w:t>
      </w:r>
    </w:p>
    <w:p w:rsidR="006E1C45" w:rsidRDefault="006E1C45" w:rsidP="00AC7945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AC7945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AC7945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AC7945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AC7945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AC7945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AC7945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AC7945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AC7945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AC7945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AC7945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AC7945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AC7945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AC7945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E1C45" w:rsidRDefault="006E1C45" w:rsidP="00AC7945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AC7945" w:rsidRPr="000102C1" w:rsidRDefault="00AC7945" w:rsidP="004542D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42DC" w:rsidRPr="000102C1" w:rsidRDefault="004542DC" w:rsidP="00C91435">
      <w:pPr>
        <w:pStyle w:val="a3"/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>Пр</w:t>
      </w:r>
      <w:r w:rsidR="00C91435"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>ограммный пакет ARCVIEW GIS</w:t>
      </w: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F15ACD" w:rsidRPr="000102C1" w:rsidRDefault="00F15ACD" w:rsidP="00F15AC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5ACD" w:rsidRPr="000102C1" w:rsidRDefault="00C91435" w:rsidP="00A20067">
      <w:pPr>
        <w:spacing w:after="0"/>
        <w:rPr>
          <w:rFonts w:ascii="Times New Roman" w:hAnsi="Times New Roman" w:cs="Times New Roman"/>
          <w:color w:val="424242"/>
          <w:sz w:val="28"/>
          <w:szCs w:val="28"/>
        </w:rPr>
      </w:pPr>
      <w:proofErr w:type="spellStart"/>
      <w:proofErr w:type="gramStart"/>
      <w:r w:rsidRPr="000102C1">
        <w:rPr>
          <w:rStyle w:val="a5"/>
          <w:rFonts w:ascii="Times New Roman" w:eastAsia="Calibri" w:hAnsi="Times New Roman" w:cs="Times New Roman"/>
          <w:color w:val="424242"/>
          <w:sz w:val="28"/>
          <w:szCs w:val="28"/>
        </w:rPr>
        <w:t>Arc</w:t>
      </w:r>
      <w:proofErr w:type="spellEnd"/>
      <w:r w:rsidRPr="000102C1">
        <w:rPr>
          <w:rStyle w:val="a5"/>
          <w:rFonts w:ascii="Times New Roman" w:eastAsia="Calibri" w:hAnsi="Times New Roman" w:cs="Times New Roman"/>
          <w:color w:val="424242"/>
          <w:sz w:val="28"/>
          <w:szCs w:val="28"/>
        </w:rPr>
        <w:t xml:space="preserve"> </w:t>
      </w:r>
      <w:proofErr w:type="spellStart"/>
      <w:r w:rsidRPr="000102C1">
        <w:rPr>
          <w:rStyle w:val="a5"/>
          <w:rFonts w:ascii="Times New Roman" w:eastAsia="Calibri" w:hAnsi="Times New Roman" w:cs="Times New Roman"/>
          <w:color w:val="424242"/>
          <w:sz w:val="28"/>
          <w:szCs w:val="28"/>
        </w:rPr>
        <w:t>View</w:t>
      </w:r>
      <w:proofErr w:type="spellEnd"/>
      <w:r w:rsidRPr="000102C1">
        <w:rPr>
          <w:rStyle w:val="a5"/>
          <w:rFonts w:ascii="Times New Roman" w:eastAsia="Calibri" w:hAnsi="Times New Roman" w:cs="Times New Roman"/>
          <w:color w:val="424242"/>
          <w:sz w:val="28"/>
          <w:szCs w:val="28"/>
        </w:rPr>
        <w:t>, ESRI</w:t>
      </w:r>
      <w:r w:rsidRPr="000102C1">
        <w:rPr>
          <w:rStyle w:val="apple-converted-space"/>
          <w:rFonts w:ascii="Times New Roman" w:eastAsia="Calibri" w:hAnsi="Times New Roman" w:cs="Times New Roman"/>
          <w:color w:val="424242"/>
          <w:sz w:val="28"/>
          <w:szCs w:val="28"/>
        </w:rPr>
        <w:t> </w:t>
      </w:r>
      <w:r w:rsidRPr="000102C1">
        <w:rPr>
          <w:rFonts w:ascii="Times New Roman" w:eastAsia="Calibri" w:hAnsi="Times New Roman" w:cs="Times New Roman"/>
          <w:color w:val="424242"/>
          <w:sz w:val="28"/>
          <w:szCs w:val="28"/>
        </w:rPr>
        <w:t>- Создание, анализ, вывод картографических данных бизнес, наука, образование, управление, социология, демо</w:t>
      </w:r>
      <w:r w:rsidRPr="000102C1">
        <w:rPr>
          <w:rFonts w:ascii="Times New Roman" w:eastAsia="Calibri" w:hAnsi="Times New Roman" w:cs="Times New Roman"/>
          <w:color w:val="424242"/>
          <w:sz w:val="28"/>
          <w:szCs w:val="28"/>
        </w:rPr>
        <w:softHyphen/>
        <w:t>графия, экология, транспорт, городское хозяйство).</w:t>
      </w:r>
      <w:proofErr w:type="gramEnd"/>
      <w:r w:rsidRPr="000102C1">
        <w:rPr>
          <w:rFonts w:ascii="Times New Roman" w:eastAsia="Calibri" w:hAnsi="Times New Roman" w:cs="Times New Roman"/>
          <w:color w:val="424242"/>
          <w:sz w:val="28"/>
          <w:szCs w:val="28"/>
        </w:rPr>
        <w:t xml:space="preserve"> Поддержка реляционных СУБД, развитая деловая графи</w:t>
      </w:r>
      <w:r w:rsidRPr="000102C1">
        <w:rPr>
          <w:rFonts w:ascii="Times New Roman" w:eastAsia="Calibri" w:hAnsi="Times New Roman" w:cs="Times New Roman"/>
          <w:color w:val="424242"/>
          <w:sz w:val="28"/>
          <w:szCs w:val="28"/>
        </w:rPr>
        <w:softHyphen/>
        <w:t>ка (форма просмотра, таблич</w:t>
      </w:r>
      <w:r w:rsidRPr="000102C1">
        <w:rPr>
          <w:rFonts w:ascii="Times New Roman" w:eastAsia="Calibri" w:hAnsi="Times New Roman" w:cs="Times New Roman"/>
          <w:color w:val="424242"/>
          <w:sz w:val="28"/>
          <w:szCs w:val="28"/>
        </w:rPr>
        <w:softHyphen/>
        <w:t>ная форма, форма диаграмм, создание макета), создание профессионально оформлен</w:t>
      </w:r>
      <w:r w:rsidRPr="000102C1">
        <w:rPr>
          <w:rFonts w:ascii="Times New Roman" w:eastAsia="Calibri" w:hAnsi="Times New Roman" w:cs="Times New Roman"/>
          <w:color w:val="424242"/>
          <w:sz w:val="28"/>
          <w:szCs w:val="28"/>
        </w:rPr>
        <w:softHyphen/>
        <w:t>ной картографической инфор</w:t>
      </w:r>
      <w:r w:rsidRPr="000102C1">
        <w:rPr>
          <w:rFonts w:ascii="Times New Roman" w:eastAsia="Calibri" w:hAnsi="Times New Roman" w:cs="Times New Roman"/>
          <w:color w:val="424242"/>
          <w:sz w:val="28"/>
          <w:szCs w:val="28"/>
        </w:rPr>
        <w:softHyphen/>
        <w:t>мации, разработка собственных приложений, взаимодействие с другими приложениями.</w:t>
      </w:r>
    </w:p>
    <w:p w:rsidR="00C91435" w:rsidRDefault="00C91435" w:rsidP="00A2006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Изучить и записать какие особенности этого программного пакета.</w:t>
      </w:r>
    </w:p>
    <w:p w:rsidR="00A20067" w:rsidRPr="000102C1" w:rsidRDefault="00A20067" w:rsidP="00A2006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42DC" w:rsidRPr="00A20067" w:rsidRDefault="004542DC" w:rsidP="00A20067">
      <w:pPr>
        <w:pStyle w:val="a3"/>
        <w:numPr>
          <w:ilvl w:val="0"/>
          <w:numId w:val="5"/>
        </w:numPr>
        <w:spacing w:after="0"/>
        <w:ind w:left="284" w:hanging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Программный продукт </w:t>
      </w:r>
      <w:proofErr w:type="spellStart"/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>MapInfo</w:t>
      </w:r>
      <w:proofErr w:type="spellEnd"/>
      <w:r w:rsidRPr="000102C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542DC" w:rsidRPr="000102C1" w:rsidRDefault="00C91435" w:rsidP="00A2006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102C1">
        <w:rPr>
          <w:rStyle w:val="a5"/>
          <w:rFonts w:ascii="Times New Roman" w:eastAsia="Calibri" w:hAnsi="Times New Roman" w:cs="Times New Roman"/>
          <w:color w:val="424242"/>
          <w:sz w:val="28"/>
          <w:szCs w:val="28"/>
        </w:rPr>
        <w:t>MapInfo</w:t>
      </w:r>
      <w:proofErr w:type="spellEnd"/>
      <w:r w:rsidRPr="000102C1">
        <w:rPr>
          <w:rStyle w:val="apple-converted-space"/>
          <w:rFonts w:ascii="Times New Roman" w:eastAsia="Calibri" w:hAnsi="Times New Roman" w:cs="Times New Roman"/>
          <w:color w:val="424242"/>
          <w:sz w:val="28"/>
          <w:szCs w:val="28"/>
        </w:rPr>
        <w:t> </w:t>
      </w:r>
      <w:r w:rsidRPr="000102C1">
        <w:rPr>
          <w:rFonts w:ascii="Times New Roman" w:eastAsia="Calibri" w:hAnsi="Times New Roman" w:cs="Times New Roman"/>
          <w:color w:val="424242"/>
          <w:sz w:val="28"/>
          <w:szCs w:val="28"/>
        </w:rPr>
        <w:t>- Поиск географических объ</w:t>
      </w:r>
      <w:r w:rsidRPr="000102C1">
        <w:rPr>
          <w:rFonts w:ascii="Times New Roman" w:eastAsia="Calibri" w:hAnsi="Times New Roman" w:cs="Times New Roman"/>
          <w:color w:val="424242"/>
          <w:sz w:val="28"/>
          <w:szCs w:val="28"/>
        </w:rPr>
        <w:softHyphen/>
        <w:t>ектов, работа с базами данных, обработка данных геодезиче</w:t>
      </w:r>
      <w:r w:rsidRPr="000102C1">
        <w:rPr>
          <w:rFonts w:ascii="Times New Roman" w:eastAsia="Calibri" w:hAnsi="Times New Roman" w:cs="Times New Roman"/>
          <w:color w:val="424242"/>
          <w:sz w:val="28"/>
          <w:szCs w:val="28"/>
        </w:rPr>
        <w:softHyphen/>
        <w:t>ских измерений, компьютер</w:t>
      </w:r>
      <w:r w:rsidRPr="000102C1">
        <w:rPr>
          <w:rFonts w:ascii="Times New Roman" w:eastAsia="Calibri" w:hAnsi="Times New Roman" w:cs="Times New Roman"/>
          <w:color w:val="424242"/>
          <w:sz w:val="28"/>
          <w:szCs w:val="28"/>
        </w:rPr>
        <w:softHyphen/>
        <w:t>ный дизайн и подготовка к изданию картографических до</w:t>
      </w:r>
      <w:r w:rsidRPr="000102C1">
        <w:rPr>
          <w:rFonts w:ascii="Times New Roman" w:eastAsia="Calibri" w:hAnsi="Times New Roman" w:cs="Times New Roman"/>
          <w:color w:val="424242"/>
          <w:sz w:val="28"/>
          <w:szCs w:val="28"/>
        </w:rPr>
        <w:softHyphen/>
        <w:t xml:space="preserve">кументов. Выбор операционной среды (MS </w:t>
      </w:r>
      <w:proofErr w:type="spellStart"/>
      <w:r w:rsidRPr="000102C1">
        <w:rPr>
          <w:rFonts w:ascii="Times New Roman" w:eastAsia="Calibri" w:hAnsi="Times New Roman" w:cs="Times New Roman"/>
          <w:color w:val="424242"/>
          <w:sz w:val="28"/>
          <w:szCs w:val="28"/>
        </w:rPr>
        <w:t>Windows</w:t>
      </w:r>
      <w:proofErr w:type="spellEnd"/>
      <w:r w:rsidRPr="000102C1">
        <w:rPr>
          <w:rFonts w:ascii="Times New Roman" w:eastAsia="Calibri" w:hAnsi="Times New Roman" w:cs="Times New Roman"/>
          <w:color w:val="424242"/>
          <w:sz w:val="28"/>
          <w:szCs w:val="28"/>
        </w:rPr>
        <w:t xml:space="preserve">, </w:t>
      </w:r>
      <w:proofErr w:type="spellStart"/>
      <w:r w:rsidRPr="000102C1">
        <w:rPr>
          <w:rFonts w:ascii="Times New Roman" w:eastAsia="Calibri" w:hAnsi="Times New Roman" w:cs="Times New Roman"/>
          <w:color w:val="424242"/>
          <w:sz w:val="28"/>
          <w:szCs w:val="28"/>
        </w:rPr>
        <w:t>Windows</w:t>
      </w:r>
      <w:proofErr w:type="spellEnd"/>
      <w:r w:rsidRPr="000102C1">
        <w:rPr>
          <w:rFonts w:ascii="Times New Roman" w:eastAsia="Calibri" w:hAnsi="Times New Roman" w:cs="Times New Roman"/>
          <w:color w:val="424242"/>
          <w:sz w:val="28"/>
          <w:szCs w:val="28"/>
        </w:rPr>
        <w:t xml:space="preserve"> NT, DOS, UNIX), универсаль</w:t>
      </w:r>
      <w:r w:rsidRPr="000102C1">
        <w:rPr>
          <w:rFonts w:ascii="Times New Roman" w:eastAsia="Calibri" w:hAnsi="Times New Roman" w:cs="Times New Roman"/>
          <w:color w:val="424242"/>
          <w:sz w:val="28"/>
          <w:szCs w:val="28"/>
        </w:rPr>
        <w:softHyphen/>
        <w:t>ность, настольный вариант.</w:t>
      </w:r>
    </w:p>
    <w:p w:rsidR="004E0FF9" w:rsidRPr="000102C1" w:rsidRDefault="00C91435" w:rsidP="00A2006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Изучить и записать какие особенно</w:t>
      </w:r>
      <w:r w:rsidR="00A20067">
        <w:rPr>
          <w:rFonts w:ascii="Times New Roman" w:hAnsi="Times New Roman" w:cs="Times New Roman"/>
          <w:color w:val="000000" w:themeColor="text1"/>
          <w:sz w:val="28"/>
          <w:szCs w:val="28"/>
        </w:rPr>
        <w:t>сти этого программного продукта.</w:t>
      </w:r>
    </w:p>
    <w:p w:rsidR="004E0FF9" w:rsidRDefault="004E0FF9" w:rsidP="00A2006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0067" w:rsidRDefault="00A20067" w:rsidP="00A2006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0067" w:rsidRDefault="00A20067" w:rsidP="00A2006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0067" w:rsidRDefault="00A20067" w:rsidP="00A2006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0067" w:rsidRDefault="00A20067" w:rsidP="00A2006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0067" w:rsidRDefault="00A20067" w:rsidP="00A2006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0067" w:rsidRPr="000102C1" w:rsidRDefault="00A20067" w:rsidP="00A2006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0FF9" w:rsidRPr="000102C1" w:rsidRDefault="004E0FF9" w:rsidP="004E0FF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Лабораторная работа 1.</w:t>
      </w:r>
    </w:p>
    <w:p w:rsidR="00D822F1" w:rsidRPr="000102C1" w:rsidRDefault="00F04F22" w:rsidP="004E0FF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Структура </w:t>
      </w:r>
      <w:r w:rsidR="00E148A2"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посевных площадей </w:t>
      </w:r>
      <w:r w:rsidR="00A520D4"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района РТ</w:t>
      </w:r>
    </w:p>
    <w:p w:rsidR="00A520D4" w:rsidRPr="000102C1" w:rsidRDefault="00A520D4" w:rsidP="004E0FF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2391"/>
        <w:gridCol w:w="2393"/>
        <w:gridCol w:w="2393"/>
        <w:gridCol w:w="2393"/>
      </w:tblGrid>
      <w:tr w:rsidR="00E148A2" w:rsidRPr="000102C1" w:rsidTr="00AC7945">
        <w:tc>
          <w:tcPr>
            <w:tcW w:w="2392" w:type="dxa"/>
            <w:vMerge w:val="restart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4786" w:type="dxa"/>
            <w:gridSpan w:val="2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8A2" w:rsidRPr="000102C1" w:rsidTr="00AC7945">
        <w:tc>
          <w:tcPr>
            <w:tcW w:w="2392" w:type="dxa"/>
            <w:vMerge/>
          </w:tcPr>
          <w:p w:rsidR="00E148A2" w:rsidRPr="000102C1" w:rsidRDefault="00E148A2" w:rsidP="00AC79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8A2" w:rsidRPr="000102C1" w:rsidTr="00AC7945">
        <w:tc>
          <w:tcPr>
            <w:tcW w:w="2392" w:type="dxa"/>
          </w:tcPr>
          <w:p w:rsidR="00E148A2" w:rsidRPr="000102C1" w:rsidRDefault="00E148A2" w:rsidP="00AC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Пашня</w:t>
            </w: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8A2" w:rsidRPr="000102C1" w:rsidTr="00AC7945">
        <w:tc>
          <w:tcPr>
            <w:tcW w:w="2392" w:type="dxa"/>
          </w:tcPr>
          <w:p w:rsidR="00E148A2" w:rsidRPr="000102C1" w:rsidRDefault="00E148A2" w:rsidP="00AC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Посевная площадь</w:t>
            </w: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8A2" w:rsidRPr="000102C1" w:rsidTr="00AC7945">
        <w:tc>
          <w:tcPr>
            <w:tcW w:w="2392" w:type="dxa"/>
          </w:tcPr>
          <w:p w:rsidR="00E148A2" w:rsidRPr="000102C1" w:rsidRDefault="00E148A2" w:rsidP="00AC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Зерновых всего</w:t>
            </w: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8A2" w:rsidRPr="000102C1" w:rsidTr="00AC7945">
        <w:tc>
          <w:tcPr>
            <w:tcW w:w="2392" w:type="dxa"/>
          </w:tcPr>
          <w:p w:rsidR="00E148A2" w:rsidRPr="000102C1" w:rsidRDefault="00E148A2" w:rsidP="00AC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Из них озимых, всего</w:t>
            </w: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8A2" w:rsidRPr="000102C1" w:rsidTr="00AC7945">
        <w:tc>
          <w:tcPr>
            <w:tcW w:w="2392" w:type="dxa"/>
          </w:tcPr>
          <w:p w:rsidR="00E148A2" w:rsidRPr="000102C1" w:rsidRDefault="00E148A2" w:rsidP="00AC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В т.ч. рожь</w:t>
            </w: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8A2" w:rsidRPr="000102C1" w:rsidTr="00AC7945">
        <w:tc>
          <w:tcPr>
            <w:tcW w:w="2392" w:type="dxa"/>
          </w:tcPr>
          <w:p w:rsidR="00E148A2" w:rsidRPr="000102C1" w:rsidRDefault="00E148A2" w:rsidP="00AC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пшеница</w:t>
            </w: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8A2" w:rsidRPr="000102C1" w:rsidTr="00AC7945">
        <w:tc>
          <w:tcPr>
            <w:tcW w:w="2392" w:type="dxa"/>
          </w:tcPr>
          <w:p w:rsidR="00E148A2" w:rsidRPr="000102C1" w:rsidRDefault="00E148A2" w:rsidP="00AC7945">
            <w:pPr>
              <w:ind w:left="-56" w:right="-92"/>
              <w:rPr>
                <w:rFonts w:ascii="Times New Roman" w:hAnsi="Times New Roman" w:cs="Times New Roman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Яровых зерновых, всего</w:t>
            </w: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8A2" w:rsidRPr="000102C1" w:rsidTr="00AC7945">
        <w:tc>
          <w:tcPr>
            <w:tcW w:w="2392" w:type="dxa"/>
          </w:tcPr>
          <w:p w:rsidR="00E148A2" w:rsidRPr="000102C1" w:rsidRDefault="00E148A2" w:rsidP="00AC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В т.ч. пшеница</w:t>
            </w: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8A2" w:rsidRPr="000102C1" w:rsidTr="00AC7945">
        <w:tc>
          <w:tcPr>
            <w:tcW w:w="2392" w:type="dxa"/>
          </w:tcPr>
          <w:p w:rsidR="00E148A2" w:rsidRPr="000102C1" w:rsidRDefault="00E148A2" w:rsidP="00AC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Ячмень</w:t>
            </w: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8A2" w:rsidRPr="000102C1" w:rsidTr="00AC7945">
        <w:tc>
          <w:tcPr>
            <w:tcW w:w="2392" w:type="dxa"/>
          </w:tcPr>
          <w:p w:rsidR="00E148A2" w:rsidRPr="000102C1" w:rsidRDefault="00E148A2" w:rsidP="00AC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Овес</w:t>
            </w: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8A2" w:rsidRPr="000102C1" w:rsidTr="00AC7945">
        <w:tc>
          <w:tcPr>
            <w:tcW w:w="2392" w:type="dxa"/>
          </w:tcPr>
          <w:p w:rsidR="00E148A2" w:rsidRPr="000102C1" w:rsidRDefault="00E148A2" w:rsidP="00AC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Горох</w:t>
            </w: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8A2" w:rsidRPr="000102C1" w:rsidTr="00AC7945">
        <w:tc>
          <w:tcPr>
            <w:tcW w:w="2392" w:type="dxa"/>
          </w:tcPr>
          <w:p w:rsidR="00E148A2" w:rsidRPr="000102C1" w:rsidRDefault="00E148A2" w:rsidP="00AC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Вика</w:t>
            </w: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8A2" w:rsidRPr="000102C1" w:rsidTr="00AC7945">
        <w:tc>
          <w:tcPr>
            <w:tcW w:w="2392" w:type="dxa"/>
          </w:tcPr>
          <w:p w:rsidR="00E148A2" w:rsidRPr="000102C1" w:rsidRDefault="00E148A2" w:rsidP="00AC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Картофель</w:t>
            </w: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8A2" w:rsidRPr="000102C1" w:rsidTr="00AC7945">
        <w:tc>
          <w:tcPr>
            <w:tcW w:w="2392" w:type="dxa"/>
          </w:tcPr>
          <w:p w:rsidR="00E148A2" w:rsidRPr="000102C1" w:rsidRDefault="00E148A2" w:rsidP="00AC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Кормовые</w:t>
            </w:r>
            <w:proofErr w:type="gramEnd"/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, всего</w:t>
            </w: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8A2" w:rsidRPr="000102C1" w:rsidTr="00AC7945">
        <w:tc>
          <w:tcPr>
            <w:tcW w:w="2392" w:type="dxa"/>
          </w:tcPr>
          <w:p w:rsidR="00E148A2" w:rsidRPr="000102C1" w:rsidRDefault="00E148A2" w:rsidP="00AC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Из них люцерна на семена</w:t>
            </w: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8A2" w:rsidRPr="000102C1" w:rsidTr="00AC7945">
        <w:tc>
          <w:tcPr>
            <w:tcW w:w="2392" w:type="dxa"/>
          </w:tcPr>
          <w:p w:rsidR="00E148A2" w:rsidRPr="000102C1" w:rsidRDefault="00E148A2" w:rsidP="00AC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sz w:val="28"/>
                <w:szCs w:val="28"/>
              </w:rPr>
              <w:t xml:space="preserve">Мн. Травы на </w:t>
            </w:r>
            <w:proofErr w:type="spellStart"/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з.к</w:t>
            </w:r>
            <w:proofErr w:type="spellEnd"/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8A2" w:rsidRPr="000102C1" w:rsidTr="00AC7945">
        <w:tc>
          <w:tcPr>
            <w:tcW w:w="2392" w:type="dxa"/>
          </w:tcPr>
          <w:p w:rsidR="00E148A2" w:rsidRPr="000102C1" w:rsidRDefault="00E148A2" w:rsidP="00AC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Кормовые корнеплоды</w:t>
            </w: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8A2" w:rsidRPr="000102C1" w:rsidTr="00AC7945">
        <w:tc>
          <w:tcPr>
            <w:tcW w:w="2392" w:type="dxa"/>
          </w:tcPr>
          <w:p w:rsidR="00E148A2" w:rsidRPr="000102C1" w:rsidRDefault="00E148A2" w:rsidP="00AC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Кукуруза на силос</w:t>
            </w: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8A2" w:rsidRPr="000102C1" w:rsidTr="00AC7945">
        <w:tc>
          <w:tcPr>
            <w:tcW w:w="2392" w:type="dxa"/>
          </w:tcPr>
          <w:p w:rsidR="00E148A2" w:rsidRPr="000102C1" w:rsidRDefault="00E148A2" w:rsidP="00AC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sz w:val="28"/>
                <w:szCs w:val="28"/>
              </w:rPr>
              <w:t xml:space="preserve">Озимые на </w:t>
            </w:r>
            <w:proofErr w:type="spellStart"/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з.к</w:t>
            </w:r>
            <w:proofErr w:type="spellEnd"/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8A2" w:rsidRPr="000102C1" w:rsidTr="00AC7945">
        <w:tc>
          <w:tcPr>
            <w:tcW w:w="2392" w:type="dxa"/>
          </w:tcPr>
          <w:p w:rsidR="00E148A2" w:rsidRPr="000102C1" w:rsidRDefault="00E148A2" w:rsidP="00AC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Одн</w:t>
            </w:r>
            <w:proofErr w:type="spellEnd"/>
            <w:r w:rsidRPr="000102C1">
              <w:rPr>
                <w:rFonts w:ascii="Times New Roman" w:hAnsi="Times New Roman" w:cs="Times New Roman"/>
                <w:sz w:val="28"/>
                <w:szCs w:val="28"/>
              </w:rPr>
              <w:t xml:space="preserve"> травы</w:t>
            </w: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8A2" w:rsidRPr="000102C1" w:rsidTr="00AC7945">
        <w:tc>
          <w:tcPr>
            <w:tcW w:w="2392" w:type="dxa"/>
          </w:tcPr>
          <w:p w:rsidR="00E148A2" w:rsidRPr="000102C1" w:rsidRDefault="00E148A2" w:rsidP="00AC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Чистый  пар</w:t>
            </w: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8A2" w:rsidRPr="000102C1" w:rsidTr="00AC7945">
        <w:tc>
          <w:tcPr>
            <w:tcW w:w="2392" w:type="dxa"/>
          </w:tcPr>
          <w:p w:rsidR="00E148A2" w:rsidRPr="000102C1" w:rsidRDefault="00E148A2" w:rsidP="00AC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sz w:val="28"/>
                <w:szCs w:val="28"/>
              </w:rPr>
              <w:t xml:space="preserve">Из них </w:t>
            </w:r>
            <w:proofErr w:type="spellStart"/>
            <w:r w:rsidRPr="000102C1">
              <w:rPr>
                <w:rFonts w:ascii="Times New Roman" w:hAnsi="Times New Roman" w:cs="Times New Roman"/>
                <w:sz w:val="28"/>
                <w:szCs w:val="28"/>
              </w:rPr>
              <w:t>сидеральных</w:t>
            </w:r>
            <w:proofErr w:type="spellEnd"/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48A2" w:rsidRPr="000102C1" w:rsidRDefault="00E148A2" w:rsidP="00AC7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4F22" w:rsidRPr="000102C1" w:rsidRDefault="00F04F22" w:rsidP="00A2006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4F22" w:rsidRPr="000102C1" w:rsidRDefault="00F04F22" w:rsidP="00F04F22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2C1">
        <w:rPr>
          <w:rFonts w:ascii="Times New Roman" w:hAnsi="Times New Roman" w:cs="Times New Roman"/>
          <w:b/>
          <w:sz w:val="28"/>
          <w:szCs w:val="28"/>
        </w:rPr>
        <w:t>Проект внутрихозяйственного землеустройства с экспликацией полей севооборотов</w:t>
      </w:r>
    </w:p>
    <w:p w:rsidR="00F04F22" w:rsidRPr="000102C1" w:rsidRDefault="00F04F22" w:rsidP="00F04F22">
      <w:pPr>
        <w:spacing w:after="24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102C1">
        <w:rPr>
          <w:rFonts w:ascii="Times New Roman" w:hAnsi="Times New Roman" w:cs="Times New Roman"/>
          <w:sz w:val="28"/>
          <w:szCs w:val="28"/>
        </w:rPr>
        <w:t xml:space="preserve"> </w:t>
      </w:r>
      <w:r w:rsidRPr="000102C1">
        <w:rPr>
          <w:rFonts w:ascii="Times New Roman" w:hAnsi="Times New Roman" w:cs="Times New Roman"/>
          <w:b/>
          <w:sz w:val="28"/>
          <w:szCs w:val="28"/>
        </w:rPr>
        <w:t>Слои электронной карты полей:</w:t>
      </w:r>
    </w:p>
    <w:p w:rsidR="00F04F22" w:rsidRPr="000102C1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0102C1">
        <w:rPr>
          <w:rFonts w:ascii="Times New Roman" w:hAnsi="Times New Roman" w:cs="Times New Roman"/>
          <w:sz w:val="28"/>
          <w:szCs w:val="28"/>
        </w:rPr>
        <w:t xml:space="preserve">Мезорельеф  (с показом </w:t>
      </w:r>
      <w:proofErr w:type="spellStart"/>
      <w:r w:rsidRPr="000102C1">
        <w:rPr>
          <w:rFonts w:ascii="Times New Roman" w:hAnsi="Times New Roman" w:cs="Times New Roman"/>
          <w:sz w:val="28"/>
          <w:szCs w:val="28"/>
        </w:rPr>
        <w:t>мезоформ</w:t>
      </w:r>
      <w:proofErr w:type="spellEnd"/>
      <w:r w:rsidRPr="000102C1">
        <w:rPr>
          <w:rFonts w:ascii="Times New Roman" w:hAnsi="Times New Roman" w:cs="Times New Roman"/>
          <w:sz w:val="28"/>
          <w:szCs w:val="28"/>
        </w:rPr>
        <w:t xml:space="preserve"> рельефа, форм склонов)</w:t>
      </w:r>
    </w:p>
    <w:p w:rsidR="00F04F22" w:rsidRPr="000102C1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F04F22" w:rsidRPr="000102C1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0102C1">
        <w:rPr>
          <w:rFonts w:ascii="Times New Roman" w:hAnsi="Times New Roman" w:cs="Times New Roman"/>
          <w:sz w:val="28"/>
          <w:szCs w:val="28"/>
        </w:rPr>
        <w:t>Крутизна склонов;</w:t>
      </w:r>
    </w:p>
    <w:p w:rsidR="00F04F22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7E3BFB" w:rsidRPr="000102C1" w:rsidRDefault="007E3BFB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F04F22" w:rsidRPr="000102C1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0102C1">
        <w:rPr>
          <w:rFonts w:ascii="Times New Roman" w:hAnsi="Times New Roman" w:cs="Times New Roman"/>
          <w:sz w:val="28"/>
          <w:szCs w:val="28"/>
        </w:rPr>
        <w:t>Экспозиция склонов (теплые, холодные, нейтральные);</w:t>
      </w:r>
    </w:p>
    <w:p w:rsidR="00F04F22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7E3BFB" w:rsidRPr="000102C1" w:rsidRDefault="007E3BFB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F04F22" w:rsidRPr="000102C1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0102C1">
        <w:rPr>
          <w:rFonts w:ascii="Times New Roman" w:hAnsi="Times New Roman" w:cs="Times New Roman"/>
          <w:sz w:val="28"/>
          <w:szCs w:val="28"/>
        </w:rPr>
        <w:t>Микрорельеф (с показом контуров с преобладанием тех или иных форм микрорельефа, имеющих агрономическое значение)</w:t>
      </w:r>
    </w:p>
    <w:p w:rsidR="00F04F22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7E3BFB" w:rsidRPr="000102C1" w:rsidRDefault="007E3BFB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F04F22" w:rsidRPr="000102C1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0102C1">
        <w:rPr>
          <w:rFonts w:ascii="Times New Roman" w:hAnsi="Times New Roman" w:cs="Times New Roman"/>
          <w:sz w:val="28"/>
          <w:szCs w:val="28"/>
        </w:rPr>
        <w:t>Микроклимат</w:t>
      </w:r>
    </w:p>
    <w:p w:rsidR="00F04F22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7E3BFB" w:rsidRPr="000102C1" w:rsidRDefault="007E3BFB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F04F22" w:rsidRPr="000102C1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0102C1">
        <w:rPr>
          <w:rFonts w:ascii="Times New Roman" w:hAnsi="Times New Roman" w:cs="Times New Roman"/>
          <w:sz w:val="28"/>
          <w:szCs w:val="28"/>
        </w:rPr>
        <w:t>Уровень грунтовых вод, их минерализация и состав</w:t>
      </w:r>
    </w:p>
    <w:p w:rsidR="00F04F22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7E3BFB" w:rsidRPr="000102C1" w:rsidRDefault="007E3BFB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F04F22" w:rsidRPr="000102C1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0102C1">
        <w:rPr>
          <w:rFonts w:ascii="Times New Roman" w:hAnsi="Times New Roman" w:cs="Times New Roman"/>
          <w:sz w:val="28"/>
          <w:szCs w:val="28"/>
        </w:rPr>
        <w:t>Почвообразующие и подстилающие породы</w:t>
      </w:r>
    </w:p>
    <w:p w:rsidR="00F04F22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7E3BFB" w:rsidRPr="000102C1" w:rsidRDefault="007E3BFB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F04F22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0102C1">
        <w:rPr>
          <w:rFonts w:ascii="Times New Roman" w:hAnsi="Times New Roman" w:cs="Times New Roman"/>
          <w:sz w:val="28"/>
          <w:szCs w:val="28"/>
        </w:rPr>
        <w:t>Микроструктура  почвенного покрова (почвенная карта)</w:t>
      </w:r>
    </w:p>
    <w:p w:rsidR="007E3BFB" w:rsidRPr="000102C1" w:rsidRDefault="007E3BFB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F04F22" w:rsidRPr="000102C1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0102C1">
        <w:rPr>
          <w:rFonts w:ascii="Times New Roman" w:hAnsi="Times New Roman" w:cs="Times New Roman"/>
          <w:sz w:val="28"/>
          <w:szCs w:val="28"/>
        </w:rPr>
        <w:t>Содержание гумуса в почве</w:t>
      </w:r>
    </w:p>
    <w:p w:rsidR="00F04F22" w:rsidRPr="000102C1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F04F22" w:rsidRPr="000102C1" w:rsidRDefault="007B1D7E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0102C1">
        <w:rPr>
          <w:rFonts w:ascii="Times New Roman" w:hAnsi="Times New Roman" w:cs="Times New Roman"/>
          <w:sz w:val="28"/>
          <w:szCs w:val="28"/>
        </w:rPr>
        <w:t xml:space="preserve">Обеспеченность </w:t>
      </w:r>
      <w:r w:rsidR="00F04F22" w:rsidRPr="000102C1">
        <w:rPr>
          <w:rFonts w:ascii="Times New Roman" w:hAnsi="Times New Roman" w:cs="Times New Roman"/>
          <w:sz w:val="28"/>
          <w:szCs w:val="28"/>
        </w:rPr>
        <w:t xml:space="preserve"> подвижными формами элементов минерального питания растений и микроэлементами;</w:t>
      </w:r>
    </w:p>
    <w:p w:rsidR="00F04F22" w:rsidRPr="000102C1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F04F22" w:rsidRPr="000102C1" w:rsidRDefault="007B1D7E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0102C1">
        <w:rPr>
          <w:rFonts w:ascii="Times New Roman" w:hAnsi="Times New Roman" w:cs="Times New Roman"/>
          <w:sz w:val="28"/>
          <w:szCs w:val="28"/>
        </w:rPr>
        <w:t>З</w:t>
      </w:r>
      <w:r w:rsidR="00F04F22" w:rsidRPr="000102C1">
        <w:rPr>
          <w:rFonts w:ascii="Times New Roman" w:hAnsi="Times New Roman" w:cs="Times New Roman"/>
          <w:sz w:val="28"/>
          <w:szCs w:val="28"/>
        </w:rPr>
        <w:t xml:space="preserve">начения </w:t>
      </w:r>
      <w:proofErr w:type="spellStart"/>
      <w:r w:rsidR="00F04F22" w:rsidRPr="000102C1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="00F04F22" w:rsidRPr="000102C1">
        <w:rPr>
          <w:rFonts w:ascii="Times New Roman" w:hAnsi="Times New Roman" w:cs="Times New Roman"/>
          <w:sz w:val="28"/>
          <w:szCs w:val="28"/>
        </w:rPr>
        <w:t xml:space="preserve"> почв;</w:t>
      </w:r>
    </w:p>
    <w:p w:rsidR="00F04F22" w:rsidRPr="000102C1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F04F22" w:rsidRPr="000102C1" w:rsidRDefault="007B1D7E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  <w:proofErr w:type="gramStart"/>
      <w:r w:rsidRPr="000102C1">
        <w:rPr>
          <w:rFonts w:ascii="Times New Roman" w:hAnsi="Times New Roman" w:cs="Times New Roman"/>
          <w:sz w:val="28"/>
          <w:szCs w:val="28"/>
        </w:rPr>
        <w:t>Ф</w:t>
      </w:r>
      <w:r w:rsidR="00F04F22" w:rsidRPr="000102C1">
        <w:rPr>
          <w:rFonts w:ascii="Times New Roman" w:hAnsi="Times New Roman" w:cs="Times New Roman"/>
          <w:sz w:val="28"/>
          <w:szCs w:val="28"/>
        </w:rPr>
        <w:t>изически</w:t>
      </w:r>
      <w:r w:rsidRPr="000102C1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F04F22" w:rsidRPr="000102C1">
        <w:rPr>
          <w:rFonts w:ascii="Times New Roman" w:hAnsi="Times New Roman" w:cs="Times New Roman"/>
          <w:sz w:val="28"/>
          <w:szCs w:val="28"/>
        </w:rPr>
        <w:t xml:space="preserve"> свойств почв;</w:t>
      </w:r>
    </w:p>
    <w:p w:rsidR="00F04F22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7E3BFB" w:rsidRPr="000102C1" w:rsidRDefault="007E3BFB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F04F22" w:rsidRPr="000102C1" w:rsidRDefault="007B1D7E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0102C1">
        <w:rPr>
          <w:rFonts w:ascii="Times New Roman" w:hAnsi="Times New Roman" w:cs="Times New Roman"/>
          <w:sz w:val="28"/>
          <w:szCs w:val="28"/>
        </w:rPr>
        <w:t>З</w:t>
      </w:r>
      <w:r w:rsidR="00F04F22" w:rsidRPr="000102C1">
        <w:rPr>
          <w:rFonts w:ascii="Times New Roman" w:hAnsi="Times New Roman" w:cs="Times New Roman"/>
          <w:sz w:val="28"/>
          <w:szCs w:val="28"/>
        </w:rPr>
        <w:t>агрязнени</w:t>
      </w:r>
      <w:r w:rsidRPr="000102C1">
        <w:rPr>
          <w:rFonts w:ascii="Times New Roman" w:hAnsi="Times New Roman" w:cs="Times New Roman"/>
          <w:sz w:val="28"/>
          <w:szCs w:val="28"/>
        </w:rPr>
        <w:t xml:space="preserve">е </w:t>
      </w:r>
      <w:r w:rsidR="00F04F22" w:rsidRPr="000102C1">
        <w:rPr>
          <w:rFonts w:ascii="Times New Roman" w:hAnsi="Times New Roman" w:cs="Times New Roman"/>
          <w:sz w:val="28"/>
          <w:szCs w:val="28"/>
        </w:rPr>
        <w:t xml:space="preserve">тяжелыми металлами, радионуклидами и другими </w:t>
      </w:r>
      <w:proofErr w:type="spellStart"/>
      <w:r w:rsidR="00F04F22" w:rsidRPr="000102C1">
        <w:rPr>
          <w:rFonts w:ascii="Times New Roman" w:hAnsi="Times New Roman" w:cs="Times New Roman"/>
          <w:sz w:val="28"/>
          <w:szCs w:val="28"/>
        </w:rPr>
        <w:t>токсикантами</w:t>
      </w:r>
      <w:proofErr w:type="spellEnd"/>
      <w:r w:rsidR="00F04F22" w:rsidRPr="000102C1">
        <w:rPr>
          <w:rFonts w:ascii="Times New Roman" w:hAnsi="Times New Roman" w:cs="Times New Roman"/>
          <w:sz w:val="28"/>
          <w:szCs w:val="28"/>
        </w:rPr>
        <w:t>;</w:t>
      </w:r>
    </w:p>
    <w:p w:rsidR="00F04F22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7E3BFB" w:rsidRPr="000102C1" w:rsidRDefault="007E3BFB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F04F22" w:rsidRPr="000102C1" w:rsidRDefault="007B1D7E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  <w:proofErr w:type="spellStart"/>
      <w:r w:rsidRPr="000102C1">
        <w:rPr>
          <w:rFonts w:ascii="Times New Roman" w:hAnsi="Times New Roman" w:cs="Times New Roman"/>
          <w:sz w:val="28"/>
          <w:szCs w:val="28"/>
        </w:rPr>
        <w:t>Э</w:t>
      </w:r>
      <w:r w:rsidR="00F04F22" w:rsidRPr="000102C1">
        <w:rPr>
          <w:rFonts w:ascii="Times New Roman" w:hAnsi="Times New Roman" w:cs="Times New Roman"/>
          <w:sz w:val="28"/>
          <w:szCs w:val="28"/>
        </w:rPr>
        <w:t>родированност</w:t>
      </w:r>
      <w:r w:rsidRPr="000102C1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0102C1">
        <w:rPr>
          <w:rFonts w:ascii="Times New Roman" w:hAnsi="Times New Roman" w:cs="Times New Roman"/>
          <w:sz w:val="28"/>
          <w:szCs w:val="28"/>
        </w:rPr>
        <w:t xml:space="preserve"> </w:t>
      </w:r>
      <w:r w:rsidR="00F04F22" w:rsidRPr="000102C1">
        <w:rPr>
          <w:rFonts w:ascii="Times New Roman" w:hAnsi="Times New Roman" w:cs="Times New Roman"/>
          <w:sz w:val="28"/>
          <w:szCs w:val="28"/>
        </w:rPr>
        <w:t xml:space="preserve"> почв, эрозионной опасности и други</w:t>
      </w:r>
      <w:r w:rsidRPr="000102C1">
        <w:rPr>
          <w:rFonts w:ascii="Times New Roman" w:hAnsi="Times New Roman" w:cs="Times New Roman"/>
          <w:sz w:val="28"/>
          <w:szCs w:val="28"/>
        </w:rPr>
        <w:t>е</w:t>
      </w:r>
      <w:r w:rsidR="00F04F22" w:rsidRPr="000102C1">
        <w:rPr>
          <w:rFonts w:ascii="Times New Roman" w:hAnsi="Times New Roman" w:cs="Times New Roman"/>
          <w:sz w:val="28"/>
          <w:szCs w:val="28"/>
        </w:rPr>
        <w:t xml:space="preserve"> вид</w:t>
      </w:r>
      <w:r w:rsidRPr="000102C1">
        <w:rPr>
          <w:rFonts w:ascii="Times New Roman" w:hAnsi="Times New Roman" w:cs="Times New Roman"/>
          <w:sz w:val="28"/>
          <w:szCs w:val="28"/>
        </w:rPr>
        <w:t>ы</w:t>
      </w:r>
      <w:r w:rsidR="00F04F22" w:rsidRPr="000102C1">
        <w:rPr>
          <w:rFonts w:ascii="Times New Roman" w:hAnsi="Times New Roman" w:cs="Times New Roman"/>
          <w:sz w:val="28"/>
          <w:szCs w:val="28"/>
        </w:rPr>
        <w:t xml:space="preserve"> физической деградации (оползней, селей и </w:t>
      </w:r>
      <w:proofErr w:type="spellStart"/>
      <w:proofErr w:type="gramStart"/>
      <w:r w:rsidR="00F04F22" w:rsidRPr="000102C1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="00F04F22" w:rsidRPr="000102C1">
        <w:rPr>
          <w:rFonts w:ascii="Times New Roman" w:hAnsi="Times New Roman" w:cs="Times New Roman"/>
          <w:sz w:val="28"/>
          <w:szCs w:val="28"/>
        </w:rPr>
        <w:t>);</w:t>
      </w:r>
    </w:p>
    <w:p w:rsidR="00F04F22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7E3BFB" w:rsidRPr="000102C1" w:rsidRDefault="007E3BFB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F04F22" w:rsidRPr="000102C1" w:rsidRDefault="007B1D7E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0102C1">
        <w:rPr>
          <w:rFonts w:ascii="Times New Roman" w:hAnsi="Times New Roman" w:cs="Times New Roman"/>
          <w:sz w:val="28"/>
          <w:szCs w:val="28"/>
        </w:rPr>
        <w:t>П</w:t>
      </w:r>
      <w:r w:rsidR="00F04F22" w:rsidRPr="000102C1">
        <w:rPr>
          <w:rFonts w:ascii="Times New Roman" w:hAnsi="Times New Roman" w:cs="Times New Roman"/>
          <w:sz w:val="28"/>
          <w:szCs w:val="28"/>
        </w:rPr>
        <w:t>ереувлажнени</w:t>
      </w:r>
      <w:r w:rsidRPr="000102C1">
        <w:rPr>
          <w:rFonts w:ascii="Times New Roman" w:hAnsi="Times New Roman" w:cs="Times New Roman"/>
          <w:sz w:val="28"/>
          <w:szCs w:val="28"/>
        </w:rPr>
        <w:t xml:space="preserve">е </w:t>
      </w:r>
      <w:r w:rsidR="00F04F22" w:rsidRPr="000102C1">
        <w:rPr>
          <w:rFonts w:ascii="Times New Roman" w:hAnsi="Times New Roman" w:cs="Times New Roman"/>
          <w:sz w:val="28"/>
          <w:szCs w:val="28"/>
        </w:rPr>
        <w:t>и заболоченност</w:t>
      </w:r>
      <w:r w:rsidRPr="000102C1">
        <w:rPr>
          <w:rFonts w:ascii="Times New Roman" w:hAnsi="Times New Roman" w:cs="Times New Roman"/>
          <w:sz w:val="28"/>
          <w:szCs w:val="28"/>
        </w:rPr>
        <w:t xml:space="preserve">ь </w:t>
      </w:r>
      <w:r w:rsidR="00F04F22" w:rsidRPr="000102C1">
        <w:rPr>
          <w:rFonts w:ascii="Times New Roman" w:hAnsi="Times New Roman" w:cs="Times New Roman"/>
          <w:sz w:val="28"/>
          <w:szCs w:val="28"/>
        </w:rPr>
        <w:t xml:space="preserve"> почв, в том </w:t>
      </w:r>
      <w:proofErr w:type="gramStart"/>
      <w:r w:rsidR="00F04F22" w:rsidRPr="000102C1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="00F04F22" w:rsidRPr="000102C1">
        <w:rPr>
          <w:rFonts w:ascii="Times New Roman" w:hAnsi="Times New Roman" w:cs="Times New Roman"/>
          <w:sz w:val="28"/>
          <w:szCs w:val="28"/>
        </w:rPr>
        <w:t xml:space="preserve"> вторичн</w:t>
      </w:r>
      <w:r w:rsidRPr="000102C1">
        <w:rPr>
          <w:rFonts w:ascii="Times New Roman" w:hAnsi="Times New Roman" w:cs="Times New Roman"/>
          <w:sz w:val="28"/>
          <w:szCs w:val="28"/>
        </w:rPr>
        <w:t xml:space="preserve">ый </w:t>
      </w:r>
      <w:r w:rsidR="00F04F22" w:rsidRPr="00010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4F22" w:rsidRPr="000102C1">
        <w:rPr>
          <w:rFonts w:ascii="Times New Roman" w:hAnsi="Times New Roman" w:cs="Times New Roman"/>
          <w:sz w:val="28"/>
          <w:szCs w:val="28"/>
        </w:rPr>
        <w:t>гидроморфизм</w:t>
      </w:r>
      <w:proofErr w:type="spellEnd"/>
      <w:r w:rsidR="00F04F22" w:rsidRPr="000102C1">
        <w:rPr>
          <w:rFonts w:ascii="Times New Roman" w:hAnsi="Times New Roman" w:cs="Times New Roman"/>
          <w:sz w:val="28"/>
          <w:szCs w:val="28"/>
        </w:rPr>
        <w:t>, подтоплени</w:t>
      </w:r>
      <w:r w:rsidRPr="000102C1">
        <w:rPr>
          <w:rFonts w:ascii="Times New Roman" w:hAnsi="Times New Roman" w:cs="Times New Roman"/>
          <w:sz w:val="28"/>
          <w:szCs w:val="28"/>
        </w:rPr>
        <w:t>е</w:t>
      </w:r>
      <w:r w:rsidR="00F04F22" w:rsidRPr="000102C1">
        <w:rPr>
          <w:rFonts w:ascii="Times New Roman" w:hAnsi="Times New Roman" w:cs="Times New Roman"/>
          <w:sz w:val="28"/>
          <w:szCs w:val="28"/>
        </w:rPr>
        <w:t>, и др.</w:t>
      </w:r>
    </w:p>
    <w:p w:rsidR="00F04F22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7E3BFB" w:rsidRPr="000102C1" w:rsidRDefault="007E3BFB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F04F22" w:rsidRPr="000102C1" w:rsidRDefault="007B1D7E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0102C1">
        <w:rPr>
          <w:rFonts w:ascii="Times New Roman" w:hAnsi="Times New Roman" w:cs="Times New Roman"/>
          <w:sz w:val="28"/>
          <w:szCs w:val="28"/>
        </w:rPr>
        <w:t>З</w:t>
      </w:r>
      <w:r w:rsidR="00F04F22" w:rsidRPr="000102C1">
        <w:rPr>
          <w:rFonts w:ascii="Times New Roman" w:hAnsi="Times New Roman" w:cs="Times New Roman"/>
          <w:sz w:val="28"/>
          <w:szCs w:val="28"/>
        </w:rPr>
        <w:t>асоленност</w:t>
      </w:r>
      <w:r w:rsidRPr="000102C1">
        <w:rPr>
          <w:rFonts w:ascii="Times New Roman" w:hAnsi="Times New Roman" w:cs="Times New Roman"/>
          <w:sz w:val="28"/>
          <w:szCs w:val="28"/>
        </w:rPr>
        <w:t>ь</w:t>
      </w:r>
      <w:r w:rsidR="00F04F22" w:rsidRPr="000102C1">
        <w:rPr>
          <w:rFonts w:ascii="Times New Roman" w:hAnsi="Times New Roman" w:cs="Times New Roman"/>
          <w:sz w:val="28"/>
          <w:szCs w:val="28"/>
        </w:rPr>
        <w:t xml:space="preserve"> почв (тип</w:t>
      </w:r>
      <w:r w:rsidRPr="000102C1">
        <w:rPr>
          <w:rFonts w:ascii="Times New Roman" w:hAnsi="Times New Roman" w:cs="Times New Roman"/>
          <w:sz w:val="28"/>
          <w:szCs w:val="28"/>
        </w:rPr>
        <w:t>ы</w:t>
      </w:r>
      <w:r w:rsidR="00F04F22" w:rsidRPr="000102C1">
        <w:rPr>
          <w:rFonts w:ascii="Times New Roman" w:hAnsi="Times New Roman" w:cs="Times New Roman"/>
          <w:sz w:val="28"/>
          <w:szCs w:val="28"/>
        </w:rPr>
        <w:t xml:space="preserve"> и степен</w:t>
      </w:r>
      <w:r w:rsidRPr="000102C1">
        <w:rPr>
          <w:rFonts w:ascii="Times New Roman" w:hAnsi="Times New Roman" w:cs="Times New Roman"/>
          <w:sz w:val="28"/>
          <w:szCs w:val="28"/>
        </w:rPr>
        <w:t>ь</w:t>
      </w:r>
      <w:r w:rsidR="00F04F22" w:rsidRPr="000102C1">
        <w:rPr>
          <w:rFonts w:ascii="Times New Roman" w:hAnsi="Times New Roman" w:cs="Times New Roman"/>
          <w:sz w:val="28"/>
          <w:szCs w:val="28"/>
        </w:rPr>
        <w:t xml:space="preserve"> засоления);</w:t>
      </w:r>
    </w:p>
    <w:p w:rsidR="00F04F22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7E3BFB" w:rsidRPr="000102C1" w:rsidRDefault="007E3BFB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F04F22" w:rsidRPr="000102C1" w:rsidRDefault="007B1D7E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  <w:proofErr w:type="spellStart"/>
      <w:r w:rsidRPr="000102C1">
        <w:rPr>
          <w:rFonts w:ascii="Times New Roman" w:hAnsi="Times New Roman" w:cs="Times New Roman"/>
          <w:sz w:val="28"/>
          <w:szCs w:val="28"/>
        </w:rPr>
        <w:t>С</w:t>
      </w:r>
      <w:r w:rsidR="00F04F22" w:rsidRPr="000102C1">
        <w:rPr>
          <w:rFonts w:ascii="Times New Roman" w:hAnsi="Times New Roman" w:cs="Times New Roman"/>
          <w:sz w:val="28"/>
          <w:szCs w:val="28"/>
        </w:rPr>
        <w:t>олнцеватост</w:t>
      </w:r>
      <w:r w:rsidRPr="000102C1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F04F22" w:rsidRPr="000102C1">
        <w:rPr>
          <w:rFonts w:ascii="Times New Roman" w:hAnsi="Times New Roman" w:cs="Times New Roman"/>
          <w:sz w:val="28"/>
          <w:szCs w:val="28"/>
        </w:rPr>
        <w:t xml:space="preserve"> почв;</w:t>
      </w:r>
    </w:p>
    <w:p w:rsidR="00F04F22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7E3BFB" w:rsidRPr="000102C1" w:rsidRDefault="007E3BFB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F04F22" w:rsidRPr="000102C1" w:rsidRDefault="007B1D7E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0102C1">
        <w:rPr>
          <w:rFonts w:ascii="Times New Roman" w:hAnsi="Times New Roman" w:cs="Times New Roman"/>
          <w:sz w:val="28"/>
          <w:szCs w:val="28"/>
        </w:rPr>
        <w:t>Р</w:t>
      </w:r>
      <w:r w:rsidR="00F04F22" w:rsidRPr="000102C1">
        <w:rPr>
          <w:rFonts w:ascii="Times New Roman" w:hAnsi="Times New Roman" w:cs="Times New Roman"/>
          <w:sz w:val="28"/>
          <w:szCs w:val="28"/>
        </w:rPr>
        <w:t>астительн</w:t>
      </w:r>
      <w:r w:rsidRPr="000102C1">
        <w:rPr>
          <w:rFonts w:ascii="Times New Roman" w:hAnsi="Times New Roman" w:cs="Times New Roman"/>
          <w:sz w:val="28"/>
          <w:szCs w:val="28"/>
        </w:rPr>
        <w:t xml:space="preserve">ый </w:t>
      </w:r>
      <w:r w:rsidR="00F04F22" w:rsidRPr="000102C1">
        <w:rPr>
          <w:rFonts w:ascii="Times New Roman" w:hAnsi="Times New Roman" w:cs="Times New Roman"/>
          <w:sz w:val="28"/>
          <w:szCs w:val="28"/>
        </w:rPr>
        <w:t xml:space="preserve"> покров с оценкой состояния естественных кормовых угодий;</w:t>
      </w:r>
    </w:p>
    <w:p w:rsidR="00F04F22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7E3BFB" w:rsidRPr="000102C1" w:rsidRDefault="007E3BFB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F04F22" w:rsidRPr="000102C1" w:rsidRDefault="007B1D7E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0102C1">
        <w:rPr>
          <w:rFonts w:ascii="Times New Roman" w:hAnsi="Times New Roman" w:cs="Times New Roman"/>
          <w:sz w:val="28"/>
          <w:szCs w:val="28"/>
        </w:rPr>
        <w:t>Л</w:t>
      </w:r>
      <w:r w:rsidR="00F04F22" w:rsidRPr="000102C1">
        <w:rPr>
          <w:rFonts w:ascii="Times New Roman" w:hAnsi="Times New Roman" w:cs="Times New Roman"/>
          <w:sz w:val="28"/>
          <w:szCs w:val="28"/>
        </w:rPr>
        <w:t>есн</w:t>
      </w:r>
      <w:r w:rsidRPr="000102C1">
        <w:rPr>
          <w:rFonts w:ascii="Times New Roman" w:hAnsi="Times New Roman" w:cs="Times New Roman"/>
          <w:sz w:val="28"/>
          <w:szCs w:val="28"/>
        </w:rPr>
        <w:t xml:space="preserve">ая </w:t>
      </w:r>
      <w:r w:rsidR="00F04F22" w:rsidRPr="000102C1">
        <w:rPr>
          <w:rFonts w:ascii="Times New Roman" w:hAnsi="Times New Roman" w:cs="Times New Roman"/>
          <w:sz w:val="28"/>
          <w:szCs w:val="28"/>
        </w:rPr>
        <w:t>растительност</w:t>
      </w:r>
      <w:r w:rsidRPr="000102C1">
        <w:rPr>
          <w:rFonts w:ascii="Times New Roman" w:hAnsi="Times New Roman" w:cs="Times New Roman"/>
          <w:sz w:val="28"/>
          <w:szCs w:val="28"/>
        </w:rPr>
        <w:t>ь</w:t>
      </w:r>
      <w:r w:rsidR="00F04F22" w:rsidRPr="000102C1">
        <w:rPr>
          <w:rFonts w:ascii="Times New Roman" w:hAnsi="Times New Roman" w:cs="Times New Roman"/>
          <w:sz w:val="28"/>
          <w:szCs w:val="28"/>
        </w:rPr>
        <w:t xml:space="preserve"> с оценкой состояния природных лесов и лесных насаждений;</w:t>
      </w:r>
    </w:p>
    <w:p w:rsidR="00F04F22" w:rsidRPr="000102C1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F04F22" w:rsidRPr="000102C1" w:rsidRDefault="007B1D7E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0102C1">
        <w:rPr>
          <w:rFonts w:ascii="Times New Roman" w:hAnsi="Times New Roman" w:cs="Times New Roman"/>
          <w:sz w:val="28"/>
          <w:szCs w:val="28"/>
        </w:rPr>
        <w:t>Р</w:t>
      </w:r>
      <w:r w:rsidR="00F04F22" w:rsidRPr="000102C1">
        <w:rPr>
          <w:rFonts w:ascii="Times New Roman" w:hAnsi="Times New Roman" w:cs="Times New Roman"/>
          <w:sz w:val="28"/>
          <w:szCs w:val="28"/>
        </w:rPr>
        <w:t>аспределени</w:t>
      </w:r>
      <w:r w:rsidRPr="000102C1">
        <w:rPr>
          <w:rFonts w:ascii="Times New Roman" w:hAnsi="Times New Roman" w:cs="Times New Roman"/>
          <w:sz w:val="28"/>
          <w:szCs w:val="28"/>
        </w:rPr>
        <w:t xml:space="preserve">е </w:t>
      </w:r>
      <w:r w:rsidR="00F04F22" w:rsidRPr="000102C1">
        <w:rPr>
          <w:rFonts w:ascii="Times New Roman" w:hAnsi="Times New Roman" w:cs="Times New Roman"/>
          <w:sz w:val="28"/>
          <w:szCs w:val="28"/>
        </w:rPr>
        <w:t xml:space="preserve"> полезных видов животных, птиц, полезных энтомофагов, оценкой их территориального влияния;</w:t>
      </w:r>
    </w:p>
    <w:p w:rsidR="00F04F22" w:rsidRPr="000102C1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F04F22" w:rsidRPr="000102C1" w:rsidRDefault="007B1D7E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0102C1">
        <w:rPr>
          <w:rFonts w:ascii="Times New Roman" w:hAnsi="Times New Roman" w:cs="Times New Roman"/>
          <w:sz w:val="28"/>
          <w:szCs w:val="28"/>
        </w:rPr>
        <w:t>Ф</w:t>
      </w:r>
      <w:r w:rsidR="00F04F22" w:rsidRPr="000102C1">
        <w:rPr>
          <w:rFonts w:ascii="Times New Roman" w:hAnsi="Times New Roman" w:cs="Times New Roman"/>
          <w:sz w:val="28"/>
          <w:szCs w:val="28"/>
        </w:rPr>
        <w:t>итосанитарно</w:t>
      </w:r>
      <w:r w:rsidRPr="000102C1">
        <w:rPr>
          <w:rFonts w:ascii="Times New Roman" w:hAnsi="Times New Roman" w:cs="Times New Roman"/>
          <w:sz w:val="28"/>
          <w:szCs w:val="28"/>
        </w:rPr>
        <w:t>е</w:t>
      </w:r>
      <w:r w:rsidR="00F04F22" w:rsidRPr="000102C1">
        <w:rPr>
          <w:rFonts w:ascii="Times New Roman" w:hAnsi="Times New Roman" w:cs="Times New Roman"/>
          <w:sz w:val="28"/>
          <w:szCs w:val="28"/>
        </w:rPr>
        <w:t xml:space="preserve"> состояни</w:t>
      </w:r>
      <w:r w:rsidRPr="000102C1">
        <w:rPr>
          <w:rFonts w:ascii="Times New Roman" w:hAnsi="Times New Roman" w:cs="Times New Roman"/>
          <w:sz w:val="28"/>
          <w:szCs w:val="28"/>
        </w:rPr>
        <w:t>е</w:t>
      </w:r>
      <w:r w:rsidR="00F04F22" w:rsidRPr="000102C1">
        <w:rPr>
          <w:rFonts w:ascii="Times New Roman" w:hAnsi="Times New Roman" w:cs="Times New Roman"/>
          <w:sz w:val="28"/>
          <w:szCs w:val="28"/>
        </w:rPr>
        <w:t xml:space="preserve"> посевов.</w:t>
      </w:r>
    </w:p>
    <w:p w:rsidR="00F04F22" w:rsidRPr="000102C1" w:rsidRDefault="00F04F22" w:rsidP="00F04F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776244" w:rsidRPr="000102C1" w:rsidRDefault="00A21019" w:rsidP="008446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1.Выбор предшественника</w:t>
      </w:r>
    </w:p>
    <w:p w:rsidR="00512AEF" w:rsidRPr="000102C1" w:rsidRDefault="00512AEF" w:rsidP="00512AEF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0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Сбор информации (о хозяйстве, поле, культуре, регионе</w:t>
      </w:r>
      <w:r w:rsidR="000362B2" w:rsidRPr="00010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512AEF" w:rsidRPr="000102C1" w:rsidRDefault="00512AEF" w:rsidP="00512AEF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0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Анализ информации и принятие решений;</w:t>
      </w:r>
    </w:p>
    <w:p w:rsidR="00512AEF" w:rsidRPr="000102C1" w:rsidRDefault="00512AEF" w:rsidP="00512AEF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0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Выполнение решений - проведение </w:t>
      </w:r>
      <w:proofErr w:type="spellStart"/>
      <w:r w:rsidRPr="00010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агротехнологических</w:t>
      </w:r>
      <w:proofErr w:type="spellEnd"/>
      <w:r w:rsidRPr="00010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операций.</w:t>
      </w:r>
    </w:p>
    <w:p w:rsidR="00512AEF" w:rsidRPr="000102C1" w:rsidRDefault="00512AEF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Культуры мелкосеменные (сплошного сева)</w:t>
      </w:r>
    </w:p>
    <w:p w:rsidR="00A520D4" w:rsidRDefault="00A520D4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3BFB" w:rsidRDefault="007E3BFB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3BFB" w:rsidRPr="000102C1" w:rsidRDefault="007E3BFB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AEF" w:rsidRPr="000102C1" w:rsidRDefault="00512AEF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Пропашные культуры</w:t>
      </w:r>
    </w:p>
    <w:p w:rsidR="00A520D4" w:rsidRDefault="00A520D4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0067" w:rsidRDefault="00A20067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0067" w:rsidRPr="000102C1" w:rsidRDefault="00A20067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AEF" w:rsidRPr="000102C1" w:rsidRDefault="00512AEF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Посадка клубней или корнеплодов.</w:t>
      </w:r>
    </w:p>
    <w:p w:rsidR="00A520D4" w:rsidRDefault="00A520D4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0067" w:rsidRDefault="00A20067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3BFB" w:rsidRPr="000102C1" w:rsidRDefault="007E3BFB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AEF" w:rsidRPr="000102C1" w:rsidRDefault="008A4808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густоты стояния растений</w:t>
      </w:r>
      <w:proofErr w:type="gramStart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полевая всхожесть ( лабораторная всхожесть, посевные качества семян)</w:t>
      </w:r>
    </w:p>
    <w:p w:rsidR="00512AEF" w:rsidRPr="000102C1" w:rsidRDefault="00512AEF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AEF" w:rsidRPr="000102C1" w:rsidRDefault="00512AEF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AEF" w:rsidRDefault="00512AEF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3BFB" w:rsidRDefault="007E3BFB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3BFB" w:rsidRDefault="007E3BFB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3BFB" w:rsidRDefault="007E3BFB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3BFB" w:rsidRPr="000102C1" w:rsidRDefault="007E3BFB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20D4" w:rsidRPr="000102C1" w:rsidRDefault="00512AEF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2. Обработка почвы</w:t>
      </w:r>
      <w:r w:rsidR="008A4808"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12AEF" w:rsidRPr="000102C1" w:rsidRDefault="008A4808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В зависимости от предшественника и засоренности.  Различные  предшественники  - кукуруза или картофель. Влажность почвы.</w:t>
      </w:r>
    </w:p>
    <w:p w:rsidR="008A4808" w:rsidRPr="000102C1" w:rsidRDefault="008A4808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Совмещение обработки почвы с посевом</w:t>
      </w:r>
    </w:p>
    <w:p w:rsidR="00512AEF" w:rsidRPr="000102C1" w:rsidRDefault="00512AEF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AEF" w:rsidRPr="000102C1" w:rsidRDefault="00512AEF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AEF" w:rsidRPr="000102C1" w:rsidRDefault="00512AEF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AEF" w:rsidRDefault="00512AEF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3BFB" w:rsidRPr="000102C1" w:rsidRDefault="007E3BFB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AEF" w:rsidRPr="000102C1" w:rsidRDefault="00512AEF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AEF" w:rsidRPr="000102C1" w:rsidRDefault="00512AEF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3. Посев</w:t>
      </w:r>
      <w:r w:rsidR="008A4808"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Особенности. Обработка (протравливание + микроэлементы) при посеве</w:t>
      </w:r>
    </w:p>
    <w:p w:rsidR="00512AEF" w:rsidRPr="000102C1" w:rsidRDefault="00512AEF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AEF" w:rsidRPr="000102C1" w:rsidRDefault="00512AEF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AEF" w:rsidRPr="000102C1" w:rsidRDefault="00512AEF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AEF" w:rsidRDefault="00512AEF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3BFB" w:rsidRDefault="007E3BFB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3BFB" w:rsidRPr="000102C1" w:rsidRDefault="007E3BFB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AEF" w:rsidRPr="000102C1" w:rsidRDefault="00512AEF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4.Уход за посевами</w:t>
      </w:r>
      <w:r w:rsidR="008A4808"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Применение удобрений, подкормок, использование пестицидов</w:t>
      </w:r>
    </w:p>
    <w:p w:rsidR="00512AEF" w:rsidRPr="000102C1" w:rsidRDefault="00512AEF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AEF" w:rsidRPr="000102C1" w:rsidRDefault="00512AEF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AEF" w:rsidRPr="000102C1" w:rsidRDefault="00512AEF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AEF" w:rsidRDefault="00512AEF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3BFB" w:rsidRDefault="007E3BFB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3BFB" w:rsidRDefault="007E3BFB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3BFB" w:rsidRPr="000102C1" w:rsidRDefault="007E3BFB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AEF" w:rsidRPr="000102C1" w:rsidRDefault="00512AEF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AEF" w:rsidRPr="000102C1" w:rsidRDefault="00512AEF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5. Уборка. Рассмотреть особенности созревания различных культур</w:t>
      </w:r>
    </w:p>
    <w:p w:rsidR="00512AEF" w:rsidRPr="000102C1" w:rsidRDefault="00512AEF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Возможно применение десикантов</w:t>
      </w:r>
    </w:p>
    <w:p w:rsidR="004E6274" w:rsidRPr="000102C1" w:rsidRDefault="004E6274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6274" w:rsidRPr="000102C1" w:rsidRDefault="004E6274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6274" w:rsidRDefault="004E6274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0067" w:rsidRDefault="00A20067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3BFB" w:rsidRPr="000102C1" w:rsidRDefault="007E3BFB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6274" w:rsidRPr="000102C1" w:rsidRDefault="004E627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4E6274" w:rsidRPr="000102C1" w:rsidRDefault="004E6274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Технология возделывания</w:t>
      </w:r>
      <w:proofErr w:type="gramStart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……………………….</w:t>
      </w:r>
      <w:proofErr w:type="gramEnd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………………………………..севообороте </w:t>
      </w:r>
    </w:p>
    <w:p w:rsidR="004E6274" w:rsidRPr="000102C1" w:rsidRDefault="004E6274" w:rsidP="00A2101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…………………………….</w:t>
      </w:r>
      <w:r w:rsidR="00A200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>района РТ</w:t>
      </w:r>
    </w:p>
    <w:tbl>
      <w:tblPr>
        <w:tblStyle w:val="a8"/>
        <w:tblW w:w="0" w:type="auto"/>
        <w:tblLook w:val="04A0"/>
      </w:tblPr>
      <w:tblGrid>
        <w:gridCol w:w="410"/>
        <w:gridCol w:w="2229"/>
        <w:gridCol w:w="1598"/>
        <w:gridCol w:w="2221"/>
        <w:gridCol w:w="1443"/>
        <w:gridCol w:w="1669"/>
      </w:tblGrid>
      <w:tr w:rsidR="004E6274" w:rsidRPr="000102C1" w:rsidTr="00A20067">
        <w:tc>
          <w:tcPr>
            <w:tcW w:w="410" w:type="dxa"/>
          </w:tcPr>
          <w:p w:rsidR="004E6274" w:rsidRPr="000102C1" w:rsidRDefault="004E6274" w:rsidP="004E62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4E6274" w:rsidRPr="000102C1" w:rsidRDefault="004E6274" w:rsidP="004E62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Операции</w:t>
            </w:r>
          </w:p>
        </w:tc>
        <w:tc>
          <w:tcPr>
            <w:tcW w:w="1598" w:type="dxa"/>
          </w:tcPr>
          <w:p w:rsidR="004E6274" w:rsidRPr="000102C1" w:rsidRDefault="004E6274" w:rsidP="004E62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221" w:type="dxa"/>
          </w:tcPr>
          <w:p w:rsidR="004E6274" w:rsidRPr="000102C1" w:rsidRDefault="004E6274" w:rsidP="004E62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Основные агротехнические требования</w:t>
            </w:r>
          </w:p>
        </w:tc>
        <w:tc>
          <w:tcPr>
            <w:tcW w:w="1443" w:type="dxa"/>
          </w:tcPr>
          <w:p w:rsidR="004E6274" w:rsidRPr="000102C1" w:rsidRDefault="00FB6630" w:rsidP="004E62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 агрегата</w:t>
            </w:r>
          </w:p>
        </w:tc>
        <w:tc>
          <w:tcPr>
            <w:tcW w:w="1669" w:type="dxa"/>
          </w:tcPr>
          <w:p w:rsidR="004E6274" w:rsidRPr="000102C1" w:rsidRDefault="00FB6630" w:rsidP="004E62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2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Инструмент ГИС</w:t>
            </w:r>
          </w:p>
        </w:tc>
      </w:tr>
      <w:tr w:rsidR="004E6274" w:rsidRPr="000102C1" w:rsidTr="00A20067">
        <w:tc>
          <w:tcPr>
            <w:tcW w:w="410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9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98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1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3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9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E6274" w:rsidRPr="000102C1" w:rsidTr="00A20067">
        <w:tc>
          <w:tcPr>
            <w:tcW w:w="410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9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98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1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3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9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E6274" w:rsidRPr="000102C1" w:rsidTr="00A20067">
        <w:tc>
          <w:tcPr>
            <w:tcW w:w="410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9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98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1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3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9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E6274" w:rsidRPr="000102C1" w:rsidTr="00A20067">
        <w:tc>
          <w:tcPr>
            <w:tcW w:w="410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9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98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1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3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9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E6274" w:rsidRPr="000102C1" w:rsidTr="00A20067">
        <w:tc>
          <w:tcPr>
            <w:tcW w:w="410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9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98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1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3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9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E6274" w:rsidRPr="000102C1" w:rsidTr="00A20067">
        <w:tc>
          <w:tcPr>
            <w:tcW w:w="410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9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98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1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3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9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E6274" w:rsidRPr="000102C1" w:rsidTr="00A20067">
        <w:tc>
          <w:tcPr>
            <w:tcW w:w="410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9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98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1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3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9" w:type="dxa"/>
          </w:tcPr>
          <w:p w:rsidR="004E6274" w:rsidRPr="000102C1" w:rsidRDefault="004E6274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74CEF" w:rsidRPr="000102C1" w:rsidTr="00A20067">
        <w:tc>
          <w:tcPr>
            <w:tcW w:w="410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9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98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1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3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9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74CEF" w:rsidRPr="000102C1" w:rsidTr="00A20067">
        <w:tc>
          <w:tcPr>
            <w:tcW w:w="410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9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98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1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3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9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74CEF" w:rsidRPr="000102C1" w:rsidTr="00A20067">
        <w:tc>
          <w:tcPr>
            <w:tcW w:w="410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9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98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1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3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9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74CEF" w:rsidRPr="000102C1" w:rsidTr="00A20067">
        <w:tc>
          <w:tcPr>
            <w:tcW w:w="410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9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98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1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3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9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74CEF" w:rsidRPr="000102C1" w:rsidTr="00A20067">
        <w:tc>
          <w:tcPr>
            <w:tcW w:w="410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9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98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1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3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9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74CEF" w:rsidRPr="000102C1" w:rsidTr="00A20067">
        <w:tc>
          <w:tcPr>
            <w:tcW w:w="410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9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98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1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3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9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74CEF" w:rsidRPr="000102C1" w:rsidTr="00A20067">
        <w:tc>
          <w:tcPr>
            <w:tcW w:w="410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9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98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1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3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9" w:type="dxa"/>
          </w:tcPr>
          <w:p w:rsidR="00B74CEF" w:rsidRPr="000102C1" w:rsidRDefault="00B74CEF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82272" w:rsidRPr="000102C1" w:rsidTr="00A20067">
        <w:tc>
          <w:tcPr>
            <w:tcW w:w="410" w:type="dxa"/>
          </w:tcPr>
          <w:p w:rsidR="00E82272" w:rsidRPr="000102C1" w:rsidRDefault="00E82272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9" w:type="dxa"/>
          </w:tcPr>
          <w:p w:rsidR="00E82272" w:rsidRPr="000102C1" w:rsidRDefault="00E82272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98" w:type="dxa"/>
          </w:tcPr>
          <w:p w:rsidR="00E82272" w:rsidRPr="000102C1" w:rsidRDefault="00E82272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1" w:type="dxa"/>
          </w:tcPr>
          <w:p w:rsidR="00E82272" w:rsidRPr="000102C1" w:rsidRDefault="00E82272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3" w:type="dxa"/>
          </w:tcPr>
          <w:p w:rsidR="00E82272" w:rsidRPr="000102C1" w:rsidRDefault="00E82272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9" w:type="dxa"/>
          </w:tcPr>
          <w:p w:rsidR="00E82272" w:rsidRPr="000102C1" w:rsidRDefault="00E82272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82272" w:rsidRPr="000102C1" w:rsidTr="00A20067">
        <w:tc>
          <w:tcPr>
            <w:tcW w:w="410" w:type="dxa"/>
          </w:tcPr>
          <w:p w:rsidR="00E82272" w:rsidRPr="000102C1" w:rsidRDefault="00E82272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9" w:type="dxa"/>
          </w:tcPr>
          <w:p w:rsidR="00E82272" w:rsidRPr="000102C1" w:rsidRDefault="00E82272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98" w:type="dxa"/>
          </w:tcPr>
          <w:p w:rsidR="00E82272" w:rsidRPr="000102C1" w:rsidRDefault="00E82272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1" w:type="dxa"/>
          </w:tcPr>
          <w:p w:rsidR="00E82272" w:rsidRPr="000102C1" w:rsidRDefault="00E82272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3" w:type="dxa"/>
          </w:tcPr>
          <w:p w:rsidR="00E82272" w:rsidRPr="000102C1" w:rsidRDefault="00E82272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9" w:type="dxa"/>
          </w:tcPr>
          <w:p w:rsidR="00E82272" w:rsidRPr="000102C1" w:rsidRDefault="00E82272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82272" w:rsidRPr="000102C1" w:rsidTr="00A20067">
        <w:tc>
          <w:tcPr>
            <w:tcW w:w="410" w:type="dxa"/>
          </w:tcPr>
          <w:p w:rsidR="00E82272" w:rsidRPr="000102C1" w:rsidRDefault="00E82272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9" w:type="dxa"/>
          </w:tcPr>
          <w:p w:rsidR="00E82272" w:rsidRPr="000102C1" w:rsidRDefault="00E82272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98" w:type="dxa"/>
          </w:tcPr>
          <w:p w:rsidR="00E82272" w:rsidRPr="000102C1" w:rsidRDefault="00E82272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1" w:type="dxa"/>
          </w:tcPr>
          <w:p w:rsidR="00E82272" w:rsidRPr="000102C1" w:rsidRDefault="00E82272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3" w:type="dxa"/>
          </w:tcPr>
          <w:p w:rsidR="00E82272" w:rsidRPr="000102C1" w:rsidRDefault="00E82272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9" w:type="dxa"/>
          </w:tcPr>
          <w:p w:rsidR="00E82272" w:rsidRPr="000102C1" w:rsidRDefault="00E82272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82272" w:rsidRPr="000102C1" w:rsidTr="00A20067">
        <w:tc>
          <w:tcPr>
            <w:tcW w:w="410" w:type="dxa"/>
          </w:tcPr>
          <w:p w:rsidR="00E82272" w:rsidRPr="000102C1" w:rsidRDefault="00E82272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9" w:type="dxa"/>
          </w:tcPr>
          <w:p w:rsidR="00E82272" w:rsidRPr="000102C1" w:rsidRDefault="00E82272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98" w:type="dxa"/>
          </w:tcPr>
          <w:p w:rsidR="00E82272" w:rsidRPr="000102C1" w:rsidRDefault="00E82272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1" w:type="dxa"/>
          </w:tcPr>
          <w:p w:rsidR="00E82272" w:rsidRPr="000102C1" w:rsidRDefault="00E82272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3" w:type="dxa"/>
          </w:tcPr>
          <w:p w:rsidR="00E82272" w:rsidRPr="000102C1" w:rsidRDefault="00E82272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9" w:type="dxa"/>
          </w:tcPr>
          <w:p w:rsidR="00E82272" w:rsidRPr="000102C1" w:rsidRDefault="00E82272" w:rsidP="00A520D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844694" w:rsidRPr="00A20067" w:rsidRDefault="00844694" w:rsidP="008446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62B2" w:rsidRPr="000102C1" w:rsidRDefault="000362B2" w:rsidP="00A2006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Геоинформационная</w:t>
      </w:r>
      <w:proofErr w:type="spellEnd"/>
      <w:r w:rsidRPr="0001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система – часть Системы точного земледелия</w:t>
      </w:r>
    </w:p>
    <w:p w:rsidR="000362B2" w:rsidRPr="000102C1" w:rsidRDefault="000362B2" w:rsidP="00A20067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62B2" w:rsidRPr="000102C1" w:rsidRDefault="000362B2" w:rsidP="00A20067">
      <w:pPr>
        <w:spacing w:after="0"/>
        <w:ind w:firstLine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02C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Точное земледелие</w:t>
      </w:r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(</w:t>
      </w:r>
      <w:proofErr w:type="spellStart"/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Précision</w:t>
      </w:r>
      <w:proofErr w:type="spellEnd"/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Farming</w:t>
      </w:r>
      <w:proofErr w:type="spellEnd"/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(</w:t>
      </w:r>
      <w:proofErr w:type="spellStart"/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Agriculture</w:t>
      </w:r>
      <w:proofErr w:type="spellEnd"/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))</w:t>
      </w:r>
      <w:r w:rsidRPr="00010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- это система </w:t>
      </w:r>
      <w:proofErr w:type="spellStart"/>
      <w:r w:rsidRPr="00010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взаимоувязки</w:t>
      </w:r>
      <w:proofErr w:type="spellEnd"/>
      <w:r w:rsidRPr="00010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мероприятий, основанных на оптимизации использования технологических материалов (семян, удобрений, средств защиты, регуляторов роста растений) и зимостойкости на конкретном участке поля, в соответствии с требованиями определенной сельскохозяйственной культуры, состояния почвы и сохранения окружающей среды, учитывая уникальные особенности каждого элементарного участка поля.</w:t>
      </w:r>
    </w:p>
    <w:p w:rsidR="000362B2" w:rsidRPr="000102C1" w:rsidRDefault="000362B2" w:rsidP="00A2006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02C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Основными составляющими</w:t>
      </w:r>
      <w:r w:rsidRPr="00010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СТЗ является географическая информационная система</w:t>
      </w:r>
    </w:p>
    <w:p w:rsidR="000362B2" w:rsidRPr="000102C1" w:rsidRDefault="000362B2" w:rsidP="00A20067">
      <w:pPr>
        <w:spacing w:after="0"/>
        <w:ind w:firstLine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0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(GIS), дифференцированная глобальная система позиционирования (DGPS) и технология сменных норм внесения (ЗНВ, VRT).</w:t>
      </w:r>
    </w:p>
    <w:p w:rsidR="000362B2" w:rsidRPr="000102C1" w:rsidRDefault="000362B2" w:rsidP="00A20067">
      <w:pPr>
        <w:spacing w:after="0"/>
        <w:ind w:firstLine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02C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Географическая информационная система</w:t>
      </w:r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(</w:t>
      </w:r>
      <w:proofErr w:type="spellStart"/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Geographic</w:t>
      </w:r>
      <w:proofErr w:type="spellEnd"/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Information</w:t>
      </w:r>
      <w:proofErr w:type="spellEnd"/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S</w:t>
      </w:r>
      <w:proofErr w:type="gramStart"/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</w:t>
      </w:r>
      <w:proofErr w:type="gramEnd"/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stem</w:t>
      </w:r>
      <w:proofErr w:type="spellEnd"/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, GIS)</w:t>
      </w:r>
      <w:r w:rsidRPr="00010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- это система компьютерных аппаратных средств и программного обеспечения, предназначенная для сбора и обработки данных по </w:t>
      </w:r>
      <w:proofErr w:type="spellStart"/>
      <w:r w:rsidRPr="00010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агротехнологических</w:t>
      </w:r>
      <w:proofErr w:type="spellEnd"/>
      <w:r w:rsidRPr="00010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параметров элементарных участков поля.</w:t>
      </w:r>
    </w:p>
    <w:p w:rsidR="000362B2" w:rsidRPr="000102C1" w:rsidRDefault="000362B2" w:rsidP="00A20067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Дифференцированная глобальная система позиционирования</w:t>
      </w:r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(</w:t>
      </w:r>
      <w:proofErr w:type="spellStart"/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Differential</w:t>
      </w:r>
      <w:proofErr w:type="spellEnd"/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Global</w:t>
      </w:r>
      <w:proofErr w:type="spellEnd"/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Positioning</w:t>
      </w:r>
      <w:proofErr w:type="spellEnd"/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S</w:t>
      </w:r>
      <w:proofErr w:type="gramStart"/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</w:t>
      </w:r>
      <w:proofErr w:type="gramEnd"/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stem</w:t>
      </w:r>
      <w:proofErr w:type="spellEnd"/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, DGPS) -</w:t>
      </w:r>
      <w:r w:rsidRPr="00010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радионавигационная спутниковая система, специально скорректирована для определения местоположения стационарных и мобильных объектов в трех мировых координатах (долгота, широта, высота)</w:t>
      </w:r>
    </w:p>
    <w:p w:rsidR="000362B2" w:rsidRPr="000102C1" w:rsidRDefault="000362B2" w:rsidP="00A20067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0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 </w:t>
      </w:r>
      <w:r w:rsidRPr="000102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их</w:t>
      </w:r>
      <w:r w:rsidRPr="00010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основе разработаны </w:t>
      </w:r>
      <w:r w:rsidRPr="000102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системы параллельного вождения</w:t>
      </w:r>
      <w:r w:rsidRPr="00010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r w:rsidRPr="000102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автопилоты</w:t>
      </w:r>
      <w:r w:rsidRPr="00010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для управления движением тракторов и комбайнов</w:t>
      </w:r>
    </w:p>
    <w:p w:rsidR="000362B2" w:rsidRPr="000102C1" w:rsidRDefault="000362B2" w:rsidP="00A20067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0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Простейший прибор состоит из </w:t>
      </w:r>
      <w:proofErr w:type="spellStart"/>
      <w:r w:rsidRPr="00010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терминала-спутникового</w:t>
      </w:r>
      <w:proofErr w:type="spellEnd"/>
      <w:r w:rsidRPr="00010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приемника, устанавливается в кабине трактора на лобовом стекле (или в любом другом удобном месте) и показывает трактористу, как выруливать </w:t>
      </w:r>
      <w:proofErr w:type="gramStart"/>
      <w:r w:rsidRPr="00010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руль</w:t>
      </w:r>
      <w:proofErr w:type="gramEnd"/>
      <w:r w:rsidRPr="00010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чтобы трактор / агрегат двигался как можно ровнее линиями.</w:t>
      </w:r>
    </w:p>
    <w:p w:rsidR="00A20067" w:rsidRPr="000102C1" w:rsidRDefault="00A20067" w:rsidP="00A200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362B2" w:rsidRPr="000102C1" w:rsidRDefault="000362B2" w:rsidP="000362B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C1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114675" cy="1095375"/>
            <wp:effectExtent l="19050" t="0" r="9525" b="0"/>
            <wp:docPr id="1" name="Рисунок 1" descr="Ошибки механизатора: где dпроп - пропущенные участки;  dпер - перекрыты учас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шибки механизатора: где dпроп - пропущенные участки;  dпер - перекрыты участки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393" w:type="dxa"/>
        <w:tblCellSpacing w:w="15" w:type="dxa"/>
        <w:tblInd w:w="192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93"/>
      </w:tblGrid>
      <w:tr w:rsidR="000362B2" w:rsidRPr="000102C1" w:rsidTr="00A20067">
        <w:trPr>
          <w:tblCellSpacing w:w="15" w:type="dxa"/>
        </w:trPr>
        <w:tc>
          <w:tcPr>
            <w:tcW w:w="9333" w:type="dxa"/>
            <w:shd w:val="clear" w:color="auto" w:fill="FFFFFF"/>
            <w:hideMark/>
          </w:tcPr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0" w:name="427"/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Рис</w:t>
            </w:r>
            <w:r w:rsidR="0042038D" w:rsidRPr="000102C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.10</w:t>
            </w:r>
            <w:r w:rsidRPr="000102C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. </w:t>
            </w: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Ошибки механизатора:</w:t>
            </w: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где </w:t>
            </w:r>
            <w:proofErr w:type="spellStart"/>
            <w:proofErr w:type="gram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d</w:t>
            </w:r>
            <w:proofErr w:type="gram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проп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- пропущенные участки; </w:t>
            </w:r>
            <w:proofErr w:type="spell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dпер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- перекрыты участки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Результатом двойного внесения пестицидов является угнетение растений. </w:t>
            </w: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А пропуски - это неэффективное использование площади, трудности, возникающие при сборе урожая, полигон для размножения сорняков.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Использование простых систем параллельного вождения позволяет работать ночью или при плохой видимости, уменьшить перекрытия с 1,5 м (обычная величина) до 30 см, на поле площадью 100 гектаров, общее перекрытия уменьшается с 7,5 до 1,5 гектара.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Это простой пример использования систем </w:t>
            </w: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GPS-навигации</w:t>
            </w:r>
            <w:proofErr w:type="gram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.</w:t>
            </w:r>
            <w:proofErr w:type="gram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Отдельно стоит рассказать о более сложные системы - </w:t>
            </w: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автопилоты</w:t>
            </w: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Существуют такие виды сигналов:</w:t>
            </w: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1) бесплатные; 2) платы; 3) базовые станции и РТК.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Взаимное расположение спутников, отслеживается приемником, постоянно меняется по мере их движения на орбитах. Конфигурация спутников оценивается параметром DOP </w:t>
            </w:r>
            <w:proofErr w:type="gram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 </w:t>
            </w:r>
            <w:proofErr w:type="spellStart"/>
            <w:proofErr w:type="gramEnd"/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Dilution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of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Precision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потеря, ослабление точности). В общем виде, при DOP &lt;4 приемник GPS обеспечивает достаточную точность определения местоположения. Чем больше спутников находится в зоне видимости приемника, тем больше точность определения координат будет обеспечиваться.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1724025" cy="1628775"/>
                  <wp:effectExtent l="19050" t="0" r="9525" b="0"/>
                  <wp:docPr id="2" name="Рисунок 3" descr="Искусственные спутники Зем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Искусственные спутники Зем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Рис. 11. </w:t>
            </w: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Искусственные спутники Земли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Для сигналов со спутников существуют классы точности: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3448050" cy="1600200"/>
                  <wp:effectExtent l="19050" t="0" r="0" b="0"/>
                  <wp:docPr id="8" name="Рисунок 4" descr="AGROCOM BASE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GROCOM BASE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Рис. 12. </w:t>
            </w: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AGROCOM BASELINE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I класс точности,</w:t>
            </w: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это наиболее точное определение местоположения объектов, обеспечивается он стационарными радиостанциями (RTK - </w:t>
            </w:r>
            <w:proofErr w:type="spell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Real-Time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Kinematics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- кинематика в реальном времени). RTK - местная стационарная станция, имеет радиус действия до 50 км, точность ± 3 см и </w:t>
            </w:r>
            <w:proofErr w:type="spell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Base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Line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(рис. 5) </w:t>
            </w:r>
            <w:proofErr w:type="spell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агрокомивська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местная станция, работает она в радиусе 5 км, точность ± 5 см.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Базовая станция</w:t>
            </w: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позволяет проводить все виды сельскохозяйственных работ, в том числе точный посев, локальное внесение удобрений и точную культивацию пропашных культур. С помощью данной системы можно из года в год придерживаться одной и той же технологической колеи "или попадать в одни и те же строки, чтобы сеять" след в след "несколько лет.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Стационарные радиостанции представляют собой чемоданы весом до 4 кг, в которых находятся GPS-приемник, радиомодем и антенна.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Проблемой их использования является высокая стоимость станций (около 25 тыс. Евро, по состоянию на 2010 г.).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II класс точности,</w:t>
            </w: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обеспечивается лицензионным, платным сигналом от спутника </w:t>
            </w:r>
            <w:proofErr w:type="spell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Omnistar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В зависимости от типа подписки </w:t>
            </w:r>
            <w:proofErr w:type="spell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Omnistar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обеспечивает несколько уровней точности: VBS и НР / ХР.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VBS</w:t>
            </w: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(виртуальная базовая станция) дает почти такую же точность, как EGNOS - ± 15-20 см. Этого достаточно, чтобы качественно проводить опрыскивание или внесение удобрений. Подписка на VBS стоит до 1,5 тыс. Евро в год, или 3 евро в час (при заказе не менее 150 часов).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НР / </w:t>
            </w:r>
            <w:proofErr w:type="gramStart"/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ХР</w:t>
            </w:r>
            <w:proofErr w:type="gram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обеспечивает точность ± 5-10 см. Использует спутниковую навигацию для посева пропашных культур, дальнейшей обработки строк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 составление карты полей и урожайности. Годовая стоимость НР / </w:t>
            </w:r>
            <w:proofErr w:type="gram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ХР</w:t>
            </w:r>
            <w:proofErr w:type="gram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стоит на порядок дороже. Чтобы пользоваться сервисом VBS и НР / </w:t>
            </w:r>
            <w:proofErr w:type="gram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ХР</w:t>
            </w:r>
            <w:proofErr w:type="gram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нужно иметь GPS-приемник, который поддерживает такие услуга, или совершенствовать GPS-приемник начального уровня, добавив к нему специальную антенну и программное обеспечение.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III класс точности</w:t>
            </w:r>
            <w:proofErr w:type="gram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,</w:t>
            </w:r>
            <w:proofErr w:type="gram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дают американские спутники EGNOS (</w:t>
            </w:r>
            <w:proofErr w:type="spell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European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Geostationarу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Navigation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Overlaу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Services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- система </w:t>
            </w:r>
            <w:proofErr w:type="spell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широкозонной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дифференциальной навигации) / WAАS и </w:t>
            </w:r>
            <w:proofErr w:type="spell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E-Dif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(рис. 6).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Этот сигнал бесплатный, обеспечивает точность до ± 15 см, позволяет проводить внесения </w:t>
            </w:r>
            <w:proofErr w:type="spell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агрохимикатов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боронование и посев. Кроме того можно определять площадь полей и следить за техникой, которая работает в поле.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 xml:space="preserve">IV </w:t>
            </w: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класс</w:t>
            </w: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 xml:space="preserve"> </w:t>
            </w: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точности</w:t>
            </w: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,</w:t>
            </w: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 </w:t>
            </w: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это</w:t>
            </w: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 </w:t>
            </w: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GPS</w:t>
            </w: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 - Global Positioning S</w:t>
            </w: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stem </w:t>
            </w: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сигнал</w:t>
            </w: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. </w:t>
            </w: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Он обеспечивает точность ± 100 см.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точность сигнала при работе в поле влияет много факторов: лесополосы, элементы рельефа, линии электропередач и др.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Поэтому на практике точность сигнала в течение рабочего времени корректируется.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Перед тем как выбрать </w:t>
            </w:r>
            <w:proofErr w:type="gram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которому</w:t>
            </w:r>
            <w:proofErr w:type="gram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сигналом необходимо работать надо </w:t>
            </w: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взвесить все за и против.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3495675" cy="2133600"/>
                  <wp:effectExtent l="19050" t="0" r="9525" b="0"/>
                  <wp:docPr id="10" name="Рисунок 5" descr="Outback S2 и RTK мобильная станция при работе с сигналом EGNOS или ED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utback S2 и RTK мобильная станция при работе с сигналом EGNOS или ED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567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Рис. 13. </w:t>
            </w:r>
            <w:proofErr w:type="spellStart"/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Outback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S2 и RTK мобильная станция при работе с сигналом EGNOS или EDIF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Для небольшого хозяйства можно использовать прибор с ручным управлением и точностью 30 см, устанавливаемый на МТЗ который </w:t>
            </w:r>
            <w:proofErr w:type="spell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агрегатируется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 широкозахватных агрегатом, как опрыскиватель или разбрасыватель удобрений.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Владельцу, что мощный импортный трактор и желает вести посев не пропашных культур, чтобы использовать его на все сто процентов, нужен автопилот с бесплатным или платным сигналом.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Предприятию, </w:t>
            </w:r>
            <w:proofErr w:type="gram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использует 2-5 автопилотов следует</w:t>
            </w:r>
            <w:proofErr w:type="gram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использовать базовую станцию или РТК.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Наиболее распространенными системами параллельного вождения являются: </w:t>
            </w: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CLAAS GPS COPILOT, </w:t>
            </w:r>
            <w:proofErr w:type="spellStart"/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TeeJet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Centerline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, E-DRIVE S2, OUTBACK S 3, E</w:t>
            </w:r>
            <w:proofErr w:type="gramStart"/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proofErr w:type="gramEnd"/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E-DRIVE, DUO-DRIVE и другие.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Точное управление сельским хозяйством начинается с управления сельскохозяйственными машинами, которое осуществляется по визуальной поддержки автоматического управления сельскохозяйственными марганца параллельно определенной предельной линии (линия A-Б рис. 14 и 15) и прохождения машины параллельно контурам поля.</w:t>
            </w:r>
            <w:proofErr w:type="gramEnd"/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помощью такого вождения можно сделать параллельные прямые и кривые, а также круговые и спиральные ряды. Если на поле есть препятствия (например, ячейка с деревьями), то устройство приостановит параллельное вождение и объедет его, а затем продолжит выполнять ряд. Можно усложнить задачу, задавая зону разворота на краях поля. Тогда устройство рассчитывает поворот и будет ориентироваться, когда и как возвращать. При установлении такой системы на трактор механизатор наблюдает за показателями устройства в середине кабины и следит только за тем, чтобы на поле не встретилось камни и другие крупные препятствия.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257550" cy="1190625"/>
                  <wp:effectExtent l="19050" t="0" r="0" b="0"/>
                  <wp:docPr id="11" name="Рисунок 6" descr="Прохождение сельскохозяйственного агрегата параллельно контурам и поворотам по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Прохождение сельскохозяйственного агрегата параллельно контурам и поворотам по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Рис. 14 и 15. </w:t>
            </w: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Прохождение сельскохозяйственного агрегата параллельно контурам и поворотам поля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CLAAS GPS COPILOT</w:t>
            </w: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позволяет работать ночью и при плохой видимости на бесплатных сигналах </w:t>
            </w:r>
            <w:proofErr w:type="spell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E-Dif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(более точный сигнал) и EGNOS (стандартный сигнал для систем параллельного вождения). Имеет точность ± 15 см.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E-DRIVE S2</w:t>
            </w: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дает возможность выполнять внесения пестицидов, удобрений, проводить Почвообрабатывающие операции, скашивания, занял и уборки урожая.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OUTBACK S 2</w:t>
            </w: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(рис. 16) - новейшая система параллельного вождения с гидравлической системой </w:t>
            </w:r>
            <w:proofErr w:type="spell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подруливания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системой компенсации наклона трактора и базовой станцией. Базовая станция дает точность 5-10 см, имеет неограниченное время работы, что </w:t>
            </w:r>
            <w:proofErr w:type="gram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позволяет осуществлять высококачественный занял</w:t>
            </w:r>
            <w:proofErr w:type="gram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пропашных культур.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E</w:t>
            </w:r>
            <w:proofErr w:type="gramStart"/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proofErr w:type="gramEnd"/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E-DRIVE</w:t>
            </w: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позволяет проводить защиту растений, внесения удобрений, почвообрабатывающие операции, скашивания, посев, посадки картофеля, сбор урожая.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Обеспечивает движение по пути, </w:t>
            </w:r>
            <w:proofErr w:type="gram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гребнях</w:t>
            </w:r>
            <w:proofErr w:type="gram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бороздам, строках и валках.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2667000" cy="2228850"/>
                  <wp:effectExtent l="19050" t="0" r="0" b="0"/>
                  <wp:docPr id="12" name="Рисунок 7" descr="Система параллельного вождения OUTBACK S 2 с гидравлической системой подрулива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истема параллельного вождения OUTBACK S 2 с гидравлической системой подрулива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228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Рис. 16. </w:t>
            </w: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Система параллельного вождения OUTBACK S 2 с гидравлической системой </w:t>
            </w:r>
            <w:proofErr w:type="spellStart"/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подруливания</w:t>
            </w:r>
            <w:proofErr w:type="spellEnd"/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Использование устройств параллельного вождения предоставляет следующие преимущества: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• максимально используется ширина агрегата, перекрытие строк сводится к </w:t>
            </w: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минимуму;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 позволяет работать ночью и при низкой видимости - увеличивая при этом коэффициент загруженности техники (производительность техники может увеличиться на 15-20%);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 исключает необходимость дополнительных материалов для маркировки строк;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 повышает скорость движения агрегатов и комфортность работы водителя.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Нельзя не упомянуть, также, о системах визуального вождения, не использующих спутники, а оборудовании цифровыми камерами и </w:t>
            </w:r>
            <w:proofErr w:type="gram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имеют точность ± 3-5 см LASER PILOT с помощью лазерного луча определяет</w:t>
            </w:r>
            <w:proofErr w:type="gram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ираници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строк и на основе полученных сигналов направляет зерноуборочный комбайн, оптимально использует при этом жатку. Эта система обеспечивает высокую эксплуатационную надежность даже при работе с павшими зерновыми и ночью, оптимально использует ширину захвата жатки, увеличивает точность определения площади и расположения урожая, повышает производительность скашивания.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Система параллельного вождения</w:t>
            </w: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предлагает активное участие механизаторов в управлении машиной, а </w:t>
            </w: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автопилот</w:t>
            </w: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позволяет автоматизировать процесс управления. </w:t>
            </w: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Автопилоте</w:t>
            </w: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proofErr w:type="spell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бывают</w:t>
            </w: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двух</w:t>
            </w:r>
            <w:proofErr w:type="spellEnd"/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уровней</w:t>
            </w:r>
            <w:proofErr w:type="gramStart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:</w:t>
            </w:r>
            <w:proofErr w:type="gramEnd"/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полностью автоматическая система, когда участие механизатора не требуется, и система вспомогательного управления ( </w:t>
            </w:r>
            <w:r w:rsidRPr="000102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подруливающее устройство</w:t>
            </w:r>
            <w:r w:rsidRPr="000102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).</w:t>
            </w:r>
          </w:p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bookmarkEnd w:id="0"/>
          <w:p w:rsidR="000362B2" w:rsidRPr="000102C1" w:rsidRDefault="000362B2" w:rsidP="00A20067">
            <w:pPr>
              <w:spacing w:after="0"/>
              <w:ind w:firstLine="2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0102C1" w:rsidRPr="000102C1" w:rsidRDefault="000102C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102C1" w:rsidRPr="000102C1" w:rsidSect="00B94DBA">
      <w:headerReference w:type="default" r:id="rId24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7BC" w:rsidRDefault="004E57BC" w:rsidP="006E1C45">
      <w:pPr>
        <w:spacing w:after="0" w:line="240" w:lineRule="auto"/>
      </w:pPr>
      <w:r>
        <w:separator/>
      </w:r>
    </w:p>
  </w:endnote>
  <w:endnote w:type="continuationSeparator" w:id="1">
    <w:p w:rsidR="004E57BC" w:rsidRDefault="004E57BC" w:rsidP="006E1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7BC" w:rsidRDefault="004E57BC" w:rsidP="006E1C45">
      <w:pPr>
        <w:spacing w:after="0" w:line="240" w:lineRule="auto"/>
      </w:pPr>
      <w:r>
        <w:separator/>
      </w:r>
    </w:p>
  </w:footnote>
  <w:footnote w:type="continuationSeparator" w:id="1">
    <w:p w:rsidR="004E57BC" w:rsidRDefault="004E57BC" w:rsidP="006E1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98065"/>
      <w:docPartObj>
        <w:docPartGallery w:val="Page Numbers (Top of Page)"/>
        <w:docPartUnique/>
      </w:docPartObj>
    </w:sdtPr>
    <w:sdtContent>
      <w:p w:rsidR="00C12F85" w:rsidRDefault="003C52D2">
        <w:pPr>
          <w:pStyle w:val="aa"/>
          <w:jc w:val="center"/>
        </w:pPr>
        <w:fldSimple w:instr=" PAGE   \* MERGEFORMAT ">
          <w:r w:rsidR="005D1F96">
            <w:rPr>
              <w:noProof/>
            </w:rPr>
            <w:t>2</w:t>
          </w:r>
        </w:fldSimple>
      </w:p>
    </w:sdtContent>
  </w:sdt>
  <w:p w:rsidR="006E1C45" w:rsidRDefault="006E1C45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4664"/>
    <w:multiLevelType w:val="hybridMultilevel"/>
    <w:tmpl w:val="BD283A40"/>
    <w:lvl w:ilvl="0" w:tplc="1182F61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000000" w:themeColor="text1"/>
      </w:rPr>
    </w:lvl>
    <w:lvl w:ilvl="1" w:tplc="E4C29F8C">
      <w:start w:val="899"/>
      <w:numFmt w:val="bullet"/>
      <w:lvlText w:val="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2" w:tplc="3D10FF0C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2556C258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54105EC0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593A70DC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138E8E9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9540546C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18F824AA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086665D6"/>
    <w:multiLevelType w:val="hybridMultilevel"/>
    <w:tmpl w:val="1B2A69CC"/>
    <w:lvl w:ilvl="0" w:tplc="2D9075D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E04FE2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538C95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6A631D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626A8E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E4AE4F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F38FC7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452B1A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E7246A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5936351"/>
    <w:multiLevelType w:val="hybridMultilevel"/>
    <w:tmpl w:val="CFA20880"/>
    <w:lvl w:ilvl="0" w:tplc="53D696A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654548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BF449D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E280BE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F046FA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80419B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10CF96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40C0E9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1C2687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A057173"/>
    <w:multiLevelType w:val="hybridMultilevel"/>
    <w:tmpl w:val="28A216FE"/>
    <w:lvl w:ilvl="0" w:tplc="81E84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A08E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EA58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B84D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8ED7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FE79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AA61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FC4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B4BE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A667511"/>
    <w:multiLevelType w:val="hybridMultilevel"/>
    <w:tmpl w:val="60F0699E"/>
    <w:lvl w:ilvl="0" w:tplc="0E1C92D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84B36"/>
    <w:multiLevelType w:val="hybridMultilevel"/>
    <w:tmpl w:val="1C6814C8"/>
    <w:lvl w:ilvl="0" w:tplc="B16C2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2AE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1A2B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6884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F46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ACDC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3472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668C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CCD4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22D5295"/>
    <w:multiLevelType w:val="hybridMultilevel"/>
    <w:tmpl w:val="9E4EAFF2"/>
    <w:lvl w:ilvl="0" w:tplc="6454402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2B3577"/>
    <w:multiLevelType w:val="hybridMultilevel"/>
    <w:tmpl w:val="BFDC073E"/>
    <w:lvl w:ilvl="0" w:tplc="1E38B4D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D32E2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4B013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8DA667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0043B9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ADE25A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27AB20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7B290C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5830A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261F21C9"/>
    <w:multiLevelType w:val="hybridMultilevel"/>
    <w:tmpl w:val="CA8AABB2"/>
    <w:lvl w:ilvl="0" w:tplc="4D3C7C9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8F6D9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320278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C438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7969F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3726F8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D04285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208010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C6CBD0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30736119"/>
    <w:multiLevelType w:val="hybridMultilevel"/>
    <w:tmpl w:val="A7889DE6"/>
    <w:lvl w:ilvl="0" w:tplc="22A4661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9C951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AC52F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F8CACE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F80778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6284E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EFEF7D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AD2604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E8D10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333D65E3"/>
    <w:multiLevelType w:val="hybridMultilevel"/>
    <w:tmpl w:val="FF6A434A"/>
    <w:lvl w:ilvl="0" w:tplc="BBDC5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F835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2A99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2834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8243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8CA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E28D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242F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B489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74A4D82"/>
    <w:multiLevelType w:val="hybridMultilevel"/>
    <w:tmpl w:val="692E8B4E"/>
    <w:lvl w:ilvl="0" w:tplc="D53AC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9646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320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04F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0AA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8A4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AA04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E08E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3ACE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80D028B"/>
    <w:multiLevelType w:val="hybridMultilevel"/>
    <w:tmpl w:val="68FC07D6"/>
    <w:lvl w:ilvl="0" w:tplc="DFE28F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890E88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BA7823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CDECA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98B02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CE6A6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8E064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E8E73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C90A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3">
    <w:nsid w:val="3C4F63C0"/>
    <w:multiLevelType w:val="hybridMultilevel"/>
    <w:tmpl w:val="10B0A50C"/>
    <w:lvl w:ilvl="0" w:tplc="537AE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7CB7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86F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E85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1A0A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D4C4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8A72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762F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7817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41F75254"/>
    <w:multiLevelType w:val="hybridMultilevel"/>
    <w:tmpl w:val="630052CA"/>
    <w:lvl w:ilvl="0" w:tplc="AAF2B8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483F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18F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A239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4EBD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6A5C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2284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82FE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E45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7750C31"/>
    <w:multiLevelType w:val="hybridMultilevel"/>
    <w:tmpl w:val="C38E9890"/>
    <w:lvl w:ilvl="0" w:tplc="76889FF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4F202F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C3A9E3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EC6DC8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84C3BE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ADCB63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C182AE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CD4AB7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BB0E96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>
    <w:nsid w:val="484D74E9"/>
    <w:multiLevelType w:val="hybridMultilevel"/>
    <w:tmpl w:val="B9FA5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9417DE"/>
    <w:multiLevelType w:val="hybridMultilevel"/>
    <w:tmpl w:val="9334BA12"/>
    <w:lvl w:ilvl="0" w:tplc="D82CB57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82F91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3EF08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02D56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CCD4D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4021E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80ACB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22652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7A636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215493C"/>
    <w:multiLevelType w:val="hybridMultilevel"/>
    <w:tmpl w:val="9264686E"/>
    <w:lvl w:ilvl="0" w:tplc="BD6A118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20109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78CD6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94E6B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FC556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26ECC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8C1A7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EA78D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264AC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4E92E1E"/>
    <w:multiLevelType w:val="hybridMultilevel"/>
    <w:tmpl w:val="E79E2A1C"/>
    <w:lvl w:ilvl="0" w:tplc="CA1C171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34639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947B4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022CE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D2E03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F09F9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DC5B7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B2F30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D8840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A1039D"/>
    <w:multiLevelType w:val="hybridMultilevel"/>
    <w:tmpl w:val="BB66DDD0"/>
    <w:lvl w:ilvl="0" w:tplc="2EC45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60D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8AF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5C3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FCD5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1062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F2E1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607E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86BD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635572D0"/>
    <w:multiLevelType w:val="hybridMultilevel"/>
    <w:tmpl w:val="B3E04BF4"/>
    <w:lvl w:ilvl="0" w:tplc="2B060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C6BD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5A18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E2C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D0E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AAA0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A2E5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9027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2E8E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6D8420FF"/>
    <w:multiLevelType w:val="hybridMultilevel"/>
    <w:tmpl w:val="149AD756"/>
    <w:lvl w:ilvl="0" w:tplc="7E9450A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94A1BF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9909F4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5DE803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1A21C5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06D00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642E3A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2B472F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8202A1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15"/>
  </w:num>
  <w:num w:numId="3">
    <w:abstractNumId w:val="22"/>
  </w:num>
  <w:num w:numId="4">
    <w:abstractNumId w:val="8"/>
  </w:num>
  <w:num w:numId="5">
    <w:abstractNumId w:val="6"/>
  </w:num>
  <w:num w:numId="6">
    <w:abstractNumId w:val="2"/>
  </w:num>
  <w:num w:numId="7">
    <w:abstractNumId w:val="7"/>
  </w:num>
  <w:num w:numId="8">
    <w:abstractNumId w:val="18"/>
  </w:num>
  <w:num w:numId="9">
    <w:abstractNumId w:val="11"/>
  </w:num>
  <w:num w:numId="10">
    <w:abstractNumId w:val="16"/>
  </w:num>
  <w:num w:numId="11">
    <w:abstractNumId w:val="19"/>
  </w:num>
  <w:num w:numId="12">
    <w:abstractNumId w:val="17"/>
  </w:num>
  <w:num w:numId="13">
    <w:abstractNumId w:val="14"/>
  </w:num>
  <w:num w:numId="14">
    <w:abstractNumId w:val="0"/>
  </w:num>
  <w:num w:numId="15">
    <w:abstractNumId w:val="3"/>
  </w:num>
  <w:num w:numId="16">
    <w:abstractNumId w:val="5"/>
  </w:num>
  <w:num w:numId="17">
    <w:abstractNumId w:val="13"/>
  </w:num>
  <w:num w:numId="18">
    <w:abstractNumId w:val="21"/>
  </w:num>
  <w:num w:numId="19">
    <w:abstractNumId w:val="10"/>
  </w:num>
  <w:num w:numId="20">
    <w:abstractNumId w:val="20"/>
  </w:num>
  <w:num w:numId="21">
    <w:abstractNumId w:val="1"/>
  </w:num>
  <w:num w:numId="22">
    <w:abstractNumId w:val="12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/>
  <w:rsids>
    <w:rsidRoot w:val="00BA5AC0"/>
    <w:rsid w:val="000102C1"/>
    <w:rsid w:val="00026692"/>
    <w:rsid w:val="000362B2"/>
    <w:rsid w:val="0004069C"/>
    <w:rsid w:val="00073A2E"/>
    <w:rsid w:val="000A5A97"/>
    <w:rsid w:val="000C01C7"/>
    <w:rsid w:val="000D71F6"/>
    <w:rsid w:val="001641F3"/>
    <w:rsid w:val="001E71BE"/>
    <w:rsid w:val="001F5470"/>
    <w:rsid w:val="00217246"/>
    <w:rsid w:val="00225DCD"/>
    <w:rsid w:val="00246B06"/>
    <w:rsid w:val="002525DA"/>
    <w:rsid w:val="00266EE8"/>
    <w:rsid w:val="00297CFF"/>
    <w:rsid w:val="002C176A"/>
    <w:rsid w:val="002C6135"/>
    <w:rsid w:val="002D33CF"/>
    <w:rsid w:val="00335EC8"/>
    <w:rsid w:val="00342DF7"/>
    <w:rsid w:val="00382EFA"/>
    <w:rsid w:val="003A1F6D"/>
    <w:rsid w:val="003C52D2"/>
    <w:rsid w:val="003D1045"/>
    <w:rsid w:val="003E2C2C"/>
    <w:rsid w:val="00400DDE"/>
    <w:rsid w:val="0042038D"/>
    <w:rsid w:val="004542DC"/>
    <w:rsid w:val="00466D81"/>
    <w:rsid w:val="00483F13"/>
    <w:rsid w:val="004C6CC7"/>
    <w:rsid w:val="004E0FF9"/>
    <w:rsid w:val="004E57BC"/>
    <w:rsid w:val="004E6274"/>
    <w:rsid w:val="00512AEF"/>
    <w:rsid w:val="00525AB4"/>
    <w:rsid w:val="0053192E"/>
    <w:rsid w:val="005D1F96"/>
    <w:rsid w:val="005E3062"/>
    <w:rsid w:val="005F3091"/>
    <w:rsid w:val="006328D5"/>
    <w:rsid w:val="0064679E"/>
    <w:rsid w:val="00655382"/>
    <w:rsid w:val="00673598"/>
    <w:rsid w:val="006925BC"/>
    <w:rsid w:val="00692E4A"/>
    <w:rsid w:val="006D042C"/>
    <w:rsid w:val="006E1C45"/>
    <w:rsid w:val="006F20A0"/>
    <w:rsid w:val="006F4B5B"/>
    <w:rsid w:val="00715957"/>
    <w:rsid w:val="00775B85"/>
    <w:rsid w:val="00776244"/>
    <w:rsid w:val="00791DCE"/>
    <w:rsid w:val="007A6B3F"/>
    <w:rsid w:val="007B1D7E"/>
    <w:rsid w:val="007D1F4F"/>
    <w:rsid w:val="007D6D0D"/>
    <w:rsid w:val="007E3BFB"/>
    <w:rsid w:val="007F5BAF"/>
    <w:rsid w:val="00804AEF"/>
    <w:rsid w:val="00827494"/>
    <w:rsid w:val="00844694"/>
    <w:rsid w:val="008A3F1F"/>
    <w:rsid w:val="008A4808"/>
    <w:rsid w:val="008A5993"/>
    <w:rsid w:val="008E6BAB"/>
    <w:rsid w:val="00924D1C"/>
    <w:rsid w:val="00942264"/>
    <w:rsid w:val="0095580E"/>
    <w:rsid w:val="009910BF"/>
    <w:rsid w:val="00992265"/>
    <w:rsid w:val="009C4AA4"/>
    <w:rsid w:val="009D119A"/>
    <w:rsid w:val="00A20067"/>
    <w:rsid w:val="00A2089C"/>
    <w:rsid w:val="00A21019"/>
    <w:rsid w:val="00A520D4"/>
    <w:rsid w:val="00AC7022"/>
    <w:rsid w:val="00AC7945"/>
    <w:rsid w:val="00AD5EE6"/>
    <w:rsid w:val="00AE348C"/>
    <w:rsid w:val="00AF7773"/>
    <w:rsid w:val="00B03BFA"/>
    <w:rsid w:val="00B12C77"/>
    <w:rsid w:val="00B2584A"/>
    <w:rsid w:val="00B35045"/>
    <w:rsid w:val="00B42579"/>
    <w:rsid w:val="00B60350"/>
    <w:rsid w:val="00B67EBC"/>
    <w:rsid w:val="00B74CEF"/>
    <w:rsid w:val="00B94DBA"/>
    <w:rsid w:val="00BA5AC0"/>
    <w:rsid w:val="00BB4E2F"/>
    <w:rsid w:val="00BB5B05"/>
    <w:rsid w:val="00C12F85"/>
    <w:rsid w:val="00C91435"/>
    <w:rsid w:val="00CD79F7"/>
    <w:rsid w:val="00D35B07"/>
    <w:rsid w:val="00D822F1"/>
    <w:rsid w:val="00D94743"/>
    <w:rsid w:val="00DD784A"/>
    <w:rsid w:val="00DE4B66"/>
    <w:rsid w:val="00E148A2"/>
    <w:rsid w:val="00E82272"/>
    <w:rsid w:val="00EA0DC1"/>
    <w:rsid w:val="00EB66BA"/>
    <w:rsid w:val="00EE6425"/>
    <w:rsid w:val="00EE7465"/>
    <w:rsid w:val="00F04F22"/>
    <w:rsid w:val="00F13A27"/>
    <w:rsid w:val="00F15ACD"/>
    <w:rsid w:val="00F56446"/>
    <w:rsid w:val="00FA4DF8"/>
    <w:rsid w:val="00FB26D4"/>
    <w:rsid w:val="00FB51B3"/>
    <w:rsid w:val="00FB6630"/>
    <w:rsid w:val="00FB7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AA4"/>
  </w:style>
  <w:style w:type="paragraph" w:styleId="1">
    <w:name w:val="heading 1"/>
    <w:basedOn w:val="a"/>
    <w:link w:val="10"/>
    <w:uiPriority w:val="9"/>
    <w:qFormat/>
    <w:rsid w:val="009C4A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C4A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A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4A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9C4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A5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BA5AC0"/>
    <w:rPr>
      <w:b/>
      <w:bCs/>
    </w:rPr>
  </w:style>
  <w:style w:type="character" w:customStyle="1" w:styleId="apple-converted-space">
    <w:name w:val="apple-converted-space"/>
    <w:basedOn w:val="a0"/>
    <w:rsid w:val="00BA5AC0"/>
  </w:style>
  <w:style w:type="character" w:customStyle="1" w:styleId="articleseperator">
    <w:name w:val="article_seperator"/>
    <w:basedOn w:val="a0"/>
    <w:rsid w:val="00BA5AC0"/>
  </w:style>
  <w:style w:type="paragraph" w:styleId="a6">
    <w:name w:val="Balloon Text"/>
    <w:basedOn w:val="a"/>
    <w:link w:val="a7"/>
    <w:uiPriority w:val="99"/>
    <w:semiHidden/>
    <w:unhideWhenUsed/>
    <w:rsid w:val="00BA5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5AC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4E6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2C6135"/>
    <w:rPr>
      <w:i/>
      <w:iCs/>
    </w:rPr>
  </w:style>
  <w:style w:type="paragraph" w:styleId="aa">
    <w:name w:val="header"/>
    <w:basedOn w:val="a"/>
    <w:link w:val="ab"/>
    <w:uiPriority w:val="99"/>
    <w:unhideWhenUsed/>
    <w:rsid w:val="006E1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E1C45"/>
  </w:style>
  <w:style w:type="paragraph" w:styleId="ac">
    <w:name w:val="footer"/>
    <w:basedOn w:val="a"/>
    <w:link w:val="ad"/>
    <w:uiPriority w:val="99"/>
    <w:semiHidden/>
    <w:unhideWhenUsed/>
    <w:rsid w:val="006E1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E1C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62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810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9848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434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03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15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2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64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56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28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48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94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87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0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62250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788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5224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700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158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0031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430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125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967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788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9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93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24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45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584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32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7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18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8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78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2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852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5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74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291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34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90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9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4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01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57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41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2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7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03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76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743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58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045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44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935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94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7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47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126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833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9035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1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1305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0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0693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56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572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2581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109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841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167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967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261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842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91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20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0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69473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3784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85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2062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3794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116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579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363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1117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0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9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05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82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81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77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6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7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792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0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7813B-36B2-4E64-BBB1-E1BEAAB75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36</Pages>
  <Words>4330</Words>
  <Characters>24682</Characters>
  <Application>Microsoft Office Word</Application>
  <DocSecurity>0</DocSecurity>
  <Lines>205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Курс ______группа _________</vt:lpstr>
    </vt:vector>
  </TitlesOfParts>
  <Company>RePack by SPecialiST</Company>
  <LinksUpToDate>false</LinksUpToDate>
  <CharactersWithSpaces>28955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Админ</cp:lastModifiedBy>
  <cp:revision>11</cp:revision>
  <cp:lastPrinted>2017-05-30T08:53:00Z</cp:lastPrinted>
  <dcterms:created xsi:type="dcterms:W3CDTF">2017-05-11T10:28:00Z</dcterms:created>
  <dcterms:modified xsi:type="dcterms:W3CDTF">2017-05-30T10:14:00Z</dcterms:modified>
</cp:coreProperties>
</file>