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7" w:rsidRPr="00A46537" w:rsidRDefault="00A46537" w:rsidP="00A46537">
      <w:pPr>
        <w:pStyle w:val="a3"/>
        <w:jc w:val="center"/>
        <w:rPr>
          <w:b/>
        </w:rPr>
      </w:pPr>
      <w:r w:rsidRPr="00A46537">
        <w:rPr>
          <w:b/>
        </w:rPr>
        <w:t xml:space="preserve">ТЕМА 1. ПРЕДМЕТ, МЕТОД И ЗАДАЧИ ДИСЦИПЛИНЫ «ЭКОНОМИКА И ОРГАНИЗАЦИЯ ПРОИЗВОДСТВА». </w:t>
      </w:r>
    </w:p>
    <w:p w:rsidR="00E05217" w:rsidRPr="00E417EA" w:rsidRDefault="00E05217" w:rsidP="00A46537">
      <w:pPr>
        <w:pStyle w:val="a3"/>
      </w:pPr>
      <w:r w:rsidRPr="00E417EA">
        <w:t>1. Народнохозяйственный компле</w:t>
      </w:r>
      <w:proofErr w:type="gramStart"/>
      <w:r w:rsidRPr="00E417EA">
        <w:t>кс стр</w:t>
      </w:r>
      <w:proofErr w:type="gramEnd"/>
      <w:r w:rsidRPr="00E417EA">
        <w:t>аны и его структура.</w:t>
      </w:r>
    </w:p>
    <w:p w:rsidR="00E05217" w:rsidRPr="00E417EA" w:rsidRDefault="00E05217" w:rsidP="00E05217">
      <w:pPr>
        <w:pStyle w:val="a3"/>
      </w:pPr>
      <w:r w:rsidRPr="00E417EA">
        <w:t xml:space="preserve">2. Предмет и задачи </w:t>
      </w:r>
      <w:r>
        <w:t xml:space="preserve">курса «Экономика и </w:t>
      </w:r>
      <w:r w:rsidRPr="003D41F0">
        <w:t>организаци</w:t>
      </w:r>
      <w:r>
        <w:t>я производства»</w:t>
      </w:r>
      <w:r w:rsidRPr="00E417EA">
        <w:t>.</w:t>
      </w:r>
    </w:p>
    <w:p w:rsidR="00E05217" w:rsidRDefault="00E05217" w:rsidP="00E05217">
      <w:pPr>
        <w:pStyle w:val="a3"/>
      </w:pPr>
      <w:r w:rsidRPr="00E417EA">
        <w:t>3. Метод</w:t>
      </w:r>
      <w:r>
        <w:t>ологические основы и методы экономических исследований</w:t>
      </w:r>
      <w:r w:rsidRPr="00E417EA">
        <w:t>.</w:t>
      </w:r>
    </w:p>
    <w:p w:rsidR="00E05217" w:rsidRDefault="00E05217" w:rsidP="00E05217">
      <w:pPr>
        <w:pStyle w:val="a3"/>
      </w:pPr>
    </w:p>
    <w:p w:rsidR="00E05217" w:rsidRPr="004E725F" w:rsidRDefault="00E05217" w:rsidP="00E05217">
      <w:pPr>
        <w:pStyle w:val="a3"/>
        <w:ind w:firstLine="709"/>
        <w:jc w:val="both"/>
        <w:rPr>
          <w:b/>
        </w:rPr>
      </w:pPr>
      <w:r w:rsidRPr="004E725F">
        <w:rPr>
          <w:b/>
        </w:rPr>
        <w:t>1. Народнохозяйственный компле</w:t>
      </w:r>
      <w:proofErr w:type="gramStart"/>
      <w:r w:rsidRPr="004E725F">
        <w:rPr>
          <w:b/>
        </w:rPr>
        <w:t>кс стр</w:t>
      </w:r>
      <w:proofErr w:type="gramEnd"/>
      <w:r w:rsidRPr="004E725F">
        <w:rPr>
          <w:b/>
        </w:rPr>
        <w:t>аны и его структура.</w:t>
      </w:r>
    </w:p>
    <w:p w:rsidR="00E05217" w:rsidRDefault="00E05217" w:rsidP="00E05217">
      <w:pPr>
        <w:pStyle w:val="a3"/>
        <w:ind w:firstLine="709"/>
        <w:jc w:val="both"/>
      </w:pPr>
      <w:proofErr w:type="gramStart"/>
      <w:r>
        <w:t>Российская Федерация обладает обширной территорией, располагает почти вс</w:t>
      </w:r>
      <w:r>
        <w:t>е</w:t>
      </w:r>
      <w:r>
        <w:t>ми природными ресурсами, численность населения составляет 145 млн. чел., а экон</w:t>
      </w:r>
      <w:r>
        <w:t>о</w:t>
      </w:r>
      <w:r>
        <w:t xml:space="preserve">мически активного населения с высоким образовательным уровнем – около 66 млн. чел., из них примерно ¾ имеют высшее, </w:t>
      </w:r>
      <w:proofErr w:type="spellStart"/>
      <w:r>
        <w:t>среднеспециальное</w:t>
      </w:r>
      <w:proofErr w:type="spellEnd"/>
      <w:r>
        <w:t xml:space="preserve"> и среднее образование, то есть все условия, чтобы в ближайшее время стать одной из самых развитых стран м</w:t>
      </w:r>
      <w:r>
        <w:t>и</w:t>
      </w:r>
      <w:r>
        <w:t>ра.</w:t>
      </w:r>
      <w:proofErr w:type="gramEnd"/>
      <w:r>
        <w:t xml:space="preserve"> Наша задача заключается в том, чтобы рационально использовать имеющиеся б</w:t>
      </w:r>
      <w:r>
        <w:t>о</w:t>
      </w:r>
      <w:r>
        <w:t>гатства на благо всего государства, его граждан и будущего поколения.</w:t>
      </w:r>
    </w:p>
    <w:p w:rsidR="00E05217" w:rsidRDefault="00E05217" w:rsidP="00E05217">
      <w:pPr>
        <w:pStyle w:val="a3"/>
        <w:ind w:firstLine="709"/>
        <w:jc w:val="both"/>
      </w:pPr>
      <w:r w:rsidRPr="00CB15EB">
        <w:rPr>
          <w:i/>
          <w:u w:val="single"/>
        </w:rPr>
        <w:t>Народное хозяйство</w:t>
      </w:r>
      <w:r>
        <w:t xml:space="preserve"> представляет собой систему, включающую тесно взаим</w:t>
      </w:r>
      <w:r>
        <w:t>о</w:t>
      </w:r>
      <w:r>
        <w:t>связанные отрасли (промышленность, сельское хозяйство, транспорт, строительство, торговля и др.), поэтому его не случайно называют народнохозяйственным компле</w:t>
      </w:r>
      <w:r>
        <w:t>к</w:t>
      </w:r>
      <w:r>
        <w:t>сом страны.</w:t>
      </w:r>
    </w:p>
    <w:p w:rsidR="00E05217" w:rsidRDefault="00E05217" w:rsidP="00E05217">
      <w:pPr>
        <w:pStyle w:val="a3"/>
        <w:ind w:firstLine="709"/>
        <w:jc w:val="both"/>
      </w:pPr>
      <w:r>
        <w:t xml:space="preserve">Под </w:t>
      </w:r>
      <w:r w:rsidRPr="00CB15EB">
        <w:rPr>
          <w:i/>
          <w:u w:val="single"/>
        </w:rPr>
        <w:t>отраслевой (экономической) структурой</w:t>
      </w:r>
      <w:r>
        <w:t xml:space="preserve"> понимается соотношение между отдельными отраслями (по производимой продукции, производственным фондам, численности работников и т.п.). Экономическая структура имеет огромное значение для сбалансированности народного хозяйства, его эффективного и устойчивого разв</w:t>
      </w:r>
      <w:r>
        <w:t>и</w:t>
      </w:r>
      <w:r>
        <w:t>тия.</w:t>
      </w:r>
    </w:p>
    <w:p w:rsidR="00E05217" w:rsidRDefault="00E05217" w:rsidP="00E05217">
      <w:pPr>
        <w:pStyle w:val="a3"/>
        <w:ind w:firstLine="709"/>
        <w:jc w:val="both"/>
      </w:pPr>
      <w:r>
        <w:t xml:space="preserve">Экономическую структуру характеризуют следующие </w:t>
      </w:r>
      <w:r w:rsidRPr="00CB15EB">
        <w:t>показатели</w:t>
      </w:r>
      <w:r>
        <w:t>:</w:t>
      </w:r>
    </w:p>
    <w:p w:rsidR="00E05217" w:rsidRDefault="00E05217" w:rsidP="00E05217">
      <w:pPr>
        <w:pStyle w:val="a3"/>
        <w:ind w:firstLine="709"/>
        <w:jc w:val="both"/>
      </w:pPr>
      <w:r>
        <w:t>- доля отдельной отрасли в общем объеме производства ВВП;</w:t>
      </w:r>
    </w:p>
    <w:p w:rsidR="00E05217" w:rsidRDefault="00E05217" w:rsidP="00E05217">
      <w:pPr>
        <w:pStyle w:val="a3"/>
        <w:ind w:firstLine="709"/>
        <w:jc w:val="both"/>
      </w:pPr>
      <w:r>
        <w:t>- соотношение между производством сре</w:t>
      </w:r>
      <w:proofErr w:type="gramStart"/>
      <w:r>
        <w:t>дств пр</w:t>
      </w:r>
      <w:proofErr w:type="gramEnd"/>
      <w:r>
        <w:t>оизводства и производством предметов потребления;</w:t>
      </w:r>
    </w:p>
    <w:p w:rsidR="00E05217" w:rsidRDefault="00E05217" w:rsidP="00E05217">
      <w:pPr>
        <w:pStyle w:val="a3"/>
        <w:ind w:firstLine="709"/>
        <w:jc w:val="both"/>
      </w:pPr>
      <w:r>
        <w:t>- соотношение между потреблением и накоплением;</w:t>
      </w:r>
    </w:p>
    <w:p w:rsidR="00E05217" w:rsidRDefault="00E05217" w:rsidP="00E05217">
      <w:pPr>
        <w:pStyle w:val="a3"/>
        <w:ind w:firstLine="709"/>
        <w:jc w:val="both"/>
      </w:pPr>
      <w:r>
        <w:t>- соотношение между промышленностью и сельским хозяйством;</w:t>
      </w:r>
    </w:p>
    <w:p w:rsidR="00E05217" w:rsidRDefault="00E05217" w:rsidP="00E05217">
      <w:pPr>
        <w:pStyle w:val="a3"/>
        <w:ind w:firstLine="709"/>
        <w:jc w:val="both"/>
      </w:pPr>
      <w:r>
        <w:t>- соотношение между материальной и нематериальной сферой (инфраструкт</w:t>
      </w:r>
      <w:r>
        <w:t>у</w:t>
      </w:r>
      <w:r>
        <w:t>рой) и др.</w:t>
      </w:r>
    </w:p>
    <w:p w:rsidR="00E05217" w:rsidRDefault="00E05217" w:rsidP="00E05217">
      <w:pPr>
        <w:pStyle w:val="a3"/>
        <w:ind w:firstLine="709"/>
        <w:jc w:val="both"/>
      </w:pPr>
      <w:r>
        <w:t xml:space="preserve">На отраслевую структуру народного хозяйства влияют следующие </w:t>
      </w:r>
      <w:r w:rsidRPr="00CB15EB">
        <w:t>факторы</w:t>
      </w:r>
      <w:r>
        <w:t>:</w:t>
      </w:r>
    </w:p>
    <w:p w:rsidR="00E05217" w:rsidRDefault="00E05217" w:rsidP="00E05217">
      <w:pPr>
        <w:pStyle w:val="a3"/>
        <w:ind w:firstLine="709"/>
        <w:jc w:val="both"/>
      </w:pPr>
      <w:r>
        <w:t>- экономическая политика государства;</w:t>
      </w:r>
    </w:p>
    <w:p w:rsidR="00E05217" w:rsidRDefault="00E05217" w:rsidP="00E05217">
      <w:pPr>
        <w:pStyle w:val="a3"/>
        <w:ind w:firstLine="709"/>
        <w:jc w:val="both"/>
      </w:pPr>
      <w:r>
        <w:t>- наличие природных ресурсов;</w:t>
      </w:r>
    </w:p>
    <w:p w:rsidR="00E05217" w:rsidRDefault="00E05217" w:rsidP="00E05217">
      <w:pPr>
        <w:pStyle w:val="a3"/>
        <w:ind w:firstLine="709"/>
        <w:jc w:val="both"/>
      </w:pPr>
      <w:r>
        <w:t>- исторически сложившаяся специализация;</w:t>
      </w:r>
    </w:p>
    <w:p w:rsidR="00E05217" w:rsidRDefault="00E05217" w:rsidP="00E05217">
      <w:pPr>
        <w:pStyle w:val="a3"/>
        <w:ind w:firstLine="709"/>
        <w:jc w:val="both"/>
      </w:pPr>
      <w:r>
        <w:t>- научно-технический прогресс;</w:t>
      </w:r>
    </w:p>
    <w:p w:rsidR="00E05217" w:rsidRDefault="00E05217" w:rsidP="00E05217">
      <w:pPr>
        <w:pStyle w:val="a3"/>
        <w:ind w:firstLine="709"/>
        <w:jc w:val="both"/>
      </w:pPr>
      <w:r>
        <w:t>- уровень образования активной части населения и др.</w:t>
      </w:r>
    </w:p>
    <w:p w:rsidR="00E05217" w:rsidRDefault="00E05217" w:rsidP="00E05217">
      <w:pPr>
        <w:pStyle w:val="a3"/>
        <w:ind w:firstLine="709"/>
        <w:jc w:val="both"/>
      </w:pPr>
      <w:r>
        <w:t>При планировании отраслевой структуры народного хозяйства необходимо пр</w:t>
      </w:r>
      <w:r>
        <w:t>и</w:t>
      </w:r>
      <w:r>
        <w:t xml:space="preserve">держиваться соблюдения следующих </w:t>
      </w:r>
      <w:r w:rsidRPr="00CB15EB">
        <w:t>принцип</w:t>
      </w:r>
      <w:r>
        <w:t>ов: оптимальности, сбалансированн</w:t>
      </w:r>
      <w:r>
        <w:t>о</w:t>
      </w:r>
      <w:r>
        <w:t>сти, экономической и социальной эффективности.</w:t>
      </w:r>
    </w:p>
    <w:p w:rsidR="00E05217" w:rsidRDefault="00E05217" w:rsidP="00E05217">
      <w:pPr>
        <w:pStyle w:val="a3"/>
        <w:ind w:firstLine="709"/>
        <w:jc w:val="both"/>
      </w:pPr>
    </w:p>
    <w:p w:rsidR="00E05217" w:rsidRDefault="00E05217" w:rsidP="00E05217">
      <w:pPr>
        <w:pStyle w:val="a3"/>
        <w:ind w:firstLine="709"/>
        <w:jc w:val="both"/>
      </w:pPr>
    </w:p>
    <w:p w:rsidR="00E05217" w:rsidRPr="00E05217" w:rsidRDefault="00E05217" w:rsidP="00E05217">
      <w:pPr>
        <w:pStyle w:val="a3"/>
        <w:ind w:firstLine="709"/>
        <w:jc w:val="both"/>
        <w:rPr>
          <w:b/>
        </w:rPr>
      </w:pPr>
      <w:r w:rsidRPr="00E05217">
        <w:rPr>
          <w:b/>
        </w:rPr>
        <w:lastRenderedPageBreak/>
        <w:t>2. Предмет и задачи курса «Экономика и организация производства».</w:t>
      </w:r>
    </w:p>
    <w:p w:rsidR="00E05217" w:rsidRPr="001251E8" w:rsidRDefault="00E05217" w:rsidP="00E05217">
      <w:pPr>
        <w:pStyle w:val="a3"/>
        <w:ind w:firstLine="709"/>
        <w:jc w:val="both"/>
      </w:pPr>
      <w:r>
        <w:t>Экономика подразделяется на две основные области: макроэкономику (изучает экономическое состояние страны в целом) и микроэкономику (изучает деятельность предприятий, фирм и отдельных отраслей). Деление экономики на макро- и микроэк</w:t>
      </w:r>
      <w:r>
        <w:t>о</w:t>
      </w:r>
      <w:r>
        <w:t>номику чисто условное, так как часто эти понятия трудно разграничить. Поскольку, во-первых, макроэкономика является теоретическим фундаментом для познания ми</w:t>
      </w:r>
      <w:r>
        <w:t>к</w:t>
      </w:r>
      <w:r>
        <w:t>роэкономики; во-вторых, состояние экономики зависит от эффективности работы о</w:t>
      </w:r>
      <w:r>
        <w:t>т</w:t>
      </w:r>
      <w:r>
        <w:t>дельных предприятий, то есть коммерческих организаций.</w:t>
      </w:r>
    </w:p>
    <w:p w:rsidR="00E05217" w:rsidRDefault="00E05217" w:rsidP="00E05217">
      <w:pPr>
        <w:pStyle w:val="a3"/>
        <w:ind w:firstLine="709"/>
        <w:jc w:val="both"/>
      </w:pPr>
      <w:r>
        <w:t>В условиях рынка вся необходимая обществу продукция и услуги оказываются предприятием, в котором сосредоточены наиболее квалифицированные кадры, здесь решаются вопросы более рационального использования ресурсов, применения техн</w:t>
      </w:r>
      <w:r>
        <w:t>и</w:t>
      </w:r>
      <w:r>
        <w:t>ки и технологий, организуется производственный процесс, разрабатываются планы, осуществляется эффективное управление и т.п. Вышесказанное требует глубоких эк</w:t>
      </w:r>
      <w:r>
        <w:t>о</w:t>
      </w:r>
      <w:r>
        <w:t>номических знаний, поскольку в условиях рыночной экономики успешно только те предприятия, которые грамотно определяют требования рынка, создают и организуют производство продукции, которая пользуется спросом.</w:t>
      </w:r>
    </w:p>
    <w:p w:rsidR="00E05217" w:rsidRDefault="00E05217" w:rsidP="00E05217">
      <w:pPr>
        <w:pStyle w:val="a3"/>
        <w:ind w:firstLine="709"/>
        <w:jc w:val="both"/>
      </w:pPr>
      <w:r>
        <w:t xml:space="preserve">Главной </w:t>
      </w:r>
      <w:r w:rsidRPr="00997E1E">
        <w:t>задачей</w:t>
      </w:r>
      <w:r>
        <w:t xml:space="preserve"> изучаемой дисциплины является ознакомление с рациональн</w:t>
      </w:r>
      <w:r>
        <w:t>ы</w:t>
      </w:r>
      <w:r>
        <w:t>ми методами, формами и средствами повышения эффективности и предприятий.</w:t>
      </w:r>
    </w:p>
    <w:p w:rsidR="00E05217" w:rsidRPr="0044450D" w:rsidRDefault="00E05217" w:rsidP="00E05217">
      <w:pPr>
        <w:pStyle w:val="a3"/>
        <w:ind w:firstLine="709"/>
        <w:jc w:val="both"/>
      </w:pPr>
      <w:r w:rsidRPr="0044450D">
        <w:t>Предмет науки «</w:t>
      </w:r>
      <w:r>
        <w:t xml:space="preserve">Экономика и </w:t>
      </w:r>
      <w:r w:rsidRPr="003D41F0">
        <w:t>организаци</w:t>
      </w:r>
      <w:r>
        <w:t>я производства</w:t>
      </w:r>
      <w:r w:rsidRPr="0044450D">
        <w:t xml:space="preserve">» – производственные отношения во взаимозависимости и взаимодействии, механизм действия экономических законов и форм их проявления; </w:t>
      </w:r>
      <w:r w:rsidRPr="0044450D">
        <w:rPr>
          <w:szCs w:val="21"/>
          <w:shd w:val="clear" w:color="auto" w:fill="FFFFFF"/>
        </w:rPr>
        <w:t>деятельность предприятия, процесс разработки и принятия х</w:t>
      </w:r>
      <w:r w:rsidRPr="0044450D">
        <w:rPr>
          <w:szCs w:val="21"/>
          <w:shd w:val="clear" w:color="auto" w:fill="FFFFFF"/>
        </w:rPr>
        <w:t>о</w:t>
      </w:r>
      <w:r w:rsidRPr="0044450D">
        <w:rPr>
          <w:szCs w:val="21"/>
          <w:shd w:val="clear" w:color="auto" w:fill="FFFFFF"/>
        </w:rPr>
        <w:t>зяйственных решений</w:t>
      </w:r>
      <w:r w:rsidRPr="0044450D">
        <w:t>.</w:t>
      </w:r>
    </w:p>
    <w:p w:rsidR="00E05217" w:rsidRDefault="00E05217" w:rsidP="00E05217">
      <w:pPr>
        <w:pStyle w:val="a3"/>
        <w:ind w:firstLine="709"/>
        <w:jc w:val="both"/>
      </w:pPr>
    </w:p>
    <w:p w:rsidR="00E05217" w:rsidRPr="004E725F" w:rsidRDefault="00E05217" w:rsidP="00E05217">
      <w:pPr>
        <w:pStyle w:val="a3"/>
        <w:ind w:firstLine="709"/>
        <w:jc w:val="both"/>
        <w:rPr>
          <w:b/>
        </w:rPr>
      </w:pPr>
      <w:r w:rsidRPr="004E725F">
        <w:rPr>
          <w:b/>
        </w:rPr>
        <w:t>3. Методологические основы и методы экономических исследований.</w:t>
      </w:r>
    </w:p>
    <w:p w:rsidR="00E05217" w:rsidRDefault="00E05217" w:rsidP="00E05217">
      <w:pPr>
        <w:pStyle w:val="a3"/>
        <w:ind w:firstLine="709"/>
        <w:jc w:val="both"/>
      </w:pPr>
      <w:r>
        <w:t>Любое исследование – сложный процесс познания, который включает обоснов</w:t>
      </w:r>
      <w:r>
        <w:t>а</w:t>
      </w:r>
      <w:r>
        <w:t>ние темы, формулировку цели и задач, выбор объектов исследований, определение теоретического и методологического инструментария, сбор информац</w:t>
      </w:r>
      <w:proofErr w:type="gramStart"/>
      <w:r>
        <w:t>ии и ее</w:t>
      </w:r>
      <w:proofErr w:type="gramEnd"/>
      <w:r>
        <w:t xml:space="preserve"> обрабо</w:t>
      </w:r>
      <w:r>
        <w:t>т</w:t>
      </w:r>
      <w:r>
        <w:t>ку, обобщение и разработка направлений по улучшению изучаемой проблемы.</w:t>
      </w:r>
    </w:p>
    <w:p w:rsidR="00E05217" w:rsidRDefault="00E05217" w:rsidP="00E05217">
      <w:pPr>
        <w:pStyle w:val="a3"/>
        <w:ind w:firstLine="709"/>
        <w:jc w:val="both"/>
      </w:pPr>
      <w:r>
        <w:t xml:space="preserve">При экономических исследованиях для познания сущности явлений и процессов применяются </w:t>
      </w:r>
      <w:r w:rsidRPr="00467AB9">
        <w:t>общенаучные</w:t>
      </w:r>
      <w:r>
        <w:t xml:space="preserve"> и </w:t>
      </w:r>
      <w:r w:rsidRPr="00467AB9">
        <w:t>специфические методы</w:t>
      </w:r>
      <w:r>
        <w:t>.</w:t>
      </w:r>
    </w:p>
    <w:p w:rsidR="00E05217" w:rsidRDefault="00E05217" w:rsidP="00E05217">
      <w:pPr>
        <w:pStyle w:val="a3"/>
        <w:ind w:firstLine="709"/>
        <w:jc w:val="both"/>
      </w:pPr>
      <w:r>
        <w:t xml:space="preserve">К </w:t>
      </w:r>
      <w:r w:rsidRPr="00467AB9">
        <w:rPr>
          <w:u w:val="single"/>
        </w:rPr>
        <w:t>первым</w:t>
      </w:r>
      <w:r>
        <w:t>, которые получили широкое распространение, относятся:</w:t>
      </w:r>
    </w:p>
    <w:p w:rsidR="00E05217" w:rsidRDefault="00E05217" w:rsidP="00E05217">
      <w:pPr>
        <w:pStyle w:val="a3"/>
        <w:ind w:firstLine="709"/>
        <w:jc w:val="both"/>
      </w:pPr>
      <w:r>
        <w:t xml:space="preserve">1) </w:t>
      </w:r>
      <w:r w:rsidRPr="00467AB9">
        <w:rPr>
          <w:i/>
        </w:rPr>
        <w:t>метод научной абстракции</w:t>
      </w:r>
      <w:r>
        <w:t xml:space="preserve"> состоит в отвлечении в процессе познания от мелких явлений, несущественных сторон и выделении общих, существенных призн</w:t>
      </w:r>
      <w:r>
        <w:t>а</w:t>
      </w:r>
      <w:r>
        <w:t>ков, в познании сути явлений;</w:t>
      </w:r>
    </w:p>
    <w:p w:rsidR="00E05217" w:rsidRDefault="00E05217" w:rsidP="00E05217">
      <w:pPr>
        <w:pStyle w:val="a3"/>
        <w:ind w:firstLine="709"/>
        <w:jc w:val="both"/>
      </w:pPr>
      <w:r>
        <w:t xml:space="preserve">2) </w:t>
      </w:r>
      <w:r>
        <w:rPr>
          <w:i/>
        </w:rPr>
        <w:t xml:space="preserve">метод индукции </w:t>
      </w:r>
      <w:r>
        <w:t>– общий вывод делается на основе единичных факторов, то есть решения принимаются от частного к общему, от фактов к теории;</w:t>
      </w:r>
    </w:p>
    <w:p w:rsidR="00E05217" w:rsidRDefault="00E05217" w:rsidP="00E05217">
      <w:pPr>
        <w:pStyle w:val="a3"/>
        <w:ind w:firstLine="709"/>
        <w:jc w:val="both"/>
      </w:pPr>
      <w:r>
        <w:lastRenderedPageBreak/>
        <w:t xml:space="preserve">3) </w:t>
      </w:r>
      <w:r>
        <w:rPr>
          <w:i/>
        </w:rPr>
        <w:t xml:space="preserve">метод дедукции </w:t>
      </w:r>
      <w:r>
        <w:t>предполагает обратный подход – от общего к частному и единичному;</w:t>
      </w:r>
    </w:p>
    <w:p w:rsidR="00E05217" w:rsidRDefault="00E05217" w:rsidP="00E05217">
      <w:pPr>
        <w:pStyle w:val="a3"/>
        <w:ind w:firstLine="709"/>
        <w:jc w:val="both"/>
      </w:pPr>
      <w:proofErr w:type="gramStart"/>
      <w:r>
        <w:t xml:space="preserve">4) </w:t>
      </w:r>
      <w:r w:rsidRPr="00467AB9">
        <w:rPr>
          <w:i/>
        </w:rPr>
        <w:t>гипотеза</w:t>
      </w:r>
      <w:r>
        <w:t xml:space="preserve"> (выдвигается с помощью методов индукции и дедукции) - научное предположение, выдвигаемая для объяснения какого-либо явления и требующее пр</w:t>
      </w:r>
      <w:r>
        <w:t>о</w:t>
      </w:r>
      <w:r>
        <w:t>верки на практике и теоретического обоснования для того, чтобы стать достоверной научной теорией;</w:t>
      </w:r>
      <w:proofErr w:type="gramEnd"/>
    </w:p>
    <w:p w:rsidR="00E05217" w:rsidRDefault="00E05217" w:rsidP="00E05217">
      <w:pPr>
        <w:pStyle w:val="a3"/>
        <w:ind w:firstLine="709"/>
        <w:jc w:val="both"/>
      </w:pPr>
      <w:r>
        <w:t xml:space="preserve">5) </w:t>
      </w:r>
      <w:r>
        <w:rPr>
          <w:i/>
        </w:rPr>
        <w:t xml:space="preserve">метод сравнительного анализа </w:t>
      </w:r>
      <w:r>
        <w:t>– сопоставление частных и обобщающих п</w:t>
      </w:r>
      <w:r>
        <w:t>о</w:t>
      </w:r>
      <w:r>
        <w:t>казателей для выявления наилучших результатов;</w:t>
      </w:r>
    </w:p>
    <w:p w:rsidR="00E05217" w:rsidRDefault="00E05217" w:rsidP="00E05217">
      <w:pPr>
        <w:pStyle w:val="a3"/>
        <w:ind w:firstLine="709"/>
        <w:jc w:val="both"/>
      </w:pPr>
      <w:r>
        <w:t xml:space="preserve">6) </w:t>
      </w:r>
      <w:proofErr w:type="gramStart"/>
      <w:r>
        <w:rPr>
          <w:i/>
        </w:rPr>
        <w:t>экспериментальный</w:t>
      </w:r>
      <w:proofErr w:type="gramEnd"/>
      <w:r>
        <w:rPr>
          <w:i/>
        </w:rPr>
        <w:t xml:space="preserve"> </w:t>
      </w:r>
      <w:r>
        <w:t>– проверка истинности гипотез и другие.</w:t>
      </w:r>
    </w:p>
    <w:p w:rsidR="00E05217" w:rsidRDefault="00E05217" w:rsidP="00E05217">
      <w:pPr>
        <w:pStyle w:val="a3"/>
        <w:ind w:firstLine="709"/>
        <w:jc w:val="both"/>
      </w:pPr>
      <w:r>
        <w:t xml:space="preserve">К </w:t>
      </w:r>
      <w:r>
        <w:rPr>
          <w:u w:val="single"/>
        </w:rPr>
        <w:t xml:space="preserve">специфическим </w:t>
      </w:r>
      <w:r>
        <w:t>методам относятся:</w:t>
      </w:r>
    </w:p>
    <w:p w:rsidR="00E05217" w:rsidRDefault="00E05217" w:rsidP="00E05217">
      <w:pPr>
        <w:pStyle w:val="a3"/>
        <w:ind w:firstLine="709"/>
        <w:jc w:val="both"/>
      </w:pPr>
      <w:r>
        <w:t xml:space="preserve">1) </w:t>
      </w:r>
      <w:proofErr w:type="gramStart"/>
      <w:r>
        <w:t>статистико-экономический</w:t>
      </w:r>
      <w:proofErr w:type="gramEnd"/>
      <w:r>
        <w:t xml:space="preserve"> – характеристика развития явлений и процессов на основе массовых цифровых данных (приемы – экономическая группировка, средних величин, относительных величин, графический);</w:t>
      </w:r>
    </w:p>
    <w:p w:rsidR="00E05217" w:rsidRDefault="00E05217" w:rsidP="00E05217">
      <w:pPr>
        <w:pStyle w:val="a3"/>
        <w:ind w:firstLine="709"/>
        <w:jc w:val="both"/>
      </w:pPr>
      <w:r>
        <w:t xml:space="preserve">2) </w:t>
      </w:r>
      <w:proofErr w:type="gramStart"/>
      <w:r>
        <w:t>монографический</w:t>
      </w:r>
      <w:proofErr w:type="gramEnd"/>
      <w:r>
        <w:t xml:space="preserve"> – изучение отдельных элементов общей совокупности, к</w:t>
      </w:r>
      <w:r>
        <w:t>о</w:t>
      </w:r>
      <w:r>
        <w:t>торые являются типичными для характеристики изучаемых объектов или являются представителями передовой группы предприятий;</w:t>
      </w:r>
    </w:p>
    <w:p w:rsidR="00E05217" w:rsidRDefault="00E05217" w:rsidP="00E05217">
      <w:pPr>
        <w:pStyle w:val="a3"/>
        <w:ind w:firstLine="709"/>
        <w:jc w:val="both"/>
      </w:pPr>
      <w:r>
        <w:t xml:space="preserve">3) </w:t>
      </w:r>
      <w:proofErr w:type="gramStart"/>
      <w:r>
        <w:t>расчетно-конструктивный</w:t>
      </w:r>
      <w:proofErr w:type="gramEnd"/>
      <w:r>
        <w:t xml:space="preserve"> – позволяет найти реальные пути научно обосн</w:t>
      </w:r>
      <w:r>
        <w:t>о</w:t>
      </w:r>
      <w:r>
        <w:t>ванного решения проблемы;</w:t>
      </w:r>
    </w:p>
    <w:p w:rsidR="00E05217" w:rsidRDefault="00E05217" w:rsidP="00E05217">
      <w:pPr>
        <w:pStyle w:val="a3"/>
        <w:ind w:firstLine="709"/>
        <w:jc w:val="both"/>
      </w:pPr>
      <w:r>
        <w:t>4) балансовый – метод координации и взаимной увязки всех показателей, отр</w:t>
      </w:r>
      <w:r>
        <w:t>а</w:t>
      </w:r>
      <w:r>
        <w:t>жающих сущность явления или процесса;</w:t>
      </w:r>
    </w:p>
    <w:p w:rsidR="00E05217" w:rsidRPr="00955022" w:rsidRDefault="00E05217" w:rsidP="00E05217">
      <w:pPr>
        <w:pStyle w:val="a3"/>
        <w:ind w:firstLine="709"/>
        <w:jc w:val="both"/>
      </w:pPr>
      <w:r>
        <w:t xml:space="preserve">5) </w:t>
      </w:r>
      <w:proofErr w:type="gramStart"/>
      <w:r>
        <w:t>экономико-математический</w:t>
      </w:r>
      <w:proofErr w:type="gramEnd"/>
      <w:r>
        <w:t xml:space="preserve"> – позволяет с помощью ЭВМ решить многофа</w:t>
      </w:r>
      <w:r>
        <w:t>к</w:t>
      </w:r>
      <w:r>
        <w:t>торные экономические задачи и другие.</w:t>
      </w:r>
    </w:p>
    <w:p w:rsidR="00E05217" w:rsidRPr="00B61316" w:rsidRDefault="00E05217" w:rsidP="00E05217">
      <w:pPr>
        <w:pStyle w:val="a3"/>
        <w:ind w:firstLine="709"/>
        <w:jc w:val="both"/>
      </w:pPr>
    </w:p>
    <w:p w:rsidR="00A11D0E" w:rsidRDefault="00A11D0E"/>
    <w:sectPr w:rsidR="00A11D0E" w:rsidSect="00CF2323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E05217"/>
    <w:rsid w:val="001F6396"/>
    <w:rsid w:val="003609AD"/>
    <w:rsid w:val="006535EC"/>
    <w:rsid w:val="00803F1C"/>
    <w:rsid w:val="00A11D0E"/>
    <w:rsid w:val="00A46537"/>
    <w:rsid w:val="00C06204"/>
    <w:rsid w:val="00CF2323"/>
    <w:rsid w:val="00D940AF"/>
    <w:rsid w:val="00E05217"/>
    <w:rsid w:val="00ED2A02"/>
    <w:rsid w:val="00F64DB9"/>
    <w:rsid w:val="00F77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2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2020-05-14T04:41:00Z</dcterms:created>
  <dcterms:modified xsi:type="dcterms:W3CDTF">2020-05-14T04:43:00Z</dcterms:modified>
</cp:coreProperties>
</file>