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8A3E72" w14:textId="77777777" w:rsidR="00532434" w:rsidRDefault="00D30AB8" w:rsidP="00D30AB8">
      <w:pPr>
        <w:jc w:val="center"/>
        <w:rPr>
          <w:rFonts w:ascii="Times New Roman" w:hAnsi="Times New Roman" w:cs="Times New Roman"/>
          <w:sz w:val="28"/>
          <w:szCs w:val="28"/>
        </w:rPr>
      </w:pPr>
      <w:r>
        <w:rPr>
          <w:rFonts w:ascii="Times New Roman" w:hAnsi="Times New Roman" w:cs="Times New Roman"/>
          <w:sz w:val="28"/>
          <w:szCs w:val="28"/>
        </w:rPr>
        <w:t>Министерство сельского хозяйства и продовольствия Республики Татарстан</w:t>
      </w:r>
    </w:p>
    <w:p w14:paraId="1F8A6333" w14:textId="77777777" w:rsidR="00D30AB8" w:rsidRDefault="00D30AB8" w:rsidP="00D30AB8">
      <w:pPr>
        <w:jc w:val="center"/>
        <w:rPr>
          <w:rFonts w:ascii="Times New Roman" w:hAnsi="Times New Roman" w:cs="Times New Roman"/>
          <w:sz w:val="28"/>
          <w:szCs w:val="28"/>
        </w:rPr>
      </w:pPr>
      <w:r>
        <w:rPr>
          <w:rFonts w:ascii="Times New Roman" w:hAnsi="Times New Roman" w:cs="Times New Roman"/>
          <w:sz w:val="28"/>
          <w:szCs w:val="28"/>
        </w:rPr>
        <w:t>Казанский государственный аграрный университет</w:t>
      </w:r>
    </w:p>
    <w:p w14:paraId="1B0C4F75" w14:textId="77777777" w:rsidR="00D30AB8" w:rsidRDefault="00D30AB8" w:rsidP="00D30AB8">
      <w:pPr>
        <w:jc w:val="center"/>
        <w:rPr>
          <w:rFonts w:ascii="Times New Roman" w:hAnsi="Times New Roman" w:cs="Times New Roman"/>
          <w:sz w:val="28"/>
          <w:szCs w:val="28"/>
        </w:rPr>
      </w:pPr>
      <w:r>
        <w:rPr>
          <w:rFonts w:ascii="Times New Roman" w:hAnsi="Times New Roman" w:cs="Times New Roman"/>
          <w:sz w:val="28"/>
          <w:szCs w:val="28"/>
        </w:rPr>
        <w:t xml:space="preserve">Институт </w:t>
      </w:r>
      <w:proofErr w:type="spellStart"/>
      <w:r>
        <w:rPr>
          <w:rFonts w:ascii="Times New Roman" w:hAnsi="Times New Roman" w:cs="Times New Roman"/>
          <w:sz w:val="28"/>
          <w:szCs w:val="28"/>
        </w:rPr>
        <w:t>агробиотехнологий</w:t>
      </w:r>
      <w:proofErr w:type="spellEnd"/>
      <w:r>
        <w:rPr>
          <w:rFonts w:ascii="Times New Roman" w:hAnsi="Times New Roman" w:cs="Times New Roman"/>
          <w:sz w:val="28"/>
          <w:szCs w:val="28"/>
        </w:rPr>
        <w:t xml:space="preserve"> и землепользования</w:t>
      </w:r>
    </w:p>
    <w:p w14:paraId="4250EA42" w14:textId="77777777" w:rsidR="00D30AB8" w:rsidRDefault="00D30AB8" w:rsidP="00D30AB8">
      <w:pPr>
        <w:jc w:val="center"/>
        <w:rPr>
          <w:rFonts w:ascii="Times New Roman" w:hAnsi="Times New Roman" w:cs="Times New Roman"/>
          <w:sz w:val="28"/>
          <w:szCs w:val="28"/>
        </w:rPr>
      </w:pPr>
      <w:r>
        <w:rPr>
          <w:rFonts w:ascii="Times New Roman" w:hAnsi="Times New Roman" w:cs="Times New Roman"/>
          <w:sz w:val="28"/>
          <w:szCs w:val="28"/>
        </w:rPr>
        <w:t>Кафедра агрохимии и почвоведения</w:t>
      </w:r>
    </w:p>
    <w:p w14:paraId="3537CD01" w14:textId="77777777" w:rsidR="00D30AB8" w:rsidRDefault="00D30AB8" w:rsidP="00D30AB8">
      <w:pPr>
        <w:jc w:val="center"/>
        <w:rPr>
          <w:rFonts w:ascii="Times New Roman" w:hAnsi="Times New Roman" w:cs="Times New Roman"/>
          <w:sz w:val="28"/>
          <w:szCs w:val="28"/>
        </w:rPr>
      </w:pPr>
    </w:p>
    <w:p w14:paraId="38C06FD6" w14:textId="77777777" w:rsidR="00D30AB8" w:rsidRDefault="00D30AB8" w:rsidP="00D30AB8">
      <w:pPr>
        <w:jc w:val="center"/>
        <w:rPr>
          <w:rFonts w:ascii="Times New Roman" w:hAnsi="Times New Roman" w:cs="Times New Roman"/>
          <w:sz w:val="28"/>
          <w:szCs w:val="28"/>
        </w:rPr>
      </w:pPr>
    </w:p>
    <w:p w14:paraId="498F41BA" w14:textId="77777777" w:rsidR="00D30AB8" w:rsidRDefault="00D30AB8" w:rsidP="00D30AB8">
      <w:pPr>
        <w:jc w:val="center"/>
        <w:rPr>
          <w:rFonts w:ascii="Times New Roman" w:hAnsi="Times New Roman" w:cs="Times New Roman"/>
          <w:sz w:val="28"/>
          <w:szCs w:val="28"/>
        </w:rPr>
      </w:pPr>
    </w:p>
    <w:p w14:paraId="17D9665F" w14:textId="77777777" w:rsidR="00D30AB8" w:rsidRPr="00D30AB8" w:rsidRDefault="00D30AB8" w:rsidP="00D30AB8">
      <w:pPr>
        <w:jc w:val="center"/>
        <w:rPr>
          <w:rFonts w:ascii="Times New Roman" w:hAnsi="Times New Roman" w:cs="Times New Roman"/>
          <w:b/>
          <w:sz w:val="40"/>
          <w:szCs w:val="40"/>
        </w:rPr>
      </w:pPr>
      <w:r w:rsidRPr="00D30AB8">
        <w:rPr>
          <w:rFonts w:ascii="Times New Roman" w:hAnsi="Times New Roman" w:cs="Times New Roman"/>
          <w:b/>
          <w:sz w:val="40"/>
          <w:szCs w:val="40"/>
        </w:rPr>
        <w:t>КОНТРОЛЬНАЯ РАБОТА</w:t>
      </w:r>
    </w:p>
    <w:p w14:paraId="0A391046" w14:textId="77777777" w:rsidR="00D30AB8" w:rsidRDefault="00D30AB8" w:rsidP="00D30AB8">
      <w:pPr>
        <w:jc w:val="center"/>
        <w:rPr>
          <w:rFonts w:ascii="Times New Roman" w:hAnsi="Times New Roman" w:cs="Times New Roman"/>
          <w:sz w:val="28"/>
          <w:szCs w:val="28"/>
        </w:rPr>
      </w:pPr>
      <w:r>
        <w:rPr>
          <w:rFonts w:ascii="Times New Roman" w:hAnsi="Times New Roman" w:cs="Times New Roman"/>
          <w:sz w:val="28"/>
          <w:szCs w:val="28"/>
        </w:rPr>
        <w:t>по геологии с основами геоморфологии</w:t>
      </w:r>
    </w:p>
    <w:p w14:paraId="4A320507" w14:textId="77777777" w:rsidR="00D30AB8" w:rsidRDefault="00D30AB8" w:rsidP="00D30AB8">
      <w:pPr>
        <w:jc w:val="center"/>
        <w:rPr>
          <w:rFonts w:ascii="Times New Roman" w:hAnsi="Times New Roman" w:cs="Times New Roman"/>
          <w:sz w:val="28"/>
          <w:szCs w:val="28"/>
        </w:rPr>
      </w:pPr>
    </w:p>
    <w:p w14:paraId="7BF7AED6" w14:textId="77777777" w:rsidR="00D30AB8" w:rsidRDefault="00D30AB8" w:rsidP="00D30AB8">
      <w:pPr>
        <w:jc w:val="center"/>
        <w:rPr>
          <w:rFonts w:ascii="Times New Roman" w:hAnsi="Times New Roman" w:cs="Times New Roman"/>
          <w:sz w:val="28"/>
          <w:szCs w:val="28"/>
        </w:rPr>
      </w:pPr>
    </w:p>
    <w:p w14:paraId="67FB4B04" w14:textId="77777777" w:rsidR="00D30AB8" w:rsidRDefault="00D30AB8" w:rsidP="00D30AB8">
      <w:pPr>
        <w:jc w:val="center"/>
        <w:rPr>
          <w:rFonts w:ascii="Times New Roman" w:hAnsi="Times New Roman" w:cs="Times New Roman"/>
          <w:sz w:val="28"/>
          <w:szCs w:val="28"/>
        </w:rPr>
      </w:pPr>
    </w:p>
    <w:p w14:paraId="2E79BB49" w14:textId="77777777" w:rsidR="00D30AB8" w:rsidRDefault="00D30AB8" w:rsidP="00D30AB8">
      <w:pPr>
        <w:jc w:val="center"/>
        <w:rPr>
          <w:rFonts w:ascii="Times New Roman" w:hAnsi="Times New Roman" w:cs="Times New Roman"/>
          <w:sz w:val="28"/>
          <w:szCs w:val="28"/>
        </w:rPr>
      </w:pPr>
    </w:p>
    <w:p w14:paraId="0F12A967" w14:textId="77777777" w:rsidR="00D30AB8" w:rsidRDefault="00D30AB8" w:rsidP="00D30AB8">
      <w:pPr>
        <w:jc w:val="center"/>
        <w:rPr>
          <w:rFonts w:ascii="Times New Roman" w:hAnsi="Times New Roman" w:cs="Times New Roman"/>
          <w:sz w:val="28"/>
          <w:szCs w:val="28"/>
        </w:rPr>
      </w:pPr>
    </w:p>
    <w:p w14:paraId="59F98BA4" w14:textId="77777777" w:rsidR="00D30AB8" w:rsidRDefault="00D30AB8" w:rsidP="00D30AB8">
      <w:pPr>
        <w:jc w:val="center"/>
        <w:rPr>
          <w:rFonts w:ascii="Times New Roman" w:hAnsi="Times New Roman" w:cs="Times New Roman"/>
          <w:sz w:val="28"/>
          <w:szCs w:val="28"/>
        </w:rPr>
      </w:pPr>
    </w:p>
    <w:p w14:paraId="556EE765" w14:textId="77777777" w:rsidR="00D30AB8" w:rsidRDefault="00D30AB8" w:rsidP="00D30AB8">
      <w:pPr>
        <w:jc w:val="center"/>
        <w:rPr>
          <w:rFonts w:ascii="Times New Roman" w:hAnsi="Times New Roman" w:cs="Times New Roman"/>
          <w:sz w:val="28"/>
          <w:szCs w:val="28"/>
        </w:rPr>
      </w:pPr>
    </w:p>
    <w:p w14:paraId="1AAFFF36" w14:textId="77777777" w:rsidR="00D30AB8" w:rsidRDefault="00D30AB8" w:rsidP="00D30AB8">
      <w:pPr>
        <w:jc w:val="center"/>
        <w:rPr>
          <w:rFonts w:ascii="Times New Roman" w:hAnsi="Times New Roman" w:cs="Times New Roman"/>
          <w:sz w:val="28"/>
          <w:szCs w:val="28"/>
        </w:rPr>
      </w:pPr>
    </w:p>
    <w:p w14:paraId="6CDE7535" w14:textId="77777777" w:rsidR="00D30AB8" w:rsidRDefault="00D30AB8" w:rsidP="004E2633">
      <w:pPr>
        <w:ind w:firstLine="3402"/>
        <w:jc w:val="center"/>
        <w:rPr>
          <w:rFonts w:ascii="Times New Roman" w:hAnsi="Times New Roman" w:cs="Times New Roman"/>
          <w:sz w:val="28"/>
          <w:szCs w:val="28"/>
        </w:rPr>
      </w:pPr>
    </w:p>
    <w:p w14:paraId="2D43741B" w14:textId="5A479E0F" w:rsidR="00D30AB8" w:rsidRDefault="004E2633" w:rsidP="004E2633">
      <w:pPr>
        <w:ind w:firstLine="3402"/>
        <w:jc w:val="center"/>
        <w:rPr>
          <w:rFonts w:ascii="Times New Roman" w:hAnsi="Times New Roman" w:cs="Times New Roman"/>
          <w:sz w:val="28"/>
          <w:szCs w:val="28"/>
        </w:rPr>
      </w:pPr>
      <w:r>
        <w:rPr>
          <w:rFonts w:ascii="Times New Roman" w:hAnsi="Times New Roman" w:cs="Times New Roman"/>
          <w:sz w:val="28"/>
          <w:szCs w:val="28"/>
        </w:rPr>
        <w:t xml:space="preserve">            </w:t>
      </w:r>
      <w:r w:rsidR="00D30AB8">
        <w:rPr>
          <w:rFonts w:ascii="Times New Roman" w:hAnsi="Times New Roman" w:cs="Times New Roman"/>
          <w:sz w:val="28"/>
          <w:szCs w:val="28"/>
        </w:rPr>
        <w:t>Выполнил: студен</w:t>
      </w:r>
      <w:r>
        <w:rPr>
          <w:rFonts w:ascii="Times New Roman" w:hAnsi="Times New Roman" w:cs="Times New Roman"/>
          <w:sz w:val="28"/>
          <w:szCs w:val="28"/>
        </w:rPr>
        <w:t>т</w:t>
      </w:r>
      <w:r w:rsidR="00D30AB8">
        <w:rPr>
          <w:rFonts w:ascii="Times New Roman" w:hAnsi="Times New Roman" w:cs="Times New Roman"/>
          <w:sz w:val="28"/>
          <w:szCs w:val="28"/>
        </w:rPr>
        <w:t xml:space="preserve"> группы Б</w:t>
      </w:r>
      <w:r>
        <w:rPr>
          <w:rFonts w:ascii="Times New Roman" w:hAnsi="Times New Roman" w:cs="Times New Roman"/>
          <w:sz w:val="28"/>
          <w:szCs w:val="28"/>
        </w:rPr>
        <w:t>-13</w:t>
      </w:r>
      <w:r w:rsidR="00D30AB8">
        <w:rPr>
          <w:rFonts w:ascii="Times New Roman" w:hAnsi="Times New Roman" w:cs="Times New Roman"/>
          <w:sz w:val="28"/>
          <w:szCs w:val="28"/>
        </w:rPr>
        <w:t>2-02</w:t>
      </w:r>
    </w:p>
    <w:p w14:paraId="0FCA0169" w14:textId="48A72E6F" w:rsidR="00D30AB8" w:rsidRDefault="004E2633" w:rsidP="004E2633">
      <w:pPr>
        <w:ind w:firstLine="3402"/>
        <w:rPr>
          <w:rFonts w:ascii="Times New Roman" w:hAnsi="Times New Roman" w:cs="Times New Roman"/>
          <w:sz w:val="28"/>
          <w:szCs w:val="28"/>
        </w:rPr>
      </w:pPr>
      <w:r>
        <w:rPr>
          <w:rFonts w:ascii="Times New Roman" w:hAnsi="Times New Roman" w:cs="Times New Roman"/>
          <w:sz w:val="28"/>
          <w:szCs w:val="28"/>
        </w:rPr>
        <w:t xml:space="preserve">                 Хамдеев А.А.</w:t>
      </w:r>
    </w:p>
    <w:p w14:paraId="53A4C534" w14:textId="77777777" w:rsidR="00D30AB8" w:rsidRDefault="00D30AB8" w:rsidP="004E2633">
      <w:pPr>
        <w:ind w:firstLine="3402"/>
        <w:jc w:val="center"/>
        <w:rPr>
          <w:rFonts w:ascii="Times New Roman" w:hAnsi="Times New Roman" w:cs="Times New Roman"/>
          <w:sz w:val="28"/>
          <w:szCs w:val="28"/>
        </w:rPr>
      </w:pPr>
      <w:r>
        <w:rPr>
          <w:rFonts w:ascii="Times New Roman" w:hAnsi="Times New Roman" w:cs="Times New Roman"/>
          <w:sz w:val="28"/>
          <w:szCs w:val="28"/>
        </w:rPr>
        <w:t>Проверила: Михайлова М.Ю.</w:t>
      </w:r>
    </w:p>
    <w:p w14:paraId="732E2E3C" w14:textId="77777777" w:rsidR="00D30AB8" w:rsidRDefault="00D30AB8" w:rsidP="00D30AB8">
      <w:pPr>
        <w:ind w:left="2832" w:firstLine="708"/>
        <w:jc w:val="center"/>
        <w:rPr>
          <w:rFonts w:ascii="Times New Roman" w:hAnsi="Times New Roman" w:cs="Times New Roman"/>
          <w:sz w:val="28"/>
          <w:szCs w:val="28"/>
        </w:rPr>
      </w:pPr>
    </w:p>
    <w:p w14:paraId="4DB0A58A" w14:textId="77777777" w:rsidR="00D30AB8" w:rsidRDefault="00D30AB8" w:rsidP="00D30AB8">
      <w:pPr>
        <w:ind w:left="2832" w:firstLine="708"/>
        <w:jc w:val="center"/>
        <w:rPr>
          <w:rFonts w:ascii="Times New Roman" w:hAnsi="Times New Roman" w:cs="Times New Roman"/>
          <w:sz w:val="28"/>
          <w:szCs w:val="28"/>
        </w:rPr>
      </w:pPr>
    </w:p>
    <w:p w14:paraId="0CCB6EC9" w14:textId="77777777" w:rsidR="00D30AB8" w:rsidRDefault="00D30AB8" w:rsidP="00D30AB8">
      <w:pPr>
        <w:ind w:left="2832" w:firstLine="708"/>
        <w:jc w:val="center"/>
        <w:rPr>
          <w:rFonts w:ascii="Times New Roman" w:hAnsi="Times New Roman" w:cs="Times New Roman"/>
          <w:sz w:val="28"/>
          <w:szCs w:val="28"/>
        </w:rPr>
      </w:pPr>
    </w:p>
    <w:p w14:paraId="7365CBB7" w14:textId="5533D706" w:rsidR="00D30AB8" w:rsidRDefault="000A7BDC" w:rsidP="000A7BDC">
      <w:pPr>
        <w:ind w:left="3540"/>
        <w:rPr>
          <w:rFonts w:ascii="Times New Roman" w:hAnsi="Times New Roman" w:cs="Times New Roman"/>
          <w:sz w:val="28"/>
          <w:szCs w:val="28"/>
        </w:rPr>
      </w:pPr>
      <w:r>
        <w:rPr>
          <w:rFonts w:ascii="Times New Roman" w:hAnsi="Times New Roman" w:cs="Times New Roman"/>
          <w:sz w:val="28"/>
          <w:szCs w:val="28"/>
        </w:rPr>
        <w:t xml:space="preserve">    </w:t>
      </w:r>
      <w:r w:rsidR="00D30AB8">
        <w:rPr>
          <w:rFonts w:ascii="Times New Roman" w:hAnsi="Times New Roman" w:cs="Times New Roman"/>
          <w:sz w:val="28"/>
          <w:szCs w:val="28"/>
        </w:rPr>
        <w:t>Казань, 202</w:t>
      </w:r>
      <w:r w:rsidR="004E2633">
        <w:rPr>
          <w:rFonts w:ascii="Times New Roman" w:hAnsi="Times New Roman" w:cs="Times New Roman"/>
          <w:sz w:val="28"/>
          <w:szCs w:val="28"/>
        </w:rPr>
        <w:t>4</w:t>
      </w:r>
    </w:p>
    <w:p w14:paraId="23451C40" w14:textId="5B7509FB" w:rsidR="00D30AB8" w:rsidRDefault="00D30AB8" w:rsidP="00D30AB8">
      <w:pPr>
        <w:jc w:val="center"/>
        <w:rPr>
          <w:rFonts w:ascii="Times New Roman" w:hAnsi="Times New Roman" w:cs="Times New Roman"/>
          <w:sz w:val="28"/>
          <w:szCs w:val="28"/>
        </w:rPr>
      </w:pPr>
      <w:r w:rsidRPr="007A1022">
        <w:rPr>
          <w:rFonts w:ascii="Times New Roman" w:hAnsi="Times New Roman" w:cs="Times New Roman"/>
          <w:b/>
          <w:bCs/>
          <w:sz w:val="28"/>
          <w:szCs w:val="28"/>
        </w:rPr>
        <w:lastRenderedPageBreak/>
        <w:t>Содержание</w:t>
      </w:r>
    </w:p>
    <w:p w14:paraId="2D5984F7" w14:textId="1CBF38D1" w:rsidR="004F6157" w:rsidRPr="004F6157" w:rsidRDefault="00D30AB8" w:rsidP="007A1022">
      <w:pPr>
        <w:jc w:val="both"/>
        <w:rPr>
          <w:rFonts w:ascii="Times New Roman" w:hAnsi="Times New Roman" w:cs="Times New Roman"/>
          <w:sz w:val="28"/>
          <w:szCs w:val="28"/>
        </w:rPr>
      </w:pPr>
      <w:r>
        <w:rPr>
          <w:rFonts w:ascii="Times New Roman" w:hAnsi="Times New Roman" w:cs="Times New Roman"/>
          <w:sz w:val="28"/>
          <w:szCs w:val="28"/>
        </w:rPr>
        <w:t xml:space="preserve">1. </w:t>
      </w:r>
      <w:r w:rsidR="00564F57">
        <w:rPr>
          <w:rFonts w:ascii="Times New Roman" w:hAnsi="Times New Roman" w:cs="Times New Roman"/>
          <w:sz w:val="28"/>
          <w:szCs w:val="28"/>
        </w:rPr>
        <w:t xml:space="preserve">Интрузивные и эффузивные магматические горные породы. Представители. </w:t>
      </w:r>
    </w:p>
    <w:p w14:paraId="5E4EB6AB" w14:textId="3050AC97" w:rsidR="004F6157" w:rsidRPr="00564F57" w:rsidRDefault="004F6157" w:rsidP="007A1022">
      <w:pPr>
        <w:jc w:val="both"/>
        <w:rPr>
          <w:rFonts w:ascii="Times New Roman" w:hAnsi="Times New Roman" w:cs="Times New Roman"/>
          <w:sz w:val="28"/>
          <w:szCs w:val="28"/>
        </w:rPr>
      </w:pPr>
      <w:r>
        <w:rPr>
          <w:rFonts w:ascii="Times New Roman" w:hAnsi="Times New Roman" w:cs="Times New Roman"/>
          <w:sz w:val="28"/>
          <w:szCs w:val="28"/>
        </w:rPr>
        <w:t>2.</w:t>
      </w:r>
      <w:r w:rsidR="00564F57">
        <w:rPr>
          <w:rFonts w:ascii="Times New Roman" w:hAnsi="Times New Roman" w:cs="Times New Roman"/>
          <w:sz w:val="28"/>
          <w:szCs w:val="28"/>
        </w:rPr>
        <w:t xml:space="preserve"> </w:t>
      </w:r>
      <w:r w:rsidR="00564F57" w:rsidRPr="00564F57">
        <w:rPr>
          <w:rFonts w:ascii="Times New Roman" w:hAnsi="Times New Roman" w:cs="Times New Roman"/>
          <w:sz w:val="28"/>
          <w:szCs w:val="28"/>
        </w:rPr>
        <w:t>“</w:t>
      </w:r>
      <w:r w:rsidR="00564F57">
        <w:rPr>
          <w:rFonts w:ascii="Times New Roman" w:hAnsi="Times New Roman" w:cs="Times New Roman"/>
          <w:sz w:val="28"/>
          <w:szCs w:val="28"/>
        </w:rPr>
        <w:t>Многолетняя мерзлота</w:t>
      </w:r>
      <w:r w:rsidR="00564F57" w:rsidRPr="00564F57">
        <w:rPr>
          <w:rFonts w:ascii="Times New Roman" w:hAnsi="Times New Roman" w:cs="Times New Roman"/>
          <w:sz w:val="28"/>
          <w:szCs w:val="28"/>
        </w:rPr>
        <w:t>”</w:t>
      </w:r>
      <w:r w:rsidR="00564F57">
        <w:rPr>
          <w:rFonts w:ascii="Times New Roman" w:hAnsi="Times New Roman" w:cs="Times New Roman"/>
          <w:sz w:val="28"/>
          <w:szCs w:val="28"/>
        </w:rPr>
        <w:t>, ее распространение, мощность и происхождение.</w:t>
      </w:r>
    </w:p>
    <w:p w14:paraId="0CC2AE24" w14:textId="7C084BAD" w:rsidR="008A18EE" w:rsidRPr="00951F7D" w:rsidRDefault="00951F7D" w:rsidP="007A1022">
      <w:pPr>
        <w:jc w:val="both"/>
        <w:rPr>
          <w:rFonts w:ascii="Times New Roman" w:hAnsi="Times New Roman" w:cs="Times New Roman"/>
          <w:sz w:val="28"/>
          <w:szCs w:val="28"/>
        </w:rPr>
      </w:pPr>
      <w:r>
        <w:rPr>
          <w:rFonts w:ascii="Times New Roman" w:hAnsi="Times New Roman" w:cs="Times New Roman"/>
          <w:sz w:val="28"/>
          <w:szCs w:val="28"/>
        </w:rPr>
        <w:t>3.</w:t>
      </w:r>
      <w:r w:rsidRPr="00951F7D">
        <w:rPr>
          <w:rFonts w:ascii="Times New Roman" w:eastAsia="Times New Roman" w:hAnsi="Times New Roman" w:cs="Times New Roman"/>
          <w:b/>
          <w:sz w:val="30"/>
          <w:szCs w:val="30"/>
          <w:lang w:eastAsia="ru-RU"/>
        </w:rPr>
        <w:t xml:space="preserve"> </w:t>
      </w:r>
      <w:r w:rsidR="00564F57">
        <w:rPr>
          <w:rFonts w:ascii="Times New Roman" w:hAnsi="Times New Roman" w:cs="Times New Roman"/>
          <w:sz w:val="28"/>
          <w:szCs w:val="28"/>
        </w:rPr>
        <w:t>Рельефообразующее значение вулканических извержений.</w:t>
      </w:r>
    </w:p>
    <w:p w14:paraId="239F63C3" w14:textId="77777777" w:rsidR="001F594D" w:rsidRDefault="001F594D" w:rsidP="004F6157">
      <w:pPr>
        <w:jc w:val="both"/>
        <w:rPr>
          <w:rFonts w:ascii="Times New Roman" w:hAnsi="Times New Roman" w:cs="Times New Roman"/>
          <w:sz w:val="28"/>
          <w:szCs w:val="28"/>
        </w:rPr>
      </w:pPr>
    </w:p>
    <w:p w14:paraId="34C2EAA9" w14:textId="77777777" w:rsidR="001F594D" w:rsidRDefault="001F594D" w:rsidP="00D30AB8">
      <w:pPr>
        <w:jc w:val="both"/>
        <w:rPr>
          <w:rFonts w:ascii="Times New Roman" w:hAnsi="Times New Roman" w:cs="Times New Roman"/>
          <w:sz w:val="28"/>
          <w:szCs w:val="28"/>
        </w:rPr>
      </w:pPr>
    </w:p>
    <w:p w14:paraId="34B11F6D" w14:textId="77777777" w:rsidR="001F594D" w:rsidRDefault="001F594D" w:rsidP="00D30AB8">
      <w:pPr>
        <w:jc w:val="both"/>
        <w:rPr>
          <w:rFonts w:ascii="Times New Roman" w:hAnsi="Times New Roman" w:cs="Times New Roman"/>
          <w:sz w:val="28"/>
          <w:szCs w:val="28"/>
        </w:rPr>
      </w:pPr>
    </w:p>
    <w:p w14:paraId="0A0F5DC3" w14:textId="77777777" w:rsidR="001F594D" w:rsidRDefault="001F594D" w:rsidP="00D30AB8">
      <w:pPr>
        <w:jc w:val="both"/>
        <w:rPr>
          <w:rFonts w:ascii="Times New Roman" w:hAnsi="Times New Roman" w:cs="Times New Roman"/>
          <w:sz w:val="28"/>
          <w:szCs w:val="28"/>
        </w:rPr>
      </w:pPr>
    </w:p>
    <w:p w14:paraId="0A8CA80F" w14:textId="77777777" w:rsidR="001F594D" w:rsidRDefault="001F594D" w:rsidP="00D30AB8">
      <w:pPr>
        <w:jc w:val="both"/>
        <w:rPr>
          <w:rFonts w:ascii="Times New Roman" w:hAnsi="Times New Roman" w:cs="Times New Roman"/>
          <w:sz w:val="28"/>
          <w:szCs w:val="28"/>
        </w:rPr>
      </w:pPr>
    </w:p>
    <w:p w14:paraId="5117ECFD" w14:textId="77777777" w:rsidR="001F594D" w:rsidRDefault="001F594D" w:rsidP="00D30AB8">
      <w:pPr>
        <w:jc w:val="both"/>
        <w:rPr>
          <w:rFonts w:ascii="Times New Roman" w:hAnsi="Times New Roman" w:cs="Times New Roman"/>
          <w:sz w:val="28"/>
          <w:szCs w:val="28"/>
        </w:rPr>
      </w:pPr>
    </w:p>
    <w:p w14:paraId="1DEB7FD4" w14:textId="77777777" w:rsidR="001F594D" w:rsidRDefault="001F594D" w:rsidP="00D30AB8">
      <w:pPr>
        <w:jc w:val="both"/>
        <w:rPr>
          <w:rFonts w:ascii="Times New Roman" w:hAnsi="Times New Roman" w:cs="Times New Roman"/>
          <w:sz w:val="28"/>
          <w:szCs w:val="28"/>
        </w:rPr>
      </w:pPr>
    </w:p>
    <w:p w14:paraId="6E939A4A" w14:textId="77777777" w:rsidR="001F594D" w:rsidRDefault="001F594D" w:rsidP="00D30AB8">
      <w:pPr>
        <w:jc w:val="both"/>
        <w:rPr>
          <w:rFonts w:ascii="Times New Roman" w:hAnsi="Times New Roman" w:cs="Times New Roman"/>
          <w:sz w:val="28"/>
          <w:szCs w:val="28"/>
        </w:rPr>
      </w:pPr>
    </w:p>
    <w:p w14:paraId="2F930484" w14:textId="77777777" w:rsidR="001F594D" w:rsidRDefault="001F594D" w:rsidP="00D30AB8">
      <w:pPr>
        <w:jc w:val="both"/>
        <w:rPr>
          <w:rFonts w:ascii="Times New Roman" w:hAnsi="Times New Roman" w:cs="Times New Roman"/>
          <w:sz w:val="28"/>
          <w:szCs w:val="28"/>
        </w:rPr>
      </w:pPr>
    </w:p>
    <w:p w14:paraId="36210AB4" w14:textId="77777777" w:rsidR="001F594D" w:rsidRDefault="001F594D" w:rsidP="00D30AB8">
      <w:pPr>
        <w:jc w:val="both"/>
        <w:rPr>
          <w:rFonts w:ascii="Times New Roman" w:hAnsi="Times New Roman" w:cs="Times New Roman"/>
          <w:sz w:val="28"/>
          <w:szCs w:val="28"/>
        </w:rPr>
      </w:pPr>
    </w:p>
    <w:p w14:paraId="2CA4718F" w14:textId="77777777" w:rsidR="001F594D" w:rsidRDefault="001F594D" w:rsidP="00D30AB8">
      <w:pPr>
        <w:jc w:val="both"/>
        <w:rPr>
          <w:rFonts w:ascii="Times New Roman" w:hAnsi="Times New Roman" w:cs="Times New Roman"/>
          <w:sz w:val="28"/>
          <w:szCs w:val="28"/>
        </w:rPr>
      </w:pPr>
    </w:p>
    <w:p w14:paraId="3BA55071" w14:textId="77777777" w:rsidR="001F594D" w:rsidRDefault="001F594D" w:rsidP="00D30AB8">
      <w:pPr>
        <w:jc w:val="both"/>
        <w:rPr>
          <w:rFonts w:ascii="Times New Roman" w:hAnsi="Times New Roman" w:cs="Times New Roman"/>
          <w:sz w:val="28"/>
          <w:szCs w:val="28"/>
        </w:rPr>
      </w:pPr>
    </w:p>
    <w:p w14:paraId="500BE28E" w14:textId="77777777" w:rsidR="001F594D" w:rsidRDefault="001F594D" w:rsidP="00D30AB8">
      <w:pPr>
        <w:jc w:val="both"/>
        <w:rPr>
          <w:rFonts w:ascii="Times New Roman" w:hAnsi="Times New Roman" w:cs="Times New Roman"/>
          <w:sz w:val="28"/>
          <w:szCs w:val="28"/>
        </w:rPr>
      </w:pPr>
    </w:p>
    <w:p w14:paraId="72FF43D0" w14:textId="77777777" w:rsidR="001F594D" w:rsidRDefault="001F594D" w:rsidP="00D30AB8">
      <w:pPr>
        <w:jc w:val="both"/>
        <w:rPr>
          <w:rFonts w:ascii="Times New Roman" w:hAnsi="Times New Roman" w:cs="Times New Roman"/>
          <w:sz w:val="28"/>
          <w:szCs w:val="28"/>
        </w:rPr>
      </w:pPr>
    </w:p>
    <w:p w14:paraId="45D987C9" w14:textId="77777777" w:rsidR="001F594D" w:rsidRDefault="001F594D" w:rsidP="00D30AB8">
      <w:pPr>
        <w:jc w:val="both"/>
        <w:rPr>
          <w:rFonts w:ascii="Times New Roman" w:hAnsi="Times New Roman" w:cs="Times New Roman"/>
          <w:sz w:val="28"/>
          <w:szCs w:val="28"/>
        </w:rPr>
      </w:pPr>
    </w:p>
    <w:p w14:paraId="453B025C" w14:textId="77777777" w:rsidR="001F594D" w:rsidRDefault="001F594D" w:rsidP="00D30AB8">
      <w:pPr>
        <w:jc w:val="both"/>
        <w:rPr>
          <w:rFonts w:ascii="Times New Roman" w:hAnsi="Times New Roman" w:cs="Times New Roman"/>
          <w:sz w:val="28"/>
          <w:szCs w:val="28"/>
        </w:rPr>
      </w:pPr>
    </w:p>
    <w:p w14:paraId="03D6632F" w14:textId="77777777" w:rsidR="001F594D" w:rsidRDefault="001F594D" w:rsidP="00D30AB8">
      <w:pPr>
        <w:jc w:val="both"/>
        <w:rPr>
          <w:rFonts w:ascii="Times New Roman" w:hAnsi="Times New Roman" w:cs="Times New Roman"/>
          <w:sz w:val="28"/>
          <w:szCs w:val="28"/>
        </w:rPr>
      </w:pPr>
    </w:p>
    <w:p w14:paraId="52A7BACB" w14:textId="77777777" w:rsidR="001F594D" w:rsidRDefault="001F594D" w:rsidP="00D30AB8">
      <w:pPr>
        <w:jc w:val="both"/>
        <w:rPr>
          <w:rFonts w:ascii="Times New Roman" w:hAnsi="Times New Roman" w:cs="Times New Roman"/>
          <w:sz w:val="28"/>
          <w:szCs w:val="28"/>
        </w:rPr>
      </w:pPr>
    </w:p>
    <w:p w14:paraId="07B5EAD8" w14:textId="0CB7AF01" w:rsidR="001F594D" w:rsidRDefault="001F594D" w:rsidP="00D30AB8">
      <w:pPr>
        <w:jc w:val="both"/>
        <w:rPr>
          <w:rFonts w:ascii="Times New Roman" w:hAnsi="Times New Roman" w:cs="Times New Roman"/>
          <w:sz w:val="28"/>
          <w:szCs w:val="28"/>
        </w:rPr>
      </w:pPr>
    </w:p>
    <w:p w14:paraId="7DC173E1" w14:textId="77777777" w:rsidR="007A1022" w:rsidRDefault="007A1022" w:rsidP="00D30AB8">
      <w:pPr>
        <w:jc w:val="both"/>
        <w:rPr>
          <w:rFonts w:ascii="Times New Roman" w:hAnsi="Times New Roman" w:cs="Times New Roman"/>
          <w:sz w:val="28"/>
          <w:szCs w:val="28"/>
        </w:rPr>
      </w:pPr>
    </w:p>
    <w:p w14:paraId="1F5EDD8D" w14:textId="77777777" w:rsidR="009B0355" w:rsidRDefault="009B0355" w:rsidP="00D30AB8">
      <w:pPr>
        <w:jc w:val="both"/>
        <w:rPr>
          <w:rFonts w:ascii="Times New Roman" w:hAnsi="Times New Roman" w:cs="Times New Roman"/>
          <w:sz w:val="28"/>
          <w:szCs w:val="28"/>
        </w:rPr>
      </w:pPr>
    </w:p>
    <w:p w14:paraId="07DE4C35" w14:textId="77777777" w:rsidR="004E2633" w:rsidRPr="003E381E" w:rsidRDefault="004E2633" w:rsidP="008A18EE">
      <w:pPr>
        <w:jc w:val="both"/>
        <w:rPr>
          <w:rFonts w:ascii="Times New Roman" w:hAnsi="Times New Roman" w:cs="Times New Roman"/>
          <w:b/>
          <w:bCs/>
          <w:sz w:val="28"/>
          <w:szCs w:val="28"/>
        </w:rPr>
      </w:pPr>
      <w:r w:rsidRPr="003E381E">
        <w:rPr>
          <w:rFonts w:ascii="Times New Roman" w:hAnsi="Times New Roman" w:cs="Times New Roman"/>
          <w:b/>
          <w:bCs/>
          <w:sz w:val="28"/>
          <w:szCs w:val="28"/>
        </w:rPr>
        <w:lastRenderedPageBreak/>
        <w:t xml:space="preserve">ВВЕДЕНИЕ </w:t>
      </w:r>
    </w:p>
    <w:p w14:paraId="01E834A3" w14:textId="77777777" w:rsidR="004E2633" w:rsidRPr="003E381E" w:rsidRDefault="004E2633" w:rsidP="008A18EE">
      <w:pPr>
        <w:jc w:val="both"/>
        <w:rPr>
          <w:rFonts w:ascii="Times New Roman" w:hAnsi="Times New Roman" w:cs="Times New Roman"/>
          <w:sz w:val="28"/>
          <w:szCs w:val="28"/>
        </w:rPr>
      </w:pPr>
      <w:r w:rsidRPr="003E381E">
        <w:rPr>
          <w:rFonts w:ascii="Times New Roman" w:hAnsi="Times New Roman" w:cs="Times New Roman"/>
          <w:sz w:val="28"/>
          <w:szCs w:val="28"/>
        </w:rPr>
        <w:t xml:space="preserve">1. Геология как наука о Земле. Значение геологии в народном хозяйстве, ее связь с почвоведением и другими науками. </w:t>
      </w:r>
    </w:p>
    <w:p w14:paraId="3155ABCA" w14:textId="77777777" w:rsidR="004E2633" w:rsidRPr="003E381E" w:rsidRDefault="004E2633" w:rsidP="008A18EE">
      <w:pPr>
        <w:jc w:val="both"/>
        <w:rPr>
          <w:rFonts w:ascii="Times New Roman" w:hAnsi="Times New Roman" w:cs="Times New Roman"/>
          <w:sz w:val="28"/>
          <w:szCs w:val="28"/>
        </w:rPr>
      </w:pPr>
      <w:r w:rsidRPr="003E381E">
        <w:rPr>
          <w:rFonts w:ascii="Times New Roman" w:hAnsi="Times New Roman" w:cs="Times New Roman"/>
          <w:sz w:val="28"/>
          <w:szCs w:val="28"/>
        </w:rPr>
        <w:t xml:space="preserve">2. Основные разделы геологии. </w:t>
      </w:r>
    </w:p>
    <w:p w14:paraId="70F00179" w14:textId="77777777" w:rsidR="004E2633" w:rsidRPr="003E381E" w:rsidRDefault="004E2633" w:rsidP="008A18EE">
      <w:pPr>
        <w:jc w:val="both"/>
        <w:rPr>
          <w:rFonts w:ascii="Times New Roman" w:hAnsi="Times New Roman" w:cs="Times New Roman"/>
          <w:sz w:val="28"/>
          <w:szCs w:val="28"/>
        </w:rPr>
      </w:pPr>
      <w:r w:rsidRPr="003E381E">
        <w:rPr>
          <w:rFonts w:ascii="Times New Roman" w:hAnsi="Times New Roman" w:cs="Times New Roman"/>
          <w:sz w:val="28"/>
          <w:szCs w:val="28"/>
        </w:rPr>
        <w:t xml:space="preserve">3. Методы исследований в геологии. </w:t>
      </w:r>
    </w:p>
    <w:p w14:paraId="0811DC53" w14:textId="3EAC3EBF" w:rsidR="004E2633" w:rsidRPr="003E381E" w:rsidRDefault="004E2633" w:rsidP="008A18EE">
      <w:pPr>
        <w:jc w:val="both"/>
        <w:rPr>
          <w:rFonts w:ascii="Times New Roman" w:hAnsi="Times New Roman" w:cs="Times New Roman"/>
          <w:b/>
          <w:sz w:val="28"/>
          <w:szCs w:val="28"/>
        </w:rPr>
      </w:pPr>
      <w:r w:rsidRPr="003E381E">
        <w:rPr>
          <w:rFonts w:ascii="Times New Roman" w:hAnsi="Times New Roman" w:cs="Times New Roman"/>
          <w:sz w:val="28"/>
          <w:szCs w:val="28"/>
        </w:rPr>
        <w:t>4. История геологии как науки.</w:t>
      </w:r>
    </w:p>
    <w:p w14:paraId="37654B5A" w14:textId="77777777" w:rsidR="004E2633" w:rsidRPr="003E381E" w:rsidRDefault="004E2633" w:rsidP="008A18EE">
      <w:pPr>
        <w:jc w:val="both"/>
        <w:rPr>
          <w:rFonts w:ascii="Times New Roman" w:hAnsi="Times New Roman" w:cs="Times New Roman"/>
          <w:b/>
          <w:sz w:val="28"/>
          <w:szCs w:val="28"/>
        </w:rPr>
      </w:pPr>
    </w:p>
    <w:p w14:paraId="468AF3CE" w14:textId="77777777" w:rsidR="00564F57" w:rsidRPr="003E381E" w:rsidRDefault="00564F57" w:rsidP="002635C2">
      <w:pPr>
        <w:ind w:left="-142" w:right="-1"/>
        <w:jc w:val="both"/>
        <w:rPr>
          <w:rFonts w:ascii="Times New Roman" w:hAnsi="Times New Roman" w:cs="Times New Roman"/>
          <w:b/>
          <w:bCs/>
          <w:sz w:val="28"/>
          <w:szCs w:val="28"/>
        </w:rPr>
      </w:pPr>
      <w:r w:rsidRPr="003E381E">
        <w:rPr>
          <w:rFonts w:ascii="Times New Roman" w:hAnsi="Times New Roman" w:cs="Times New Roman"/>
          <w:b/>
          <w:bCs/>
          <w:sz w:val="28"/>
          <w:szCs w:val="28"/>
        </w:rPr>
        <w:t xml:space="preserve">1. Интрузивные и эффузивные магматические горные породы. Представители. </w:t>
      </w:r>
    </w:p>
    <w:p w14:paraId="751BDC4B" w14:textId="77777777" w:rsidR="002635C2" w:rsidRPr="002635C2" w:rsidRDefault="002635C2" w:rsidP="002635C2">
      <w:pPr>
        <w:spacing w:before="100" w:beforeAutospacing="1" w:after="100" w:afterAutospacing="1" w:line="240" w:lineRule="auto"/>
        <w:ind w:left="-142" w:right="-1"/>
        <w:jc w:val="both"/>
        <w:rPr>
          <w:rFonts w:ascii="Times New Roman" w:eastAsia="Times New Roman" w:hAnsi="Times New Roman" w:cs="Times New Roman"/>
          <w:color w:val="000000"/>
          <w:sz w:val="28"/>
          <w:szCs w:val="28"/>
          <w:lang w:eastAsia="ru-RU"/>
        </w:rPr>
      </w:pPr>
      <w:r w:rsidRPr="002635C2">
        <w:rPr>
          <w:rFonts w:ascii="Times New Roman" w:eastAsia="Times New Roman" w:hAnsi="Times New Roman" w:cs="Times New Roman"/>
          <w:color w:val="000000"/>
          <w:sz w:val="28"/>
          <w:szCs w:val="28"/>
          <w:lang w:eastAsia="ru-RU"/>
        </w:rPr>
        <w:t>Теоретически интрузивные тела бывают любых размеров и любой формы, однако обычно их можно отнести к одной из разновидностей, характеризующихся определенными размерами и формой.</w:t>
      </w:r>
    </w:p>
    <w:p w14:paraId="48DF2CD2" w14:textId="77777777" w:rsidR="002635C2" w:rsidRPr="002635C2" w:rsidRDefault="002635C2" w:rsidP="002635C2">
      <w:pPr>
        <w:spacing w:before="100" w:beforeAutospacing="1" w:after="100" w:afterAutospacing="1" w:line="240" w:lineRule="auto"/>
        <w:ind w:left="-142" w:right="-1"/>
        <w:jc w:val="both"/>
        <w:rPr>
          <w:rFonts w:ascii="Times New Roman" w:eastAsia="Times New Roman" w:hAnsi="Times New Roman" w:cs="Times New Roman"/>
          <w:color w:val="000000"/>
          <w:sz w:val="28"/>
          <w:szCs w:val="28"/>
          <w:lang w:eastAsia="ru-RU"/>
        </w:rPr>
      </w:pPr>
      <w:r w:rsidRPr="002635C2">
        <w:rPr>
          <w:rFonts w:ascii="Times New Roman" w:eastAsia="Times New Roman" w:hAnsi="Times New Roman" w:cs="Times New Roman"/>
          <w:color w:val="000000"/>
          <w:sz w:val="28"/>
          <w:szCs w:val="28"/>
          <w:lang w:eastAsia="ru-RU"/>
        </w:rPr>
        <w:t xml:space="preserve">Дайки - </w:t>
      </w:r>
      <w:proofErr w:type="spellStart"/>
      <w:r w:rsidRPr="002635C2">
        <w:rPr>
          <w:rFonts w:ascii="Times New Roman" w:eastAsia="Times New Roman" w:hAnsi="Times New Roman" w:cs="Times New Roman"/>
          <w:color w:val="000000"/>
          <w:sz w:val="28"/>
          <w:szCs w:val="28"/>
          <w:lang w:eastAsia="ru-RU"/>
        </w:rPr>
        <w:t>пластинообразные</w:t>
      </w:r>
      <w:proofErr w:type="spellEnd"/>
      <w:r w:rsidRPr="002635C2">
        <w:rPr>
          <w:rFonts w:ascii="Times New Roman" w:eastAsia="Times New Roman" w:hAnsi="Times New Roman" w:cs="Times New Roman"/>
          <w:color w:val="000000"/>
          <w:sz w:val="28"/>
          <w:szCs w:val="28"/>
          <w:lang w:eastAsia="ru-RU"/>
        </w:rPr>
        <w:t xml:space="preserve"> четко ограниченные параллельными стенками тела интрузивных магматических пород, которые пронизывают вмещающие их породы. В поперечнике дайки бывают от нескольких десятков сантиметров до десятков и сотен метров, однако, как правило, не превышают 6 м, а их протяженность может достигать нескольких километров.</w:t>
      </w:r>
    </w:p>
    <w:p w14:paraId="34C74CA1" w14:textId="77777777" w:rsidR="002635C2" w:rsidRPr="002635C2" w:rsidRDefault="002635C2" w:rsidP="002635C2">
      <w:pPr>
        <w:spacing w:before="100" w:beforeAutospacing="1" w:after="100" w:afterAutospacing="1" w:line="240" w:lineRule="auto"/>
        <w:ind w:left="-142" w:right="-1"/>
        <w:jc w:val="both"/>
        <w:rPr>
          <w:rFonts w:ascii="Times New Roman" w:eastAsia="Times New Roman" w:hAnsi="Times New Roman" w:cs="Times New Roman"/>
          <w:color w:val="000000"/>
          <w:sz w:val="28"/>
          <w:szCs w:val="28"/>
          <w:lang w:eastAsia="ru-RU"/>
        </w:rPr>
      </w:pPr>
      <w:proofErr w:type="spellStart"/>
      <w:r w:rsidRPr="002635C2">
        <w:rPr>
          <w:rFonts w:ascii="Times New Roman" w:eastAsia="Times New Roman" w:hAnsi="Times New Roman" w:cs="Times New Roman"/>
          <w:color w:val="000000"/>
          <w:sz w:val="28"/>
          <w:szCs w:val="28"/>
          <w:lang w:eastAsia="ru-RU"/>
        </w:rPr>
        <w:t>Силлы</w:t>
      </w:r>
      <w:proofErr w:type="spellEnd"/>
      <w:r w:rsidRPr="002635C2">
        <w:rPr>
          <w:rFonts w:ascii="Times New Roman" w:eastAsia="Times New Roman" w:hAnsi="Times New Roman" w:cs="Times New Roman"/>
          <w:color w:val="000000"/>
          <w:sz w:val="28"/>
          <w:szCs w:val="28"/>
          <w:lang w:eastAsia="ru-RU"/>
        </w:rPr>
        <w:t xml:space="preserve"> – пластовые интрузии, имеющие сходство с дайками, но залегающие согласно пластам вмещающей породы (обычно горизонтальным).</w:t>
      </w:r>
    </w:p>
    <w:p w14:paraId="5CD39C3F" w14:textId="77777777" w:rsidR="002635C2" w:rsidRPr="002635C2" w:rsidRDefault="002635C2" w:rsidP="002635C2">
      <w:pPr>
        <w:spacing w:before="100" w:beforeAutospacing="1" w:after="100" w:afterAutospacing="1" w:line="240" w:lineRule="auto"/>
        <w:ind w:left="-142" w:right="-1"/>
        <w:jc w:val="both"/>
        <w:rPr>
          <w:rFonts w:ascii="Times New Roman" w:eastAsia="Times New Roman" w:hAnsi="Times New Roman" w:cs="Times New Roman"/>
          <w:color w:val="000000"/>
          <w:sz w:val="28"/>
          <w:szCs w:val="28"/>
          <w:lang w:eastAsia="ru-RU"/>
        </w:rPr>
      </w:pPr>
      <w:r w:rsidRPr="002635C2">
        <w:rPr>
          <w:rFonts w:ascii="Times New Roman" w:eastAsia="Times New Roman" w:hAnsi="Times New Roman" w:cs="Times New Roman"/>
          <w:color w:val="000000"/>
          <w:sz w:val="28"/>
          <w:szCs w:val="28"/>
          <w:lang w:eastAsia="ru-RU"/>
        </w:rPr>
        <w:t xml:space="preserve">Лакколиты - линзовидные интрузивные тела с выпуклыми или куполообразными верхними и относительно плоскими нижними поверхностями. Особую разновидность лакколитов представляют </w:t>
      </w:r>
      <w:proofErr w:type="spellStart"/>
      <w:r w:rsidRPr="002635C2">
        <w:rPr>
          <w:rFonts w:ascii="Times New Roman" w:eastAsia="Times New Roman" w:hAnsi="Times New Roman" w:cs="Times New Roman"/>
          <w:color w:val="000000"/>
          <w:sz w:val="28"/>
          <w:szCs w:val="28"/>
          <w:lang w:eastAsia="ru-RU"/>
        </w:rPr>
        <w:t>бисмалиты</w:t>
      </w:r>
      <w:proofErr w:type="spellEnd"/>
      <w:r w:rsidRPr="002635C2">
        <w:rPr>
          <w:rFonts w:ascii="Times New Roman" w:eastAsia="Times New Roman" w:hAnsi="Times New Roman" w:cs="Times New Roman"/>
          <w:color w:val="000000"/>
          <w:sz w:val="28"/>
          <w:szCs w:val="28"/>
          <w:lang w:eastAsia="ru-RU"/>
        </w:rPr>
        <w:t xml:space="preserve"> - интрузии цилиндрической формы, разбитые трещинами или разломами, с приподнятой центральной частью.</w:t>
      </w:r>
    </w:p>
    <w:p w14:paraId="3D1DFBF9" w14:textId="77777777" w:rsidR="002635C2" w:rsidRPr="002635C2" w:rsidRDefault="002635C2" w:rsidP="002635C2">
      <w:pPr>
        <w:spacing w:before="100" w:beforeAutospacing="1" w:after="100" w:afterAutospacing="1" w:line="240" w:lineRule="auto"/>
        <w:ind w:left="-142" w:right="-1"/>
        <w:jc w:val="both"/>
        <w:rPr>
          <w:rFonts w:ascii="Times New Roman" w:eastAsia="Times New Roman" w:hAnsi="Times New Roman" w:cs="Times New Roman"/>
          <w:color w:val="000000"/>
          <w:sz w:val="28"/>
          <w:szCs w:val="28"/>
          <w:lang w:eastAsia="ru-RU"/>
        </w:rPr>
      </w:pPr>
      <w:proofErr w:type="spellStart"/>
      <w:r w:rsidRPr="002635C2">
        <w:rPr>
          <w:rFonts w:ascii="Times New Roman" w:eastAsia="Times New Roman" w:hAnsi="Times New Roman" w:cs="Times New Roman"/>
          <w:color w:val="000000"/>
          <w:sz w:val="28"/>
          <w:szCs w:val="28"/>
          <w:lang w:eastAsia="ru-RU"/>
        </w:rPr>
        <w:t>Лополиты</w:t>
      </w:r>
      <w:proofErr w:type="spellEnd"/>
      <w:r w:rsidRPr="002635C2">
        <w:rPr>
          <w:rFonts w:ascii="Times New Roman" w:eastAsia="Times New Roman" w:hAnsi="Times New Roman" w:cs="Times New Roman"/>
          <w:color w:val="000000"/>
          <w:sz w:val="28"/>
          <w:szCs w:val="28"/>
          <w:lang w:eastAsia="ru-RU"/>
        </w:rPr>
        <w:t xml:space="preserve"> – очень крупные линзовидные интрузивные тела, вогнутые в центральной части (блюдцеобразные), залегающие более или менее согласно структурам вмещающих пород</w:t>
      </w:r>
    </w:p>
    <w:p w14:paraId="42584631" w14:textId="77777777" w:rsidR="002635C2" w:rsidRPr="002635C2" w:rsidRDefault="002635C2" w:rsidP="002635C2">
      <w:pPr>
        <w:spacing w:before="100" w:beforeAutospacing="1" w:after="100" w:afterAutospacing="1" w:line="240" w:lineRule="auto"/>
        <w:ind w:left="-142" w:right="-1"/>
        <w:jc w:val="both"/>
        <w:rPr>
          <w:rFonts w:ascii="Times New Roman" w:eastAsia="Times New Roman" w:hAnsi="Times New Roman" w:cs="Times New Roman"/>
          <w:color w:val="000000"/>
          <w:sz w:val="28"/>
          <w:szCs w:val="28"/>
          <w:lang w:eastAsia="ru-RU"/>
        </w:rPr>
      </w:pPr>
      <w:r w:rsidRPr="002635C2">
        <w:rPr>
          <w:rFonts w:ascii="Times New Roman" w:eastAsia="Times New Roman" w:hAnsi="Times New Roman" w:cs="Times New Roman"/>
          <w:color w:val="000000"/>
          <w:sz w:val="28"/>
          <w:szCs w:val="28"/>
          <w:lang w:eastAsia="ru-RU"/>
        </w:rPr>
        <w:t>Батолиты - крупные расширяющиеся книзу интрузивные тела неправильной формы, уходящие на значительную глубину (как правило, их подошва не вскрывается эрозией). Площадь батолитов может достигать нескольких тысяч квадратных километров. </w:t>
      </w:r>
    </w:p>
    <w:p w14:paraId="4F898B42" w14:textId="77777777" w:rsidR="002635C2" w:rsidRPr="002635C2" w:rsidRDefault="002635C2" w:rsidP="002635C2">
      <w:pPr>
        <w:spacing w:before="100" w:beforeAutospacing="1" w:after="100" w:afterAutospacing="1" w:line="240" w:lineRule="auto"/>
        <w:ind w:left="-142" w:right="-1"/>
        <w:jc w:val="both"/>
        <w:rPr>
          <w:rFonts w:ascii="Times New Roman" w:eastAsia="Times New Roman" w:hAnsi="Times New Roman" w:cs="Times New Roman"/>
          <w:color w:val="000000"/>
          <w:sz w:val="28"/>
          <w:szCs w:val="28"/>
          <w:lang w:eastAsia="ru-RU"/>
        </w:rPr>
      </w:pPr>
      <w:r w:rsidRPr="002635C2">
        <w:rPr>
          <w:rFonts w:ascii="Times New Roman" w:eastAsia="Times New Roman" w:hAnsi="Times New Roman" w:cs="Times New Roman"/>
          <w:color w:val="000000"/>
          <w:sz w:val="28"/>
          <w:szCs w:val="28"/>
          <w:lang w:eastAsia="ru-RU"/>
        </w:rPr>
        <w:t xml:space="preserve">Штоки – сходны с батолитами, но имеют меньшие размеры. Условно штоки определяются как </w:t>
      </w:r>
      <w:proofErr w:type="spellStart"/>
      <w:r w:rsidRPr="002635C2">
        <w:rPr>
          <w:rFonts w:ascii="Times New Roman" w:eastAsia="Times New Roman" w:hAnsi="Times New Roman" w:cs="Times New Roman"/>
          <w:color w:val="000000"/>
          <w:sz w:val="28"/>
          <w:szCs w:val="28"/>
          <w:lang w:eastAsia="ru-RU"/>
        </w:rPr>
        <w:t>батолитовидные</w:t>
      </w:r>
      <w:proofErr w:type="spellEnd"/>
      <w:r w:rsidRPr="002635C2">
        <w:rPr>
          <w:rFonts w:ascii="Times New Roman" w:eastAsia="Times New Roman" w:hAnsi="Times New Roman" w:cs="Times New Roman"/>
          <w:color w:val="000000"/>
          <w:sz w:val="28"/>
          <w:szCs w:val="28"/>
          <w:lang w:eastAsia="ru-RU"/>
        </w:rPr>
        <w:t xml:space="preserve"> интрузивные тела площадью менее 100 км2. </w:t>
      </w:r>
      <w:r w:rsidRPr="002635C2">
        <w:rPr>
          <w:rFonts w:ascii="Times New Roman" w:eastAsia="Times New Roman" w:hAnsi="Times New Roman" w:cs="Times New Roman"/>
          <w:color w:val="000000"/>
          <w:sz w:val="28"/>
          <w:szCs w:val="28"/>
          <w:lang w:eastAsia="ru-RU"/>
        </w:rPr>
        <w:lastRenderedPageBreak/>
        <w:t>Некоторые из них представляют собой куполообразные выступы на поверхности батолита</w:t>
      </w:r>
    </w:p>
    <w:p w14:paraId="47C1C16D" w14:textId="77777777" w:rsidR="002635C2" w:rsidRPr="003E381E" w:rsidRDefault="002635C2" w:rsidP="002635C2">
      <w:pPr>
        <w:ind w:left="-142" w:right="-1"/>
        <w:jc w:val="both"/>
        <w:rPr>
          <w:rFonts w:ascii="Times New Roman" w:hAnsi="Times New Roman" w:cs="Times New Roman"/>
          <w:color w:val="000000"/>
          <w:sz w:val="28"/>
          <w:szCs w:val="28"/>
        </w:rPr>
      </w:pPr>
      <w:r w:rsidRPr="003E381E">
        <w:rPr>
          <w:rFonts w:ascii="Times New Roman" w:hAnsi="Times New Roman" w:cs="Times New Roman"/>
          <w:color w:val="000000"/>
          <w:sz w:val="28"/>
          <w:szCs w:val="28"/>
        </w:rPr>
        <w:t>В зависимости от характера движения магмы различают магматизм интрузивный и эффузивный. При </w:t>
      </w:r>
      <w:r w:rsidRPr="003E381E">
        <w:rPr>
          <w:rFonts w:ascii="Times New Roman" w:hAnsi="Times New Roman" w:cs="Times New Roman"/>
          <w:b/>
          <w:bCs/>
          <w:color w:val="000000"/>
          <w:sz w:val="28"/>
          <w:szCs w:val="28"/>
        </w:rPr>
        <w:t>интрузивном </w:t>
      </w:r>
      <w:r w:rsidRPr="003E381E">
        <w:rPr>
          <w:rFonts w:ascii="Times New Roman" w:hAnsi="Times New Roman" w:cs="Times New Roman"/>
          <w:color w:val="000000"/>
          <w:sz w:val="28"/>
          <w:szCs w:val="28"/>
        </w:rPr>
        <w:t>магматизме (</w:t>
      </w:r>
      <w:r w:rsidRPr="003E381E">
        <w:rPr>
          <w:rFonts w:ascii="Times New Roman" w:hAnsi="Times New Roman" w:cs="Times New Roman"/>
          <w:b/>
          <w:bCs/>
          <w:color w:val="000000"/>
          <w:sz w:val="28"/>
          <w:szCs w:val="28"/>
        </w:rPr>
        <w:t>плутонизме</w:t>
      </w:r>
      <w:r w:rsidRPr="003E381E">
        <w:rPr>
          <w:rFonts w:ascii="Times New Roman" w:hAnsi="Times New Roman" w:cs="Times New Roman"/>
          <w:color w:val="000000"/>
          <w:sz w:val="28"/>
          <w:szCs w:val="28"/>
        </w:rPr>
        <w:t xml:space="preserve">) магма не достигает земной поверхности, а активно внедряется во вмещающие вышележащие породы, частично расплавляя их, и застывает в трещинах и полостях </w:t>
      </w:r>
      <w:proofErr w:type="spellStart"/>
      <w:r w:rsidRPr="003E381E">
        <w:rPr>
          <w:rFonts w:ascii="Times New Roman" w:hAnsi="Times New Roman" w:cs="Times New Roman"/>
          <w:color w:val="000000"/>
          <w:sz w:val="28"/>
          <w:szCs w:val="28"/>
        </w:rPr>
        <w:t>коры</w:t>
      </w:r>
      <w:proofErr w:type="spellEnd"/>
      <w:r w:rsidRPr="003E381E">
        <w:rPr>
          <w:rFonts w:ascii="Times New Roman" w:hAnsi="Times New Roman" w:cs="Times New Roman"/>
          <w:color w:val="000000"/>
          <w:sz w:val="28"/>
          <w:szCs w:val="28"/>
        </w:rPr>
        <w:t>. При </w:t>
      </w:r>
      <w:r w:rsidRPr="003E381E">
        <w:rPr>
          <w:rFonts w:ascii="Times New Roman" w:hAnsi="Times New Roman" w:cs="Times New Roman"/>
          <w:b/>
          <w:bCs/>
          <w:color w:val="000000"/>
          <w:sz w:val="28"/>
          <w:szCs w:val="28"/>
        </w:rPr>
        <w:t>эффузивном</w:t>
      </w:r>
      <w:r w:rsidRPr="003E381E">
        <w:rPr>
          <w:rFonts w:ascii="Times New Roman" w:hAnsi="Times New Roman" w:cs="Times New Roman"/>
          <w:color w:val="000000"/>
          <w:sz w:val="28"/>
          <w:szCs w:val="28"/>
        </w:rPr>
        <w:t> магматизме (</w:t>
      </w:r>
      <w:r w:rsidRPr="003E381E">
        <w:rPr>
          <w:rFonts w:ascii="Times New Roman" w:hAnsi="Times New Roman" w:cs="Times New Roman"/>
          <w:b/>
          <w:bCs/>
          <w:color w:val="000000"/>
          <w:sz w:val="28"/>
          <w:szCs w:val="28"/>
        </w:rPr>
        <w:t>вулканизме</w:t>
      </w:r>
      <w:r w:rsidRPr="003E381E">
        <w:rPr>
          <w:rFonts w:ascii="Times New Roman" w:hAnsi="Times New Roman" w:cs="Times New Roman"/>
          <w:color w:val="000000"/>
          <w:sz w:val="28"/>
          <w:szCs w:val="28"/>
        </w:rPr>
        <w:t>) магма через подводящий канал достигает поверхности Земли, где образует вулканы различных типов, и застывает на поверхности. В обоих случаях при застывании расплава образуются магматические горные породы.</w:t>
      </w:r>
    </w:p>
    <w:p w14:paraId="29E30F2F" w14:textId="77777777" w:rsidR="002635C2" w:rsidRPr="002635C2" w:rsidRDefault="002635C2" w:rsidP="002635C2">
      <w:pPr>
        <w:spacing w:before="100" w:beforeAutospacing="1" w:after="100" w:afterAutospacing="1" w:line="240" w:lineRule="auto"/>
        <w:ind w:left="-142" w:right="-1"/>
        <w:jc w:val="both"/>
        <w:rPr>
          <w:rFonts w:ascii="Times New Roman" w:eastAsia="Times New Roman" w:hAnsi="Times New Roman" w:cs="Times New Roman"/>
          <w:color w:val="000000"/>
          <w:sz w:val="28"/>
          <w:szCs w:val="28"/>
          <w:lang w:eastAsia="ru-RU"/>
        </w:rPr>
      </w:pPr>
      <w:r w:rsidRPr="002635C2">
        <w:rPr>
          <w:rFonts w:ascii="Times New Roman" w:eastAsia="Times New Roman" w:hAnsi="Times New Roman" w:cs="Times New Roman"/>
          <w:b/>
          <w:bCs/>
          <w:color w:val="000000"/>
          <w:sz w:val="28"/>
          <w:szCs w:val="28"/>
          <w:lang w:eastAsia="ru-RU"/>
        </w:rPr>
        <w:t>Магматические горные породы</w:t>
      </w:r>
      <w:r w:rsidRPr="002635C2">
        <w:rPr>
          <w:rFonts w:ascii="Times New Roman" w:eastAsia="Times New Roman" w:hAnsi="Times New Roman" w:cs="Times New Roman"/>
          <w:color w:val="000000"/>
          <w:sz w:val="28"/>
          <w:szCs w:val="28"/>
          <w:lang w:eastAsia="ru-RU"/>
        </w:rPr>
        <w:t> — это породы, образовавшиеся непосредственно из </w:t>
      </w:r>
      <w:r w:rsidRPr="002635C2">
        <w:rPr>
          <w:rFonts w:ascii="Times New Roman" w:eastAsia="Times New Roman" w:hAnsi="Times New Roman" w:cs="Times New Roman"/>
          <w:color w:val="000000"/>
          <w:sz w:val="28"/>
          <w:szCs w:val="28"/>
          <w:u w:val="single"/>
          <w:lang w:eastAsia="ru-RU"/>
        </w:rPr>
        <w:t>магмы</w:t>
      </w:r>
      <w:r w:rsidRPr="002635C2">
        <w:rPr>
          <w:rFonts w:ascii="Times New Roman" w:eastAsia="Times New Roman" w:hAnsi="Times New Roman" w:cs="Times New Roman"/>
          <w:color w:val="000000"/>
          <w:sz w:val="28"/>
          <w:szCs w:val="28"/>
          <w:lang w:eastAsia="ru-RU"/>
        </w:rPr>
        <w:t>.</w:t>
      </w:r>
    </w:p>
    <w:p w14:paraId="06CA4F86" w14:textId="06E0C3BD" w:rsidR="002635C2" w:rsidRPr="002635C2" w:rsidRDefault="002635C2" w:rsidP="002635C2">
      <w:pPr>
        <w:spacing w:before="100" w:beforeAutospacing="1" w:after="100" w:afterAutospacing="1" w:line="240" w:lineRule="auto"/>
        <w:ind w:left="-142" w:right="-1"/>
        <w:jc w:val="both"/>
        <w:rPr>
          <w:rFonts w:ascii="Times New Roman" w:eastAsia="Times New Roman" w:hAnsi="Times New Roman" w:cs="Times New Roman"/>
          <w:color w:val="000000"/>
          <w:sz w:val="28"/>
          <w:szCs w:val="28"/>
          <w:lang w:eastAsia="ru-RU"/>
        </w:rPr>
      </w:pPr>
      <w:r w:rsidRPr="002635C2">
        <w:rPr>
          <w:rFonts w:ascii="Times New Roman" w:eastAsia="Times New Roman" w:hAnsi="Times New Roman" w:cs="Times New Roman"/>
          <w:color w:val="000000"/>
          <w:sz w:val="28"/>
          <w:szCs w:val="28"/>
          <w:lang w:eastAsia="ru-RU"/>
        </w:rPr>
        <w:t>  </w:t>
      </w:r>
      <w:r w:rsidRPr="002635C2">
        <w:rPr>
          <w:rFonts w:ascii="Times New Roman" w:eastAsia="Times New Roman" w:hAnsi="Times New Roman" w:cs="Times New Roman"/>
          <w:color w:val="000000"/>
          <w:sz w:val="28"/>
          <w:szCs w:val="28"/>
          <w:u w:val="single"/>
          <w:lang w:eastAsia="ru-RU"/>
        </w:rPr>
        <w:t>Интрузивные</w:t>
      </w:r>
      <w:r w:rsidRPr="002635C2">
        <w:rPr>
          <w:rFonts w:ascii="Times New Roman" w:eastAsia="Times New Roman" w:hAnsi="Times New Roman" w:cs="Times New Roman"/>
          <w:color w:val="000000"/>
          <w:sz w:val="28"/>
          <w:szCs w:val="28"/>
          <w:lang w:eastAsia="ru-RU"/>
        </w:rPr>
        <w:t> (глубинные), </w:t>
      </w:r>
      <w:r w:rsidRPr="002635C2">
        <w:rPr>
          <w:rFonts w:ascii="Times New Roman" w:eastAsia="Times New Roman" w:hAnsi="Times New Roman" w:cs="Times New Roman"/>
          <w:color w:val="000000"/>
          <w:sz w:val="28"/>
          <w:szCs w:val="28"/>
          <w:u w:val="single"/>
          <w:lang w:eastAsia="ru-RU"/>
        </w:rPr>
        <w:t>эффузивные</w:t>
      </w:r>
      <w:r w:rsidRPr="002635C2">
        <w:rPr>
          <w:rFonts w:ascii="Times New Roman" w:eastAsia="Times New Roman" w:hAnsi="Times New Roman" w:cs="Times New Roman"/>
          <w:color w:val="000000"/>
          <w:sz w:val="28"/>
          <w:szCs w:val="28"/>
          <w:lang w:eastAsia="ru-RU"/>
        </w:rPr>
        <w:t> (излившиеся</w:t>
      </w:r>
      <w:proofErr w:type="gramStart"/>
      <w:r w:rsidRPr="002635C2">
        <w:rPr>
          <w:rFonts w:ascii="Times New Roman" w:eastAsia="Times New Roman" w:hAnsi="Times New Roman" w:cs="Times New Roman"/>
          <w:color w:val="000000"/>
          <w:sz w:val="28"/>
          <w:szCs w:val="28"/>
          <w:lang w:eastAsia="ru-RU"/>
        </w:rPr>
        <w:t>) ,вулканические</w:t>
      </w:r>
      <w:proofErr w:type="gramEnd"/>
      <w:r w:rsidRPr="002635C2">
        <w:rPr>
          <w:rFonts w:ascii="Times New Roman" w:eastAsia="Times New Roman" w:hAnsi="Times New Roman" w:cs="Times New Roman"/>
          <w:color w:val="000000"/>
          <w:sz w:val="28"/>
          <w:szCs w:val="28"/>
          <w:lang w:eastAsia="ru-RU"/>
        </w:rPr>
        <w:t xml:space="preserve"> горные породы.</w:t>
      </w:r>
    </w:p>
    <w:p w14:paraId="1A598C2B" w14:textId="77777777" w:rsidR="002635C2" w:rsidRPr="002635C2" w:rsidRDefault="002635C2" w:rsidP="002635C2">
      <w:pPr>
        <w:spacing w:before="100" w:beforeAutospacing="1" w:after="100" w:afterAutospacing="1" w:line="240" w:lineRule="auto"/>
        <w:ind w:left="-142" w:right="-1"/>
        <w:jc w:val="both"/>
        <w:rPr>
          <w:rFonts w:ascii="Times New Roman" w:eastAsia="Times New Roman" w:hAnsi="Times New Roman" w:cs="Times New Roman"/>
          <w:color w:val="000000"/>
          <w:sz w:val="28"/>
          <w:szCs w:val="28"/>
          <w:lang w:eastAsia="ru-RU"/>
        </w:rPr>
      </w:pPr>
      <w:r w:rsidRPr="002635C2">
        <w:rPr>
          <w:rFonts w:ascii="Times New Roman" w:eastAsia="Times New Roman" w:hAnsi="Times New Roman" w:cs="Times New Roman"/>
          <w:color w:val="000000"/>
          <w:sz w:val="28"/>
          <w:szCs w:val="28"/>
          <w:lang w:eastAsia="ru-RU"/>
        </w:rPr>
        <w:t>В основу классификации магматических положен их генезис, химический и минеральный состав.</w:t>
      </w:r>
    </w:p>
    <w:p w14:paraId="786301D8" w14:textId="77777777" w:rsidR="002635C2" w:rsidRPr="002635C2" w:rsidRDefault="002635C2" w:rsidP="002635C2">
      <w:pPr>
        <w:spacing w:before="100" w:beforeAutospacing="1" w:after="100" w:afterAutospacing="1" w:line="240" w:lineRule="auto"/>
        <w:ind w:left="-142" w:right="-1"/>
        <w:jc w:val="both"/>
        <w:rPr>
          <w:rFonts w:ascii="Times New Roman" w:eastAsia="Times New Roman" w:hAnsi="Times New Roman" w:cs="Times New Roman"/>
          <w:color w:val="000000"/>
          <w:sz w:val="28"/>
          <w:szCs w:val="28"/>
          <w:lang w:eastAsia="ru-RU"/>
        </w:rPr>
      </w:pPr>
      <w:r w:rsidRPr="002635C2">
        <w:rPr>
          <w:rFonts w:ascii="Times New Roman" w:eastAsia="Times New Roman" w:hAnsi="Times New Roman" w:cs="Times New Roman"/>
          <w:b/>
          <w:bCs/>
          <w:color w:val="000000"/>
          <w:sz w:val="28"/>
          <w:szCs w:val="28"/>
          <w:u w:val="single"/>
          <w:lang w:eastAsia="ru-RU"/>
        </w:rPr>
        <w:t>По генезису</w:t>
      </w:r>
      <w:r w:rsidRPr="002635C2">
        <w:rPr>
          <w:rFonts w:ascii="Times New Roman" w:eastAsia="Times New Roman" w:hAnsi="Times New Roman" w:cs="Times New Roman"/>
          <w:color w:val="000000"/>
          <w:sz w:val="28"/>
          <w:szCs w:val="28"/>
          <w:lang w:eastAsia="ru-RU"/>
        </w:rPr>
        <w:t> магматические горные породы подразделяются на </w:t>
      </w:r>
      <w:r w:rsidRPr="002635C2">
        <w:rPr>
          <w:rFonts w:ascii="Times New Roman" w:eastAsia="Times New Roman" w:hAnsi="Times New Roman" w:cs="Times New Roman"/>
          <w:b/>
          <w:bCs/>
          <w:color w:val="000000"/>
          <w:sz w:val="28"/>
          <w:szCs w:val="28"/>
          <w:lang w:eastAsia="ru-RU"/>
        </w:rPr>
        <w:t>эффузивные</w:t>
      </w:r>
      <w:r w:rsidRPr="002635C2">
        <w:rPr>
          <w:rFonts w:ascii="Times New Roman" w:eastAsia="Times New Roman" w:hAnsi="Times New Roman" w:cs="Times New Roman"/>
          <w:color w:val="000000"/>
          <w:sz w:val="28"/>
          <w:szCs w:val="28"/>
          <w:lang w:eastAsia="ru-RU"/>
        </w:rPr>
        <w:t> и </w:t>
      </w:r>
      <w:proofErr w:type="spellStart"/>
      <w:proofErr w:type="gramStart"/>
      <w:r w:rsidRPr="002635C2">
        <w:rPr>
          <w:rFonts w:ascii="Times New Roman" w:eastAsia="Times New Roman" w:hAnsi="Times New Roman" w:cs="Times New Roman"/>
          <w:b/>
          <w:bCs/>
          <w:color w:val="000000"/>
          <w:sz w:val="28"/>
          <w:szCs w:val="28"/>
          <w:lang w:eastAsia="ru-RU"/>
        </w:rPr>
        <w:t>интрузивные</w:t>
      </w:r>
      <w:r w:rsidRPr="002635C2">
        <w:rPr>
          <w:rFonts w:ascii="Times New Roman" w:eastAsia="Times New Roman" w:hAnsi="Times New Roman" w:cs="Times New Roman"/>
          <w:color w:val="000000"/>
          <w:sz w:val="28"/>
          <w:szCs w:val="28"/>
          <w:lang w:eastAsia="ru-RU"/>
        </w:rPr>
        <w:t>.Интрузивные</w:t>
      </w:r>
      <w:proofErr w:type="spellEnd"/>
      <w:proofErr w:type="gramEnd"/>
      <w:r w:rsidRPr="002635C2">
        <w:rPr>
          <w:rFonts w:ascii="Times New Roman" w:eastAsia="Times New Roman" w:hAnsi="Times New Roman" w:cs="Times New Roman"/>
          <w:color w:val="000000"/>
          <w:sz w:val="28"/>
          <w:szCs w:val="28"/>
          <w:lang w:eastAsia="ru-RU"/>
        </w:rPr>
        <w:t xml:space="preserve"> породы образуются за счёт полной </w:t>
      </w:r>
      <w:proofErr w:type="spellStart"/>
      <w:r w:rsidRPr="002635C2">
        <w:rPr>
          <w:rFonts w:ascii="Times New Roman" w:eastAsia="Times New Roman" w:hAnsi="Times New Roman" w:cs="Times New Roman"/>
          <w:color w:val="000000"/>
          <w:sz w:val="28"/>
          <w:szCs w:val="28"/>
          <w:lang w:eastAsia="ru-RU"/>
        </w:rPr>
        <w:t>раскристаллизации</w:t>
      </w:r>
      <w:proofErr w:type="spellEnd"/>
      <w:r w:rsidRPr="002635C2">
        <w:rPr>
          <w:rFonts w:ascii="Times New Roman" w:eastAsia="Times New Roman" w:hAnsi="Times New Roman" w:cs="Times New Roman"/>
          <w:color w:val="000000"/>
          <w:sz w:val="28"/>
          <w:szCs w:val="28"/>
          <w:lang w:eastAsia="ru-RU"/>
        </w:rPr>
        <w:t xml:space="preserve"> магматического расплава. Наиболее распространённые интрузивные породы - это </w:t>
      </w:r>
      <w:r w:rsidRPr="002635C2">
        <w:rPr>
          <w:rFonts w:ascii="Times New Roman" w:eastAsia="Times New Roman" w:hAnsi="Times New Roman" w:cs="Times New Roman"/>
          <w:color w:val="000000"/>
          <w:sz w:val="28"/>
          <w:szCs w:val="28"/>
          <w:u w:val="single"/>
          <w:lang w:eastAsia="ru-RU"/>
        </w:rPr>
        <w:t>граниты</w:t>
      </w:r>
      <w:r w:rsidRPr="002635C2">
        <w:rPr>
          <w:rFonts w:ascii="Times New Roman" w:eastAsia="Times New Roman" w:hAnsi="Times New Roman" w:cs="Times New Roman"/>
          <w:color w:val="000000"/>
          <w:sz w:val="28"/>
          <w:szCs w:val="28"/>
          <w:lang w:eastAsia="ru-RU"/>
        </w:rPr>
        <w:t>, </w:t>
      </w:r>
      <w:r w:rsidRPr="002635C2">
        <w:rPr>
          <w:rFonts w:ascii="Times New Roman" w:eastAsia="Times New Roman" w:hAnsi="Times New Roman" w:cs="Times New Roman"/>
          <w:color w:val="000000"/>
          <w:sz w:val="28"/>
          <w:szCs w:val="28"/>
          <w:u w:val="single"/>
          <w:lang w:eastAsia="ru-RU"/>
        </w:rPr>
        <w:t>диориты</w:t>
      </w:r>
      <w:r w:rsidRPr="002635C2">
        <w:rPr>
          <w:rFonts w:ascii="Times New Roman" w:eastAsia="Times New Roman" w:hAnsi="Times New Roman" w:cs="Times New Roman"/>
          <w:color w:val="000000"/>
          <w:sz w:val="28"/>
          <w:szCs w:val="28"/>
          <w:lang w:eastAsia="ru-RU"/>
        </w:rPr>
        <w:t>, </w:t>
      </w:r>
      <w:proofErr w:type="spellStart"/>
      <w:r w:rsidRPr="002635C2">
        <w:rPr>
          <w:rFonts w:ascii="Times New Roman" w:eastAsia="Times New Roman" w:hAnsi="Times New Roman" w:cs="Times New Roman"/>
          <w:color w:val="000000"/>
          <w:sz w:val="28"/>
          <w:szCs w:val="28"/>
          <w:u w:val="single"/>
          <w:lang w:eastAsia="ru-RU"/>
        </w:rPr>
        <w:t>габбро</w:t>
      </w:r>
      <w:proofErr w:type="spellEnd"/>
      <w:r w:rsidRPr="002635C2">
        <w:rPr>
          <w:rFonts w:ascii="Times New Roman" w:eastAsia="Times New Roman" w:hAnsi="Times New Roman" w:cs="Times New Roman"/>
          <w:color w:val="000000"/>
          <w:sz w:val="28"/>
          <w:szCs w:val="28"/>
          <w:lang w:eastAsia="ru-RU"/>
        </w:rPr>
        <w:t>, </w:t>
      </w:r>
      <w:proofErr w:type="spellStart"/>
      <w:proofErr w:type="gramStart"/>
      <w:r w:rsidRPr="002635C2">
        <w:rPr>
          <w:rFonts w:ascii="Times New Roman" w:eastAsia="Times New Roman" w:hAnsi="Times New Roman" w:cs="Times New Roman"/>
          <w:color w:val="000000"/>
          <w:sz w:val="28"/>
          <w:szCs w:val="28"/>
          <w:u w:val="single"/>
          <w:lang w:eastAsia="ru-RU"/>
        </w:rPr>
        <w:t>сиениты</w:t>
      </w:r>
      <w:r w:rsidRPr="002635C2">
        <w:rPr>
          <w:rFonts w:ascii="Times New Roman" w:eastAsia="Times New Roman" w:hAnsi="Times New Roman" w:cs="Times New Roman"/>
          <w:color w:val="000000"/>
          <w:sz w:val="28"/>
          <w:szCs w:val="28"/>
          <w:lang w:eastAsia="ru-RU"/>
        </w:rPr>
        <w:t>.Эффузивные</w:t>
      </w:r>
      <w:proofErr w:type="spellEnd"/>
      <w:proofErr w:type="gramEnd"/>
      <w:r w:rsidRPr="002635C2">
        <w:rPr>
          <w:rFonts w:ascii="Times New Roman" w:eastAsia="Times New Roman" w:hAnsi="Times New Roman" w:cs="Times New Roman"/>
          <w:color w:val="000000"/>
          <w:sz w:val="28"/>
          <w:szCs w:val="28"/>
          <w:lang w:eastAsia="ru-RU"/>
        </w:rPr>
        <w:t xml:space="preserve"> породы образуются за счёт излияния вулканических лав на поверхность Земли, или в её недрах в приповерхностных условиях (до 5 км). Наиболее распространённые эффузивные породы </w:t>
      </w:r>
      <w:proofErr w:type="gramStart"/>
      <w:r w:rsidRPr="002635C2">
        <w:rPr>
          <w:rFonts w:ascii="Times New Roman" w:eastAsia="Times New Roman" w:hAnsi="Times New Roman" w:cs="Times New Roman"/>
          <w:color w:val="000000"/>
          <w:sz w:val="28"/>
          <w:szCs w:val="28"/>
          <w:lang w:eastAsia="ru-RU"/>
        </w:rPr>
        <w:t>- это</w:t>
      </w:r>
      <w:proofErr w:type="gramEnd"/>
      <w:r w:rsidRPr="002635C2">
        <w:rPr>
          <w:rFonts w:ascii="Times New Roman" w:eastAsia="Times New Roman" w:hAnsi="Times New Roman" w:cs="Times New Roman"/>
          <w:color w:val="000000"/>
          <w:sz w:val="28"/>
          <w:szCs w:val="28"/>
          <w:lang w:eastAsia="ru-RU"/>
        </w:rPr>
        <w:t> </w:t>
      </w:r>
      <w:r w:rsidRPr="002635C2">
        <w:rPr>
          <w:rFonts w:ascii="Times New Roman" w:eastAsia="Times New Roman" w:hAnsi="Times New Roman" w:cs="Times New Roman"/>
          <w:color w:val="000000"/>
          <w:sz w:val="28"/>
          <w:szCs w:val="28"/>
          <w:u w:val="single"/>
          <w:lang w:eastAsia="ru-RU"/>
        </w:rPr>
        <w:t>базальты</w:t>
      </w:r>
      <w:r w:rsidRPr="002635C2">
        <w:rPr>
          <w:rFonts w:ascii="Times New Roman" w:eastAsia="Times New Roman" w:hAnsi="Times New Roman" w:cs="Times New Roman"/>
          <w:color w:val="000000"/>
          <w:sz w:val="28"/>
          <w:szCs w:val="28"/>
          <w:lang w:eastAsia="ru-RU"/>
        </w:rPr>
        <w:t>, </w:t>
      </w:r>
      <w:r w:rsidRPr="002635C2">
        <w:rPr>
          <w:rFonts w:ascii="Times New Roman" w:eastAsia="Times New Roman" w:hAnsi="Times New Roman" w:cs="Times New Roman"/>
          <w:color w:val="000000"/>
          <w:sz w:val="28"/>
          <w:szCs w:val="28"/>
          <w:u w:val="single"/>
          <w:lang w:eastAsia="ru-RU"/>
        </w:rPr>
        <w:t>диабазы</w:t>
      </w:r>
      <w:r w:rsidRPr="002635C2">
        <w:rPr>
          <w:rFonts w:ascii="Times New Roman" w:eastAsia="Times New Roman" w:hAnsi="Times New Roman" w:cs="Times New Roman"/>
          <w:color w:val="000000"/>
          <w:sz w:val="28"/>
          <w:szCs w:val="28"/>
          <w:lang w:eastAsia="ru-RU"/>
        </w:rPr>
        <w:t>, </w:t>
      </w:r>
      <w:r w:rsidRPr="002635C2">
        <w:rPr>
          <w:rFonts w:ascii="Times New Roman" w:eastAsia="Times New Roman" w:hAnsi="Times New Roman" w:cs="Times New Roman"/>
          <w:color w:val="000000"/>
          <w:sz w:val="28"/>
          <w:szCs w:val="28"/>
          <w:u w:val="single"/>
          <w:lang w:eastAsia="ru-RU"/>
        </w:rPr>
        <w:t>андезиты</w:t>
      </w:r>
      <w:r w:rsidRPr="002635C2">
        <w:rPr>
          <w:rFonts w:ascii="Times New Roman" w:eastAsia="Times New Roman" w:hAnsi="Times New Roman" w:cs="Times New Roman"/>
          <w:color w:val="000000"/>
          <w:sz w:val="28"/>
          <w:szCs w:val="28"/>
          <w:lang w:eastAsia="ru-RU"/>
        </w:rPr>
        <w:t>, </w:t>
      </w:r>
      <w:r w:rsidRPr="002635C2">
        <w:rPr>
          <w:rFonts w:ascii="Times New Roman" w:eastAsia="Times New Roman" w:hAnsi="Times New Roman" w:cs="Times New Roman"/>
          <w:color w:val="000000"/>
          <w:sz w:val="28"/>
          <w:szCs w:val="28"/>
          <w:u w:val="single"/>
          <w:lang w:eastAsia="ru-RU"/>
        </w:rPr>
        <w:t>андезито-базальты</w:t>
      </w:r>
      <w:r w:rsidRPr="002635C2">
        <w:rPr>
          <w:rFonts w:ascii="Times New Roman" w:eastAsia="Times New Roman" w:hAnsi="Times New Roman" w:cs="Times New Roman"/>
          <w:color w:val="000000"/>
          <w:sz w:val="28"/>
          <w:szCs w:val="28"/>
          <w:lang w:eastAsia="ru-RU"/>
        </w:rPr>
        <w:t>, </w:t>
      </w:r>
      <w:r w:rsidRPr="002635C2">
        <w:rPr>
          <w:rFonts w:ascii="Times New Roman" w:eastAsia="Times New Roman" w:hAnsi="Times New Roman" w:cs="Times New Roman"/>
          <w:color w:val="000000"/>
          <w:sz w:val="28"/>
          <w:szCs w:val="28"/>
          <w:u w:val="single"/>
          <w:lang w:eastAsia="ru-RU"/>
        </w:rPr>
        <w:t>риолиты</w:t>
      </w:r>
      <w:r w:rsidRPr="002635C2">
        <w:rPr>
          <w:rFonts w:ascii="Times New Roman" w:eastAsia="Times New Roman" w:hAnsi="Times New Roman" w:cs="Times New Roman"/>
          <w:color w:val="000000"/>
          <w:sz w:val="28"/>
          <w:szCs w:val="28"/>
          <w:lang w:eastAsia="ru-RU"/>
        </w:rPr>
        <w:t>, </w:t>
      </w:r>
      <w:r w:rsidRPr="002635C2">
        <w:rPr>
          <w:rFonts w:ascii="Times New Roman" w:eastAsia="Times New Roman" w:hAnsi="Times New Roman" w:cs="Times New Roman"/>
          <w:color w:val="000000"/>
          <w:sz w:val="28"/>
          <w:szCs w:val="28"/>
          <w:u w:val="single"/>
          <w:lang w:eastAsia="ru-RU"/>
        </w:rPr>
        <w:t>дациты</w:t>
      </w:r>
      <w:r w:rsidRPr="002635C2">
        <w:rPr>
          <w:rFonts w:ascii="Times New Roman" w:eastAsia="Times New Roman" w:hAnsi="Times New Roman" w:cs="Times New Roman"/>
          <w:color w:val="000000"/>
          <w:sz w:val="28"/>
          <w:szCs w:val="28"/>
          <w:lang w:eastAsia="ru-RU"/>
        </w:rPr>
        <w:t>, </w:t>
      </w:r>
      <w:r w:rsidRPr="002635C2">
        <w:rPr>
          <w:rFonts w:ascii="Times New Roman" w:eastAsia="Times New Roman" w:hAnsi="Times New Roman" w:cs="Times New Roman"/>
          <w:color w:val="000000"/>
          <w:sz w:val="28"/>
          <w:szCs w:val="28"/>
          <w:u w:val="single"/>
          <w:lang w:eastAsia="ru-RU"/>
        </w:rPr>
        <w:t>трахиты</w:t>
      </w:r>
      <w:r w:rsidRPr="002635C2">
        <w:rPr>
          <w:rFonts w:ascii="Times New Roman" w:eastAsia="Times New Roman" w:hAnsi="Times New Roman" w:cs="Times New Roman"/>
          <w:color w:val="000000"/>
          <w:sz w:val="28"/>
          <w:szCs w:val="28"/>
          <w:lang w:eastAsia="ru-RU"/>
        </w:rPr>
        <w:t>.</w:t>
      </w:r>
    </w:p>
    <w:p w14:paraId="094AAC77" w14:textId="77777777" w:rsidR="002635C2" w:rsidRPr="002635C2" w:rsidRDefault="002635C2" w:rsidP="002635C2">
      <w:pPr>
        <w:spacing w:before="100" w:beforeAutospacing="1" w:after="100" w:afterAutospacing="1" w:line="240" w:lineRule="auto"/>
        <w:ind w:left="-142" w:right="-1"/>
        <w:jc w:val="both"/>
        <w:rPr>
          <w:rFonts w:ascii="Times New Roman" w:eastAsia="Times New Roman" w:hAnsi="Times New Roman" w:cs="Times New Roman"/>
          <w:color w:val="000000"/>
          <w:sz w:val="28"/>
          <w:szCs w:val="28"/>
          <w:lang w:eastAsia="ru-RU"/>
        </w:rPr>
      </w:pPr>
      <w:r w:rsidRPr="002635C2">
        <w:rPr>
          <w:rFonts w:ascii="Times New Roman" w:eastAsia="Times New Roman" w:hAnsi="Times New Roman" w:cs="Times New Roman"/>
          <w:color w:val="000000"/>
          <w:sz w:val="28"/>
          <w:szCs w:val="28"/>
          <w:lang w:eastAsia="ru-RU"/>
        </w:rPr>
        <w:t>В основе </w:t>
      </w:r>
      <w:r w:rsidRPr="002635C2">
        <w:rPr>
          <w:rFonts w:ascii="Times New Roman" w:eastAsia="Times New Roman" w:hAnsi="Times New Roman" w:cs="Times New Roman"/>
          <w:color w:val="000000"/>
          <w:sz w:val="28"/>
          <w:szCs w:val="28"/>
          <w:u w:val="single"/>
          <w:lang w:eastAsia="ru-RU"/>
        </w:rPr>
        <w:t>химической классификации </w:t>
      </w:r>
      <w:r w:rsidRPr="002635C2">
        <w:rPr>
          <w:rFonts w:ascii="Times New Roman" w:eastAsia="Times New Roman" w:hAnsi="Times New Roman" w:cs="Times New Roman"/>
          <w:color w:val="000000"/>
          <w:sz w:val="28"/>
          <w:szCs w:val="28"/>
          <w:lang w:eastAsia="ru-RU"/>
        </w:rPr>
        <w:t>лежит процентное содержание кремнезёма (SiO</w:t>
      </w:r>
      <w:r w:rsidRPr="002635C2">
        <w:rPr>
          <w:rFonts w:ascii="Times New Roman" w:eastAsia="Times New Roman" w:hAnsi="Times New Roman" w:cs="Times New Roman"/>
          <w:color w:val="000000"/>
          <w:sz w:val="28"/>
          <w:szCs w:val="28"/>
          <w:vertAlign w:val="subscript"/>
          <w:lang w:eastAsia="ru-RU"/>
        </w:rPr>
        <w:t>2</w:t>
      </w:r>
      <w:r w:rsidRPr="002635C2">
        <w:rPr>
          <w:rFonts w:ascii="Times New Roman" w:eastAsia="Times New Roman" w:hAnsi="Times New Roman" w:cs="Times New Roman"/>
          <w:color w:val="000000"/>
          <w:sz w:val="28"/>
          <w:szCs w:val="28"/>
          <w:lang w:eastAsia="ru-RU"/>
        </w:rPr>
        <w:t>) в породе. По этому показателю выделяют </w:t>
      </w:r>
      <w:proofErr w:type="spellStart"/>
      <w:r w:rsidRPr="002635C2">
        <w:rPr>
          <w:rFonts w:ascii="Times New Roman" w:eastAsia="Times New Roman" w:hAnsi="Times New Roman" w:cs="Times New Roman"/>
          <w:b/>
          <w:bCs/>
          <w:color w:val="000000"/>
          <w:sz w:val="28"/>
          <w:szCs w:val="28"/>
          <w:lang w:eastAsia="ru-RU"/>
        </w:rPr>
        <w:t>ультракислые</w:t>
      </w:r>
      <w:proofErr w:type="spellEnd"/>
      <w:r w:rsidRPr="002635C2">
        <w:rPr>
          <w:rFonts w:ascii="Times New Roman" w:eastAsia="Times New Roman" w:hAnsi="Times New Roman" w:cs="Times New Roman"/>
          <w:color w:val="000000"/>
          <w:sz w:val="28"/>
          <w:szCs w:val="28"/>
          <w:lang w:eastAsia="ru-RU"/>
        </w:rPr>
        <w:t>, </w:t>
      </w:r>
      <w:r w:rsidRPr="002635C2">
        <w:rPr>
          <w:rFonts w:ascii="Times New Roman" w:eastAsia="Times New Roman" w:hAnsi="Times New Roman" w:cs="Times New Roman"/>
          <w:b/>
          <w:bCs/>
          <w:color w:val="000000"/>
          <w:sz w:val="28"/>
          <w:szCs w:val="28"/>
          <w:lang w:eastAsia="ru-RU"/>
        </w:rPr>
        <w:t>кислые</w:t>
      </w:r>
      <w:r w:rsidRPr="002635C2">
        <w:rPr>
          <w:rFonts w:ascii="Times New Roman" w:eastAsia="Times New Roman" w:hAnsi="Times New Roman" w:cs="Times New Roman"/>
          <w:color w:val="000000"/>
          <w:sz w:val="28"/>
          <w:szCs w:val="28"/>
          <w:lang w:eastAsia="ru-RU"/>
        </w:rPr>
        <w:t>, </w:t>
      </w:r>
      <w:r w:rsidRPr="002635C2">
        <w:rPr>
          <w:rFonts w:ascii="Times New Roman" w:eastAsia="Times New Roman" w:hAnsi="Times New Roman" w:cs="Times New Roman"/>
          <w:b/>
          <w:bCs/>
          <w:color w:val="000000"/>
          <w:sz w:val="28"/>
          <w:szCs w:val="28"/>
          <w:lang w:eastAsia="ru-RU"/>
        </w:rPr>
        <w:t>средние</w:t>
      </w:r>
      <w:r w:rsidRPr="002635C2">
        <w:rPr>
          <w:rFonts w:ascii="Times New Roman" w:eastAsia="Times New Roman" w:hAnsi="Times New Roman" w:cs="Times New Roman"/>
          <w:color w:val="000000"/>
          <w:sz w:val="28"/>
          <w:szCs w:val="28"/>
          <w:lang w:eastAsia="ru-RU"/>
        </w:rPr>
        <w:t>, </w:t>
      </w:r>
      <w:r w:rsidRPr="002635C2">
        <w:rPr>
          <w:rFonts w:ascii="Times New Roman" w:eastAsia="Times New Roman" w:hAnsi="Times New Roman" w:cs="Times New Roman"/>
          <w:b/>
          <w:bCs/>
          <w:color w:val="000000"/>
          <w:sz w:val="28"/>
          <w:szCs w:val="28"/>
          <w:lang w:eastAsia="ru-RU"/>
        </w:rPr>
        <w:t>основные</w:t>
      </w:r>
      <w:r w:rsidRPr="002635C2">
        <w:rPr>
          <w:rFonts w:ascii="Times New Roman" w:eastAsia="Times New Roman" w:hAnsi="Times New Roman" w:cs="Times New Roman"/>
          <w:color w:val="000000"/>
          <w:sz w:val="28"/>
          <w:szCs w:val="28"/>
          <w:lang w:eastAsia="ru-RU"/>
        </w:rPr>
        <w:t> </w:t>
      </w:r>
      <w:proofErr w:type="spellStart"/>
      <w:r w:rsidRPr="002635C2">
        <w:rPr>
          <w:rFonts w:ascii="Times New Roman" w:eastAsia="Times New Roman" w:hAnsi="Times New Roman" w:cs="Times New Roman"/>
          <w:color w:val="000000"/>
          <w:sz w:val="28"/>
          <w:szCs w:val="28"/>
          <w:lang w:eastAsia="ru-RU"/>
        </w:rPr>
        <w:t>и</w:t>
      </w:r>
      <w:r w:rsidRPr="002635C2">
        <w:rPr>
          <w:rFonts w:ascii="Times New Roman" w:eastAsia="Times New Roman" w:hAnsi="Times New Roman" w:cs="Times New Roman"/>
          <w:b/>
          <w:bCs/>
          <w:color w:val="000000"/>
          <w:sz w:val="28"/>
          <w:szCs w:val="28"/>
          <w:lang w:eastAsia="ru-RU"/>
        </w:rPr>
        <w:t>ультраосновные</w:t>
      </w:r>
      <w:proofErr w:type="spellEnd"/>
      <w:r w:rsidRPr="002635C2">
        <w:rPr>
          <w:rFonts w:ascii="Times New Roman" w:eastAsia="Times New Roman" w:hAnsi="Times New Roman" w:cs="Times New Roman"/>
          <w:b/>
          <w:bCs/>
          <w:color w:val="000000"/>
          <w:sz w:val="28"/>
          <w:szCs w:val="28"/>
          <w:lang w:eastAsia="ru-RU"/>
        </w:rPr>
        <w:t xml:space="preserve"> породы</w:t>
      </w:r>
    </w:p>
    <w:p w14:paraId="1ADF4062" w14:textId="77777777" w:rsidR="002635C2" w:rsidRPr="002635C2" w:rsidRDefault="002635C2" w:rsidP="002635C2">
      <w:pPr>
        <w:shd w:val="clear" w:color="auto" w:fill="FFFFFF"/>
        <w:spacing w:after="0" w:line="300" w:lineRule="atLeast"/>
        <w:ind w:left="-142" w:right="-1"/>
        <w:jc w:val="both"/>
        <w:rPr>
          <w:rFonts w:ascii="Times New Roman" w:eastAsia="Times New Roman" w:hAnsi="Times New Roman" w:cs="Times New Roman"/>
          <w:color w:val="000000"/>
          <w:sz w:val="28"/>
          <w:szCs w:val="28"/>
          <w:lang w:eastAsia="ru-RU"/>
        </w:rPr>
      </w:pPr>
      <w:r w:rsidRPr="002635C2">
        <w:rPr>
          <w:rFonts w:ascii="Times New Roman" w:eastAsia="Times New Roman" w:hAnsi="Times New Roman" w:cs="Times New Roman"/>
          <w:color w:val="000000"/>
          <w:sz w:val="28"/>
          <w:szCs w:val="28"/>
          <w:lang w:eastAsia="ru-RU"/>
        </w:rPr>
        <w:t xml:space="preserve">Горные породы образуются в земной </w:t>
      </w:r>
      <w:proofErr w:type="spellStart"/>
      <w:r w:rsidRPr="002635C2">
        <w:rPr>
          <w:rFonts w:ascii="Times New Roman" w:eastAsia="Times New Roman" w:hAnsi="Times New Roman" w:cs="Times New Roman"/>
          <w:color w:val="000000"/>
          <w:sz w:val="28"/>
          <w:szCs w:val="28"/>
          <w:lang w:eastAsia="ru-RU"/>
        </w:rPr>
        <w:t>коре</w:t>
      </w:r>
      <w:proofErr w:type="spellEnd"/>
      <w:r w:rsidRPr="002635C2">
        <w:rPr>
          <w:rFonts w:ascii="Times New Roman" w:eastAsia="Times New Roman" w:hAnsi="Times New Roman" w:cs="Times New Roman"/>
          <w:color w:val="000000"/>
          <w:sz w:val="28"/>
          <w:szCs w:val="28"/>
          <w:lang w:eastAsia="ru-RU"/>
        </w:rPr>
        <w:t xml:space="preserve"> или на ее поверхности в ходе различных геологических процессов. Основную их массу слагают породообразующие минералы, отражающие условия образования и определяющие свойства пород. Кроме них в породах могут присутствовать другие, более редкие (акцессорные), минералы, состав и количество которых в породах непостоянны.</w:t>
      </w:r>
    </w:p>
    <w:p w14:paraId="01B5ABB3" w14:textId="77777777" w:rsidR="002635C2" w:rsidRPr="002635C2" w:rsidRDefault="002635C2" w:rsidP="002635C2">
      <w:pPr>
        <w:shd w:val="clear" w:color="auto" w:fill="FFFFFF"/>
        <w:spacing w:after="0" w:line="300" w:lineRule="atLeast"/>
        <w:ind w:left="-142" w:right="-1"/>
        <w:jc w:val="both"/>
        <w:rPr>
          <w:rFonts w:ascii="Times New Roman" w:eastAsia="Times New Roman" w:hAnsi="Times New Roman" w:cs="Times New Roman"/>
          <w:color w:val="000000"/>
          <w:sz w:val="28"/>
          <w:szCs w:val="28"/>
          <w:lang w:eastAsia="ru-RU"/>
        </w:rPr>
      </w:pPr>
      <w:r w:rsidRPr="002635C2">
        <w:rPr>
          <w:rFonts w:ascii="Times New Roman" w:eastAsia="Times New Roman" w:hAnsi="Times New Roman" w:cs="Times New Roman"/>
          <w:color w:val="000000"/>
          <w:sz w:val="28"/>
          <w:szCs w:val="28"/>
          <w:lang w:eastAsia="ru-RU"/>
        </w:rPr>
        <w:t xml:space="preserve"> Если горная порода представляет собой агрегат какого-либо одного породообразующего минерала, она называется одно- </w:t>
      </w:r>
      <w:r w:rsidRPr="002635C2">
        <w:rPr>
          <w:rFonts w:ascii="Times New Roman" w:eastAsia="Times New Roman" w:hAnsi="Times New Roman" w:cs="Times New Roman"/>
          <w:color w:val="000000"/>
          <w:sz w:val="28"/>
          <w:szCs w:val="28"/>
          <w:lang w:eastAsia="ru-RU"/>
        </w:rPr>
        <w:lastRenderedPageBreak/>
        <w:t>или </w:t>
      </w:r>
      <w:r w:rsidRPr="002635C2">
        <w:rPr>
          <w:rFonts w:ascii="Times New Roman" w:eastAsia="Times New Roman" w:hAnsi="Times New Roman" w:cs="Times New Roman"/>
          <w:i/>
          <w:iCs/>
          <w:color w:val="000000"/>
          <w:spacing w:val="43"/>
          <w:sz w:val="28"/>
          <w:szCs w:val="28"/>
          <w:lang w:eastAsia="ru-RU"/>
        </w:rPr>
        <w:t>мономинеральной</w:t>
      </w:r>
      <w:r w:rsidRPr="002635C2">
        <w:rPr>
          <w:rFonts w:ascii="Times New Roman" w:eastAsia="Times New Roman" w:hAnsi="Times New Roman" w:cs="Times New Roman"/>
          <w:color w:val="000000"/>
          <w:spacing w:val="43"/>
          <w:sz w:val="28"/>
          <w:szCs w:val="28"/>
          <w:lang w:eastAsia="ru-RU"/>
        </w:rPr>
        <w:t>.</w:t>
      </w:r>
      <w:r w:rsidRPr="002635C2">
        <w:rPr>
          <w:rFonts w:ascii="Times New Roman" w:eastAsia="Times New Roman" w:hAnsi="Times New Roman" w:cs="Times New Roman"/>
          <w:color w:val="000000"/>
          <w:sz w:val="28"/>
          <w:szCs w:val="28"/>
          <w:lang w:eastAsia="ru-RU"/>
        </w:rPr>
        <w:t> Примером таких пород являются, например, мраморы, представляющие собой агрегат кристаллических зерен кальцита. Если в породу входит несколько породообразующих минералов, она называется много- или </w:t>
      </w:r>
      <w:r w:rsidRPr="002635C2">
        <w:rPr>
          <w:rFonts w:ascii="Times New Roman" w:eastAsia="Times New Roman" w:hAnsi="Times New Roman" w:cs="Times New Roman"/>
          <w:i/>
          <w:iCs/>
          <w:color w:val="000000"/>
          <w:spacing w:val="48"/>
          <w:sz w:val="28"/>
          <w:szCs w:val="28"/>
          <w:lang w:eastAsia="ru-RU"/>
        </w:rPr>
        <w:t>полиминеральной</w:t>
      </w:r>
      <w:r w:rsidRPr="002635C2">
        <w:rPr>
          <w:rFonts w:ascii="Times New Roman" w:eastAsia="Times New Roman" w:hAnsi="Times New Roman" w:cs="Times New Roman"/>
          <w:color w:val="000000"/>
          <w:spacing w:val="48"/>
          <w:sz w:val="28"/>
          <w:szCs w:val="28"/>
          <w:lang w:eastAsia="ru-RU"/>
        </w:rPr>
        <w:t>.</w:t>
      </w:r>
      <w:r w:rsidRPr="002635C2">
        <w:rPr>
          <w:rFonts w:ascii="Times New Roman" w:eastAsia="Times New Roman" w:hAnsi="Times New Roman" w:cs="Times New Roman"/>
          <w:color w:val="000000"/>
          <w:sz w:val="28"/>
          <w:szCs w:val="28"/>
          <w:lang w:eastAsia="ru-RU"/>
        </w:rPr>
        <w:t> В качестве примера таких пород можно назвать граниты, состоящие из кварца, калиево-натриевого полевого шпата и кислого плагиоклаза, а также биотита и роговой обманки.</w:t>
      </w:r>
    </w:p>
    <w:p w14:paraId="31889911" w14:textId="77777777" w:rsidR="002635C2" w:rsidRPr="002635C2" w:rsidRDefault="002635C2" w:rsidP="002635C2">
      <w:pPr>
        <w:shd w:val="clear" w:color="auto" w:fill="FFFFFF"/>
        <w:spacing w:after="0" w:line="300" w:lineRule="atLeast"/>
        <w:ind w:left="-142" w:right="-1"/>
        <w:jc w:val="both"/>
        <w:rPr>
          <w:rFonts w:ascii="Times New Roman" w:eastAsia="Times New Roman" w:hAnsi="Times New Roman" w:cs="Times New Roman"/>
          <w:color w:val="000000"/>
          <w:sz w:val="28"/>
          <w:szCs w:val="28"/>
          <w:lang w:eastAsia="ru-RU"/>
        </w:rPr>
      </w:pPr>
      <w:r w:rsidRPr="002635C2">
        <w:rPr>
          <w:rFonts w:ascii="Times New Roman" w:eastAsia="Times New Roman" w:hAnsi="Times New Roman" w:cs="Times New Roman"/>
          <w:color w:val="000000"/>
          <w:sz w:val="28"/>
          <w:szCs w:val="28"/>
          <w:lang w:eastAsia="ru-RU"/>
        </w:rPr>
        <w:t>Строение горных пород определяется структурой и текстурой.</w:t>
      </w:r>
    </w:p>
    <w:p w14:paraId="6064ED01" w14:textId="77777777" w:rsidR="002635C2" w:rsidRPr="002635C2" w:rsidRDefault="002635C2" w:rsidP="002635C2">
      <w:pPr>
        <w:shd w:val="clear" w:color="auto" w:fill="FFFFFF"/>
        <w:spacing w:before="5" w:after="0" w:line="300" w:lineRule="atLeast"/>
        <w:ind w:left="-142" w:right="-1"/>
        <w:jc w:val="both"/>
        <w:rPr>
          <w:rFonts w:ascii="Times New Roman" w:eastAsia="Times New Roman" w:hAnsi="Times New Roman" w:cs="Times New Roman"/>
          <w:color w:val="000000"/>
          <w:sz w:val="28"/>
          <w:szCs w:val="28"/>
          <w:lang w:eastAsia="ru-RU"/>
        </w:rPr>
      </w:pPr>
      <w:r w:rsidRPr="002635C2">
        <w:rPr>
          <w:rFonts w:ascii="Times New Roman" w:eastAsia="Times New Roman" w:hAnsi="Times New Roman" w:cs="Times New Roman"/>
          <w:i/>
          <w:iCs/>
          <w:color w:val="000000"/>
          <w:spacing w:val="53"/>
          <w:sz w:val="28"/>
          <w:szCs w:val="28"/>
          <w:lang w:eastAsia="ru-RU"/>
        </w:rPr>
        <w:t>Структура</w:t>
      </w:r>
      <w:r w:rsidRPr="002635C2">
        <w:rPr>
          <w:rFonts w:ascii="Times New Roman" w:eastAsia="Times New Roman" w:hAnsi="Times New Roman" w:cs="Times New Roman"/>
          <w:color w:val="000000"/>
          <w:sz w:val="28"/>
          <w:szCs w:val="28"/>
          <w:lang w:eastAsia="ru-RU"/>
        </w:rPr>
        <w:t> обозначает состояние минерального вещества, слагающего породы, размеры и форму кристаллических зерен или обломков, входящих в ее состав, и их взаимоотношения. Так, если порода целиком состоит из кристаллических зерен, говорят о </w:t>
      </w:r>
      <w:r w:rsidRPr="002635C2">
        <w:rPr>
          <w:rFonts w:ascii="Times New Roman" w:eastAsia="Times New Roman" w:hAnsi="Times New Roman" w:cs="Times New Roman"/>
          <w:i/>
          <w:iCs/>
          <w:color w:val="000000"/>
          <w:sz w:val="28"/>
          <w:szCs w:val="28"/>
          <w:lang w:eastAsia="ru-RU"/>
        </w:rPr>
        <w:t>полнокристаллической</w:t>
      </w:r>
      <w:r w:rsidRPr="002635C2">
        <w:rPr>
          <w:rFonts w:ascii="Times New Roman" w:eastAsia="Times New Roman" w:hAnsi="Times New Roman" w:cs="Times New Roman"/>
          <w:color w:val="000000"/>
          <w:sz w:val="28"/>
          <w:szCs w:val="28"/>
          <w:lang w:eastAsia="ru-RU"/>
        </w:rPr>
        <w:t> структуре. При преобладании стекловатой (аморфной) массы говорят о </w:t>
      </w:r>
      <w:r w:rsidRPr="002635C2">
        <w:rPr>
          <w:rFonts w:ascii="Times New Roman" w:eastAsia="Times New Roman" w:hAnsi="Times New Roman" w:cs="Times New Roman"/>
          <w:i/>
          <w:iCs/>
          <w:color w:val="000000"/>
          <w:sz w:val="28"/>
          <w:szCs w:val="28"/>
          <w:lang w:eastAsia="ru-RU"/>
        </w:rPr>
        <w:t>стекловатой</w:t>
      </w:r>
      <w:r w:rsidRPr="002635C2">
        <w:rPr>
          <w:rFonts w:ascii="Times New Roman" w:eastAsia="Times New Roman" w:hAnsi="Times New Roman" w:cs="Times New Roman"/>
          <w:color w:val="000000"/>
          <w:sz w:val="28"/>
          <w:szCs w:val="28"/>
          <w:lang w:eastAsia="ru-RU"/>
        </w:rPr>
        <w:t> структуре. Если в общую стекловатую или скрытокристаллическую массу вкраплены кристаллические зерна (</w:t>
      </w:r>
      <w:proofErr w:type="spellStart"/>
      <w:r w:rsidRPr="002635C2">
        <w:rPr>
          <w:rFonts w:ascii="Times New Roman" w:eastAsia="Times New Roman" w:hAnsi="Times New Roman" w:cs="Times New Roman"/>
          <w:color w:val="000000"/>
          <w:sz w:val="28"/>
          <w:szCs w:val="28"/>
          <w:lang w:eastAsia="ru-RU"/>
        </w:rPr>
        <w:t>фенокристы</w:t>
      </w:r>
      <w:proofErr w:type="spellEnd"/>
      <w:r w:rsidRPr="002635C2">
        <w:rPr>
          <w:rFonts w:ascii="Times New Roman" w:eastAsia="Times New Roman" w:hAnsi="Times New Roman" w:cs="Times New Roman"/>
          <w:color w:val="000000"/>
          <w:sz w:val="28"/>
          <w:szCs w:val="28"/>
          <w:lang w:eastAsia="ru-RU"/>
        </w:rPr>
        <w:t xml:space="preserve"> или порфировые выделения, или вкрапленники), структуру называют </w:t>
      </w:r>
      <w:r w:rsidRPr="002635C2">
        <w:rPr>
          <w:rFonts w:ascii="Times New Roman" w:eastAsia="Times New Roman" w:hAnsi="Times New Roman" w:cs="Times New Roman"/>
          <w:i/>
          <w:iCs/>
          <w:color w:val="000000"/>
          <w:sz w:val="28"/>
          <w:szCs w:val="28"/>
          <w:lang w:eastAsia="ru-RU"/>
        </w:rPr>
        <w:t>порфировой</w:t>
      </w:r>
      <w:r w:rsidRPr="002635C2">
        <w:rPr>
          <w:rFonts w:ascii="Times New Roman" w:eastAsia="Times New Roman" w:hAnsi="Times New Roman" w:cs="Times New Roman"/>
          <w:color w:val="000000"/>
          <w:sz w:val="28"/>
          <w:szCs w:val="28"/>
          <w:lang w:eastAsia="ru-RU"/>
        </w:rPr>
        <w:t>. Если крупные кристаллические зерна вкраплены также в кристаллическую, но более мелкозернистую массу, структура называется </w:t>
      </w:r>
      <w:r w:rsidRPr="002635C2">
        <w:rPr>
          <w:rFonts w:ascii="Times New Roman" w:eastAsia="Times New Roman" w:hAnsi="Times New Roman" w:cs="Times New Roman"/>
          <w:i/>
          <w:iCs/>
          <w:color w:val="000000"/>
          <w:sz w:val="28"/>
          <w:szCs w:val="28"/>
          <w:lang w:eastAsia="ru-RU"/>
        </w:rPr>
        <w:t>порфировидной</w:t>
      </w:r>
      <w:r w:rsidRPr="002635C2">
        <w:rPr>
          <w:rFonts w:ascii="Times New Roman" w:eastAsia="Times New Roman" w:hAnsi="Times New Roman" w:cs="Times New Roman"/>
          <w:color w:val="000000"/>
          <w:sz w:val="28"/>
          <w:szCs w:val="28"/>
          <w:lang w:eastAsia="ru-RU"/>
        </w:rPr>
        <w:t>. В том случае, когда порода состоит из каких-либо обломков, говорят об </w:t>
      </w:r>
      <w:r w:rsidRPr="002635C2">
        <w:rPr>
          <w:rFonts w:ascii="Times New Roman" w:eastAsia="Times New Roman" w:hAnsi="Times New Roman" w:cs="Times New Roman"/>
          <w:i/>
          <w:iCs/>
          <w:color w:val="000000"/>
          <w:sz w:val="28"/>
          <w:szCs w:val="28"/>
          <w:lang w:eastAsia="ru-RU"/>
        </w:rPr>
        <w:t>обломочной</w:t>
      </w:r>
      <w:r w:rsidRPr="002635C2">
        <w:rPr>
          <w:rFonts w:ascii="Times New Roman" w:eastAsia="Times New Roman" w:hAnsi="Times New Roman" w:cs="Times New Roman"/>
          <w:color w:val="000000"/>
          <w:sz w:val="28"/>
          <w:szCs w:val="28"/>
          <w:lang w:eastAsia="ru-RU"/>
        </w:rPr>
        <w:t> структуре.</w:t>
      </w:r>
    </w:p>
    <w:p w14:paraId="1AE52951" w14:textId="77777777" w:rsidR="002635C2" w:rsidRPr="002635C2" w:rsidRDefault="002635C2" w:rsidP="002635C2">
      <w:pPr>
        <w:shd w:val="clear" w:color="auto" w:fill="FFFFFF"/>
        <w:spacing w:before="5" w:after="0" w:line="300" w:lineRule="atLeast"/>
        <w:ind w:left="-142" w:right="-1"/>
        <w:jc w:val="both"/>
        <w:rPr>
          <w:rFonts w:ascii="Times New Roman" w:eastAsia="Times New Roman" w:hAnsi="Times New Roman" w:cs="Times New Roman"/>
          <w:color w:val="000000"/>
          <w:sz w:val="28"/>
          <w:szCs w:val="28"/>
          <w:lang w:eastAsia="ru-RU"/>
        </w:rPr>
      </w:pPr>
      <w:r w:rsidRPr="002635C2">
        <w:rPr>
          <w:rFonts w:ascii="Times New Roman" w:eastAsia="Times New Roman" w:hAnsi="Times New Roman" w:cs="Times New Roman"/>
          <w:color w:val="000000"/>
          <w:sz w:val="28"/>
          <w:szCs w:val="28"/>
          <w:lang w:eastAsia="ru-RU"/>
        </w:rPr>
        <w:t>Кристаллическая и обломочная структуры по величине зерен и обломков в свою очередь подразделяются на ряд структур. Так, среди кристаллических структур в зависимости от размеров кристаллических зерен выделяют</w:t>
      </w:r>
      <w:r w:rsidRPr="002635C2">
        <w:rPr>
          <w:rFonts w:ascii="Times New Roman" w:eastAsia="Times New Roman" w:hAnsi="Times New Roman" w:cs="Times New Roman"/>
          <w:i/>
          <w:iCs/>
          <w:color w:val="000000"/>
          <w:sz w:val="28"/>
          <w:szCs w:val="28"/>
          <w:lang w:eastAsia="ru-RU"/>
        </w:rPr>
        <w:t> крупнозернистые</w:t>
      </w:r>
      <w:r w:rsidRPr="002635C2">
        <w:rPr>
          <w:rFonts w:ascii="Times New Roman" w:eastAsia="Times New Roman" w:hAnsi="Times New Roman" w:cs="Times New Roman"/>
          <w:color w:val="000000"/>
          <w:sz w:val="28"/>
          <w:szCs w:val="28"/>
          <w:lang w:eastAsia="ru-RU"/>
        </w:rPr>
        <w:t> с диаметром зерен больше 5 мм, </w:t>
      </w:r>
      <w:r w:rsidRPr="002635C2">
        <w:rPr>
          <w:rFonts w:ascii="Times New Roman" w:eastAsia="Times New Roman" w:hAnsi="Times New Roman" w:cs="Times New Roman"/>
          <w:i/>
          <w:iCs/>
          <w:color w:val="000000"/>
          <w:sz w:val="28"/>
          <w:szCs w:val="28"/>
          <w:lang w:eastAsia="ru-RU"/>
        </w:rPr>
        <w:t>среднезернистые</w:t>
      </w:r>
      <w:r w:rsidRPr="002635C2">
        <w:rPr>
          <w:rFonts w:ascii="Times New Roman" w:eastAsia="Times New Roman" w:hAnsi="Times New Roman" w:cs="Times New Roman"/>
          <w:color w:val="000000"/>
          <w:sz w:val="28"/>
          <w:szCs w:val="28"/>
          <w:lang w:eastAsia="ru-RU"/>
        </w:rPr>
        <w:t> с размером зерен от 5 мм до 2 мм, </w:t>
      </w:r>
      <w:r w:rsidRPr="002635C2">
        <w:rPr>
          <w:rFonts w:ascii="Times New Roman" w:eastAsia="Times New Roman" w:hAnsi="Times New Roman" w:cs="Times New Roman"/>
          <w:i/>
          <w:iCs/>
          <w:color w:val="000000"/>
          <w:sz w:val="28"/>
          <w:szCs w:val="28"/>
          <w:lang w:eastAsia="ru-RU"/>
        </w:rPr>
        <w:t>мелкозернистые</w:t>
      </w:r>
      <w:r w:rsidRPr="002635C2">
        <w:rPr>
          <w:rFonts w:ascii="Times New Roman" w:eastAsia="Times New Roman" w:hAnsi="Times New Roman" w:cs="Times New Roman"/>
          <w:color w:val="000000"/>
          <w:sz w:val="28"/>
          <w:szCs w:val="28"/>
          <w:lang w:eastAsia="ru-RU"/>
        </w:rPr>
        <w:t> с диаметром зерен меньше 2 мм.  В тех случаях, когда порода состоит из очень мелких, не различимых невооруженным глазом кристаллических зерен, ее структура определяется как</w:t>
      </w:r>
      <w:r w:rsidRPr="002635C2">
        <w:rPr>
          <w:rFonts w:ascii="Times New Roman" w:eastAsia="Times New Roman" w:hAnsi="Times New Roman" w:cs="Times New Roman"/>
          <w:i/>
          <w:iCs/>
          <w:color w:val="000000"/>
          <w:sz w:val="28"/>
          <w:szCs w:val="28"/>
          <w:lang w:eastAsia="ru-RU"/>
        </w:rPr>
        <w:t> </w:t>
      </w:r>
      <w:proofErr w:type="spellStart"/>
      <w:proofErr w:type="gramStart"/>
      <w:r w:rsidRPr="002635C2">
        <w:rPr>
          <w:rFonts w:ascii="Times New Roman" w:eastAsia="Times New Roman" w:hAnsi="Times New Roman" w:cs="Times New Roman"/>
          <w:i/>
          <w:iCs/>
          <w:color w:val="000000"/>
          <w:sz w:val="28"/>
          <w:szCs w:val="28"/>
          <w:u w:val="single"/>
          <w:lang w:eastAsia="ru-RU"/>
        </w:rPr>
        <w:t>афанитовая</w:t>
      </w:r>
      <w:proofErr w:type="spellEnd"/>
      <w:r w:rsidRPr="002635C2">
        <w:rPr>
          <w:rFonts w:ascii="Times New Roman" w:eastAsia="Times New Roman" w:hAnsi="Times New Roman" w:cs="Times New Roman"/>
          <w:color w:val="000000"/>
          <w:sz w:val="28"/>
          <w:szCs w:val="28"/>
          <w:u w:val="single"/>
          <w:lang w:eastAsia="ru-RU"/>
        </w:rPr>
        <w:t>, </w:t>
      </w:r>
      <w:r w:rsidRPr="002635C2">
        <w:rPr>
          <w:rFonts w:ascii="Times New Roman" w:eastAsia="Times New Roman" w:hAnsi="Times New Roman" w:cs="Times New Roman"/>
          <w:color w:val="000000"/>
          <w:sz w:val="28"/>
          <w:szCs w:val="28"/>
          <w:lang w:eastAsia="ru-RU"/>
        </w:rPr>
        <w:t> или</w:t>
      </w:r>
      <w:proofErr w:type="gramEnd"/>
      <w:r w:rsidRPr="002635C2">
        <w:rPr>
          <w:rFonts w:ascii="Times New Roman" w:eastAsia="Times New Roman" w:hAnsi="Times New Roman" w:cs="Times New Roman"/>
          <w:color w:val="000000"/>
          <w:sz w:val="28"/>
          <w:szCs w:val="28"/>
          <w:lang w:eastAsia="ru-RU"/>
        </w:rPr>
        <w:t> </w:t>
      </w:r>
      <w:r w:rsidRPr="002635C2">
        <w:rPr>
          <w:rFonts w:ascii="Times New Roman" w:eastAsia="Times New Roman" w:hAnsi="Times New Roman" w:cs="Times New Roman"/>
          <w:i/>
          <w:iCs/>
          <w:color w:val="000000"/>
          <w:sz w:val="28"/>
          <w:szCs w:val="28"/>
          <w:lang w:eastAsia="ru-RU"/>
        </w:rPr>
        <w:t>скрытокристаллическая</w:t>
      </w:r>
      <w:r w:rsidRPr="002635C2">
        <w:rPr>
          <w:rFonts w:ascii="Times New Roman" w:eastAsia="Times New Roman" w:hAnsi="Times New Roman" w:cs="Times New Roman"/>
          <w:color w:val="000000"/>
          <w:sz w:val="28"/>
          <w:szCs w:val="28"/>
          <w:lang w:eastAsia="ru-RU"/>
        </w:rPr>
        <w:t>.</w:t>
      </w:r>
    </w:p>
    <w:p w14:paraId="646EB5C1" w14:textId="77777777" w:rsidR="002635C2" w:rsidRPr="002635C2" w:rsidRDefault="002635C2" w:rsidP="002635C2">
      <w:pPr>
        <w:shd w:val="clear" w:color="auto" w:fill="FFFFFF"/>
        <w:spacing w:before="5" w:after="0" w:line="300" w:lineRule="atLeast"/>
        <w:ind w:left="-142" w:right="-1"/>
        <w:jc w:val="both"/>
        <w:rPr>
          <w:rFonts w:ascii="Times New Roman" w:eastAsia="Times New Roman" w:hAnsi="Times New Roman" w:cs="Times New Roman"/>
          <w:color w:val="000000"/>
          <w:sz w:val="28"/>
          <w:szCs w:val="28"/>
          <w:lang w:eastAsia="ru-RU"/>
        </w:rPr>
      </w:pPr>
      <w:r w:rsidRPr="002635C2">
        <w:rPr>
          <w:rFonts w:ascii="Times New Roman" w:eastAsia="Times New Roman" w:hAnsi="Times New Roman" w:cs="Times New Roman"/>
          <w:color w:val="000000"/>
          <w:sz w:val="28"/>
          <w:szCs w:val="28"/>
          <w:lang w:eastAsia="ru-RU"/>
        </w:rPr>
        <w:t>Если размеры зерен позволяют, определение структуры дополняется характеристикой формы зерен.</w:t>
      </w:r>
    </w:p>
    <w:p w14:paraId="063FA933" w14:textId="77777777" w:rsidR="002635C2" w:rsidRPr="002635C2" w:rsidRDefault="002635C2" w:rsidP="002635C2">
      <w:pPr>
        <w:shd w:val="clear" w:color="auto" w:fill="FFFFFF"/>
        <w:spacing w:after="0" w:line="300" w:lineRule="atLeast"/>
        <w:ind w:left="-142" w:right="-1"/>
        <w:jc w:val="both"/>
        <w:rPr>
          <w:rFonts w:ascii="Times New Roman" w:eastAsia="Times New Roman" w:hAnsi="Times New Roman" w:cs="Times New Roman"/>
          <w:color w:val="000000"/>
          <w:sz w:val="28"/>
          <w:szCs w:val="28"/>
          <w:lang w:eastAsia="ru-RU"/>
        </w:rPr>
      </w:pPr>
      <w:r w:rsidRPr="002635C2">
        <w:rPr>
          <w:rFonts w:ascii="Times New Roman" w:eastAsia="Times New Roman" w:hAnsi="Times New Roman" w:cs="Times New Roman"/>
          <w:color w:val="000000"/>
          <w:sz w:val="28"/>
          <w:szCs w:val="28"/>
          <w:lang w:eastAsia="ru-RU"/>
        </w:rPr>
        <w:t>По относительным размерам различают </w:t>
      </w:r>
      <w:proofErr w:type="spellStart"/>
      <w:r w:rsidRPr="002635C2">
        <w:rPr>
          <w:rFonts w:ascii="Times New Roman" w:eastAsia="Times New Roman" w:hAnsi="Times New Roman" w:cs="Times New Roman"/>
          <w:i/>
          <w:iCs/>
          <w:color w:val="000000"/>
          <w:sz w:val="28"/>
          <w:szCs w:val="28"/>
          <w:lang w:eastAsia="ru-RU"/>
        </w:rPr>
        <w:t>равномернозернистые</w:t>
      </w:r>
      <w:proofErr w:type="spellEnd"/>
      <w:r w:rsidRPr="002635C2">
        <w:rPr>
          <w:rFonts w:ascii="Times New Roman" w:eastAsia="Times New Roman" w:hAnsi="Times New Roman" w:cs="Times New Roman"/>
          <w:color w:val="000000"/>
          <w:sz w:val="28"/>
          <w:szCs w:val="28"/>
          <w:lang w:eastAsia="ru-RU"/>
        </w:rPr>
        <w:t> и </w:t>
      </w:r>
      <w:proofErr w:type="spellStart"/>
      <w:r w:rsidRPr="002635C2">
        <w:rPr>
          <w:rFonts w:ascii="Times New Roman" w:eastAsia="Times New Roman" w:hAnsi="Times New Roman" w:cs="Times New Roman"/>
          <w:i/>
          <w:iCs/>
          <w:color w:val="000000"/>
          <w:sz w:val="28"/>
          <w:szCs w:val="28"/>
          <w:lang w:eastAsia="ru-RU"/>
        </w:rPr>
        <w:t>неравномернозернистые</w:t>
      </w:r>
      <w:proofErr w:type="spellEnd"/>
      <w:r w:rsidRPr="002635C2">
        <w:rPr>
          <w:rFonts w:ascii="Times New Roman" w:eastAsia="Times New Roman" w:hAnsi="Times New Roman" w:cs="Times New Roman"/>
          <w:color w:val="000000"/>
          <w:sz w:val="28"/>
          <w:szCs w:val="28"/>
          <w:lang w:eastAsia="ru-RU"/>
        </w:rPr>
        <w:t xml:space="preserve"> структуры. В первом случае зерна минералов имеют более или менее одинаковые размеры, во втором — величины их существенно различны. Крайним выражением </w:t>
      </w:r>
      <w:proofErr w:type="spellStart"/>
      <w:r w:rsidRPr="002635C2">
        <w:rPr>
          <w:rFonts w:ascii="Times New Roman" w:eastAsia="Times New Roman" w:hAnsi="Times New Roman" w:cs="Times New Roman"/>
          <w:color w:val="000000"/>
          <w:sz w:val="28"/>
          <w:szCs w:val="28"/>
          <w:lang w:eastAsia="ru-RU"/>
        </w:rPr>
        <w:t>неравномернозернистых</w:t>
      </w:r>
      <w:proofErr w:type="spellEnd"/>
      <w:r w:rsidRPr="002635C2">
        <w:rPr>
          <w:rFonts w:ascii="Times New Roman" w:eastAsia="Times New Roman" w:hAnsi="Times New Roman" w:cs="Times New Roman"/>
          <w:color w:val="000000"/>
          <w:sz w:val="28"/>
          <w:szCs w:val="28"/>
          <w:lang w:eastAsia="ru-RU"/>
        </w:rPr>
        <w:t xml:space="preserve"> структур являются порфировая и порфировидная.</w:t>
      </w:r>
    </w:p>
    <w:p w14:paraId="534AB536" w14:textId="77777777" w:rsidR="002635C2" w:rsidRPr="002635C2" w:rsidRDefault="002635C2" w:rsidP="002635C2">
      <w:pPr>
        <w:shd w:val="clear" w:color="auto" w:fill="FFFFFF"/>
        <w:spacing w:after="0" w:line="300" w:lineRule="atLeast"/>
        <w:ind w:left="-142" w:right="-1"/>
        <w:jc w:val="both"/>
        <w:rPr>
          <w:rFonts w:ascii="Times New Roman" w:eastAsia="Times New Roman" w:hAnsi="Times New Roman" w:cs="Times New Roman"/>
          <w:color w:val="000000"/>
          <w:sz w:val="28"/>
          <w:szCs w:val="28"/>
          <w:lang w:eastAsia="ru-RU"/>
        </w:rPr>
      </w:pPr>
      <w:r w:rsidRPr="002635C2">
        <w:rPr>
          <w:rFonts w:ascii="Times New Roman" w:eastAsia="Times New Roman" w:hAnsi="Times New Roman" w:cs="Times New Roman"/>
          <w:color w:val="000000"/>
          <w:sz w:val="28"/>
          <w:szCs w:val="28"/>
          <w:lang w:eastAsia="ru-RU"/>
        </w:rPr>
        <w:t>Под </w:t>
      </w:r>
      <w:r w:rsidRPr="002635C2">
        <w:rPr>
          <w:rFonts w:ascii="Times New Roman" w:eastAsia="Times New Roman" w:hAnsi="Times New Roman" w:cs="Times New Roman"/>
          <w:i/>
          <w:iCs/>
          <w:color w:val="000000"/>
          <w:sz w:val="28"/>
          <w:szCs w:val="28"/>
          <w:lang w:eastAsia="ru-RU"/>
        </w:rPr>
        <w:t>текстурой</w:t>
      </w:r>
      <w:r w:rsidRPr="002635C2">
        <w:rPr>
          <w:rFonts w:ascii="Times New Roman" w:eastAsia="Times New Roman" w:hAnsi="Times New Roman" w:cs="Times New Roman"/>
          <w:color w:val="000000"/>
          <w:sz w:val="28"/>
          <w:szCs w:val="28"/>
          <w:lang w:eastAsia="ru-RU"/>
        </w:rPr>
        <w:t> понимают сложение породы, т.е. распространение и взаимное расположение в пространстве слагающих ее частиц (зерен, обломков и др.). Выделяют</w:t>
      </w:r>
      <w:r w:rsidRPr="002635C2">
        <w:rPr>
          <w:rFonts w:ascii="Times New Roman" w:eastAsia="Times New Roman" w:hAnsi="Times New Roman" w:cs="Times New Roman"/>
          <w:i/>
          <w:iCs/>
          <w:color w:val="000000"/>
          <w:sz w:val="28"/>
          <w:szCs w:val="28"/>
          <w:lang w:eastAsia="ru-RU"/>
        </w:rPr>
        <w:t> плотную</w:t>
      </w:r>
      <w:r w:rsidRPr="002635C2">
        <w:rPr>
          <w:rFonts w:ascii="Times New Roman" w:eastAsia="Times New Roman" w:hAnsi="Times New Roman" w:cs="Times New Roman"/>
          <w:color w:val="000000"/>
          <w:sz w:val="28"/>
          <w:szCs w:val="28"/>
          <w:lang w:eastAsia="ru-RU"/>
        </w:rPr>
        <w:t> и </w:t>
      </w:r>
      <w:r w:rsidRPr="002635C2">
        <w:rPr>
          <w:rFonts w:ascii="Times New Roman" w:eastAsia="Times New Roman" w:hAnsi="Times New Roman" w:cs="Times New Roman"/>
          <w:i/>
          <w:iCs/>
          <w:color w:val="000000"/>
          <w:sz w:val="28"/>
          <w:szCs w:val="28"/>
          <w:lang w:eastAsia="ru-RU"/>
        </w:rPr>
        <w:t>пористую</w:t>
      </w:r>
      <w:r w:rsidRPr="002635C2">
        <w:rPr>
          <w:rFonts w:ascii="Times New Roman" w:eastAsia="Times New Roman" w:hAnsi="Times New Roman" w:cs="Times New Roman"/>
          <w:color w:val="000000"/>
          <w:sz w:val="28"/>
          <w:szCs w:val="28"/>
          <w:lang w:eastAsia="ru-RU"/>
        </w:rPr>
        <w:t> текстуры, </w:t>
      </w:r>
      <w:r w:rsidRPr="002635C2">
        <w:rPr>
          <w:rFonts w:ascii="Times New Roman" w:eastAsia="Times New Roman" w:hAnsi="Times New Roman" w:cs="Times New Roman"/>
          <w:i/>
          <w:iCs/>
          <w:color w:val="000000"/>
          <w:sz w:val="28"/>
          <w:szCs w:val="28"/>
          <w:lang w:eastAsia="ru-RU"/>
        </w:rPr>
        <w:t>однородную</w:t>
      </w:r>
      <w:r w:rsidRPr="002635C2">
        <w:rPr>
          <w:rFonts w:ascii="Times New Roman" w:eastAsia="Times New Roman" w:hAnsi="Times New Roman" w:cs="Times New Roman"/>
          <w:color w:val="000000"/>
          <w:sz w:val="28"/>
          <w:szCs w:val="28"/>
          <w:lang w:eastAsia="ru-RU"/>
        </w:rPr>
        <w:t> и </w:t>
      </w:r>
      <w:r w:rsidRPr="002635C2">
        <w:rPr>
          <w:rFonts w:ascii="Times New Roman" w:eastAsia="Times New Roman" w:hAnsi="Times New Roman" w:cs="Times New Roman"/>
          <w:i/>
          <w:iCs/>
          <w:color w:val="000000"/>
          <w:sz w:val="28"/>
          <w:szCs w:val="28"/>
          <w:lang w:eastAsia="ru-RU"/>
        </w:rPr>
        <w:t>ориентированную – слоистую, сланцеватую</w:t>
      </w:r>
      <w:r w:rsidRPr="002635C2">
        <w:rPr>
          <w:rFonts w:ascii="Times New Roman" w:eastAsia="Times New Roman" w:hAnsi="Times New Roman" w:cs="Times New Roman"/>
          <w:color w:val="000000"/>
          <w:sz w:val="28"/>
          <w:szCs w:val="28"/>
          <w:lang w:eastAsia="ru-RU"/>
        </w:rPr>
        <w:t> и др. Ниже при описании горных пород будут более подробно рассмотрены характерные для них текстуры и условия их образования.</w:t>
      </w:r>
    </w:p>
    <w:p w14:paraId="7416AE7B" w14:textId="77777777" w:rsidR="002635C2" w:rsidRPr="002635C2" w:rsidRDefault="002635C2" w:rsidP="002635C2">
      <w:pPr>
        <w:shd w:val="clear" w:color="auto" w:fill="FFFFFF"/>
        <w:spacing w:before="5" w:after="0" w:line="300" w:lineRule="atLeast"/>
        <w:ind w:left="-142" w:right="-1"/>
        <w:jc w:val="both"/>
        <w:rPr>
          <w:rFonts w:ascii="Times New Roman" w:eastAsia="Times New Roman" w:hAnsi="Times New Roman" w:cs="Times New Roman"/>
          <w:color w:val="000000"/>
          <w:sz w:val="28"/>
          <w:szCs w:val="28"/>
          <w:lang w:eastAsia="ru-RU"/>
        </w:rPr>
      </w:pPr>
      <w:r w:rsidRPr="002635C2">
        <w:rPr>
          <w:rFonts w:ascii="Times New Roman" w:eastAsia="Times New Roman" w:hAnsi="Times New Roman" w:cs="Times New Roman"/>
          <w:color w:val="000000"/>
          <w:sz w:val="28"/>
          <w:szCs w:val="28"/>
          <w:lang w:eastAsia="ru-RU"/>
        </w:rPr>
        <w:t>Изучение состава и строения горных пород позволяет определить условия их образования. В основу классификации горных пород положены генетические признаки. По происхождению породы делят на три типа:</w:t>
      </w:r>
    </w:p>
    <w:p w14:paraId="2530AB08" w14:textId="77777777" w:rsidR="002635C2" w:rsidRPr="002635C2" w:rsidRDefault="002635C2" w:rsidP="002635C2">
      <w:pPr>
        <w:shd w:val="clear" w:color="auto" w:fill="FFFFFF"/>
        <w:spacing w:before="5" w:after="0" w:line="300" w:lineRule="atLeast"/>
        <w:ind w:left="-142" w:right="-1"/>
        <w:jc w:val="both"/>
        <w:rPr>
          <w:rFonts w:ascii="Times New Roman" w:eastAsia="Times New Roman" w:hAnsi="Times New Roman" w:cs="Times New Roman"/>
          <w:color w:val="000000"/>
          <w:sz w:val="28"/>
          <w:szCs w:val="28"/>
          <w:lang w:eastAsia="ru-RU"/>
        </w:rPr>
      </w:pPr>
      <w:r w:rsidRPr="002635C2">
        <w:rPr>
          <w:rFonts w:ascii="Times New Roman" w:eastAsia="Times New Roman" w:hAnsi="Times New Roman" w:cs="Times New Roman"/>
          <w:color w:val="000000"/>
          <w:sz w:val="28"/>
          <w:szCs w:val="28"/>
          <w:lang w:eastAsia="ru-RU"/>
        </w:rPr>
        <w:lastRenderedPageBreak/>
        <w:t>1) магматические, или изверженные, горные породы, образующиеся из застывающего в различных условиях силикатного расплава — магмы или лавы;</w:t>
      </w:r>
    </w:p>
    <w:p w14:paraId="571E1F9B" w14:textId="77777777" w:rsidR="002635C2" w:rsidRPr="002635C2" w:rsidRDefault="002635C2" w:rsidP="002635C2">
      <w:pPr>
        <w:shd w:val="clear" w:color="auto" w:fill="FFFFFF"/>
        <w:spacing w:before="5" w:after="0" w:line="300" w:lineRule="atLeast"/>
        <w:ind w:left="-142" w:right="-1"/>
        <w:jc w:val="both"/>
        <w:rPr>
          <w:rFonts w:ascii="Times New Roman" w:eastAsia="Times New Roman" w:hAnsi="Times New Roman" w:cs="Times New Roman"/>
          <w:color w:val="000000"/>
          <w:sz w:val="28"/>
          <w:szCs w:val="28"/>
          <w:lang w:eastAsia="ru-RU"/>
        </w:rPr>
      </w:pPr>
      <w:r w:rsidRPr="002635C2">
        <w:rPr>
          <w:rFonts w:ascii="Times New Roman" w:eastAsia="Times New Roman" w:hAnsi="Times New Roman" w:cs="Times New Roman"/>
          <w:color w:val="000000"/>
          <w:sz w:val="28"/>
          <w:szCs w:val="28"/>
          <w:lang w:eastAsia="ru-RU"/>
        </w:rPr>
        <w:t>2) осадочные горные породы, образующиеся на поверхности Земли в результате деятельности экзогенных процессов;</w:t>
      </w:r>
    </w:p>
    <w:p w14:paraId="39AF6503" w14:textId="712794DA" w:rsidR="002635C2" w:rsidRPr="003E381E" w:rsidRDefault="002635C2" w:rsidP="002635C2">
      <w:pPr>
        <w:shd w:val="clear" w:color="auto" w:fill="FFFFFF"/>
        <w:spacing w:before="5" w:after="0" w:line="300" w:lineRule="atLeast"/>
        <w:ind w:left="-142" w:right="-1"/>
        <w:jc w:val="both"/>
        <w:rPr>
          <w:rFonts w:ascii="Times New Roman" w:eastAsia="Times New Roman" w:hAnsi="Times New Roman" w:cs="Times New Roman"/>
          <w:color w:val="000000"/>
          <w:spacing w:val="-9"/>
          <w:sz w:val="28"/>
          <w:szCs w:val="28"/>
          <w:lang w:eastAsia="ru-RU"/>
        </w:rPr>
      </w:pPr>
      <w:r w:rsidRPr="002635C2">
        <w:rPr>
          <w:rFonts w:ascii="Times New Roman" w:eastAsia="Times New Roman" w:hAnsi="Times New Roman" w:cs="Times New Roman"/>
          <w:color w:val="000000"/>
          <w:sz w:val="28"/>
          <w:szCs w:val="28"/>
          <w:lang w:eastAsia="ru-RU"/>
        </w:rPr>
        <w:t>3) метаморфические горные породы, образующиеся при переработке путем перекристаллизации любых пород (магматических, осадочных, а также метаморфических) в глубинных условиях при воздействии высоких температуры и давления, а также различных жидких и газообразных веществ, выделяющихся из глубины.</w:t>
      </w:r>
      <w:r w:rsidRPr="002635C2">
        <w:rPr>
          <w:rFonts w:ascii="Times New Roman" w:eastAsia="Times New Roman" w:hAnsi="Times New Roman" w:cs="Times New Roman"/>
          <w:color w:val="000000"/>
          <w:spacing w:val="-9"/>
          <w:sz w:val="28"/>
          <w:szCs w:val="28"/>
          <w:lang w:eastAsia="ru-RU"/>
        </w:rPr>
        <w:t> </w:t>
      </w:r>
    </w:p>
    <w:p w14:paraId="348EF65F" w14:textId="77777777" w:rsidR="002635C2" w:rsidRPr="002635C2" w:rsidRDefault="002635C2" w:rsidP="002635C2">
      <w:pPr>
        <w:shd w:val="clear" w:color="auto" w:fill="FFFFFF"/>
        <w:spacing w:before="45" w:after="0" w:line="300" w:lineRule="atLeast"/>
        <w:ind w:left="-142" w:right="-1"/>
        <w:jc w:val="both"/>
        <w:rPr>
          <w:rFonts w:ascii="Times New Roman" w:eastAsia="Times New Roman" w:hAnsi="Times New Roman" w:cs="Times New Roman"/>
          <w:color w:val="000000"/>
          <w:sz w:val="28"/>
          <w:szCs w:val="28"/>
          <w:lang w:eastAsia="ru-RU"/>
        </w:rPr>
      </w:pPr>
      <w:r w:rsidRPr="002635C2">
        <w:rPr>
          <w:rFonts w:ascii="Times New Roman" w:eastAsia="Times New Roman" w:hAnsi="Times New Roman" w:cs="Times New Roman"/>
          <w:color w:val="000000"/>
          <w:sz w:val="28"/>
          <w:szCs w:val="28"/>
          <w:lang w:eastAsia="ru-RU"/>
        </w:rPr>
        <w:t>Магматические горные породы наряду с метаморфическими слагают</w:t>
      </w:r>
      <w:r w:rsidRPr="002635C2">
        <w:rPr>
          <w:rFonts w:ascii="Times New Roman" w:eastAsia="Times New Roman" w:hAnsi="Times New Roman" w:cs="Times New Roman"/>
          <w:b/>
          <w:bCs/>
          <w:color w:val="000000"/>
          <w:sz w:val="28"/>
          <w:szCs w:val="28"/>
          <w:lang w:eastAsia="ru-RU"/>
        </w:rPr>
        <w:t> </w:t>
      </w:r>
      <w:r w:rsidRPr="002635C2">
        <w:rPr>
          <w:rFonts w:ascii="Times New Roman" w:eastAsia="Times New Roman" w:hAnsi="Times New Roman" w:cs="Times New Roman"/>
          <w:color w:val="000000"/>
          <w:sz w:val="28"/>
          <w:szCs w:val="28"/>
          <w:lang w:eastAsia="ru-RU"/>
        </w:rPr>
        <w:t xml:space="preserve">основную массу земной </w:t>
      </w:r>
      <w:proofErr w:type="spellStart"/>
      <w:r w:rsidRPr="002635C2">
        <w:rPr>
          <w:rFonts w:ascii="Times New Roman" w:eastAsia="Times New Roman" w:hAnsi="Times New Roman" w:cs="Times New Roman"/>
          <w:color w:val="000000"/>
          <w:sz w:val="28"/>
          <w:szCs w:val="28"/>
          <w:lang w:eastAsia="ru-RU"/>
        </w:rPr>
        <w:t>коры</w:t>
      </w:r>
      <w:proofErr w:type="spellEnd"/>
      <w:r w:rsidRPr="002635C2">
        <w:rPr>
          <w:rFonts w:ascii="Times New Roman" w:eastAsia="Times New Roman" w:hAnsi="Times New Roman" w:cs="Times New Roman"/>
          <w:color w:val="000000"/>
          <w:sz w:val="28"/>
          <w:szCs w:val="28"/>
          <w:lang w:eastAsia="ru-RU"/>
        </w:rPr>
        <w:t xml:space="preserve">, однако на современной поверхности материков области их распространения сравнительно невелики. В земной </w:t>
      </w:r>
      <w:proofErr w:type="spellStart"/>
      <w:r w:rsidRPr="002635C2">
        <w:rPr>
          <w:rFonts w:ascii="Times New Roman" w:eastAsia="Times New Roman" w:hAnsi="Times New Roman" w:cs="Times New Roman"/>
          <w:color w:val="000000"/>
          <w:sz w:val="28"/>
          <w:szCs w:val="28"/>
          <w:lang w:eastAsia="ru-RU"/>
        </w:rPr>
        <w:t>коре</w:t>
      </w:r>
      <w:proofErr w:type="spellEnd"/>
      <w:r w:rsidRPr="002635C2">
        <w:rPr>
          <w:rFonts w:ascii="Times New Roman" w:eastAsia="Times New Roman" w:hAnsi="Times New Roman" w:cs="Times New Roman"/>
          <w:color w:val="000000"/>
          <w:sz w:val="28"/>
          <w:szCs w:val="28"/>
          <w:lang w:eastAsia="ru-RU"/>
        </w:rPr>
        <w:t xml:space="preserve"> они образуют тела разнообразной формы и размеров, так называемые структурные формы, состав, и строение которых отражают химический состав исходной для данной породы магмы и условия ее застывания. Вещественный состав магматических пород обусловлен главным образом составом той магмы, при застывании которой они образовались. Однако состав магмы химически более разнообразен, так как в процессе внедрения в земную </w:t>
      </w:r>
      <w:proofErr w:type="spellStart"/>
      <w:r w:rsidRPr="002635C2">
        <w:rPr>
          <w:rFonts w:ascii="Times New Roman" w:eastAsia="Times New Roman" w:hAnsi="Times New Roman" w:cs="Times New Roman"/>
          <w:color w:val="000000"/>
          <w:sz w:val="28"/>
          <w:szCs w:val="28"/>
          <w:lang w:eastAsia="ru-RU"/>
        </w:rPr>
        <w:t>кору</w:t>
      </w:r>
      <w:proofErr w:type="spellEnd"/>
      <w:r w:rsidRPr="002635C2">
        <w:rPr>
          <w:rFonts w:ascii="Times New Roman" w:eastAsia="Times New Roman" w:hAnsi="Times New Roman" w:cs="Times New Roman"/>
          <w:color w:val="000000"/>
          <w:sz w:val="28"/>
          <w:szCs w:val="28"/>
          <w:lang w:eastAsia="ru-RU"/>
        </w:rPr>
        <w:t xml:space="preserve"> или излияния на поверхность и при последующем застывании из магмы и лавы выделяются многие летучие компоненты и, прежде всего, вода. Химический состав пород может быть определен с помощью специальных лабораторных исследований. Однако достаточно точное представление о химическом составе породы можно получить, определив ее минеральный состав. Породообразующими минералами магматических пород являются минералы класса силикатов: полевые шпаты, кварц (условно рассматривавшийся выше в классе оксидов), слюды, амфиболы, пироксены, которые в сумме составляют около 93% всех входящих в магматические породы минералов, затем оливин, </w:t>
      </w:r>
      <w:proofErr w:type="spellStart"/>
      <w:r w:rsidRPr="002635C2">
        <w:rPr>
          <w:rFonts w:ascii="Times New Roman" w:eastAsia="Times New Roman" w:hAnsi="Times New Roman" w:cs="Times New Roman"/>
          <w:color w:val="000000"/>
          <w:sz w:val="28"/>
          <w:szCs w:val="28"/>
          <w:lang w:eastAsia="ru-RU"/>
        </w:rPr>
        <w:t>фельдшпатоиды</w:t>
      </w:r>
      <w:proofErr w:type="spellEnd"/>
      <w:r w:rsidRPr="002635C2">
        <w:rPr>
          <w:rFonts w:ascii="Times New Roman" w:eastAsia="Times New Roman" w:hAnsi="Times New Roman" w:cs="Times New Roman"/>
          <w:color w:val="000000"/>
          <w:sz w:val="28"/>
          <w:szCs w:val="28"/>
          <w:lang w:eastAsia="ru-RU"/>
        </w:rPr>
        <w:t>, некоторые другие силикаты и около 1% минералов других классов.</w:t>
      </w:r>
    </w:p>
    <w:p w14:paraId="6B8E6DAE" w14:textId="77777777" w:rsidR="002635C2" w:rsidRPr="002635C2" w:rsidRDefault="002635C2" w:rsidP="002635C2">
      <w:pPr>
        <w:shd w:val="clear" w:color="auto" w:fill="FFFFFF"/>
        <w:spacing w:before="45" w:after="0" w:line="300" w:lineRule="atLeast"/>
        <w:ind w:left="-142" w:right="-1"/>
        <w:jc w:val="both"/>
        <w:rPr>
          <w:rFonts w:ascii="Times New Roman" w:eastAsia="Times New Roman" w:hAnsi="Times New Roman" w:cs="Times New Roman"/>
          <w:color w:val="000000"/>
          <w:sz w:val="28"/>
          <w:szCs w:val="28"/>
          <w:lang w:eastAsia="ru-RU"/>
        </w:rPr>
      </w:pPr>
      <w:r w:rsidRPr="002635C2">
        <w:rPr>
          <w:rFonts w:ascii="Times New Roman" w:eastAsia="Times New Roman" w:hAnsi="Times New Roman" w:cs="Times New Roman"/>
          <w:color w:val="000000"/>
          <w:sz w:val="28"/>
          <w:szCs w:val="28"/>
          <w:lang w:eastAsia="ru-RU"/>
        </w:rPr>
        <w:t>По химическому составу, а именно по содержанию оксида кремния, магматические породы условно делят на четыре группы: ультраосновные породы, содержащие кремнезема (</w:t>
      </w:r>
      <w:r w:rsidRPr="002635C2">
        <w:rPr>
          <w:rFonts w:ascii="Times New Roman" w:eastAsia="Times New Roman" w:hAnsi="Times New Roman" w:cs="Times New Roman"/>
          <w:color w:val="000000"/>
          <w:sz w:val="28"/>
          <w:szCs w:val="28"/>
          <w:lang w:val="en-US" w:eastAsia="ru-RU"/>
        </w:rPr>
        <w:t>Si</w:t>
      </w:r>
      <w:r w:rsidRPr="002635C2">
        <w:rPr>
          <w:rFonts w:ascii="Times New Roman" w:eastAsia="Times New Roman" w:hAnsi="Times New Roman" w:cs="Times New Roman"/>
          <w:color w:val="000000"/>
          <w:sz w:val="28"/>
          <w:szCs w:val="28"/>
          <w:lang w:eastAsia="ru-RU"/>
        </w:rPr>
        <w:t>0</w:t>
      </w:r>
      <w:r w:rsidRPr="002635C2">
        <w:rPr>
          <w:rFonts w:ascii="Times New Roman" w:eastAsia="Times New Roman" w:hAnsi="Times New Roman" w:cs="Times New Roman"/>
          <w:color w:val="000000"/>
          <w:sz w:val="28"/>
          <w:szCs w:val="28"/>
          <w:vertAlign w:val="subscript"/>
          <w:lang w:eastAsia="ru-RU"/>
        </w:rPr>
        <w:t>2</w:t>
      </w:r>
      <w:r w:rsidRPr="002635C2">
        <w:rPr>
          <w:rFonts w:ascii="Times New Roman" w:eastAsia="Times New Roman" w:hAnsi="Times New Roman" w:cs="Times New Roman"/>
          <w:color w:val="000000"/>
          <w:sz w:val="28"/>
          <w:szCs w:val="28"/>
          <w:lang w:eastAsia="ru-RU"/>
        </w:rPr>
        <w:t>) менее 45%, основные — 45—52%, средние —. 52—65% и кислые — более 65%.</w:t>
      </w:r>
    </w:p>
    <w:p w14:paraId="52129DE0" w14:textId="77777777" w:rsidR="002635C2" w:rsidRPr="002635C2" w:rsidRDefault="002635C2" w:rsidP="002635C2">
      <w:pPr>
        <w:shd w:val="clear" w:color="auto" w:fill="FFFFFF"/>
        <w:spacing w:before="45" w:after="0" w:line="300" w:lineRule="atLeast"/>
        <w:ind w:left="-142" w:right="-1"/>
        <w:jc w:val="both"/>
        <w:rPr>
          <w:rFonts w:ascii="Times New Roman" w:eastAsia="Times New Roman" w:hAnsi="Times New Roman" w:cs="Times New Roman"/>
          <w:color w:val="000000"/>
          <w:sz w:val="28"/>
          <w:szCs w:val="28"/>
          <w:lang w:eastAsia="ru-RU"/>
        </w:rPr>
      </w:pPr>
      <w:r w:rsidRPr="002635C2">
        <w:rPr>
          <w:rFonts w:ascii="Times New Roman" w:eastAsia="Times New Roman" w:hAnsi="Times New Roman" w:cs="Times New Roman"/>
          <w:color w:val="000000"/>
          <w:sz w:val="28"/>
          <w:szCs w:val="28"/>
          <w:lang w:eastAsia="ru-RU"/>
        </w:rPr>
        <w:t xml:space="preserve">В минеральном составе это выражается преобладанием в более основных породах цветных (темноцветных), менее богатых кремнеземом, железисто-магнезиальных (мафических или </w:t>
      </w:r>
      <w:proofErr w:type="spellStart"/>
      <w:r w:rsidRPr="002635C2">
        <w:rPr>
          <w:rFonts w:ascii="Times New Roman" w:eastAsia="Times New Roman" w:hAnsi="Times New Roman" w:cs="Times New Roman"/>
          <w:color w:val="000000"/>
          <w:sz w:val="28"/>
          <w:szCs w:val="28"/>
          <w:lang w:eastAsia="ru-RU"/>
        </w:rPr>
        <w:t>фемических</w:t>
      </w:r>
      <w:proofErr w:type="spellEnd"/>
      <w:r w:rsidRPr="002635C2">
        <w:rPr>
          <w:rFonts w:ascii="Times New Roman" w:eastAsia="Times New Roman" w:hAnsi="Times New Roman" w:cs="Times New Roman"/>
          <w:color w:val="000000"/>
          <w:sz w:val="28"/>
          <w:szCs w:val="28"/>
          <w:lang w:eastAsia="ru-RU"/>
        </w:rPr>
        <w:t>) минералов над светлыми, содержащими больше оксида кремния (</w:t>
      </w:r>
      <w:proofErr w:type="spellStart"/>
      <w:r w:rsidRPr="002635C2">
        <w:rPr>
          <w:rFonts w:ascii="Times New Roman" w:eastAsia="Times New Roman" w:hAnsi="Times New Roman" w:cs="Times New Roman"/>
          <w:color w:val="000000"/>
          <w:sz w:val="28"/>
          <w:szCs w:val="28"/>
          <w:lang w:eastAsia="ru-RU"/>
        </w:rPr>
        <w:t>сиалическими</w:t>
      </w:r>
      <w:proofErr w:type="spellEnd"/>
      <w:r w:rsidRPr="002635C2">
        <w:rPr>
          <w:rFonts w:ascii="Times New Roman" w:eastAsia="Times New Roman" w:hAnsi="Times New Roman" w:cs="Times New Roman"/>
          <w:color w:val="000000"/>
          <w:sz w:val="28"/>
          <w:szCs w:val="28"/>
          <w:lang w:eastAsia="ru-RU"/>
        </w:rPr>
        <w:t xml:space="preserve">), а в кислых — обратным их соотношением. Так, для ультраосновных пород характерны минералы оливин, наиболее бедный кремнеземом силикат, и пироксены, а светлые минералы отсутствуют. В основных породах на первом месте стоят пироксены, встречаются роговая обманка и оливин, которые в сумме составляют около 45—50%. Из светлых минералов в небольших количествах присутствуют основные плагиоклазы. В средних породах главную роль играют светлые минералы — полевые шпаты, а из цветных наибольшим распространением пользуется роговая обманка, реже биотит и еще реже пироксены. В кислых </w:t>
      </w:r>
      <w:r w:rsidRPr="002635C2">
        <w:rPr>
          <w:rFonts w:ascii="Times New Roman" w:eastAsia="Times New Roman" w:hAnsi="Times New Roman" w:cs="Times New Roman"/>
          <w:color w:val="000000"/>
          <w:sz w:val="28"/>
          <w:szCs w:val="28"/>
          <w:lang w:eastAsia="ru-RU"/>
        </w:rPr>
        <w:lastRenderedPageBreak/>
        <w:t>всегда присутствует кварц и наряду с ним большое количество калиевых полевых шпатов и кислых плагиоклазов; темноцветных немного, из них наиболее типичен биотит, реже роговая обманка и пироксены. Такое соотношение цветных и светлых минералов сообщает более кислым породам светлый цвет, а основным — более темный. С этим же связано увеличение плотности от кислых пород (2,58г/см</w:t>
      </w:r>
      <w:r w:rsidRPr="002635C2">
        <w:rPr>
          <w:rFonts w:ascii="Times New Roman" w:eastAsia="Times New Roman" w:hAnsi="Times New Roman" w:cs="Times New Roman"/>
          <w:color w:val="000000"/>
          <w:sz w:val="28"/>
          <w:szCs w:val="28"/>
          <w:vertAlign w:val="superscript"/>
          <w:lang w:eastAsia="ru-RU"/>
        </w:rPr>
        <w:t>3</w:t>
      </w:r>
      <w:proofErr w:type="gramStart"/>
      <w:r w:rsidRPr="002635C2">
        <w:rPr>
          <w:rFonts w:ascii="Times New Roman" w:eastAsia="Times New Roman" w:hAnsi="Times New Roman" w:cs="Times New Roman"/>
          <w:color w:val="000000"/>
          <w:sz w:val="28"/>
          <w:szCs w:val="28"/>
          <w:lang w:eastAsia="ru-RU"/>
        </w:rPr>
        <w:t>)  к</w:t>
      </w:r>
      <w:proofErr w:type="gramEnd"/>
      <w:r w:rsidRPr="002635C2">
        <w:rPr>
          <w:rFonts w:ascii="Times New Roman" w:eastAsia="Times New Roman" w:hAnsi="Times New Roman" w:cs="Times New Roman"/>
          <w:color w:val="000000"/>
          <w:sz w:val="28"/>
          <w:szCs w:val="28"/>
          <w:lang w:eastAsia="ru-RU"/>
        </w:rPr>
        <w:t>  ультраосновным (до 3,4г/см</w:t>
      </w:r>
      <w:r w:rsidRPr="002635C2">
        <w:rPr>
          <w:rFonts w:ascii="Times New Roman" w:eastAsia="Times New Roman" w:hAnsi="Times New Roman" w:cs="Times New Roman"/>
          <w:color w:val="000000"/>
          <w:sz w:val="28"/>
          <w:szCs w:val="28"/>
          <w:vertAlign w:val="superscript"/>
          <w:lang w:eastAsia="ru-RU"/>
        </w:rPr>
        <w:t>3</w:t>
      </w:r>
      <w:r w:rsidRPr="002635C2">
        <w:rPr>
          <w:rFonts w:ascii="Times New Roman" w:eastAsia="Times New Roman" w:hAnsi="Times New Roman" w:cs="Times New Roman"/>
          <w:color w:val="000000"/>
          <w:sz w:val="28"/>
          <w:szCs w:val="28"/>
          <w:lang w:eastAsia="ru-RU"/>
        </w:rPr>
        <w:t>).</w:t>
      </w:r>
    </w:p>
    <w:p w14:paraId="2F3F8958" w14:textId="77777777" w:rsidR="002635C2" w:rsidRPr="002635C2" w:rsidRDefault="002635C2" w:rsidP="002635C2">
      <w:pPr>
        <w:shd w:val="clear" w:color="auto" w:fill="FFFFFF"/>
        <w:spacing w:before="45" w:after="0" w:line="300" w:lineRule="atLeast"/>
        <w:ind w:left="-142" w:right="-1"/>
        <w:jc w:val="both"/>
        <w:rPr>
          <w:rFonts w:ascii="Times New Roman" w:eastAsia="Times New Roman" w:hAnsi="Times New Roman" w:cs="Times New Roman"/>
          <w:color w:val="000000"/>
          <w:sz w:val="28"/>
          <w:szCs w:val="28"/>
          <w:lang w:eastAsia="ru-RU"/>
        </w:rPr>
      </w:pPr>
      <w:r w:rsidRPr="002635C2">
        <w:rPr>
          <w:rFonts w:ascii="Times New Roman" w:eastAsia="Times New Roman" w:hAnsi="Times New Roman" w:cs="Times New Roman"/>
          <w:color w:val="000000"/>
          <w:sz w:val="28"/>
          <w:szCs w:val="28"/>
          <w:lang w:eastAsia="ru-RU"/>
        </w:rPr>
        <w:t>Для характеристики состава магматических пород существенно также соотношение кремнезема (</w:t>
      </w:r>
      <w:r w:rsidRPr="002635C2">
        <w:rPr>
          <w:rFonts w:ascii="Times New Roman" w:eastAsia="Times New Roman" w:hAnsi="Times New Roman" w:cs="Times New Roman"/>
          <w:color w:val="000000"/>
          <w:sz w:val="28"/>
          <w:szCs w:val="28"/>
          <w:lang w:val="en-US" w:eastAsia="ru-RU"/>
        </w:rPr>
        <w:t>Si</w:t>
      </w:r>
      <w:r w:rsidRPr="002635C2">
        <w:rPr>
          <w:rFonts w:ascii="Times New Roman" w:eastAsia="Times New Roman" w:hAnsi="Times New Roman" w:cs="Times New Roman"/>
          <w:color w:val="000000"/>
          <w:sz w:val="28"/>
          <w:szCs w:val="28"/>
          <w:lang w:eastAsia="ru-RU"/>
        </w:rPr>
        <w:t>О</w:t>
      </w:r>
      <w:r w:rsidRPr="002635C2">
        <w:rPr>
          <w:rFonts w:ascii="Times New Roman" w:eastAsia="Times New Roman" w:hAnsi="Times New Roman" w:cs="Times New Roman"/>
          <w:color w:val="000000"/>
          <w:sz w:val="28"/>
          <w:szCs w:val="28"/>
          <w:vertAlign w:val="subscript"/>
          <w:lang w:eastAsia="ru-RU"/>
        </w:rPr>
        <w:t>2</w:t>
      </w:r>
      <w:r w:rsidRPr="002635C2">
        <w:rPr>
          <w:rFonts w:ascii="Times New Roman" w:eastAsia="Times New Roman" w:hAnsi="Times New Roman" w:cs="Times New Roman"/>
          <w:color w:val="000000"/>
          <w:sz w:val="28"/>
          <w:szCs w:val="28"/>
          <w:lang w:eastAsia="ru-RU"/>
        </w:rPr>
        <w:t>) и щелочных металлов (К</w:t>
      </w:r>
      <w:r w:rsidRPr="002635C2">
        <w:rPr>
          <w:rFonts w:ascii="Times New Roman" w:eastAsia="Times New Roman" w:hAnsi="Times New Roman" w:cs="Times New Roman"/>
          <w:color w:val="000000"/>
          <w:sz w:val="28"/>
          <w:szCs w:val="28"/>
          <w:vertAlign w:val="subscript"/>
          <w:lang w:eastAsia="ru-RU"/>
        </w:rPr>
        <w:t>2</w:t>
      </w:r>
      <w:r w:rsidRPr="002635C2">
        <w:rPr>
          <w:rFonts w:ascii="Times New Roman" w:eastAsia="Times New Roman" w:hAnsi="Times New Roman" w:cs="Times New Roman"/>
          <w:color w:val="000000"/>
          <w:sz w:val="28"/>
          <w:szCs w:val="28"/>
          <w:lang w:eastAsia="ru-RU"/>
        </w:rPr>
        <w:t>О, </w:t>
      </w:r>
      <w:r w:rsidRPr="002635C2">
        <w:rPr>
          <w:rFonts w:ascii="Times New Roman" w:eastAsia="Times New Roman" w:hAnsi="Times New Roman" w:cs="Times New Roman"/>
          <w:color w:val="000000"/>
          <w:sz w:val="28"/>
          <w:szCs w:val="28"/>
          <w:lang w:val="en-US" w:eastAsia="ru-RU"/>
        </w:rPr>
        <w:t>Na</w:t>
      </w:r>
      <w:r w:rsidRPr="002635C2">
        <w:rPr>
          <w:rFonts w:ascii="Times New Roman" w:eastAsia="Times New Roman" w:hAnsi="Times New Roman" w:cs="Times New Roman"/>
          <w:color w:val="000000"/>
          <w:sz w:val="28"/>
          <w:szCs w:val="28"/>
          <w:vertAlign w:val="subscript"/>
          <w:lang w:eastAsia="ru-RU"/>
        </w:rPr>
        <w:t>2</w:t>
      </w:r>
      <w:r w:rsidRPr="002635C2">
        <w:rPr>
          <w:rFonts w:ascii="Times New Roman" w:eastAsia="Times New Roman" w:hAnsi="Times New Roman" w:cs="Times New Roman"/>
          <w:color w:val="000000"/>
          <w:sz w:val="28"/>
          <w:szCs w:val="28"/>
          <w:lang w:eastAsia="ru-RU"/>
        </w:rPr>
        <w:t>0). По этому признаку с учетом содержания глинозема (А</w:t>
      </w:r>
      <w:r w:rsidRPr="002635C2">
        <w:rPr>
          <w:rFonts w:ascii="Times New Roman" w:eastAsia="Times New Roman" w:hAnsi="Times New Roman" w:cs="Times New Roman"/>
          <w:color w:val="000000"/>
          <w:sz w:val="28"/>
          <w:szCs w:val="28"/>
          <w:lang w:val="en-US" w:eastAsia="ru-RU"/>
        </w:rPr>
        <w:t>l</w:t>
      </w:r>
      <w:r w:rsidRPr="002635C2">
        <w:rPr>
          <w:rFonts w:ascii="Times New Roman" w:eastAsia="Times New Roman" w:hAnsi="Times New Roman" w:cs="Times New Roman"/>
          <w:color w:val="000000"/>
          <w:sz w:val="28"/>
          <w:szCs w:val="28"/>
          <w:vertAlign w:val="subscript"/>
          <w:lang w:eastAsia="ru-RU"/>
        </w:rPr>
        <w:t>2</w:t>
      </w:r>
      <w:r w:rsidRPr="002635C2">
        <w:rPr>
          <w:rFonts w:ascii="Times New Roman" w:eastAsia="Times New Roman" w:hAnsi="Times New Roman" w:cs="Times New Roman"/>
          <w:color w:val="000000"/>
          <w:sz w:val="28"/>
          <w:szCs w:val="28"/>
          <w:lang w:eastAsia="ru-RU"/>
        </w:rPr>
        <w:t>Оз) выделяется ряд щелочноземельных пород, или </w:t>
      </w:r>
      <w:r w:rsidRPr="002635C2">
        <w:rPr>
          <w:rFonts w:ascii="Times New Roman" w:eastAsia="Times New Roman" w:hAnsi="Times New Roman" w:cs="Times New Roman"/>
          <w:i/>
          <w:iCs/>
          <w:color w:val="000000"/>
          <w:sz w:val="28"/>
          <w:szCs w:val="28"/>
          <w:lang w:eastAsia="ru-RU"/>
        </w:rPr>
        <w:t>нормальный ряд</w:t>
      </w:r>
      <w:r w:rsidRPr="002635C2">
        <w:rPr>
          <w:rFonts w:ascii="Times New Roman" w:eastAsia="Times New Roman" w:hAnsi="Times New Roman" w:cs="Times New Roman"/>
          <w:color w:val="000000"/>
          <w:sz w:val="28"/>
          <w:szCs w:val="28"/>
          <w:lang w:eastAsia="ru-RU"/>
        </w:rPr>
        <w:t> с относительно малым содержанием щелочей, и ряд пород с относительно повышенным их содержанием — </w:t>
      </w:r>
      <w:r w:rsidRPr="002635C2">
        <w:rPr>
          <w:rFonts w:ascii="Times New Roman" w:eastAsia="Times New Roman" w:hAnsi="Times New Roman" w:cs="Times New Roman"/>
          <w:i/>
          <w:iCs/>
          <w:color w:val="000000"/>
          <w:sz w:val="28"/>
          <w:szCs w:val="28"/>
          <w:lang w:eastAsia="ru-RU"/>
        </w:rPr>
        <w:t>щелочной ряд.</w:t>
      </w:r>
      <w:r w:rsidRPr="002635C2">
        <w:rPr>
          <w:rFonts w:ascii="Times New Roman" w:eastAsia="Times New Roman" w:hAnsi="Times New Roman" w:cs="Times New Roman"/>
          <w:color w:val="000000"/>
          <w:sz w:val="28"/>
          <w:szCs w:val="28"/>
          <w:lang w:eastAsia="ru-RU"/>
        </w:rPr>
        <w:t xml:space="preserve"> В пределах каждого ряда выделяются породы разной кислотности. В земной </w:t>
      </w:r>
      <w:proofErr w:type="spellStart"/>
      <w:r w:rsidRPr="002635C2">
        <w:rPr>
          <w:rFonts w:ascii="Times New Roman" w:eastAsia="Times New Roman" w:hAnsi="Times New Roman" w:cs="Times New Roman"/>
          <w:color w:val="000000"/>
          <w:sz w:val="28"/>
          <w:szCs w:val="28"/>
          <w:lang w:eastAsia="ru-RU"/>
        </w:rPr>
        <w:t>коре</w:t>
      </w:r>
      <w:proofErr w:type="spellEnd"/>
      <w:r w:rsidRPr="002635C2">
        <w:rPr>
          <w:rFonts w:ascii="Times New Roman" w:eastAsia="Times New Roman" w:hAnsi="Times New Roman" w:cs="Times New Roman"/>
          <w:color w:val="000000"/>
          <w:sz w:val="28"/>
          <w:szCs w:val="28"/>
          <w:lang w:eastAsia="ru-RU"/>
        </w:rPr>
        <w:t xml:space="preserve"> наиболее распространены породы нормального ряда. Макроскопически определить принадлежность породы к нормальному или щелочному ряду обычно трудно. В щелочных породах присутствуют богатые щелочами минералы: из цветных — содержащие щелочи разновидности амфиболов и пироксенов, из светлых — калиево-натриевые полевые шпаты, альбит и наиболее характерны </w:t>
      </w:r>
      <w:proofErr w:type="spellStart"/>
      <w:r w:rsidRPr="002635C2">
        <w:rPr>
          <w:rFonts w:ascii="Times New Roman" w:eastAsia="Times New Roman" w:hAnsi="Times New Roman" w:cs="Times New Roman"/>
          <w:color w:val="000000"/>
          <w:sz w:val="28"/>
          <w:szCs w:val="28"/>
          <w:lang w:eastAsia="ru-RU"/>
        </w:rPr>
        <w:t>фельдшпатоиды</w:t>
      </w:r>
      <w:proofErr w:type="spellEnd"/>
      <w:r w:rsidRPr="002635C2">
        <w:rPr>
          <w:rFonts w:ascii="Times New Roman" w:eastAsia="Times New Roman" w:hAnsi="Times New Roman" w:cs="Times New Roman"/>
          <w:color w:val="000000"/>
          <w:sz w:val="28"/>
          <w:szCs w:val="28"/>
          <w:lang w:eastAsia="ru-RU"/>
        </w:rPr>
        <w:t>.</w:t>
      </w:r>
    </w:p>
    <w:p w14:paraId="3384CF2F" w14:textId="77777777" w:rsidR="002635C2" w:rsidRPr="002635C2" w:rsidRDefault="002635C2" w:rsidP="002635C2">
      <w:pPr>
        <w:shd w:val="clear" w:color="auto" w:fill="FFFFFF"/>
        <w:spacing w:before="45" w:after="0" w:line="300" w:lineRule="atLeast"/>
        <w:ind w:left="-142" w:right="-1"/>
        <w:jc w:val="both"/>
        <w:rPr>
          <w:rFonts w:ascii="Times New Roman" w:eastAsia="Times New Roman" w:hAnsi="Times New Roman" w:cs="Times New Roman"/>
          <w:color w:val="000000"/>
          <w:sz w:val="28"/>
          <w:szCs w:val="28"/>
          <w:lang w:eastAsia="ru-RU"/>
        </w:rPr>
      </w:pPr>
      <w:r w:rsidRPr="002635C2">
        <w:rPr>
          <w:rFonts w:ascii="Times New Roman" w:eastAsia="Times New Roman" w:hAnsi="Times New Roman" w:cs="Times New Roman"/>
          <w:color w:val="000000"/>
          <w:sz w:val="28"/>
          <w:szCs w:val="28"/>
          <w:lang w:eastAsia="ru-RU"/>
        </w:rPr>
        <w:t xml:space="preserve">Ниже будут рассмотрены породы нормального ряда, а из щелочных — только </w:t>
      </w:r>
      <w:proofErr w:type="spellStart"/>
      <w:r w:rsidRPr="002635C2">
        <w:rPr>
          <w:rFonts w:ascii="Times New Roman" w:eastAsia="Times New Roman" w:hAnsi="Times New Roman" w:cs="Times New Roman"/>
          <w:color w:val="000000"/>
          <w:sz w:val="28"/>
          <w:szCs w:val="28"/>
          <w:lang w:eastAsia="ru-RU"/>
        </w:rPr>
        <w:t>фельдшпатоидные</w:t>
      </w:r>
      <w:proofErr w:type="spellEnd"/>
      <w:r w:rsidRPr="002635C2">
        <w:rPr>
          <w:rFonts w:ascii="Times New Roman" w:eastAsia="Times New Roman" w:hAnsi="Times New Roman" w:cs="Times New Roman"/>
          <w:color w:val="000000"/>
          <w:sz w:val="28"/>
          <w:szCs w:val="28"/>
          <w:lang w:eastAsia="ru-RU"/>
        </w:rPr>
        <w:t xml:space="preserve"> породы.</w:t>
      </w:r>
    </w:p>
    <w:p w14:paraId="090D0C3A" w14:textId="77777777" w:rsidR="002635C2" w:rsidRPr="002635C2" w:rsidRDefault="002635C2" w:rsidP="002635C2">
      <w:pPr>
        <w:shd w:val="clear" w:color="auto" w:fill="FFFFFF"/>
        <w:spacing w:before="45" w:after="0" w:line="300" w:lineRule="atLeast"/>
        <w:ind w:left="-142" w:right="-1"/>
        <w:jc w:val="both"/>
        <w:rPr>
          <w:rFonts w:ascii="Times New Roman" w:eastAsia="Times New Roman" w:hAnsi="Times New Roman" w:cs="Times New Roman"/>
          <w:color w:val="000000"/>
          <w:sz w:val="28"/>
          <w:szCs w:val="28"/>
          <w:lang w:eastAsia="ru-RU"/>
        </w:rPr>
      </w:pPr>
      <w:r w:rsidRPr="002635C2">
        <w:rPr>
          <w:rFonts w:ascii="Times New Roman" w:eastAsia="Times New Roman" w:hAnsi="Times New Roman" w:cs="Times New Roman"/>
          <w:color w:val="000000"/>
          <w:sz w:val="28"/>
          <w:szCs w:val="28"/>
          <w:lang w:eastAsia="ru-RU"/>
        </w:rPr>
        <w:t>В зависимости от условий, в которых происходило застывание магмы, магматические горные породы делят на две главные группы: породы </w:t>
      </w:r>
      <w:r w:rsidRPr="002635C2">
        <w:rPr>
          <w:rFonts w:ascii="Times New Roman" w:eastAsia="Times New Roman" w:hAnsi="Times New Roman" w:cs="Times New Roman"/>
          <w:i/>
          <w:iCs/>
          <w:color w:val="000000"/>
          <w:sz w:val="28"/>
          <w:szCs w:val="28"/>
          <w:lang w:eastAsia="ru-RU"/>
        </w:rPr>
        <w:t>глубинные</w:t>
      </w:r>
      <w:r w:rsidRPr="002635C2">
        <w:rPr>
          <w:rFonts w:ascii="Times New Roman" w:eastAsia="Times New Roman" w:hAnsi="Times New Roman" w:cs="Times New Roman"/>
          <w:color w:val="000000"/>
          <w:sz w:val="28"/>
          <w:szCs w:val="28"/>
          <w:lang w:eastAsia="ru-RU"/>
        </w:rPr>
        <w:t> (плутонические), или </w:t>
      </w:r>
      <w:r w:rsidRPr="002635C2">
        <w:rPr>
          <w:rFonts w:ascii="Times New Roman" w:eastAsia="Times New Roman" w:hAnsi="Times New Roman" w:cs="Times New Roman"/>
          <w:i/>
          <w:iCs/>
          <w:color w:val="000000"/>
          <w:sz w:val="28"/>
          <w:szCs w:val="28"/>
          <w:lang w:eastAsia="ru-RU"/>
        </w:rPr>
        <w:t>интрузивные,</w:t>
      </w:r>
      <w:r w:rsidRPr="002635C2">
        <w:rPr>
          <w:rFonts w:ascii="Times New Roman" w:eastAsia="Times New Roman" w:hAnsi="Times New Roman" w:cs="Times New Roman"/>
          <w:color w:val="000000"/>
          <w:sz w:val="28"/>
          <w:szCs w:val="28"/>
          <w:lang w:eastAsia="ru-RU"/>
        </w:rPr>
        <w:t> образовавшиеся при застывании магмы на глубине, и породы </w:t>
      </w:r>
      <w:r w:rsidRPr="002635C2">
        <w:rPr>
          <w:rFonts w:ascii="Times New Roman" w:eastAsia="Times New Roman" w:hAnsi="Times New Roman" w:cs="Times New Roman"/>
          <w:i/>
          <w:iCs/>
          <w:color w:val="000000"/>
          <w:sz w:val="28"/>
          <w:szCs w:val="28"/>
          <w:lang w:eastAsia="ru-RU"/>
        </w:rPr>
        <w:t>излившиеся</w:t>
      </w:r>
      <w:r w:rsidRPr="002635C2">
        <w:rPr>
          <w:rFonts w:ascii="Times New Roman" w:eastAsia="Times New Roman" w:hAnsi="Times New Roman" w:cs="Times New Roman"/>
          <w:color w:val="000000"/>
          <w:sz w:val="28"/>
          <w:szCs w:val="28"/>
          <w:lang w:eastAsia="ru-RU"/>
        </w:rPr>
        <w:t> (вулканические), или </w:t>
      </w:r>
      <w:r w:rsidRPr="002635C2">
        <w:rPr>
          <w:rFonts w:ascii="Times New Roman" w:eastAsia="Times New Roman" w:hAnsi="Times New Roman" w:cs="Times New Roman"/>
          <w:i/>
          <w:iCs/>
          <w:color w:val="000000"/>
          <w:sz w:val="28"/>
          <w:szCs w:val="28"/>
          <w:lang w:eastAsia="ru-RU"/>
        </w:rPr>
        <w:t>эффузивные,</w:t>
      </w:r>
      <w:r w:rsidRPr="002635C2">
        <w:rPr>
          <w:rFonts w:ascii="Times New Roman" w:eastAsia="Times New Roman" w:hAnsi="Times New Roman" w:cs="Times New Roman"/>
          <w:color w:val="000000"/>
          <w:sz w:val="28"/>
          <w:szCs w:val="28"/>
          <w:lang w:eastAsia="ru-RU"/>
        </w:rPr>
        <w:t> связанные с застыванием магмы, излившейся на поверхность, т.е. </w:t>
      </w:r>
      <w:r w:rsidRPr="002635C2">
        <w:rPr>
          <w:rFonts w:ascii="Times New Roman" w:eastAsia="Times New Roman" w:hAnsi="Times New Roman" w:cs="Times New Roman"/>
          <w:i/>
          <w:iCs/>
          <w:color w:val="000000"/>
          <w:sz w:val="28"/>
          <w:szCs w:val="28"/>
          <w:lang w:eastAsia="ru-RU"/>
        </w:rPr>
        <w:t>лавы</w:t>
      </w:r>
      <w:r w:rsidRPr="002635C2">
        <w:rPr>
          <w:rFonts w:ascii="Times New Roman" w:eastAsia="Times New Roman" w:hAnsi="Times New Roman" w:cs="Times New Roman"/>
          <w:color w:val="000000"/>
          <w:sz w:val="28"/>
          <w:szCs w:val="28"/>
          <w:lang w:eastAsia="ru-RU"/>
        </w:rPr>
        <w:t>. Среди плутонических пород выделяют </w:t>
      </w:r>
      <w:r w:rsidRPr="002635C2">
        <w:rPr>
          <w:rFonts w:ascii="Times New Roman" w:eastAsia="Times New Roman" w:hAnsi="Times New Roman" w:cs="Times New Roman"/>
          <w:i/>
          <w:iCs/>
          <w:color w:val="000000"/>
          <w:sz w:val="28"/>
          <w:szCs w:val="28"/>
          <w:lang w:eastAsia="ru-RU"/>
        </w:rPr>
        <w:t>собственно глубинные</w:t>
      </w:r>
      <w:r w:rsidRPr="002635C2">
        <w:rPr>
          <w:rFonts w:ascii="Times New Roman" w:eastAsia="Times New Roman" w:hAnsi="Times New Roman" w:cs="Times New Roman"/>
          <w:color w:val="000000"/>
          <w:sz w:val="28"/>
          <w:szCs w:val="28"/>
          <w:lang w:eastAsia="ru-RU"/>
        </w:rPr>
        <w:t>, или </w:t>
      </w:r>
      <w:r w:rsidRPr="002635C2">
        <w:rPr>
          <w:rFonts w:ascii="Times New Roman" w:eastAsia="Times New Roman" w:hAnsi="Times New Roman" w:cs="Times New Roman"/>
          <w:i/>
          <w:iCs/>
          <w:color w:val="000000"/>
          <w:sz w:val="28"/>
          <w:szCs w:val="28"/>
          <w:lang w:eastAsia="ru-RU"/>
        </w:rPr>
        <w:t>абиссальные</w:t>
      </w:r>
      <w:r w:rsidRPr="002635C2">
        <w:rPr>
          <w:rFonts w:ascii="Times New Roman" w:eastAsia="Times New Roman" w:hAnsi="Times New Roman" w:cs="Times New Roman"/>
          <w:color w:val="000000"/>
          <w:sz w:val="28"/>
          <w:szCs w:val="28"/>
          <w:lang w:eastAsia="ru-RU"/>
        </w:rPr>
        <w:t> породы, </w:t>
      </w:r>
      <w:proofErr w:type="spellStart"/>
      <w:r w:rsidRPr="002635C2">
        <w:rPr>
          <w:rFonts w:ascii="Times New Roman" w:eastAsia="Times New Roman" w:hAnsi="Times New Roman" w:cs="Times New Roman"/>
          <w:i/>
          <w:iCs/>
          <w:color w:val="000000"/>
          <w:sz w:val="28"/>
          <w:szCs w:val="28"/>
          <w:lang w:eastAsia="ru-RU"/>
        </w:rPr>
        <w:t>полуглубинные</w:t>
      </w:r>
      <w:proofErr w:type="spellEnd"/>
      <w:r w:rsidRPr="002635C2">
        <w:rPr>
          <w:rFonts w:ascii="Times New Roman" w:eastAsia="Times New Roman" w:hAnsi="Times New Roman" w:cs="Times New Roman"/>
          <w:color w:val="000000"/>
          <w:sz w:val="28"/>
          <w:szCs w:val="28"/>
          <w:lang w:eastAsia="ru-RU"/>
        </w:rPr>
        <w:t>, или </w:t>
      </w:r>
      <w:r w:rsidRPr="002635C2">
        <w:rPr>
          <w:rFonts w:ascii="Times New Roman" w:eastAsia="Times New Roman" w:hAnsi="Times New Roman" w:cs="Times New Roman"/>
          <w:i/>
          <w:iCs/>
          <w:color w:val="000000"/>
          <w:sz w:val="28"/>
          <w:szCs w:val="28"/>
          <w:lang w:eastAsia="ru-RU"/>
        </w:rPr>
        <w:t>гипабиссальные</w:t>
      </w:r>
      <w:r w:rsidRPr="002635C2">
        <w:rPr>
          <w:rFonts w:ascii="Times New Roman" w:eastAsia="Times New Roman" w:hAnsi="Times New Roman" w:cs="Times New Roman"/>
          <w:color w:val="000000"/>
          <w:sz w:val="28"/>
          <w:szCs w:val="28"/>
          <w:lang w:eastAsia="ru-RU"/>
        </w:rPr>
        <w:t>, образующиеся при застывании магмы на глубинах десятков – первых сотен метров, и</w:t>
      </w:r>
      <w:r w:rsidRPr="002635C2">
        <w:rPr>
          <w:rFonts w:ascii="Times New Roman" w:eastAsia="Times New Roman" w:hAnsi="Times New Roman" w:cs="Times New Roman"/>
          <w:i/>
          <w:iCs/>
          <w:color w:val="000000"/>
          <w:sz w:val="28"/>
          <w:szCs w:val="28"/>
          <w:lang w:eastAsia="ru-RU"/>
        </w:rPr>
        <w:t> жильные,</w:t>
      </w:r>
      <w:r w:rsidRPr="002635C2">
        <w:rPr>
          <w:rFonts w:ascii="Times New Roman" w:eastAsia="Times New Roman" w:hAnsi="Times New Roman" w:cs="Times New Roman"/>
          <w:color w:val="000000"/>
          <w:sz w:val="28"/>
          <w:szCs w:val="28"/>
          <w:lang w:eastAsia="ru-RU"/>
        </w:rPr>
        <w:t> возникшие при застывании магмы в трещинах. К вулканическим породам, кроме излившихся, относят </w:t>
      </w:r>
      <w:r w:rsidRPr="002635C2">
        <w:rPr>
          <w:rFonts w:ascii="Times New Roman" w:eastAsia="Times New Roman" w:hAnsi="Times New Roman" w:cs="Times New Roman"/>
          <w:color w:val="000000"/>
          <w:spacing w:val="44"/>
          <w:sz w:val="28"/>
          <w:szCs w:val="28"/>
          <w:lang w:eastAsia="ru-RU"/>
        </w:rPr>
        <w:t>пирокластические</w:t>
      </w:r>
      <w:r w:rsidRPr="002635C2">
        <w:rPr>
          <w:rFonts w:ascii="Times New Roman" w:eastAsia="Times New Roman" w:hAnsi="Times New Roman" w:cs="Times New Roman"/>
          <w:color w:val="000000"/>
          <w:sz w:val="28"/>
          <w:szCs w:val="28"/>
          <w:lang w:eastAsia="ru-RU"/>
        </w:rPr>
        <w:t> породы, представляющие собой скопление осевшего на поверхность материала, выброшенного при вулканических взрывах. Это куски застывшей лавы, обломки минералов и пород.</w:t>
      </w:r>
    </w:p>
    <w:p w14:paraId="549AD1DB" w14:textId="77777777" w:rsidR="002635C2" w:rsidRPr="002635C2" w:rsidRDefault="002635C2" w:rsidP="002635C2">
      <w:pPr>
        <w:shd w:val="clear" w:color="auto" w:fill="FFFFFF"/>
        <w:spacing w:before="45" w:after="0" w:line="300" w:lineRule="atLeast"/>
        <w:ind w:left="-142" w:right="-1"/>
        <w:jc w:val="both"/>
        <w:rPr>
          <w:rFonts w:ascii="Times New Roman" w:eastAsia="Times New Roman" w:hAnsi="Times New Roman" w:cs="Times New Roman"/>
          <w:color w:val="000000"/>
          <w:sz w:val="28"/>
          <w:szCs w:val="28"/>
          <w:lang w:eastAsia="ru-RU"/>
        </w:rPr>
      </w:pPr>
      <w:r w:rsidRPr="002635C2">
        <w:rPr>
          <w:rFonts w:ascii="Times New Roman" w:eastAsia="Times New Roman" w:hAnsi="Times New Roman" w:cs="Times New Roman"/>
          <w:color w:val="000000"/>
          <w:sz w:val="28"/>
          <w:szCs w:val="28"/>
          <w:lang w:eastAsia="ru-RU"/>
        </w:rPr>
        <w:t>Физико-</w:t>
      </w:r>
      <w:proofErr w:type="gramStart"/>
      <w:r w:rsidRPr="002635C2">
        <w:rPr>
          <w:rFonts w:ascii="Times New Roman" w:eastAsia="Times New Roman" w:hAnsi="Times New Roman" w:cs="Times New Roman"/>
          <w:color w:val="000000"/>
          <w:sz w:val="28"/>
          <w:szCs w:val="28"/>
          <w:lang w:eastAsia="ru-RU"/>
        </w:rPr>
        <w:t>химические  условия</w:t>
      </w:r>
      <w:proofErr w:type="gramEnd"/>
      <w:r w:rsidRPr="002635C2">
        <w:rPr>
          <w:rFonts w:ascii="Times New Roman" w:eastAsia="Times New Roman" w:hAnsi="Times New Roman" w:cs="Times New Roman"/>
          <w:color w:val="000000"/>
          <w:sz w:val="28"/>
          <w:szCs w:val="28"/>
          <w:lang w:eastAsia="ru-RU"/>
        </w:rPr>
        <w:t xml:space="preserve">  застывания  магмы  на  глубине и лавы на поверхности различны, и образующиеся при этом магматические породы также отличаются друг от друга. Сильнее всего это отражается на структуре пород. На глубине застывание происходит медленно, при постепенном снижении температуры и давления, в присутствии летучих компонентов, способствующих кристаллизации. В результате все минералы выделяются в кристаллическом состоянии, и образуется полнокристаллическая структура, характерная для глубинных пород. Размеры кристаллических зерен при этом зависят от свойств магмы, от скорости ее охлаждения, </w:t>
      </w:r>
      <w:proofErr w:type="gramStart"/>
      <w:r w:rsidRPr="002635C2">
        <w:rPr>
          <w:rFonts w:ascii="Times New Roman" w:eastAsia="Times New Roman" w:hAnsi="Times New Roman" w:cs="Times New Roman"/>
          <w:color w:val="000000"/>
          <w:sz w:val="28"/>
          <w:szCs w:val="28"/>
          <w:lang w:eastAsia="ru-RU"/>
        </w:rPr>
        <w:t>скорости  кристаллизации</w:t>
      </w:r>
      <w:proofErr w:type="gramEnd"/>
      <w:r w:rsidRPr="002635C2">
        <w:rPr>
          <w:rFonts w:ascii="Times New Roman" w:eastAsia="Times New Roman" w:hAnsi="Times New Roman" w:cs="Times New Roman"/>
          <w:color w:val="000000"/>
          <w:sz w:val="28"/>
          <w:szCs w:val="28"/>
          <w:lang w:eastAsia="ru-RU"/>
        </w:rPr>
        <w:t xml:space="preserve">.  Поднимаясь с глубины к </w:t>
      </w:r>
      <w:proofErr w:type="gramStart"/>
      <w:r w:rsidRPr="002635C2">
        <w:rPr>
          <w:rFonts w:ascii="Times New Roman" w:eastAsia="Times New Roman" w:hAnsi="Times New Roman" w:cs="Times New Roman"/>
          <w:color w:val="000000"/>
          <w:sz w:val="28"/>
          <w:szCs w:val="28"/>
          <w:lang w:eastAsia="ru-RU"/>
        </w:rPr>
        <w:lastRenderedPageBreak/>
        <w:t>поверхности,  магма</w:t>
      </w:r>
      <w:proofErr w:type="gramEnd"/>
      <w:r w:rsidRPr="002635C2">
        <w:rPr>
          <w:rFonts w:ascii="Times New Roman" w:eastAsia="Times New Roman" w:hAnsi="Times New Roman" w:cs="Times New Roman"/>
          <w:color w:val="000000"/>
          <w:sz w:val="28"/>
          <w:szCs w:val="28"/>
          <w:lang w:eastAsia="ru-RU"/>
        </w:rPr>
        <w:t xml:space="preserve">  переходит из  условий высоких давлений и температуры к низким температурам и давлению. При этом она теряет растворенные в ней </w:t>
      </w:r>
      <w:proofErr w:type="spellStart"/>
      <w:r w:rsidRPr="002635C2">
        <w:rPr>
          <w:rFonts w:ascii="Times New Roman" w:eastAsia="Times New Roman" w:hAnsi="Times New Roman" w:cs="Times New Roman"/>
          <w:color w:val="000000"/>
          <w:sz w:val="28"/>
          <w:szCs w:val="28"/>
          <w:lang w:eastAsia="ru-RU"/>
        </w:rPr>
        <w:t>газы</w:t>
      </w:r>
      <w:proofErr w:type="spellEnd"/>
      <w:r w:rsidRPr="002635C2">
        <w:rPr>
          <w:rFonts w:ascii="Times New Roman" w:eastAsia="Times New Roman" w:hAnsi="Times New Roman" w:cs="Times New Roman"/>
          <w:color w:val="000000"/>
          <w:sz w:val="28"/>
          <w:szCs w:val="28"/>
          <w:lang w:eastAsia="ru-RU"/>
        </w:rPr>
        <w:t xml:space="preserve"> — минерализаторы. Эти условия неблагоприятны для кристаллизации, поэтому застывающая на поверхности лава образует сплошную аморфную массу, имеющую стекловатую структуру или микрокристаллическую массу, в которой кристаллы невооруженным </w:t>
      </w:r>
      <w:proofErr w:type="gramStart"/>
      <w:r w:rsidRPr="002635C2">
        <w:rPr>
          <w:rFonts w:ascii="Times New Roman" w:eastAsia="Times New Roman" w:hAnsi="Times New Roman" w:cs="Times New Roman"/>
          <w:color w:val="000000"/>
          <w:sz w:val="28"/>
          <w:szCs w:val="28"/>
          <w:lang w:eastAsia="ru-RU"/>
        </w:rPr>
        <w:t>глазом  практически</w:t>
      </w:r>
      <w:proofErr w:type="gramEnd"/>
      <w:r w:rsidRPr="002635C2">
        <w:rPr>
          <w:rFonts w:ascii="Times New Roman" w:eastAsia="Times New Roman" w:hAnsi="Times New Roman" w:cs="Times New Roman"/>
          <w:color w:val="000000"/>
          <w:sz w:val="28"/>
          <w:szCs w:val="28"/>
          <w:lang w:eastAsia="ru-RU"/>
        </w:rPr>
        <w:t xml:space="preserve"> не различимы (</w:t>
      </w:r>
      <w:proofErr w:type="spellStart"/>
      <w:r w:rsidRPr="002635C2">
        <w:rPr>
          <w:rFonts w:ascii="Times New Roman" w:eastAsia="Times New Roman" w:hAnsi="Times New Roman" w:cs="Times New Roman"/>
          <w:color w:val="000000"/>
          <w:sz w:val="28"/>
          <w:szCs w:val="28"/>
          <w:lang w:eastAsia="ru-RU"/>
        </w:rPr>
        <w:t>афанитовая</w:t>
      </w:r>
      <w:proofErr w:type="spellEnd"/>
      <w:r w:rsidRPr="002635C2">
        <w:rPr>
          <w:rFonts w:ascii="Times New Roman" w:eastAsia="Times New Roman" w:hAnsi="Times New Roman" w:cs="Times New Roman"/>
          <w:color w:val="000000"/>
          <w:sz w:val="28"/>
          <w:szCs w:val="28"/>
          <w:lang w:eastAsia="ru-RU"/>
        </w:rPr>
        <w:t xml:space="preserve"> структура). Кроме того, у излившихся пород встречается порфировая структура, кристаллические вкрапленники которой выделяются из магмы еще на глубине, а основная масса быстро застывает при выходе лавы на поверхность.</w:t>
      </w:r>
    </w:p>
    <w:p w14:paraId="52718EA8" w14:textId="77777777" w:rsidR="002635C2" w:rsidRPr="002635C2" w:rsidRDefault="002635C2" w:rsidP="002635C2">
      <w:pPr>
        <w:shd w:val="clear" w:color="auto" w:fill="FFFFFF"/>
        <w:spacing w:before="45" w:after="0" w:line="300" w:lineRule="atLeast"/>
        <w:ind w:left="-142" w:right="-1"/>
        <w:jc w:val="both"/>
        <w:rPr>
          <w:rFonts w:ascii="Times New Roman" w:eastAsia="Times New Roman" w:hAnsi="Times New Roman" w:cs="Times New Roman"/>
          <w:color w:val="000000"/>
          <w:sz w:val="28"/>
          <w:szCs w:val="28"/>
          <w:lang w:eastAsia="ru-RU"/>
        </w:rPr>
      </w:pPr>
      <w:r w:rsidRPr="002635C2">
        <w:rPr>
          <w:rFonts w:ascii="Times New Roman" w:eastAsia="Times New Roman" w:hAnsi="Times New Roman" w:cs="Times New Roman"/>
          <w:color w:val="000000"/>
          <w:sz w:val="28"/>
          <w:szCs w:val="28"/>
          <w:lang w:eastAsia="ru-RU"/>
        </w:rPr>
        <w:t>Условия застывания магмы на глубине изменяются мало, поэтому для интрузивных пород обычна однородная текстура, характеризующаяся отсутствием ориентировки минеральных зерен. Реже встречается ориентированная (гнейсовидная) текстура, выражающаяся в наличии полос разного минерального состава или ориентированного расположения цветных минералов. Такая текстура отражает движение магмы в процессе застывания, а также ее гравитационную дифференциацию. В эффузивных породах ориентированная текстура возникает чаще. При этом кристаллические зерна, струи стекла, пустоты располагаются упорядоченно по направлению бывшего течения потока лавы, и породы приобретают флюидальную текстуру.</w:t>
      </w:r>
    </w:p>
    <w:p w14:paraId="697AA389" w14:textId="77777777" w:rsidR="002635C2" w:rsidRPr="002635C2" w:rsidRDefault="002635C2" w:rsidP="002635C2">
      <w:pPr>
        <w:shd w:val="clear" w:color="auto" w:fill="FFFFFF"/>
        <w:spacing w:before="45" w:after="0" w:line="300" w:lineRule="atLeast"/>
        <w:ind w:left="-142" w:right="-1"/>
        <w:jc w:val="both"/>
        <w:rPr>
          <w:rFonts w:ascii="Times New Roman" w:eastAsia="Times New Roman" w:hAnsi="Times New Roman" w:cs="Times New Roman"/>
          <w:color w:val="000000"/>
          <w:sz w:val="28"/>
          <w:szCs w:val="28"/>
          <w:lang w:eastAsia="ru-RU"/>
        </w:rPr>
      </w:pPr>
      <w:r w:rsidRPr="002635C2">
        <w:rPr>
          <w:rFonts w:ascii="Times New Roman" w:eastAsia="Times New Roman" w:hAnsi="Times New Roman" w:cs="Times New Roman"/>
          <w:color w:val="000000"/>
          <w:sz w:val="28"/>
          <w:szCs w:val="28"/>
          <w:lang w:eastAsia="ru-RU"/>
        </w:rPr>
        <w:t>Глубинным породам и частично излившимся присуща плотная текстура; у излившихся встречается также пористая текстура, отражающая процесс выделения газов при застывании лавы. Разновидностью пористой текстуры является пузыристая, характеризующаяся очень мелкими многочисленными порами.</w:t>
      </w:r>
    </w:p>
    <w:p w14:paraId="20E0BD2D" w14:textId="77777777" w:rsidR="002635C2" w:rsidRPr="002635C2" w:rsidRDefault="002635C2" w:rsidP="002635C2">
      <w:pPr>
        <w:shd w:val="clear" w:color="auto" w:fill="FFFFFF"/>
        <w:spacing w:before="45" w:after="0" w:line="300" w:lineRule="atLeast"/>
        <w:ind w:left="-142" w:right="-1"/>
        <w:jc w:val="both"/>
        <w:rPr>
          <w:rFonts w:ascii="Times New Roman" w:eastAsia="Times New Roman" w:hAnsi="Times New Roman" w:cs="Times New Roman"/>
          <w:color w:val="000000"/>
          <w:sz w:val="28"/>
          <w:szCs w:val="28"/>
          <w:lang w:eastAsia="ru-RU"/>
        </w:rPr>
      </w:pPr>
      <w:r w:rsidRPr="002635C2">
        <w:rPr>
          <w:rFonts w:ascii="Times New Roman" w:eastAsia="Times New Roman" w:hAnsi="Times New Roman" w:cs="Times New Roman"/>
          <w:color w:val="000000"/>
          <w:sz w:val="28"/>
          <w:szCs w:val="28"/>
          <w:lang w:eastAsia="ru-RU"/>
        </w:rPr>
        <w:t xml:space="preserve">Излившиеся породы по степени </w:t>
      </w:r>
      <w:proofErr w:type="spellStart"/>
      <w:r w:rsidRPr="002635C2">
        <w:rPr>
          <w:rFonts w:ascii="Times New Roman" w:eastAsia="Times New Roman" w:hAnsi="Times New Roman" w:cs="Times New Roman"/>
          <w:color w:val="000000"/>
          <w:sz w:val="28"/>
          <w:szCs w:val="28"/>
          <w:lang w:eastAsia="ru-RU"/>
        </w:rPr>
        <w:t>измененности</w:t>
      </w:r>
      <w:proofErr w:type="spellEnd"/>
      <w:r w:rsidRPr="002635C2">
        <w:rPr>
          <w:rFonts w:ascii="Times New Roman" w:eastAsia="Times New Roman" w:hAnsi="Times New Roman" w:cs="Times New Roman"/>
          <w:color w:val="000000"/>
          <w:sz w:val="28"/>
          <w:szCs w:val="28"/>
          <w:lang w:eastAsia="ru-RU"/>
        </w:rPr>
        <w:t> делятся на </w:t>
      </w:r>
      <w:proofErr w:type="spellStart"/>
      <w:r w:rsidRPr="002635C2">
        <w:rPr>
          <w:rFonts w:ascii="Times New Roman" w:eastAsia="Times New Roman" w:hAnsi="Times New Roman" w:cs="Times New Roman"/>
          <w:i/>
          <w:iCs/>
          <w:color w:val="000000"/>
          <w:spacing w:val="47"/>
          <w:sz w:val="28"/>
          <w:szCs w:val="28"/>
          <w:lang w:eastAsia="ru-RU"/>
        </w:rPr>
        <w:t>кайнотипные</w:t>
      </w:r>
      <w:proofErr w:type="spellEnd"/>
      <w:r w:rsidRPr="002635C2">
        <w:rPr>
          <w:rFonts w:ascii="Times New Roman" w:eastAsia="Times New Roman" w:hAnsi="Times New Roman" w:cs="Times New Roman"/>
          <w:color w:val="000000"/>
          <w:spacing w:val="47"/>
          <w:sz w:val="28"/>
          <w:szCs w:val="28"/>
          <w:lang w:eastAsia="ru-RU"/>
        </w:rPr>
        <w:t>,</w:t>
      </w:r>
      <w:r w:rsidRPr="002635C2">
        <w:rPr>
          <w:rFonts w:ascii="Times New Roman" w:eastAsia="Times New Roman" w:hAnsi="Times New Roman" w:cs="Times New Roman"/>
          <w:color w:val="000000"/>
          <w:sz w:val="28"/>
          <w:szCs w:val="28"/>
          <w:lang w:eastAsia="ru-RU"/>
        </w:rPr>
        <w:t> имеющие свежие неизмененные состав и строе</w:t>
      </w:r>
      <w:r w:rsidRPr="002635C2">
        <w:rPr>
          <w:rFonts w:ascii="Times New Roman" w:eastAsia="Times New Roman" w:hAnsi="Times New Roman" w:cs="Times New Roman"/>
          <w:color w:val="000000"/>
          <w:spacing w:val="-2"/>
          <w:sz w:val="28"/>
          <w:szCs w:val="28"/>
          <w:lang w:eastAsia="ru-RU"/>
        </w:rPr>
        <w:t>ние, и </w:t>
      </w:r>
      <w:r w:rsidRPr="002635C2">
        <w:rPr>
          <w:rFonts w:ascii="Times New Roman" w:eastAsia="Times New Roman" w:hAnsi="Times New Roman" w:cs="Times New Roman"/>
          <w:i/>
          <w:iCs/>
          <w:color w:val="000000"/>
          <w:spacing w:val="50"/>
          <w:sz w:val="28"/>
          <w:szCs w:val="28"/>
          <w:lang w:eastAsia="ru-RU"/>
        </w:rPr>
        <w:t>палеотипные</w:t>
      </w:r>
      <w:r w:rsidRPr="002635C2">
        <w:rPr>
          <w:rFonts w:ascii="Times New Roman" w:eastAsia="Times New Roman" w:hAnsi="Times New Roman" w:cs="Times New Roman"/>
          <w:color w:val="000000"/>
          <w:spacing w:val="-2"/>
          <w:sz w:val="28"/>
          <w:szCs w:val="28"/>
          <w:lang w:eastAsia="ru-RU"/>
        </w:rPr>
        <w:t> — измененные породы. </w:t>
      </w:r>
      <w:r w:rsidRPr="002635C2">
        <w:rPr>
          <w:rFonts w:ascii="Times New Roman" w:eastAsia="Times New Roman" w:hAnsi="Times New Roman" w:cs="Times New Roman"/>
          <w:color w:val="000000"/>
          <w:sz w:val="28"/>
          <w:szCs w:val="28"/>
          <w:lang w:eastAsia="ru-RU"/>
        </w:rPr>
        <w:t xml:space="preserve">При макроскопическом определении эффузивные </w:t>
      </w:r>
      <w:proofErr w:type="spellStart"/>
      <w:r w:rsidRPr="002635C2">
        <w:rPr>
          <w:rFonts w:ascii="Times New Roman" w:eastAsia="Times New Roman" w:hAnsi="Times New Roman" w:cs="Times New Roman"/>
          <w:color w:val="000000"/>
          <w:sz w:val="28"/>
          <w:szCs w:val="28"/>
          <w:lang w:eastAsia="ru-RU"/>
        </w:rPr>
        <w:t>кайно</w:t>
      </w:r>
      <w:proofErr w:type="spellEnd"/>
      <w:r w:rsidRPr="002635C2">
        <w:rPr>
          <w:rFonts w:ascii="Times New Roman" w:eastAsia="Times New Roman" w:hAnsi="Times New Roman" w:cs="Times New Roman"/>
          <w:color w:val="000000"/>
          <w:sz w:val="28"/>
          <w:szCs w:val="28"/>
          <w:lang w:eastAsia="ru-RU"/>
        </w:rPr>
        <w:t xml:space="preserve">- и палеотипные породы часто бывает трудно различить. Надо обращать внимание на следующие черты: текстура </w:t>
      </w:r>
      <w:proofErr w:type="spellStart"/>
      <w:r w:rsidRPr="002635C2">
        <w:rPr>
          <w:rFonts w:ascii="Times New Roman" w:eastAsia="Times New Roman" w:hAnsi="Times New Roman" w:cs="Times New Roman"/>
          <w:color w:val="000000"/>
          <w:sz w:val="28"/>
          <w:szCs w:val="28"/>
          <w:lang w:eastAsia="ru-RU"/>
        </w:rPr>
        <w:t>кайнотипных</w:t>
      </w:r>
      <w:proofErr w:type="spellEnd"/>
      <w:r w:rsidRPr="002635C2">
        <w:rPr>
          <w:rFonts w:ascii="Times New Roman" w:eastAsia="Times New Roman" w:hAnsi="Times New Roman" w:cs="Times New Roman"/>
          <w:color w:val="000000"/>
          <w:sz w:val="28"/>
          <w:szCs w:val="28"/>
          <w:lang w:eastAsia="ru-RU"/>
        </w:rPr>
        <w:t xml:space="preserve"> пород часто бывает пористой, палеотипных — плотной (вторичное уплотнение); у палеотипных пород встречается </w:t>
      </w:r>
      <w:proofErr w:type="spellStart"/>
      <w:r w:rsidRPr="002635C2">
        <w:rPr>
          <w:rFonts w:ascii="Times New Roman" w:eastAsia="Times New Roman" w:hAnsi="Times New Roman" w:cs="Times New Roman"/>
          <w:color w:val="000000"/>
          <w:sz w:val="28"/>
          <w:szCs w:val="28"/>
          <w:lang w:eastAsia="ru-RU"/>
        </w:rPr>
        <w:t>миндалекаменная</w:t>
      </w:r>
      <w:proofErr w:type="spellEnd"/>
      <w:r w:rsidRPr="002635C2">
        <w:rPr>
          <w:rFonts w:ascii="Times New Roman" w:eastAsia="Times New Roman" w:hAnsi="Times New Roman" w:cs="Times New Roman"/>
          <w:color w:val="000000"/>
          <w:sz w:val="28"/>
          <w:szCs w:val="28"/>
          <w:lang w:eastAsia="ru-RU"/>
        </w:rPr>
        <w:t xml:space="preserve"> текстура, возникающая из пористой после заполнения пустот вторичными минералами. Вулканическое стекло, характерное для </w:t>
      </w:r>
      <w:proofErr w:type="spellStart"/>
      <w:r w:rsidRPr="002635C2">
        <w:rPr>
          <w:rFonts w:ascii="Times New Roman" w:eastAsia="Times New Roman" w:hAnsi="Times New Roman" w:cs="Times New Roman"/>
          <w:color w:val="000000"/>
          <w:sz w:val="28"/>
          <w:szCs w:val="28"/>
          <w:lang w:eastAsia="ru-RU"/>
        </w:rPr>
        <w:t>кайнотипных</w:t>
      </w:r>
      <w:proofErr w:type="spellEnd"/>
      <w:r w:rsidRPr="002635C2">
        <w:rPr>
          <w:rFonts w:ascii="Times New Roman" w:eastAsia="Times New Roman" w:hAnsi="Times New Roman" w:cs="Times New Roman"/>
          <w:color w:val="000000"/>
          <w:sz w:val="28"/>
          <w:szCs w:val="28"/>
          <w:lang w:eastAsia="ru-RU"/>
        </w:rPr>
        <w:t xml:space="preserve"> пород, в палеотипных в ряде случаев </w:t>
      </w:r>
      <w:proofErr w:type="spellStart"/>
      <w:r w:rsidRPr="002635C2">
        <w:rPr>
          <w:rFonts w:ascii="Times New Roman" w:eastAsia="Times New Roman" w:hAnsi="Times New Roman" w:cs="Times New Roman"/>
          <w:color w:val="000000"/>
          <w:sz w:val="28"/>
          <w:szCs w:val="28"/>
          <w:lang w:eastAsia="ru-RU"/>
        </w:rPr>
        <w:t>раскристаллизовывается</w:t>
      </w:r>
      <w:proofErr w:type="spellEnd"/>
      <w:r w:rsidRPr="002635C2">
        <w:rPr>
          <w:rFonts w:ascii="Times New Roman" w:eastAsia="Times New Roman" w:hAnsi="Times New Roman" w:cs="Times New Roman"/>
          <w:color w:val="000000"/>
          <w:sz w:val="28"/>
          <w:szCs w:val="28"/>
          <w:lang w:eastAsia="ru-RU"/>
        </w:rPr>
        <w:t>, и возникает очень мелкозернистая, но кристаллическая структура. Кристаллические вкрапленники в палеотипных породах обычно сильно изменены. Часто в результате различных реакций цвет основной массы в палеотипных породах становится более темным. Исключение составляют основные породы, у которых базальт (</w:t>
      </w:r>
      <w:proofErr w:type="spellStart"/>
      <w:r w:rsidRPr="002635C2">
        <w:rPr>
          <w:rFonts w:ascii="Times New Roman" w:eastAsia="Times New Roman" w:hAnsi="Times New Roman" w:cs="Times New Roman"/>
          <w:color w:val="000000"/>
          <w:sz w:val="28"/>
          <w:szCs w:val="28"/>
          <w:lang w:eastAsia="ru-RU"/>
        </w:rPr>
        <w:t>кайнотипная</w:t>
      </w:r>
      <w:proofErr w:type="spellEnd"/>
      <w:r w:rsidRPr="002635C2">
        <w:rPr>
          <w:rFonts w:ascii="Times New Roman" w:eastAsia="Times New Roman" w:hAnsi="Times New Roman" w:cs="Times New Roman"/>
          <w:color w:val="000000"/>
          <w:sz w:val="28"/>
          <w:szCs w:val="28"/>
          <w:lang w:eastAsia="ru-RU"/>
        </w:rPr>
        <w:t xml:space="preserve"> порода) часто обла</w:t>
      </w:r>
      <w:r w:rsidRPr="002635C2">
        <w:rPr>
          <w:rFonts w:ascii="Times New Roman" w:eastAsia="Times New Roman" w:hAnsi="Times New Roman" w:cs="Times New Roman"/>
          <w:color w:val="000000"/>
          <w:spacing w:val="-1"/>
          <w:sz w:val="28"/>
          <w:szCs w:val="28"/>
          <w:lang w:eastAsia="ru-RU"/>
        </w:rPr>
        <w:t>дает черным цветом основной массы, а палеотипная порода —■ </w:t>
      </w:r>
      <w:r w:rsidRPr="002635C2">
        <w:rPr>
          <w:rFonts w:ascii="Times New Roman" w:eastAsia="Times New Roman" w:hAnsi="Times New Roman" w:cs="Times New Roman"/>
          <w:color w:val="000000"/>
          <w:sz w:val="28"/>
          <w:szCs w:val="28"/>
          <w:lang w:eastAsia="ru-RU"/>
        </w:rPr>
        <w:t>базальтовый порфирит — темно-зеленым и серо-зеленым, что объясняется замещением вулканического стекла и пироксенов хлоритом и появлением других (зеленоватых и зеленовато-серых) вторичных минералов за счет плагиоклазов.</w:t>
      </w:r>
    </w:p>
    <w:p w14:paraId="68C62B3B" w14:textId="77777777" w:rsidR="002635C2" w:rsidRPr="002635C2" w:rsidRDefault="002635C2" w:rsidP="002635C2">
      <w:pPr>
        <w:shd w:val="clear" w:color="auto" w:fill="FFFFFF"/>
        <w:spacing w:before="45" w:after="0" w:line="300" w:lineRule="atLeast"/>
        <w:ind w:left="-142" w:right="-1"/>
        <w:jc w:val="both"/>
        <w:rPr>
          <w:rFonts w:ascii="Times New Roman" w:eastAsia="Times New Roman" w:hAnsi="Times New Roman" w:cs="Times New Roman"/>
          <w:color w:val="000000"/>
          <w:sz w:val="28"/>
          <w:szCs w:val="28"/>
          <w:lang w:eastAsia="ru-RU"/>
        </w:rPr>
      </w:pPr>
      <w:r w:rsidRPr="002635C2">
        <w:rPr>
          <w:rFonts w:ascii="Times New Roman" w:eastAsia="Times New Roman" w:hAnsi="Times New Roman" w:cs="Times New Roman"/>
          <w:color w:val="000000"/>
          <w:sz w:val="28"/>
          <w:szCs w:val="28"/>
          <w:lang w:eastAsia="ru-RU"/>
        </w:rPr>
        <w:lastRenderedPageBreak/>
        <w:t>В табл.4 помещены наиболее распространенные интрузивные и эффузивные породы и указаны их характерные признаки.</w:t>
      </w:r>
    </w:p>
    <w:p w14:paraId="15756601" w14:textId="77777777" w:rsidR="002635C2" w:rsidRPr="002635C2" w:rsidRDefault="002635C2" w:rsidP="002635C2">
      <w:pPr>
        <w:shd w:val="clear" w:color="auto" w:fill="FFFFFF"/>
        <w:spacing w:before="45" w:after="0" w:line="300" w:lineRule="atLeast"/>
        <w:ind w:left="-142" w:right="-1"/>
        <w:jc w:val="both"/>
        <w:rPr>
          <w:rFonts w:ascii="Times New Roman" w:eastAsia="Times New Roman" w:hAnsi="Times New Roman" w:cs="Times New Roman"/>
          <w:color w:val="000000"/>
          <w:sz w:val="28"/>
          <w:szCs w:val="28"/>
          <w:lang w:eastAsia="ru-RU"/>
        </w:rPr>
      </w:pPr>
      <w:r w:rsidRPr="002635C2">
        <w:rPr>
          <w:rFonts w:ascii="Times New Roman" w:eastAsia="Times New Roman" w:hAnsi="Times New Roman" w:cs="Times New Roman"/>
          <w:color w:val="000000"/>
          <w:sz w:val="28"/>
          <w:szCs w:val="28"/>
          <w:lang w:eastAsia="ru-RU"/>
        </w:rPr>
        <w:t>1. Выделены четыре группы пород разной кислотности: кислые, средние, основные и ультраосновные породы (вертикальные графы). В нижней части таблицы помещены главные породообразующие минералы, характерные для каждой группы (светлые и цветные). Определение принадлежности породы к одной из этих групп производится по минеральному составу, соотношению светлых и цветных минералов и плотности (см. выше).</w:t>
      </w:r>
    </w:p>
    <w:p w14:paraId="53D6F999" w14:textId="77777777" w:rsidR="002635C2" w:rsidRPr="002635C2" w:rsidRDefault="002635C2" w:rsidP="002635C2">
      <w:pPr>
        <w:shd w:val="clear" w:color="auto" w:fill="FFFFFF"/>
        <w:spacing w:before="45" w:after="0" w:line="300" w:lineRule="atLeast"/>
        <w:ind w:left="-142" w:right="-1"/>
        <w:jc w:val="both"/>
        <w:rPr>
          <w:rFonts w:ascii="Times New Roman" w:eastAsia="Times New Roman" w:hAnsi="Times New Roman" w:cs="Times New Roman"/>
          <w:color w:val="000000"/>
          <w:sz w:val="28"/>
          <w:szCs w:val="28"/>
          <w:lang w:eastAsia="ru-RU"/>
        </w:rPr>
      </w:pPr>
      <w:r w:rsidRPr="002635C2">
        <w:rPr>
          <w:rFonts w:ascii="Times New Roman" w:eastAsia="Times New Roman" w:hAnsi="Times New Roman" w:cs="Times New Roman"/>
          <w:color w:val="000000"/>
          <w:sz w:val="28"/>
          <w:szCs w:val="28"/>
          <w:lang w:eastAsia="ru-RU"/>
        </w:rPr>
        <w:t>2. Группы кислых и средних пород подразделены каждая на две подгруппы: породы, в которых преобладают калиевые полевые шпаты, и породы преимущественно с плагиоклазами.</w:t>
      </w:r>
    </w:p>
    <w:p w14:paraId="79323620" w14:textId="77777777" w:rsidR="002635C2" w:rsidRPr="002635C2" w:rsidRDefault="002635C2" w:rsidP="002635C2">
      <w:pPr>
        <w:shd w:val="clear" w:color="auto" w:fill="FFFFFF"/>
        <w:spacing w:before="45" w:after="0" w:line="300" w:lineRule="atLeast"/>
        <w:ind w:left="-142" w:right="-1"/>
        <w:jc w:val="both"/>
        <w:rPr>
          <w:rFonts w:ascii="Times New Roman" w:eastAsia="Times New Roman" w:hAnsi="Times New Roman" w:cs="Times New Roman"/>
          <w:color w:val="000000"/>
          <w:sz w:val="28"/>
          <w:szCs w:val="28"/>
          <w:lang w:eastAsia="ru-RU"/>
        </w:rPr>
      </w:pPr>
      <w:r w:rsidRPr="002635C2">
        <w:rPr>
          <w:rFonts w:ascii="Times New Roman" w:eastAsia="Times New Roman" w:hAnsi="Times New Roman" w:cs="Times New Roman"/>
          <w:color w:val="000000"/>
          <w:sz w:val="28"/>
          <w:szCs w:val="28"/>
          <w:lang w:eastAsia="ru-RU"/>
        </w:rPr>
        <w:t xml:space="preserve">При </w:t>
      </w:r>
      <w:proofErr w:type="spellStart"/>
      <w:r w:rsidRPr="002635C2">
        <w:rPr>
          <w:rFonts w:ascii="Times New Roman" w:eastAsia="Times New Roman" w:hAnsi="Times New Roman" w:cs="Times New Roman"/>
          <w:color w:val="000000"/>
          <w:sz w:val="28"/>
          <w:szCs w:val="28"/>
          <w:lang w:eastAsia="ru-RU"/>
        </w:rPr>
        <w:t>афанитовой</w:t>
      </w:r>
      <w:proofErr w:type="spellEnd"/>
      <w:r w:rsidRPr="002635C2">
        <w:rPr>
          <w:rFonts w:ascii="Times New Roman" w:eastAsia="Times New Roman" w:hAnsi="Times New Roman" w:cs="Times New Roman"/>
          <w:color w:val="000000"/>
          <w:sz w:val="28"/>
          <w:szCs w:val="28"/>
          <w:lang w:eastAsia="ru-RU"/>
        </w:rPr>
        <w:t xml:space="preserve"> структуре эффузивных пород макроскопически часто не удается установить, какой полевой шпат присутствует в породе. В этом случае точное ее определение может быть произведено только при микроскопическом исследовании.</w:t>
      </w:r>
    </w:p>
    <w:p w14:paraId="165357C6" w14:textId="77777777" w:rsidR="002635C2" w:rsidRPr="002635C2" w:rsidRDefault="002635C2" w:rsidP="002635C2">
      <w:pPr>
        <w:shd w:val="clear" w:color="auto" w:fill="FFFFFF"/>
        <w:spacing w:before="45" w:after="0" w:line="300" w:lineRule="atLeast"/>
        <w:ind w:left="-142" w:right="-1"/>
        <w:jc w:val="both"/>
        <w:rPr>
          <w:rFonts w:ascii="Times New Roman" w:eastAsia="Times New Roman" w:hAnsi="Times New Roman" w:cs="Times New Roman"/>
          <w:color w:val="000000"/>
          <w:sz w:val="28"/>
          <w:szCs w:val="28"/>
          <w:lang w:eastAsia="ru-RU"/>
        </w:rPr>
      </w:pPr>
      <w:r w:rsidRPr="002635C2">
        <w:rPr>
          <w:rFonts w:ascii="Times New Roman" w:eastAsia="Times New Roman" w:hAnsi="Times New Roman" w:cs="Times New Roman"/>
          <w:color w:val="000000"/>
          <w:sz w:val="28"/>
          <w:szCs w:val="28"/>
          <w:lang w:eastAsia="ru-RU"/>
        </w:rPr>
        <w:t>3. В каждой группе пород выделяются два горизонтальных ряда, соответствующих условиям образования пород – эффузивные породы (сверху) и интрузивные (снизу).</w:t>
      </w:r>
    </w:p>
    <w:p w14:paraId="165AFB02" w14:textId="77777777" w:rsidR="002635C2" w:rsidRPr="002635C2" w:rsidRDefault="002635C2" w:rsidP="002635C2">
      <w:pPr>
        <w:shd w:val="clear" w:color="auto" w:fill="FFFFFF"/>
        <w:spacing w:before="45" w:after="0" w:line="300" w:lineRule="atLeast"/>
        <w:ind w:left="-142" w:right="-1"/>
        <w:jc w:val="both"/>
        <w:rPr>
          <w:rFonts w:ascii="Times New Roman" w:eastAsia="Times New Roman" w:hAnsi="Times New Roman" w:cs="Times New Roman"/>
          <w:color w:val="000000"/>
          <w:sz w:val="28"/>
          <w:szCs w:val="28"/>
          <w:lang w:eastAsia="ru-RU"/>
        </w:rPr>
      </w:pPr>
      <w:r w:rsidRPr="002635C2">
        <w:rPr>
          <w:rFonts w:ascii="Times New Roman" w:eastAsia="Times New Roman" w:hAnsi="Times New Roman" w:cs="Times New Roman"/>
          <w:color w:val="000000"/>
          <w:sz w:val="28"/>
          <w:szCs w:val="28"/>
          <w:lang w:eastAsia="ru-RU"/>
        </w:rPr>
        <w:t>4. Интрузивные породы разделены на абиссальные (глубинные) и гипабиссальные (</w:t>
      </w:r>
      <w:proofErr w:type="spellStart"/>
      <w:r w:rsidRPr="002635C2">
        <w:rPr>
          <w:rFonts w:ascii="Times New Roman" w:eastAsia="Times New Roman" w:hAnsi="Times New Roman" w:cs="Times New Roman"/>
          <w:color w:val="000000"/>
          <w:sz w:val="28"/>
          <w:szCs w:val="28"/>
          <w:lang w:eastAsia="ru-RU"/>
        </w:rPr>
        <w:t>полуглубинные</w:t>
      </w:r>
      <w:proofErr w:type="spellEnd"/>
      <w:r w:rsidRPr="002635C2">
        <w:rPr>
          <w:rFonts w:ascii="Times New Roman" w:eastAsia="Times New Roman" w:hAnsi="Times New Roman" w:cs="Times New Roman"/>
          <w:color w:val="000000"/>
          <w:sz w:val="28"/>
          <w:szCs w:val="28"/>
          <w:lang w:eastAsia="ru-RU"/>
        </w:rPr>
        <w:t xml:space="preserve">), или жильные. Название </w:t>
      </w:r>
      <w:proofErr w:type="spellStart"/>
      <w:r w:rsidRPr="002635C2">
        <w:rPr>
          <w:rFonts w:ascii="Times New Roman" w:eastAsia="Times New Roman" w:hAnsi="Times New Roman" w:cs="Times New Roman"/>
          <w:color w:val="000000"/>
          <w:sz w:val="28"/>
          <w:szCs w:val="28"/>
          <w:lang w:eastAsia="ru-RU"/>
        </w:rPr>
        <w:t>полуглубинной</w:t>
      </w:r>
      <w:proofErr w:type="spellEnd"/>
      <w:r w:rsidRPr="002635C2">
        <w:rPr>
          <w:rFonts w:ascii="Times New Roman" w:eastAsia="Times New Roman" w:hAnsi="Times New Roman" w:cs="Times New Roman"/>
          <w:color w:val="000000"/>
          <w:sz w:val="28"/>
          <w:szCs w:val="28"/>
          <w:lang w:eastAsia="ru-RU"/>
        </w:rPr>
        <w:t xml:space="preserve"> породы образуется путем присоединения к названию соответствующей глубинной породы через дефис слова </w:t>
      </w:r>
      <w:r w:rsidRPr="002635C2">
        <w:rPr>
          <w:rFonts w:ascii="Times New Roman" w:eastAsia="Times New Roman" w:hAnsi="Times New Roman" w:cs="Times New Roman"/>
          <w:i/>
          <w:iCs/>
          <w:color w:val="000000"/>
          <w:sz w:val="28"/>
          <w:szCs w:val="28"/>
          <w:lang w:eastAsia="ru-RU"/>
        </w:rPr>
        <w:t>порфир</w:t>
      </w:r>
      <w:r w:rsidRPr="002635C2">
        <w:rPr>
          <w:rFonts w:ascii="Times New Roman" w:eastAsia="Times New Roman" w:hAnsi="Times New Roman" w:cs="Times New Roman"/>
          <w:color w:val="000000"/>
          <w:sz w:val="28"/>
          <w:szCs w:val="28"/>
          <w:lang w:eastAsia="ru-RU"/>
        </w:rPr>
        <w:t>, если в ее составе калиевые полевые шпаты преобладают над плагиоклазами (например, сиенит – порфир), или </w:t>
      </w:r>
      <w:r w:rsidRPr="002635C2">
        <w:rPr>
          <w:rFonts w:ascii="Times New Roman" w:eastAsia="Times New Roman" w:hAnsi="Times New Roman" w:cs="Times New Roman"/>
          <w:i/>
          <w:iCs/>
          <w:color w:val="000000"/>
          <w:sz w:val="28"/>
          <w:szCs w:val="28"/>
          <w:lang w:eastAsia="ru-RU"/>
        </w:rPr>
        <w:t>порфирит</w:t>
      </w:r>
      <w:r w:rsidRPr="002635C2">
        <w:rPr>
          <w:rFonts w:ascii="Times New Roman" w:eastAsia="Times New Roman" w:hAnsi="Times New Roman" w:cs="Times New Roman"/>
          <w:color w:val="000000"/>
          <w:sz w:val="28"/>
          <w:szCs w:val="28"/>
          <w:lang w:eastAsia="ru-RU"/>
        </w:rPr>
        <w:t>, если преобладают плагиоклазы (диорит – порфирит).</w:t>
      </w:r>
    </w:p>
    <w:p w14:paraId="3B5C386B" w14:textId="77777777" w:rsidR="002635C2" w:rsidRPr="002635C2" w:rsidRDefault="002635C2" w:rsidP="002635C2">
      <w:pPr>
        <w:shd w:val="clear" w:color="auto" w:fill="FFFFFF"/>
        <w:spacing w:after="0" w:line="300" w:lineRule="atLeast"/>
        <w:ind w:left="-142" w:right="-1"/>
        <w:jc w:val="both"/>
        <w:rPr>
          <w:rFonts w:ascii="Times New Roman" w:eastAsia="Times New Roman" w:hAnsi="Times New Roman" w:cs="Times New Roman"/>
          <w:color w:val="000000"/>
          <w:sz w:val="28"/>
          <w:szCs w:val="28"/>
          <w:lang w:eastAsia="ru-RU"/>
        </w:rPr>
      </w:pPr>
      <w:r w:rsidRPr="002635C2">
        <w:rPr>
          <w:rFonts w:ascii="Times New Roman" w:eastAsia="Times New Roman" w:hAnsi="Times New Roman" w:cs="Times New Roman"/>
          <w:color w:val="000000"/>
          <w:spacing w:val="-13"/>
          <w:sz w:val="28"/>
          <w:szCs w:val="28"/>
          <w:lang w:eastAsia="ru-RU"/>
        </w:rPr>
        <w:t>5</w:t>
      </w:r>
      <w:r w:rsidRPr="002635C2">
        <w:rPr>
          <w:rFonts w:ascii="Times New Roman" w:eastAsia="Times New Roman" w:hAnsi="Times New Roman" w:cs="Times New Roman"/>
          <w:color w:val="000000"/>
          <w:sz w:val="28"/>
          <w:szCs w:val="28"/>
          <w:lang w:eastAsia="ru-RU"/>
        </w:rPr>
        <w:t xml:space="preserve"> Ряд эффузивных пород разделен, в свою очередь, на две части — породы </w:t>
      </w:r>
      <w:proofErr w:type="spellStart"/>
      <w:r w:rsidRPr="002635C2">
        <w:rPr>
          <w:rFonts w:ascii="Times New Roman" w:eastAsia="Times New Roman" w:hAnsi="Times New Roman" w:cs="Times New Roman"/>
          <w:color w:val="000000"/>
          <w:sz w:val="28"/>
          <w:szCs w:val="28"/>
          <w:lang w:eastAsia="ru-RU"/>
        </w:rPr>
        <w:t>кайнотипные</w:t>
      </w:r>
      <w:proofErr w:type="spellEnd"/>
      <w:r w:rsidRPr="002635C2">
        <w:rPr>
          <w:rFonts w:ascii="Times New Roman" w:eastAsia="Times New Roman" w:hAnsi="Times New Roman" w:cs="Times New Roman"/>
          <w:color w:val="000000"/>
          <w:sz w:val="28"/>
          <w:szCs w:val="28"/>
          <w:lang w:eastAsia="ru-RU"/>
        </w:rPr>
        <w:t> и палеотипные. Последующие изменения излившихся пород приводят, как указывалось выше, к переработке их текстуры, структуры и, частично, минерального состава. </w:t>
      </w:r>
      <w:r w:rsidRPr="002635C2">
        <w:rPr>
          <w:rFonts w:ascii="Times New Roman" w:eastAsia="Times New Roman" w:hAnsi="Times New Roman" w:cs="Times New Roman"/>
          <w:color w:val="000000"/>
          <w:spacing w:val="-2"/>
          <w:sz w:val="28"/>
          <w:szCs w:val="28"/>
          <w:lang w:eastAsia="ru-RU"/>
        </w:rPr>
        <w:t>Названия па</w:t>
      </w:r>
      <w:r w:rsidRPr="002635C2">
        <w:rPr>
          <w:rFonts w:ascii="Times New Roman" w:eastAsia="Times New Roman" w:hAnsi="Times New Roman" w:cs="Times New Roman"/>
          <w:color w:val="000000"/>
          <w:sz w:val="28"/>
          <w:szCs w:val="28"/>
          <w:lang w:eastAsia="ru-RU"/>
        </w:rPr>
        <w:t xml:space="preserve">леотипных пород образуются путем присоединения к названию соответствующей </w:t>
      </w:r>
      <w:proofErr w:type="spellStart"/>
      <w:r w:rsidRPr="002635C2">
        <w:rPr>
          <w:rFonts w:ascii="Times New Roman" w:eastAsia="Times New Roman" w:hAnsi="Times New Roman" w:cs="Times New Roman"/>
          <w:color w:val="000000"/>
          <w:sz w:val="28"/>
          <w:szCs w:val="28"/>
          <w:lang w:eastAsia="ru-RU"/>
        </w:rPr>
        <w:t>кайнотипной</w:t>
      </w:r>
      <w:proofErr w:type="spellEnd"/>
      <w:r w:rsidRPr="002635C2">
        <w:rPr>
          <w:rFonts w:ascii="Times New Roman" w:eastAsia="Times New Roman" w:hAnsi="Times New Roman" w:cs="Times New Roman"/>
          <w:color w:val="000000"/>
          <w:sz w:val="28"/>
          <w:szCs w:val="28"/>
          <w:lang w:eastAsia="ru-RU"/>
        </w:rPr>
        <w:t> породы, преобразованному в прилагательное, слова </w:t>
      </w:r>
      <w:r w:rsidRPr="002635C2">
        <w:rPr>
          <w:rFonts w:ascii="Times New Roman" w:eastAsia="Times New Roman" w:hAnsi="Times New Roman" w:cs="Times New Roman"/>
          <w:color w:val="000000"/>
          <w:spacing w:val="47"/>
          <w:sz w:val="28"/>
          <w:szCs w:val="28"/>
          <w:lang w:eastAsia="ru-RU"/>
        </w:rPr>
        <w:t>порфир,</w:t>
      </w:r>
      <w:r w:rsidRPr="002635C2">
        <w:rPr>
          <w:rFonts w:ascii="Times New Roman" w:eastAsia="Times New Roman" w:hAnsi="Times New Roman" w:cs="Times New Roman"/>
          <w:color w:val="000000"/>
          <w:sz w:val="28"/>
          <w:szCs w:val="28"/>
          <w:lang w:eastAsia="ru-RU"/>
        </w:rPr>
        <w:t> если среди полевых шпатов преобладают калиево-натриевые полевые шпаты (например, трахитовый порфир), или </w:t>
      </w:r>
      <w:r w:rsidRPr="002635C2">
        <w:rPr>
          <w:rFonts w:ascii="Times New Roman" w:eastAsia="Times New Roman" w:hAnsi="Times New Roman" w:cs="Times New Roman"/>
          <w:color w:val="000000"/>
          <w:spacing w:val="45"/>
          <w:sz w:val="28"/>
          <w:szCs w:val="28"/>
          <w:lang w:eastAsia="ru-RU"/>
        </w:rPr>
        <w:t>порфирит,</w:t>
      </w:r>
      <w:r w:rsidRPr="002635C2">
        <w:rPr>
          <w:rFonts w:ascii="Times New Roman" w:eastAsia="Times New Roman" w:hAnsi="Times New Roman" w:cs="Times New Roman"/>
          <w:color w:val="000000"/>
          <w:sz w:val="28"/>
          <w:szCs w:val="28"/>
          <w:lang w:eastAsia="ru-RU"/>
        </w:rPr>
        <w:t> если преобладают плагиоклазы (например, андезитовый порфирит). </w:t>
      </w:r>
    </w:p>
    <w:p w14:paraId="168661FD" w14:textId="77777777" w:rsidR="002635C2" w:rsidRPr="002635C2" w:rsidRDefault="002635C2" w:rsidP="002635C2">
      <w:pPr>
        <w:shd w:val="clear" w:color="auto" w:fill="FFFFFF"/>
        <w:spacing w:before="5" w:after="0" w:line="300" w:lineRule="atLeast"/>
        <w:ind w:left="851" w:right="45" w:firstLine="567"/>
        <w:jc w:val="both"/>
        <w:rPr>
          <w:rFonts w:ascii="Times New Roman" w:eastAsia="Times New Roman" w:hAnsi="Times New Roman" w:cs="Times New Roman"/>
          <w:color w:val="000000"/>
          <w:sz w:val="28"/>
          <w:szCs w:val="28"/>
          <w:lang w:eastAsia="ru-RU"/>
        </w:rPr>
      </w:pPr>
    </w:p>
    <w:p w14:paraId="30B63EB9" w14:textId="77777777" w:rsidR="00A309B0" w:rsidRPr="003E381E" w:rsidRDefault="00A309B0" w:rsidP="008A18EE">
      <w:pPr>
        <w:jc w:val="both"/>
        <w:rPr>
          <w:rFonts w:ascii="Times New Roman" w:hAnsi="Times New Roman" w:cs="Times New Roman"/>
          <w:b/>
          <w:sz w:val="28"/>
          <w:szCs w:val="28"/>
        </w:rPr>
      </w:pPr>
    </w:p>
    <w:p w14:paraId="5A9101F8" w14:textId="196564D6" w:rsidR="00A309B0" w:rsidRDefault="00A309B0" w:rsidP="008A18EE">
      <w:pPr>
        <w:jc w:val="both"/>
        <w:rPr>
          <w:rFonts w:ascii="Times New Roman" w:hAnsi="Times New Roman" w:cs="Times New Roman"/>
          <w:b/>
          <w:sz w:val="28"/>
          <w:szCs w:val="28"/>
        </w:rPr>
      </w:pPr>
    </w:p>
    <w:p w14:paraId="61DA3457" w14:textId="0B16DC34" w:rsidR="007A1022" w:rsidRDefault="007A1022" w:rsidP="008A18EE">
      <w:pPr>
        <w:jc w:val="both"/>
        <w:rPr>
          <w:rFonts w:ascii="Times New Roman" w:hAnsi="Times New Roman" w:cs="Times New Roman"/>
          <w:b/>
          <w:sz w:val="28"/>
          <w:szCs w:val="28"/>
        </w:rPr>
      </w:pPr>
    </w:p>
    <w:p w14:paraId="070A6E44" w14:textId="3634E319" w:rsidR="007A1022" w:rsidRDefault="007A1022" w:rsidP="008A18EE">
      <w:pPr>
        <w:jc w:val="both"/>
        <w:rPr>
          <w:rFonts w:ascii="Times New Roman" w:hAnsi="Times New Roman" w:cs="Times New Roman"/>
          <w:b/>
          <w:sz w:val="28"/>
          <w:szCs w:val="28"/>
        </w:rPr>
      </w:pPr>
    </w:p>
    <w:p w14:paraId="25F8F8FF" w14:textId="77777777" w:rsidR="007A1022" w:rsidRPr="003E381E" w:rsidRDefault="007A1022" w:rsidP="008A18EE">
      <w:pPr>
        <w:jc w:val="both"/>
        <w:rPr>
          <w:rFonts w:ascii="Times New Roman" w:hAnsi="Times New Roman" w:cs="Times New Roman"/>
          <w:b/>
          <w:sz w:val="28"/>
          <w:szCs w:val="28"/>
        </w:rPr>
      </w:pPr>
    </w:p>
    <w:p w14:paraId="0A4AF2A1" w14:textId="67354EFD" w:rsidR="002635C2" w:rsidRPr="003E381E" w:rsidRDefault="002635C2" w:rsidP="002635C2">
      <w:pPr>
        <w:jc w:val="both"/>
        <w:rPr>
          <w:rFonts w:ascii="Times New Roman" w:hAnsi="Times New Roman" w:cs="Times New Roman"/>
          <w:b/>
          <w:bCs/>
          <w:sz w:val="28"/>
          <w:szCs w:val="28"/>
        </w:rPr>
      </w:pPr>
      <w:r w:rsidRPr="003E381E">
        <w:rPr>
          <w:rFonts w:ascii="Times New Roman" w:hAnsi="Times New Roman" w:cs="Times New Roman"/>
          <w:b/>
          <w:bCs/>
          <w:sz w:val="28"/>
          <w:szCs w:val="28"/>
        </w:rPr>
        <w:lastRenderedPageBreak/>
        <w:t xml:space="preserve">2. </w:t>
      </w:r>
      <w:r w:rsidRPr="003E381E">
        <w:rPr>
          <w:rFonts w:ascii="Times New Roman" w:hAnsi="Times New Roman" w:cs="Times New Roman"/>
          <w:b/>
          <w:bCs/>
          <w:sz w:val="28"/>
          <w:szCs w:val="28"/>
        </w:rPr>
        <w:t>“Многолетняя мерзлота”, ее распространение, мощность и происхождение.</w:t>
      </w:r>
    </w:p>
    <w:p w14:paraId="46BECA73" w14:textId="77777777" w:rsidR="002635C2" w:rsidRPr="002635C2" w:rsidRDefault="002635C2" w:rsidP="002635C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35C2">
        <w:rPr>
          <w:rFonts w:ascii="Times New Roman" w:eastAsia="Times New Roman" w:hAnsi="Times New Roman" w:cs="Times New Roman"/>
          <w:color w:val="000000"/>
          <w:sz w:val="28"/>
          <w:szCs w:val="28"/>
          <w:lang w:eastAsia="ru-RU"/>
        </w:rPr>
        <w:t>Многолетняя мерзлота распространена на территории Средней Сибири почти повсеместно. Она является результатом длительного и глубокого выхолаживания поверхности. Формирование мерзлоты произошло еще в ледниковое время, когда суровый, малоснежный резко континентальный климат был выражен еще резче, чем в настоящее время. Образование мерзлоты связано с потерями большого количества тепла в антициклональных условиях холодного периода и глубоким промерзанием горных пород. Летом породы не успевали полностью оттаять. Так в течение сотен и тысяч лет происходило постепенное «накопление холода». Понижалась температура мерзлых пород, увеличивалась их мощность. Следовательно, </w:t>
      </w:r>
      <w:r w:rsidRPr="002635C2">
        <w:rPr>
          <w:rFonts w:ascii="Times New Roman" w:eastAsia="Times New Roman" w:hAnsi="Times New Roman" w:cs="Times New Roman"/>
          <w:b/>
          <w:bCs/>
          <w:color w:val="000000"/>
          <w:sz w:val="28"/>
          <w:szCs w:val="28"/>
          <w:lang w:eastAsia="ru-RU"/>
        </w:rPr>
        <w:t>мерзлота </w:t>
      </w:r>
      <w:r w:rsidRPr="002635C2">
        <w:rPr>
          <w:rFonts w:ascii="Times New Roman" w:eastAsia="Times New Roman" w:hAnsi="Times New Roman" w:cs="Times New Roman"/>
          <w:b/>
          <w:bCs/>
          <w:color w:val="000000"/>
          <w:sz w:val="28"/>
          <w:szCs w:val="28"/>
          <w:lang w:eastAsia="ru-RU"/>
        </w:rPr>
        <w:sym w:font="Symbol" w:char="F02D"/>
      </w:r>
      <w:r w:rsidRPr="002635C2">
        <w:rPr>
          <w:rFonts w:ascii="Times New Roman" w:eastAsia="Times New Roman" w:hAnsi="Times New Roman" w:cs="Times New Roman"/>
          <w:b/>
          <w:bCs/>
          <w:color w:val="000000"/>
          <w:sz w:val="28"/>
          <w:szCs w:val="28"/>
          <w:lang w:eastAsia="ru-RU"/>
        </w:rPr>
        <w:t> наследие ледникового периода, своего рода реликт.</w:t>
      </w:r>
      <w:r w:rsidRPr="002635C2">
        <w:rPr>
          <w:rFonts w:ascii="Times New Roman" w:eastAsia="Times New Roman" w:hAnsi="Times New Roman" w:cs="Times New Roman"/>
          <w:color w:val="000000"/>
          <w:sz w:val="28"/>
          <w:szCs w:val="28"/>
          <w:lang w:eastAsia="ru-RU"/>
        </w:rPr>
        <w:t> Но на Северо-Сибирской низменности мерзлотой охвачены и голоценовые аллювиальные отложения, а на отвалах горнорудной промышленности в районе Норильска мерзлота образуется буквально на глазах человека. Это свидетельствует о том, что в северной части Средней Сибири современные климатические условия благоприятствуют образованию мерзлоты.</w:t>
      </w:r>
    </w:p>
    <w:p w14:paraId="20696D81" w14:textId="77777777" w:rsidR="002635C2" w:rsidRPr="002635C2" w:rsidRDefault="002635C2" w:rsidP="002635C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35C2">
        <w:rPr>
          <w:rFonts w:ascii="Times New Roman" w:eastAsia="Times New Roman" w:hAnsi="Times New Roman" w:cs="Times New Roman"/>
          <w:color w:val="000000"/>
          <w:sz w:val="28"/>
          <w:szCs w:val="28"/>
          <w:lang w:eastAsia="ru-RU"/>
        </w:rPr>
        <w:t>Мощным фактором сохранения многолетней мерзлоты в Средней Сибири является суровый резко континентальный климат. Сохранению мерзлоты благоприятствуют низкие среднегодовые температуры и присущие этому климату особенности холодного периода: низкие температуры, малая облачность, способствующая ночному излучению, переохлаждению поверхности и глубокому промерзанию грунтов, позднее образование снежного покрова и его малая мощность.</w:t>
      </w:r>
    </w:p>
    <w:p w14:paraId="079AAB88" w14:textId="77777777" w:rsidR="002635C2" w:rsidRPr="002635C2" w:rsidRDefault="002635C2" w:rsidP="002635C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35C2">
        <w:rPr>
          <w:rFonts w:ascii="Times New Roman" w:eastAsia="Times New Roman" w:hAnsi="Times New Roman" w:cs="Times New Roman"/>
          <w:color w:val="000000"/>
          <w:sz w:val="28"/>
          <w:szCs w:val="28"/>
          <w:lang w:eastAsia="ru-RU"/>
        </w:rPr>
        <w:t>Вслед за изменением климатических условий с северо-востока на юго-запад изменяется и характер мерзлоты (ее мощность, температура, льдистость). В </w:t>
      </w:r>
      <w:r w:rsidRPr="002635C2">
        <w:rPr>
          <w:rFonts w:ascii="Times New Roman" w:eastAsia="Times New Roman" w:hAnsi="Times New Roman" w:cs="Times New Roman"/>
          <w:b/>
          <w:bCs/>
          <w:color w:val="000000"/>
          <w:sz w:val="28"/>
          <w:szCs w:val="28"/>
          <w:lang w:eastAsia="ru-RU"/>
        </w:rPr>
        <w:t>северной</w:t>
      </w:r>
      <w:r w:rsidRPr="002635C2">
        <w:rPr>
          <w:rFonts w:ascii="Times New Roman" w:eastAsia="Times New Roman" w:hAnsi="Times New Roman" w:cs="Times New Roman"/>
          <w:color w:val="000000"/>
          <w:sz w:val="28"/>
          <w:szCs w:val="28"/>
          <w:lang w:eastAsia="ru-RU"/>
        </w:rPr>
        <w:t> части Средней Сибири распространена </w:t>
      </w:r>
      <w:r w:rsidRPr="002635C2">
        <w:rPr>
          <w:rFonts w:ascii="Times New Roman" w:eastAsia="Times New Roman" w:hAnsi="Times New Roman" w:cs="Times New Roman"/>
          <w:b/>
          <w:bCs/>
          <w:color w:val="000000"/>
          <w:sz w:val="28"/>
          <w:szCs w:val="28"/>
          <w:lang w:eastAsia="ru-RU"/>
        </w:rPr>
        <w:t>сплошная</w:t>
      </w:r>
      <w:r w:rsidRPr="002635C2">
        <w:rPr>
          <w:rFonts w:ascii="Times New Roman" w:eastAsia="Times New Roman" w:hAnsi="Times New Roman" w:cs="Times New Roman"/>
          <w:color w:val="000000"/>
          <w:sz w:val="28"/>
          <w:szCs w:val="28"/>
          <w:lang w:eastAsia="ru-RU"/>
        </w:rPr>
        <w:t xml:space="preserve"> (слитная) многолетняя мерзлота. Южная граница ее распространения проходит от Игарки несколько севернее Нижней Тунгуски, южнее среднего течения Вилюя к долине Лены близ устья Олекмы. Мощность мерзлых пород здесь составляет в среднем 300-600 м. На побережье </w:t>
      </w:r>
      <w:proofErr w:type="spellStart"/>
      <w:r w:rsidRPr="002635C2">
        <w:rPr>
          <w:rFonts w:ascii="Times New Roman" w:eastAsia="Times New Roman" w:hAnsi="Times New Roman" w:cs="Times New Roman"/>
          <w:color w:val="000000"/>
          <w:sz w:val="28"/>
          <w:szCs w:val="28"/>
          <w:lang w:eastAsia="ru-RU"/>
        </w:rPr>
        <w:t>Хатангского</w:t>
      </w:r>
      <w:proofErr w:type="spellEnd"/>
      <w:r w:rsidRPr="002635C2">
        <w:rPr>
          <w:rFonts w:ascii="Times New Roman" w:eastAsia="Times New Roman" w:hAnsi="Times New Roman" w:cs="Times New Roman"/>
          <w:color w:val="000000"/>
          <w:sz w:val="28"/>
          <w:szCs w:val="28"/>
          <w:lang w:eastAsia="ru-RU"/>
        </w:rPr>
        <w:t xml:space="preserve"> залива она достигает 600-800 м, а в бассейне реки Мархи, по данным Граве (1968 г.), даже 1500 м. Температура мерзлого слоя на глубине 10 м составляет -10...-12°С, а включения льда </w:t>
      </w:r>
      <w:r w:rsidRPr="002635C2">
        <w:rPr>
          <w:rFonts w:ascii="Times New Roman" w:eastAsia="Times New Roman" w:hAnsi="Times New Roman" w:cs="Times New Roman"/>
          <w:color w:val="000000"/>
          <w:sz w:val="28"/>
          <w:szCs w:val="28"/>
          <w:lang w:eastAsia="ru-RU"/>
        </w:rPr>
        <w:sym w:font="Symbol" w:char="F02D"/>
      </w:r>
      <w:r w:rsidRPr="002635C2">
        <w:rPr>
          <w:rFonts w:ascii="Times New Roman" w:eastAsia="Times New Roman" w:hAnsi="Times New Roman" w:cs="Times New Roman"/>
          <w:color w:val="000000"/>
          <w:sz w:val="28"/>
          <w:szCs w:val="28"/>
          <w:lang w:eastAsia="ru-RU"/>
        </w:rPr>
        <w:t xml:space="preserve"> до 40-50% объема породы. </w:t>
      </w:r>
      <w:r w:rsidRPr="002635C2">
        <w:rPr>
          <w:rFonts w:ascii="Times New Roman" w:eastAsia="Times New Roman" w:hAnsi="Times New Roman" w:cs="Times New Roman"/>
          <w:b/>
          <w:bCs/>
          <w:color w:val="000000"/>
          <w:sz w:val="28"/>
          <w:szCs w:val="28"/>
          <w:lang w:eastAsia="ru-RU"/>
        </w:rPr>
        <w:t>Южнее</w:t>
      </w:r>
      <w:r w:rsidRPr="002635C2">
        <w:rPr>
          <w:rFonts w:ascii="Times New Roman" w:eastAsia="Times New Roman" w:hAnsi="Times New Roman" w:cs="Times New Roman"/>
          <w:color w:val="000000"/>
          <w:sz w:val="28"/>
          <w:szCs w:val="28"/>
          <w:lang w:eastAsia="ru-RU"/>
        </w:rPr>
        <w:t> распространена мерзлота с </w:t>
      </w:r>
      <w:r w:rsidRPr="002635C2">
        <w:rPr>
          <w:rFonts w:ascii="Times New Roman" w:eastAsia="Times New Roman" w:hAnsi="Times New Roman" w:cs="Times New Roman"/>
          <w:b/>
          <w:bCs/>
          <w:color w:val="000000"/>
          <w:sz w:val="28"/>
          <w:szCs w:val="28"/>
          <w:lang w:eastAsia="ru-RU"/>
        </w:rPr>
        <w:t>островами таликов</w:t>
      </w:r>
      <w:r w:rsidRPr="002635C2">
        <w:rPr>
          <w:rFonts w:ascii="Times New Roman" w:eastAsia="Times New Roman" w:hAnsi="Times New Roman" w:cs="Times New Roman"/>
          <w:color w:val="000000"/>
          <w:sz w:val="28"/>
          <w:szCs w:val="28"/>
          <w:lang w:eastAsia="ru-RU"/>
        </w:rPr>
        <w:t>. Сначала среди мерзлого грунта появляются небольшие участки талого грунта, но постепенно площадь их увеличивается, а мощность мерзлоты сокращается до 25-50 м. Температура мерзлых пород повышается до -2...-1°С. На </w:t>
      </w:r>
      <w:r w:rsidRPr="002635C2">
        <w:rPr>
          <w:rFonts w:ascii="Times New Roman" w:eastAsia="Times New Roman" w:hAnsi="Times New Roman" w:cs="Times New Roman"/>
          <w:b/>
          <w:bCs/>
          <w:color w:val="000000"/>
          <w:sz w:val="28"/>
          <w:szCs w:val="28"/>
          <w:lang w:eastAsia="ru-RU"/>
        </w:rPr>
        <w:t>крайнем юго-западе</w:t>
      </w:r>
      <w:r w:rsidRPr="002635C2">
        <w:rPr>
          <w:rFonts w:ascii="Times New Roman" w:eastAsia="Times New Roman" w:hAnsi="Times New Roman" w:cs="Times New Roman"/>
          <w:color w:val="000000"/>
          <w:sz w:val="28"/>
          <w:szCs w:val="28"/>
          <w:lang w:eastAsia="ru-RU"/>
        </w:rPr>
        <w:t>, в бассейне Ангары, талый грунт уже преобладает по площади. Здесь встречаются лишь </w:t>
      </w:r>
      <w:r w:rsidRPr="002635C2">
        <w:rPr>
          <w:rFonts w:ascii="Times New Roman" w:eastAsia="Times New Roman" w:hAnsi="Times New Roman" w:cs="Times New Roman"/>
          <w:b/>
          <w:bCs/>
          <w:color w:val="000000"/>
          <w:sz w:val="28"/>
          <w:szCs w:val="28"/>
          <w:lang w:eastAsia="ru-RU"/>
        </w:rPr>
        <w:t xml:space="preserve">острова </w:t>
      </w:r>
      <w:r w:rsidRPr="002635C2">
        <w:rPr>
          <w:rFonts w:ascii="Times New Roman" w:eastAsia="Times New Roman" w:hAnsi="Times New Roman" w:cs="Times New Roman"/>
          <w:b/>
          <w:bCs/>
          <w:color w:val="000000"/>
          <w:sz w:val="28"/>
          <w:szCs w:val="28"/>
          <w:lang w:eastAsia="ru-RU"/>
        </w:rPr>
        <w:lastRenderedPageBreak/>
        <w:t>мерзлоты</w:t>
      </w:r>
      <w:r w:rsidRPr="002635C2">
        <w:rPr>
          <w:rFonts w:ascii="Times New Roman" w:eastAsia="Times New Roman" w:hAnsi="Times New Roman" w:cs="Times New Roman"/>
          <w:color w:val="000000"/>
          <w:sz w:val="28"/>
          <w:szCs w:val="28"/>
          <w:lang w:eastAsia="ru-RU"/>
        </w:rPr>
        <w:t>. Это небольшие участки мерзлоты в понижениях рельефа или на склонах северной экспозиции под покровом торфа и мхов. Мощность их на юге составляет всего 5-10 м.</w:t>
      </w:r>
    </w:p>
    <w:p w14:paraId="53B346B0" w14:textId="77777777" w:rsidR="002635C2" w:rsidRPr="002635C2" w:rsidRDefault="002635C2" w:rsidP="002635C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35C2">
        <w:rPr>
          <w:rFonts w:ascii="Times New Roman" w:eastAsia="Times New Roman" w:hAnsi="Times New Roman" w:cs="Times New Roman"/>
          <w:color w:val="000000"/>
          <w:sz w:val="28"/>
          <w:szCs w:val="28"/>
          <w:lang w:eastAsia="ru-RU"/>
        </w:rPr>
        <w:t xml:space="preserve">В направлении с севера на юг изменяется и верхняя граница мерзлоты, глубина ее летнего </w:t>
      </w:r>
      <w:proofErr w:type="spellStart"/>
      <w:r w:rsidRPr="002635C2">
        <w:rPr>
          <w:rFonts w:ascii="Times New Roman" w:eastAsia="Times New Roman" w:hAnsi="Times New Roman" w:cs="Times New Roman"/>
          <w:color w:val="000000"/>
          <w:sz w:val="28"/>
          <w:szCs w:val="28"/>
          <w:lang w:eastAsia="ru-RU"/>
        </w:rPr>
        <w:t>протаивания</w:t>
      </w:r>
      <w:proofErr w:type="spellEnd"/>
      <w:r w:rsidRPr="002635C2">
        <w:rPr>
          <w:rFonts w:ascii="Times New Roman" w:eastAsia="Times New Roman" w:hAnsi="Times New Roman" w:cs="Times New Roman"/>
          <w:color w:val="000000"/>
          <w:sz w:val="28"/>
          <w:szCs w:val="28"/>
          <w:lang w:eastAsia="ru-RU"/>
        </w:rPr>
        <w:t xml:space="preserve">, или мощность деятельного слоя. Она зависит не только от количества тепла, поступающего к поверхности, и от температуры мерзлого грунта, но и от его льдистости, т. е. от объема ледяных включений, от теплоемкости и теплопроводности вмещающих пород. Поэтому мощность деятельного слоя, увеличиваясь в целом с севера на юг, зависит от механического состава пород, от характера растительности. Глубина </w:t>
      </w:r>
      <w:proofErr w:type="spellStart"/>
      <w:r w:rsidRPr="002635C2">
        <w:rPr>
          <w:rFonts w:ascii="Times New Roman" w:eastAsia="Times New Roman" w:hAnsi="Times New Roman" w:cs="Times New Roman"/>
          <w:color w:val="000000"/>
          <w:sz w:val="28"/>
          <w:szCs w:val="28"/>
          <w:lang w:eastAsia="ru-RU"/>
        </w:rPr>
        <w:t>протаивания</w:t>
      </w:r>
      <w:proofErr w:type="spellEnd"/>
      <w:r w:rsidRPr="002635C2">
        <w:rPr>
          <w:rFonts w:ascii="Times New Roman" w:eastAsia="Times New Roman" w:hAnsi="Times New Roman" w:cs="Times New Roman"/>
          <w:color w:val="000000"/>
          <w:sz w:val="28"/>
          <w:szCs w:val="28"/>
          <w:lang w:eastAsia="ru-RU"/>
        </w:rPr>
        <w:t xml:space="preserve"> составляет на севере в торфянистых грунтах 20-30 см, в глинистых </w:t>
      </w:r>
      <w:r w:rsidRPr="002635C2">
        <w:rPr>
          <w:rFonts w:ascii="Times New Roman" w:eastAsia="Times New Roman" w:hAnsi="Times New Roman" w:cs="Times New Roman"/>
          <w:color w:val="000000"/>
          <w:sz w:val="28"/>
          <w:szCs w:val="28"/>
          <w:lang w:eastAsia="ru-RU"/>
        </w:rPr>
        <w:sym w:font="Symbol" w:char="F02D"/>
      </w:r>
      <w:r w:rsidRPr="002635C2">
        <w:rPr>
          <w:rFonts w:ascii="Times New Roman" w:eastAsia="Times New Roman" w:hAnsi="Times New Roman" w:cs="Times New Roman"/>
          <w:color w:val="000000"/>
          <w:sz w:val="28"/>
          <w:szCs w:val="28"/>
          <w:lang w:eastAsia="ru-RU"/>
        </w:rPr>
        <w:t xml:space="preserve"> 70-100 см, а в песках </w:t>
      </w:r>
      <w:r w:rsidRPr="002635C2">
        <w:rPr>
          <w:rFonts w:ascii="Times New Roman" w:eastAsia="Times New Roman" w:hAnsi="Times New Roman" w:cs="Times New Roman"/>
          <w:color w:val="000000"/>
          <w:sz w:val="28"/>
          <w:szCs w:val="28"/>
          <w:lang w:eastAsia="ru-RU"/>
        </w:rPr>
        <w:sym w:font="Symbol" w:char="F02D"/>
      </w:r>
      <w:r w:rsidRPr="002635C2">
        <w:rPr>
          <w:rFonts w:ascii="Times New Roman" w:eastAsia="Times New Roman" w:hAnsi="Times New Roman" w:cs="Times New Roman"/>
          <w:color w:val="000000"/>
          <w:sz w:val="28"/>
          <w:szCs w:val="28"/>
          <w:lang w:eastAsia="ru-RU"/>
        </w:rPr>
        <w:t xml:space="preserve"> 120-160 см; на юге соответственно 50-80, 150-200 и 220-530 см. Таким образом, в южной части Средней Сибири мощность деятельного слоя примерно в 2 раза больше, чем на севере.</w:t>
      </w:r>
    </w:p>
    <w:p w14:paraId="1FABB651" w14:textId="77777777" w:rsidR="002635C2" w:rsidRPr="002635C2" w:rsidRDefault="002635C2" w:rsidP="002635C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35C2">
        <w:rPr>
          <w:rFonts w:ascii="Times New Roman" w:eastAsia="Times New Roman" w:hAnsi="Times New Roman" w:cs="Times New Roman"/>
          <w:color w:val="000000"/>
          <w:sz w:val="28"/>
          <w:szCs w:val="28"/>
          <w:lang w:eastAsia="ru-RU"/>
        </w:rPr>
        <w:t>Многолетняя мерзлота служит могучим фактором формирования природных территориальных комплексов Средней Сибири. Она оказывает влияние на самые разнообразные процессы, определяющие характер природы и ее специфические черты.</w:t>
      </w:r>
    </w:p>
    <w:p w14:paraId="197DF5E1" w14:textId="77777777" w:rsidR="002635C2" w:rsidRPr="002635C2" w:rsidRDefault="002635C2" w:rsidP="002635C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35C2">
        <w:rPr>
          <w:rFonts w:ascii="Times New Roman" w:eastAsia="Times New Roman" w:hAnsi="Times New Roman" w:cs="Times New Roman"/>
          <w:color w:val="000000"/>
          <w:sz w:val="28"/>
          <w:szCs w:val="28"/>
          <w:lang w:eastAsia="ru-RU"/>
        </w:rPr>
        <w:t xml:space="preserve">Являясь продуктом резко континентального климата, мерзлота сама весьма существенно влияет на климат, усиливая его суровость и </w:t>
      </w:r>
      <w:proofErr w:type="spellStart"/>
      <w:r w:rsidRPr="002635C2">
        <w:rPr>
          <w:rFonts w:ascii="Times New Roman" w:eastAsia="Times New Roman" w:hAnsi="Times New Roman" w:cs="Times New Roman"/>
          <w:color w:val="000000"/>
          <w:sz w:val="28"/>
          <w:szCs w:val="28"/>
          <w:lang w:eastAsia="ru-RU"/>
        </w:rPr>
        <w:t>континентальность</w:t>
      </w:r>
      <w:proofErr w:type="spellEnd"/>
      <w:r w:rsidRPr="002635C2">
        <w:rPr>
          <w:rFonts w:ascii="Times New Roman" w:eastAsia="Times New Roman" w:hAnsi="Times New Roman" w:cs="Times New Roman"/>
          <w:color w:val="000000"/>
          <w:sz w:val="28"/>
          <w:szCs w:val="28"/>
          <w:lang w:eastAsia="ru-RU"/>
        </w:rPr>
        <w:t>. Зимой от подпочвенных горизонтов в приземные слои воздуха практически не поступает тепла, а летом много тепла тратится на таяние мерзлоты, поэтому почва нагревается слабо и мало отдает тепла приземным слоям воздуха. Следствием этого является интенсивное выхолаживание поверхности в ясные летние ночи, приводящее к заморозкам на почве, и увеличение суточных амплитуд температуры.</w:t>
      </w:r>
    </w:p>
    <w:p w14:paraId="104E71E9" w14:textId="77777777" w:rsidR="002635C2" w:rsidRPr="002635C2" w:rsidRDefault="002635C2" w:rsidP="002635C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35C2">
        <w:rPr>
          <w:rFonts w:ascii="Times New Roman" w:eastAsia="Times New Roman" w:hAnsi="Times New Roman" w:cs="Times New Roman"/>
          <w:color w:val="000000"/>
          <w:sz w:val="28"/>
          <w:szCs w:val="28"/>
          <w:lang w:eastAsia="ru-RU"/>
        </w:rPr>
        <w:t xml:space="preserve">Мерзлота влияет и на другие компоненты природы. Она служит своеобразным </w:t>
      </w:r>
      <w:proofErr w:type="spellStart"/>
      <w:r w:rsidRPr="002635C2">
        <w:rPr>
          <w:rFonts w:ascii="Times New Roman" w:eastAsia="Times New Roman" w:hAnsi="Times New Roman" w:cs="Times New Roman"/>
          <w:color w:val="000000"/>
          <w:sz w:val="28"/>
          <w:szCs w:val="28"/>
          <w:lang w:eastAsia="ru-RU"/>
        </w:rPr>
        <w:t>водоупором</w:t>
      </w:r>
      <w:proofErr w:type="spellEnd"/>
      <w:r w:rsidRPr="002635C2">
        <w:rPr>
          <w:rFonts w:ascii="Times New Roman" w:eastAsia="Times New Roman" w:hAnsi="Times New Roman" w:cs="Times New Roman"/>
          <w:color w:val="000000"/>
          <w:sz w:val="28"/>
          <w:szCs w:val="28"/>
          <w:lang w:eastAsia="ru-RU"/>
        </w:rPr>
        <w:t xml:space="preserve">, поэтому влияет на сток и рельеф: усиливает сезонность поверхностного и подземного стока, затрудняет глубинную эрозию и способствует боковой в пределах деятельного слоя, замедляет карстовые процессы и благоприятствует развитию криогенных форм рельефа на всем пространстве Средней Сибири. Мерзлота обусловливает формирование особого типа почв </w:t>
      </w:r>
      <w:r w:rsidRPr="002635C2">
        <w:rPr>
          <w:rFonts w:ascii="Times New Roman" w:eastAsia="Times New Roman" w:hAnsi="Times New Roman" w:cs="Times New Roman"/>
          <w:color w:val="000000"/>
          <w:sz w:val="28"/>
          <w:szCs w:val="28"/>
          <w:lang w:eastAsia="ru-RU"/>
        </w:rPr>
        <w:sym w:font="Symbol" w:char="F02D"/>
      </w:r>
      <w:r w:rsidRPr="002635C2">
        <w:rPr>
          <w:rFonts w:ascii="Times New Roman" w:eastAsia="Times New Roman" w:hAnsi="Times New Roman" w:cs="Times New Roman"/>
          <w:color w:val="000000"/>
          <w:sz w:val="28"/>
          <w:szCs w:val="28"/>
          <w:lang w:eastAsia="ru-RU"/>
        </w:rPr>
        <w:t xml:space="preserve"> мерзлотно-таежных. Она существенно сказывается на пространственной дифференциации природы, на структуре и функционировании ПТК. С мерзлотой связано возникновение специфических природных комплексов, например </w:t>
      </w:r>
      <w:proofErr w:type="spellStart"/>
      <w:r w:rsidRPr="002635C2">
        <w:rPr>
          <w:rFonts w:ascii="Times New Roman" w:eastAsia="Times New Roman" w:hAnsi="Times New Roman" w:cs="Times New Roman"/>
          <w:color w:val="000000"/>
          <w:sz w:val="28"/>
          <w:szCs w:val="28"/>
          <w:lang w:eastAsia="ru-RU"/>
        </w:rPr>
        <w:t>аласов</w:t>
      </w:r>
      <w:proofErr w:type="spellEnd"/>
      <w:r w:rsidRPr="002635C2">
        <w:rPr>
          <w:rFonts w:ascii="Times New Roman" w:eastAsia="Times New Roman" w:hAnsi="Times New Roman" w:cs="Times New Roman"/>
          <w:color w:val="000000"/>
          <w:sz w:val="28"/>
          <w:szCs w:val="28"/>
          <w:lang w:eastAsia="ru-RU"/>
        </w:rPr>
        <w:t>.</w:t>
      </w:r>
    </w:p>
    <w:p w14:paraId="2C74C1D3" w14:textId="77777777" w:rsidR="002635C2" w:rsidRPr="002635C2" w:rsidRDefault="002635C2" w:rsidP="002635C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35C2">
        <w:rPr>
          <w:rFonts w:ascii="Times New Roman" w:eastAsia="Times New Roman" w:hAnsi="Times New Roman" w:cs="Times New Roman"/>
          <w:color w:val="000000"/>
          <w:sz w:val="28"/>
          <w:szCs w:val="28"/>
          <w:lang w:eastAsia="ru-RU"/>
        </w:rPr>
        <w:t xml:space="preserve">Мерзлота влияет на хозяйственную деятельность населения, осложняя освоение территории. При капитальном строительстве необходимо учитывать возможность </w:t>
      </w:r>
      <w:proofErr w:type="spellStart"/>
      <w:r w:rsidRPr="002635C2">
        <w:rPr>
          <w:rFonts w:ascii="Times New Roman" w:eastAsia="Times New Roman" w:hAnsi="Times New Roman" w:cs="Times New Roman"/>
          <w:color w:val="000000"/>
          <w:sz w:val="28"/>
          <w:szCs w:val="28"/>
          <w:lang w:eastAsia="ru-RU"/>
        </w:rPr>
        <w:t>протаивания</w:t>
      </w:r>
      <w:proofErr w:type="spellEnd"/>
      <w:r w:rsidRPr="002635C2">
        <w:rPr>
          <w:rFonts w:ascii="Times New Roman" w:eastAsia="Times New Roman" w:hAnsi="Times New Roman" w:cs="Times New Roman"/>
          <w:color w:val="000000"/>
          <w:sz w:val="28"/>
          <w:szCs w:val="28"/>
          <w:lang w:eastAsia="ru-RU"/>
        </w:rPr>
        <w:t xml:space="preserve"> мерзлоты и вспучивания грунтов под строительными объектами и при нарушении растительного покрова в </w:t>
      </w:r>
      <w:r w:rsidRPr="002635C2">
        <w:rPr>
          <w:rFonts w:ascii="Times New Roman" w:eastAsia="Times New Roman" w:hAnsi="Times New Roman" w:cs="Times New Roman"/>
          <w:color w:val="000000"/>
          <w:sz w:val="28"/>
          <w:szCs w:val="28"/>
          <w:lang w:eastAsia="ru-RU"/>
        </w:rPr>
        <w:lastRenderedPageBreak/>
        <w:t>процессе строительных работ. Это заставляет проводить дополнительные работы (например, строительство домов на сваях), что удорожает и замедляет строительство. Мерзлота затрудняет водоснабжение населенных пунктов и промышленных предприятий, требует тепловых мелиорации при земледельческом освоении территории.</w:t>
      </w:r>
    </w:p>
    <w:p w14:paraId="163C8EC0" w14:textId="77777777" w:rsidR="002635C2" w:rsidRPr="002635C2" w:rsidRDefault="002635C2" w:rsidP="002635C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35C2">
        <w:rPr>
          <w:rFonts w:ascii="Times New Roman" w:eastAsia="Times New Roman" w:hAnsi="Times New Roman" w:cs="Times New Roman"/>
          <w:b/>
          <w:bCs/>
          <w:color w:val="000000"/>
          <w:sz w:val="28"/>
          <w:szCs w:val="28"/>
          <w:lang w:eastAsia="ru-RU"/>
        </w:rPr>
        <w:t>Воды</w:t>
      </w:r>
    </w:p>
    <w:p w14:paraId="2C3D2016" w14:textId="77777777" w:rsidR="002635C2" w:rsidRPr="002635C2" w:rsidRDefault="002635C2" w:rsidP="002635C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35C2">
        <w:rPr>
          <w:rFonts w:ascii="Times New Roman" w:eastAsia="Times New Roman" w:hAnsi="Times New Roman" w:cs="Times New Roman"/>
          <w:color w:val="000000"/>
          <w:sz w:val="28"/>
          <w:szCs w:val="28"/>
          <w:lang w:eastAsia="ru-RU"/>
        </w:rPr>
        <w:t>В Средней Сибири находятся самые многоводные реки России, в отдельных районах имеется масса озер, в недрах есть воды не только в жидком, но и в твердом состоянии в виде подземных льдов и ледяного цемента в скованных мерзлотой горных породах.</w:t>
      </w:r>
    </w:p>
    <w:p w14:paraId="4004B8A5" w14:textId="77777777" w:rsidR="002635C2" w:rsidRPr="002635C2" w:rsidRDefault="002635C2" w:rsidP="002635C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35C2">
        <w:rPr>
          <w:rFonts w:ascii="Times New Roman" w:eastAsia="Times New Roman" w:hAnsi="Times New Roman" w:cs="Times New Roman"/>
          <w:b/>
          <w:bCs/>
          <w:color w:val="000000"/>
          <w:sz w:val="28"/>
          <w:szCs w:val="28"/>
          <w:lang w:eastAsia="ru-RU"/>
        </w:rPr>
        <w:t>Реки.</w:t>
      </w:r>
      <w:r w:rsidRPr="002635C2">
        <w:rPr>
          <w:rFonts w:ascii="Times New Roman" w:eastAsia="Times New Roman" w:hAnsi="Times New Roman" w:cs="Times New Roman"/>
          <w:color w:val="000000"/>
          <w:sz w:val="28"/>
          <w:szCs w:val="28"/>
          <w:lang w:eastAsia="ru-RU"/>
        </w:rPr>
        <w:t xml:space="preserve"> Средняя Сибирь обладает хорошо развитой речной сетью. Это обусловлено значительной приподнятостью и </w:t>
      </w:r>
      <w:proofErr w:type="spellStart"/>
      <w:r w:rsidRPr="002635C2">
        <w:rPr>
          <w:rFonts w:ascii="Times New Roman" w:eastAsia="Times New Roman" w:hAnsi="Times New Roman" w:cs="Times New Roman"/>
          <w:color w:val="000000"/>
          <w:sz w:val="28"/>
          <w:szCs w:val="28"/>
          <w:lang w:eastAsia="ru-RU"/>
        </w:rPr>
        <w:t>разновысотностью</w:t>
      </w:r>
      <w:proofErr w:type="spellEnd"/>
      <w:r w:rsidRPr="002635C2">
        <w:rPr>
          <w:rFonts w:ascii="Times New Roman" w:eastAsia="Times New Roman" w:hAnsi="Times New Roman" w:cs="Times New Roman"/>
          <w:color w:val="000000"/>
          <w:sz w:val="28"/>
          <w:szCs w:val="28"/>
          <w:lang w:eastAsia="ru-RU"/>
        </w:rPr>
        <w:t xml:space="preserve"> территории, трещиноватостью горных пород, длительным периодом континентального развития, водоупорным эффектом многолетней мерзлоты, глубоким и длительным сезонным промерзанием грунтов. Мерзлота не только препятствует просачиванию влаги в грунт, но и сокращает испарение из-за низкой температуры речных и грунтовых вод. Все это определяет особенности водного баланса Средней Сибири </w:t>
      </w:r>
      <w:r w:rsidRPr="002635C2">
        <w:rPr>
          <w:rFonts w:ascii="Times New Roman" w:eastAsia="Times New Roman" w:hAnsi="Times New Roman" w:cs="Times New Roman"/>
          <w:color w:val="000000"/>
          <w:sz w:val="28"/>
          <w:szCs w:val="28"/>
          <w:lang w:eastAsia="ru-RU"/>
        </w:rPr>
        <w:sym w:font="Symbol" w:char="F02D"/>
      </w:r>
      <w:r w:rsidRPr="002635C2">
        <w:rPr>
          <w:rFonts w:ascii="Times New Roman" w:eastAsia="Times New Roman" w:hAnsi="Times New Roman" w:cs="Times New Roman"/>
          <w:color w:val="000000"/>
          <w:sz w:val="28"/>
          <w:szCs w:val="28"/>
          <w:lang w:eastAsia="ru-RU"/>
        </w:rPr>
        <w:t xml:space="preserve"> увеличение стока и прежде всего его поверхностной составляющей и уменьшение испарения по сравнению с аналогичными широтами Русской равнины и Западной Сибири. </w:t>
      </w:r>
      <w:r w:rsidRPr="002635C2">
        <w:rPr>
          <w:rFonts w:ascii="Times New Roman" w:eastAsia="Times New Roman" w:hAnsi="Times New Roman" w:cs="Times New Roman"/>
          <w:b/>
          <w:bCs/>
          <w:color w:val="000000"/>
          <w:sz w:val="28"/>
          <w:szCs w:val="28"/>
          <w:lang w:eastAsia="ru-RU"/>
        </w:rPr>
        <w:t>Коэффициент стока</w:t>
      </w:r>
      <w:r w:rsidRPr="002635C2">
        <w:rPr>
          <w:rFonts w:ascii="Times New Roman" w:eastAsia="Times New Roman" w:hAnsi="Times New Roman" w:cs="Times New Roman"/>
          <w:color w:val="000000"/>
          <w:sz w:val="28"/>
          <w:szCs w:val="28"/>
          <w:lang w:eastAsia="ru-RU"/>
        </w:rPr>
        <w:t> в Средней Сибири составляет </w:t>
      </w:r>
      <w:r w:rsidRPr="002635C2">
        <w:rPr>
          <w:rFonts w:ascii="Times New Roman" w:eastAsia="Times New Roman" w:hAnsi="Times New Roman" w:cs="Times New Roman"/>
          <w:b/>
          <w:bCs/>
          <w:color w:val="000000"/>
          <w:sz w:val="28"/>
          <w:szCs w:val="28"/>
          <w:lang w:eastAsia="ru-RU"/>
        </w:rPr>
        <w:t>0,65</w:t>
      </w:r>
      <w:r w:rsidRPr="002635C2">
        <w:rPr>
          <w:rFonts w:ascii="Times New Roman" w:eastAsia="Times New Roman" w:hAnsi="Times New Roman" w:cs="Times New Roman"/>
          <w:color w:val="000000"/>
          <w:sz w:val="28"/>
          <w:szCs w:val="28"/>
          <w:lang w:eastAsia="ru-RU"/>
        </w:rPr>
        <w:t>. Это выше, чем в среднем по стране и в 2 раза выше, чем в Западной Сибири. Отсюда большая густота речной сети и </w:t>
      </w:r>
      <w:r w:rsidRPr="002635C2">
        <w:rPr>
          <w:rFonts w:ascii="Times New Roman" w:eastAsia="Times New Roman" w:hAnsi="Times New Roman" w:cs="Times New Roman"/>
          <w:b/>
          <w:bCs/>
          <w:color w:val="000000"/>
          <w:sz w:val="28"/>
          <w:szCs w:val="28"/>
          <w:lang w:eastAsia="ru-RU"/>
        </w:rPr>
        <w:t>многоводность рек</w:t>
      </w:r>
      <w:r w:rsidRPr="002635C2">
        <w:rPr>
          <w:rFonts w:ascii="Times New Roman" w:eastAsia="Times New Roman" w:hAnsi="Times New Roman" w:cs="Times New Roman"/>
          <w:color w:val="000000"/>
          <w:sz w:val="28"/>
          <w:szCs w:val="28"/>
          <w:lang w:eastAsia="ru-RU"/>
        </w:rPr>
        <w:t> Средней Сибири. Максимальный сток (более 20 л/с/км</w:t>
      </w:r>
      <w:r w:rsidRPr="002635C2">
        <w:rPr>
          <w:rFonts w:ascii="Times New Roman" w:eastAsia="Times New Roman" w:hAnsi="Times New Roman" w:cs="Times New Roman"/>
          <w:color w:val="000000"/>
          <w:sz w:val="28"/>
          <w:szCs w:val="28"/>
          <w:vertAlign w:val="superscript"/>
          <w:lang w:eastAsia="ru-RU"/>
        </w:rPr>
        <w:t>2</w:t>
      </w:r>
      <w:r w:rsidRPr="002635C2">
        <w:rPr>
          <w:rFonts w:ascii="Times New Roman" w:eastAsia="Times New Roman" w:hAnsi="Times New Roman" w:cs="Times New Roman"/>
          <w:color w:val="000000"/>
          <w:sz w:val="28"/>
          <w:szCs w:val="28"/>
          <w:lang w:eastAsia="ru-RU"/>
        </w:rPr>
        <w:t xml:space="preserve">) характерен для плато </w:t>
      </w:r>
      <w:proofErr w:type="spellStart"/>
      <w:r w:rsidRPr="002635C2">
        <w:rPr>
          <w:rFonts w:ascii="Times New Roman" w:eastAsia="Times New Roman" w:hAnsi="Times New Roman" w:cs="Times New Roman"/>
          <w:color w:val="000000"/>
          <w:sz w:val="28"/>
          <w:szCs w:val="28"/>
          <w:lang w:eastAsia="ru-RU"/>
        </w:rPr>
        <w:t>Путорана</w:t>
      </w:r>
      <w:proofErr w:type="spellEnd"/>
      <w:r w:rsidRPr="002635C2">
        <w:rPr>
          <w:rFonts w:ascii="Times New Roman" w:eastAsia="Times New Roman" w:hAnsi="Times New Roman" w:cs="Times New Roman"/>
          <w:color w:val="000000"/>
          <w:sz w:val="28"/>
          <w:szCs w:val="28"/>
          <w:lang w:eastAsia="ru-RU"/>
        </w:rPr>
        <w:t>.</w:t>
      </w:r>
    </w:p>
    <w:p w14:paraId="102C64D1" w14:textId="77777777" w:rsidR="002635C2" w:rsidRPr="002635C2" w:rsidRDefault="002635C2" w:rsidP="002635C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35C2">
        <w:rPr>
          <w:rFonts w:ascii="Times New Roman" w:eastAsia="Times New Roman" w:hAnsi="Times New Roman" w:cs="Times New Roman"/>
          <w:color w:val="000000"/>
          <w:sz w:val="28"/>
          <w:szCs w:val="28"/>
          <w:lang w:eastAsia="ru-RU"/>
        </w:rPr>
        <w:t>Средняя густота речной сети превышает 0,2 км/км</w:t>
      </w:r>
      <w:r w:rsidRPr="002635C2">
        <w:rPr>
          <w:rFonts w:ascii="Times New Roman" w:eastAsia="Times New Roman" w:hAnsi="Times New Roman" w:cs="Times New Roman"/>
          <w:color w:val="000000"/>
          <w:sz w:val="28"/>
          <w:szCs w:val="28"/>
          <w:vertAlign w:val="superscript"/>
          <w:lang w:eastAsia="ru-RU"/>
        </w:rPr>
        <w:t>2 </w:t>
      </w:r>
      <w:r w:rsidRPr="002635C2">
        <w:rPr>
          <w:rFonts w:ascii="Times New Roman" w:eastAsia="Times New Roman" w:hAnsi="Times New Roman" w:cs="Times New Roman"/>
          <w:color w:val="000000"/>
          <w:sz w:val="28"/>
          <w:szCs w:val="28"/>
          <w:lang w:eastAsia="ru-RU"/>
        </w:rPr>
        <w:t>поверхности. Густота речной сети различна в западной, более приподнятой и лучше увлажненной, и восточной части. В бассейне </w:t>
      </w:r>
      <w:r w:rsidRPr="002635C2">
        <w:rPr>
          <w:rFonts w:ascii="Times New Roman" w:eastAsia="Times New Roman" w:hAnsi="Times New Roman" w:cs="Times New Roman"/>
          <w:b/>
          <w:bCs/>
          <w:color w:val="000000"/>
          <w:sz w:val="28"/>
          <w:szCs w:val="28"/>
          <w:lang w:eastAsia="ru-RU"/>
        </w:rPr>
        <w:t>Енисея</w:t>
      </w:r>
      <w:r w:rsidRPr="002635C2">
        <w:rPr>
          <w:rFonts w:ascii="Times New Roman" w:eastAsia="Times New Roman" w:hAnsi="Times New Roman" w:cs="Times New Roman"/>
          <w:color w:val="000000"/>
          <w:sz w:val="28"/>
          <w:szCs w:val="28"/>
          <w:lang w:eastAsia="ru-RU"/>
        </w:rPr>
        <w:t> она составляет 0,4-0,45 км/км</w:t>
      </w:r>
      <w:r w:rsidRPr="002635C2">
        <w:rPr>
          <w:rFonts w:ascii="Times New Roman" w:eastAsia="Times New Roman" w:hAnsi="Times New Roman" w:cs="Times New Roman"/>
          <w:color w:val="000000"/>
          <w:sz w:val="28"/>
          <w:szCs w:val="28"/>
          <w:vertAlign w:val="superscript"/>
          <w:lang w:eastAsia="ru-RU"/>
        </w:rPr>
        <w:t>2</w:t>
      </w:r>
      <w:r w:rsidRPr="002635C2">
        <w:rPr>
          <w:rFonts w:ascii="Times New Roman" w:eastAsia="Times New Roman" w:hAnsi="Times New Roman" w:cs="Times New Roman"/>
          <w:color w:val="000000"/>
          <w:sz w:val="28"/>
          <w:szCs w:val="28"/>
          <w:lang w:eastAsia="ru-RU"/>
        </w:rPr>
        <w:t>, а в бассейне </w:t>
      </w:r>
      <w:r w:rsidRPr="002635C2">
        <w:rPr>
          <w:rFonts w:ascii="Times New Roman" w:eastAsia="Times New Roman" w:hAnsi="Times New Roman" w:cs="Times New Roman"/>
          <w:b/>
          <w:bCs/>
          <w:color w:val="000000"/>
          <w:sz w:val="28"/>
          <w:szCs w:val="28"/>
          <w:lang w:eastAsia="ru-RU"/>
        </w:rPr>
        <w:t>Лены </w:t>
      </w:r>
      <w:r w:rsidRPr="002635C2">
        <w:rPr>
          <w:rFonts w:ascii="Times New Roman" w:eastAsia="Times New Roman" w:hAnsi="Times New Roman" w:cs="Times New Roman"/>
          <w:color w:val="000000"/>
          <w:sz w:val="28"/>
          <w:szCs w:val="28"/>
          <w:lang w:eastAsia="ru-RU"/>
        </w:rPr>
        <w:sym w:font="Symbol" w:char="F02D"/>
      </w:r>
      <w:r w:rsidRPr="002635C2">
        <w:rPr>
          <w:rFonts w:ascii="Times New Roman" w:eastAsia="Times New Roman" w:hAnsi="Times New Roman" w:cs="Times New Roman"/>
          <w:color w:val="000000"/>
          <w:sz w:val="28"/>
          <w:szCs w:val="28"/>
          <w:lang w:eastAsia="ru-RU"/>
        </w:rPr>
        <w:t xml:space="preserve"> 0,12-0,15 км/км</w:t>
      </w:r>
      <w:r w:rsidRPr="002635C2">
        <w:rPr>
          <w:rFonts w:ascii="Times New Roman" w:eastAsia="Times New Roman" w:hAnsi="Times New Roman" w:cs="Times New Roman"/>
          <w:color w:val="000000"/>
          <w:sz w:val="28"/>
          <w:szCs w:val="28"/>
          <w:vertAlign w:val="superscript"/>
          <w:lang w:eastAsia="ru-RU"/>
        </w:rPr>
        <w:t>2</w:t>
      </w:r>
      <w:r w:rsidRPr="002635C2">
        <w:rPr>
          <w:rFonts w:ascii="Times New Roman" w:eastAsia="Times New Roman" w:hAnsi="Times New Roman" w:cs="Times New Roman"/>
          <w:color w:val="000000"/>
          <w:sz w:val="28"/>
          <w:szCs w:val="28"/>
          <w:lang w:eastAsia="ru-RU"/>
        </w:rPr>
        <w:t xml:space="preserve">. По уклонам и скорости течения, по строению долин реки Средней Сибири занимают промежуточное положение между горными и равнинными. Глубоко врезанные долины часто имеют </w:t>
      </w:r>
      <w:proofErr w:type="spellStart"/>
      <w:r w:rsidRPr="002635C2">
        <w:rPr>
          <w:rFonts w:ascii="Times New Roman" w:eastAsia="Times New Roman" w:hAnsi="Times New Roman" w:cs="Times New Roman"/>
          <w:color w:val="000000"/>
          <w:sz w:val="28"/>
          <w:szCs w:val="28"/>
          <w:lang w:eastAsia="ru-RU"/>
        </w:rPr>
        <w:t>щекообразную</w:t>
      </w:r>
      <w:proofErr w:type="spellEnd"/>
      <w:r w:rsidRPr="002635C2">
        <w:rPr>
          <w:rFonts w:ascii="Times New Roman" w:eastAsia="Times New Roman" w:hAnsi="Times New Roman" w:cs="Times New Roman"/>
          <w:color w:val="000000"/>
          <w:sz w:val="28"/>
          <w:szCs w:val="28"/>
          <w:lang w:eastAsia="ru-RU"/>
        </w:rPr>
        <w:t xml:space="preserve"> форму, расширяясь на участках, сложенных рыхлыми песчано-глинистыми породами, и приобретая </w:t>
      </w:r>
      <w:proofErr w:type="spellStart"/>
      <w:r w:rsidRPr="002635C2">
        <w:rPr>
          <w:rFonts w:ascii="Times New Roman" w:eastAsia="Times New Roman" w:hAnsi="Times New Roman" w:cs="Times New Roman"/>
          <w:color w:val="000000"/>
          <w:sz w:val="28"/>
          <w:szCs w:val="28"/>
          <w:lang w:eastAsia="ru-RU"/>
        </w:rPr>
        <w:t>ущельеобразный</w:t>
      </w:r>
      <w:proofErr w:type="spellEnd"/>
      <w:r w:rsidRPr="002635C2">
        <w:rPr>
          <w:rFonts w:ascii="Times New Roman" w:eastAsia="Times New Roman" w:hAnsi="Times New Roman" w:cs="Times New Roman"/>
          <w:color w:val="000000"/>
          <w:sz w:val="28"/>
          <w:szCs w:val="28"/>
          <w:lang w:eastAsia="ru-RU"/>
        </w:rPr>
        <w:t xml:space="preserve"> характер с крутыми склонами, нависающими над водой («щеками»), в местах выхода траппов или известняков.</w:t>
      </w:r>
    </w:p>
    <w:p w14:paraId="1224555C" w14:textId="77777777" w:rsidR="002635C2" w:rsidRPr="002635C2" w:rsidRDefault="002635C2" w:rsidP="002635C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35C2">
        <w:rPr>
          <w:rFonts w:ascii="Times New Roman" w:eastAsia="Times New Roman" w:hAnsi="Times New Roman" w:cs="Times New Roman"/>
          <w:color w:val="000000"/>
          <w:sz w:val="28"/>
          <w:szCs w:val="28"/>
          <w:lang w:eastAsia="ru-RU"/>
        </w:rPr>
        <w:t>В Средней Сибири расположена большая часть бассейнов рек Енисея и Лены. Кроме них, непосредственно в море впадают такие крупные реки, как Оленек, Анабар, Хатанга, Таймыра, Пясина. Многие притоки Енисея и Лены имеют значительную длину. Четыре из них (Нижняя Тунгуска, Вилюй, Алдан и Подкаменная Тунгуска) входят в число 20 крупнейших рек России. Немногим отстает от них по длине Ангара.</w:t>
      </w:r>
    </w:p>
    <w:p w14:paraId="16EB5D14" w14:textId="77777777" w:rsidR="002635C2" w:rsidRPr="002635C2" w:rsidRDefault="002635C2" w:rsidP="002635C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35C2">
        <w:rPr>
          <w:rFonts w:ascii="Times New Roman" w:eastAsia="Times New Roman" w:hAnsi="Times New Roman" w:cs="Times New Roman"/>
          <w:b/>
          <w:bCs/>
          <w:color w:val="000000"/>
          <w:sz w:val="28"/>
          <w:szCs w:val="28"/>
          <w:lang w:eastAsia="ru-RU"/>
        </w:rPr>
        <w:lastRenderedPageBreak/>
        <w:t>Характерными</w:t>
      </w:r>
      <w:r w:rsidRPr="002635C2">
        <w:rPr>
          <w:rFonts w:ascii="Times New Roman" w:eastAsia="Times New Roman" w:hAnsi="Times New Roman" w:cs="Times New Roman"/>
          <w:color w:val="000000"/>
          <w:sz w:val="28"/>
          <w:szCs w:val="28"/>
          <w:lang w:eastAsia="ru-RU"/>
        </w:rPr>
        <w:t xml:space="preserve"> чертами гидрологического режима рек Средней Сибири наряду с многоводностью являются исключительная неравномерность стока, краткость и мощность весеннего половодья и маловодность в зимний период, длительность ледостава и мощность ледовых образований, промерзание многих малых рек до дна и широкое развитие наледей. Все эти черты связаны с особенностями климатических условий страны </w:t>
      </w:r>
      <w:r w:rsidRPr="002635C2">
        <w:rPr>
          <w:rFonts w:ascii="Times New Roman" w:eastAsia="Times New Roman" w:hAnsi="Times New Roman" w:cs="Times New Roman"/>
          <w:color w:val="000000"/>
          <w:sz w:val="28"/>
          <w:szCs w:val="28"/>
          <w:lang w:eastAsia="ru-RU"/>
        </w:rPr>
        <w:sym w:font="Symbol" w:char="F02D"/>
      </w:r>
      <w:r w:rsidRPr="002635C2">
        <w:rPr>
          <w:rFonts w:ascii="Times New Roman" w:eastAsia="Times New Roman" w:hAnsi="Times New Roman" w:cs="Times New Roman"/>
          <w:color w:val="000000"/>
          <w:sz w:val="28"/>
          <w:szCs w:val="28"/>
          <w:lang w:eastAsia="ru-RU"/>
        </w:rPr>
        <w:t xml:space="preserve"> с ее резко континентальным климатом.</w:t>
      </w:r>
    </w:p>
    <w:p w14:paraId="5E5E73A6" w14:textId="77777777" w:rsidR="002635C2" w:rsidRPr="002635C2" w:rsidRDefault="002635C2" w:rsidP="002635C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35C2">
        <w:rPr>
          <w:rFonts w:ascii="Times New Roman" w:eastAsia="Times New Roman" w:hAnsi="Times New Roman" w:cs="Times New Roman"/>
          <w:color w:val="000000"/>
          <w:sz w:val="28"/>
          <w:szCs w:val="28"/>
          <w:lang w:eastAsia="ru-RU"/>
        </w:rPr>
        <w:t>По </w:t>
      </w:r>
      <w:r w:rsidRPr="002635C2">
        <w:rPr>
          <w:rFonts w:ascii="Times New Roman" w:eastAsia="Times New Roman" w:hAnsi="Times New Roman" w:cs="Times New Roman"/>
          <w:b/>
          <w:bCs/>
          <w:color w:val="000000"/>
          <w:sz w:val="28"/>
          <w:szCs w:val="28"/>
          <w:lang w:eastAsia="ru-RU"/>
        </w:rPr>
        <w:t>водному режиму</w:t>
      </w:r>
      <w:r w:rsidRPr="002635C2">
        <w:rPr>
          <w:rFonts w:ascii="Times New Roman" w:eastAsia="Times New Roman" w:hAnsi="Times New Roman" w:cs="Times New Roman"/>
          <w:color w:val="000000"/>
          <w:sz w:val="28"/>
          <w:szCs w:val="28"/>
          <w:lang w:eastAsia="ru-RU"/>
        </w:rPr>
        <w:t> реки Средней Сибири относятся к </w:t>
      </w:r>
      <w:r w:rsidRPr="002635C2">
        <w:rPr>
          <w:rFonts w:ascii="Times New Roman" w:eastAsia="Times New Roman" w:hAnsi="Times New Roman" w:cs="Times New Roman"/>
          <w:b/>
          <w:bCs/>
          <w:color w:val="000000"/>
          <w:sz w:val="28"/>
          <w:szCs w:val="28"/>
          <w:lang w:eastAsia="ru-RU"/>
        </w:rPr>
        <w:t>восточносибирскому типу</w:t>
      </w:r>
      <w:r w:rsidRPr="002635C2">
        <w:rPr>
          <w:rFonts w:ascii="Times New Roman" w:eastAsia="Times New Roman" w:hAnsi="Times New Roman" w:cs="Times New Roman"/>
          <w:color w:val="000000"/>
          <w:sz w:val="28"/>
          <w:szCs w:val="28"/>
          <w:lang w:eastAsia="ru-RU"/>
        </w:rPr>
        <w:t xml:space="preserve">. Основными источниками их питания являются талые снеговые и в меньшей мере дождевые воды. Доля грунтового питания очень невелика из-за широкого распространения мерзлоты и составляет от 5 до 10% годового стока. Лишь на крайнем юге она возрастает до 15-20%. Источники питания определяют и неравномерное внутригодовое распределение стока. От 70 до 90-95% годового стока приходится на теплый период (четыре-шесть месяцев). Главная масса воды проходит во время короткого и бурного весеннего половодья. На юге это происходит в конце апреля, на большей части территории </w:t>
      </w:r>
      <w:r w:rsidRPr="002635C2">
        <w:rPr>
          <w:rFonts w:ascii="Times New Roman" w:eastAsia="Times New Roman" w:hAnsi="Times New Roman" w:cs="Times New Roman"/>
          <w:color w:val="000000"/>
          <w:sz w:val="28"/>
          <w:szCs w:val="28"/>
          <w:lang w:eastAsia="ru-RU"/>
        </w:rPr>
        <w:sym w:font="Symbol" w:char="F02D"/>
      </w:r>
      <w:r w:rsidRPr="002635C2">
        <w:rPr>
          <w:rFonts w:ascii="Times New Roman" w:eastAsia="Times New Roman" w:hAnsi="Times New Roman" w:cs="Times New Roman"/>
          <w:color w:val="000000"/>
          <w:sz w:val="28"/>
          <w:szCs w:val="28"/>
          <w:lang w:eastAsia="ru-RU"/>
        </w:rPr>
        <w:t xml:space="preserve"> в мае, а в Заполярье </w:t>
      </w:r>
      <w:r w:rsidRPr="002635C2">
        <w:rPr>
          <w:rFonts w:ascii="Times New Roman" w:eastAsia="Times New Roman" w:hAnsi="Times New Roman" w:cs="Times New Roman"/>
          <w:color w:val="000000"/>
          <w:sz w:val="28"/>
          <w:szCs w:val="28"/>
          <w:lang w:eastAsia="ru-RU"/>
        </w:rPr>
        <w:sym w:font="Symbol" w:char="F02D"/>
      </w:r>
      <w:r w:rsidRPr="002635C2">
        <w:rPr>
          <w:rFonts w:ascii="Times New Roman" w:eastAsia="Times New Roman" w:hAnsi="Times New Roman" w:cs="Times New Roman"/>
          <w:color w:val="000000"/>
          <w:sz w:val="28"/>
          <w:szCs w:val="28"/>
          <w:lang w:eastAsia="ru-RU"/>
        </w:rPr>
        <w:t xml:space="preserve"> в начале июня. Снега тают в течение двух-трех недель. Промерзшие грунты не впитывают талых вод, которые быстро сбрасываются в реки.</w:t>
      </w:r>
    </w:p>
    <w:p w14:paraId="688787A9" w14:textId="77777777" w:rsidR="002635C2" w:rsidRPr="002635C2" w:rsidRDefault="002635C2" w:rsidP="002635C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35C2">
        <w:rPr>
          <w:rFonts w:ascii="Times New Roman" w:eastAsia="Times New Roman" w:hAnsi="Times New Roman" w:cs="Times New Roman"/>
          <w:b/>
          <w:bCs/>
          <w:color w:val="000000"/>
          <w:sz w:val="28"/>
          <w:szCs w:val="28"/>
          <w:lang w:eastAsia="ru-RU"/>
        </w:rPr>
        <w:t>Подъем воды</w:t>
      </w:r>
      <w:r w:rsidRPr="002635C2">
        <w:rPr>
          <w:rFonts w:ascii="Times New Roman" w:eastAsia="Times New Roman" w:hAnsi="Times New Roman" w:cs="Times New Roman"/>
          <w:color w:val="000000"/>
          <w:sz w:val="28"/>
          <w:szCs w:val="28"/>
          <w:lang w:eastAsia="ru-RU"/>
        </w:rPr>
        <w:t xml:space="preserve"> в реках в период половодья составляет в среднем 4-6 м. А на главных реках, где много талых вод приносят притоки, половодье в нижнем течении достигает колоссальных размеров. В низовьях Лены подъем воды превышает 10 м, на Енисее </w:t>
      </w:r>
      <w:r w:rsidRPr="002635C2">
        <w:rPr>
          <w:rFonts w:ascii="Times New Roman" w:eastAsia="Times New Roman" w:hAnsi="Times New Roman" w:cs="Times New Roman"/>
          <w:color w:val="000000"/>
          <w:sz w:val="28"/>
          <w:szCs w:val="28"/>
          <w:lang w:eastAsia="ru-RU"/>
        </w:rPr>
        <w:sym w:font="Symbol" w:char="F02D"/>
      </w:r>
      <w:r w:rsidRPr="002635C2">
        <w:rPr>
          <w:rFonts w:ascii="Times New Roman" w:eastAsia="Times New Roman" w:hAnsi="Times New Roman" w:cs="Times New Roman"/>
          <w:color w:val="000000"/>
          <w:sz w:val="28"/>
          <w:szCs w:val="28"/>
          <w:lang w:eastAsia="ru-RU"/>
        </w:rPr>
        <w:t xml:space="preserve"> 15-18 м, в низовьях Подкаменной Тунгуски и Котуя </w:t>
      </w:r>
      <w:r w:rsidRPr="002635C2">
        <w:rPr>
          <w:rFonts w:ascii="Times New Roman" w:eastAsia="Times New Roman" w:hAnsi="Times New Roman" w:cs="Times New Roman"/>
          <w:color w:val="000000"/>
          <w:sz w:val="28"/>
          <w:szCs w:val="28"/>
          <w:lang w:eastAsia="ru-RU"/>
        </w:rPr>
        <w:sym w:font="Symbol" w:char="F02D"/>
      </w:r>
      <w:r w:rsidRPr="002635C2">
        <w:rPr>
          <w:rFonts w:ascii="Times New Roman" w:eastAsia="Times New Roman" w:hAnsi="Times New Roman" w:cs="Times New Roman"/>
          <w:color w:val="000000"/>
          <w:sz w:val="28"/>
          <w:szCs w:val="28"/>
          <w:lang w:eastAsia="ru-RU"/>
        </w:rPr>
        <w:t xml:space="preserve"> 20-25 м, а на Нижней Тунгуске </w:t>
      </w:r>
      <w:r w:rsidRPr="002635C2">
        <w:rPr>
          <w:rFonts w:ascii="Times New Roman" w:eastAsia="Times New Roman" w:hAnsi="Times New Roman" w:cs="Times New Roman"/>
          <w:color w:val="000000"/>
          <w:sz w:val="28"/>
          <w:szCs w:val="28"/>
          <w:lang w:eastAsia="ru-RU"/>
        </w:rPr>
        <w:sym w:font="Symbol" w:char="F02D"/>
      </w:r>
      <w:r w:rsidRPr="002635C2">
        <w:rPr>
          <w:rFonts w:ascii="Times New Roman" w:eastAsia="Times New Roman" w:hAnsi="Times New Roman" w:cs="Times New Roman"/>
          <w:color w:val="000000"/>
          <w:sz w:val="28"/>
          <w:szCs w:val="28"/>
          <w:lang w:eastAsia="ru-RU"/>
        </w:rPr>
        <w:t xml:space="preserve"> до 25-30 м. С этим связан необыкновенно высокий уровень пойм на среднесибирских реках.</w:t>
      </w:r>
    </w:p>
    <w:p w14:paraId="326C4EDD" w14:textId="77777777" w:rsidR="002635C2" w:rsidRPr="002635C2" w:rsidRDefault="002635C2" w:rsidP="002635C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35C2">
        <w:rPr>
          <w:rFonts w:ascii="Times New Roman" w:eastAsia="Times New Roman" w:hAnsi="Times New Roman" w:cs="Times New Roman"/>
          <w:color w:val="000000"/>
          <w:sz w:val="28"/>
          <w:szCs w:val="28"/>
          <w:lang w:eastAsia="ru-RU"/>
        </w:rPr>
        <w:t>В летне-осенний период дожди, таяние мерзлоты и наледей поддерживают уровень воды в реках, поэтому для Средней Сибири характерна не летняя, а </w:t>
      </w:r>
      <w:r w:rsidRPr="002635C2">
        <w:rPr>
          <w:rFonts w:ascii="Times New Roman" w:eastAsia="Times New Roman" w:hAnsi="Times New Roman" w:cs="Times New Roman"/>
          <w:b/>
          <w:bCs/>
          <w:color w:val="000000"/>
          <w:sz w:val="28"/>
          <w:szCs w:val="28"/>
          <w:lang w:eastAsia="ru-RU"/>
        </w:rPr>
        <w:t>зимняя межень</w:t>
      </w:r>
      <w:r w:rsidRPr="002635C2">
        <w:rPr>
          <w:rFonts w:ascii="Times New Roman" w:eastAsia="Times New Roman" w:hAnsi="Times New Roman" w:cs="Times New Roman"/>
          <w:color w:val="000000"/>
          <w:sz w:val="28"/>
          <w:szCs w:val="28"/>
          <w:lang w:eastAsia="ru-RU"/>
        </w:rPr>
        <w:t>, когда реки получают скудное питание лишь за счет подземных вод. Уровень воды в реках заметно понижается уже с первыми заморозками. Постепенное промерзание грунтов все более снижает поступление грунтовых вод в реки. Маловодье и замедление течения рек приводят к сильному переохлаждению речных вод и образованию мощного льда.</w:t>
      </w:r>
    </w:p>
    <w:p w14:paraId="001A406B" w14:textId="77777777" w:rsidR="002635C2" w:rsidRPr="002635C2" w:rsidRDefault="002635C2" w:rsidP="002635C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35C2">
        <w:rPr>
          <w:rFonts w:ascii="Times New Roman" w:eastAsia="Times New Roman" w:hAnsi="Times New Roman" w:cs="Times New Roman"/>
          <w:color w:val="000000"/>
          <w:sz w:val="28"/>
          <w:szCs w:val="28"/>
          <w:lang w:eastAsia="ru-RU"/>
        </w:rPr>
        <w:t>Замерзание среднесибирских рек происходит весьма своеобразно. Лед сначала образуется не на поверхности воды, а на дне, на переохлажденной гальке, а затем поднимается к поверхности.</w:t>
      </w:r>
    </w:p>
    <w:p w14:paraId="0A25EAF8" w14:textId="77777777" w:rsidR="002635C2" w:rsidRPr="002635C2" w:rsidRDefault="002635C2" w:rsidP="002635C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35C2">
        <w:rPr>
          <w:rFonts w:ascii="Times New Roman" w:eastAsia="Times New Roman" w:hAnsi="Times New Roman" w:cs="Times New Roman"/>
          <w:color w:val="000000"/>
          <w:sz w:val="28"/>
          <w:szCs w:val="28"/>
          <w:lang w:eastAsia="ru-RU"/>
        </w:rPr>
        <w:t xml:space="preserve">Ледостав на реках большей части территории наступает в октябре, а южных реках </w:t>
      </w:r>
      <w:r w:rsidRPr="002635C2">
        <w:rPr>
          <w:rFonts w:ascii="Times New Roman" w:eastAsia="Times New Roman" w:hAnsi="Times New Roman" w:cs="Times New Roman"/>
          <w:color w:val="000000"/>
          <w:sz w:val="28"/>
          <w:szCs w:val="28"/>
          <w:lang w:eastAsia="ru-RU"/>
        </w:rPr>
        <w:sym w:font="Symbol" w:char="F02D"/>
      </w:r>
      <w:r w:rsidRPr="002635C2">
        <w:rPr>
          <w:rFonts w:ascii="Times New Roman" w:eastAsia="Times New Roman" w:hAnsi="Times New Roman" w:cs="Times New Roman"/>
          <w:color w:val="000000"/>
          <w:sz w:val="28"/>
          <w:szCs w:val="28"/>
          <w:lang w:eastAsia="ru-RU"/>
        </w:rPr>
        <w:t xml:space="preserve"> в начале ноября. Лишь стремительная Ангара местами остается свободной ото льда до декабря, а иногда и до января. Мощность льда на реках достигает 1-3 м. Мелкие реки промерзают до дна. На многих реках </w:t>
      </w:r>
      <w:r w:rsidRPr="002635C2">
        <w:rPr>
          <w:rFonts w:ascii="Times New Roman" w:eastAsia="Times New Roman" w:hAnsi="Times New Roman" w:cs="Times New Roman"/>
          <w:color w:val="000000"/>
          <w:sz w:val="28"/>
          <w:szCs w:val="28"/>
          <w:lang w:eastAsia="ru-RU"/>
        </w:rPr>
        <w:lastRenderedPageBreak/>
        <w:t>образуются ледяные перемычки на перекатах, в результате чего река превращается в цепь озер, приуроченных к речным плесам. Если вода в таких озерах насыщена кислородом, то они представля</w:t>
      </w:r>
      <w:r w:rsidRPr="002635C2">
        <w:rPr>
          <w:rFonts w:ascii="Times New Roman" w:eastAsia="Times New Roman" w:hAnsi="Times New Roman" w:cs="Times New Roman"/>
          <w:color w:val="000000"/>
          <w:sz w:val="28"/>
          <w:szCs w:val="28"/>
          <w:lang w:eastAsia="ru-RU"/>
        </w:rPr>
        <w:softHyphen/>
        <w:t xml:space="preserve">ют собой «рыбные садки», при недостатке кислорода </w:t>
      </w:r>
      <w:r w:rsidRPr="002635C2">
        <w:rPr>
          <w:rFonts w:ascii="Times New Roman" w:eastAsia="Times New Roman" w:hAnsi="Times New Roman" w:cs="Times New Roman"/>
          <w:color w:val="000000"/>
          <w:sz w:val="28"/>
          <w:szCs w:val="28"/>
          <w:lang w:eastAsia="ru-RU"/>
        </w:rPr>
        <w:sym w:font="Symbol" w:char="F02D"/>
      </w:r>
      <w:r w:rsidRPr="002635C2">
        <w:rPr>
          <w:rFonts w:ascii="Times New Roman" w:eastAsia="Times New Roman" w:hAnsi="Times New Roman" w:cs="Times New Roman"/>
          <w:color w:val="000000"/>
          <w:sz w:val="28"/>
          <w:szCs w:val="28"/>
          <w:lang w:eastAsia="ru-RU"/>
        </w:rPr>
        <w:t xml:space="preserve"> загнивающие омуты.</w:t>
      </w:r>
    </w:p>
    <w:p w14:paraId="6BB3D202" w14:textId="77777777" w:rsidR="002635C2" w:rsidRPr="002635C2" w:rsidRDefault="002635C2" w:rsidP="002635C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35C2">
        <w:rPr>
          <w:rFonts w:ascii="Times New Roman" w:eastAsia="Times New Roman" w:hAnsi="Times New Roman" w:cs="Times New Roman"/>
          <w:b/>
          <w:bCs/>
          <w:color w:val="000000"/>
          <w:sz w:val="28"/>
          <w:szCs w:val="28"/>
          <w:lang w:eastAsia="ru-RU"/>
        </w:rPr>
        <w:t>Ледоход</w:t>
      </w:r>
      <w:r w:rsidRPr="002635C2">
        <w:rPr>
          <w:rFonts w:ascii="Times New Roman" w:eastAsia="Times New Roman" w:hAnsi="Times New Roman" w:cs="Times New Roman"/>
          <w:color w:val="000000"/>
          <w:sz w:val="28"/>
          <w:szCs w:val="28"/>
          <w:lang w:eastAsia="ru-RU"/>
        </w:rPr>
        <w:t xml:space="preserve"> на сибирских реках </w:t>
      </w:r>
      <w:r w:rsidRPr="002635C2">
        <w:rPr>
          <w:rFonts w:ascii="Times New Roman" w:eastAsia="Times New Roman" w:hAnsi="Times New Roman" w:cs="Times New Roman"/>
          <w:color w:val="000000"/>
          <w:sz w:val="28"/>
          <w:szCs w:val="28"/>
          <w:lang w:eastAsia="ru-RU"/>
        </w:rPr>
        <w:sym w:font="Symbol" w:char="F02D"/>
      </w:r>
      <w:r w:rsidRPr="002635C2">
        <w:rPr>
          <w:rFonts w:ascii="Times New Roman" w:eastAsia="Times New Roman" w:hAnsi="Times New Roman" w:cs="Times New Roman"/>
          <w:color w:val="000000"/>
          <w:sz w:val="28"/>
          <w:szCs w:val="28"/>
          <w:lang w:eastAsia="ru-RU"/>
        </w:rPr>
        <w:t xml:space="preserve"> грандиозное зрелище. Река несет огромные массы льда. На суженных участках речных долин образуются огромные ледяные заторы. Поднятый с перекатов лед несет вмерзшие в него гальку и глыбы траппов объемом 12-15 м</w:t>
      </w:r>
      <w:r w:rsidRPr="002635C2">
        <w:rPr>
          <w:rFonts w:ascii="Times New Roman" w:eastAsia="Times New Roman" w:hAnsi="Times New Roman" w:cs="Times New Roman"/>
          <w:color w:val="000000"/>
          <w:sz w:val="28"/>
          <w:szCs w:val="28"/>
          <w:vertAlign w:val="superscript"/>
          <w:lang w:eastAsia="ru-RU"/>
        </w:rPr>
        <w:t>3</w:t>
      </w:r>
      <w:r w:rsidRPr="002635C2">
        <w:rPr>
          <w:rFonts w:ascii="Times New Roman" w:eastAsia="Times New Roman" w:hAnsi="Times New Roman" w:cs="Times New Roman"/>
          <w:color w:val="000000"/>
          <w:sz w:val="28"/>
          <w:szCs w:val="28"/>
          <w:lang w:eastAsia="ru-RU"/>
        </w:rPr>
        <w:t>, т. е. весом более 30 т.</w:t>
      </w:r>
    </w:p>
    <w:p w14:paraId="6C8C7B7E" w14:textId="77777777" w:rsidR="002635C2" w:rsidRPr="002635C2" w:rsidRDefault="002635C2" w:rsidP="002635C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35C2">
        <w:rPr>
          <w:rFonts w:ascii="Times New Roman" w:eastAsia="Times New Roman" w:hAnsi="Times New Roman" w:cs="Times New Roman"/>
          <w:color w:val="000000"/>
          <w:sz w:val="28"/>
          <w:szCs w:val="28"/>
          <w:lang w:eastAsia="ru-RU"/>
        </w:rPr>
        <w:t xml:space="preserve">Чрезвычайно распространенным явлением, особенно в северной части Средней Сибири, являются наледи. Воды наледей затопляют покрытые льдом русла рек, речные поймы и целые долины, образуя огромные ледяные поля. Из года в год наледи образуются на одних и тех же местах. Начинают возникать наледи в декабре-январе, а наибольших размеров достигают в марте. В это время мощность льда в наледях может составлять 3-4 м. Образование наледей связано с сужением живого сечения реки при промерзании аллювиальных наносов и возрастании мощности льда на поверхности реки. Вода течет, как в ледяной трубе, и при увеличении давления прорывается либо вверх </w:t>
      </w:r>
      <w:r w:rsidRPr="002635C2">
        <w:rPr>
          <w:rFonts w:ascii="Times New Roman" w:eastAsia="Times New Roman" w:hAnsi="Times New Roman" w:cs="Times New Roman"/>
          <w:color w:val="000000"/>
          <w:sz w:val="28"/>
          <w:szCs w:val="28"/>
          <w:lang w:eastAsia="ru-RU"/>
        </w:rPr>
        <w:sym w:font="Symbol" w:char="F02D"/>
      </w:r>
      <w:r w:rsidRPr="002635C2">
        <w:rPr>
          <w:rFonts w:ascii="Times New Roman" w:eastAsia="Times New Roman" w:hAnsi="Times New Roman" w:cs="Times New Roman"/>
          <w:color w:val="000000"/>
          <w:sz w:val="28"/>
          <w:szCs w:val="28"/>
          <w:lang w:eastAsia="ru-RU"/>
        </w:rPr>
        <w:t xml:space="preserve"> образуется </w:t>
      </w:r>
      <w:r w:rsidRPr="002635C2">
        <w:rPr>
          <w:rFonts w:ascii="Times New Roman" w:eastAsia="Times New Roman" w:hAnsi="Times New Roman" w:cs="Times New Roman"/>
          <w:b/>
          <w:bCs/>
          <w:color w:val="000000"/>
          <w:sz w:val="28"/>
          <w:szCs w:val="28"/>
          <w:lang w:eastAsia="ru-RU"/>
        </w:rPr>
        <w:t>речная наледь</w:t>
      </w:r>
      <w:r w:rsidRPr="002635C2">
        <w:rPr>
          <w:rFonts w:ascii="Times New Roman" w:eastAsia="Times New Roman" w:hAnsi="Times New Roman" w:cs="Times New Roman"/>
          <w:color w:val="000000"/>
          <w:sz w:val="28"/>
          <w:szCs w:val="28"/>
          <w:lang w:eastAsia="ru-RU"/>
        </w:rPr>
        <w:t xml:space="preserve">, либо вниз </w:t>
      </w:r>
      <w:r w:rsidRPr="002635C2">
        <w:rPr>
          <w:rFonts w:ascii="Times New Roman" w:eastAsia="Times New Roman" w:hAnsi="Times New Roman" w:cs="Times New Roman"/>
          <w:color w:val="000000"/>
          <w:sz w:val="28"/>
          <w:szCs w:val="28"/>
          <w:lang w:eastAsia="ru-RU"/>
        </w:rPr>
        <w:sym w:font="Symbol" w:char="F02D"/>
      </w:r>
      <w:r w:rsidRPr="002635C2">
        <w:rPr>
          <w:rFonts w:ascii="Times New Roman" w:eastAsia="Times New Roman" w:hAnsi="Times New Roman" w:cs="Times New Roman"/>
          <w:color w:val="000000"/>
          <w:sz w:val="28"/>
          <w:szCs w:val="28"/>
          <w:lang w:eastAsia="ru-RU"/>
        </w:rPr>
        <w:t xml:space="preserve"> подпирает грунтовые воды, которые поднимаются и изливаются по трещинам на поверхность поймы. Так возникает </w:t>
      </w:r>
      <w:r w:rsidRPr="002635C2">
        <w:rPr>
          <w:rFonts w:ascii="Times New Roman" w:eastAsia="Times New Roman" w:hAnsi="Times New Roman" w:cs="Times New Roman"/>
          <w:b/>
          <w:bCs/>
          <w:color w:val="000000"/>
          <w:sz w:val="28"/>
          <w:szCs w:val="28"/>
          <w:lang w:eastAsia="ru-RU"/>
        </w:rPr>
        <w:t>грунтовая наледь</w:t>
      </w:r>
      <w:r w:rsidRPr="002635C2">
        <w:rPr>
          <w:rFonts w:ascii="Times New Roman" w:eastAsia="Times New Roman" w:hAnsi="Times New Roman" w:cs="Times New Roman"/>
          <w:color w:val="000000"/>
          <w:sz w:val="28"/>
          <w:szCs w:val="28"/>
          <w:lang w:eastAsia="ru-RU"/>
        </w:rPr>
        <w:t>. Наиболее часто наледи образуются выше ледяных перемычек и там, где река разбивается на рукава среди обширных площадей галечников. Летом они постепенно тают и служат дополнительным источником питания рек. Крупные наледи могут сохраняться все лето.</w:t>
      </w:r>
    </w:p>
    <w:p w14:paraId="646A8D87" w14:textId="77777777" w:rsidR="002635C2" w:rsidRPr="002635C2" w:rsidRDefault="002635C2" w:rsidP="002635C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35C2">
        <w:rPr>
          <w:rFonts w:ascii="Times New Roman" w:eastAsia="Times New Roman" w:hAnsi="Times New Roman" w:cs="Times New Roman"/>
          <w:color w:val="000000"/>
          <w:sz w:val="28"/>
          <w:szCs w:val="28"/>
          <w:lang w:eastAsia="ru-RU"/>
        </w:rPr>
        <w:t>На больших реках с мощными аллювиальными отложениями, большой площадью живого сечения и достаточно глубоким залеганием мерзлоты наледи не развиваются.</w:t>
      </w:r>
    </w:p>
    <w:p w14:paraId="66C45E84" w14:textId="77777777" w:rsidR="002635C2" w:rsidRPr="002635C2" w:rsidRDefault="002635C2" w:rsidP="002635C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35C2">
        <w:rPr>
          <w:rFonts w:ascii="Times New Roman" w:eastAsia="Times New Roman" w:hAnsi="Times New Roman" w:cs="Times New Roman"/>
          <w:color w:val="000000"/>
          <w:sz w:val="28"/>
          <w:szCs w:val="28"/>
          <w:lang w:eastAsia="ru-RU"/>
        </w:rPr>
        <w:t>Крупнейшей рекой Средней Сибири является </w:t>
      </w:r>
      <w:r w:rsidRPr="002635C2">
        <w:rPr>
          <w:rFonts w:ascii="Times New Roman" w:eastAsia="Times New Roman" w:hAnsi="Times New Roman" w:cs="Times New Roman"/>
          <w:b/>
          <w:bCs/>
          <w:color w:val="000000"/>
          <w:sz w:val="28"/>
          <w:szCs w:val="28"/>
          <w:lang w:eastAsia="ru-RU"/>
        </w:rPr>
        <w:t>Лена</w:t>
      </w:r>
      <w:r w:rsidRPr="002635C2">
        <w:rPr>
          <w:rFonts w:ascii="Times New Roman" w:eastAsia="Times New Roman" w:hAnsi="Times New Roman" w:cs="Times New Roman"/>
          <w:color w:val="000000"/>
          <w:sz w:val="28"/>
          <w:szCs w:val="28"/>
          <w:lang w:eastAsia="ru-RU"/>
        </w:rPr>
        <w:t>. Длина ее достигает 4400 км. По площади бассейна (2490 тыс. км</w:t>
      </w:r>
      <w:r w:rsidRPr="002635C2">
        <w:rPr>
          <w:rFonts w:ascii="Times New Roman" w:eastAsia="Times New Roman" w:hAnsi="Times New Roman" w:cs="Times New Roman"/>
          <w:color w:val="000000"/>
          <w:sz w:val="28"/>
          <w:szCs w:val="28"/>
          <w:vertAlign w:val="superscript"/>
          <w:lang w:eastAsia="ru-RU"/>
        </w:rPr>
        <w:t>2</w:t>
      </w:r>
      <w:r w:rsidRPr="002635C2">
        <w:rPr>
          <w:rFonts w:ascii="Times New Roman" w:eastAsia="Times New Roman" w:hAnsi="Times New Roman" w:cs="Times New Roman"/>
          <w:color w:val="000000"/>
          <w:sz w:val="28"/>
          <w:szCs w:val="28"/>
          <w:lang w:eastAsia="ru-RU"/>
        </w:rPr>
        <w:t xml:space="preserve">) она занимает третье место в России, а по водности </w:t>
      </w:r>
      <w:r w:rsidRPr="002635C2">
        <w:rPr>
          <w:rFonts w:ascii="Times New Roman" w:eastAsia="Times New Roman" w:hAnsi="Times New Roman" w:cs="Times New Roman"/>
          <w:color w:val="000000"/>
          <w:sz w:val="28"/>
          <w:szCs w:val="28"/>
          <w:lang w:eastAsia="ru-RU"/>
        </w:rPr>
        <w:sym w:font="Symbol" w:char="F02D"/>
      </w:r>
      <w:r w:rsidRPr="002635C2">
        <w:rPr>
          <w:rFonts w:ascii="Times New Roman" w:eastAsia="Times New Roman" w:hAnsi="Times New Roman" w:cs="Times New Roman"/>
          <w:color w:val="000000"/>
          <w:sz w:val="28"/>
          <w:szCs w:val="28"/>
          <w:lang w:eastAsia="ru-RU"/>
        </w:rPr>
        <w:t xml:space="preserve"> второе, уступая лишь Енисею. Среднегодовой расход ее близ устья составляет около 17 000 м</w:t>
      </w:r>
      <w:r w:rsidRPr="002635C2">
        <w:rPr>
          <w:rFonts w:ascii="Times New Roman" w:eastAsia="Times New Roman" w:hAnsi="Times New Roman" w:cs="Times New Roman"/>
          <w:color w:val="000000"/>
          <w:sz w:val="28"/>
          <w:szCs w:val="28"/>
          <w:vertAlign w:val="superscript"/>
          <w:lang w:eastAsia="ru-RU"/>
        </w:rPr>
        <w:t>3</w:t>
      </w:r>
      <w:r w:rsidRPr="002635C2">
        <w:rPr>
          <w:rFonts w:ascii="Times New Roman" w:eastAsia="Times New Roman" w:hAnsi="Times New Roman" w:cs="Times New Roman"/>
          <w:color w:val="000000"/>
          <w:sz w:val="28"/>
          <w:szCs w:val="28"/>
          <w:lang w:eastAsia="ru-RU"/>
        </w:rPr>
        <w:t xml:space="preserve">/с, а годовой сток </w:t>
      </w:r>
      <w:r w:rsidRPr="002635C2">
        <w:rPr>
          <w:rFonts w:ascii="Times New Roman" w:eastAsia="Times New Roman" w:hAnsi="Times New Roman" w:cs="Times New Roman"/>
          <w:color w:val="000000"/>
          <w:sz w:val="28"/>
          <w:szCs w:val="28"/>
          <w:lang w:eastAsia="ru-RU"/>
        </w:rPr>
        <w:sym w:font="Symbol" w:char="F02D"/>
      </w:r>
      <w:r w:rsidRPr="002635C2">
        <w:rPr>
          <w:rFonts w:ascii="Times New Roman" w:eastAsia="Times New Roman" w:hAnsi="Times New Roman" w:cs="Times New Roman"/>
          <w:color w:val="000000"/>
          <w:sz w:val="28"/>
          <w:szCs w:val="28"/>
          <w:lang w:eastAsia="ru-RU"/>
        </w:rPr>
        <w:t xml:space="preserve"> 536 км</w:t>
      </w:r>
      <w:r w:rsidRPr="002635C2">
        <w:rPr>
          <w:rFonts w:ascii="Times New Roman" w:eastAsia="Times New Roman" w:hAnsi="Times New Roman" w:cs="Times New Roman"/>
          <w:color w:val="000000"/>
          <w:sz w:val="28"/>
          <w:szCs w:val="28"/>
          <w:vertAlign w:val="superscript"/>
          <w:lang w:eastAsia="ru-RU"/>
        </w:rPr>
        <w:t>3</w:t>
      </w:r>
      <w:r w:rsidRPr="002635C2">
        <w:rPr>
          <w:rFonts w:ascii="Times New Roman" w:eastAsia="Times New Roman" w:hAnsi="Times New Roman" w:cs="Times New Roman"/>
          <w:color w:val="000000"/>
          <w:sz w:val="28"/>
          <w:szCs w:val="28"/>
          <w:lang w:eastAsia="ru-RU"/>
        </w:rPr>
        <w:t>. Лена берет начало на западном склоне Байкальского хребта и в верхнем течении является типичной горной рекой. Ниже впадения Витима и Олекмы Лена приобретает характер крупной равнинной реки. При впадении в море Лаптевых она образует самую крупную в России дельту площадью более 32 тыс. км</w:t>
      </w:r>
      <w:r w:rsidRPr="002635C2">
        <w:rPr>
          <w:rFonts w:ascii="Times New Roman" w:eastAsia="Times New Roman" w:hAnsi="Times New Roman" w:cs="Times New Roman"/>
          <w:color w:val="000000"/>
          <w:sz w:val="28"/>
          <w:szCs w:val="28"/>
          <w:vertAlign w:val="superscript"/>
          <w:lang w:eastAsia="ru-RU"/>
        </w:rPr>
        <w:t>2</w:t>
      </w:r>
      <w:r w:rsidRPr="002635C2">
        <w:rPr>
          <w:rFonts w:ascii="Times New Roman" w:eastAsia="Times New Roman" w:hAnsi="Times New Roman" w:cs="Times New Roman"/>
          <w:color w:val="000000"/>
          <w:sz w:val="28"/>
          <w:szCs w:val="28"/>
          <w:lang w:eastAsia="ru-RU"/>
        </w:rPr>
        <w:t>. Главными притоками Лены в пределах Средней Сибири являются Алдан и Вилюй.</w:t>
      </w:r>
    </w:p>
    <w:p w14:paraId="44940C76" w14:textId="77777777" w:rsidR="002635C2" w:rsidRPr="002635C2" w:rsidRDefault="002635C2" w:rsidP="002635C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35C2">
        <w:rPr>
          <w:rFonts w:ascii="Times New Roman" w:eastAsia="Times New Roman" w:hAnsi="Times New Roman" w:cs="Times New Roman"/>
          <w:color w:val="000000"/>
          <w:sz w:val="28"/>
          <w:szCs w:val="28"/>
          <w:lang w:eastAsia="ru-RU"/>
        </w:rPr>
        <w:t xml:space="preserve">На формирование и размещение по территории Средней Сибири почв, растительности и животного мира большое влияние оказывает ее специфический суровый резко континентальный климат и связанное с ним </w:t>
      </w:r>
      <w:r w:rsidRPr="002635C2">
        <w:rPr>
          <w:rFonts w:ascii="Times New Roman" w:eastAsia="Times New Roman" w:hAnsi="Times New Roman" w:cs="Times New Roman"/>
          <w:color w:val="000000"/>
          <w:sz w:val="28"/>
          <w:szCs w:val="28"/>
          <w:lang w:eastAsia="ru-RU"/>
        </w:rPr>
        <w:lastRenderedPageBreak/>
        <w:t xml:space="preserve">почти повсеместное распространение мерзлоты. Этим обусловлено существенное отличие среднесибирских почв и </w:t>
      </w:r>
      <w:proofErr w:type="spellStart"/>
      <w:r w:rsidRPr="002635C2">
        <w:rPr>
          <w:rFonts w:ascii="Times New Roman" w:eastAsia="Times New Roman" w:hAnsi="Times New Roman" w:cs="Times New Roman"/>
          <w:color w:val="000000"/>
          <w:sz w:val="28"/>
          <w:szCs w:val="28"/>
          <w:lang w:eastAsia="ru-RU"/>
        </w:rPr>
        <w:t>биокомпонентов</w:t>
      </w:r>
      <w:proofErr w:type="spellEnd"/>
      <w:r w:rsidRPr="002635C2">
        <w:rPr>
          <w:rFonts w:ascii="Times New Roman" w:eastAsia="Times New Roman" w:hAnsi="Times New Roman" w:cs="Times New Roman"/>
          <w:color w:val="000000"/>
          <w:sz w:val="28"/>
          <w:szCs w:val="28"/>
          <w:lang w:eastAsia="ru-RU"/>
        </w:rPr>
        <w:t xml:space="preserve"> от западносибирских.</w:t>
      </w:r>
    </w:p>
    <w:p w14:paraId="7EAEE59A" w14:textId="77777777" w:rsidR="002635C2" w:rsidRPr="002635C2" w:rsidRDefault="002635C2" w:rsidP="002635C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35C2">
        <w:rPr>
          <w:rFonts w:ascii="Times New Roman" w:eastAsia="Times New Roman" w:hAnsi="Times New Roman" w:cs="Times New Roman"/>
          <w:color w:val="000000"/>
          <w:sz w:val="28"/>
          <w:szCs w:val="28"/>
          <w:lang w:eastAsia="ru-RU"/>
        </w:rPr>
        <w:t>Как и в Западной Сибири, размещение почвенно-растительного покрова и животного мира подчинено здесь закону зональности, однако зональность прослеживается менее отчетливо. Это обусловлено значительной приподнятостью территории, следствием чего является </w:t>
      </w:r>
      <w:r w:rsidRPr="002635C2">
        <w:rPr>
          <w:rFonts w:ascii="Times New Roman" w:eastAsia="Times New Roman" w:hAnsi="Times New Roman" w:cs="Times New Roman"/>
          <w:b/>
          <w:bCs/>
          <w:color w:val="000000"/>
          <w:sz w:val="28"/>
          <w:szCs w:val="28"/>
          <w:lang w:eastAsia="ru-RU"/>
        </w:rPr>
        <w:t>высотная дифференциация</w:t>
      </w:r>
      <w:r w:rsidRPr="002635C2">
        <w:rPr>
          <w:rFonts w:ascii="Times New Roman" w:eastAsia="Times New Roman" w:hAnsi="Times New Roman" w:cs="Times New Roman"/>
          <w:color w:val="000000"/>
          <w:sz w:val="28"/>
          <w:szCs w:val="28"/>
          <w:lang w:eastAsia="ru-RU"/>
        </w:rPr>
        <w:t xml:space="preserve"> природных условий, осложняющая проявление зональности. В северной части страны она прослеживается с высоты 400-500 м, а на юге </w:t>
      </w:r>
      <w:r w:rsidRPr="002635C2">
        <w:rPr>
          <w:rFonts w:ascii="Times New Roman" w:eastAsia="Times New Roman" w:hAnsi="Times New Roman" w:cs="Times New Roman"/>
          <w:color w:val="000000"/>
          <w:sz w:val="28"/>
          <w:szCs w:val="28"/>
          <w:lang w:eastAsia="ru-RU"/>
        </w:rPr>
        <w:sym w:font="Symbol" w:char="F02D"/>
      </w:r>
      <w:r w:rsidRPr="002635C2">
        <w:rPr>
          <w:rFonts w:ascii="Times New Roman" w:eastAsia="Times New Roman" w:hAnsi="Times New Roman" w:cs="Times New Roman"/>
          <w:color w:val="000000"/>
          <w:sz w:val="28"/>
          <w:szCs w:val="28"/>
          <w:lang w:eastAsia="ru-RU"/>
        </w:rPr>
        <w:t xml:space="preserve"> с 900 м.</w:t>
      </w:r>
    </w:p>
    <w:p w14:paraId="16AB43E0" w14:textId="77777777" w:rsidR="002635C2" w:rsidRPr="002635C2" w:rsidRDefault="002635C2" w:rsidP="002635C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35C2">
        <w:rPr>
          <w:rFonts w:ascii="Times New Roman" w:eastAsia="Times New Roman" w:hAnsi="Times New Roman" w:cs="Times New Roman"/>
          <w:b/>
          <w:bCs/>
          <w:color w:val="000000"/>
          <w:sz w:val="28"/>
          <w:szCs w:val="28"/>
          <w:lang w:eastAsia="ru-RU"/>
        </w:rPr>
        <w:t>Почвы</w:t>
      </w:r>
      <w:r w:rsidRPr="002635C2">
        <w:rPr>
          <w:rFonts w:ascii="Times New Roman" w:eastAsia="Times New Roman" w:hAnsi="Times New Roman" w:cs="Times New Roman"/>
          <w:color w:val="000000"/>
          <w:sz w:val="28"/>
          <w:szCs w:val="28"/>
          <w:lang w:eastAsia="ru-RU"/>
        </w:rPr>
        <w:t> в Средней Сибири развиваются преимущественно на элювии коренных пород, поэтому они обычно каменисты и щебнисты. На огромных пространствах формирование почв происходит в условиях неглубокого залегания многолетней мерзлоты. </w:t>
      </w:r>
      <w:r w:rsidRPr="002635C2">
        <w:rPr>
          <w:rFonts w:ascii="Times New Roman" w:eastAsia="Times New Roman" w:hAnsi="Times New Roman" w:cs="Times New Roman"/>
          <w:b/>
          <w:bCs/>
          <w:color w:val="000000"/>
          <w:sz w:val="28"/>
          <w:szCs w:val="28"/>
          <w:lang w:eastAsia="ru-RU"/>
        </w:rPr>
        <w:t>На крайнем севере</w:t>
      </w:r>
      <w:r w:rsidRPr="002635C2">
        <w:rPr>
          <w:rFonts w:ascii="Times New Roman" w:eastAsia="Times New Roman" w:hAnsi="Times New Roman" w:cs="Times New Roman"/>
          <w:color w:val="000000"/>
          <w:sz w:val="28"/>
          <w:szCs w:val="28"/>
          <w:lang w:eastAsia="ru-RU"/>
        </w:rPr>
        <w:t> здесь распространены </w:t>
      </w:r>
      <w:proofErr w:type="spellStart"/>
      <w:r w:rsidRPr="002635C2">
        <w:rPr>
          <w:rFonts w:ascii="Times New Roman" w:eastAsia="Times New Roman" w:hAnsi="Times New Roman" w:cs="Times New Roman"/>
          <w:b/>
          <w:bCs/>
          <w:color w:val="000000"/>
          <w:sz w:val="28"/>
          <w:szCs w:val="28"/>
          <w:lang w:eastAsia="ru-RU"/>
        </w:rPr>
        <w:t>арктотундровые</w:t>
      </w:r>
      <w:proofErr w:type="spellEnd"/>
      <w:r w:rsidRPr="002635C2">
        <w:rPr>
          <w:rFonts w:ascii="Times New Roman" w:eastAsia="Times New Roman" w:hAnsi="Times New Roman" w:cs="Times New Roman"/>
          <w:b/>
          <w:bCs/>
          <w:color w:val="000000"/>
          <w:sz w:val="28"/>
          <w:szCs w:val="28"/>
          <w:lang w:eastAsia="ru-RU"/>
        </w:rPr>
        <w:t xml:space="preserve"> почвы</w:t>
      </w:r>
      <w:r w:rsidRPr="002635C2">
        <w:rPr>
          <w:rFonts w:ascii="Times New Roman" w:eastAsia="Times New Roman" w:hAnsi="Times New Roman" w:cs="Times New Roman"/>
          <w:color w:val="000000"/>
          <w:sz w:val="28"/>
          <w:szCs w:val="28"/>
          <w:lang w:eastAsia="ru-RU"/>
        </w:rPr>
        <w:t>, которые сменяются тундровым и </w:t>
      </w:r>
      <w:proofErr w:type="gramStart"/>
      <w:r w:rsidRPr="002635C2">
        <w:rPr>
          <w:rFonts w:ascii="Times New Roman" w:eastAsia="Times New Roman" w:hAnsi="Times New Roman" w:cs="Times New Roman"/>
          <w:b/>
          <w:bCs/>
          <w:color w:val="000000"/>
          <w:sz w:val="28"/>
          <w:szCs w:val="28"/>
          <w:lang w:eastAsia="ru-RU"/>
        </w:rPr>
        <w:t>глеевыми</w:t>
      </w:r>
      <w:proofErr w:type="gramEnd"/>
      <w:r w:rsidRPr="002635C2">
        <w:rPr>
          <w:rFonts w:ascii="Times New Roman" w:eastAsia="Times New Roman" w:hAnsi="Times New Roman" w:cs="Times New Roman"/>
          <w:b/>
          <w:bCs/>
          <w:color w:val="000000"/>
          <w:sz w:val="28"/>
          <w:szCs w:val="28"/>
          <w:lang w:eastAsia="ru-RU"/>
        </w:rPr>
        <w:t xml:space="preserve"> и тундровыми </w:t>
      </w:r>
      <w:proofErr w:type="spellStart"/>
      <w:r w:rsidRPr="002635C2">
        <w:rPr>
          <w:rFonts w:ascii="Times New Roman" w:eastAsia="Times New Roman" w:hAnsi="Times New Roman" w:cs="Times New Roman"/>
          <w:b/>
          <w:bCs/>
          <w:color w:val="000000"/>
          <w:sz w:val="28"/>
          <w:szCs w:val="28"/>
          <w:lang w:eastAsia="ru-RU"/>
        </w:rPr>
        <w:t>подбурами</w:t>
      </w:r>
      <w:proofErr w:type="spellEnd"/>
      <w:r w:rsidRPr="002635C2">
        <w:rPr>
          <w:rFonts w:ascii="Times New Roman" w:eastAsia="Times New Roman" w:hAnsi="Times New Roman" w:cs="Times New Roman"/>
          <w:color w:val="000000"/>
          <w:sz w:val="28"/>
          <w:szCs w:val="28"/>
          <w:lang w:eastAsia="ru-RU"/>
        </w:rPr>
        <w:t>. В </w:t>
      </w:r>
      <w:r w:rsidRPr="002635C2">
        <w:rPr>
          <w:rFonts w:ascii="Times New Roman" w:eastAsia="Times New Roman" w:hAnsi="Times New Roman" w:cs="Times New Roman"/>
          <w:b/>
          <w:bCs/>
          <w:color w:val="000000"/>
          <w:sz w:val="28"/>
          <w:szCs w:val="28"/>
          <w:lang w:eastAsia="ru-RU"/>
        </w:rPr>
        <w:t>лесной зоне</w:t>
      </w:r>
      <w:r w:rsidRPr="002635C2">
        <w:rPr>
          <w:rFonts w:ascii="Times New Roman" w:eastAsia="Times New Roman" w:hAnsi="Times New Roman" w:cs="Times New Roman"/>
          <w:color w:val="000000"/>
          <w:sz w:val="28"/>
          <w:szCs w:val="28"/>
          <w:lang w:eastAsia="ru-RU"/>
        </w:rPr>
        <w:t> формируются специфические </w:t>
      </w:r>
      <w:r w:rsidRPr="002635C2">
        <w:rPr>
          <w:rFonts w:ascii="Times New Roman" w:eastAsia="Times New Roman" w:hAnsi="Times New Roman" w:cs="Times New Roman"/>
          <w:b/>
          <w:bCs/>
          <w:color w:val="000000"/>
          <w:sz w:val="28"/>
          <w:szCs w:val="28"/>
          <w:lang w:eastAsia="ru-RU"/>
        </w:rPr>
        <w:t>таежно-мерзлотные почвы. В</w:t>
      </w:r>
      <w:r w:rsidRPr="002635C2">
        <w:rPr>
          <w:rFonts w:ascii="Times New Roman" w:eastAsia="Times New Roman" w:hAnsi="Times New Roman" w:cs="Times New Roman"/>
          <w:color w:val="000000"/>
          <w:sz w:val="28"/>
          <w:szCs w:val="28"/>
          <w:lang w:eastAsia="ru-RU"/>
        </w:rPr>
        <w:t xml:space="preserve"> них совершенно не прослеживается ни в строении почвенного профиля, ни в химическом составе следов подзолообразовательного процесса, характерного для тайги. Это обусловлено тем, что многолетняя мерзлота создает непромывной режим почв и препятствует выносу химических элементов за пределы почвенного профиля. Для таежно-мерзлотных почв характерны многочисленные следы </w:t>
      </w:r>
      <w:proofErr w:type="spellStart"/>
      <w:r w:rsidRPr="002635C2">
        <w:rPr>
          <w:rFonts w:ascii="Times New Roman" w:eastAsia="Times New Roman" w:hAnsi="Times New Roman" w:cs="Times New Roman"/>
          <w:color w:val="000000"/>
          <w:sz w:val="28"/>
          <w:szCs w:val="28"/>
          <w:lang w:eastAsia="ru-RU"/>
        </w:rPr>
        <w:t>оглеения</w:t>
      </w:r>
      <w:proofErr w:type="spellEnd"/>
      <w:r w:rsidRPr="002635C2">
        <w:rPr>
          <w:rFonts w:ascii="Times New Roman" w:eastAsia="Times New Roman" w:hAnsi="Times New Roman" w:cs="Times New Roman"/>
          <w:color w:val="000000"/>
          <w:sz w:val="28"/>
          <w:szCs w:val="28"/>
          <w:lang w:eastAsia="ru-RU"/>
        </w:rPr>
        <w:t xml:space="preserve"> в почвенном профиле, особенно в его нижней части, </w:t>
      </w:r>
      <w:r w:rsidRPr="002635C2">
        <w:rPr>
          <w:rFonts w:ascii="Times New Roman" w:eastAsia="Times New Roman" w:hAnsi="Times New Roman" w:cs="Times New Roman"/>
          <w:color w:val="000000"/>
          <w:sz w:val="28"/>
          <w:szCs w:val="28"/>
          <w:lang w:eastAsia="ru-RU"/>
        </w:rPr>
        <w:sym w:font="Symbol" w:char="F02D"/>
      </w:r>
      <w:r w:rsidRPr="002635C2">
        <w:rPr>
          <w:rFonts w:ascii="Times New Roman" w:eastAsia="Times New Roman" w:hAnsi="Times New Roman" w:cs="Times New Roman"/>
          <w:color w:val="000000"/>
          <w:sz w:val="28"/>
          <w:szCs w:val="28"/>
          <w:lang w:eastAsia="ru-RU"/>
        </w:rPr>
        <w:t xml:space="preserve"> результат переувлажнения почв и их слабой аэрации. Под влиянием мерзлотных явлений происходит постоянное перемешивание почвенной массы, поэтому для таежно-мерзлотных почв характерна слабая дифференцированность профиля, отсутствие четких генетических горизонтов.</w:t>
      </w:r>
    </w:p>
    <w:p w14:paraId="4357B6D3" w14:textId="77777777" w:rsidR="002635C2" w:rsidRPr="002635C2" w:rsidRDefault="002635C2" w:rsidP="002635C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35C2">
        <w:rPr>
          <w:rFonts w:ascii="Times New Roman" w:eastAsia="Times New Roman" w:hAnsi="Times New Roman" w:cs="Times New Roman"/>
          <w:b/>
          <w:bCs/>
          <w:color w:val="000000"/>
          <w:sz w:val="28"/>
          <w:szCs w:val="28"/>
          <w:lang w:eastAsia="ru-RU"/>
        </w:rPr>
        <w:t>Таежно-мерзлотные почвы</w:t>
      </w:r>
      <w:r w:rsidRPr="002635C2">
        <w:rPr>
          <w:rFonts w:ascii="Times New Roman" w:eastAsia="Times New Roman" w:hAnsi="Times New Roman" w:cs="Times New Roman"/>
          <w:color w:val="000000"/>
          <w:sz w:val="28"/>
          <w:szCs w:val="28"/>
          <w:lang w:eastAsia="ru-RU"/>
        </w:rPr>
        <w:t> Средней Сибири представлены </w:t>
      </w:r>
      <w:r w:rsidRPr="002635C2">
        <w:rPr>
          <w:rFonts w:ascii="Times New Roman" w:eastAsia="Times New Roman" w:hAnsi="Times New Roman" w:cs="Times New Roman"/>
          <w:b/>
          <w:bCs/>
          <w:color w:val="000000"/>
          <w:sz w:val="28"/>
          <w:szCs w:val="28"/>
          <w:lang w:eastAsia="ru-RU"/>
        </w:rPr>
        <w:t>тремя подтипами</w:t>
      </w:r>
      <w:r w:rsidRPr="002635C2">
        <w:rPr>
          <w:rFonts w:ascii="Times New Roman" w:eastAsia="Times New Roman" w:hAnsi="Times New Roman" w:cs="Times New Roman"/>
          <w:color w:val="000000"/>
          <w:sz w:val="28"/>
          <w:szCs w:val="28"/>
          <w:lang w:eastAsia="ru-RU"/>
        </w:rPr>
        <w:t>. Наиболее широко распространены </w:t>
      </w:r>
      <w:r w:rsidRPr="002635C2">
        <w:rPr>
          <w:rFonts w:ascii="Times New Roman" w:eastAsia="Times New Roman" w:hAnsi="Times New Roman" w:cs="Times New Roman"/>
          <w:b/>
          <w:bCs/>
          <w:color w:val="000000"/>
          <w:sz w:val="28"/>
          <w:szCs w:val="28"/>
          <w:lang w:eastAsia="ru-RU"/>
        </w:rPr>
        <w:t>таежно-мерзлотные кислые</w:t>
      </w:r>
      <w:r w:rsidRPr="002635C2">
        <w:rPr>
          <w:rFonts w:ascii="Times New Roman" w:eastAsia="Times New Roman" w:hAnsi="Times New Roman" w:cs="Times New Roman"/>
          <w:color w:val="000000"/>
          <w:sz w:val="28"/>
          <w:szCs w:val="28"/>
          <w:lang w:eastAsia="ru-RU"/>
        </w:rPr>
        <w:t xml:space="preserve"> почвы, формирующиеся на </w:t>
      </w:r>
      <w:proofErr w:type="spellStart"/>
      <w:r w:rsidRPr="002635C2">
        <w:rPr>
          <w:rFonts w:ascii="Times New Roman" w:eastAsia="Times New Roman" w:hAnsi="Times New Roman" w:cs="Times New Roman"/>
          <w:color w:val="000000"/>
          <w:sz w:val="28"/>
          <w:szCs w:val="28"/>
          <w:lang w:eastAsia="ru-RU"/>
        </w:rPr>
        <w:t>бескарбонатных</w:t>
      </w:r>
      <w:proofErr w:type="spellEnd"/>
      <w:r w:rsidRPr="002635C2">
        <w:rPr>
          <w:rFonts w:ascii="Times New Roman" w:eastAsia="Times New Roman" w:hAnsi="Times New Roman" w:cs="Times New Roman"/>
          <w:color w:val="000000"/>
          <w:sz w:val="28"/>
          <w:szCs w:val="28"/>
          <w:lang w:eastAsia="ru-RU"/>
        </w:rPr>
        <w:t xml:space="preserve"> породах. На карбонатных породах и траппах развиваются </w:t>
      </w:r>
      <w:r w:rsidRPr="002635C2">
        <w:rPr>
          <w:rFonts w:ascii="Times New Roman" w:eastAsia="Times New Roman" w:hAnsi="Times New Roman" w:cs="Times New Roman"/>
          <w:b/>
          <w:bCs/>
          <w:color w:val="000000"/>
          <w:sz w:val="28"/>
          <w:szCs w:val="28"/>
          <w:lang w:eastAsia="ru-RU"/>
        </w:rPr>
        <w:t>таежно-мерзлотные нейтральные (палевые)</w:t>
      </w:r>
      <w:r w:rsidRPr="002635C2">
        <w:rPr>
          <w:rFonts w:ascii="Times New Roman" w:eastAsia="Times New Roman" w:hAnsi="Times New Roman" w:cs="Times New Roman"/>
          <w:color w:val="000000"/>
          <w:sz w:val="28"/>
          <w:szCs w:val="28"/>
          <w:lang w:eastAsia="ru-RU"/>
        </w:rPr>
        <w:t> почвы. При химическом выветривании этих пород в почвы поступает значительное количество оснований, что обеспечивает нейтрализацию кислой реакции почвенного раствора. В нейтральной среде снижается подвижность гумусовых веществ, содержание гумуса достигает 6-7%, происходит биогенная аккумуляция химических элементов. Это наиболее богатые почвы среднесибирской тайги. Для северной части тайги, где мощность деятельного слоя особенно мала, а переувлажнение почв чрезвычайно велико, наиболее характерны </w:t>
      </w:r>
      <w:r w:rsidRPr="002635C2">
        <w:rPr>
          <w:rFonts w:ascii="Times New Roman" w:eastAsia="Times New Roman" w:hAnsi="Times New Roman" w:cs="Times New Roman"/>
          <w:b/>
          <w:bCs/>
          <w:color w:val="000000"/>
          <w:sz w:val="28"/>
          <w:szCs w:val="28"/>
          <w:lang w:eastAsia="ru-RU"/>
        </w:rPr>
        <w:t>таежно-глеево-мерзлотные </w:t>
      </w:r>
      <w:r w:rsidRPr="002635C2">
        <w:rPr>
          <w:rFonts w:ascii="Times New Roman" w:eastAsia="Times New Roman" w:hAnsi="Times New Roman" w:cs="Times New Roman"/>
          <w:color w:val="000000"/>
          <w:sz w:val="28"/>
          <w:szCs w:val="28"/>
          <w:lang w:eastAsia="ru-RU"/>
        </w:rPr>
        <w:t xml:space="preserve">почвы. В западной части Средней Сибири, где больше расчлененность поверхности и </w:t>
      </w:r>
      <w:proofErr w:type="spellStart"/>
      <w:r w:rsidRPr="002635C2">
        <w:rPr>
          <w:rFonts w:ascii="Times New Roman" w:eastAsia="Times New Roman" w:hAnsi="Times New Roman" w:cs="Times New Roman"/>
          <w:color w:val="000000"/>
          <w:sz w:val="28"/>
          <w:szCs w:val="28"/>
          <w:lang w:eastAsia="ru-RU"/>
        </w:rPr>
        <w:t>щебнистость</w:t>
      </w:r>
      <w:proofErr w:type="spellEnd"/>
      <w:r w:rsidRPr="002635C2">
        <w:rPr>
          <w:rFonts w:ascii="Times New Roman" w:eastAsia="Times New Roman" w:hAnsi="Times New Roman" w:cs="Times New Roman"/>
          <w:color w:val="000000"/>
          <w:sz w:val="28"/>
          <w:szCs w:val="28"/>
          <w:lang w:eastAsia="ru-RU"/>
        </w:rPr>
        <w:t xml:space="preserve"> субстрата, а поэтому меньше льдистость мерзлой толщи, распространены </w:t>
      </w:r>
      <w:proofErr w:type="spellStart"/>
      <w:r w:rsidRPr="002635C2">
        <w:rPr>
          <w:rFonts w:ascii="Times New Roman" w:eastAsia="Times New Roman" w:hAnsi="Times New Roman" w:cs="Times New Roman"/>
          <w:b/>
          <w:bCs/>
          <w:color w:val="000000"/>
          <w:sz w:val="28"/>
          <w:szCs w:val="28"/>
          <w:lang w:eastAsia="ru-RU"/>
        </w:rPr>
        <w:t>подбуры</w:t>
      </w:r>
      <w:proofErr w:type="spellEnd"/>
      <w:r w:rsidRPr="002635C2">
        <w:rPr>
          <w:rFonts w:ascii="Times New Roman" w:eastAsia="Times New Roman" w:hAnsi="Times New Roman" w:cs="Times New Roman"/>
          <w:color w:val="000000"/>
          <w:sz w:val="28"/>
          <w:szCs w:val="28"/>
          <w:lang w:eastAsia="ru-RU"/>
        </w:rPr>
        <w:t>.</w:t>
      </w:r>
    </w:p>
    <w:p w14:paraId="170D9D50" w14:textId="77777777" w:rsidR="002635C2" w:rsidRPr="002635C2" w:rsidRDefault="002635C2" w:rsidP="002635C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35C2">
        <w:rPr>
          <w:rFonts w:ascii="Times New Roman" w:eastAsia="Times New Roman" w:hAnsi="Times New Roman" w:cs="Times New Roman"/>
          <w:b/>
          <w:bCs/>
          <w:color w:val="000000"/>
          <w:sz w:val="28"/>
          <w:szCs w:val="28"/>
          <w:lang w:eastAsia="ru-RU"/>
        </w:rPr>
        <w:lastRenderedPageBreak/>
        <w:t>На юге,</w:t>
      </w:r>
      <w:r w:rsidRPr="002635C2">
        <w:rPr>
          <w:rFonts w:ascii="Times New Roman" w:eastAsia="Times New Roman" w:hAnsi="Times New Roman" w:cs="Times New Roman"/>
          <w:color w:val="000000"/>
          <w:sz w:val="28"/>
          <w:szCs w:val="28"/>
          <w:lang w:eastAsia="ru-RU"/>
        </w:rPr>
        <w:t> где мерзлота занимает небольшие участки, распространены </w:t>
      </w:r>
      <w:r w:rsidRPr="002635C2">
        <w:rPr>
          <w:rFonts w:ascii="Times New Roman" w:eastAsia="Times New Roman" w:hAnsi="Times New Roman" w:cs="Times New Roman"/>
          <w:b/>
          <w:bCs/>
          <w:color w:val="000000"/>
          <w:sz w:val="28"/>
          <w:szCs w:val="28"/>
          <w:lang w:eastAsia="ru-RU"/>
        </w:rPr>
        <w:t>дерново-подзолистые почвы.</w:t>
      </w:r>
      <w:r w:rsidRPr="002635C2">
        <w:rPr>
          <w:rFonts w:ascii="Times New Roman" w:eastAsia="Times New Roman" w:hAnsi="Times New Roman" w:cs="Times New Roman"/>
          <w:color w:val="000000"/>
          <w:sz w:val="28"/>
          <w:szCs w:val="28"/>
          <w:lang w:eastAsia="ru-RU"/>
        </w:rPr>
        <w:t> На </w:t>
      </w:r>
      <w:proofErr w:type="spellStart"/>
      <w:r w:rsidRPr="002635C2">
        <w:rPr>
          <w:rFonts w:ascii="Times New Roman" w:eastAsia="Times New Roman" w:hAnsi="Times New Roman" w:cs="Times New Roman"/>
          <w:b/>
          <w:bCs/>
          <w:color w:val="000000"/>
          <w:sz w:val="28"/>
          <w:szCs w:val="28"/>
          <w:lang w:eastAsia="ru-RU"/>
        </w:rPr>
        <w:t>Центральноякутской</w:t>
      </w:r>
      <w:proofErr w:type="spellEnd"/>
      <w:r w:rsidRPr="002635C2">
        <w:rPr>
          <w:rFonts w:ascii="Times New Roman" w:eastAsia="Times New Roman" w:hAnsi="Times New Roman" w:cs="Times New Roman"/>
          <w:b/>
          <w:bCs/>
          <w:color w:val="000000"/>
          <w:sz w:val="28"/>
          <w:szCs w:val="28"/>
          <w:lang w:eastAsia="ru-RU"/>
        </w:rPr>
        <w:t xml:space="preserve"> низменности</w:t>
      </w:r>
      <w:r w:rsidRPr="002635C2">
        <w:rPr>
          <w:rFonts w:ascii="Times New Roman" w:eastAsia="Times New Roman" w:hAnsi="Times New Roman" w:cs="Times New Roman"/>
          <w:color w:val="000000"/>
          <w:sz w:val="28"/>
          <w:szCs w:val="28"/>
          <w:lang w:eastAsia="ru-RU"/>
        </w:rPr>
        <w:t> в связи с отсутствием промывного режима, сильным прогреванием летом и подтягиванием влаги к поверхности образуются почвы засоленного ряда: </w:t>
      </w:r>
      <w:r w:rsidRPr="002635C2">
        <w:rPr>
          <w:rFonts w:ascii="Times New Roman" w:eastAsia="Times New Roman" w:hAnsi="Times New Roman" w:cs="Times New Roman"/>
          <w:b/>
          <w:bCs/>
          <w:color w:val="000000"/>
          <w:sz w:val="28"/>
          <w:szCs w:val="28"/>
          <w:lang w:eastAsia="ru-RU"/>
        </w:rPr>
        <w:t>солоди, солонцы и солончаки </w:t>
      </w:r>
      <w:r w:rsidRPr="002635C2">
        <w:rPr>
          <w:rFonts w:ascii="Times New Roman" w:eastAsia="Times New Roman" w:hAnsi="Times New Roman" w:cs="Times New Roman"/>
          <w:color w:val="000000"/>
          <w:sz w:val="28"/>
          <w:szCs w:val="28"/>
          <w:lang w:eastAsia="ru-RU"/>
        </w:rPr>
        <w:t>(преимущественно карбонатные).</w:t>
      </w:r>
    </w:p>
    <w:p w14:paraId="0058C5AE" w14:textId="77777777" w:rsidR="002635C2" w:rsidRPr="002635C2" w:rsidRDefault="002635C2" w:rsidP="002635C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35C2">
        <w:rPr>
          <w:rFonts w:ascii="Times New Roman" w:eastAsia="Times New Roman" w:hAnsi="Times New Roman" w:cs="Times New Roman"/>
          <w:color w:val="000000"/>
          <w:sz w:val="28"/>
          <w:szCs w:val="28"/>
          <w:lang w:eastAsia="ru-RU"/>
        </w:rPr>
        <w:t>Северная часть Средней Сибири занята тундровой</w:t>
      </w:r>
      <w:r w:rsidRPr="002635C2">
        <w:rPr>
          <w:rFonts w:ascii="Times New Roman" w:eastAsia="Times New Roman" w:hAnsi="Times New Roman" w:cs="Times New Roman"/>
          <w:b/>
          <w:bCs/>
          <w:color w:val="000000"/>
          <w:sz w:val="28"/>
          <w:szCs w:val="28"/>
          <w:lang w:eastAsia="ru-RU"/>
        </w:rPr>
        <w:t> растительностью</w:t>
      </w:r>
      <w:r w:rsidRPr="002635C2">
        <w:rPr>
          <w:rFonts w:ascii="Times New Roman" w:eastAsia="Times New Roman" w:hAnsi="Times New Roman" w:cs="Times New Roman"/>
          <w:color w:val="000000"/>
          <w:sz w:val="28"/>
          <w:szCs w:val="28"/>
          <w:lang w:eastAsia="ru-RU"/>
        </w:rPr>
        <w:t> от пятнистых арктических тундр до кустарниковых южных ерниково-ивняковых. Южнее своеобразные условия для развития растительности создают контрастное сочетание низкотемпературных переувлажненных почв и относительно теплого приземного слоя воздуха, длительный период зимнего покоя и относительно короткий теплый период. К суровым условиям природы приспособилось довольно ограниченное число видов растений. Из древесных пород таким видом является </w:t>
      </w:r>
      <w:r w:rsidRPr="002635C2">
        <w:rPr>
          <w:rFonts w:ascii="Times New Roman" w:eastAsia="Times New Roman" w:hAnsi="Times New Roman" w:cs="Times New Roman"/>
          <w:b/>
          <w:bCs/>
          <w:color w:val="000000"/>
          <w:sz w:val="28"/>
          <w:szCs w:val="28"/>
          <w:lang w:eastAsia="ru-RU"/>
        </w:rPr>
        <w:t>лиственница даурская</w:t>
      </w:r>
      <w:r w:rsidRPr="002635C2">
        <w:rPr>
          <w:rFonts w:ascii="Times New Roman" w:eastAsia="Times New Roman" w:hAnsi="Times New Roman" w:cs="Times New Roman"/>
          <w:color w:val="000000"/>
          <w:sz w:val="28"/>
          <w:szCs w:val="28"/>
          <w:lang w:eastAsia="ru-RU"/>
        </w:rPr>
        <w:t> </w:t>
      </w:r>
      <w:r w:rsidRPr="002635C2">
        <w:rPr>
          <w:rFonts w:ascii="Times New Roman" w:eastAsia="Times New Roman" w:hAnsi="Times New Roman" w:cs="Times New Roman"/>
          <w:color w:val="000000"/>
          <w:sz w:val="28"/>
          <w:szCs w:val="28"/>
          <w:lang w:eastAsia="ru-RU"/>
        </w:rPr>
        <w:sym w:font="Symbol" w:char="F02D"/>
      </w:r>
      <w:r w:rsidRPr="002635C2">
        <w:rPr>
          <w:rFonts w:ascii="Times New Roman" w:eastAsia="Times New Roman" w:hAnsi="Times New Roman" w:cs="Times New Roman"/>
          <w:color w:val="000000"/>
          <w:sz w:val="28"/>
          <w:szCs w:val="28"/>
          <w:lang w:eastAsia="ru-RU"/>
        </w:rPr>
        <w:t xml:space="preserve"> порода, весьма нетребовательная к теплу и почвам, приспособленная к условиям неглубокого залегания мерзлоты и довольствующаяся при этом крайне малым количеством осадков.</w:t>
      </w:r>
      <w:r w:rsidRPr="002635C2">
        <w:rPr>
          <w:rFonts w:ascii="Times New Roman" w:eastAsia="Times New Roman" w:hAnsi="Times New Roman" w:cs="Times New Roman"/>
          <w:b/>
          <w:bCs/>
          <w:color w:val="000000"/>
          <w:sz w:val="28"/>
          <w:szCs w:val="28"/>
          <w:lang w:eastAsia="ru-RU"/>
        </w:rPr>
        <w:t> Господство светлохвойных лиственничных лесов </w:t>
      </w:r>
      <w:r w:rsidRPr="002635C2">
        <w:rPr>
          <w:rFonts w:ascii="Times New Roman" w:eastAsia="Times New Roman" w:hAnsi="Times New Roman" w:cs="Times New Roman"/>
          <w:color w:val="000000"/>
          <w:sz w:val="28"/>
          <w:szCs w:val="28"/>
          <w:lang w:eastAsia="ru-RU"/>
        </w:rPr>
        <w:sym w:font="Symbol" w:char="F02D"/>
      </w:r>
      <w:r w:rsidRPr="002635C2">
        <w:rPr>
          <w:rFonts w:ascii="Times New Roman" w:eastAsia="Times New Roman" w:hAnsi="Times New Roman" w:cs="Times New Roman"/>
          <w:color w:val="000000"/>
          <w:sz w:val="28"/>
          <w:szCs w:val="28"/>
          <w:lang w:eastAsia="ru-RU"/>
        </w:rPr>
        <w:t xml:space="preserve"> наиболее характерная особенность растительного покрова Средней Сибири. В южной части страны к лиственнице присоединяется сосна. В </w:t>
      </w:r>
      <w:r w:rsidRPr="002635C2">
        <w:rPr>
          <w:rFonts w:ascii="Times New Roman" w:eastAsia="Times New Roman" w:hAnsi="Times New Roman" w:cs="Times New Roman"/>
          <w:b/>
          <w:bCs/>
          <w:color w:val="000000"/>
          <w:sz w:val="28"/>
          <w:szCs w:val="28"/>
          <w:lang w:eastAsia="ru-RU"/>
        </w:rPr>
        <w:t>западной </w:t>
      </w:r>
      <w:proofErr w:type="spellStart"/>
      <w:r w:rsidRPr="002635C2">
        <w:rPr>
          <w:rFonts w:ascii="Times New Roman" w:eastAsia="Times New Roman" w:hAnsi="Times New Roman" w:cs="Times New Roman"/>
          <w:color w:val="000000"/>
          <w:sz w:val="28"/>
          <w:szCs w:val="28"/>
          <w:lang w:eastAsia="ru-RU"/>
        </w:rPr>
        <w:t>приенисейской</w:t>
      </w:r>
      <w:proofErr w:type="spellEnd"/>
      <w:r w:rsidRPr="002635C2">
        <w:rPr>
          <w:rFonts w:ascii="Times New Roman" w:eastAsia="Times New Roman" w:hAnsi="Times New Roman" w:cs="Times New Roman"/>
          <w:color w:val="000000"/>
          <w:sz w:val="28"/>
          <w:szCs w:val="28"/>
          <w:lang w:eastAsia="ru-RU"/>
        </w:rPr>
        <w:t xml:space="preserve"> части, где больше осадков и более мощный снежный покров, распространена </w:t>
      </w:r>
      <w:r w:rsidRPr="002635C2">
        <w:rPr>
          <w:rFonts w:ascii="Times New Roman" w:eastAsia="Times New Roman" w:hAnsi="Times New Roman" w:cs="Times New Roman"/>
          <w:b/>
          <w:bCs/>
          <w:color w:val="000000"/>
          <w:sz w:val="28"/>
          <w:szCs w:val="28"/>
          <w:lang w:eastAsia="ru-RU"/>
        </w:rPr>
        <w:t>темнохвойная тайга</w:t>
      </w:r>
      <w:r w:rsidRPr="002635C2">
        <w:rPr>
          <w:rFonts w:ascii="Times New Roman" w:eastAsia="Times New Roman" w:hAnsi="Times New Roman" w:cs="Times New Roman"/>
          <w:color w:val="000000"/>
          <w:sz w:val="28"/>
          <w:szCs w:val="28"/>
          <w:lang w:eastAsia="ru-RU"/>
        </w:rPr>
        <w:t>.</w:t>
      </w:r>
    </w:p>
    <w:p w14:paraId="68A45FDA" w14:textId="77777777" w:rsidR="002635C2" w:rsidRPr="002635C2" w:rsidRDefault="002635C2" w:rsidP="002635C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35C2">
        <w:rPr>
          <w:rFonts w:ascii="Times New Roman" w:eastAsia="Times New Roman" w:hAnsi="Times New Roman" w:cs="Times New Roman"/>
          <w:color w:val="000000"/>
          <w:sz w:val="28"/>
          <w:szCs w:val="28"/>
          <w:lang w:eastAsia="ru-RU"/>
        </w:rPr>
        <w:t xml:space="preserve">С высокими летними температурами и значительной сухостью воздуха, обусловленной резкой </w:t>
      </w:r>
      <w:proofErr w:type="spellStart"/>
      <w:r w:rsidRPr="002635C2">
        <w:rPr>
          <w:rFonts w:ascii="Times New Roman" w:eastAsia="Times New Roman" w:hAnsi="Times New Roman" w:cs="Times New Roman"/>
          <w:color w:val="000000"/>
          <w:sz w:val="28"/>
          <w:szCs w:val="28"/>
          <w:lang w:eastAsia="ru-RU"/>
        </w:rPr>
        <w:t>континентальностью</w:t>
      </w:r>
      <w:proofErr w:type="spellEnd"/>
      <w:r w:rsidRPr="002635C2">
        <w:rPr>
          <w:rFonts w:ascii="Times New Roman" w:eastAsia="Times New Roman" w:hAnsi="Times New Roman" w:cs="Times New Roman"/>
          <w:color w:val="000000"/>
          <w:sz w:val="28"/>
          <w:szCs w:val="28"/>
          <w:lang w:eastAsia="ru-RU"/>
        </w:rPr>
        <w:t xml:space="preserve"> климата, связано самое </w:t>
      </w:r>
      <w:r w:rsidRPr="002635C2">
        <w:rPr>
          <w:rFonts w:ascii="Times New Roman" w:eastAsia="Times New Roman" w:hAnsi="Times New Roman" w:cs="Times New Roman"/>
          <w:b/>
          <w:bCs/>
          <w:color w:val="000000"/>
          <w:sz w:val="28"/>
          <w:szCs w:val="28"/>
          <w:lang w:eastAsia="ru-RU"/>
        </w:rPr>
        <w:t>северное на земном шаре распространение лесов в Средней Сибири. </w:t>
      </w:r>
      <w:r w:rsidRPr="002635C2">
        <w:rPr>
          <w:rFonts w:ascii="Times New Roman" w:eastAsia="Times New Roman" w:hAnsi="Times New Roman" w:cs="Times New Roman"/>
          <w:color w:val="000000"/>
          <w:sz w:val="28"/>
          <w:szCs w:val="28"/>
          <w:lang w:eastAsia="ru-RU"/>
        </w:rPr>
        <w:t xml:space="preserve">На 300-500 км севернее, чем в Западной Сибири, заходят здесь леса. На Таймыре древесная растительность встречается близ 72°50' </w:t>
      </w:r>
      <w:proofErr w:type="spellStart"/>
      <w:proofErr w:type="gramStart"/>
      <w:r w:rsidRPr="002635C2">
        <w:rPr>
          <w:rFonts w:ascii="Times New Roman" w:eastAsia="Times New Roman" w:hAnsi="Times New Roman" w:cs="Times New Roman"/>
          <w:color w:val="000000"/>
          <w:sz w:val="28"/>
          <w:szCs w:val="28"/>
          <w:lang w:eastAsia="ru-RU"/>
        </w:rPr>
        <w:t>с.ш</w:t>
      </w:r>
      <w:proofErr w:type="spellEnd"/>
      <w:r w:rsidRPr="002635C2">
        <w:rPr>
          <w:rFonts w:ascii="Times New Roman" w:eastAsia="Times New Roman" w:hAnsi="Times New Roman" w:cs="Times New Roman"/>
          <w:color w:val="000000"/>
          <w:sz w:val="28"/>
          <w:szCs w:val="28"/>
          <w:lang w:eastAsia="ru-RU"/>
        </w:rPr>
        <w:t>..</w:t>
      </w:r>
      <w:proofErr w:type="gramEnd"/>
    </w:p>
    <w:p w14:paraId="04FE1E85" w14:textId="77777777" w:rsidR="002635C2" w:rsidRPr="002635C2" w:rsidRDefault="002635C2" w:rsidP="002635C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35C2">
        <w:rPr>
          <w:rFonts w:ascii="Times New Roman" w:eastAsia="Times New Roman" w:hAnsi="Times New Roman" w:cs="Times New Roman"/>
          <w:color w:val="000000"/>
          <w:sz w:val="28"/>
          <w:szCs w:val="28"/>
          <w:lang w:eastAsia="ru-RU"/>
        </w:rPr>
        <w:t>В центральной </w:t>
      </w:r>
      <w:r w:rsidRPr="002635C2">
        <w:rPr>
          <w:rFonts w:ascii="Times New Roman" w:eastAsia="Times New Roman" w:hAnsi="Times New Roman" w:cs="Times New Roman"/>
          <w:b/>
          <w:bCs/>
          <w:color w:val="000000"/>
          <w:sz w:val="28"/>
          <w:szCs w:val="28"/>
          <w:lang w:eastAsia="ru-RU"/>
        </w:rPr>
        <w:t>Якутии</w:t>
      </w:r>
      <w:r w:rsidRPr="002635C2">
        <w:rPr>
          <w:rFonts w:ascii="Times New Roman" w:eastAsia="Times New Roman" w:hAnsi="Times New Roman" w:cs="Times New Roman"/>
          <w:color w:val="000000"/>
          <w:sz w:val="28"/>
          <w:szCs w:val="28"/>
          <w:lang w:eastAsia="ru-RU"/>
        </w:rPr>
        <w:t xml:space="preserve"> близ 60° </w:t>
      </w:r>
      <w:proofErr w:type="spellStart"/>
      <w:r w:rsidRPr="002635C2">
        <w:rPr>
          <w:rFonts w:ascii="Times New Roman" w:eastAsia="Times New Roman" w:hAnsi="Times New Roman" w:cs="Times New Roman"/>
          <w:color w:val="000000"/>
          <w:sz w:val="28"/>
          <w:szCs w:val="28"/>
          <w:lang w:eastAsia="ru-RU"/>
        </w:rPr>
        <w:t>с.ш</w:t>
      </w:r>
      <w:proofErr w:type="spellEnd"/>
      <w:r w:rsidRPr="002635C2">
        <w:rPr>
          <w:rFonts w:ascii="Times New Roman" w:eastAsia="Times New Roman" w:hAnsi="Times New Roman" w:cs="Times New Roman"/>
          <w:color w:val="000000"/>
          <w:sz w:val="28"/>
          <w:szCs w:val="28"/>
          <w:lang w:eastAsia="ru-RU"/>
        </w:rPr>
        <w:t>. по соседству с заболоченными лесами имеются участки настоящих </w:t>
      </w:r>
      <w:r w:rsidRPr="002635C2">
        <w:rPr>
          <w:rFonts w:ascii="Times New Roman" w:eastAsia="Times New Roman" w:hAnsi="Times New Roman" w:cs="Times New Roman"/>
          <w:b/>
          <w:bCs/>
          <w:color w:val="000000"/>
          <w:sz w:val="28"/>
          <w:szCs w:val="28"/>
          <w:lang w:eastAsia="ru-RU"/>
        </w:rPr>
        <w:t>степей </w:t>
      </w:r>
      <w:r w:rsidRPr="002635C2">
        <w:rPr>
          <w:rFonts w:ascii="Times New Roman" w:eastAsia="Times New Roman" w:hAnsi="Times New Roman" w:cs="Times New Roman"/>
          <w:color w:val="000000"/>
          <w:sz w:val="28"/>
          <w:szCs w:val="28"/>
          <w:lang w:eastAsia="ru-RU"/>
        </w:rPr>
        <w:t xml:space="preserve">и степных солончаков. Они являются реликтом </w:t>
      </w:r>
      <w:proofErr w:type="spellStart"/>
      <w:r w:rsidRPr="002635C2">
        <w:rPr>
          <w:rFonts w:ascii="Times New Roman" w:eastAsia="Times New Roman" w:hAnsi="Times New Roman" w:cs="Times New Roman"/>
          <w:color w:val="000000"/>
          <w:sz w:val="28"/>
          <w:szCs w:val="28"/>
          <w:lang w:eastAsia="ru-RU"/>
        </w:rPr>
        <w:t>ксеротермального</w:t>
      </w:r>
      <w:proofErr w:type="spellEnd"/>
      <w:r w:rsidRPr="002635C2">
        <w:rPr>
          <w:rFonts w:ascii="Times New Roman" w:eastAsia="Times New Roman" w:hAnsi="Times New Roman" w:cs="Times New Roman"/>
          <w:color w:val="000000"/>
          <w:sz w:val="28"/>
          <w:szCs w:val="28"/>
          <w:lang w:eastAsia="ru-RU"/>
        </w:rPr>
        <w:t xml:space="preserve"> периода и сохраняются в настоящее время благодаря теплому не по широтам лету, малому количеству осадков и наличию многолетней мерзлоты, препятствующих выщелачиванию почв и удалению из них солей.</w:t>
      </w:r>
    </w:p>
    <w:p w14:paraId="23E57A88" w14:textId="77777777" w:rsidR="002635C2" w:rsidRPr="002635C2" w:rsidRDefault="002635C2" w:rsidP="002635C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35C2">
        <w:rPr>
          <w:rFonts w:ascii="Times New Roman" w:eastAsia="Times New Roman" w:hAnsi="Times New Roman" w:cs="Times New Roman"/>
          <w:color w:val="000000"/>
          <w:sz w:val="28"/>
          <w:szCs w:val="28"/>
          <w:lang w:eastAsia="ru-RU"/>
        </w:rPr>
        <w:t>Отличие</w:t>
      </w:r>
      <w:r w:rsidRPr="002635C2">
        <w:rPr>
          <w:rFonts w:ascii="Times New Roman" w:eastAsia="Times New Roman" w:hAnsi="Times New Roman" w:cs="Times New Roman"/>
          <w:b/>
          <w:bCs/>
          <w:color w:val="000000"/>
          <w:sz w:val="28"/>
          <w:szCs w:val="28"/>
          <w:lang w:eastAsia="ru-RU"/>
        </w:rPr>
        <w:t> животного мира</w:t>
      </w:r>
      <w:r w:rsidRPr="002635C2">
        <w:rPr>
          <w:rFonts w:ascii="Times New Roman" w:eastAsia="Times New Roman" w:hAnsi="Times New Roman" w:cs="Times New Roman"/>
          <w:color w:val="000000"/>
          <w:sz w:val="28"/>
          <w:szCs w:val="28"/>
          <w:lang w:eastAsia="ru-RU"/>
        </w:rPr>
        <w:t xml:space="preserve"> Средней Сибири от западносибирского обусловлено фаунистическими и экологическими различиями двух соседних физико-географических стран. Енисей является важным зоогеографическим рубежом, через который не переходят многие восточносибирские виды. Фауна Средней Сибири характеризуется большей древностью, чем фауна Западной Сибири. Здесь особенно широко представлен комплекс таежных животных. В Средней Сибири отсутствует ряд европейско-сибирских видов (куница, норка, заяц-русак, еж и др.), но появляются восточносибирские виды: восточный лось, снежный баран, кабарга, северная пищуха, ряд видов </w:t>
      </w:r>
      <w:r w:rsidRPr="002635C2">
        <w:rPr>
          <w:rFonts w:ascii="Times New Roman" w:eastAsia="Times New Roman" w:hAnsi="Times New Roman" w:cs="Times New Roman"/>
          <w:color w:val="000000"/>
          <w:sz w:val="28"/>
          <w:szCs w:val="28"/>
          <w:lang w:eastAsia="ru-RU"/>
        </w:rPr>
        <w:lastRenderedPageBreak/>
        <w:t xml:space="preserve">землероек, каменный глухарь, черная ворона, утка-касатка и др. Наблюдается глубокое проникновение в тайгу Центральной Якутии животных и птиц, обычно обитающих в степях: </w:t>
      </w:r>
      <w:proofErr w:type="spellStart"/>
      <w:r w:rsidRPr="002635C2">
        <w:rPr>
          <w:rFonts w:ascii="Times New Roman" w:eastAsia="Times New Roman" w:hAnsi="Times New Roman" w:cs="Times New Roman"/>
          <w:color w:val="000000"/>
          <w:sz w:val="28"/>
          <w:szCs w:val="28"/>
          <w:lang w:eastAsia="ru-RU"/>
        </w:rPr>
        <w:t>длиннохвостного</w:t>
      </w:r>
      <w:proofErr w:type="spellEnd"/>
      <w:r w:rsidRPr="002635C2">
        <w:rPr>
          <w:rFonts w:ascii="Times New Roman" w:eastAsia="Times New Roman" w:hAnsi="Times New Roman" w:cs="Times New Roman"/>
          <w:color w:val="000000"/>
          <w:sz w:val="28"/>
          <w:szCs w:val="28"/>
          <w:lang w:eastAsia="ru-RU"/>
        </w:rPr>
        <w:t xml:space="preserve"> суслика, черношапочного сурка, полевого жаворонка, скалистого голубя и др.</w:t>
      </w:r>
    </w:p>
    <w:p w14:paraId="359A7F4F" w14:textId="77777777" w:rsidR="002635C2" w:rsidRPr="002635C2" w:rsidRDefault="002635C2" w:rsidP="002635C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35C2">
        <w:rPr>
          <w:rFonts w:ascii="Times New Roman" w:eastAsia="Times New Roman" w:hAnsi="Times New Roman" w:cs="Times New Roman"/>
          <w:color w:val="000000"/>
          <w:sz w:val="28"/>
          <w:szCs w:val="28"/>
          <w:lang w:eastAsia="ru-RU"/>
        </w:rPr>
        <w:t xml:space="preserve">Животное население Средней Сибири отличается некоторыми специфическими чертами, обусловленными особенностями ее природы: холодной продолжительной зимой, распространением многолетней мерзлоты, каменистостью грунтов и пересеченностью рельефа. С суровостью зимних условий связано обилие среди животных пушных зверей с густым, пушистым и шелковистым мехом, который особенно высоко ценится: песец, соболь, горностай, белка, колонок и др. С пересеченностью рельефа и каменистостью грунта связано увеличение численности и видового разнообразия копытных в Средней Сибири: северный олень, лось, снежный баран, кабарга. Мерзлота ограничивает распространение земноводных, пресмыкающихся и червей. В холодных водах уменьшается численность рыб. Резкая </w:t>
      </w:r>
      <w:proofErr w:type="spellStart"/>
      <w:r w:rsidRPr="002635C2">
        <w:rPr>
          <w:rFonts w:ascii="Times New Roman" w:eastAsia="Times New Roman" w:hAnsi="Times New Roman" w:cs="Times New Roman"/>
          <w:color w:val="000000"/>
          <w:sz w:val="28"/>
          <w:szCs w:val="28"/>
          <w:lang w:eastAsia="ru-RU"/>
        </w:rPr>
        <w:t>континентальность</w:t>
      </w:r>
      <w:proofErr w:type="spellEnd"/>
      <w:r w:rsidRPr="002635C2">
        <w:rPr>
          <w:rFonts w:ascii="Times New Roman" w:eastAsia="Times New Roman" w:hAnsi="Times New Roman" w:cs="Times New Roman"/>
          <w:color w:val="000000"/>
          <w:sz w:val="28"/>
          <w:szCs w:val="28"/>
          <w:lang w:eastAsia="ru-RU"/>
        </w:rPr>
        <w:t xml:space="preserve"> климата способствует большему передвижению тундровых животных к югу в зимний период и таежных к северу </w:t>
      </w:r>
      <w:r w:rsidRPr="002635C2">
        <w:rPr>
          <w:rFonts w:ascii="Times New Roman" w:eastAsia="Times New Roman" w:hAnsi="Times New Roman" w:cs="Times New Roman"/>
          <w:color w:val="000000"/>
          <w:sz w:val="28"/>
          <w:szCs w:val="28"/>
          <w:lang w:eastAsia="ru-RU"/>
        </w:rPr>
        <w:sym w:font="Symbol" w:char="F02D"/>
      </w:r>
      <w:r w:rsidRPr="002635C2">
        <w:rPr>
          <w:rFonts w:ascii="Times New Roman" w:eastAsia="Times New Roman" w:hAnsi="Times New Roman" w:cs="Times New Roman"/>
          <w:color w:val="000000"/>
          <w:sz w:val="28"/>
          <w:szCs w:val="28"/>
          <w:lang w:eastAsia="ru-RU"/>
        </w:rPr>
        <w:t xml:space="preserve"> летом.</w:t>
      </w:r>
    </w:p>
    <w:p w14:paraId="0312D39E" w14:textId="77777777" w:rsidR="002635C2" w:rsidRPr="002635C2" w:rsidRDefault="002635C2" w:rsidP="002635C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35C2">
        <w:rPr>
          <w:rFonts w:ascii="Times New Roman" w:eastAsia="Times New Roman" w:hAnsi="Times New Roman" w:cs="Times New Roman"/>
          <w:color w:val="000000"/>
          <w:sz w:val="28"/>
          <w:szCs w:val="28"/>
          <w:lang w:eastAsia="ru-RU"/>
        </w:rPr>
        <w:t>Животный мир тайги отличается довольно однообразным видовым составом, но большим колебанием численности в ее пределах. Для животного населения тундр характерно значительное сходство с животными западносибирских тундр.</w:t>
      </w:r>
    </w:p>
    <w:p w14:paraId="044D06AE" w14:textId="77777777" w:rsidR="002635C2" w:rsidRPr="002635C2" w:rsidRDefault="002635C2" w:rsidP="002635C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35C2">
        <w:rPr>
          <w:rFonts w:ascii="Times New Roman" w:eastAsia="Times New Roman" w:hAnsi="Times New Roman" w:cs="Times New Roman"/>
          <w:b/>
          <w:bCs/>
          <w:color w:val="000000"/>
          <w:sz w:val="28"/>
          <w:szCs w:val="28"/>
          <w:lang w:eastAsia="ru-RU"/>
        </w:rPr>
        <w:t>Природные зоны</w:t>
      </w:r>
    </w:p>
    <w:p w14:paraId="1A05F01F" w14:textId="77777777" w:rsidR="002635C2" w:rsidRPr="002635C2" w:rsidRDefault="002635C2" w:rsidP="002635C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35C2">
        <w:rPr>
          <w:rFonts w:ascii="Times New Roman" w:eastAsia="Times New Roman" w:hAnsi="Times New Roman" w:cs="Times New Roman"/>
          <w:color w:val="000000"/>
          <w:sz w:val="28"/>
          <w:szCs w:val="28"/>
          <w:lang w:eastAsia="ru-RU"/>
        </w:rPr>
        <w:t>Несмотря на громадную протяженность территории Средней Сибири по меридиану, набор природных зон в ее пределах весьма невелик: тундра, лесотундра и тайга. Наиболее полно представлены тайга, занимающая около 70% площади, и тундра.</w:t>
      </w:r>
    </w:p>
    <w:p w14:paraId="70D9947D" w14:textId="77777777" w:rsidR="002635C2" w:rsidRPr="002635C2" w:rsidRDefault="002635C2" w:rsidP="002635C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35C2">
        <w:rPr>
          <w:rFonts w:ascii="Times New Roman" w:eastAsia="Times New Roman" w:hAnsi="Times New Roman" w:cs="Times New Roman"/>
          <w:color w:val="000000"/>
          <w:sz w:val="28"/>
          <w:szCs w:val="28"/>
          <w:lang w:eastAsia="ru-RU"/>
        </w:rPr>
        <w:t xml:space="preserve">Усиление </w:t>
      </w:r>
      <w:proofErr w:type="spellStart"/>
      <w:r w:rsidRPr="002635C2">
        <w:rPr>
          <w:rFonts w:ascii="Times New Roman" w:eastAsia="Times New Roman" w:hAnsi="Times New Roman" w:cs="Times New Roman"/>
          <w:color w:val="000000"/>
          <w:sz w:val="28"/>
          <w:szCs w:val="28"/>
          <w:lang w:eastAsia="ru-RU"/>
        </w:rPr>
        <w:t>континентальности</w:t>
      </w:r>
      <w:proofErr w:type="spellEnd"/>
      <w:r w:rsidRPr="002635C2">
        <w:rPr>
          <w:rFonts w:ascii="Times New Roman" w:eastAsia="Times New Roman" w:hAnsi="Times New Roman" w:cs="Times New Roman"/>
          <w:color w:val="000000"/>
          <w:sz w:val="28"/>
          <w:szCs w:val="28"/>
          <w:lang w:eastAsia="ru-RU"/>
        </w:rPr>
        <w:t xml:space="preserve"> климата в Средней Сибири способствует смещению границ природных зон к северу по сравнению с Западной Сибирью. Однако это хорошо прослеживается лишь в северной части страны, где не только лесотундра, но и северная граница лесной зоны заходит за 70° </w:t>
      </w:r>
      <w:proofErr w:type="spellStart"/>
      <w:r w:rsidRPr="002635C2">
        <w:rPr>
          <w:rFonts w:ascii="Times New Roman" w:eastAsia="Times New Roman" w:hAnsi="Times New Roman" w:cs="Times New Roman"/>
          <w:color w:val="000000"/>
          <w:sz w:val="28"/>
          <w:szCs w:val="28"/>
          <w:lang w:eastAsia="ru-RU"/>
        </w:rPr>
        <w:t>с.ш</w:t>
      </w:r>
      <w:proofErr w:type="spellEnd"/>
      <w:r w:rsidRPr="002635C2">
        <w:rPr>
          <w:rFonts w:ascii="Times New Roman" w:eastAsia="Times New Roman" w:hAnsi="Times New Roman" w:cs="Times New Roman"/>
          <w:color w:val="000000"/>
          <w:sz w:val="28"/>
          <w:szCs w:val="28"/>
          <w:lang w:eastAsia="ru-RU"/>
        </w:rPr>
        <w:t xml:space="preserve">. Что касается южной границы лесной зоны, то она, наоборот, оказывается смещена к югу из-за высотного положения территории (выше 450-500 м). Здесь, у подножия Восточного </w:t>
      </w:r>
      <w:proofErr w:type="spellStart"/>
      <w:r w:rsidRPr="002635C2">
        <w:rPr>
          <w:rFonts w:ascii="Times New Roman" w:eastAsia="Times New Roman" w:hAnsi="Times New Roman" w:cs="Times New Roman"/>
          <w:color w:val="000000"/>
          <w:sz w:val="28"/>
          <w:szCs w:val="28"/>
          <w:lang w:eastAsia="ru-RU"/>
        </w:rPr>
        <w:t>Саяна</w:t>
      </w:r>
      <w:proofErr w:type="spellEnd"/>
      <w:r w:rsidRPr="002635C2">
        <w:rPr>
          <w:rFonts w:ascii="Times New Roman" w:eastAsia="Times New Roman" w:hAnsi="Times New Roman" w:cs="Times New Roman"/>
          <w:color w:val="000000"/>
          <w:sz w:val="28"/>
          <w:szCs w:val="28"/>
          <w:lang w:eastAsia="ru-RU"/>
        </w:rPr>
        <w:t>, на широтах, на которых в Западной Сибири размещены степи, распространены таежные леса с островами лесостепей.</w:t>
      </w:r>
    </w:p>
    <w:p w14:paraId="66227C0D" w14:textId="77777777" w:rsidR="002635C2" w:rsidRPr="002635C2" w:rsidRDefault="002635C2" w:rsidP="002635C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35C2">
        <w:rPr>
          <w:rFonts w:ascii="Times New Roman" w:eastAsia="Times New Roman" w:hAnsi="Times New Roman" w:cs="Times New Roman"/>
          <w:b/>
          <w:bCs/>
          <w:color w:val="000000"/>
          <w:sz w:val="28"/>
          <w:szCs w:val="28"/>
          <w:lang w:eastAsia="ru-RU"/>
        </w:rPr>
        <w:t>Тундровая зона</w:t>
      </w:r>
      <w:r w:rsidRPr="002635C2">
        <w:rPr>
          <w:rFonts w:ascii="Times New Roman" w:eastAsia="Times New Roman" w:hAnsi="Times New Roman" w:cs="Times New Roman"/>
          <w:color w:val="000000"/>
          <w:sz w:val="28"/>
          <w:szCs w:val="28"/>
          <w:lang w:eastAsia="ru-RU"/>
        </w:rPr>
        <w:t xml:space="preserve"> занимает север Средней Сибири. Ее южная граница проходит от Дудинки севернее озера </w:t>
      </w:r>
      <w:proofErr w:type="spellStart"/>
      <w:r w:rsidRPr="002635C2">
        <w:rPr>
          <w:rFonts w:ascii="Times New Roman" w:eastAsia="Times New Roman" w:hAnsi="Times New Roman" w:cs="Times New Roman"/>
          <w:color w:val="000000"/>
          <w:sz w:val="28"/>
          <w:szCs w:val="28"/>
          <w:lang w:eastAsia="ru-RU"/>
        </w:rPr>
        <w:t>Пясино</w:t>
      </w:r>
      <w:proofErr w:type="spellEnd"/>
      <w:r w:rsidRPr="002635C2">
        <w:rPr>
          <w:rFonts w:ascii="Times New Roman" w:eastAsia="Times New Roman" w:hAnsi="Times New Roman" w:cs="Times New Roman"/>
          <w:color w:val="000000"/>
          <w:sz w:val="28"/>
          <w:szCs w:val="28"/>
          <w:lang w:eastAsia="ru-RU"/>
        </w:rPr>
        <w:t xml:space="preserve"> и долины </w:t>
      </w:r>
      <w:proofErr w:type="spellStart"/>
      <w:r w:rsidRPr="002635C2">
        <w:rPr>
          <w:rFonts w:ascii="Times New Roman" w:eastAsia="Times New Roman" w:hAnsi="Times New Roman" w:cs="Times New Roman"/>
          <w:color w:val="000000"/>
          <w:sz w:val="28"/>
          <w:szCs w:val="28"/>
          <w:lang w:eastAsia="ru-RU"/>
        </w:rPr>
        <w:t>Хеты</w:t>
      </w:r>
      <w:proofErr w:type="spellEnd"/>
      <w:r w:rsidRPr="002635C2">
        <w:rPr>
          <w:rFonts w:ascii="Times New Roman" w:eastAsia="Times New Roman" w:hAnsi="Times New Roman" w:cs="Times New Roman"/>
          <w:color w:val="000000"/>
          <w:sz w:val="28"/>
          <w:szCs w:val="28"/>
          <w:lang w:eastAsia="ru-RU"/>
        </w:rPr>
        <w:t xml:space="preserve"> до слияния ее с Котуем (примерно до 72°30' </w:t>
      </w:r>
      <w:proofErr w:type="spellStart"/>
      <w:r w:rsidRPr="002635C2">
        <w:rPr>
          <w:rFonts w:ascii="Times New Roman" w:eastAsia="Times New Roman" w:hAnsi="Times New Roman" w:cs="Times New Roman"/>
          <w:color w:val="000000"/>
          <w:sz w:val="28"/>
          <w:szCs w:val="28"/>
          <w:lang w:eastAsia="ru-RU"/>
        </w:rPr>
        <w:t>с.ш</w:t>
      </w:r>
      <w:proofErr w:type="spellEnd"/>
      <w:r w:rsidRPr="002635C2">
        <w:rPr>
          <w:rFonts w:ascii="Times New Roman" w:eastAsia="Times New Roman" w:hAnsi="Times New Roman" w:cs="Times New Roman"/>
          <w:color w:val="000000"/>
          <w:sz w:val="28"/>
          <w:szCs w:val="28"/>
          <w:lang w:eastAsia="ru-RU"/>
        </w:rPr>
        <w:t xml:space="preserve">.), затем огибает северную границу </w:t>
      </w:r>
      <w:proofErr w:type="spellStart"/>
      <w:r w:rsidRPr="002635C2">
        <w:rPr>
          <w:rFonts w:ascii="Times New Roman" w:eastAsia="Times New Roman" w:hAnsi="Times New Roman" w:cs="Times New Roman"/>
          <w:color w:val="000000"/>
          <w:sz w:val="28"/>
          <w:szCs w:val="28"/>
          <w:lang w:eastAsia="ru-RU"/>
        </w:rPr>
        <w:lastRenderedPageBreak/>
        <w:t>Анабарского</w:t>
      </w:r>
      <w:proofErr w:type="spellEnd"/>
      <w:r w:rsidRPr="002635C2">
        <w:rPr>
          <w:rFonts w:ascii="Times New Roman" w:eastAsia="Times New Roman" w:hAnsi="Times New Roman" w:cs="Times New Roman"/>
          <w:color w:val="000000"/>
          <w:sz w:val="28"/>
          <w:szCs w:val="28"/>
          <w:lang w:eastAsia="ru-RU"/>
        </w:rPr>
        <w:t xml:space="preserve"> плоскогорья (кряж </w:t>
      </w:r>
      <w:proofErr w:type="spellStart"/>
      <w:r w:rsidRPr="002635C2">
        <w:rPr>
          <w:rFonts w:ascii="Times New Roman" w:eastAsia="Times New Roman" w:hAnsi="Times New Roman" w:cs="Times New Roman"/>
          <w:color w:val="000000"/>
          <w:sz w:val="28"/>
          <w:szCs w:val="28"/>
          <w:lang w:eastAsia="ru-RU"/>
        </w:rPr>
        <w:t>Хар-Тас</w:t>
      </w:r>
      <w:proofErr w:type="spellEnd"/>
      <w:r w:rsidRPr="002635C2">
        <w:rPr>
          <w:rFonts w:ascii="Times New Roman" w:eastAsia="Times New Roman" w:hAnsi="Times New Roman" w:cs="Times New Roman"/>
          <w:color w:val="000000"/>
          <w:sz w:val="28"/>
          <w:szCs w:val="28"/>
          <w:lang w:eastAsia="ru-RU"/>
        </w:rPr>
        <w:t xml:space="preserve">), пересекает реку Анабар, на междуречье Анабара и </w:t>
      </w:r>
      <w:proofErr w:type="spellStart"/>
      <w:r w:rsidRPr="002635C2">
        <w:rPr>
          <w:rFonts w:ascii="Times New Roman" w:eastAsia="Times New Roman" w:hAnsi="Times New Roman" w:cs="Times New Roman"/>
          <w:color w:val="000000"/>
          <w:sz w:val="28"/>
          <w:szCs w:val="28"/>
          <w:lang w:eastAsia="ru-RU"/>
        </w:rPr>
        <w:t>Оленека</w:t>
      </w:r>
      <w:proofErr w:type="spellEnd"/>
      <w:r w:rsidRPr="002635C2">
        <w:rPr>
          <w:rFonts w:ascii="Times New Roman" w:eastAsia="Times New Roman" w:hAnsi="Times New Roman" w:cs="Times New Roman"/>
          <w:color w:val="000000"/>
          <w:sz w:val="28"/>
          <w:szCs w:val="28"/>
          <w:lang w:eastAsia="ru-RU"/>
        </w:rPr>
        <w:t xml:space="preserve"> несколько отклоняется к югу, огибает </w:t>
      </w:r>
      <w:proofErr w:type="spellStart"/>
      <w:r w:rsidRPr="002635C2">
        <w:rPr>
          <w:rFonts w:ascii="Times New Roman" w:eastAsia="Times New Roman" w:hAnsi="Times New Roman" w:cs="Times New Roman"/>
          <w:color w:val="000000"/>
          <w:sz w:val="28"/>
          <w:szCs w:val="28"/>
          <w:lang w:eastAsia="ru-RU"/>
        </w:rPr>
        <w:t>Оленекское</w:t>
      </w:r>
      <w:proofErr w:type="spellEnd"/>
      <w:r w:rsidRPr="002635C2">
        <w:rPr>
          <w:rFonts w:ascii="Times New Roman" w:eastAsia="Times New Roman" w:hAnsi="Times New Roman" w:cs="Times New Roman"/>
          <w:color w:val="000000"/>
          <w:sz w:val="28"/>
          <w:szCs w:val="28"/>
          <w:lang w:eastAsia="ru-RU"/>
        </w:rPr>
        <w:t xml:space="preserve"> плато с севера и кряж </w:t>
      </w:r>
      <w:proofErr w:type="spellStart"/>
      <w:r w:rsidRPr="002635C2">
        <w:rPr>
          <w:rFonts w:ascii="Times New Roman" w:eastAsia="Times New Roman" w:hAnsi="Times New Roman" w:cs="Times New Roman"/>
          <w:color w:val="000000"/>
          <w:sz w:val="28"/>
          <w:szCs w:val="28"/>
          <w:lang w:eastAsia="ru-RU"/>
        </w:rPr>
        <w:t>Чекановского</w:t>
      </w:r>
      <w:proofErr w:type="spellEnd"/>
      <w:r w:rsidRPr="002635C2">
        <w:rPr>
          <w:rFonts w:ascii="Times New Roman" w:eastAsia="Times New Roman" w:hAnsi="Times New Roman" w:cs="Times New Roman"/>
          <w:color w:val="000000"/>
          <w:sz w:val="28"/>
          <w:szCs w:val="28"/>
          <w:lang w:eastAsia="ru-RU"/>
        </w:rPr>
        <w:t xml:space="preserve"> с юга, выходя к Лене. Ширина зоны колеблется от 100 км в восточной части до 600 км на меридиане мыса Челюскин.</w:t>
      </w:r>
    </w:p>
    <w:p w14:paraId="53FDF1E3" w14:textId="77777777" w:rsidR="002635C2" w:rsidRPr="002635C2" w:rsidRDefault="002635C2" w:rsidP="002635C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35C2">
        <w:rPr>
          <w:rFonts w:ascii="Times New Roman" w:eastAsia="Times New Roman" w:hAnsi="Times New Roman" w:cs="Times New Roman"/>
          <w:color w:val="000000"/>
          <w:sz w:val="28"/>
          <w:szCs w:val="28"/>
          <w:lang w:eastAsia="ru-RU"/>
        </w:rPr>
        <w:t>Основные черты зоны, отличающие ее от западносибирской тундры: меньшая заболоченность, преобладание кустарничковых и лишайниковых тундр на тундровых щебнистых и тундрово-глеевых почвах, наличие горных гряд и массивов с характерными для них горными тундрами и каменистыми россыпями.</w:t>
      </w:r>
    </w:p>
    <w:p w14:paraId="50357246" w14:textId="77777777" w:rsidR="002635C2" w:rsidRPr="002635C2" w:rsidRDefault="002635C2" w:rsidP="002635C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35C2">
        <w:rPr>
          <w:rFonts w:ascii="Times New Roman" w:eastAsia="Times New Roman" w:hAnsi="Times New Roman" w:cs="Times New Roman"/>
          <w:color w:val="000000"/>
          <w:sz w:val="28"/>
          <w:szCs w:val="28"/>
          <w:lang w:eastAsia="ru-RU"/>
        </w:rPr>
        <w:t xml:space="preserve">Растительный и почвенный покров тундр мозаично распределен по поверхности в зависимости от микрорельефа, механического состава грунтов и характера увлажнения. В северной части Таймыра распространена арктическая пятнистая тундра с полигональными примитивными арктическими почвами. Более 70% поверхности здесь занято пятнами оголенного грунта. Растительность приурочена к морозобойным трещинам, разделяющим эти пятна. Среди растений арктической тундры преобладает дриада, или </w:t>
      </w:r>
      <w:proofErr w:type="spellStart"/>
      <w:r w:rsidRPr="002635C2">
        <w:rPr>
          <w:rFonts w:ascii="Times New Roman" w:eastAsia="Times New Roman" w:hAnsi="Times New Roman" w:cs="Times New Roman"/>
          <w:color w:val="000000"/>
          <w:sz w:val="28"/>
          <w:szCs w:val="28"/>
          <w:lang w:eastAsia="ru-RU"/>
        </w:rPr>
        <w:t>куропаточья</w:t>
      </w:r>
      <w:proofErr w:type="spellEnd"/>
      <w:r w:rsidRPr="002635C2">
        <w:rPr>
          <w:rFonts w:ascii="Times New Roman" w:eastAsia="Times New Roman" w:hAnsi="Times New Roman" w:cs="Times New Roman"/>
          <w:color w:val="000000"/>
          <w:sz w:val="28"/>
          <w:szCs w:val="28"/>
          <w:lang w:eastAsia="ru-RU"/>
        </w:rPr>
        <w:t xml:space="preserve"> трава. Понижения с глинистыми грунтами заняты полигональными гипново-травяными болотами с осокой и пушицей на торфянистых почвах. В горах </w:t>
      </w:r>
      <w:proofErr w:type="spellStart"/>
      <w:r w:rsidRPr="002635C2">
        <w:rPr>
          <w:rFonts w:ascii="Times New Roman" w:eastAsia="Times New Roman" w:hAnsi="Times New Roman" w:cs="Times New Roman"/>
          <w:color w:val="000000"/>
          <w:sz w:val="28"/>
          <w:szCs w:val="28"/>
          <w:lang w:eastAsia="ru-RU"/>
        </w:rPr>
        <w:t>Бырранга</w:t>
      </w:r>
      <w:proofErr w:type="spellEnd"/>
      <w:r w:rsidRPr="002635C2">
        <w:rPr>
          <w:rFonts w:ascii="Times New Roman" w:eastAsia="Times New Roman" w:hAnsi="Times New Roman" w:cs="Times New Roman"/>
          <w:color w:val="000000"/>
          <w:sz w:val="28"/>
          <w:szCs w:val="28"/>
          <w:lang w:eastAsia="ru-RU"/>
        </w:rPr>
        <w:t xml:space="preserve"> каменистые арктические тундры постепенно переходят в арктическую пустыню, представленную </w:t>
      </w:r>
      <w:proofErr w:type="spellStart"/>
      <w:r w:rsidRPr="002635C2">
        <w:rPr>
          <w:rFonts w:ascii="Times New Roman" w:eastAsia="Times New Roman" w:hAnsi="Times New Roman" w:cs="Times New Roman"/>
          <w:color w:val="000000"/>
          <w:sz w:val="28"/>
          <w:szCs w:val="28"/>
          <w:lang w:eastAsia="ru-RU"/>
        </w:rPr>
        <w:t>крупноглыбовыми</w:t>
      </w:r>
      <w:proofErr w:type="spellEnd"/>
      <w:r w:rsidRPr="002635C2">
        <w:rPr>
          <w:rFonts w:ascii="Times New Roman" w:eastAsia="Times New Roman" w:hAnsi="Times New Roman" w:cs="Times New Roman"/>
          <w:color w:val="000000"/>
          <w:sz w:val="28"/>
          <w:szCs w:val="28"/>
          <w:lang w:eastAsia="ru-RU"/>
        </w:rPr>
        <w:t xml:space="preserve"> россыпями с накипными лишайниками. Здесь проявляется высотная по</w:t>
      </w:r>
      <w:r w:rsidRPr="002635C2">
        <w:rPr>
          <w:rFonts w:ascii="Times New Roman" w:eastAsia="Times New Roman" w:hAnsi="Times New Roman" w:cs="Times New Roman"/>
          <w:color w:val="000000"/>
          <w:sz w:val="28"/>
          <w:szCs w:val="28"/>
          <w:lang w:eastAsia="ru-RU"/>
        </w:rPr>
        <w:softHyphen/>
        <w:t>ясность в размещении почвенно-растительного покрова.</w:t>
      </w:r>
    </w:p>
    <w:p w14:paraId="2D6DB4FB" w14:textId="77777777" w:rsidR="002635C2" w:rsidRPr="002635C2" w:rsidRDefault="002635C2" w:rsidP="002635C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35C2">
        <w:rPr>
          <w:rFonts w:ascii="Times New Roman" w:eastAsia="Times New Roman" w:hAnsi="Times New Roman" w:cs="Times New Roman"/>
          <w:color w:val="000000"/>
          <w:sz w:val="28"/>
          <w:szCs w:val="28"/>
          <w:lang w:eastAsia="ru-RU"/>
        </w:rPr>
        <w:t>В </w:t>
      </w:r>
      <w:r w:rsidRPr="002635C2">
        <w:rPr>
          <w:rFonts w:ascii="Times New Roman" w:eastAsia="Times New Roman" w:hAnsi="Times New Roman" w:cs="Times New Roman"/>
          <w:b/>
          <w:bCs/>
          <w:color w:val="000000"/>
          <w:sz w:val="28"/>
          <w:szCs w:val="28"/>
          <w:lang w:eastAsia="ru-RU"/>
        </w:rPr>
        <w:t>подзоне типичных тундр</w:t>
      </w:r>
      <w:r w:rsidRPr="002635C2">
        <w:rPr>
          <w:rFonts w:ascii="Times New Roman" w:eastAsia="Times New Roman" w:hAnsi="Times New Roman" w:cs="Times New Roman"/>
          <w:color w:val="000000"/>
          <w:sz w:val="28"/>
          <w:szCs w:val="28"/>
          <w:lang w:eastAsia="ru-RU"/>
        </w:rPr>
        <w:t>, которые занимают </w:t>
      </w:r>
      <w:r w:rsidRPr="002635C2">
        <w:rPr>
          <w:rFonts w:ascii="Times New Roman" w:eastAsia="Times New Roman" w:hAnsi="Times New Roman" w:cs="Times New Roman"/>
          <w:b/>
          <w:bCs/>
          <w:color w:val="000000"/>
          <w:sz w:val="28"/>
          <w:szCs w:val="28"/>
          <w:lang w:eastAsia="ru-RU"/>
        </w:rPr>
        <w:t>северную часть</w:t>
      </w:r>
      <w:r w:rsidRPr="002635C2">
        <w:rPr>
          <w:rFonts w:ascii="Times New Roman" w:eastAsia="Times New Roman" w:hAnsi="Times New Roman" w:cs="Times New Roman"/>
          <w:color w:val="000000"/>
          <w:sz w:val="28"/>
          <w:szCs w:val="28"/>
          <w:lang w:eastAsia="ru-RU"/>
        </w:rPr>
        <w:t xml:space="preserve"> Северо-Сибирской низменности, преобладают кустарничковые и лишайниковые тундры на типичных тундровых, тундровых иллювиально-гумусовых почвах и тундровых </w:t>
      </w:r>
      <w:proofErr w:type="spellStart"/>
      <w:r w:rsidRPr="002635C2">
        <w:rPr>
          <w:rFonts w:ascii="Times New Roman" w:eastAsia="Times New Roman" w:hAnsi="Times New Roman" w:cs="Times New Roman"/>
          <w:color w:val="000000"/>
          <w:sz w:val="28"/>
          <w:szCs w:val="28"/>
          <w:lang w:eastAsia="ru-RU"/>
        </w:rPr>
        <w:t>подбурах</w:t>
      </w:r>
      <w:proofErr w:type="spellEnd"/>
      <w:r w:rsidRPr="002635C2">
        <w:rPr>
          <w:rFonts w:ascii="Times New Roman" w:eastAsia="Times New Roman" w:hAnsi="Times New Roman" w:cs="Times New Roman"/>
          <w:color w:val="000000"/>
          <w:sz w:val="28"/>
          <w:szCs w:val="28"/>
          <w:lang w:eastAsia="ru-RU"/>
        </w:rPr>
        <w:t xml:space="preserve">. Эти тундры приурочены к повышениям рельефа, щебнистым и супесчаным грунтам. В их почвах отсутствуют признаки </w:t>
      </w:r>
      <w:proofErr w:type="spellStart"/>
      <w:r w:rsidRPr="002635C2">
        <w:rPr>
          <w:rFonts w:ascii="Times New Roman" w:eastAsia="Times New Roman" w:hAnsi="Times New Roman" w:cs="Times New Roman"/>
          <w:color w:val="000000"/>
          <w:sz w:val="28"/>
          <w:szCs w:val="28"/>
          <w:lang w:eastAsia="ru-RU"/>
        </w:rPr>
        <w:t>оглеения</w:t>
      </w:r>
      <w:proofErr w:type="spellEnd"/>
      <w:r w:rsidRPr="002635C2">
        <w:rPr>
          <w:rFonts w:ascii="Times New Roman" w:eastAsia="Times New Roman" w:hAnsi="Times New Roman" w:cs="Times New Roman"/>
          <w:color w:val="000000"/>
          <w:sz w:val="28"/>
          <w:szCs w:val="28"/>
          <w:lang w:eastAsia="ru-RU"/>
        </w:rPr>
        <w:t xml:space="preserve">. В кустарничковых тундрах доминируют дриада и </w:t>
      </w:r>
      <w:proofErr w:type="spellStart"/>
      <w:r w:rsidRPr="002635C2">
        <w:rPr>
          <w:rFonts w:ascii="Times New Roman" w:eastAsia="Times New Roman" w:hAnsi="Times New Roman" w:cs="Times New Roman"/>
          <w:color w:val="000000"/>
          <w:sz w:val="28"/>
          <w:szCs w:val="28"/>
          <w:lang w:eastAsia="ru-RU"/>
        </w:rPr>
        <w:t>кассиопея</w:t>
      </w:r>
      <w:proofErr w:type="spellEnd"/>
      <w:r w:rsidRPr="002635C2">
        <w:rPr>
          <w:rFonts w:ascii="Times New Roman" w:eastAsia="Times New Roman" w:hAnsi="Times New Roman" w:cs="Times New Roman"/>
          <w:color w:val="000000"/>
          <w:sz w:val="28"/>
          <w:szCs w:val="28"/>
          <w:lang w:eastAsia="ru-RU"/>
        </w:rPr>
        <w:t xml:space="preserve">. На песчаных грунтах в восточной части зоны широко распространены тундры с господством кустистых лишайников </w:t>
      </w:r>
      <w:proofErr w:type="spellStart"/>
      <w:r w:rsidRPr="002635C2">
        <w:rPr>
          <w:rFonts w:ascii="Times New Roman" w:eastAsia="Times New Roman" w:hAnsi="Times New Roman" w:cs="Times New Roman"/>
          <w:color w:val="000000"/>
          <w:sz w:val="28"/>
          <w:szCs w:val="28"/>
          <w:lang w:eastAsia="ru-RU"/>
        </w:rPr>
        <w:t>алектории</w:t>
      </w:r>
      <w:proofErr w:type="spellEnd"/>
      <w:r w:rsidRPr="002635C2">
        <w:rPr>
          <w:rFonts w:ascii="Times New Roman" w:eastAsia="Times New Roman" w:hAnsi="Times New Roman" w:cs="Times New Roman"/>
          <w:color w:val="000000"/>
          <w:sz w:val="28"/>
          <w:szCs w:val="28"/>
          <w:lang w:eastAsia="ru-RU"/>
        </w:rPr>
        <w:t xml:space="preserve"> и </w:t>
      </w:r>
      <w:proofErr w:type="spellStart"/>
      <w:r w:rsidRPr="002635C2">
        <w:rPr>
          <w:rFonts w:ascii="Times New Roman" w:eastAsia="Times New Roman" w:hAnsi="Times New Roman" w:cs="Times New Roman"/>
          <w:color w:val="000000"/>
          <w:sz w:val="28"/>
          <w:szCs w:val="28"/>
          <w:lang w:eastAsia="ru-RU"/>
        </w:rPr>
        <w:t>корникулярии</w:t>
      </w:r>
      <w:proofErr w:type="spellEnd"/>
      <w:r w:rsidRPr="002635C2">
        <w:rPr>
          <w:rFonts w:ascii="Times New Roman" w:eastAsia="Times New Roman" w:hAnsi="Times New Roman" w:cs="Times New Roman"/>
          <w:color w:val="000000"/>
          <w:sz w:val="28"/>
          <w:szCs w:val="28"/>
          <w:lang w:eastAsia="ru-RU"/>
        </w:rPr>
        <w:t xml:space="preserve"> и меньшим участием </w:t>
      </w:r>
      <w:proofErr w:type="spellStart"/>
      <w:r w:rsidRPr="002635C2">
        <w:rPr>
          <w:rFonts w:ascii="Times New Roman" w:eastAsia="Times New Roman" w:hAnsi="Times New Roman" w:cs="Times New Roman"/>
          <w:color w:val="000000"/>
          <w:sz w:val="28"/>
          <w:szCs w:val="28"/>
          <w:lang w:eastAsia="ru-RU"/>
        </w:rPr>
        <w:t>цетрарии</w:t>
      </w:r>
      <w:proofErr w:type="spellEnd"/>
      <w:r w:rsidRPr="002635C2">
        <w:rPr>
          <w:rFonts w:ascii="Times New Roman" w:eastAsia="Times New Roman" w:hAnsi="Times New Roman" w:cs="Times New Roman"/>
          <w:color w:val="000000"/>
          <w:sz w:val="28"/>
          <w:szCs w:val="28"/>
          <w:lang w:eastAsia="ru-RU"/>
        </w:rPr>
        <w:t>. Моховые тундры на тундровых глеевых почвах зани</w:t>
      </w:r>
      <w:r w:rsidRPr="002635C2">
        <w:rPr>
          <w:rFonts w:ascii="Times New Roman" w:eastAsia="Times New Roman" w:hAnsi="Times New Roman" w:cs="Times New Roman"/>
          <w:color w:val="000000"/>
          <w:sz w:val="28"/>
          <w:szCs w:val="28"/>
          <w:lang w:eastAsia="ru-RU"/>
        </w:rPr>
        <w:softHyphen/>
        <w:t>мают небольшие площади и более характерны для западной части зоны.</w:t>
      </w:r>
    </w:p>
    <w:p w14:paraId="64C4DAF2" w14:textId="77777777" w:rsidR="002635C2" w:rsidRPr="002635C2" w:rsidRDefault="002635C2" w:rsidP="002635C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35C2">
        <w:rPr>
          <w:rFonts w:ascii="Times New Roman" w:eastAsia="Times New Roman" w:hAnsi="Times New Roman" w:cs="Times New Roman"/>
          <w:b/>
          <w:bCs/>
          <w:color w:val="000000"/>
          <w:sz w:val="28"/>
          <w:szCs w:val="28"/>
          <w:lang w:eastAsia="ru-RU"/>
        </w:rPr>
        <w:t>Южная часть</w:t>
      </w:r>
      <w:r w:rsidRPr="002635C2">
        <w:rPr>
          <w:rFonts w:ascii="Times New Roman" w:eastAsia="Times New Roman" w:hAnsi="Times New Roman" w:cs="Times New Roman"/>
          <w:color w:val="000000"/>
          <w:sz w:val="28"/>
          <w:szCs w:val="28"/>
          <w:lang w:eastAsia="ru-RU"/>
        </w:rPr>
        <w:t> зоны занята кустарниковыми </w:t>
      </w:r>
      <w:proofErr w:type="spellStart"/>
      <w:r w:rsidRPr="002635C2">
        <w:rPr>
          <w:rFonts w:ascii="Times New Roman" w:eastAsia="Times New Roman" w:hAnsi="Times New Roman" w:cs="Times New Roman"/>
          <w:b/>
          <w:bCs/>
          <w:color w:val="000000"/>
          <w:sz w:val="28"/>
          <w:szCs w:val="28"/>
          <w:lang w:eastAsia="ru-RU"/>
        </w:rPr>
        <w:t>ивняково-ерниковыми</w:t>
      </w:r>
      <w:proofErr w:type="spellEnd"/>
      <w:r w:rsidRPr="002635C2">
        <w:rPr>
          <w:rFonts w:ascii="Times New Roman" w:eastAsia="Times New Roman" w:hAnsi="Times New Roman" w:cs="Times New Roman"/>
          <w:b/>
          <w:bCs/>
          <w:color w:val="000000"/>
          <w:sz w:val="28"/>
          <w:szCs w:val="28"/>
          <w:lang w:eastAsia="ru-RU"/>
        </w:rPr>
        <w:t xml:space="preserve"> тундрами</w:t>
      </w:r>
      <w:r w:rsidRPr="002635C2">
        <w:rPr>
          <w:rFonts w:ascii="Times New Roman" w:eastAsia="Times New Roman" w:hAnsi="Times New Roman" w:cs="Times New Roman"/>
          <w:color w:val="000000"/>
          <w:sz w:val="28"/>
          <w:szCs w:val="28"/>
          <w:lang w:eastAsia="ru-RU"/>
        </w:rPr>
        <w:t> с господством березки тощей (в отличие от Западной Сибири, где преобладает березка карликовая). Березкой обычно заняты более высокие места, а ивняки преобладают по понижениям, поэтому они проникают дальше к северу. Высота и густота кустарников увеличивается к югу, особенно в долинах, котловинах, вокруг озер, что зависит от увеличения мощности снежного покрова, выше которого кустарники обычно не поднимаются.</w:t>
      </w:r>
    </w:p>
    <w:p w14:paraId="6F1066FA" w14:textId="77777777" w:rsidR="002635C2" w:rsidRPr="002635C2" w:rsidRDefault="002635C2" w:rsidP="002635C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35C2">
        <w:rPr>
          <w:rFonts w:ascii="Times New Roman" w:eastAsia="Times New Roman" w:hAnsi="Times New Roman" w:cs="Times New Roman"/>
          <w:color w:val="000000"/>
          <w:sz w:val="28"/>
          <w:szCs w:val="28"/>
          <w:lang w:eastAsia="ru-RU"/>
        </w:rPr>
        <w:lastRenderedPageBreak/>
        <w:t xml:space="preserve">Животный мир среднесибирских тундр представлен леммингами обским и копытным, полевками </w:t>
      </w:r>
      <w:proofErr w:type="spellStart"/>
      <w:r w:rsidRPr="002635C2">
        <w:rPr>
          <w:rFonts w:ascii="Times New Roman" w:eastAsia="Times New Roman" w:hAnsi="Times New Roman" w:cs="Times New Roman"/>
          <w:color w:val="000000"/>
          <w:sz w:val="28"/>
          <w:szCs w:val="28"/>
          <w:lang w:eastAsia="ru-RU"/>
        </w:rPr>
        <w:t>лемминговой</w:t>
      </w:r>
      <w:proofErr w:type="spellEnd"/>
      <w:r w:rsidRPr="002635C2">
        <w:rPr>
          <w:rFonts w:ascii="Times New Roman" w:eastAsia="Times New Roman" w:hAnsi="Times New Roman" w:cs="Times New Roman"/>
          <w:color w:val="000000"/>
          <w:sz w:val="28"/>
          <w:szCs w:val="28"/>
          <w:lang w:eastAsia="ru-RU"/>
        </w:rPr>
        <w:t xml:space="preserve"> и экономкой. Они привлекают песцов и полярных сов. В среднесибирских тундрах очень много диких северных оленей. Из птиц в тундре обычны белая и тундровая куропатки, снежный и лапландский подорожники.</w:t>
      </w:r>
    </w:p>
    <w:p w14:paraId="634B88B1" w14:textId="77777777" w:rsidR="002635C2" w:rsidRPr="002635C2" w:rsidRDefault="002635C2" w:rsidP="002635C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35C2">
        <w:rPr>
          <w:rFonts w:ascii="Times New Roman" w:eastAsia="Times New Roman" w:hAnsi="Times New Roman" w:cs="Times New Roman"/>
          <w:color w:val="000000"/>
          <w:sz w:val="28"/>
          <w:szCs w:val="28"/>
          <w:lang w:eastAsia="ru-RU"/>
        </w:rPr>
        <w:t xml:space="preserve">Летом тундра оживает. На озера, реки и морские побережья прилетают гуси, утки, гагары, гаги, чайки, кулики и др. Возвращаются из тайги откочевавшие туда на зиму типичные тундровые животные (олень, песец). Проникают сюда и лесные виды </w:t>
      </w:r>
      <w:r w:rsidRPr="002635C2">
        <w:rPr>
          <w:rFonts w:ascii="Times New Roman" w:eastAsia="Times New Roman" w:hAnsi="Times New Roman" w:cs="Times New Roman"/>
          <w:color w:val="000000"/>
          <w:sz w:val="28"/>
          <w:szCs w:val="28"/>
          <w:lang w:eastAsia="ru-RU"/>
        </w:rPr>
        <w:sym w:font="Symbol" w:char="F02D"/>
      </w:r>
      <w:r w:rsidRPr="002635C2">
        <w:rPr>
          <w:rFonts w:ascii="Times New Roman" w:eastAsia="Times New Roman" w:hAnsi="Times New Roman" w:cs="Times New Roman"/>
          <w:color w:val="000000"/>
          <w:sz w:val="28"/>
          <w:szCs w:val="28"/>
          <w:lang w:eastAsia="ru-RU"/>
        </w:rPr>
        <w:t xml:space="preserve"> бурый медведь, росомаха и др. В горах </w:t>
      </w:r>
      <w:proofErr w:type="spellStart"/>
      <w:r w:rsidRPr="002635C2">
        <w:rPr>
          <w:rFonts w:ascii="Times New Roman" w:eastAsia="Times New Roman" w:hAnsi="Times New Roman" w:cs="Times New Roman"/>
          <w:color w:val="000000"/>
          <w:sz w:val="28"/>
          <w:szCs w:val="28"/>
          <w:lang w:eastAsia="ru-RU"/>
        </w:rPr>
        <w:t>Бырранга</w:t>
      </w:r>
      <w:proofErr w:type="spellEnd"/>
      <w:r w:rsidRPr="002635C2">
        <w:rPr>
          <w:rFonts w:ascii="Times New Roman" w:eastAsia="Times New Roman" w:hAnsi="Times New Roman" w:cs="Times New Roman"/>
          <w:color w:val="000000"/>
          <w:sz w:val="28"/>
          <w:szCs w:val="28"/>
          <w:lang w:eastAsia="ru-RU"/>
        </w:rPr>
        <w:t xml:space="preserve"> встречается снежный баран, которого нет западнее Енисея.</w:t>
      </w:r>
    </w:p>
    <w:p w14:paraId="63C7E283" w14:textId="77777777" w:rsidR="002635C2" w:rsidRPr="002635C2" w:rsidRDefault="002635C2" w:rsidP="002635C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35C2">
        <w:rPr>
          <w:rFonts w:ascii="Times New Roman" w:eastAsia="Times New Roman" w:hAnsi="Times New Roman" w:cs="Times New Roman"/>
          <w:color w:val="000000"/>
          <w:sz w:val="28"/>
          <w:szCs w:val="28"/>
          <w:lang w:eastAsia="ru-RU"/>
        </w:rPr>
        <w:t>В настоящее время из природных ресурсов тундры используются главным образом оленьи пастбища. Разработка полезных ископаемых пока нерентабельна из-за отсутствия рабочей силы и путей сообщения.</w:t>
      </w:r>
    </w:p>
    <w:p w14:paraId="0649B13B" w14:textId="77777777" w:rsidR="002635C2" w:rsidRPr="002635C2" w:rsidRDefault="002635C2" w:rsidP="002635C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35C2">
        <w:rPr>
          <w:rFonts w:ascii="Times New Roman" w:eastAsia="Times New Roman" w:hAnsi="Times New Roman" w:cs="Times New Roman"/>
          <w:b/>
          <w:bCs/>
          <w:color w:val="000000"/>
          <w:sz w:val="28"/>
          <w:szCs w:val="28"/>
          <w:lang w:eastAsia="ru-RU"/>
        </w:rPr>
        <w:t>Лесотундровая зона</w:t>
      </w:r>
      <w:r w:rsidRPr="002635C2">
        <w:rPr>
          <w:rFonts w:ascii="Times New Roman" w:eastAsia="Times New Roman" w:hAnsi="Times New Roman" w:cs="Times New Roman"/>
          <w:color w:val="000000"/>
          <w:sz w:val="28"/>
          <w:szCs w:val="28"/>
          <w:lang w:eastAsia="ru-RU"/>
        </w:rPr>
        <w:t> протягивается узкой полосой (до 50-70 км) вдоль южной окраины Северо-Сибирской низменности. Граница зоны проходит по северному уступу Среднесибирского плоскогорья.</w:t>
      </w:r>
    </w:p>
    <w:p w14:paraId="5420DEA7" w14:textId="77777777" w:rsidR="002635C2" w:rsidRPr="002635C2" w:rsidRDefault="002635C2" w:rsidP="002635C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35C2">
        <w:rPr>
          <w:rFonts w:ascii="Times New Roman" w:eastAsia="Times New Roman" w:hAnsi="Times New Roman" w:cs="Times New Roman"/>
          <w:color w:val="000000"/>
          <w:sz w:val="28"/>
          <w:szCs w:val="28"/>
          <w:lang w:eastAsia="ru-RU"/>
        </w:rPr>
        <w:t xml:space="preserve">В растительном покрове лесотундр преобладают кустарниковые заросли из березки тощей, ольховника (кустарниковой ольхи), ивы, багульника стелющегося и болотного на тундровых торфяных и мерзлотно-тундровых глеевых почвах. Деревья разбросаны отдельными экземплярами или небольшими группами. В западной части зоны деревья часто имеют угнетенный облик, а восточное Хатанги древостой становится равномернее и гуще, больше высота деревьев и нормальнее развитие кроны. Это связано с улучшением </w:t>
      </w:r>
      <w:proofErr w:type="spellStart"/>
      <w:r w:rsidRPr="002635C2">
        <w:rPr>
          <w:rFonts w:ascii="Times New Roman" w:eastAsia="Times New Roman" w:hAnsi="Times New Roman" w:cs="Times New Roman"/>
          <w:color w:val="000000"/>
          <w:sz w:val="28"/>
          <w:szCs w:val="28"/>
          <w:lang w:eastAsia="ru-RU"/>
        </w:rPr>
        <w:t>дренированности</w:t>
      </w:r>
      <w:proofErr w:type="spellEnd"/>
      <w:r w:rsidRPr="002635C2">
        <w:rPr>
          <w:rFonts w:ascii="Times New Roman" w:eastAsia="Times New Roman" w:hAnsi="Times New Roman" w:cs="Times New Roman"/>
          <w:color w:val="000000"/>
          <w:sz w:val="28"/>
          <w:szCs w:val="28"/>
          <w:lang w:eastAsia="ru-RU"/>
        </w:rPr>
        <w:t xml:space="preserve"> почв, благодаря распространению песчаных грунтов, а также с увеличением летних температур и преобладанием зимой безветренной погоды. Кроме кустарниковых тундр и редколесий, здесь встречаются моховые, кочкарные пушицевые тундры, особенно в западной части, и лишайниковые тундры, характерные для восточных районов.</w:t>
      </w:r>
    </w:p>
    <w:p w14:paraId="0C0A8BAE" w14:textId="77777777" w:rsidR="002635C2" w:rsidRPr="002635C2" w:rsidRDefault="002635C2" w:rsidP="002635C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35C2">
        <w:rPr>
          <w:rFonts w:ascii="Times New Roman" w:eastAsia="Times New Roman" w:hAnsi="Times New Roman" w:cs="Times New Roman"/>
          <w:color w:val="000000"/>
          <w:sz w:val="28"/>
          <w:szCs w:val="28"/>
          <w:lang w:eastAsia="ru-RU"/>
        </w:rPr>
        <w:t>Лесотундры являются наиболее ценными зимними пастбищами для оленей. Зимой здесь ведется промысловая охота на песца.</w:t>
      </w:r>
    </w:p>
    <w:p w14:paraId="0B9D51FA" w14:textId="77777777" w:rsidR="002635C2" w:rsidRPr="002635C2" w:rsidRDefault="002635C2" w:rsidP="002635C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35C2">
        <w:rPr>
          <w:rFonts w:ascii="Times New Roman" w:eastAsia="Times New Roman" w:hAnsi="Times New Roman" w:cs="Times New Roman"/>
          <w:b/>
          <w:bCs/>
          <w:color w:val="000000"/>
          <w:sz w:val="28"/>
          <w:szCs w:val="28"/>
          <w:lang w:eastAsia="ru-RU"/>
        </w:rPr>
        <w:t>Таежная зона</w:t>
      </w:r>
      <w:r w:rsidRPr="002635C2">
        <w:rPr>
          <w:rFonts w:ascii="Times New Roman" w:eastAsia="Times New Roman" w:hAnsi="Times New Roman" w:cs="Times New Roman"/>
          <w:color w:val="000000"/>
          <w:sz w:val="28"/>
          <w:szCs w:val="28"/>
          <w:lang w:eastAsia="ru-RU"/>
        </w:rPr>
        <w:t> протягивается с севера на юг более чем на 2000 км от северной окраины Среднесибирского плоскогорья до южных пределов страны.</w:t>
      </w:r>
    </w:p>
    <w:p w14:paraId="1A4E97AA" w14:textId="77777777" w:rsidR="000729AF" w:rsidRDefault="000729AF" w:rsidP="003E381E">
      <w:pPr>
        <w:ind w:left="720"/>
        <w:jc w:val="both"/>
        <w:rPr>
          <w:rFonts w:ascii="Times New Roman" w:eastAsia="Times New Roman" w:hAnsi="Times New Roman" w:cs="Times New Roman"/>
          <w:b/>
          <w:bCs/>
          <w:color w:val="000000"/>
          <w:sz w:val="28"/>
          <w:szCs w:val="28"/>
          <w:lang w:eastAsia="ru-RU"/>
        </w:rPr>
      </w:pPr>
    </w:p>
    <w:p w14:paraId="7A7B2453" w14:textId="77777777" w:rsidR="000729AF" w:rsidRDefault="000729AF" w:rsidP="003E381E">
      <w:pPr>
        <w:ind w:left="720"/>
        <w:jc w:val="both"/>
        <w:rPr>
          <w:rFonts w:ascii="Times New Roman" w:eastAsia="Times New Roman" w:hAnsi="Times New Roman" w:cs="Times New Roman"/>
          <w:b/>
          <w:bCs/>
          <w:color w:val="000000"/>
          <w:sz w:val="28"/>
          <w:szCs w:val="28"/>
          <w:lang w:eastAsia="ru-RU"/>
        </w:rPr>
      </w:pPr>
    </w:p>
    <w:p w14:paraId="2ABFA2DC" w14:textId="77777777" w:rsidR="000729AF" w:rsidRDefault="000729AF" w:rsidP="003E381E">
      <w:pPr>
        <w:ind w:left="720"/>
        <w:jc w:val="both"/>
        <w:rPr>
          <w:rFonts w:ascii="Times New Roman" w:eastAsia="Times New Roman" w:hAnsi="Times New Roman" w:cs="Times New Roman"/>
          <w:b/>
          <w:bCs/>
          <w:color w:val="000000"/>
          <w:sz w:val="28"/>
          <w:szCs w:val="28"/>
          <w:lang w:eastAsia="ru-RU"/>
        </w:rPr>
      </w:pPr>
    </w:p>
    <w:p w14:paraId="76688CFE" w14:textId="612D87CD" w:rsidR="003E381E" w:rsidRPr="003E381E" w:rsidRDefault="003E381E" w:rsidP="000A7BDC">
      <w:pPr>
        <w:jc w:val="both"/>
        <w:rPr>
          <w:rFonts w:ascii="Times New Roman" w:hAnsi="Times New Roman" w:cs="Times New Roman"/>
          <w:b/>
          <w:bCs/>
          <w:sz w:val="28"/>
          <w:szCs w:val="28"/>
        </w:rPr>
      </w:pPr>
      <w:bookmarkStart w:id="0" w:name="_GoBack"/>
      <w:bookmarkEnd w:id="0"/>
      <w:r w:rsidRPr="003E381E">
        <w:rPr>
          <w:rFonts w:ascii="Times New Roman" w:hAnsi="Times New Roman" w:cs="Times New Roman"/>
          <w:b/>
          <w:bCs/>
          <w:sz w:val="28"/>
          <w:szCs w:val="28"/>
        </w:rPr>
        <w:lastRenderedPageBreak/>
        <w:t>3.</w:t>
      </w:r>
      <w:r w:rsidRPr="003E381E">
        <w:rPr>
          <w:rFonts w:ascii="Times New Roman" w:eastAsia="Times New Roman" w:hAnsi="Times New Roman" w:cs="Times New Roman"/>
          <w:b/>
          <w:bCs/>
          <w:sz w:val="28"/>
          <w:szCs w:val="28"/>
          <w:lang w:eastAsia="ru-RU"/>
        </w:rPr>
        <w:t xml:space="preserve"> </w:t>
      </w:r>
      <w:r w:rsidRPr="003E381E">
        <w:rPr>
          <w:rFonts w:ascii="Times New Roman" w:hAnsi="Times New Roman" w:cs="Times New Roman"/>
          <w:b/>
          <w:bCs/>
          <w:sz w:val="28"/>
          <w:szCs w:val="28"/>
        </w:rPr>
        <w:t>Рельефообразующее значение вулканических извержений.</w:t>
      </w:r>
    </w:p>
    <w:p w14:paraId="764AB4B4" w14:textId="77777777" w:rsidR="003E381E" w:rsidRPr="003E381E" w:rsidRDefault="003E381E" w:rsidP="003E381E">
      <w:pPr>
        <w:pStyle w:val="a3"/>
        <w:rPr>
          <w:color w:val="000000"/>
          <w:sz w:val="28"/>
          <w:szCs w:val="28"/>
        </w:rPr>
      </w:pPr>
      <w:r w:rsidRPr="003E381E">
        <w:rPr>
          <w:color w:val="000000"/>
          <w:sz w:val="28"/>
          <w:szCs w:val="28"/>
        </w:rPr>
        <w:t>Вулканизм Земли (интрузивный и эффузивный) относится к числу распространенных и интенсивных факторов, формирующих и преобразующих рельеф ее поверхности.</w:t>
      </w:r>
    </w:p>
    <w:p w14:paraId="2B035786" w14:textId="77777777" w:rsidR="003E381E" w:rsidRPr="003E381E" w:rsidRDefault="003E381E" w:rsidP="003E381E">
      <w:pPr>
        <w:pStyle w:val="a3"/>
        <w:rPr>
          <w:color w:val="000000"/>
          <w:sz w:val="28"/>
          <w:szCs w:val="28"/>
        </w:rPr>
      </w:pPr>
      <w:r w:rsidRPr="003E381E">
        <w:rPr>
          <w:color w:val="000000"/>
          <w:sz w:val="28"/>
          <w:szCs w:val="28"/>
        </w:rPr>
        <w:t>Среди форм </w:t>
      </w:r>
      <w:r w:rsidRPr="003E381E">
        <w:rPr>
          <w:b/>
          <w:bCs/>
          <w:color w:val="000000"/>
          <w:sz w:val="28"/>
          <w:szCs w:val="28"/>
          <w:u w:val="single"/>
        </w:rPr>
        <w:t>интрузивного вулканизма</w:t>
      </w:r>
      <w:r w:rsidRPr="003E381E">
        <w:rPr>
          <w:color w:val="000000"/>
          <w:sz w:val="28"/>
          <w:szCs w:val="28"/>
        </w:rPr>
        <w:t> прежде всего выделяются </w:t>
      </w:r>
      <w:r w:rsidRPr="003E381E">
        <w:rPr>
          <w:b/>
          <w:bCs/>
          <w:color w:val="000000"/>
          <w:sz w:val="28"/>
          <w:szCs w:val="28"/>
        </w:rPr>
        <w:t>батолиты и лакколиты</w:t>
      </w:r>
      <w:r w:rsidRPr="003E381E">
        <w:rPr>
          <w:color w:val="000000"/>
          <w:sz w:val="28"/>
          <w:szCs w:val="28"/>
        </w:rPr>
        <w:t>. Первые </w:t>
      </w:r>
      <w:r w:rsidRPr="003E381E">
        <w:rPr>
          <w:i/>
          <w:iCs/>
          <w:color w:val="000000"/>
          <w:sz w:val="28"/>
          <w:szCs w:val="28"/>
        </w:rPr>
        <w:t>образуют крупные положительные формы, поверхность которых осложнена более мелкими, созданными экзогенными процессами</w:t>
      </w:r>
      <w:r w:rsidRPr="003E381E">
        <w:rPr>
          <w:color w:val="000000"/>
          <w:sz w:val="28"/>
          <w:szCs w:val="28"/>
        </w:rPr>
        <w:t> (высокие участки Кавказа, гор Средней Азии и др.).</w:t>
      </w:r>
    </w:p>
    <w:p w14:paraId="3A418C84" w14:textId="77777777" w:rsidR="003E381E" w:rsidRPr="003E381E" w:rsidRDefault="003E381E" w:rsidP="003E381E">
      <w:pPr>
        <w:pStyle w:val="a3"/>
        <w:rPr>
          <w:color w:val="000000"/>
          <w:sz w:val="28"/>
          <w:szCs w:val="28"/>
        </w:rPr>
      </w:pPr>
      <w:r w:rsidRPr="003E381E">
        <w:rPr>
          <w:color w:val="000000"/>
          <w:sz w:val="28"/>
          <w:szCs w:val="28"/>
        </w:rPr>
        <w:t>Лакколиты распространены чаще в одиночку или группами. Они имеют характер </w:t>
      </w:r>
      <w:r w:rsidRPr="003E381E">
        <w:rPr>
          <w:i/>
          <w:iCs/>
          <w:color w:val="000000"/>
          <w:sz w:val="28"/>
          <w:szCs w:val="28"/>
        </w:rPr>
        <w:t>округлых или слегка вытянутых поднятий или одиночных гор</w:t>
      </w:r>
      <w:r w:rsidRPr="003E381E">
        <w:rPr>
          <w:color w:val="000000"/>
          <w:sz w:val="28"/>
          <w:szCs w:val="28"/>
        </w:rPr>
        <w:t> (лакколиты Северного Кавказа, лакколит в Крыму - Аю-Даг).</w:t>
      </w:r>
    </w:p>
    <w:p w14:paraId="7FB87FD0" w14:textId="77777777" w:rsidR="003E381E" w:rsidRPr="003E381E" w:rsidRDefault="003E381E" w:rsidP="003E381E">
      <w:pPr>
        <w:pStyle w:val="a3"/>
        <w:rPr>
          <w:color w:val="000000"/>
          <w:sz w:val="28"/>
          <w:szCs w:val="28"/>
        </w:rPr>
      </w:pPr>
      <w:r w:rsidRPr="003E381E">
        <w:rPr>
          <w:color w:val="000000"/>
          <w:sz w:val="28"/>
          <w:szCs w:val="28"/>
        </w:rPr>
        <w:t>От лакколитов нередко отходят апофизы (секущие жилы, дайки), образующие на земной поверхности узкие выступы, ступени с крутыми склонами, образованные в результате процесса препарирования магматических пород.</w:t>
      </w:r>
    </w:p>
    <w:p w14:paraId="640C42ED" w14:textId="77777777" w:rsidR="003E381E" w:rsidRPr="003E381E" w:rsidRDefault="003E381E" w:rsidP="003E381E">
      <w:pPr>
        <w:pStyle w:val="a3"/>
        <w:rPr>
          <w:color w:val="000000"/>
          <w:sz w:val="28"/>
          <w:szCs w:val="28"/>
        </w:rPr>
      </w:pPr>
      <w:r w:rsidRPr="003E381E">
        <w:rPr>
          <w:color w:val="000000"/>
          <w:sz w:val="28"/>
          <w:szCs w:val="28"/>
        </w:rPr>
        <w:t>Вулканические извержения </w:t>
      </w:r>
      <w:r w:rsidRPr="003E381E">
        <w:rPr>
          <w:b/>
          <w:bCs/>
          <w:color w:val="000000"/>
          <w:sz w:val="28"/>
          <w:szCs w:val="28"/>
        </w:rPr>
        <w:t>(</w:t>
      </w:r>
      <w:r w:rsidRPr="003E381E">
        <w:rPr>
          <w:b/>
          <w:bCs/>
          <w:color w:val="000000"/>
          <w:sz w:val="28"/>
          <w:szCs w:val="28"/>
          <w:u w:val="single"/>
        </w:rPr>
        <w:t>эффузивный магматизм</w:t>
      </w:r>
      <w:r w:rsidRPr="003E381E">
        <w:rPr>
          <w:b/>
          <w:bCs/>
          <w:color w:val="000000"/>
          <w:sz w:val="28"/>
          <w:szCs w:val="28"/>
        </w:rPr>
        <w:t>)</w:t>
      </w:r>
      <w:r w:rsidRPr="003E381E">
        <w:rPr>
          <w:color w:val="000000"/>
          <w:sz w:val="28"/>
          <w:szCs w:val="28"/>
        </w:rPr>
        <w:t> различаются </w:t>
      </w:r>
      <w:r w:rsidRPr="003E381E">
        <w:rPr>
          <w:b/>
          <w:bCs/>
          <w:i/>
          <w:iCs/>
          <w:color w:val="000000"/>
          <w:sz w:val="28"/>
          <w:szCs w:val="28"/>
        </w:rPr>
        <w:t>по времени проявления</w:t>
      </w:r>
      <w:r w:rsidRPr="003E381E">
        <w:rPr>
          <w:color w:val="000000"/>
          <w:sz w:val="28"/>
          <w:szCs w:val="28"/>
        </w:rPr>
        <w:t> — современные и древние, а также </w:t>
      </w:r>
      <w:r w:rsidRPr="003E381E">
        <w:rPr>
          <w:b/>
          <w:bCs/>
          <w:i/>
          <w:iCs/>
          <w:color w:val="000000"/>
          <w:sz w:val="28"/>
          <w:szCs w:val="28"/>
        </w:rPr>
        <w:t>по способу выхода магмы на поверхность</w:t>
      </w:r>
      <w:r w:rsidRPr="003E381E">
        <w:rPr>
          <w:color w:val="000000"/>
          <w:sz w:val="28"/>
          <w:szCs w:val="28"/>
        </w:rPr>
        <w:t> — площадные, линейные и центральные.</w:t>
      </w:r>
    </w:p>
    <w:p w14:paraId="45705B62" w14:textId="77777777" w:rsidR="003E381E" w:rsidRPr="003E381E" w:rsidRDefault="003E381E" w:rsidP="003E381E">
      <w:pPr>
        <w:pStyle w:val="a3"/>
        <w:rPr>
          <w:color w:val="000000"/>
          <w:sz w:val="28"/>
          <w:szCs w:val="28"/>
        </w:rPr>
      </w:pPr>
      <w:r w:rsidRPr="003E381E">
        <w:rPr>
          <w:b/>
          <w:bCs/>
          <w:color w:val="000000"/>
          <w:sz w:val="28"/>
          <w:szCs w:val="28"/>
        </w:rPr>
        <w:t>Площадные извержения</w:t>
      </w:r>
      <w:r w:rsidRPr="003E381E">
        <w:rPr>
          <w:color w:val="000000"/>
          <w:sz w:val="28"/>
          <w:szCs w:val="28"/>
        </w:rPr>
        <w:t xml:space="preserve"> были характерны для ранних этапов формирования земной </w:t>
      </w:r>
      <w:proofErr w:type="spellStart"/>
      <w:r w:rsidRPr="003E381E">
        <w:rPr>
          <w:color w:val="000000"/>
          <w:sz w:val="28"/>
          <w:szCs w:val="28"/>
        </w:rPr>
        <w:t>коры</w:t>
      </w:r>
      <w:proofErr w:type="spellEnd"/>
      <w:r w:rsidRPr="003E381E">
        <w:rPr>
          <w:color w:val="000000"/>
          <w:sz w:val="28"/>
          <w:szCs w:val="28"/>
        </w:rPr>
        <w:t>, когда тонкие, неустойчивые ее слои легко проплавлялись, разрывались, открывая пути магматическим расплавам. Выйдя на поверхность, расплавленная лава (чаще всего базальтового состава) разливалась по поверхности и застывала, создавая </w:t>
      </w:r>
      <w:r w:rsidRPr="003E381E">
        <w:rPr>
          <w:i/>
          <w:iCs/>
          <w:color w:val="000000"/>
          <w:sz w:val="28"/>
          <w:szCs w:val="28"/>
        </w:rPr>
        <w:t>слегка выпуклые или плоско-волнистые плато, так называемые траппы.</w:t>
      </w:r>
    </w:p>
    <w:p w14:paraId="026E9DEA" w14:textId="77777777" w:rsidR="003E381E" w:rsidRPr="003E381E" w:rsidRDefault="003E381E" w:rsidP="003E381E">
      <w:pPr>
        <w:pStyle w:val="a3"/>
        <w:rPr>
          <w:color w:val="000000"/>
          <w:sz w:val="28"/>
          <w:szCs w:val="28"/>
        </w:rPr>
      </w:pPr>
      <w:r w:rsidRPr="003E381E">
        <w:rPr>
          <w:b/>
          <w:bCs/>
          <w:color w:val="000000"/>
          <w:sz w:val="28"/>
          <w:szCs w:val="28"/>
        </w:rPr>
        <w:t>Линейные извержения</w:t>
      </w:r>
      <w:r w:rsidRPr="003E381E">
        <w:rPr>
          <w:color w:val="000000"/>
          <w:sz w:val="28"/>
          <w:szCs w:val="28"/>
        </w:rPr>
        <w:t xml:space="preserve"> приурочены к тектоническим трещинам и глубинным </w:t>
      </w:r>
      <w:proofErr w:type="spellStart"/>
      <w:r w:rsidRPr="003E381E">
        <w:rPr>
          <w:color w:val="000000"/>
          <w:sz w:val="28"/>
          <w:szCs w:val="28"/>
        </w:rPr>
        <w:t>рифтовым</w:t>
      </w:r>
      <w:proofErr w:type="spellEnd"/>
      <w:r w:rsidRPr="003E381E">
        <w:rPr>
          <w:color w:val="000000"/>
          <w:sz w:val="28"/>
          <w:szCs w:val="28"/>
        </w:rPr>
        <w:t xml:space="preserve"> разломам, где жидкая лава образует своеобразную </w:t>
      </w:r>
      <w:r w:rsidRPr="003E381E">
        <w:rPr>
          <w:i/>
          <w:iCs/>
          <w:color w:val="000000"/>
          <w:sz w:val="28"/>
          <w:szCs w:val="28"/>
        </w:rPr>
        <w:t>"лавовую реку"</w:t>
      </w:r>
      <w:r w:rsidRPr="003E381E">
        <w:rPr>
          <w:color w:val="000000"/>
          <w:sz w:val="28"/>
          <w:szCs w:val="28"/>
        </w:rPr>
        <w:t> и изредка во время извержений изливается за ее пределы. (Исландия — вулкан Лаки).</w:t>
      </w:r>
    </w:p>
    <w:p w14:paraId="68ACCF48" w14:textId="77777777" w:rsidR="003E381E" w:rsidRPr="003E381E" w:rsidRDefault="003E381E" w:rsidP="003E381E">
      <w:pPr>
        <w:pStyle w:val="a3"/>
        <w:rPr>
          <w:color w:val="000000"/>
          <w:sz w:val="28"/>
          <w:szCs w:val="28"/>
        </w:rPr>
      </w:pPr>
      <w:r w:rsidRPr="003E381E">
        <w:rPr>
          <w:b/>
          <w:bCs/>
          <w:color w:val="000000"/>
          <w:sz w:val="28"/>
          <w:szCs w:val="28"/>
        </w:rPr>
        <w:t>Центральные извержения</w:t>
      </w:r>
      <w:r w:rsidRPr="003E381E">
        <w:rPr>
          <w:color w:val="000000"/>
          <w:sz w:val="28"/>
          <w:szCs w:val="28"/>
        </w:rPr>
        <w:t> получили наибольшее распространение в современную геологическую эпоху. Они характеризуются тем, что из магматического очага расплав поступает вверх под давлением газов по каналу — жерлу и выходит на поверхность через кратер. Вынесенные вулканические продукты размещаются вблизи кратера и при неоднократных повторениях извержений образуют </w:t>
      </w:r>
      <w:r w:rsidRPr="003E381E">
        <w:rPr>
          <w:i/>
          <w:iCs/>
          <w:color w:val="000000"/>
          <w:sz w:val="28"/>
          <w:szCs w:val="28"/>
        </w:rPr>
        <w:t>вулканические горы различной высоты и формы.</w:t>
      </w:r>
    </w:p>
    <w:p w14:paraId="4898DC9E" w14:textId="77777777" w:rsidR="003E381E" w:rsidRPr="003E381E" w:rsidRDefault="003E381E" w:rsidP="003E381E">
      <w:pPr>
        <w:pStyle w:val="a3"/>
        <w:rPr>
          <w:color w:val="000000"/>
          <w:sz w:val="28"/>
          <w:szCs w:val="28"/>
        </w:rPr>
      </w:pPr>
      <w:r w:rsidRPr="003E381E">
        <w:rPr>
          <w:color w:val="000000"/>
          <w:sz w:val="28"/>
          <w:szCs w:val="28"/>
        </w:rPr>
        <w:t>При извержении имеет место </w:t>
      </w:r>
      <w:r w:rsidRPr="003E381E">
        <w:rPr>
          <w:b/>
          <w:bCs/>
          <w:color w:val="000000"/>
          <w:sz w:val="28"/>
          <w:szCs w:val="28"/>
        </w:rPr>
        <w:t>три типа процессов:</w:t>
      </w:r>
    </w:p>
    <w:p w14:paraId="2B54739D" w14:textId="77777777" w:rsidR="003E381E" w:rsidRPr="003E381E" w:rsidRDefault="003E381E" w:rsidP="003E381E">
      <w:pPr>
        <w:pStyle w:val="a3"/>
        <w:numPr>
          <w:ilvl w:val="0"/>
          <w:numId w:val="5"/>
        </w:numPr>
        <w:rPr>
          <w:color w:val="000000"/>
          <w:sz w:val="28"/>
          <w:szCs w:val="28"/>
        </w:rPr>
      </w:pPr>
      <w:r w:rsidRPr="003E381E">
        <w:rPr>
          <w:color w:val="000000"/>
          <w:sz w:val="28"/>
          <w:szCs w:val="28"/>
        </w:rPr>
        <w:lastRenderedPageBreak/>
        <w:t>эффузивный, связанный со свободным истеканием магмы через подводящий канал;</w:t>
      </w:r>
    </w:p>
    <w:p w14:paraId="61E41C2F" w14:textId="77777777" w:rsidR="003E381E" w:rsidRPr="003E381E" w:rsidRDefault="003E381E" w:rsidP="003E381E">
      <w:pPr>
        <w:pStyle w:val="a3"/>
        <w:numPr>
          <w:ilvl w:val="0"/>
          <w:numId w:val="5"/>
        </w:numPr>
        <w:rPr>
          <w:color w:val="000000"/>
          <w:sz w:val="28"/>
          <w:szCs w:val="28"/>
        </w:rPr>
      </w:pPr>
      <w:r w:rsidRPr="003E381E">
        <w:rPr>
          <w:color w:val="000000"/>
          <w:sz w:val="28"/>
          <w:szCs w:val="28"/>
        </w:rPr>
        <w:t>эксплозивный, взрывной, обусловленный бурным, в форме взры</w:t>
      </w:r>
      <w:r w:rsidRPr="003E381E">
        <w:rPr>
          <w:color w:val="000000"/>
          <w:sz w:val="28"/>
          <w:szCs w:val="28"/>
        </w:rPr>
        <w:softHyphen/>
        <w:t>ва выделением газов;</w:t>
      </w:r>
    </w:p>
    <w:p w14:paraId="071A223A" w14:textId="77777777" w:rsidR="003E381E" w:rsidRPr="003E381E" w:rsidRDefault="003E381E" w:rsidP="003E381E">
      <w:pPr>
        <w:pStyle w:val="a3"/>
        <w:numPr>
          <w:ilvl w:val="0"/>
          <w:numId w:val="5"/>
        </w:numPr>
        <w:rPr>
          <w:color w:val="000000"/>
          <w:sz w:val="28"/>
          <w:szCs w:val="28"/>
        </w:rPr>
      </w:pPr>
      <w:r w:rsidRPr="003E381E">
        <w:rPr>
          <w:color w:val="000000"/>
          <w:sz w:val="28"/>
          <w:szCs w:val="28"/>
        </w:rPr>
        <w:t>экструзивный, заключающийся в выжимании магмы под давлением газов и вышележащих пород.</w:t>
      </w:r>
    </w:p>
    <w:p w14:paraId="109FB4CF" w14:textId="77777777" w:rsidR="003E381E" w:rsidRPr="003E381E" w:rsidRDefault="003E381E" w:rsidP="003E381E">
      <w:pPr>
        <w:pStyle w:val="a3"/>
        <w:rPr>
          <w:color w:val="000000"/>
          <w:sz w:val="28"/>
          <w:szCs w:val="28"/>
        </w:rPr>
      </w:pPr>
      <w:r w:rsidRPr="003E381E">
        <w:rPr>
          <w:color w:val="000000"/>
          <w:sz w:val="28"/>
          <w:szCs w:val="28"/>
        </w:rPr>
        <w:t>В результате центральных извержений образуются </w:t>
      </w:r>
      <w:r w:rsidRPr="003E381E">
        <w:rPr>
          <w:b/>
          <w:bCs/>
          <w:i/>
          <w:iCs/>
          <w:color w:val="000000"/>
          <w:sz w:val="28"/>
          <w:szCs w:val="28"/>
        </w:rPr>
        <w:t>маары, щитовые, конусовидные слоистые</w:t>
      </w:r>
      <w:r w:rsidRPr="003E381E">
        <w:rPr>
          <w:b/>
          <w:bCs/>
          <w:color w:val="000000"/>
          <w:sz w:val="28"/>
          <w:szCs w:val="28"/>
        </w:rPr>
        <w:t> вулканы.</w:t>
      </w:r>
    </w:p>
    <w:p w14:paraId="59E82358" w14:textId="77777777" w:rsidR="003E381E" w:rsidRPr="003E381E" w:rsidRDefault="003E381E" w:rsidP="003E381E">
      <w:pPr>
        <w:pStyle w:val="a3"/>
        <w:rPr>
          <w:color w:val="000000"/>
          <w:sz w:val="28"/>
          <w:szCs w:val="28"/>
        </w:rPr>
      </w:pPr>
      <w:r w:rsidRPr="003E381E">
        <w:rPr>
          <w:b/>
          <w:bCs/>
          <w:i/>
          <w:iCs/>
          <w:color w:val="000000"/>
          <w:sz w:val="28"/>
          <w:szCs w:val="28"/>
        </w:rPr>
        <w:t>Маары</w:t>
      </w:r>
      <w:r w:rsidRPr="003E381E">
        <w:rPr>
          <w:color w:val="000000"/>
          <w:sz w:val="28"/>
          <w:szCs w:val="28"/>
        </w:rPr>
        <w:t> (трубки взрыва) представлены воронкообразными или цилиндрическими углублениями, возникающими в результате одной эксплозивной фазы, при взрыве магматических газов без излияния лавы. Размеры в поперечнике 0,3 - 3,5 километра, глубина достигает 300 - 400 метров. Во влажном климате маары заняты озерами. Маары известны на Центральном Французском массиве, в Центральной Америке, Новой Зе</w:t>
      </w:r>
      <w:r w:rsidRPr="003E381E">
        <w:rPr>
          <w:color w:val="000000"/>
          <w:sz w:val="28"/>
          <w:szCs w:val="28"/>
        </w:rPr>
        <w:softHyphen/>
        <w:t>ландии, Южной Африке, Якутии. В последних двух районах это трубки взрыва до 800 метров в диаметре, заполненные ультраосновной породой (кимберлитом), с которой связаны месторождения алмазов.</w:t>
      </w:r>
    </w:p>
    <w:p w14:paraId="39A0BF03" w14:textId="77777777" w:rsidR="003E381E" w:rsidRPr="003E381E" w:rsidRDefault="003E381E" w:rsidP="003E381E">
      <w:pPr>
        <w:pStyle w:val="a3"/>
        <w:rPr>
          <w:color w:val="000000"/>
          <w:sz w:val="28"/>
          <w:szCs w:val="28"/>
        </w:rPr>
      </w:pPr>
      <w:r w:rsidRPr="003E381E">
        <w:rPr>
          <w:color w:val="000000"/>
          <w:sz w:val="28"/>
          <w:szCs w:val="28"/>
        </w:rPr>
        <w:t>Экструзивные купола — наиболее простой тип аккумулятивных вулканических построек с крутыми склонами различной высо</w:t>
      </w:r>
      <w:r w:rsidRPr="003E381E">
        <w:rPr>
          <w:color w:val="000000"/>
          <w:sz w:val="28"/>
          <w:szCs w:val="28"/>
        </w:rPr>
        <w:softHyphen/>
        <w:t>ты. Их образует вязкая малоподвижная кислая лава, которая выдавливается на поверхность давлением газов и быстро застывает. Наиболее известным является вулкан Мон-Пеле на острове Мартиника.</w:t>
      </w:r>
    </w:p>
    <w:p w14:paraId="66CC99F9" w14:textId="77777777" w:rsidR="003E381E" w:rsidRPr="003E381E" w:rsidRDefault="003E381E" w:rsidP="003E381E">
      <w:pPr>
        <w:pStyle w:val="a3"/>
        <w:rPr>
          <w:color w:val="000000"/>
          <w:sz w:val="28"/>
          <w:szCs w:val="28"/>
        </w:rPr>
      </w:pPr>
      <w:r w:rsidRPr="003E381E">
        <w:rPr>
          <w:b/>
          <w:bCs/>
          <w:i/>
          <w:iCs/>
          <w:color w:val="000000"/>
          <w:sz w:val="28"/>
          <w:szCs w:val="28"/>
        </w:rPr>
        <w:t>Щитовые вулканы</w:t>
      </w:r>
      <w:r w:rsidRPr="003E381E">
        <w:rPr>
          <w:color w:val="000000"/>
          <w:sz w:val="28"/>
          <w:szCs w:val="28"/>
        </w:rPr>
        <w:t> сложены очень подвижной базальтовой лавой. Они имеют пологие (до 6 - 8°) склоны, и лишь вокруг самого кратера возникает кольцевой вал с более крутыми наружными склонами. Типичные районы распространения щитовых вулканов — Исландия и Гавайские острова. Кратеры щитовых вулканов отличаются крупными размерами, достигающими сотен метров в диаметре. Между извержениями жидкая лава заполняет кальдеру подобно озеру, а извержение проходит спокойно, без взрывов (</w:t>
      </w:r>
      <w:proofErr w:type="spellStart"/>
      <w:r w:rsidRPr="003E381E">
        <w:rPr>
          <w:color w:val="000000"/>
          <w:sz w:val="28"/>
          <w:szCs w:val="28"/>
        </w:rPr>
        <w:t>Мауна</w:t>
      </w:r>
      <w:proofErr w:type="spellEnd"/>
      <w:r w:rsidRPr="003E381E">
        <w:rPr>
          <w:color w:val="000000"/>
          <w:sz w:val="28"/>
          <w:szCs w:val="28"/>
        </w:rPr>
        <w:t>-Лоа).</w:t>
      </w:r>
    </w:p>
    <w:p w14:paraId="523BD506" w14:textId="77777777" w:rsidR="003E381E" w:rsidRPr="003E381E" w:rsidRDefault="003E381E" w:rsidP="003E381E">
      <w:pPr>
        <w:pStyle w:val="a3"/>
        <w:rPr>
          <w:color w:val="000000"/>
          <w:sz w:val="28"/>
          <w:szCs w:val="28"/>
        </w:rPr>
      </w:pPr>
      <w:r w:rsidRPr="003E381E">
        <w:rPr>
          <w:b/>
          <w:bCs/>
          <w:i/>
          <w:iCs/>
          <w:color w:val="000000"/>
          <w:sz w:val="28"/>
          <w:szCs w:val="28"/>
        </w:rPr>
        <w:t>Конусы</w:t>
      </w:r>
      <w:r w:rsidRPr="003E381E">
        <w:rPr>
          <w:b/>
          <w:bCs/>
          <w:color w:val="000000"/>
          <w:sz w:val="28"/>
          <w:szCs w:val="28"/>
        </w:rPr>
        <w:t>,</w:t>
      </w:r>
      <w:r w:rsidRPr="003E381E">
        <w:rPr>
          <w:color w:val="000000"/>
          <w:sz w:val="28"/>
          <w:szCs w:val="28"/>
        </w:rPr>
        <w:t> состоящие целиком из рыхлого материала, возникают чаще всего, в результате эксплозивного процесса накапливаются в основном твердые продукты вулканической деятельности — пепел, песок, лапилли, бомбы.</w:t>
      </w:r>
    </w:p>
    <w:p w14:paraId="5C6832C6" w14:textId="77777777" w:rsidR="003E381E" w:rsidRPr="003E381E" w:rsidRDefault="003E381E" w:rsidP="003E381E">
      <w:pPr>
        <w:pStyle w:val="a3"/>
        <w:rPr>
          <w:color w:val="000000"/>
          <w:sz w:val="28"/>
          <w:szCs w:val="28"/>
        </w:rPr>
      </w:pPr>
      <w:r w:rsidRPr="003E381E">
        <w:rPr>
          <w:b/>
          <w:bCs/>
          <w:i/>
          <w:iCs/>
          <w:color w:val="000000"/>
          <w:sz w:val="28"/>
          <w:szCs w:val="28"/>
        </w:rPr>
        <w:t>Слоистые вулканы</w:t>
      </w:r>
      <w:r w:rsidRPr="003E381E">
        <w:rPr>
          <w:b/>
          <w:bCs/>
          <w:color w:val="000000"/>
          <w:sz w:val="28"/>
          <w:szCs w:val="28"/>
        </w:rPr>
        <w:t>, или стратовулканы</w:t>
      </w:r>
      <w:r w:rsidRPr="003E381E">
        <w:rPr>
          <w:color w:val="000000"/>
          <w:sz w:val="28"/>
          <w:szCs w:val="28"/>
        </w:rPr>
        <w:t xml:space="preserve"> — это конусовидные горы, которые формируются после нескольких извержений и чередования эффузивного и пирокластического материала. К данному типу относятся Фудзияма, Кроноцкая и Ключевская сопки, Килиманджаро. За счет периодически повторяющихся извержений происходит рост вулканической постройки, вследствие чего магма уже не в состоянии подниматься по </w:t>
      </w:r>
      <w:r w:rsidRPr="003E381E">
        <w:rPr>
          <w:color w:val="000000"/>
          <w:sz w:val="28"/>
          <w:szCs w:val="28"/>
        </w:rPr>
        <w:lastRenderedPageBreak/>
        <w:t>главному жерлу, а использует трещи</w:t>
      </w:r>
      <w:r w:rsidRPr="003E381E">
        <w:rPr>
          <w:color w:val="000000"/>
          <w:sz w:val="28"/>
          <w:szCs w:val="28"/>
        </w:rPr>
        <w:softHyphen/>
        <w:t>ны на склонах вулканической горы. Так возникают паразитические кратеры, характерные, например, для Этны, Ключевской сопки. Размеры и глубина основных кратеров различны и не связаны с размерами самих вулканов.</w:t>
      </w:r>
    </w:p>
    <w:p w14:paraId="2470CFD7" w14:textId="77777777" w:rsidR="003E381E" w:rsidRPr="003E381E" w:rsidRDefault="003E381E" w:rsidP="003E381E">
      <w:pPr>
        <w:pStyle w:val="a3"/>
        <w:rPr>
          <w:color w:val="000000"/>
          <w:sz w:val="28"/>
          <w:szCs w:val="28"/>
        </w:rPr>
      </w:pPr>
      <w:r w:rsidRPr="003E381E">
        <w:rPr>
          <w:b/>
          <w:bCs/>
          <w:color w:val="000000"/>
          <w:sz w:val="28"/>
          <w:szCs w:val="28"/>
        </w:rPr>
        <w:t>КРОМЕ ТОГО.</w:t>
      </w:r>
    </w:p>
    <w:p w14:paraId="16E232E4" w14:textId="77777777" w:rsidR="003E381E" w:rsidRPr="003E381E" w:rsidRDefault="003E381E" w:rsidP="003E381E">
      <w:pPr>
        <w:pStyle w:val="a3"/>
        <w:rPr>
          <w:color w:val="000000"/>
          <w:sz w:val="28"/>
          <w:szCs w:val="28"/>
        </w:rPr>
      </w:pPr>
      <w:r w:rsidRPr="003E381E">
        <w:rPr>
          <w:b/>
          <w:bCs/>
          <w:color w:val="000000"/>
          <w:sz w:val="28"/>
          <w:szCs w:val="28"/>
        </w:rPr>
        <w:t>1. Своеобразный микро- и даже мезорельеф образуют продукты извержения вулканов</w:t>
      </w:r>
      <w:r w:rsidRPr="003E381E">
        <w:rPr>
          <w:color w:val="000000"/>
          <w:sz w:val="28"/>
          <w:szCs w:val="28"/>
        </w:rPr>
        <w:t> — лавовые потоки, стекающие по склонам гор. Обычно чем лава более кислая (содержание кремнезема 70 - 80%), тем быстрее и ближе к кратеру она застывает. Базальто</w:t>
      </w:r>
      <w:r w:rsidRPr="003E381E">
        <w:rPr>
          <w:color w:val="000000"/>
          <w:sz w:val="28"/>
          <w:szCs w:val="28"/>
        </w:rPr>
        <w:softHyphen/>
        <w:t>вые лавовые потоки достигают 60 - 70 километров. Застывая, лаво</w:t>
      </w:r>
      <w:r w:rsidRPr="003E381E">
        <w:rPr>
          <w:color w:val="000000"/>
          <w:sz w:val="28"/>
          <w:szCs w:val="28"/>
        </w:rPr>
        <w:softHyphen/>
        <w:t>вый поток покрывается коркой шлака, которая нередко разрывается, неостывшая лава вытекает из-под корки и на ее месте образуется полость — лавовая пещера. Потолок этой полости, остывая, обруши</w:t>
      </w:r>
      <w:r w:rsidRPr="003E381E">
        <w:rPr>
          <w:color w:val="000000"/>
          <w:sz w:val="28"/>
          <w:szCs w:val="28"/>
        </w:rPr>
        <w:softHyphen/>
        <w:t>вается, образуя отрицательную форму — лавовый желоб.</w:t>
      </w:r>
    </w:p>
    <w:p w14:paraId="7EC708C0" w14:textId="77777777" w:rsidR="003E381E" w:rsidRPr="003E381E" w:rsidRDefault="003E381E" w:rsidP="003E381E">
      <w:pPr>
        <w:pStyle w:val="a3"/>
        <w:rPr>
          <w:color w:val="000000"/>
          <w:sz w:val="28"/>
          <w:szCs w:val="28"/>
        </w:rPr>
      </w:pPr>
      <w:r w:rsidRPr="003E381E">
        <w:rPr>
          <w:color w:val="000000"/>
          <w:sz w:val="28"/>
          <w:szCs w:val="28"/>
        </w:rPr>
        <w:t>Для застывшего потока лавы характерна глыбовая и кишко</w:t>
      </w:r>
      <w:r w:rsidRPr="003E381E">
        <w:rPr>
          <w:color w:val="000000"/>
          <w:sz w:val="28"/>
          <w:szCs w:val="28"/>
        </w:rPr>
        <w:softHyphen/>
        <w:t>образная поверхность. Первая характерна для кислой лавы и пред</w:t>
      </w:r>
      <w:r w:rsidRPr="003E381E">
        <w:rPr>
          <w:color w:val="000000"/>
          <w:sz w:val="28"/>
          <w:szCs w:val="28"/>
        </w:rPr>
        <w:softHyphen/>
        <w:t>ставлена хаотическим нагромождением глыб, изъеденных провала</w:t>
      </w:r>
      <w:r w:rsidRPr="003E381E">
        <w:rPr>
          <w:color w:val="000000"/>
          <w:sz w:val="28"/>
          <w:szCs w:val="28"/>
        </w:rPr>
        <w:softHyphen/>
        <w:t xml:space="preserve">ми, пещерами, трещинами. Внешне процесс подобен </w:t>
      </w:r>
      <w:proofErr w:type="gramStart"/>
      <w:r w:rsidRPr="003E381E">
        <w:rPr>
          <w:color w:val="000000"/>
          <w:sz w:val="28"/>
          <w:szCs w:val="28"/>
        </w:rPr>
        <w:t>карстовому, тем более, что</w:t>
      </w:r>
      <w:proofErr w:type="gramEnd"/>
      <w:r w:rsidRPr="003E381E">
        <w:rPr>
          <w:color w:val="000000"/>
          <w:sz w:val="28"/>
          <w:szCs w:val="28"/>
        </w:rPr>
        <w:t xml:space="preserve"> атмосферные осадки просачиваются на глубину, а поверх</w:t>
      </w:r>
      <w:r w:rsidRPr="003E381E">
        <w:rPr>
          <w:color w:val="000000"/>
          <w:sz w:val="28"/>
          <w:szCs w:val="28"/>
        </w:rPr>
        <w:softHyphen/>
        <w:t>ность в молодой стадии преобразования лавового потока почти лишена поверхностных вод. Кишкообразная лава отличается причуд</w:t>
      </w:r>
      <w:r w:rsidRPr="003E381E">
        <w:rPr>
          <w:color w:val="000000"/>
          <w:sz w:val="28"/>
          <w:szCs w:val="28"/>
        </w:rPr>
        <w:softHyphen/>
        <w:t>ливым рисунком застывших извилистых складок, гигантских скру</w:t>
      </w:r>
      <w:r w:rsidRPr="003E381E">
        <w:rPr>
          <w:color w:val="000000"/>
          <w:sz w:val="28"/>
          <w:szCs w:val="28"/>
        </w:rPr>
        <w:softHyphen/>
        <w:t>ченных канатов, кишок. Эти формы характерны для лав с высокой температурой и малым содержанием летучих компонентов. Интен</w:t>
      </w:r>
      <w:r w:rsidRPr="003E381E">
        <w:rPr>
          <w:color w:val="000000"/>
          <w:sz w:val="28"/>
          <w:szCs w:val="28"/>
        </w:rPr>
        <w:softHyphen/>
        <w:t>сивное выделение газов вызывает появление на поверхности гор-</w:t>
      </w:r>
      <w:proofErr w:type="spellStart"/>
      <w:r w:rsidRPr="003E381E">
        <w:rPr>
          <w:color w:val="000000"/>
          <w:sz w:val="28"/>
          <w:szCs w:val="28"/>
        </w:rPr>
        <w:t>нито</w:t>
      </w:r>
      <w:proofErr w:type="spellEnd"/>
      <w:r w:rsidRPr="003E381E">
        <w:rPr>
          <w:color w:val="000000"/>
          <w:sz w:val="28"/>
          <w:szCs w:val="28"/>
        </w:rPr>
        <w:t xml:space="preserve">, которые имеют вид конусов из шлаков и </w:t>
      </w:r>
      <w:proofErr w:type="spellStart"/>
      <w:r w:rsidRPr="003E381E">
        <w:rPr>
          <w:color w:val="000000"/>
          <w:sz w:val="28"/>
          <w:szCs w:val="28"/>
        </w:rPr>
        <w:t>лапиллей</w:t>
      </w:r>
      <w:proofErr w:type="spellEnd"/>
      <w:r w:rsidRPr="003E381E">
        <w:rPr>
          <w:color w:val="000000"/>
          <w:sz w:val="28"/>
          <w:szCs w:val="28"/>
        </w:rPr>
        <w:t>. При под</w:t>
      </w:r>
      <w:r w:rsidRPr="003E381E">
        <w:rPr>
          <w:color w:val="000000"/>
          <w:sz w:val="28"/>
          <w:szCs w:val="28"/>
        </w:rPr>
        <w:softHyphen/>
        <w:t>водных извержениях в условиях водной среды и значительного гидростатического давления формируется шарообразный или поду</w:t>
      </w:r>
      <w:r w:rsidRPr="003E381E">
        <w:rPr>
          <w:color w:val="000000"/>
          <w:sz w:val="28"/>
          <w:szCs w:val="28"/>
        </w:rPr>
        <w:softHyphen/>
        <w:t>шечный микрорельеф.</w:t>
      </w:r>
    </w:p>
    <w:p w14:paraId="34A7A93C" w14:textId="77777777" w:rsidR="003E381E" w:rsidRPr="003E381E" w:rsidRDefault="003E381E" w:rsidP="003E381E">
      <w:pPr>
        <w:pStyle w:val="a3"/>
        <w:rPr>
          <w:color w:val="000000"/>
          <w:sz w:val="28"/>
          <w:szCs w:val="28"/>
        </w:rPr>
      </w:pPr>
      <w:r w:rsidRPr="003E381E">
        <w:rPr>
          <w:b/>
          <w:bCs/>
          <w:color w:val="000000"/>
          <w:sz w:val="28"/>
          <w:szCs w:val="28"/>
        </w:rPr>
        <w:t>2. Вулканы заметно изменяют поверхность материков, но еще в большей степени — океанического дна.</w:t>
      </w:r>
      <w:r w:rsidRPr="003E381E">
        <w:rPr>
          <w:color w:val="000000"/>
          <w:sz w:val="28"/>
          <w:szCs w:val="28"/>
        </w:rPr>
        <w:t> По современным данным действующие вулканы суши представлены 600 - 800 объектами. Несравненно больше вулканов на дне океана, только в Тихом океане их насчитывается около 3000.</w:t>
      </w:r>
    </w:p>
    <w:p w14:paraId="1F142376" w14:textId="77777777" w:rsidR="003E381E" w:rsidRPr="003E381E" w:rsidRDefault="003E381E" w:rsidP="003E381E">
      <w:pPr>
        <w:pStyle w:val="a3"/>
        <w:rPr>
          <w:color w:val="000000"/>
          <w:sz w:val="28"/>
          <w:szCs w:val="28"/>
        </w:rPr>
      </w:pPr>
      <w:r w:rsidRPr="003E381E">
        <w:rPr>
          <w:color w:val="000000"/>
          <w:sz w:val="28"/>
          <w:szCs w:val="28"/>
        </w:rPr>
        <w:t>Известно, что вулканические проявления иногда наблюдаются на глазах человека. В литературе описаны случаи появления в результате подводных извержений </w:t>
      </w:r>
      <w:r w:rsidRPr="003E381E">
        <w:rPr>
          <w:i/>
          <w:iCs/>
          <w:color w:val="000000"/>
          <w:sz w:val="28"/>
          <w:szCs w:val="28"/>
        </w:rPr>
        <w:t>островов из вулканического туфа</w:t>
      </w:r>
      <w:r w:rsidRPr="003E381E">
        <w:rPr>
          <w:color w:val="000000"/>
          <w:sz w:val="28"/>
          <w:szCs w:val="28"/>
        </w:rPr>
        <w:t>.</w:t>
      </w:r>
    </w:p>
    <w:p w14:paraId="62A13657" w14:textId="77777777" w:rsidR="003E381E" w:rsidRPr="003E381E" w:rsidRDefault="003E381E" w:rsidP="003E381E">
      <w:pPr>
        <w:pStyle w:val="a3"/>
        <w:rPr>
          <w:color w:val="000000"/>
          <w:sz w:val="28"/>
          <w:szCs w:val="28"/>
        </w:rPr>
      </w:pPr>
      <w:r w:rsidRPr="003E381E">
        <w:rPr>
          <w:color w:val="000000"/>
          <w:sz w:val="28"/>
          <w:szCs w:val="28"/>
        </w:rPr>
        <w:t xml:space="preserve">Такой остров </w:t>
      </w:r>
      <w:proofErr w:type="spellStart"/>
      <w:r w:rsidRPr="003E381E">
        <w:rPr>
          <w:color w:val="000000"/>
          <w:sz w:val="28"/>
          <w:szCs w:val="28"/>
        </w:rPr>
        <w:t>Фердинандеа</w:t>
      </w:r>
      <w:proofErr w:type="spellEnd"/>
      <w:r w:rsidRPr="003E381E">
        <w:rPr>
          <w:color w:val="000000"/>
          <w:sz w:val="28"/>
          <w:szCs w:val="28"/>
        </w:rPr>
        <w:t xml:space="preserve"> возник в Средиземном море, а остров Иоанна Богослова — в группе Алеутских островов. Морские волны быстро разрушили молодые острова. 20 февраля 1943 года мексиканский крестьянин </w:t>
      </w:r>
      <w:proofErr w:type="spellStart"/>
      <w:r w:rsidRPr="003E381E">
        <w:rPr>
          <w:color w:val="000000"/>
          <w:sz w:val="28"/>
          <w:szCs w:val="28"/>
        </w:rPr>
        <w:t>Динисио</w:t>
      </w:r>
      <w:proofErr w:type="spellEnd"/>
      <w:r w:rsidRPr="003E381E">
        <w:rPr>
          <w:color w:val="000000"/>
          <w:sz w:val="28"/>
          <w:szCs w:val="28"/>
        </w:rPr>
        <w:t xml:space="preserve"> </w:t>
      </w:r>
      <w:proofErr w:type="spellStart"/>
      <w:r w:rsidRPr="003E381E">
        <w:rPr>
          <w:color w:val="000000"/>
          <w:sz w:val="28"/>
          <w:szCs w:val="28"/>
        </w:rPr>
        <w:t>Пулидо</w:t>
      </w:r>
      <w:proofErr w:type="spellEnd"/>
      <w:r w:rsidRPr="003E381E">
        <w:rPr>
          <w:color w:val="000000"/>
          <w:sz w:val="28"/>
          <w:szCs w:val="28"/>
        </w:rPr>
        <w:t xml:space="preserve"> заметил на своем поле трещину, из которой поднимался пар, выбрасывались горячие камни и пепел. К утру вырос 10-ти метровый </w:t>
      </w:r>
      <w:r w:rsidRPr="003E381E">
        <w:rPr>
          <w:color w:val="000000"/>
          <w:sz w:val="28"/>
          <w:szCs w:val="28"/>
        </w:rPr>
        <w:lastRenderedPageBreak/>
        <w:t>конус твер</w:t>
      </w:r>
      <w:r w:rsidRPr="003E381E">
        <w:rPr>
          <w:color w:val="000000"/>
          <w:sz w:val="28"/>
          <w:szCs w:val="28"/>
        </w:rPr>
        <w:softHyphen/>
        <w:t>дых вулканических продуктов, а к 1952 году высота конуса достигла457 метров над уровнем плато, площадь, покрытая лавой, составила 24,8 квадратных километра.</w:t>
      </w:r>
    </w:p>
    <w:p w14:paraId="5DAE8497" w14:textId="77777777" w:rsidR="003E381E" w:rsidRPr="003E381E" w:rsidRDefault="003E381E" w:rsidP="003E381E">
      <w:pPr>
        <w:pStyle w:val="a3"/>
        <w:rPr>
          <w:color w:val="000000"/>
          <w:sz w:val="28"/>
          <w:szCs w:val="28"/>
        </w:rPr>
      </w:pPr>
      <w:r w:rsidRPr="003E381E">
        <w:rPr>
          <w:color w:val="000000"/>
          <w:sz w:val="28"/>
          <w:szCs w:val="28"/>
        </w:rPr>
        <w:t xml:space="preserve">Вулканическими породами сложены многочисленные острова и их группы в Океании: Маскаренские, Азорские, Гавайские, </w:t>
      </w:r>
      <w:proofErr w:type="spellStart"/>
      <w:proofErr w:type="gramStart"/>
      <w:r w:rsidRPr="003E381E">
        <w:rPr>
          <w:color w:val="000000"/>
          <w:sz w:val="28"/>
          <w:szCs w:val="28"/>
        </w:rPr>
        <w:t>Трис</w:t>
      </w:r>
      <w:proofErr w:type="spellEnd"/>
      <w:r w:rsidRPr="003E381E">
        <w:rPr>
          <w:color w:val="000000"/>
          <w:sz w:val="28"/>
          <w:szCs w:val="28"/>
        </w:rPr>
        <w:t>-</w:t>
      </w:r>
      <w:proofErr w:type="spellStart"/>
      <w:r w:rsidRPr="003E381E">
        <w:rPr>
          <w:color w:val="000000"/>
          <w:sz w:val="28"/>
          <w:szCs w:val="28"/>
        </w:rPr>
        <w:t>тан</w:t>
      </w:r>
      <w:proofErr w:type="spellEnd"/>
      <w:proofErr w:type="gramEnd"/>
      <w:r w:rsidRPr="003E381E">
        <w:rPr>
          <w:color w:val="000000"/>
          <w:sz w:val="28"/>
          <w:szCs w:val="28"/>
        </w:rPr>
        <w:t>-да-Кунья и многие другие. Самым крупным вулканическим ос</w:t>
      </w:r>
      <w:r w:rsidRPr="003E381E">
        <w:rPr>
          <w:color w:val="000000"/>
          <w:sz w:val="28"/>
          <w:szCs w:val="28"/>
        </w:rPr>
        <w:softHyphen/>
        <w:t>тровом является Исландия. Все они располагаются по длинной оси срединно-океанических хребтов.</w:t>
      </w:r>
    </w:p>
    <w:p w14:paraId="0B217EA8" w14:textId="77777777" w:rsidR="003E381E" w:rsidRPr="003E381E" w:rsidRDefault="003E381E" w:rsidP="003E381E">
      <w:pPr>
        <w:pStyle w:val="a3"/>
        <w:rPr>
          <w:color w:val="000000"/>
          <w:sz w:val="28"/>
          <w:szCs w:val="28"/>
        </w:rPr>
      </w:pPr>
      <w:r w:rsidRPr="003E381E">
        <w:rPr>
          <w:b/>
          <w:bCs/>
          <w:color w:val="000000"/>
          <w:sz w:val="28"/>
          <w:szCs w:val="28"/>
        </w:rPr>
        <w:t>3. Изменения рельефа вулканическими процессами выражается также во внезапных, нередко </w:t>
      </w:r>
      <w:r w:rsidRPr="003E381E">
        <w:rPr>
          <w:b/>
          <w:bCs/>
          <w:i/>
          <w:iCs/>
          <w:color w:val="000000"/>
          <w:sz w:val="28"/>
          <w:szCs w:val="28"/>
        </w:rPr>
        <w:t>катастрофических извержениях эксп</w:t>
      </w:r>
      <w:r w:rsidRPr="003E381E">
        <w:rPr>
          <w:b/>
          <w:bCs/>
          <w:i/>
          <w:iCs/>
          <w:color w:val="000000"/>
          <w:sz w:val="28"/>
          <w:szCs w:val="28"/>
        </w:rPr>
        <w:softHyphen/>
        <w:t>лозивного типа</w:t>
      </w:r>
      <w:r w:rsidRPr="003E381E">
        <w:rPr>
          <w:b/>
          <w:bCs/>
          <w:color w:val="000000"/>
          <w:sz w:val="28"/>
          <w:szCs w:val="28"/>
        </w:rPr>
        <w:t>.</w:t>
      </w:r>
      <w:r w:rsidRPr="003E381E">
        <w:rPr>
          <w:color w:val="000000"/>
          <w:sz w:val="28"/>
          <w:szCs w:val="28"/>
        </w:rPr>
        <w:t> В 1883 году извержение вулкана Кракатау в Зондском проливе вызвало взрыв и разрушение большей части острова, на месте которого возникли морские глубины до 270 метров. Гигантские волны — цунами обрушились на побережье Суматры и Явы, смыли населенные пункты, погибли десятки тысяч жителей. Извер</w:t>
      </w:r>
      <w:r w:rsidRPr="003E381E">
        <w:rPr>
          <w:color w:val="000000"/>
          <w:sz w:val="28"/>
          <w:szCs w:val="28"/>
        </w:rPr>
        <w:softHyphen/>
        <w:t xml:space="preserve">жение вулкана </w:t>
      </w:r>
      <w:proofErr w:type="spellStart"/>
      <w:r w:rsidRPr="003E381E">
        <w:rPr>
          <w:color w:val="000000"/>
          <w:sz w:val="28"/>
          <w:szCs w:val="28"/>
        </w:rPr>
        <w:t>Катмай</w:t>
      </w:r>
      <w:proofErr w:type="spellEnd"/>
      <w:r w:rsidRPr="003E381E">
        <w:rPr>
          <w:color w:val="000000"/>
          <w:sz w:val="28"/>
          <w:szCs w:val="28"/>
        </w:rPr>
        <w:t xml:space="preserve"> на Аляске в 1912 году привело к разруше</w:t>
      </w:r>
      <w:r w:rsidRPr="003E381E">
        <w:rPr>
          <w:color w:val="000000"/>
          <w:sz w:val="28"/>
          <w:szCs w:val="28"/>
        </w:rPr>
        <w:softHyphen/>
        <w:t>нию конуса, образованию кальдеры диаметром 4 километра.</w:t>
      </w:r>
    </w:p>
    <w:p w14:paraId="1F04B8CB" w14:textId="77777777" w:rsidR="003E381E" w:rsidRPr="003E381E" w:rsidRDefault="003E381E" w:rsidP="003E381E">
      <w:pPr>
        <w:pStyle w:val="a3"/>
        <w:rPr>
          <w:color w:val="000000"/>
          <w:sz w:val="28"/>
          <w:szCs w:val="28"/>
        </w:rPr>
      </w:pPr>
      <w:r w:rsidRPr="003E381E">
        <w:rPr>
          <w:b/>
          <w:bCs/>
          <w:color w:val="000000"/>
          <w:sz w:val="28"/>
          <w:szCs w:val="28"/>
        </w:rPr>
        <w:t>4. Вулканические процессы нередко оказывают существенное</w:t>
      </w:r>
      <w:r w:rsidRPr="003E381E">
        <w:rPr>
          <w:color w:val="000000"/>
          <w:sz w:val="28"/>
          <w:szCs w:val="28"/>
        </w:rPr>
        <w:t> </w:t>
      </w:r>
      <w:r w:rsidRPr="003E381E">
        <w:rPr>
          <w:b/>
          <w:bCs/>
          <w:color w:val="000000"/>
          <w:sz w:val="28"/>
          <w:szCs w:val="28"/>
        </w:rPr>
        <w:t>влияние на уже существующий рельеф</w:t>
      </w:r>
      <w:r w:rsidRPr="003E381E">
        <w:rPr>
          <w:color w:val="000000"/>
          <w:sz w:val="28"/>
          <w:szCs w:val="28"/>
        </w:rPr>
        <w:t>. Например, в долине реки Замбези лавовый поток создал плотину, изменив, таким образом, режим рек и морфологию долины, создав условия для образования ряда водопадов, в том числе, водопада Виктория.</w:t>
      </w:r>
    </w:p>
    <w:p w14:paraId="1331FB59" w14:textId="77777777" w:rsidR="003E381E" w:rsidRPr="003E381E" w:rsidRDefault="003E381E" w:rsidP="003E381E">
      <w:pPr>
        <w:pStyle w:val="a3"/>
        <w:rPr>
          <w:color w:val="000000"/>
          <w:sz w:val="28"/>
          <w:szCs w:val="28"/>
        </w:rPr>
      </w:pPr>
      <w:r w:rsidRPr="003E381E">
        <w:rPr>
          <w:color w:val="000000"/>
          <w:sz w:val="28"/>
          <w:szCs w:val="28"/>
        </w:rPr>
        <w:t>Для вулканических районов характерно изменение формы береговой линии, образова</w:t>
      </w:r>
      <w:r w:rsidRPr="003E381E">
        <w:rPr>
          <w:color w:val="000000"/>
          <w:sz w:val="28"/>
          <w:szCs w:val="28"/>
        </w:rPr>
        <w:softHyphen/>
        <w:t>ние озер в кальдерах потухших вулканов, а также небольших цент</w:t>
      </w:r>
      <w:r w:rsidRPr="003E381E">
        <w:rPr>
          <w:color w:val="000000"/>
          <w:sz w:val="28"/>
          <w:szCs w:val="28"/>
        </w:rPr>
        <w:softHyphen/>
        <w:t xml:space="preserve">ров горных ледников. Известностью пользуются </w:t>
      </w:r>
      <w:proofErr w:type="spellStart"/>
      <w:r w:rsidRPr="003E381E">
        <w:rPr>
          <w:color w:val="000000"/>
          <w:sz w:val="28"/>
          <w:szCs w:val="28"/>
        </w:rPr>
        <w:t>кальдерные</w:t>
      </w:r>
      <w:proofErr w:type="spellEnd"/>
      <w:r w:rsidRPr="003E381E">
        <w:rPr>
          <w:color w:val="000000"/>
          <w:sz w:val="28"/>
          <w:szCs w:val="28"/>
        </w:rPr>
        <w:t xml:space="preserve"> озера на острове Ява, полуострове Камчатка (озеро </w:t>
      </w:r>
      <w:proofErr w:type="spellStart"/>
      <w:r w:rsidRPr="003E381E">
        <w:rPr>
          <w:color w:val="000000"/>
          <w:sz w:val="28"/>
          <w:szCs w:val="28"/>
        </w:rPr>
        <w:t>Ксудач</w:t>
      </w:r>
      <w:proofErr w:type="spellEnd"/>
      <w:r w:rsidRPr="003E381E">
        <w:rPr>
          <w:color w:val="000000"/>
          <w:sz w:val="28"/>
          <w:szCs w:val="28"/>
        </w:rPr>
        <w:t>) и др.</w:t>
      </w:r>
    </w:p>
    <w:p w14:paraId="7F843043" w14:textId="77777777" w:rsidR="003E381E" w:rsidRPr="003E381E" w:rsidRDefault="003E381E" w:rsidP="003E381E">
      <w:pPr>
        <w:pStyle w:val="a3"/>
        <w:rPr>
          <w:color w:val="000000"/>
          <w:sz w:val="28"/>
          <w:szCs w:val="28"/>
        </w:rPr>
      </w:pPr>
      <w:r w:rsidRPr="003E381E">
        <w:rPr>
          <w:b/>
          <w:bCs/>
          <w:color w:val="000000"/>
          <w:sz w:val="28"/>
          <w:szCs w:val="28"/>
        </w:rPr>
        <w:t>5. Своеобразные геоморфологические процессы</w:t>
      </w:r>
      <w:r w:rsidRPr="003E381E">
        <w:rPr>
          <w:color w:val="000000"/>
          <w:sz w:val="28"/>
          <w:szCs w:val="28"/>
        </w:rPr>
        <w:t> </w:t>
      </w:r>
      <w:r w:rsidRPr="003E381E">
        <w:rPr>
          <w:b/>
          <w:bCs/>
          <w:color w:val="000000"/>
          <w:sz w:val="28"/>
          <w:szCs w:val="28"/>
        </w:rPr>
        <w:t>преобразуют горы потухших вулканов</w:t>
      </w:r>
      <w:r w:rsidRPr="003E381E">
        <w:rPr>
          <w:color w:val="000000"/>
          <w:sz w:val="28"/>
          <w:szCs w:val="28"/>
        </w:rPr>
        <w:t>. Талые и дождевые воды, временные пото</w:t>
      </w:r>
      <w:r w:rsidRPr="003E381E">
        <w:rPr>
          <w:color w:val="000000"/>
          <w:sz w:val="28"/>
          <w:szCs w:val="28"/>
        </w:rPr>
        <w:softHyphen/>
        <w:t>ки, двигаясь от вершин к подошвам, образуют радиальную систему глубоких долин — барранкосов, которые по мере разрушения вулка</w:t>
      </w:r>
      <w:r w:rsidRPr="003E381E">
        <w:rPr>
          <w:color w:val="000000"/>
          <w:sz w:val="28"/>
          <w:szCs w:val="28"/>
        </w:rPr>
        <w:softHyphen/>
        <w:t>нического конуса превращаются в радиальную сеть речных долин.</w:t>
      </w:r>
    </w:p>
    <w:p w14:paraId="0D3C7D9E" w14:textId="77777777" w:rsidR="003E381E" w:rsidRPr="003E381E" w:rsidRDefault="003E381E" w:rsidP="003E381E">
      <w:pPr>
        <w:pStyle w:val="a3"/>
        <w:rPr>
          <w:color w:val="000000"/>
          <w:sz w:val="28"/>
          <w:szCs w:val="28"/>
        </w:rPr>
      </w:pPr>
      <w:r w:rsidRPr="003E381E">
        <w:rPr>
          <w:color w:val="000000"/>
          <w:sz w:val="28"/>
          <w:szCs w:val="28"/>
        </w:rPr>
        <w:t xml:space="preserve">По мере денудации вулканического рельефа более стойкие скопления лавы </w:t>
      </w:r>
      <w:proofErr w:type="spellStart"/>
      <w:r w:rsidRPr="003E381E">
        <w:rPr>
          <w:color w:val="000000"/>
          <w:sz w:val="28"/>
          <w:szCs w:val="28"/>
        </w:rPr>
        <w:t>отпрепарируются</w:t>
      </w:r>
      <w:proofErr w:type="spellEnd"/>
      <w:r w:rsidRPr="003E381E">
        <w:rPr>
          <w:color w:val="000000"/>
          <w:sz w:val="28"/>
          <w:szCs w:val="28"/>
        </w:rPr>
        <w:t>, образуя </w:t>
      </w:r>
      <w:r w:rsidRPr="003E381E">
        <w:rPr>
          <w:b/>
          <w:bCs/>
          <w:color w:val="000000"/>
          <w:sz w:val="28"/>
          <w:szCs w:val="28"/>
        </w:rPr>
        <w:t>причудливые останцы</w:t>
      </w:r>
      <w:r w:rsidRPr="003E381E">
        <w:rPr>
          <w:color w:val="000000"/>
          <w:sz w:val="28"/>
          <w:szCs w:val="28"/>
        </w:rPr>
        <w:t>, слепки жерла, получившие в разных странах собственные назва</w:t>
      </w:r>
      <w:r w:rsidRPr="003E381E">
        <w:rPr>
          <w:color w:val="000000"/>
          <w:sz w:val="28"/>
          <w:szCs w:val="28"/>
        </w:rPr>
        <w:softHyphen/>
        <w:t>ния: "Башня дьявола" — национальный природный памятник США.</w:t>
      </w:r>
    </w:p>
    <w:p w14:paraId="64ABD2DD" w14:textId="77777777" w:rsidR="003E381E" w:rsidRPr="003E381E" w:rsidRDefault="003E381E" w:rsidP="003E381E">
      <w:pPr>
        <w:pStyle w:val="a3"/>
        <w:rPr>
          <w:color w:val="000000"/>
          <w:sz w:val="28"/>
          <w:szCs w:val="28"/>
        </w:rPr>
      </w:pPr>
      <w:r w:rsidRPr="003E381E">
        <w:rPr>
          <w:color w:val="000000"/>
          <w:sz w:val="28"/>
          <w:szCs w:val="28"/>
        </w:rPr>
        <w:t xml:space="preserve">6. Проявления магматического </w:t>
      </w:r>
      <w:proofErr w:type="spellStart"/>
      <w:r w:rsidRPr="003E381E">
        <w:rPr>
          <w:color w:val="000000"/>
          <w:sz w:val="28"/>
          <w:szCs w:val="28"/>
        </w:rPr>
        <w:t>рельефообразования</w:t>
      </w:r>
      <w:proofErr w:type="spellEnd"/>
      <w:r w:rsidRPr="003E381E">
        <w:rPr>
          <w:color w:val="000000"/>
          <w:sz w:val="28"/>
          <w:szCs w:val="28"/>
        </w:rPr>
        <w:t xml:space="preserve"> известны также целым рядом </w:t>
      </w:r>
      <w:r w:rsidRPr="003E381E">
        <w:rPr>
          <w:b/>
          <w:bCs/>
          <w:color w:val="000000"/>
          <w:sz w:val="28"/>
          <w:szCs w:val="28"/>
        </w:rPr>
        <w:t>поствулканических явлений</w:t>
      </w:r>
      <w:r w:rsidRPr="003E381E">
        <w:rPr>
          <w:color w:val="000000"/>
          <w:sz w:val="28"/>
          <w:szCs w:val="28"/>
        </w:rPr>
        <w:t xml:space="preserve">, в частности, газовыми и водными источниками. К первым относятся фумаролы, сольфатары, мофетты. Горячие </w:t>
      </w:r>
      <w:proofErr w:type="spellStart"/>
      <w:r w:rsidRPr="003E381E">
        <w:rPr>
          <w:color w:val="000000"/>
          <w:sz w:val="28"/>
          <w:szCs w:val="28"/>
        </w:rPr>
        <w:t>газы</w:t>
      </w:r>
      <w:proofErr w:type="spellEnd"/>
      <w:r w:rsidRPr="003E381E">
        <w:rPr>
          <w:color w:val="000000"/>
          <w:sz w:val="28"/>
          <w:szCs w:val="28"/>
        </w:rPr>
        <w:t xml:space="preserve">, выделяемые газовыми источниками, вблизи выхода в атмосферу </w:t>
      </w:r>
      <w:r w:rsidRPr="003E381E">
        <w:rPr>
          <w:color w:val="000000"/>
          <w:sz w:val="28"/>
          <w:szCs w:val="28"/>
        </w:rPr>
        <w:lastRenderedPageBreak/>
        <w:t>конденсируются, образуя скопления рыхлых продуктов конденсации — травертины, туфы.</w:t>
      </w:r>
    </w:p>
    <w:p w14:paraId="2EC55887" w14:textId="77777777" w:rsidR="003E381E" w:rsidRPr="003E381E" w:rsidRDefault="003E381E" w:rsidP="003E381E">
      <w:pPr>
        <w:pStyle w:val="a3"/>
        <w:rPr>
          <w:color w:val="000000"/>
          <w:sz w:val="28"/>
          <w:szCs w:val="28"/>
        </w:rPr>
      </w:pPr>
      <w:r w:rsidRPr="003E381E">
        <w:rPr>
          <w:color w:val="000000"/>
          <w:sz w:val="28"/>
          <w:szCs w:val="28"/>
        </w:rPr>
        <w:t>Наибольший интерес среди поствулканических явлений представляют термальные и гейзерные источники. Места извержения горячих подземных вод окружены причудливой формы террасами, натечными образованиями, сложенными гейзеритом. Классическими областями распро</w:t>
      </w:r>
      <w:r w:rsidRPr="003E381E">
        <w:rPr>
          <w:color w:val="000000"/>
          <w:sz w:val="28"/>
          <w:szCs w:val="28"/>
        </w:rPr>
        <w:softHyphen/>
        <w:t xml:space="preserve">странения гейзеров является Камчатка (долина гейзеров), Новая Зеландия, Исландия, </w:t>
      </w:r>
      <w:proofErr w:type="spellStart"/>
      <w:r w:rsidRPr="003E381E">
        <w:rPr>
          <w:color w:val="000000"/>
          <w:sz w:val="28"/>
          <w:szCs w:val="28"/>
        </w:rPr>
        <w:t>Иеллоустонский</w:t>
      </w:r>
      <w:proofErr w:type="spellEnd"/>
      <w:r w:rsidRPr="003E381E">
        <w:rPr>
          <w:color w:val="000000"/>
          <w:sz w:val="28"/>
          <w:szCs w:val="28"/>
        </w:rPr>
        <w:t xml:space="preserve"> национальный парк в США.</w:t>
      </w:r>
    </w:p>
    <w:p w14:paraId="63E210A0" w14:textId="3BD0FD2B" w:rsidR="000729AF" w:rsidRDefault="003E381E" w:rsidP="003E381E">
      <w:pPr>
        <w:pStyle w:val="a3"/>
        <w:rPr>
          <w:color w:val="000000"/>
          <w:sz w:val="28"/>
          <w:szCs w:val="28"/>
        </w:rPr>
      </w:pPr>
      <w:r w:rsidRPr="003E381E">
        <w:rPr>
          <w:b/>
          <w:bCs/>
          <w:color w:val="000000"/>
          <w:sz w:val="28"/>
          <w:szCs w:val="28"/>
        </w:rPr>
        <w:t>7. Отрицательные последствия</w:t>
      </w:r>
      <w:r w:rsidRPr="003E381E">
        <w:rPr>
          <w:color w:val="000000"/>
          <w:sz w:val="28"/>
          <w:szCs w:val="28"/>
        </w:rPr>
        <w:t> </w:t>
      </w:r>
      <w:r w:rsidRPr="003E381E">
        <w:rPr>
          <w:b/>
          <w:bCs/>
          <w:color w:val="000000"/>
          <w:sz w:val="28"/>
          <w:szCs w:val="28"/>
        </w:rPr>
        <w:t>вулканической деятельности свя</w:t>
      </w:r>
      <w:r w:rsidRPr="003E381E">
        <w:rPr>
          <w:b/>
          <w:bCs/>
          <w:color w:val="000000"/>
          <w:sz w:val="28"/>
          <w:szCs w:val="28"/>
        </w:rPr>
        <w:softHyphen/>
        <w:t>заны с разрушением населенных пунктов и отдельных построек, уничтожением плодородных земель, лесов.</w:t>
      </w:r>
      <w:r w:rsidRPr="003E381E">
        <w:rPr>
          <w:color w:val="000000"/>
          <w:sz w:val="28"/>
          <w:szCs w:val="28"/>
        </w:rPr>
        <w:t> Нередко в результате извержения погибают люди. В то же время вулканические явления дают возможность человеку изучить состав пород, слагающих глу</w:t>
      </w:r>
      <w:r w:rsidRPr="003E381E">
        <w:rPr>
          <w:color w:val="000000"/>
          <w:sz w:val="28"/>
          <w:szCs w:val="28"/>
        </w:rPr>
        <w:softHyphen/>
        <w:t>бинные зоны Земли.</w:t>
      </w:r>
    </w:p>
    <w:p w14:paraId="5B8D2E51" w14:textId="77777777" w:rsidR="000729AF" w:rsidRDefault="000729AF">
      <w:pPr>
        <w:rPr>
          <w:rFonts w:ascii="Times New Roman" w:eastAsia="Times New Roman" w:hAnsi="Times New Roman" w:cs="Times New Roman"/>
          <w:color w:val="000000"/>
          <w:sz w:val="28"/>
          <w:szCs w:val="28"/>
          <w:lang w:eastAsia="ru-RU"/>
        </w:rPr>
      </w:pPr>
      <w:r>
        <w:rPr>
          <w:color w:val="000000"/>
          <w:sz w:val="28"/>
          <w:szCs w:val="28"/>
        </w:rPr>
        <w:br w:type="page"/>
      </w:r>
    </w:p>
    <w:p w14:paraId="2C75BC99" w14:textId="612D7A58" w:rsidR="003E381E" w:rsidRPr="000729AF" w:rsidRDefault="000729AF" w:rsidP="000729AF">
      <w:pPr>
        <w:pStyle w:val="a3"/>
        <w:jc w:val="center"/>
        <w:rPr>
          <w:b/>
          <w:bCs/>
          <w:color w:val="000000"/>
          <w:sz w:val="28"/>
          <w:szCs w:val="28"/>
        </w:rPr>
      </w:pPr>
      <w:r w:rsidRPr="000729AF">
        <w:rPr>
          <w:b/>
          <w:bCs/>
          <w:color w:val="000000"/>
          <w:sz w:val="28"/>
          <w:szCs w:val="28"/>
        </w:rPr>
        <w:lastRenderedPageBreak/>
        <w:t>Список литературы</w:t>
      </w:r>
    </w:p>
    <w:p w14:paraId="43E6ADD3" w14:textId="77777777" w:rsidR="000729AF" w:rsidRPr="000729AF" w:rsidRDefault="000729AF" w:rsidP="000729AF">
      <w:pPr>
        <w:numPr>
          <w:ilvl w:val="0"/>
          <w:numId w:val="6"/>
        </w:numPr>
        <w:shd w:val="clear" w:color="auto" w:fill="FFFFFF"/>
        <w:spacing w:before="100" w:beforeAutospacing="1" w:after="100" w:afterAutospacing="1" w:line="240" w:lineRule="auto"/>
        <w:ind w:left="375"/>
        <w:jc w:val="both"/>
        <w:rPr>
          <w:rFonts w:ascii="Times New Roman" w:eastAsia="Times New Roman" w:hAnsi="Times New Roman" w:cs="Times New Roman"/>
          <w:color w:val="000000"/>
          <w:sz w:val="28"/>
          <w:szCs w:val="28"/>
          <w:lang w:eastAsia="ru-RU"/>
        </w:rPr>
      </w:pPr>
      <w:r w:rsidRPr="000729AF">
        <w:rPr>
          <w:rFonts w:ascii="Times New Roman" w:eastAsia="Times New Roman" w:hAnsi="Times New Roman" w:cs="Times New Roman"/>
          <w:color w:val="000000"/>
          <w:sz w:val="28"/>
          <w:szCs w:val="28"/>
          <w:lang w:eastAsia="ru-RU"/>
        </w:rPr>
        <w:t>Ананьев В.П. Специальная инженерная геология: Учебник / В.П. Ананьев, А.Д. Потапов, Н.А. Филькин. — М.: Инфра-М, 2017. — 320 c.</w:t>
      </w:r>
    </w:p>
    <w:p w14:paraId="03A7522B" w14:textId="77777777" w:rsidR="000729AF" w:rsidRPr="000729AF" w:rsidRDefault="000729AF" w:rsidP="000729AF">
      <w:pPr>
        <w:numPr>
          <w:ilvl w:val="0"/>
          <w:numId w:val="6"/>
        </w:numPr>
        <w:shd w:val="clear" w:color="auto" w:fill="FFFFFF"/>
        <w:spacing w:before="100" w:beforeAutospacing="1" w:after="100" w:afterAutospacing="1" w:line="240" w:lineRule="auto"/>
        <w:ind w:left="375"/>
        <w:jc w:val="both"/>
        <w:rPr>
          <w:rFonts w:ascii="Times New Roman" w:eastAsia="Times New Roman" w:hAnsi="Times New Roman" w:cs="Times New Roman"/>
          <w:color w:val="000000"/>
          <w:sz w:val="28"/>
          <w:szCs w:val="28"/>
          <w:lang w:eastAsia="ru-RU"/>
        </w:rPr>
      </w:pPr>
      <w:r w:rsidRPr="000729AF">
        <w:rPr>
          <w:rFonts w:ascii="Times New Roman" w:eastAsia="Times New Roman" w:hAnsi="Times New Roman" w:cs="Times New Roman"/>
          <w:color w:val="000000"/>
          <w:sz w:val="28"/>
          <w:szCs w:val="28"/>
          <w:lang w:eastAsia="ru-RU"/>
        </w:rPr>
        <w:t>Ананьев В.П. Специальная инженерная геология. / В.П. Ананьев, В.Д. Потапов. — М.: Высшая школа, 2008. — 263 c.</w:t>
      </w:r>
    </w:p>
    <w:p w14:paraId="4507FF48" w14:textId="77777777" w:rsidR="000729AF" w:rsidRPr="000729AF" w:rsidRDefault="000729AF" w:rsidP="000729AF">
      <w:pPr>
        <w:numPr>
          <w:ilvl w:val="0"/>
          <w:numId w:val="6"/>
        </w:numPr>
        <w:shd w:val="clear" w:color="auto" w:fill="FFFFFF"/>
        <w:spacing w:before="100" w:beforeAutospacing="1" w:after="100" w:afterAutospacing="1" w:line="240" w:lineRule="auto"/>
        <w:ind w:left="375"/>
        <w:jc w:val="both"/>
        <w:rPr>
          <w:rFonts w:ascii="Times New Roman" w:eastAsia="Times New Roman" w:hAnsi="Times New Roman" w:cs="Times New Roman"/>
          <w:color w:val="000000"/>
          <w:sz w:val="28"/>
          <w:szCs w:val="28"/>
          <w:lang w:eastAsia="ru-RU"/>
        </w:rPr>
      </w:pPr>
      <w:r w:rsidRPr="000729AF">
        <w:rPr>
          <w:rFonts w:ascii="Times New Roman" w:eastAsia="Times New Roman" w:hAnsi="Times New Roman" w:cs="Times New Roman"/>
          <w:color w:val="000000"/>
          <w:sz w:val="28"/>
          <w:szCs w:val="28"/>
          <w:lang w:eastAsia="ru-RU"/>
        </w:rPr>
        <w:t xml:space="preserve">Арбузов В. Н. Геология. Технология добычи нефти и газа. Практикум. — М.: </w:t>
      </w:r>
      <w:proofErr w:type="spellStart"/>
      <w:r w:rsidRPr="000729AF">
        <w:rPr>
          <w:rFonts w:ascii="Times New Roman" w:eastAsia="Times New Roman" w:hAnsi="Times New Roman" w:cs="Times New Roman"/>
          <w:color w:val="000000"/>
          <w:sz w:val="28"/>
          <w:szCs w:val="28"/>
          <w:lang w:eastAsia="ru-RU"/>
        </w:rPr>
        <w:t>Юрайт</w:t>
      </w:r>
      <w:proofErr w:type="spellEnd"/>
      <w:r w:rsidRPr="000729AF">
        <w:rPr>
          <w:rFonts w:ascii="Times New Roman" w:eastAsia="Times New Roman" w:hAnsi="Times New Roman" w:cs="Times New Roman"/>
          <w:color w:val="000000"/>
          <w:sz w:val="28"/>
          <w:szCs w:val="28"/>
          <w:lang w:eastAsia="ru-RU"/>
        </w:rPr>
        <w:t>, 2020. — 68 c.</w:t>
      </w:r>
    </w:p>
    <w:p w14:paraId="5ED947D1" w14:textId="77777777" w:rsidR="000729AF" w:rsidRPr="000729AF" w:rsidRDefault="000729AF" w:rsidP="000729AF">
      <w:pPr>
        <w:numPr>
          <w:ilvl w:val="0"/>
          <w:numId w:val="6"/>
        </w:numPr>
        <w:shd w:val="clear" w:color="auto" w:fill="FFFFFF"/>
        <w:spacing w:before="100" w:beforeAutospacing="1" w:after="100" w:afterAutospacing="1" w:line="240" w:lineRule="auto"/>
        <w:ind w:left="375"/>
        <w:jc w:val="both"/>
        <w:rPr>
          <w:rFonts w:ascii="Times New Roman" w:eastAsia="Times New Roman" w:hAnsi="Times New Roman" w:cs="Times New Roman"/>
          <w:color w:val="000000"/>
          <w:sz w:val="28"/>
          <w:szCs w:val="28"/>
          <w:lang w:eastAsia="ru-RU"/>
        </w:rPr>
      </w:pPr>
      <w:proofErr w:type="spellStart"/>
      <w:r w:rsidRPr="000729AF">
        <w:rPr>
          <w:rFonts w:ascii="Times New Roman" w:eastAsia="Times New Roman" w:hAnsi="Times New Roman" w:cs="Times New Roman"/>
          <w:color w:val="000000"/>
          <w:sz w:val="28"/>
          <w:szCs w:val="28"/>
          <w:lang w:eastAsia="ru-RU"/>
        </w:rPr>
        <w:t>Басарыгин</w:t>
      </w:r>
      <w:proofErr w:type="spellEnd"/>
      <w:r w:rsidRPr="000729AF">
        <w:rPr>
          <w:rFonts w:ascii="Times New Roman" w:eastAsia="Times New Roman" w:hAnsi="Times New Roman" w:cs="Times New Roman"/>
          <w:color w:val="000000"/>
          <w:sz w:val="28"/>
          <w:szCs w:val="28"/>
          <w:lang w:eastAsia="ru-RU"/>
        </w:rPr>
        <w:t xml:space="preserve">, М.Ю. Строительство и эксплуатация морских нефтяных и газовых скважин. В 4. т. Т. 4 кн. 3 / М.Ю. </w:t>
      </w:r>
      <w:proofErr w:type="spellStart"/>
      <w:r w:rsidRPr="000729AF">
        <w:rPr>
          <w:rFonts w:ascii="Times New Roman" w:eastAsia="Times New Roman" w:hAnsi="Times New Roman" w:cs="Times New Roman"/>
          <w:color w:val="000000"/>
          <w:sz w:val="28"/>
          <w:szCs w:val="28"/>
          <w:lang w:eastAsia="ru-RU"/>
        </w:rPr>
        <w:t>Басарыгин</w:t>
      </w:r>
      <w:proofErr w:type="spellEnd"/>
      <w:r w:rsidRPr="000729AF">
        <w:rPr>
          <w:rFonts w:ascii="Times New Roman" w:eastAsia="Times New Roman" w:hAnsi="Times New Roman" w:cs="Times New Roman"/>
          <w:color w:val="000000"/>
          <w:sz w:val="28"/>
          <w:szCs w:val="28"/>
          <w:lang w:eastAsia="ru-RU"/>
        </w:rPr>
        <w:t>. — М.: Краснодар: Просвещение Юг, 2017. — 342 c.</w:t>
      </w:r>
    </w:p>
    <w:p w14:paraId="50A514E3" w14:textId="77777777" w:rsidR="000729AF" w:rsidRPr="000729AF" w:rsidRDefault="000729AF" w:rsidP="000729AF">
      <w:pPr>
        <w:numPr>
          <w:ilvl w:val="0"/>
          <w:numId w:val="6"/>
        </w:numPr>
        <w:shd w:val="clear" w:color="auto" w:fill="FFFFFF"/>
        <w:spacing w:before="100" w:beforeAutospacing="1" w:after="100" w:afterAutospacing="1" w:line="240" w:lineRule="auto"/>
        <w:ind w:left="375"/>
        <w:jc w:val="both"/>
        <w:rPr>
          <w:rFonts w:ascii="Times New Roman" w:eastAsia="Times New Roman" w:hAnsi="Times New Roman" w:cs="Times New Roman"/>
          <w:color w:val="000000"/>
          <w:sz w:val="28"/>
          <w:szCs w:val="28"/>
          <w:lang w:eastAsia="ru-RU"/>
        </w:rPr>
      </w:pPr>
      <w:proofErr w:type="spellStart"/>
      <w:r w:rsidRPr="000729AF">
        <w:rPr>
          <w:rFonts w:ascii="Times New Roman" w:eastAsia="Times New Roman" w:hAnsi="Times New Roman" w:cs="Times New Roman"/>
          <w:color w:val="000000"/>
          <w:sz w:val="28"/>
          <w:szCs w:val="28"/>
          <w:lang w:eastAsia="ru-RU"/>
        </w:rPr>
        <w:t>Болысов</w:t>
      </w:r>
      <w:proofErr w:type="spellEnd"/>
      <w:r w:rsidRPr="000729AF">
        <w:rPr>
          <w:rFonts w:ascii="Times New Roman" w:eastAsia="Times New Roman" w:hAnsi="Times New Roman" w:cs="Times New Roman"/>
          <w:color w:val="000000"/>
          <w:sz w:val="28"/>
          <w:szCs w:val="28"/>
          <w:lang w:eastAsia="ru-RU"/>
        </w:rPr>
        <w:t xml:space="preserve"> С. И. Геоморфология с основами геологии. Практикум. — М.: </w:t>
      </w:r>
      <w:proofErr w:type="spellStart"/>
      <w:r w:rsidRPr="000729AF">
        <w:rPr>
          <w:rFonts w:ascii="Times New Roman" w:eastAsia="Times New Roman" w:hAnsi="Times New Roman" w:cs="Times New Roman"/>
          <w:color w:val="000000"/>
          <w:sz w:val="28"/>
          <w:szCs w:val="28"/>
          <w:lang w:eastAsia="ru-RU"/>
        </w:rPr>
        <w:t>Юрайт</w:t>
      </w:r>
      <w:proofErr w:type="spellEnd"/>
      <w:r w:rsidRPr="000729AF">
        <w:rPr>
          <w:rFonts w:ascii="Times New Roman" w:eastAsia="Times New Roman" w:hAnsi="Times New Roman" w:cs="Times New Roman"/>
          <w:color w:val="000000"/>
          <w:sz w:val="28"/>
          <w:szCs w:val="28"/>
          <w:lang w:eastAsia="ru-RU"/>
        </w:rPr>
        <w:t>, 2020. — 139 c.</w:t>
      </w:r>
    </w:p>
    <w:p w14:paraId="681F1AE2" w14:textId="77777777" w:rsidR="000729AF" w:rsidRPr="000729AF" w:rsidRDefault="000729AF" w:rsidP="000729AF">
      <w:pPr>
        <w:numPr>
          <w:ilvl w:val="0"/>
          <w:numId w:val="6"/>
        </w:numPr>
        <w:shd w:val="clear" w:color="auto" w:fill="FFFFFF"/>
        <w:spacing w:before="100" w:beforeAutospacing="1" w:after="100" w:afterAutospacing="1" w:line="240" w:lineRule="auto"/>
        <w:ind w:left="375"/>
        <w:jc w:val="both"/>
        <w:rPr>
          <w:rFonts w:ascii="Times New Roman" w:eastAsia="Times New Roman" w:hAnsi="Times New Roman" w:cs="Times New Roman"/>
          <w:color w:val="000000"/>
          <w:sz w:val="28"/>
          <w:szCs w:val="28"/>
          <w:lang w:eastAsia="ru-RU"/>
        </w:rPr>
      </w:pPr>
      <w:proofErr w:type="spellStart"/>
      <w:r w:rsidRPr="000729AF">
        <w:rPr>
          <w:rFonts w:ascii="Times New Roman" w:eastAsia="Times New Roman" w:hAnsi="Times New Roman" w:cs="Times New Roman"/>
          <w:color w:val="000000"/>
          <w:sz w:val="28"/>
          <w:szCs w:val="28"/>
          <w:lang w:eastAsia="ru-RU"/>
        </w:rPr>
        <w:t>Бухаленко</w:t>
      </w:r>
      <w:proofErr w:type="spellEnd"/>
      <w:r w:rsidRPr="000729AF">
        <w:rPr>
          <w:rFonts w:ascii="Times New Roman" w:eastAsia="Times New Roman" w:hAnsi="Times New Roman" w:cs="Times New Roman"/>
          <w:color w:val="000000"/>
          <w:sz w:val="28"/>
          <w:szCs w:val="28"/>
          <w:lang w:eastAsia="ru-RU"/>
        </w:rPr>
        <w:t xml:space="preserve"> Е.И. Справочник по нефтепромысловому оборудованию / Е.И. </w:t>
      </w:r>
      <w:proofErr w:type="spellStart"/>
      <w:r w:rsidRPr="000729AF">
        <w:rPr>
          <w:rFonts w:ascii="Times New Roman" w:eastAsia="Times New Roman" w:hAnsi="Times New Roman" w:cs="Times New Roman"/>
          <w:color w:val="000000"/>
          <w:sz w:val="28"/>
          <w:szCs w:val="28"/>
          <w:lang w:eastAsia="ru-RU"/>
        </w:rPr>
        <w:t>Бухаленко</w:t>
      </w:r>
      <w:proofErr w:type="spellEnd"/>
      <w:r w:rsidRPr="000729AF">
        <w:rPr>
          <w:rFonts w:ascii="Times New Roman" w:eastAsia="Times New Roman" w:hAnsi="Times New Roman" w:cs="Times New Roman"/>
          <w:color w:val="000000"/>
          <w:sz w:val="28"/>
          <w:szCs w:val="28"/>
          <w:lang w:eastAsia="ru-RU"/>
        </w:rPr>
        <w:t>. — М.: Недра, 2016. — 399 c.</w:t>
      </w:r>
    </w:p>
    <w:p w14:paraId="0C5748D1" w14:textId="77777777" w:rsidR="000729AF" w:rsidRPr="000729AF" w:rsidRDefault="000729AF" w:rsidP="000729AF">
      <w:pPr>
        <w:numPr>
          <w:ilvl w:val="0"/>
          <w:numId w:val="6"/>
        </w:numPr>
        <w:shd w:val="clear" w:color="auto" w:fill="FFFFFF"/>
        <w:spacing w:before="100" w:beforeAutospacing="1" w:after="100" w:afterAutospacing="1" w:line="240" w:lineRule="auto"/>
        <w:ind w:left="375"/>
        <w:jc w:val="both"/>
        <w:rPr>
          <w:rFonts w:ascii="Times New Roman" w:eastAsia="Times New Roman" w:hAnsi="Times New Roman" w:cs="Times New Roman"/>
          <w:color w:val="000000"/>
          <w:sz w:val="28"/>
          <w:szCs w:val="28"/>
          <w:lang w:eastAsia="ru-RU"/>
        </w:rPr>
      </w:pPr>
      <w:r w:rsidRPr="000729AF">
        <w:rPr>
          <w:rFonts w:ascii="Times New Roman" w:eastAsia="Times New Roman" w:hAnsi="Times New Roman" w:cs="Times New Roman"/>
          <w:color w:val="000000"/>
          <w:sz w:val="28"/>
          <w:szCs w:val="28"/>
          <w:lang w:eastAsia="ru-RU"/>
        </w:rPr>
        <w:t>Владимирская А.Р. Почвоведение и инженерная геология: Учебное пособие / А.Р. Владимирская. — СПб.: Лань, 2016. — 258 c.</w:t>
      </w:r>
    </w:p>
    <w:p w14:paraId="0B911EF2" w14:textId="77777777" w:rsidR="000729AF" w:rsidRPr="000729AF" w:rsidRDefault="000729AF" w:rsidP="000729AF">
      <w:pPr>
        <w:numPr>
          <w:ilvl w:val="0"/>
          <w:numId w:val="6"/>
        </w:numPr>
        <w:shd w:val="clear" w:color="auto" w:fill="FFFFFF"/>
        <w:spacing w:before="100" w:beforeAutospacing="1" w:after="100" w:afterAutospacing="1" w:line="240" w:lineRule="auto"/>
        <w:ind w:left="375"/>
        <w:jc w:val="both"/>
        <w:rPr>
          <w:rFonts w:ascii="Times New Roman" w:eastAsia="Times New Roman" w:hAnsi="Times New Roman" w:cs="Times New Roman"/>
          <w:color w:val="000000"/>
          <w:sz w:val="28"/>
          <w:szCs w:val="28"/>
          <w:lang w:eastAsia="ru-RU"/>
        </w:rPr>
      </w:pPr>
      <w:r w:rsidRPr="000729AF">
        <w:rPr>
          <w:rFonts w:ascii="Times New Roman" w:eastAsia="Times New Roman" w:hAnsi="Times New Roman" w:cs="Times New Roman"/>
          <w:color w:val="000000"/>
          <w:sz w:val="28"/>
          <w:szCs w:val="28"/>
          <w:lang w:eastAsia="ru-RU"/>
        </w:rPr>
        <w:t>Георгиевский Б. В. Управление геологическими рисками и стратегия геологоразведочных работ. — М.: ВНИИОЭНГ, 2019. — 176 c.</w:t>
      </w:r>
    </w:p>
    <w:p w14:paraId="595CD30C" w14:textId="77777777" w:rsidR="000729AF" w:rsidRPr="000729AF" w:rsidRDefault="000729AF" w:rsidP="000729AF">
      <w:pPr>
        <w:numPr>
          <w:ilvl w:val="0"/>
          <w:numId w:val="6"/>
        </w:numPr>
        <w:shd w:val="clear" w:color="auto" w:fill="FFFFFF"/>
        <w:spacing w:before="100" w:beforeAutospacing="1" w:after="100" w:afterAutospacing="1" w:line="240" w:lineRule="auto"/>
        <w:ind w:left="375"/>
        <w:jc w:val="both"/>
        <w:rPr>
          <w:rFonts w:ascii="Times New Roman" w:eastAsia="Times New Roman" w:hAnsi="Times New Roman" w:cs="Times New Roman"/>
          <w:color w:val="000000"/>
          <w:sz w:val="28"/>
          <w:szCs w:val="28"/>
          <w:lang w:eastAsia="ru-RU"/>
        </w:rPr>
      </w:pPr>
      <w:r w:rsidRPr="000729AF">
        <w:rPr>
          <w:rFonts w:ascii="Times New Roman" w:eastAsia="Times New Roman" w:hAnsi="Times New Roman" w:cs="Times New Roman"/>
          <w:color w:val="000000"/>
          <w:sz w:val="28"/>
          <w:szCs w:val="28"/>
          <w:lang w:eastAsia="ru-RU"/>
        </w:rPr>
        <w:t xml:space="preserve">Губкин И. М. Геология нефти и газа. Избранные сочинения. — М.: </w:t>
      </w:r>
      <w:proofErr w:type="spellStart"/>
      <w:r w:rsidRPr="000729AF">
        <w:rPr>
          <w:rFonts w:ascii="Times New Roman" w:eastAsia="Times New Roman" w:hAnsi="Times New Roman" w:cs="Times New Roman"/>
          <w:color w:val="000000"/>
          <w:sz w:val="28"/>
          <w:szCs w:val="28"/>
          <w:lang w:eastAsia="ru-RU"/>
        </w:rPr>
        <w:t>Юрайт</w:t>
      </w:r>
      <w:proofErr w:type="spellEnd"/>
      <w:r w:rsidRPr="000729AF">
        <w:rPr>
          <w:rFonts w:ascii="Times New Roman" w:eastAsia="Times New Roman" w:hAnsi="Times New Roman" w:cs="Times New Roman"/>
          <w:color w:val="000000"/>
          <w:sz w:val="28"/>
          <w:szCs w:val="28"/>
          <w:lang w:eastAsia="ru-RU"/>
        </w:rPr>
        <w:t>, 2020. — 406 c.</w:t>
      </w:r>
    </w:p>
    <w:p w14:paraId="591968D9" w14:textId="142B5D4E" w:rsidR="000729AF" w:rsidRPr="000729AF" w:rsidRDefault="000729AF" w:rsidP="000729AF">
      <w:pPr>
        <w:numPr>
          <w:ilvl w:val="0"/>
          <w:numId w:val="6"/>
        </w:numPr>
        <w:shd w:val="clear" w:color="auto" w:fill="FFFFFF"/>
        <w:spacing w:before="100" w:beforeAutospacing="1" w:after="100" w:afterAutospacing="1" w:line="240" w:lineRule="auto"/>
        <w:ind w:left="375"/>
        <w:jc w:val="both"/>
        <w:rPr>
          <w:rFonts w:ascii="Times New Roman" w:eastAsia="Times New Roman" w:hAnsi="Times New Roman" w:cs="Times New Roman"/>
          <w:color w:val="000000"/>
          <w:sz w:val="28"/>
          <w:szCs w:val="28"/>
          <w:lang w:eastAsia="ru-RU"/>
        </w:rPr>
      </w:pPr>
      <w:proofErr w:type="spellStart"/>
      <w:r w:rsidRPr="000729AF">
        <w:rPr>
          <w:rFonts w:ascii="Times New Roman" w:eastAsia="Times New Roman" w:hAnsi="Times New Roman" w:cs="Times New Roman"/>
          <w:color w:val="000000"/>
          <w:sz w:val="28"/>
          <w:szCs w:val="28"/>
          <w:lang w:eastAsia="ru-RU"/>
        </w:rPr>
        <w:t>Гудымович</w:t>
      </w:r>
      <w:proofErr w:type="spellEnd"/>
      <w:r w:rsidRPr="000729AF">
        <w:rPr>
          <w:rFonts w:ascii="Times New Roman" w:eastAsia="Times New Roman" w:hAnsi="Times New Roman" w:cs="Times New Roman"/>
          <w:color w:val="000000"/>
          <w:sz w:val="28"/>
          <w:szCs w:val="28"/>
          <w:lang w:eastAsia="ru-RU"/>
        </w:rPr>
        <w:t xml:space="preserve"> С. С. Геология: учебные практики. </w:t>
      </w:r>
      <w:r>
        <w:rPr>
          <w:rFonts w:ascii="Times New Roman" w:eastAsia="Times New Roman" w:hAnsi="Times New Roman" w:cs="Times New Roman"/>
          <w:color w:val="000000"/>
          <w:sz w:val="28"/>
          <w:szCs w:val="28"/>
          <w:lang w:eastAsia="ru-RU"/>
        </w:rPr>
        <w:t>-</w:t>
      </w:r>
      <w:r w:rsidRPr="000729AF">
        <w:rPr>
          <w:rFonts w:ascii="Times New Roman" w:eastAsia="Times New Roman" w:hAnsi="Times New Roman" w:cs="Times New Roman"/>
          <w:color w:val="000000"/>
          <w:sz w:val="28"/>
          <w:szCs w:val="28"/>
          <w:lang w:eastAsia="ru-RU"/>
        </w:rPr>
        <w:t xml:space="preserve"> М.: </w:t>
      </w:r>
      <w:proofErr w:type="spellStart"/>
      <w:r w:rsidRPr="000729AF">
        <w:rPr>
          <w:rFonts w:ascii="Times New Roman" w:eastAsia="Times New Roman" w:hAnsi="Times New Roman" w:cs="Times New Roman"/>
          <w:color w:val="000000"/>
          <w:sz w:val="28"/>
          <w:szCs w:val="28"/>
          <w:lang w:eastAsia="ru-RU"/>
        </w:rPr>
        <w:t>Юрайт</w:t>
      </w:r>
      <w:proofErr w:type="spellEnd"/>
      <w:r w:rsidRPr="000729AF">
        <w:rPr>
          <w:rFonts w:ascii="Times New Roman" w:eastAsia="Times New Roman" w:hAnsi="Times New Roman" w:cs="Times New Roman"/>
          <w:color w:val="000000"/>
          <w:sz w:val="28"/>
          <w:szCs w:val="28"/>
          <w:lang w:eastAsia="ru-RU"/>
        </w:rPr>
        <w:t xml:space="preserve">, 2020. </w:t>
      </w:r>
      <w:r>
        <w:rPr>
          <w:rFonts w:ascii="Times New Roman" w:eastAsia="Times New Roman" w:hAnsi="Times New Roman" w:cs="Times New Roman"/>
          <w:color w:val="000000"/>
          <w:sz w:val="28"/>
          <w:szCs w:val="28"/>
          <w:lang w:eastAsia="ru-RU"/>
        </w:rPr>
        <w:t>-</w:t>
      </w:r>
      <w:r w:rsidRPr="000729AF">
        <w:rPr>
          <w:rFonts w:ascii="Times New Roman" w:eastAsia="Times New Roman" w:hAnsi="Times New Roman" w:cs="Times New Roman"/>
          <w:color w:val="000000"/>
          <w:sz w:val="28"/>
          <w:szCs w:val="28"/>
          <w:lang w:eastAsia="ru-RU"/>
        </w:rPr>
        <w:t xml:space="preserve"> 154 c.</w:t>
      </w:r>
    </w:p>
    <w:p w14:paraId="024D1BB9" w14:textId="77777777" w:rsidR="003E381E" w:rsidRPr="003E381E" w:rsidRDefault="003E381E" w:rsidP="003E381E">
      <w:pPr>
        <w:ind w:left="720"/>
        <w:jc w:val="both"/>
        <w:rPr>
          <w:rFonts w:ascii="Times New Roman" w:hAnsi="Times New Roman" w:cs="Times New Roman"/>
          <w:b/>
          <w:bCs/>
          <w:sz w:val="28"/>
          <w:szCs w:val="28"/>
        </w:rPr>
      </w:pPr>
    </w:p>
    <w:p w14:paraId="5FDE864B" w14:textId="3BE11B23" w:rsidR="002635C2" w:rsidRPr="002635C2" w:rsidRDefault="002635C2" w:rsidP="002635C2">
      <w:pPr>
        <w:spacing w:before="100" w:beforeAutospacing="1" w:after="100" w:afterAutospacing="1" w:line="240" w:lineRule="auto"/>
        <w:rPr>
          <w:rFonts w:ascii="Arial" w:eastAsia="Times New Roman" w:hAnsi="Arial" w:cs="Arial"/>
          <w:color w:val="000000"/>
          <w:sz w:val="24"/>
          <w:szCs w:val="24"/>
          <w:lang w:eastAsia="ru-RU"/>
        </w:rPr>
      </w:pPr>
    </w:p>
    <w:p w14:paraId="0324206C" w14:textId="77777777" w:rsidR="002635C2" w:rsidRPr="002635C2" w:rsidRDefault="002635C2" w:rsidP="002635C2">
      <w:pPr>
        <w:jc w:val="both"/>
        <w:rPr>
          <w:rFonts w:ascii="Times New Roman" w:hAnsi="Times New Roman" w:cs="Times New Roman"/>
          <w:b/>
          <w:bCs/>
          <w:sz w:val="28"/>
          <w:szCs w:val="28"/>
        </w:rPr>
      </w:pPr>
    </w:p>
    <w:p w14:paraId="08055ADE" w14:textId="77777777" w:rsidR="00A309B0" w:rsidRDefault="00A309B0" w:rsidP="008A18EE">
      <w:pPr>
        <w:jc w:val="both"/>
        <w:rPr>
          <w:rFonts w:ascii="Times New Roman" w:hAnsi="Times New Roman" w:cs="Times New Roman"/>
          <w:b/>
          <w:sz w:val="28"/>
          <w:szCs w:val="28"/>
        </w:rPr>
      </w:pPr>
    </w:p>
    <w:p w14:paraId="507BACF9" w14:textId="77777777" w:rsidR="00A309B0" w:rsidRDefault="00A309B0" w:rsidP="008A18EE">
      <w:pPr>
        <w:jc w:val="both"/>
        <w:rPr>
          <w:rFonts w:ascii="Times New Roman" w:hAnsi="Times New Roman" w:cs="Times New Roman"/>
          <w:b/>
          <w:sz w:val="28"/>
          <w:szCs w:val="28"/>
        </w:rPr>
      </w:pPr>
    </w:p>
    <w:p w14:paraId="33A79A62" w14:textId="77777777" w:rsidR="00A309B0" w:rsidRDefault="00A309B0" w:rsidP="008A18EE">
      <w:pPr>
        <w:jc w:val="both"/>
        <w:rPr>
          <w:rFonts w:ascii="Times New Roman" w:hAnsi="Times New Roman" w:cs="Times New Roman"/>
          <w:b/>
          <w:sz w:val="28"/>
          <w:szCs w:val="28"/>
        </w:rPr>
      </w:pPr>
    </w:p>
    <w:p w14:paraId="3FDA77D8" w14:textId="77777777" w:rsidR="00A309B0" w:rsidRDefault="00A309B0" w:rsidP="008A18EE">
      <w:pPr>
        <w:jc w:val="both"/>
        <w:rPr>
          <w:rFonts w:ascii="Times New Roman" w:hAnsi="Times New Roman" w:cs="Times New Roman"/>
          <w:b/>
          <w:sz w:val="28"/>
          <w:szCs w:val="28"/>
        </w:rPr>
      </w:pPr>
    </w:p>
    <w:p w14:paraId="3B3475EE" w14:textId="77777777" w:rsidR="00A309B0" w:rsidRDefault="00A309B0" w:rsidP="008A18EE">
      <w:pPr>
        <w:jc w:val="both"/>
        <w:rPr>
          <w:rFonts w:ascii="Times New Roman" w:hAnsi="Times New Roman" w:cs="Times New Roman"/>
          <w:b/>
          <w:sz w:val="28"/>
          <w:szCs w:val="28"/>
        </w:rPr>
      </w:pPr>
    </w:p>
    <w:p w14:paraId="669D0AD8" w14:textId="77777777" w:rsidR="00A309B0" w:rsidRDefault="00A309B0" w:rsidP="008A18EE">
      <w:pPr>
        <w:jc w:val="both"/>
        <w:rPr>
          <w:rFonts w:ascii="Times New Roman" w:hAnsi="Times New Roman" w:cs="Times New Roman"/>
          <w:b/>
          <w:sz w:val="28"/>
          <w:szCs w:val="28"/>
        </w:rPr>
      </w:pPr>
    </w:p>
    <w:p w14:paraId="31B5E313" w14:textId="77777777" w:rsidR="00A309B0" w:rsidRDefault="00A309B0" w:rsidP="008A18EE">
      <w:pPr>
        <w:jc w:val="both"/>
        <w:rPr>
          <w:rFonts w:ascii="Times New Roman" w:hAnsi="Times New Roman" w:cs="Times New Roman"/>
          <w:b/>
          <w:sz w:val="28"/>
          <w:szCs w:val="28"/>
        </w:rPr>
      </w:pPr>
    </w:p>
    <w:p w14:paraId="29D52B3E" w14:textId="77777777" w:rsidR="00A309B0" w:rsidRDefault="00A309B0" w:rsidP="008A18EE">
      <w:pPr>
        <w:jc w:val="both"/>
        <w:rPr>
          <w:rFonts w:ascii="Times New Roman" w:hAnsi="Times New Roman" w:cs="Times New Roman"/>
          <w:b/>
          <w:sz w:val="28"/>
          <w:szCs w:val="28"/>
        </w:rPr>
      </w:pPr>
    </w:p>
    <w:p w14:paraId="767A8810" w14:textId="77777777" w:rsidR="00A309B0" w:rsidRDefault="00A309B0" w:rsidP="008A18EE">
      <w:pPr>
        <w:jc w:val="both"/>
        <w:rPr>
          <w:rFonts w:ascii="Times New Roman" w:hAnsi="Times New Roman" w:cs="Times New Roman"/>
          <w:b/>
          <w:sz w:val="28"/>
          <w:szCs w:val="28"/>
        </w:rPr>
      </w:pPr>
    </w:p>
    <w:sectPr w:rsidR="00A309B0">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E44EA5" w14:textId="77777777" w:rsidR="0082507E" w:rsidRDefault="0082507E" w:rsidP="001B7B60">
      <w:pPr>
        <w:spacing w:after="0" w:line="240" w:lineRule="auto"/>
      </w:pPr>
      <w:r>
        <w:separator/>
      </w:r>
    </w:p>
  </w:endnote>
  <w:endnote w:type="continuationSeparator" w:id="0">
    <w:p w14:paraId="726F1B5A" w14:textId="77777777" w:rsidR="0082507E" w:rsidRDefault="0082507E" w:rsidP="001B7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5438356"/>
      <w:docPartObj>
        <w:docPartGallery w:val="Page Numbers (Bottom of Page)"/>
        <w:docPartUnique/>
      </w:docPartObj>
    </w:sdtPr>
    <w:sdtEndPr>
      <w:rPr>
        <w:rFonts w:ascii="Times New Roman" w:hAnsi="Times New Roman" w:cs="Times New Roman"/>
        <w:sz w:val="24"/>
        <w:szCs w:val="24"/>
      </w:rPr>
    </w:sdtEndPr>
    <w:sdtContent>
      <w:p w14:paraId="717D41CE" w14:textId="77777777" w:rsidR="001B7B60" w:rsidRPr="002A0F19" w:rsidRDefault="001B7B60">
        <w:pPr>
          <w:pStyle w:val="a6"/>
          <w:jc w:val="center"/>
          <w:rPr>
            <w:rFonts w:ascii="Times New Roman" w:hAnsi="Times New Roman" w:cs="Times New Roman"/>
            <w:sz w:val="24"/>
            <w:szCs w:val="24"/>
          </w:rPr>
        </w:pPr>
        <w:r w:rsidRPr="002A0F19">
          <w:rPr>
            <w:rFonts w:ascii="Times New Roman" w:hAnsi="Times New Roman" w:cs="Times New Roman"/>
            <w:sz w:val="24"/>
            <w:szCs w:val="24"/>
          </w:rPr>
          <w:fldChar w:fldCharType="begin"/>
        </w:r>
        <w:r w:rsidRPr="002A0F19">
          <w:rPr>
            <w:rFonts w:ascii="Times New Roman" w:hAnsi="Times New Roman" w:cs="Times New Roman"/>
            <w:sz w:val="24"/>
            <w:szCs w:val="24"/>
          </w:rPr>
          <w:instrText>PAGE   \* MERGEFORMAT</w:instrText>
        </w:r>
        <w:r w:rsidRPr="002A0F19">
          <w:rPr>
            <w:rFonts w:ascii="Times New Roman" w:hAnsi="Times New Roman" w:cs="Times New Roman"/>
            <w:sz w:val="24"/>
            <w:szCs w:val="24"/>
          </w:rPr>
          <w:fldChar w:fldCharType="separate"/>
        </w:r>
        <w:r w:rsidR="00A309B0">
          <w:rPr>
            <w:rFonts w:ascii="Times New Roman" w:hAnsi="Times New Roman" w:cs="Times New Roman"/>
            <w:noProof/>
            <w:sz w:val="24"/>
            <w:szCs w:val="24"/>
          </w:rPr>
          <w:t>14</w:t>
        </w:r>
        <w:r w:rsidRPr="002A0F19">
          <w:rPr>
            <w:rFonts w:ascii="Times New Roman" w:hAnsi="Times New Roman" w:cs="Times New Roman"/>
            <w:sz w:val="24"/>
            <w:szCs w:val="24"/>
          </w:rPr>
          <w:fldChar w:fldCharType="end"/>
        </w:r>
      </w:p>
    </w:sdtContent>
  </w:sdt>
  <w:p w14:paraId="6D525FF1" w14:textId="77777777" w:rsidR="001B7B60" w:rsidRDefault="001B7B6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9027E9" w14:textId="77777777" w:rsidR="0082507E" w:rsidRDefault="0082507E" w:rsidP="001B7B60">
      <w:pPr>
        <w:spacing w:after="0" w:line="240" w:lineRule="auto"/>
      </w:pPr>
      <w:r>
        <w:separator/>
      </w:r>
    </w:p>
  </w:footnote>
  <w:footnote w:type="continuationSeparator" w:id="0">
    <w:p w14:paraId="7F3274BF" w14:textId="77777777" w:rsidR="0082507E" w:rsidRDefault="0082507E" w:rsidP="001B7B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626253"/>
    <w:multiLevelType w:val="hybridMultilevel"/>
    <w:tmpl w:val="1B723B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AAA3344"/>
    <w:multiLevelType w:val="multilevel"/>
    <w:tmpl w:val="E30E2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F1593E"/>
    <w:multiLevelType w:val="multilevel"/>
    <w:tmpl w:val="C7D23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972256F"/>
    <w:multiLevelType w:val="multilevel"/>
    <w:tmpl w:val="7B1E8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A549C5"/>
    <w:multiLevelType w:val="multilevel"/>
    <w:tmpl w:val="B4F46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286518"/>
    <w:multiLevelType w:val="multilevel"/>
    <w:tmpl w:val="2B78D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4"/>
  </w:num>
  <w:num w:numId="4">
    <w:abstractNumId w:val="0"/>
  </w:num>
  <w:num w:numId="5">
    <w:abstractNumId w:val="2"/>
    <w:lvlOverride w:ilvl="0">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99E"/>
    <w:rsid w:val="000729AF"/>
    <w:rsid w:val="000A7BDC"/>
    <w:rsid w:val="000D1888"/>
    <w:rsid w:val="000D1F7A"/>
    <w:rsid w:val="001414B9"/>
    <w:rsid w:val="001B7B60"/>
    <w:rsid w:val="001F594D"/>
    <w:rsid w:val="001F6951"/>
    <w:rsid w:val="002635C2"/>
    <w:rsid w:val="002A0F19"/>
    <w:rsid w:val="00340DAD"/>
    <w:rsid w:val="003E381E"/>
    <w:rsid w:val="003E592B"/>
    <w:rsid w:val="00457CB0"/>
    <w:rsid w:val="004E2633"/>
    <w:rsid w:val="004F6157"/>
    <w:rsid w:val="00532434"/>
    <w:rsid w:val="00564F57"/>
    <w:rsid w:val="007308F2"/>
    <w:rsid w:val="007A1022"/>
    <w:rsid w:val="0082507E"/>
    <w:rsid w:val="008A18EE"/>
    <w:rsid w:val="00951F7D"/>
    <w:rsid w:val="009B0355"/>
    <w:rsid w:val="00A309B0"/>
    <w:rsid w:val="00C7499E"/>
    <w:rsid w:val="00D30AB8"/>
    <w:rsid w:val="00DA321D"/>
    <w:rsid w:val="00F239F1"/>
    <w:rsid w:val="00F73B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F05D5"/>
  <w15:docId w15:val="{9EFE63F0-4E43-4DE6-AB97-C79466722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32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1B7B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B7B60"/>
  </w:style>
  <w:style w:type="paragraph" w:styleId="a6">
    <w:name w:val="footer"/>
    <w:basedOn w:val="a"/>
    <w:link w:val="a7"/>
    <w:uiPriority w:val="99"/>
    <w:unhideWhenUsed/>
    <w:rsid w:val="001B7B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B7B60"/>
  </w:style>
  <w:style w:type="paragraph" w:styleId="a8">
    <w:name w:val="Balloon Text"/>
    <w:basedOn w:val="a"/>
    <w:link w:val="a9"/>
    <w:uiPriority w:val="99"/>
    <w:semiHidden/>
    <w:unhideWhenUsed/>
    <w:rsid w:val="007308F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308F2"/>
    <w:rPr>
      <w:rFonts w:ascii="Tahoma" w:hAnsi="Tahoma" w:cs="Tahoma"/>
      <w:sz w:val="16"/>
      <w:szCs w:val="16"/>
    </w:rPr>
  </w:style>
  <w:style w:type="paragraph" w:styleId="aa">
    <w:name w:val="List Paragraph"/>
    <w:basedOn w:val="a"/>
    <w:uiPriority w:val="34"/>
    <w:qFormat/>
    <w:rsid w:val="004F6157"/>
    <w:pPr>
      <w:ind w:left="720"/>
      <w:contextualSpacing/>
    </w:pPr>
  </w:style>
  <w:style w:type="character" w:styleId="ab">
    <w:name w:val="Strong"/>
    <w:basedOn w:val="a0"/>
    <w:uiPriority w:val="22"/>
    <w:qFormat/>
    <w:rsid w:val="002635C2"/>
    <w:rPr>
      <w:b/>
      <w:bCs/>
    </w:rPr>
  </w:style>
  <w:style w:type="character" w:styleId="ac">
    <w:name w:val="Emphasis"/>
    <w:basedOn w:val="a0"/>
    <w:uiPriority w:val="20"/>
    <w:qFormat/>
    <w:rsid w:val="002635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19535">
      <w:bodyDiv w:val="1"/>
      <w:marLeft w:val="0"/>
      <w:marRight w:val="0"/>
      <w:marTop w:val="0"/>
      <w:marBottom w:val="0"/>
      <w:divBdr>
        <w:top w:val="none" w:sz="0" w:space="0" w:color="auto"/>
        <w:left w:val="none" w:sz="0" w:space="0" w:color="auto"/>
        <w:bottom w:val="none" w:sz="0" w:space="0" w:color="auto"/>
        <w:right w:val="none" w:sz="0" w:space="0" w:color="auto"/>
      </w:divBdr>
    </w:div>
    <w:div w:id="138499129">
      <w:bodyDiv w:val="1"/>
      <w:marLeft w:val="0"/>
      <w:marRight w:val="0"/>
      <w:marTop w:val="0"/>
      <w:marBottom w:val="0"/>
      <w:divBdr>
        <w:top w:val="none" w:sz="0" w:space="0" w:color="auto"/>
        <w:left w:val="none" w:sz="0" w:space="0" w:color="auto"/>
        <w:bottom w:val="none" w:sz="0" w:space="0" w:color="auto"/>
        <w:right w:val="none" w:sz="0" w:space="0" w:color="auto"/>
      </w:divBdr>
    </w:div>
    <w:div w:id="411707441">
      <w:bodyDiv w:val="1"/>
      <w:marLeft w:val="0"/>
      <w:marRight w:val="0"/>
      <w:marTop w:val="0"/>
      <w:marBottom w:val="0"/>
      <w:divBdr>
        <w:top w:val="none" w:sz="0" w:space="0" w:color="auto"/>
        <w:left w:val="none" w:sz="0" w:space="0" w:color="auto"/>
        <w:bottom w:val="none" w:sz="0" w:space="0" w:color="auto"/>
        <w:right w:val="none" w:sz="0" w:space="0" w:color="auto"/>
      </w:divBdr>
    </w:div>
    <w:div w:id="1115638679">
      <w:bodyDiv w:val="1"/>
      <w:marLeft w:val="0"/>
      <w:marRight w:val="0"/>
      <w:marTop w:val="0"/>
      <w:marBottom w:val="0"/>
      <w:divBdr>
        <w:top w:val="none" w:sz="0" w:space="0" w:color="auto"/>
        <w:left w:val="none" w:sz="0" w:space="0" w:color="auto"/>
        <w:bottom w:val="none" w:sz="0" w:space="0" w:color="auto"/>
        <w:right w:val="none" w:sz="0" w:space="0" w:color="auto"/>
      </w:divBdr>
    </w:div>
    <w:div w:id="1143501984">
      <w:bodyDiv w:val="1"/>
      <w:marLeft w:val="0"/>
      <w:marRight w:val="0"/>
      <w:marTop w:val="0"/>
      <w:marBottom w:val="0"/>
      <w:divBdr>
        <w:top w:val="none" w:sz="0" w:space="0" w:color="auto"/>
        <w:left w:val="none" w:sz="0" w:space="0" w:color="auto"/>
        <w:bottom w:val="none" w:sz="0" w:space="0" w:color="auto"/>
        <w:right w:val="none" w:sz="0" w:space="0" w:color="auto"/>
      </w:divBdr>
    </w:div>
    <w:div w:id="1345744396">
      <w:bodyDiv w:val="1"/>
      <w:marLeft w:val="0"/>
      <w:marRight w:val="0"/>
      <w:marTop w:val="0"/>
      <w:marBottom w:val="0"/>
      <w:divBdr>
        <w:top w:val="none" w:sz="0" w:space="0" w:color="auto"/>
        <w:left w:val="none" w:sz="0" w:space="0" w:color="auto"/>
        <w:bottom w:val="none" w:sz="0" w:space="0" w:color="auto"/>
        <w:right w:val="none" w:sz="0" w:space="0" w:color="auto"/>
      </w:divBdr>
    </w:div>
    <w:div w:id="1363627488">
      <w:bodyDiv w:val="1"/>
      <w:marLeft w:val="0"/>
      <w:marRight w:val="0"/>
      <w:marTop w:val="0"/>
      <w:marBottom w:val="0"/>
      <w:divBdr>
        <w:top w:val="none" w:sz="0" w:space="0" w:color="auto"/>
        <w:left w:val="none" w:sz="0" w:space="0" w:color="auto"/>
        <w:bottom w:val="none" w:sz="0" w:space="0" w:color="auto"/>
        <w:right w:val="none" w:sz="0" w:space="0" w:color="auto"/>
      </w:divBdr>
    </w:div>
    <w:div w:id="1699156471">
      <w:bodyDiv w:val="1"/>
      <w:marLeft w:val="0"/>
      <w:marRight w:val="0"/>
      <w:marTop w:val="0"/>
      <w:marBottom w:val="0"/>
      <w:divBdr>
        <w:top w:val="none" w:sz="0" w:space="0" w:color="auto"/>
        <w:left w:val="none" w:sz="0" w:space="0" w:color="auto"/>
        <w:bottom w:val="none" w:sz="0" w:space="0" w:color="auto"/>
        <w:right w:val="none" w:sz="0" w:space="0" w:color="auto"/>
      </w:divBdr>
    </w:div>
    <w:div w:id="1912542480">
      <w:bodyDiv w:val="1"/>
      <w:marLeft w:val="0"/>
      <w:marRight w:val="0"/>
      <w:marTop w:val="0"/>
      <w:marBottom w:val="0"/>
      <w:divBdr>
        <w:top w:val="none" w:sz="0" w:space="0" w:color="auto"/>
        <w:left w:val="none" w:sz="0" w:space="0" w:color="auto"/>
        <w:bottom w:val="none" w:sz="0" w:space="0" w:color="auto"/>
        <w:right w:val="none" w:sz="0" w:space="0" w:color="auto"/>
      </w:divBdr>
    </w:div>
    <w:div w:id="1963998133">
      <w:bodyDiv w:val="1"/>
      <w:marLeft w:val="0"/>
      <w:marRight w:val="0"/>
      <w:marTop w:val="0"/>
      <w:marBottom w:val="0"/>
      <w:divBdr>
        <w:top w:val="none" w:sz="0" w:space="0" w:color="auto"/>
        <w:left w:val="none" w:sz="0" w:space="0" w:color="auto"/>
        <w:bottom w:val="none" w:sz="0" w:space="0" w:color="auto"/>
        <w:right w:val="none" w:sz="0" w:space="0" w:color="auto"/>
      </w:divBdr>
    </w:div>
    <w:div w:id="202625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25</Pages>
  <Words>8056</Words>
  <Characters>45923</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Айрат Хамдеев</cp:lastModifiedBy>
  <cp:revision>5</cp:revision>
  <cp:lastPrinted>2022-11-25T08:02:00Z</cp:lastPrinted>
  <dcterms:created xsi:type="dcterms:W3CDTF">2024-12-03T17:19:00Z</dcterms:created>
  <dcterms:modified xsi:type="dcterms:W3CDTF">2024-12-03T17:21:00Z</dcterms:modified>
</cp:coreProperties>
</file>