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99" w:rsidRDefault="00442AA8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сельского хозяйства Российской Федерации</w:t>
      </w:r>
    </w:p>
    <w:p w:rsidR="00D95D99" w:rsidRDefault="00442AA8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95D99" w:rsidRDefault="00442AA8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«КАЗАНСКИЙ ГОСУДАРСТВЕННЫЙ АГРАРНЫЙ УНИВЕРСИТЕТ»</w:t>
      </w:r>
    </w:p>
    <w:p w:rsidR="00D95D99" w:rsidRDefault="00442AA8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Институт экономики</w:t>
      </w:r>
    </w:p>
    <w:p w:rsidR="00D95D99" w:rsidRDefault="00442AA8">
      <w:pPr>
        <w:keepNext/>
        <w:keepLines/>
        <w:widowControl w:val="0"/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Кафедра «Бухгалтерский учет и аудит»</w:t>
      </w:r>
    </w:p>
    <w:p w:rsidR="00D95D99" w:rsidRDefault="00D95D99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5D99" w:rsidRDefault="00D95D99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5D99" w:rsidRDefault="00D95D99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5D99" w:rsidRDefault="00D95D99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5D99" w:rsidRDefault="00442AA8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Контрольная работа по дисциплине:</w:t>
      </w:r>
    </w:p>
    <w:p w:rsidR="00D95D99" w:rsidRDefault="00442AA8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«Денежное обращение и финансы»</w:t>
      </w:r>
    </w:p>
    <w:p w:rsidR="00D95D99" w:rsidRPr="00C97B9F" w:rsidRDefault="00C97B9F" w:rsidP="00C97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B9F">
        <w:rPr>
          <w:rFonts w:ascii="Times New Roman" w:hAnsi="Times New Roman" w:cs="Times New Roman"/>
          <w:sz w:val="28"/>
          <w:szCs w:val="28"/>
        </w:rPr>
        <w:t>На темы</w:t>
      </w:r>
      <w:r>
        <w:rPr>
          <w:rFonts w:ascii="Times New Roman" w:hAnsi="Times New Roman" w:cs="Times New Roman"/>
          <w:sz w:val="28"/>
          <w:szCs w:val="28"/>
        </w:rPr>
        <w:t xml:space="preserve">: Экономическая сущность денег. </w:t>
      </w:r>
      <w:r>
        <w:rPr>
          <w:rFonts w:ascii="Times New Roman" w:hAnsi="Times New Roman" w:cs="Times New Roman"/>
          <w:sz w:val="28"/>
          <w:szCs w:val="28"/>
        </w:rPr>
        <w:t>Исламский̆ банкинг: оценка перспектив деятельности</w:t>
      </w:r>
      <w:r>
        <w:t xml:space="preserve">. </w:t>
      </w:r>
      <w:r w:rsidRPr="00C97B9F">
        <w:rPr>
          <w:rFonts w:ascii="Times New Roman" w:hAnsi="Times New Roman" w:cs="Times New Roman"/>
          <w:sz w:val="28"/>
          <w:szCs w:val="28"/>
        </w:rPr>
        <w:t>Пенсионный̆ фонд России</w:t>
      </w:r>
    </w:p>
    <w:p w:rsidR="00D95D99" w:rsidRDefault="00442AA8">
      <w:r>
        <w:t xml:space="preserve">   </w:t>
      </w:r>
    </w:p>
    <w:p w:rsidR="00D95D99" w:rsidRDefault="00D95D99"/>
    <w:p w:rsidR="00D95D99" w:rsidRDefault="00D95D99"/>
    <w:p w:rsidR="00D95D99" w:rsidRDefault="00D95D9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D95D99" w:rsidRDefault="00D95D9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D95D99" w:rsidRDefault="00D95D9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D95D99" w:rsidRDefault="00D95D9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D95D99" w:rsidRDefault="00442AA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Выполнил:</w:t>
      </w:r>
    </w:p>
    <w:p w:rsidR="00D95D99" w:rsidRDefault="00442AA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студент Б332-03 группы </w:t>
      </w:r>
    </w:p>
    <w:p w:rsidR="00D95D99" w:rsidRDefault="00442AA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Ситдикова  К.Ф.</w:t>
      </w:r>
    </w:p>
    <w:p w:rsidR="00D95D99" w:rsidRDefault="00442AA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Проверил:  ст.преподаватель Парфенова К.А.</w:t>
      </w:r>
    </w:p>
    <w:p w:rsidR="00D95D99" w:rsidRDefault="00442AA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D95D99" w:rsidRDefault="00442AA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D95D99" w:rsidRDefault="00442AA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D95D99" w:rsidRDefault="00442AA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D95D99" w:rsidRDefault="00442AA8" w:rsidP="00C97B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Казань 2023</w:t>
      </w:r>
    </w:p>
    <w:p w:rsidR="00D95D99" w:rsidRDefault="00442A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95D99" w:rsidRDefault="00442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Экономическая сущность </w:t>
      </w:r>
      <w:r>
        <w:rPr>
          <w:rFonts w:ascii="Times New Roman" w:hAnsi="Times New Roman" w:cs="Times New Roman"/>
          <w:sz w:val="28"/>
          <w:szCs w:val="28"/>
        </w:rPr>
        <w:t>денег...………………………………...…………..3</w:t>
      </w:r>
    </w:p>
    <w:p w:rsidR="00D95D99" w:rsidRDefault="00442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Исламский̆ банкинг: оценка перспектив деятельности…………………......8</w:t>
      </w:r>
    </w:p>
    <w:p w:rsidR="00D95D99" w:rsidRDefault="00442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Пенсионный̆ фонд России……………………………………………………12</w:t>
      </w:r>
    </w:p>
    <w:p w:rsidR="00D95D99" w:rsidRDefault="00442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ЛИТЕРАТУРЫ……………………………..15</w:t>
      </w: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rPr>
          <w:rFonts w:ascii="Times New Roman" w:hAnsi="Times New Roman" w:cs="Times New Roman"/>
          <w:sz w:val="28"/>
          <w:szCs w:val="28"/>
        </w:rPr>
      </w:pPr>
    </w:p>
    <w:p w:rsidR="00D95D99" w:rsidRDefault="00442AA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 ЭКОНОМИЧЕСКАЯ СУЩНОСТЬ ДЕНЕГ 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режим денег в конечном счете определяется их экономическими функциями, что и составляет экономическую сущность денег. В Законе РК «О платежах и переводах денег» юридически закреплены три экономические функции денег.  Согласно п. 1 ст. 5 этого зако</w:t>
      </w:r>
      <w:r>
        <w:rPr>
          <w:rFonts w:ascii="Times New Roman" w:hAnsi="Times New Roman" w:cs="Times New Roman"/>
          <w:sz w:val="28"/>
          <w:szCs w:val="28"/>
        </w:rPr>
        <w:t>на деньги являются средством платежа, накопления и служат мерой стоимости.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экономической точки зрения деньги это особый вид универсального товара, используемого в качестве всеобщего эквивалента, посредством которого выражается стоимость всех других товар</w:t>
      </w:r>
      <w:r>
        <w:rPr>
          <w:rFonts w:ascii="Times New Roman" w:hAnsi="Times New Roman" w:cs="Times New Roman"/>
          <w:sz w:val="28"/>
          <w:szCs w:val="28"/>
        </w:rPr>
        <w:t>ов. Деньги представляют собой уникальный товар, выполняющий функции средства обмена, платежа, измерения стоимости, накопления богатства. В современной экономике обращение денег является неизменным условием обращения практически всех видов товаров. Благодар</w:t>
      </w:r>
      <w:r>
        <w:rPr>
          <w:rFonts w:ascii="Times New Roman" w:hAnsi="Times New Roman" w:cs="Times New Roman"/>
          <w:sz w:val="28"/>
          <w:szCs w:val="28"/>
        </w:rPr>
        <w:t>я деньгам удается иметь единый измеритель стоимости, необходимый при сравнении, обмене товаров. Деньги - это блага, выполняющие функции средства измерения ценности остальных благ (всеобщего эквивалента) или средства осуществления расчетов при обмене (средс</w:t>
      </w:r>
      <w:r>
        <w:rPr>
          <w:rFonts w:ascii="Times New Roman" w:hAnsi="Times New Roman" w:cs="Times New Roman"/>
          <w:sz w:val="28"/>
          <w:szCs w:val="28"/>
        </w:rPr>
        <w:t>тва обмена). Деньги - это те блага, которые обладают совершенной ликвидностью.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- экономическая категория, в которой проявляются и с помощью которой строятся отношения между людьми. Назначение денег заключается в экономии трансакционных издержек ры</w:t>
      </w:r>
      <w:r>
        <w:rPr>
          <w:rFonts w:ascii="Times New Roman" w:hAnsi="Times New Roman" w:cs="Times New Roman"/>
          <w:sz w:val="28"/>
          <w:szCs w:val="28"/>
        </w:rPr>
        <w:t>ночных взаимодействий. Прежде всего, с их помощью достигается экономия издержек выбора ассортимента и количества покупаемых благ, времени и места совершения сделки, а также контрагентов по сделке. В бартерной экономике эти издержки были бы настолько велики</w:t>
      </w:r>
      <w:r>
        <w:rPr>
          <w:rFonts w:ascii="Times New Roman" w:hAnsi="Times New Roman" w:cs="Times New Roman"/>
          <w:sz w:val="28"/>
          <w:szCs w:val="28"/>
        </w:rPr>
        <w:t>, что заблокировали бы осуществление практически любых актов обмена, разделение труда оказалось бы минимальным и многие виды деятельности просто не возникли.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денег, также, заключается в том, что они служат самым активным элементом и составной част</w:t>
      </w:r>
      <w:r>
        <w:rPr>
          <w:rFonts w:ascii="Times New Roman" w:hAnsi="Times New Roman" w:cs="Times New Roman"/>
          <w:sz w:val="28"/>
          <w:szCs w:val="28"/>
        </w:rPr>
        <w:t>ью экономической деятельности общества, отношений между различными участниками и звеньями воспроизводственного процесса.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денег характеризуется их участием в:</w:t>
      </w:r>
    </w:p>
    <w:p w:rsidR="00D95D99" w:rsidRDefault="00442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осуществлении различных видов общественных отношений ;</w:t>
      </w:r>
    </w:p>
    <w:p w:rsidR="00D95D99" w:rsidRDefault="00442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распределении валового нацио</w:t>
      </w:r>
      <w:r>
        <w:rPr>
          <w:rFonts w:ascii="Times New Roman" w:hAnsi="Times New Roman" w:cs="Times New Roman"/>
          <w:sz w:val="28"/>
          <w:szCs w:val="28"/>
        </w:rPr>
        <w:t>нального продукта, в приобретении недвижимости, земли;</w:t>
      </w:r>
    </w:p>
    <w:p w:rsidR="00D95D99" w:rsidRDefault="00442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определении цен, выражающих стоимость товара.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Следовательно деньги, возникшие из разрешения противоречий товара, являются не техническим средством обращения, а отражают глубокие общественные отношени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также улучшают условия сохранения стоимости. При сохранении стоимости в деньгах, а не в товарах уменьшаются издержки хранения и предотвращается порча. Поэтому предпочтительнее сохранять стоимость в деньгах.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постепенно, в том числе в связ</w:t>
      </w:r>
      <w:r>
        <w:rPr>
          <w:rFonts w:ascii="Times New Roman" w:hAnsi="Times New Roman" w:cs="Times New Roman"/>
          <w:sz w:val="28"/>
          <w:szCs w:val="28"/>
        </w:rPr>
        <w:t>и с переходом от применения полноценных денег к использованию денежных знаков, не обладающих собственной стоимостью, а также в связи с развитием безналичных расчетов, деньги утрачивали такую присущую товарам особенность, как наличие у них стоимости и потре</w:t>
      </w:r>
      <w:r>
        <w:rPr>
          <w:rFonts w:ascii="Times New Roman" w:hAnsi="Times New Roman" w:cs="Times New Roman"/>
          <w:sz w:val="28"/>
          <w:szCs w:val="28"/>
        </w:rPr>
        <w:t>бительской стоимости.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денег как экономической категории проявляется в их функциях, которые выражают внутреннее содержание денег. Деньги выполняют следующие пять функций:</w:t>
      </w:r>
    </w:p>
    <w:p w:rsidR="00D95D99" w:rsidRDefault="00442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мера стоимости;</w:t>
      </w:r>
    </w:p>
    <w:p w:rsidR="00D95D99" w:rsidRDefault="00442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средство обращения;</w:t>
      </w:r>
    </w:p>
    <w:p w:rsidR="00D95D99" w:rsidRDefault="00442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средство платежа;</w:t>
      </w:r>
    </w:p>
    <w:p w:rsidR="00D95D99" w:rsidRDefault="00442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средство </w:t>
      </w:r>
      <w:r>
        <w:rPr>
          <w:rFonts w:ascii="Times New Roman" w:hAnsi="Times New Roman" w:cs="Times New Roman"/>
          <w:sz w:val="28"/>
          <w:szCs w:val="28"/>
        </w:rPr>
        <w:t>накопления и сбережения;</w:t>
      </w:r>
    </w:p>
    <w:p w:rsidR="00D95D99" w:rsidRDefault="00442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мировые деньги.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экономических функций денег особую роль играют две основные, фундаментальные:</w:t>
      </w:r>
    </w:p>
    <w:p w:rsidR="00D95D99" w:rsidRDefault="00442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меры стоимости;</w:t>
      </w:r>
    </w:p>
    <w:p w:rsidR="00D95D99" w:rsidRDefault="00442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средства обращения.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 для становления и бытия деньгам необходимо и достаточно этих двух функций,</w:t>
      </w:r>
      <w:r>
        <w:rPr>
          <w:rFonts w:ascii="Times New Roman" w:hAnsi="Times New Roman" w:cs="Times New Roman"/>
          <w:sz w:val="28"/>
          <w:szCs w:val="28"/>
        </w:rPr>
        <w:t xml:space="preserve"> ибо они характеризуют деньги как выражение (соизмерение) стоимости и как средство реализации, сбыта товаров. Остальные функции денег - средства накопления и средства платежа - являются производными от основных и появились лишь как результат исторического </w:t>
      </w:r>
      <w:r>
        <w:rPr>
          <w:rFonts w:ascii="Times New Roman" w:hAnsi="Times New Roman" w:cs="Times New Roman"/>
          <w:sz w:val="28"/>
          <w:szCs w:val="28"/>
        </w:rPr>
        <w:t>развития товарного обращения вообще и денег - в частности.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цена - это форма выражения стоимости, в цене как таковой заложена постоянная возможность отклонения от стоимости. Для выражения стоимости товаров нет необходимости иметь наличные деньги. </w:t>
      </w:r>
      <w:r>
        <w:rPr>
          <w:rFonts w:ascii="Times New Roman" w:hAnsi="Times New Roman" w:cs="Times New Roman"/>
          <w:sz w:val="28"/>
          <w:szCs w:val="28"/>
        </w:rPr>
        <w:t>Выражение стоимости в деньгах носит идеальный характер, т.е. функцию меры стоимости могут выполнять мысленно представляемые идеальные деньги.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Выражение стоимости товаров деньгами предполагает не только качественную, но и количественную определенность: данн</w:t>
      </w:r>
      <w:r>
        <w:rPr>
          <w:rFonts w:ascii="Times New Roman" w:hAnsi="Times New Roman" w:cs="Times New Roman"/>
          <w:sz w:val="28"/>
          <w:szCs w:val="28"/>
        </w:rPr>
        <w:t>ое количество товара равно определенному количеству золота. С необходимостью количественного соизмерения стоимости товаров и золота связана техническая функция денег - масштаб цен.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мера стоимости деньги функционируют стихийно, масштаб цен устанавливает</w:t>
      </w:r>
      <w:r>
        <w:rPr>
          <w:rFonts w:ascii="Times New Roman" w:hAnsi="Times New Roman" w:cs="Times New Roman"/>
          <w:sz w:val="28"/>
          <w:szCs w:val="28"/>
        </w:rPr>
        <w:t>ся государством.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деньги в качестве средства обращения. Деньги можно использовать при покупке и продаже товаров и услуг. Как средство обращения (или обмена) деньги позволяют обществу избежать неудобств бартерного обмена. Деньги повсеместно и легк</w:t>
      </w:r>
      <w:r>
        <w:rPr>
          <w:rFonts w:ascii="Times New Roman" w:hAnsi="Times New Roman" w:cs="Times New Roman"/>
          <w:sz w:val="28"/>
          <w:szCs w:val="28"/>
        </w:rPr>
        <w:t>о принимаются в качестве средства платежа. Это удобное социальное изобретение, которое позволяет платить владельцам ресурсов и производителям "товаром" (деньгами), который может быть использован для покупки любого из всего набора товаров и услуг, имеющихся</w:t>
      </w:r>
      <w:r>
        <w:rPr>
          <w:rFonts w:ascii="Times New Roman" w:hAnsi="Times New Roman" w:cs="Times New Roman"/>
          <w:sz w:val="28"/>
          <w:szCs w:val="28"/>
        </w:rPr>
        <w:t xml:space="preserve"> на рынке. Предоставляя удобный способ обмена товарами, деньги дают обществу возможность воспользоваться плодами региональной специализации и разделения труда между людьми. В отличие от первой функции, где товары идеально оцениваются в деньгах до начала их</w:t>
      </w:r>
      <w:r>
        <w:rPr>
          <w:rFonts w:ascii="Times New Roman" w:hAnsi="Times New Roman" w:cs="Times New Roman"/>
          <w:sz w:val="28"/>
          <w:szCs w:val="28"/>
        </w:rPr>
        <w:t xml:space="preserve"> обращения, деньги при обращении товаров должны присутствовать реально. Особенностью денег как средства обращения является их реальное присутствие в обращении и мимолетность их участия в обмене. В связи с этим функцию средства обращения могут выполнять неп</w:t>
      </w:r>
      <w:r>
        <w:rPr>
          <w:rFonts w:ascii="Times New Roman" w:hAnsi="Times New Roman" w:cs="Times New Roman"/>
          <w:sz w:val="28"/>
          <w:szCs w:val="28"/>
        </w:rPr>
        <w:t>олноценные деньги - бумажные и кредитные. В настоящее время господствующее положение заняли так называемые кредитные деньги: векселя, банкноты, чеки, банковские кредитные карточки.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товарного обращения порождает потребность в деньгах как средстве об</w:t>
      </w:r>
      <w:r>
        <w:rPr>
          <w:rFonts w:ascii="Times New Roman" w:hAnsi="Times New Roman" w:cs="Times New Roman"/>
          <w:sz w:val="28"/>
          <w:szCs w:val="28"/>
        </w:rPr>
        <w:t>ращения. Деньги выступают посредниками обмена товаров (Т-Д-Т). Внутренне единый акт товарного обмена (Т-Т) распадается на два внешне самостоятельных акта: продажа (Т-Д) и купля (Д-Т). Эти акты разделены во времени и пространстве, что обусловливает возможно</w:t>
      </w:r>
      <w:r>
        <w:rPr>
          <w:rFonts w:ascii="Times New Roman" w:hAnsi="Times New Roman" w:cs="Times New Roman"/>
          <w:sz w:val="28"/>
          <w:szCs w:val="28"/>
        </w:rPr>
        <w:t>сть самостоятельного движения денег и товаров. В результате выполнения деньгами функции средств обращения деньги реализуют цену товаров. При этом деньги переносят товар из рук продавца в руки покупателя, а сами в то же время удаляются из рук покупателя в р</w:t>
      </w:r>
      <w:r>
        <w:rPr>
          <w:rFonts w:ascii="Times New Roman" w:hAnsi="Times New Roman" w:cs="Times New Roman"/>
          <w:sz w:val="28"/>
          <w:szCs w:val="28"/>
        </w:rPr>
        <w:t>уки продавца с тем, чтобы повторить этот процесс с другими товарами.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функцией денег как средства обращения связаны формы денег. К ним относятся: монеты, бумажные деньги. В качестве форм денег, связанных с функцией денег как средства обращения, выступают </w:t>
      </w:r>
      <w:r>
        <w:rPr>
          <w:rFonts w:ascii="Times New Roman" w:hAnsi="Times New Roman" w:cs="Times New Roman"/>
          <w:sz w:val="28"/>
          <w:szCs w:val="28"/>
        </w:rPr>
        <w:t>бумажные деньги. Это представители золота, замещающие его в обращении.</w:t>
      </w:r>
    </w:p>
    <w:p w:rsidR="00D95D99" w:rsidRDefault="00442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проблемой количества денег, необходимых для обращения, неоклассическая школа неразрывно связывает вопрос о стоимости и сущности денег. Так как в настоящее время деньги «декретируются»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правительством, Центральным (или в США - федеральным, резервным) банком, деньги определяются как декретное средство.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деньгами функций меры стоимости и средства обращения свидетельствует о том, что они являются абсолютным выражением богатства и </w:t>
      </w:r>
      <w:r>
        <w:rPr>
          <w:rFonts w:ascii="Times New Roman" w:hAnsi="Times New Roman" w:cs="Times New Roman"/>
          <w:sz w:val="28"/>
          <w:szCs w:val="28"/>
        </w:rPr>
        <w:t>наиболее ликвидны (быстро реализуемые). Отсюда наиболее распространенное в мировой экономической литературе определение денег как абсолютно ликвидного средства обмена. Это свойство денег постепенно, по мере развития товарно-денежных отношений, порождает фу</w:t>
      </w:r>
      <w:r>
        <w:rPr>
          <w:rFonts w:ascii="Times New Roman" w:hAnsi="Times New Roman" w:cs="Times New Roman"/>
          <w:sz w:val="28"/>
          <w:szCs w:val="28"/>
        </w:rPr>
        <w:t>нкцию средства накопления.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 продажей товара не следует покупка, то у продавца остается в руках стоимость проданного товара в виде денег.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как средство платежа функционируют вне сферы товарного обращения:</w:t>
      </w:r>
    </w:p>
    <w:p w:rsidR="00D95D99" w:rsidRDefault="00442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выплате зарплаты;</w:t>
      </w:r>
    </w:p>
    <w:p w:rsidR="00D95D99" w:rsidRDefault="00442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выплате </w:t>
      </w:r>
      <w:r>
        <w:rPr>
          <w:rFonts w:ascii="Times New Roman" w:hAnsi="Times New Roman" w:cs="Times New Roman"/>
          <w:sz w:val="28"/>
          <w:szCs w:val="28"/>
        </w:rPr>
        <w:t>всякого рода финансовых обязательств (займы, налоги и т.д.).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функции денег как средства платежа возникают кредитные деньги - векселя, банкноты, чеки.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Орудие кредитных операций - чек - это документ, содержащий безусловный приказ владельца текущего счета </w:t>
      </w:r>
      <w:r>
        <w:rPr>
          <w:rFonts w:ascii="Times New Roman" w:hAnsi="Times New Roman" w:cs="Times New Roman"/>
          <w:sz w:val="28"/>
          <w:szCs w:val="28"/>
        </w:rPr>
        <w:t>банку о выплате указанной в нем суммы определенному лицу или предъявителю. В качестве средства платежа выступают реальные деньги: золото, монеты, бумажные деньги, кредитные деньги (вексель, банкнота, чек).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пять функций денег представляют собой </w:t>
      </w:r>
      <w:r>
        <w:rPr>
          <w:rFonts w:ascii="Times New Roman" w:hAnsi="Times New Roman" w:cs="Times New Roman"/>
          <w:sz w:val="28"/>
          <w:szCs w:val="28"/>
        </w:rPr>
        <w:t>проявление единой сущности денег как всеобщего эквивалента товаров и услуг. Они находятся в тесной связи и единстве. Логически и исторически каждая последующая функция предполагает известное развитие предыдущих функции. Благодаря выполнению перечисленных ф</w:t>
      </w:r>
      <w:r>
        <w:rPr>
          <w:rFonts w:ascii="Times New Roman" w:hAnsi="Times New Roman" w:cs="Times New Roman"/>
          <w:sz w:val="28"/>
          <w:szCs w:val="28"/>
        </w:rPr>
        <w:t>ункций деньги играют ключевую роль в развитии производства, особенно в рыночной экономике. Общественная роль денег в экономической системе состоит в том, что они являются связующим звеном между независимыми товаропроизводителями, а также средством учета об</w:t>
      </w:r>
      <w:r>
        <w:rPr>
          <w:rFonts w:ascii="Times New Roman" w:hAnsi="Times New Roman" w:cs="Times New Roman"/>
          <w:sz w:val="28"/>
          <w:szCs w:val="28"/>
        </w:rPr>
        <w:t>щественного труда в товарном хозяйстве, делают возможным функционирование денежной системы.</w:t>
      </w:r>
    </w:p>
    <w:p w:rsidR="00D95D99" w:rsidRDefault="00D95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с экономической точки зрения деньги являются общепризнанным воплощением стоимости, выступают своего рода эталоном-измерителем стоимости всех товаров</w:t>
      </w:r>
      <w:r>
        <w:rPr>
          <w:rFonts w:ascii="Times New Roman" w:hAnsi="Times New Roman" w:cs="Times New Roman"/>
          <w:sz w:val="28"/>
          <w:szCs w:val="28"/>
        </w:rPr>
        <w:t>, мерилом затрат общечеловеческого общественного труда. Иначе говоря, деньги становятся непосредственным выразителем общественных отношений между людьми (связи «человек - человек»). Экономика по своему классифицирует деньги по видам, а именно по функциям в</w:t>
      </w:r>
      <w:r>
        <w:rPr>
          <w:rFonts w:ascii="Times New Roman" w:hAnsi="Times New Roman" w:cs="Times New Roman"/>
          <w:sz w:val="28"/>
          <w:szCs w:val="28"/>
        </w:rPr>
        <w:t>ыполняемым деньгами.</w:t>
      </w: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442AA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ИСЛАМСКИЙ̆ БАНКИНГ: ОЦЕНКА ПЕРСПЕКТИВ ДЕЯТЕЛЬНОСТИ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Исламский банкинг – это система банковских операций, которая соответствует принципам исламского права, известного как шариат. Основная идея исламского </w:t>
      </w:r>
      <w:r>
        <w:rPr>
          <w:rFonts w:ascii="Times New Roman" w:hAnsi="Times New Roman" w:cs="Times New Roman"/>
          <w:sz w:val="28"/>
          <w:szCs w:val="28"/>
        </w:rPr>
        <w:t>банкинга заключается в том, чтобы предоставлять финансовые услуги, которые соответствуют принципам ислама и исключают использование процентов (ребейта) и спекулятивных операций.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исламском банкинге запрещено получение и уплата процентов, поскольку исламск</w:t>
      </w:r>
      <w:r>
        <w:rPr>
          <w:rFonts w:ascii="Times New Roman" w:hAnsi="Times New Roman" w:cs="Times New Roman"/>
          <w:sz w:val="28"/>
          <w:szCs w:val="28"/>
        </w:rPr>
        <w:t>ий закон считает их незаконными и несправедливыми. Вместо этого, исламские банки предлагают альтернативные финансовые инструменты, которые основаны на принципах справедливости, сотрудничества и разделения рисков.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исламского банкинга включ</w:t>
      </w:r>
      <w:r>
        <w:rPr>
          <w:rFonts w:ascii="Times New Roman" w:hAnsi="Times New Roman" w:cs="Times New Roman"/>
          <w:sz w:val="28"/>
          <w:szCs w:val="28"/>
        </w:rPr>
        <w:t>ают: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запрета рибы (ребейта): Запрещено получение и уплата процентов по займам и депозитам. Вместо этого, исламские банки предлагают альтернативные финансовые инструменты, такие как мурабаха (продажа с прибылью), иджара (аренда), ислям (партнерство)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запрета гарара (неопределенности): Запрещены финансовые сделки, которые содержат неопределенность или риски, такие как спекулятивные операции и азартные игры.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запрета майсира (азартных игр): Запрещены финансовые операции, которые</w:t>
      </w:r>
      <w:r>
        <w:rPr>
          <w:rFonts w:ascii="Times New Roman" w:hAnsi="Times New Roman" w:cs="Times New Roman"/>
          <w:sz w:val="28"/>
          <w:szCs w:val="28"/>
        </w:rPr>
        <w:t xml:space="preserve"> основаны на азартных играх или случайности.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запрета харама (недозволенного): Запрещены финансовые операции, которые связаны с недозволенными или запрещенными по исламскому закону видами деятельности, такими как производство и продажа алкоголя, сви</w:t>
      </w:r>
      <w:r>
        <w:rPr>
          <w:rFonts w:ascii="Times New Roman" w:hAnsi="Times New Roman" w:cs="Times New Roman"/>
          <w:sz w:val="28"/>
          <w:szCs w:val="28"/>
        </w:rPr>
        <w:t>нины и т.д.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Исламский банкинг становится все более популярным во всем мире, особенно в странах с мусульманским населением. Он предлагает альтернативные финансовые решения, которые соответствуют исламским ценностям и принципам справедливости и </w:t>
      </w:r>
      <w:r>
        <w:rPr>
          <w:rFonts w:ascii="Times New Roman" w:hAnsi="Times New Roman" w:cs="Times New Roman"/>
          <w:sz w:val="28"/>
          <w:szCs w:val="28"/>
        </w:rPr>
        <w:t>сотрудничества.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исламского банкинга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Исламский банкинг основан на принципах исламского права, известного как шариат. Он отличается от традиционного банкинга своими основными принципами, которые определяют его деятельность и ограничения. Вот некотор</w:t>
      </w:r>
      <w:r>
        <w:rPr>
          <w:rFonts w:ascii="Times New Roman" w:hAnsi="Times New Roman" w:cs="Times New Roman"/>
          <w:sz w:val="28"/>
          <w:szCs w:val="28"/>
        </w:rPr>
        <w:t>ые из основных принципов исламского банкинга:</w:t>
      </w:r>
    </w:p>
    <w:p w:rsidR="00D95D99" w:rsidRDefault="00D95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 запрета рибы (процентов)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Исламский банкинг запрещает получение и уплату процентов (рибы) по займам и депозитам. Вместо этого, исламские банки предлагают альтернативные финансовые инструменты, которые о</w:t>
      </w:r>
      <w:r>
        <w:rPr>
          <w:rFonts w:ascii="Times New Roman" w:hAnsi="Times New Roman" w:cs="Times New Roman"/>
          <w:sz w:val="28"/>
          <w:szCs w:val="28"/>
        </w:rPr>
        <w:t>снованы на принципе справедливого распределения риска и прибыли между банком и клиентом.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запрета гарара (неопределенности)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Исламский банкинг также запрещает финансовые сделки, которые содержат неопределенность или риски. Это означает, что все услов</w:t>
      </w:r>
      <w:r>
        <w:rPr>
          <w:rFonts w:ascii="Times New Roman" w:hAnsi="Times New Roman" w:cs="Times New Roman"/>
          <w:sz w:val="28"/>
          <w:szCs w:val="28"/>
        </w:rPr>
        <w:t>ия и параметры сделки должны быть ясны и определенны заранее, чтобы избежать спекуляций и неопределенности.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справедливости и сотрудничества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Исламский банкинг подчеркивает принципы справедливости и сотрудничества во всех финансовых операциях. Банк и</w:t>
      </w:r>
      <w:r>
        <w:rPr>
          <w:rFonts w:ascii="Times New Roman" w:hAnsi="Times New Roman" w:cs="Times New Roman"/>
          <w:sz w:val="28"/>
          <w:szCs w:val="28"/>
        </w:rPr>
        <w:t xml:space="preserve"> клиент должны работать вместе и разделять риски и прибыль от сделки. Это отличается от традиционного банкинга, где банк получает проценты от займа, независимо от успеха или неудачи клиента.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запрета харама (недозволенного)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Исламский банкинг также з</w:t>
      </w:r>
      <w:r>
        <w:rPr>
          <w:rFonts w:ascii="Times New Roman" w:hAnsi="Times New Roman" w:cs="Times New Roman"/>
          <w:sz w:val="28"/>
          <w:szCs w:val="28"/>
        </w:rPr>
        <w:t>апрещает финансовые операции, которые связаны с недозволенными или запрещенными по исламскому закону видами деятельности. Например, производство и продажа алкоголя, свинины и других запрещенных продуктов не допускается в исламском банкинге.</w:t>
      </w:r>
    </w:p>
    <w:p w:rsidR="00D95D99" w:rsidRDefault="00442AA8" w:rsidP="00C97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принципы яв</w:t>
      </w:r>
      <w:r>
        <w:rPr>
          <w:rFonts w:ascii="Times New Roman" w:hAnsi="Times New Roman" w:cs="Times New Roman"/>
          <w:sz w:val="28"/>
          <w:szCs w:val="28"/>
        </w:rPr>
        <w:t>ляются основой исламского банкинга и определяют его особенности и ограничения. Они помогают создать финансовую систему, которая соответствует исламским ценностям и принципам справедливости и сотрудничества.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Исламский банкинг является одной из наиболее дин</w:t>
      </w:r>
      <w:r>
        <w:rPr>
          <w:rFonts w:ascii="Times New Roman" w:hAnsi="Times New Roman" w:cs="Times New Roman"/>
          <w:sz w:val="28"/>
          <w:szCs w:val="28"/>
        </w:rPr>
        <w:t>амично развивающихся отраслей финансового сектора. В последние годы наблюдается значительный рост и расширение исламских банков и финансовых институтов по всему миру. Вот некоторые из перспектив развития исламского банкинга: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географического охва</w:t>
      </w:r>
      <w:r>
        <w:rPr>
          <w:rFonts w:ascii="Times New Roman" w:hAnsi="Times New Roman" w:cs="Times New Roman"/>
          <w:sz w:val="28"/>
          <w:szCs w:val="28"/>
        </w:rPr>
        <w:t>та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Исламский банкинг уже прочно укоренился в странах с преимущественно мусульманским населением, таких как Саудовская Аравия, ОАЭ, Малайзия и другие. Однако, с каждым годом он становится все более популярным и в других регионах мира, включая Европу, Северн</w:t>
      </w:r>
      <w:r>
        <w:rPr>
          <w:rFonts w:ascii="Times New Roman" w:hAnsi="Times New Roman" w:cs="Times New Roman"/>
          <w:sz w:val="28"/>
          <w:szCs w:val="28"/>
        </w:rPr>
        <w:t xml:space="preserve">ую Америку </w:t>
      </w:r>
      <w:r>
        <w:rPr>
          <w:rFonts w:ascii="Times New Roman" w:hAnsi="Times New Roman" w:cs="Times New Roman"/>
          <w:sz w:val="28"/>
          <w:szCs w:val="28"/>
        </w:rPr>
        <w:lastRenderedPageBreak/>
        <w:t>и Африку. Это открывает новые возможности для развития исламского банкинга и привлечения новых клиентов.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новых продуктов и услуг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Исламский банкинг постоянно работает над разработкой новых продуктов и услуг, которые соответствуют принцип</w:t>
      </w:r>
      <w:r>
        <w:rPr>
          <w:rFonts w:ascii="Times New Roman" w:hAnsi="Times New Roman" w:cs="Times New Roman"/>
          <w:sz w:val="28"/>
          <w:szCs w:val="28"/>
        </w:rPr>
        <w:t>ам исламского права. Это включает в себя различные виды финансирования, инвестиций, страхования и пенсионных схем. Развитие новых продуктов и услуг позволяет привлекать больше клиентов и удовлетворять их потребности в соответствии с их религиозными убежден</w:t>
      </w:r>
      <w:r>
        <w:rPr>
          <w:rFonts w:ascii="Times New Roman" w:hAnsi="Times New Roman" w:cs="Times New Roman"/>
          <w:sz w:val="28"/>
          <w:szCs w:val="28"/>
        </w:rPr>
        <w:t>иями.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с традиционным банковским сектором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Исламский банкинг все больше интегрируется с традиционным банковским сектором. Многие традиционные банки и финансовые институты начинают предлагать исламские финансовые продукты и услуги, чтобы привлечь м</w:t>
      </w:r>
      <w:r>
        <w:rPr>
          <w:rFonts w:ascii="Times New Roman" w:hAnsi="Times New Roman" w:cs="Times New Roman"/>
          <w:sz w:val="28"/>
          <w:szCs w:val="28"/>
        </w:rPr>
        <w:t>усульманских клиентов и удовлетворить их потребности. Это создает новые возможности для сотрудничества и развития совместных проектов между исламскими и традиционными банками.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технологий и цифровизация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Исламский банкинг также активно внедряет новы</w:t>
      </w:r>
      <w:r>
        <w:rPr>
          <w:rFonts w:ascii="Times New Roman" w:hAnsi="Times New Roman" w:cs="Times New Roman"/>
          <w:sz w:val="28"/>
          <w:szCs w:val="28"/>
        </w:rPr>
        <w:t>е технологии и цифровые решения для улучшения качества обслуживания клиентов и оптимизации банковских процессов. Это включает в себя разработку мобильных приложений, интернет-банкинга, электронных платежных систем и других инновационных решений. Развитие т</w:t>
      </w:r>
      <w:r>
        <w:rPr>
          <w:rFonts w:ascii="Times New Roman" w:hAnsi="Times New Roman" w:cs="Times New Roman"/>
          <w:sz w:val="28"/>
          <w:szCs w:val="28"/>
        </w:rPr>
        <w:t>ехнологий и цифровизация помогают улучшить доступность и удобство использования исламских финансовых услуг.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регулирования и нормативной базы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дальнейшего развития исламского банкинга необходимо укрепление регулирования и нормативной базы. Мно</w:t>
      </w:r>
      <w:r>
        <w:rPr>
          <w:rFonts w:ascii="Times New Roman" w:hAnsi="Times New Roman" w:cs="Times New Roman"/>
          <w:sz w:val="28"/>
          <w:szCs w:val="28"/>
        </w:rPr>
        <w:t>гие страны уже приняли специальные законы и регуляторные механизмы для поддержки и развития исламского банкинга. Однако, дальнейшее совершенствование и улучшение регулирования поможет создать благоприятную среду для развития исламского банкинга и привлечен</w:t>
      </w:r>
      <w:r>
        <w:rPr>
          <w:rFonts w:ascii="Times New Roman" w:hAnsi="Times New Roman" w:cs="Times New Roman"/>
          <w:sz w:val="28"/>
          <w:szCs w:val="28"/>
        </w:rPr>
        <w:t>ия инвестиций.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исламский банкинг имеет большие перспективы развития. Он предлагает альтернативные финансовые решения, соответствующие принципам исламского права, и привлекает все больше клиентов по всему миру. Развитие новых продуктов и услуг, инт</w:t>
      </w:r>
      <w:r>
        <w:rPr>
          <w:rFonts w:ascii="Times New Roman" w:hAnsi="Times New Roman" w:cs="Times New Roman"/>
          <w:sz w:val="28"/>
          <w:szCs w:val="28"/>
        </w:rPr>
        <w:t xml:space="preserve">еграция с традиционным банковским сектором, использование новых технологий и укрепление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регулирования являются ключевыми факторами, способствующими дальнейшему росту и успеху исламского банкинга.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Исламский банкинг играет важную роль в мировой экономике, пр</w:t>
      </w:r>
      <w:r>
        <w:rPr>
          <w:rFonts w:ascii="Times New Roman" w:hAnsi="Times New Roman" w:cs="Times New Roman"/>
          <w:sz w:val="28"/>
          <w:szCs w:val="28"/>
        </w:rPr>
        <w:t>едоставляя альтернативные финансовые услуги, основанные на принципах исламского права. Он предлагает мусульманским клиентам возможность управлять своими финансами в соответствии с их религиозными убеждениями.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инклюзия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Исламский банкинг </w:t>
      </w:r>
      <w:r>
        <w:rPr>
          <w:rFonts w:ascii="Times New Roman" w:hAnsi="Times New Roman" w:cs="Times New Roman"/>
          <w:sz w:val="28"/>
          <w:szCs w:val="28"/>
        </w:rPr>
        <w:t>способствует финансовой инклюзии, предоставляя доступ к финансовым услугам для тех, кто ранее был исключен из традиционной банковской системы. Это включает в себя малые и средние предприятия, небанковские финансовые учреждения и людей с низким доходом. Исл</w:t>
      </w:r>
      <w:r>
        <w:rPr>
          <w:rFonts w:ascii="Times New Roman" w:hAnsi="Times New Roman" w:cs="Times New Roman"/>
          <w:sz w:val="28"/>
          <w:szCs w:val="28"/>
        </w:rPr>
        <w:t>амские банки предлагают более гибкие условия кредитования и инвестирования, что помогает развивать экономику и улучшать жизнь многих людей.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Стабильность финансовой системы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Исламский банкинг также способствует стабильности финансовой системы. Он основан на </w:t>
      </w:r>
      <w:r>
        <w:rPr>
          <w:rFonts w:ascii="Times New Roman" w:hAnsi="Times New Roman" w:cs="Times New Roman"/>
          <w:sz w:val="28"/>
          <w:szCs w:val="28"/>
        </w:rPr>
        <w:t>принципах риска и прибыли, что означает, что банки не могут предлагать гарантированные процентные ставки или участвовать в спекулятивных операциях. Это помогает предотвратить финансовые кризисы и снижает риски для клиентов и банков.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Экономическое развитие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Исламский банкинг также способствует экономическому развитию, особенно в странах с мусульманским населением. Он предоставляет финансирование для инфраструктурных проектов, малого и среднего бизнеса, сельского хозяйства и других отраслей экономики. Это помо</w:t>
      </w:r>
      <w:r>
        <w:rPr>
          <w:rFonts w:ascii="Times New Roman" w:hAnsi="Times New Roman" w:cs="Times New Roman"/>
          <w:sz w:val="28"/>
          <w:szCs w:val="28"/>
        </w:rPr>
        <w:t>гает создавать рабочие места, повышать уровень жизни и снижать бедность.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Международное сотрудничество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Исламский банкинг также способствует международному сотрудничеству и инвестициям. Многие исламские банки и фонды привлекают инвестиции из разных стран и и</w:t>
      </w:r>
      <w:r>
        <w:rPr>
          <w:rFonts w:ascii="Times New Roman" w:hAnsi="Times New Roman" w:cs="Times New Roman"/>
          <w:sz w:val="28"/>
          <w:szCs w:val="28"/>
        </w:rPr>
        <w:t>нвестируют в различные отрасли экономики. Это помогает развивать международные отношения и способствует экономическому росту разных стран.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исламский банкинг играет важную роль в мировой экономике, предоставляя альтернативные финансовые услуги, спо</w:t>
      </w:r>
      <w:r>
        <w:rPr>
          <w:rFonts w:ascii="Times New Roman" w:hAnsi="Times New Roman" w:cs="Times New Roman"/>
          <w:sz w:val="28"/>
          <w:szCs w:val="28"/>
        </w:rPr>
        <w:t>собствуя финансовой инклюзии, стабильности финансовой системы, экономическому развитию и международному сотрудничеству.</w:t>
      </w:r>
    </w:p>
    <w:p w:rsidR="00D95D99" w:rsidRDefault="00442AA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ПЕНСИОННЫЙ ФОНД РОССИИ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Пенсионный фонд России (ПФР) – это государственная организация, которая занимается формированием и выплатой </w:t>
      </w:r>
      <w:r>
        <w:rPr>
          <w:rFonts w:ascii="Times New Roman" w:hAnsi="Times New Roman" w:cs="Times New Roman"/>
          <w:sz w:val="28"/>
          <w:szCs w:val="28"/>
        </w:rPr>
        <w:t>пенсий гражданам Российской Федерации. Он был создан в 1991 году и является одним из ключевых элементов пенсионной системы России.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ПФР является некоммерческой организацией, которая управляет пенсионными накоплениями граждан и осуществляет их инвестирование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будущих пенсий. Он также контролирует и регулирует пенсионную систему, разрабатывает и внедряет новые правила и положения, связанные с пенсионными выплатами.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ПФР имеет филиалы и отделения по всей России, где граждане могут получить информа</w:t>
      </w:r>
      <w:r>
        <w:rPr>
          <w:rFonts w:ascii="Times New Roman" w:hAnsi="Times New Roman" w:cs="Times New Roman"/>
          <w:sz w:val="28"/>
          <w:szCs w:val="28"/>
        </w:rPr>
        <w:t>цию о своих пенсионных правах, подать заявления на получение пенсии, получить консультацию по вопросам пенсионного обеспечения и т.д.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ПФР – обеспечить достойную жизнь пенсионерам, выплачивая им пенсии в соответствии с законодательством Росс</w:t>
      </w:r>
      <w:r>
        <w:rPr>
          <w:rFonts w:ascii="Times New Roman" w:hAnsi="Times New Roman" w:cs="Times New Roman"/>
          <w:sz w:val="28"/>
          <w:szCs w:val="28"/>
        </w:rPr>
        <w:t>ийской Федерации. ПФР также занимается контролем за правильностью начисления и выплаты пенсий, предотвращением мошенничества и незаконных действий в сфере пенсионного обеспечения.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ПФР основывается на следующих принципах: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-Обязательность участия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работники, получающие заработную плату, обязаны участвовать в пенсионной системе и платить пенсионные взносы. Работодатели также обязаны уплачивать свою долю пенсионных взносов.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-Накопительный принцип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Пенсионные взносы, уплачиваемые работниками и работодат</w:t>
      </w:r>
      <w:r>
        <w:rPr>
          <w:rFonts w:ascii="Times New Roman" w:hAnsi="Times New Roman" w:cs="Times New Roman"/>
          <w:sz w:val="28"/>
          <w:szCs w:val="28"/>
        </w:rPr>
        <w:t>елями, накапливаются на индивидуальных пенсионных счетах каждого участника системы. Эти средства инвестируются ПФР для получения дохода.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-Социальная справедливость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Пенсии, которые выплачивает ПФР, зависят от размера накопленных средств на пенсионном счете </w:t>
      </w:r>
      <w:r>
        <w:rPr>
          <w:rFonts w:ascii="Times New Roman" w:hAnsi="Times New Roman" w:cs="Times New Roman"/>
          <w:sz w:val="28"/>
          <w:szCs w:val="28"/>
        </w:rPr>
        <w:t>и от стажа работы. Чем больше накопленных средств и чем дольше человек работал, тем выше будет его пенсия.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-Государственные гарантии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гарантирует выплату пенсий, даже если накопленных средств недостаточно. В случае нехватки средств на пенсионном</w:t>
      </w:r>
      <w:r>
        <w:rPr>
          <w:rFonts w:ascii="Times New Roman" w:hAnsi="Times New Roman" w:cs="Times New Roman"/>
          <w:sz w:val="28"/>
          <w:szCs w:val="28"/>
        </w:rPr>
        <w:t xml:space="preserve"> счете, государство доплачивает разницу до минимального размера пенсии.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целом, работа пенсионного фонда России направлена на обеспечение достойной пенсии для граждан России и поддержание устойчивости пенсионной системы в стране.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Пенсионный фонд России вы</w:t>
      </w:r>
      <w:r>
        <w:rPr>
          <w:rFonts w:ascii="Times New Roman" w:hAnsi="Times New Roman" w:cs="Times New Roman"/>
          <w:sz w:val="28"/>
          <w:szCs w:val="28"/>
        </w:rPr>
        <w:t>полняет ряд важных функций, связанных с обеспечением пенсионных прав граждан. Рассмотрим основные функции пенсионного фонда России: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пенсионных накоплений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функций пенсионного фонда России является формирование пенсионных нако</w:t>
      </w:r>
      <w:r>
        <w:rPr>
          <w:rFonts w:ascii="Times New Roman" w:hAnsi="Times New Roman" w:cs="Times New Roman"/>
          <w:sz w:val="28"/>
          <w:szCs w:val="28"/>
        </w:rPr>
        <w:t>плений. Каждый работник, который участвует в системе обязательного пенсионного страхования, вносит определенный процент своей заработной платы в пенсионный фонд. Эти средства накапливаются на индивидуальном пенсионном счете каждого гражданина.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-Учет и </w:t>
      </w:r>
      <w:r>
        <w:rPr>
          <w:rFonts w:ascii="Times New Roman" w:hAnsi="Times New Roman" w:cs="Times New Roman"/>
          <w:sz w:val="28"/>
          <w:szCs w:val="28"/>
        </w:rPr>
        <w:t>расчет пенсионных прав граждан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Пенсионный фонд России осуществляет учет и расчет пенсионных прав граждан. Он следит за накоплениями на пенсионных счетах каждого гражданина, а также учитывает стаж работы и заработок, необходимые для расчета пенсии. На основ</w:t>
      </w:r>
      <w:r>
        <w:rPr>
          <w:rFonts w:ascii="Times New Roman" w:hAnsi="Times New Roman" w:cs="Times New Roman"/>
          <w:sz w:val="28"/>
          <w:szCs w:val="28"/>
        </w:rPr>
        <w:t>е этих данных пенсионный фонд России определяет размер пенсии, который будет выплачиваться гражданам после выхода на пенсию.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выплаты пенсий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Пенсионный фонд России организует выплату пенсий гражданам. Он отвечает за своевременную и правильную в</w:t>
      </w:r>
      <w:r>
        <w:rPr>
          <w:rFonts w:ascii="Times New Roman" w:hAnsi="Times New Roman" w:cs="Times New Roman"/>
          <w:sz w:val="28"/>
          <w:szCs w:val="28"/>
        </w:rPr>
        <w:t>ыплату пенсий, а также за перевод пенсий на банковские счета граждан. Пенсионный фонд России также отвечает за выплату дополнительных пенсий и компенсаций, предусмотренных законодательством.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-Информационно-консультационная деятельность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Пенсионный фонд Росс</w:t>
      </w:r>
      <w:r>
        <w:rPr>
          <w:rFonts w:ascii="Times New Roman" w:hAnsi="Times New Roman" w:cs="Times New Roman"/>
          <w:sz w:val="28"/>
          <w:szCs w:val="28"/>
        </w:rPr>
        <w:t>ии осуществляет информационно-консультационную деятельность. Он предоставляет гражданам информацию о пенсионной системе, правах и обязанностях, а также о возможностях получения дополнительных пенсионных накоплений. Пенсионный фонд России также проводит кон</w:t>
      </w:r>
      <w:r>
        <w:rPr>
          <w:rFonts w:ascii="Times New Roman" w:hAnsi="Times New Roman" w:cs="Times New Roman"/>
          <w:sz w:val="28"/>
          <w:szCs w:val="28"/>
        </w:rPr>
        <w:t>сультации и консультации по вопросам пенсионного обеспечения.</w:t>
      </w:r>
    </w:p>
    <w:p w:rsidR="00D95D99" w:rsidRDefault="00D95D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целом, пенсионный фонд России играет важную роль в обеспечении пенсионных прав граждан и поддержании устойчивости пенсионной системы в стране.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Пенсионный фонд России предоставляет широкий спе</w:t>
      </w:r>
      <w:r>
        <w:rPr>
          <w:rFonts w:ascii="Times New Roman" w:hAnsi="Times New Roman" w:cs="Times New Roman"/>
          <w:sz w:val="28"/>
          <w:szCs w:val="28"/>
        </w:rPr>
        <w:t>ктр услуг, связанных с пенсионным обеспечением граждан. Вот некоторые из них: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-Регистрация и учет граждан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Пенсионный фонд России осуществляет регистрацию и учет граждан, которые являются участниками пенсионной системы. Это включает в себя регистрацию новых</w:t>
      </w:r>
      <w:r>
        <w:rPr>
          <w:rFonts w:ascii="Times New Roman" w:hAnsi="Times New Roman" w:cs="Times New Roman"/>
          <w:sz w:val="28"/>
          <w:szCs w:val="28"/>
        </w:rPr>
        <w:t xml:space="preserve"> участников, ведение учета и обновление информации о гражданах, такую как изменение адреса проживания или смена фамилии.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-Расчет и выплата пенсий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Пенсионный фонд России осуществляет расчет и выплату пенсий гражданам, достигшим пенсионного возраста или имею</w:t>
      </w:r>
      <w:r>
        <w:rPr>
          <w:rFonts w:ascii="Times New Roman" w:hAnsi="Times New Roman" w:cs="Times New Roman"/>
          <w:sz w:val="28"/>
          <w:szCs w:val="28"/>
        </w:rPr>
        <w:t>щим право на инвалидную пенсию. Он учитывает стаж работы, заработок и другие факторы, определяющие размер пенсии. Пенсии могут быть выплачены в виде ежемесячных платежей или в одном платеже.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дополнительного пенсионного обеспечения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Пенсионный ф</w:t>
      </w:r>
      <w:r>
        <w:rPr>
          <w:rFonts w:ascii="Times New Roman" w:hAnsi="Times New Roman" w:cs="Times New Roman"/>
          <w:sz w:val="28"/>
          <w:szCs w:val="28"/>
        </w:rPr>
        <w:t>онд России также организует дополнительное пенсионное обеспечение. Это включает в себя возможность накопления дополнительных пенсионных средств через пенсионные накопления или добровольное пенсионное страхование. Пенсионный фонд России предоставляет информ</w:t>
      </w:r>
      <w:r>
        <w:rPr>
          <w:rFonts w:ascii="Times New Roman" w:hAnsi="Times New Roman" w:cs="Times New Roman"/>
          <w:sz w:val="28"/>
          <w:szCs w:val="28"/>
        </w:rPr>
        <w:t>ацию о различных программах и условиях дополнительного пенсионного обеспечения и осуществляет контроль за их исполнением.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-Информационно-консультационная деятельность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Пенсионный фонд России осуществляет информационно-консультационную деятельность. Он предо</w:t>
      </w:r>
      <w:r>
        <w:rPr>
          <w:rFonts w:ascii="Times New Roman" w:hAnsi="Times New Roman" w:cs="Times New Roman"/>
          <w:sz w:val="28"/>
          <w:szCs w:val="28"/>
        </w:rPr>
        <w:t>ставляет гражданам информацию о пенсионной системе, правах и обязанностях, а также о возможностях получения дополнительных пенсионных накоплений. Пенсионный фонд России также проводит консультации и консультации по вопросам пенсионного обеспечения.</w:t>
      </w:r>
    </w:p>
    <w:p w:rsidR="00D95D99" w:rsidRDefault="00442A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>, пенсионный фонд России играет важную роль в обеспечении пенсионных прав граждан и поддержании устойчивости пенсионной системы в стране</w:t>
      </w:r>
    </w:p>
    <w:p w:rsidR="00D95D99" w:rsidRDefault="00D95D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5D99" w:rsidRDefault="00442AA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Остальский А..Краткая история денег.- М.: Амфора,2020.- 272с.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Булатов А.С. Эко</w:t>
      </w:r>
      <w:r>
        <w:rPr>
          <w:rFonts w:ascii="Times New Roman" w:hAnsi="Times New Roman" w:cs="Times New Roman"/>
          <w:sz w:val="28"/>
          <w:szCs w:val="28"/>
        </w:rPr>
        <w:t>номика // Экономистъ. — М.: 2021. — С. 462.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Али М. «Исламские банки и стратегия экономического развития».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4.Положение о Пенсионном фонде Российской Федерации (России): Постановление Верховного Совета РФ от 27.12.91 №2122-1 по состоянию на 2019г.</w:t>
      </w:r>
    </w:p>
    <w:p w:rsidR="00D95D99" w:rsidRDefault="00442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Феде</w:t>
      </w:r>
      <w:r>
        <w:rPr>
          <w:rFonts w:ascii="Times New Roman" w:hAnsi="Times New Roman" w:cs="Times New Roman"/>
          <w:sz w:val="28"/>
          <w:szCs w:val="28"/>
        </w:rPr>
        <w:t>ральный закон РФ «О государственном пенсионном обеспечении в РФ» 15 декабря 2021г. — № 166.</w:t>
      </w:r>
    </w:p>
    <w:p w:rsidR="00D95D99" w:rsidRDefault="00D95D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5D99" w:rsidRDefault="00D95D9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95D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AA8" w:rsidRDefault="00442AA8">
      <w:pPr>
        <w:spacing w:line="240" w:lineRule="auto"/>
      </w:pPr>
      <w:r>
        <w:separator/>
      </w:r>
    </w:p>
  </w:endnote>
  <w:endnote w:type="continuationSeparator" w:id="0">
    <w:p w:rsidR="00442AA8" w:rsidRDefault="00442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AA8" w:rsidRDefault="00442AA8">
      <w:pPr>
        <w:spacing w:after="0"/>
      </w:pPr>
      <w:r>
        <w:separator/>
      </w:r>
    </w:p>
  </w:footnote>
  <w:footnote w:type="continuationSeparator" w:id="0">
    <w:p w:rsidR="00442AA8" w:rsidRDefault="00442AA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3D"/>
    <w:rsid w:val="00442AA8"/>
    <w:rsid w:val="00453EE9"/>
    <w:rsid w:val="004D2654"/>
    <w:rsid w:val="005B203B"/>
    <w:rsid w:val="005B4F50"/>
    <w:rsid w:val="006C1C3D"/>
    <w:rsid w:val="00826064"/>
    <w:rsid w:val="00867D96"/>
    <w:rsid w:val="00A30B56"/>
    <w:rsid w:val="00B00E2C"/>
    <w:rsid w:val="00B80F28"/>
    <w:rsid w:val="00BD5B12"/>
    <w:rsid w:val="00C3500E"/>
    <w:rsid w:val="00C97B9F"/>
    <w:rsid w:val="00CA7C70"/>
    <w:rsid w:val="00D95D99"/>
    <w:rsid w:val="00EB03C6"/>
    <w:rsid w:val="00EB45B3"/>
    <w:rsid w:val="00F7337C"/>
    <w:rsid w:val="2757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A38C"/>
  <w15:docId w15:val="{482F28AE-98AE-427B-ADE8-110747F9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B9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DC83B-D45C-4E05-B625-E97BAD5C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3609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Камиля</dc:creator>
  <cp:lastModifiedBy>Камиля</cp:lastModifiedBy>
  <cp:revision>4</cp:revision>
  <cp:lastPrinted>2023-12-16T16:24:00Z</cp:lastPrinted>
  <dcterms:created xsi:type="dcterms:W3CDTF">2023-12-15T13:41:00Z</dcterms:created>
  <dcterms:modified xsi:type="dcterms:W3CDTF">2023-12-16T16:33:00Z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29A18F9301AE4FAE82C8ACD5F7CFFD2A_12</vt:lpwstr>
  </property>
</Properties>
</file>