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2691" w:right="150" w:hanging="1097"/>
        <w:jc w:val="left"/>
        <w:rPr>
          <w:szCs w:val="28"/>
        </w:rPr>
      </w:pPr>
      <w:bookmarkStart w:id="0" w:name="_Hlk111375764"/>
      <w:bookmarkEnd w:id="0"/>
      <w:r>
        <w:rPr>
          <w:b/>
          <w:szCs w:val="28"/>
        </w:rPr>
        <w:t xml:space="preserve">МИНИСТЕРСТВО СЕЛЬСКОГО ХОЗЯЙСТВА  РОССИЙСКОЙ ФЕДЕРАЦИИ </w:t>
      </w:r>
    </w:p>
    <w:p>
      <w:pPr>
        <w:spacing w:after="131"/>
        <w:ind w:right="0" w:firstLine="0"/>
        <w:jc w:val="center"/>
        <w:rPr>
          <w:szCs w:val="28"/>
        </w:rPr>
      </w:pPr>
      <w:r>
        <w:rPr>
          <w:b/>
          <w:szCs w:val="28"/>
        </w:rPr>
        <w:t xml:space="preserve"> </w:t>
      </w:r>
    </w:p>
    <w:p>
      <w:pPr>
        <w:pStyle w:val="5"/>
        <w:spacing w:after="0" w:line="360" w:lineRule="auto"/>
        <w:ind w:left="3284" w:right="150" w:hanging="3118"/>
        <w:rPr>
          <w:szCs w:val="28"/>
        </w:rPr>
      </w:pPr>
      <w:r>
        <w:rPr>
          <w:szCs w:val="28"/>
        </w:rPr>
        <w:t xml:space="preserve">Федеральное государственное бюджетное образовательное учреждение высшего образования </w:t>
      </w:r>
    </w:p>
    <w:p>
      <w:pPr>
        <w:spacing w:after="0"/>
        <w:ind w:left="736" w:right="794" w:hanging="10"/>
        <w:jc w:val="center"/>
        <w:rPr>
          <w:szCs w:val="28"/>
        </w:rPr>
      </w:pPr>
      <w:r>
        <w:rPr>
          <w:b/>
          <w:szCs w:val="28"/>
        </w:rPr>
        <w:t xml:space="preserve">«Казанский  государственный аграрный университет» </w:t>
      </w:r>
    </w:p>
    <w:p>
      <w:pPr>
        <w:spacing w:after="131"/>
        <w:ind w:right="0" w:firstLine="0"/>
        <w:jc w:val="center"/>
        <w:rPr>
          <w:szCs w:val="28"/>
        </w:rPr>
      </w:pPr>
      <w:r>
        <w:rPr>
          <w:szCs w:val="28"/>
        </w:rPr>
        <w:t xml:space="preserve"> </w:t>
      </w:r>
    </w:p>
    <w:p>
      <w:pPr>
        <w:spacing w:after="133"/>
        <w:ind w:right="0" w:firstLine="0"/>
        <w:jc w:val="center"/>
        <w:rPr>
          <w:szCs w:val="28"/>
        </w:rPr>
      </w:pPr>
    </w:p>
    <w:p>
      <w:pPr>
        <w:spacing w:after="133"/>
        <w:ind w:right="0" w:firstLine="0"/>
        <w:jc w:val="center"/>
        <w:rPr>
          <w:szCs w:val="28"/>
        </w:rPr>
      </w:pPr>
      <w:r>
        <w:rPr>
          <w:b/>
          <w:szCs w:val="28"/>
        </w:rPr>
        <w:t>Институт агробиотехнологии и землепользования</w:t>
      </w:r>
    </w:p>
    <w:p>
      <w:pPr>
        <w:widowControl w:val="0"/>
        <w:autoSpaceDE w:val="0"/>
        <w:autoSpaceDN w:val="0"/>
        <w:spacing w:after="0"/>
        <w:ind w:left="709" w:right="0" w:firstLine="0"/>
        <w:rPr>
          <w:b/>
          <w:color w:val="auto"/>
          <w:szCs w:val="28"/>
          <w:lang w:eastAsia="en-US"/>
        </w:rPr>
      </w:pPr>
      <w:r>
        <w:rPr>
          <w:b/>
          <w:color w:val="auto"/>
          <w:szCs w:val="28"/>
          <w:lang w:eastAsia="en-US"/>
        </w:rPr>
        <w:t xml:space="preserve">           Кафедра «Биотехнология, животноводство и химия»</w:t>
      </w:r>
    </w:p>
    <w:p>
      <w:pPr>
        <w:spacing w:after="131"/>
        <w:ind w:right="0" w:firstLine="0"/>
        <w:jc w:val="center"/>
        <w:rPr>
          <w:szCs w:val="28"/>
        </w:rPr>
      </w:pPr>
      <w:r>
        <w:rPr>
          <w:b/>
          <w:szCs w:val="28"/>
        </w:rPr>
        <w:t xml:space="preserve"> </w:t>
      </w:r>
    </w:p>
    <w:p>
      <w:pPr>
        <w:spacing w:after="131"/>
        <w:ind w:right="0" w:firstLine="0"/>
        <w:jc w:val="center"/>
        <w:rPr>
          <w:szCs w:val="28"/>
        </w:rPr>
      </w:pPr>
      <w:r>
        <w:rPr>
          <w:b/>
          <w:szCs w:val="28"/>
        </w:rPr>
        <w:t xml:space="preserve"> </w:t>
      </w:r>
    </w:p>
    <w:p>
      <w:pPr>
        <w:spacing w:after="130"/>
        <w:ind w:left="736" w:right="796" w:hanging="10"/>
        <w:jc w:val="center"/>
        <w:rPr>
          <w:szCs w:val="28"/>
        </w:rPr>
      </w:pPr>
      <w:r>
        <w:rPr>
          <w:b/>
          <w:szCs w:val="28"/>
        </w:rPr>
        <w:t xml:space="preserve">ОТЧЁТ ПО УЧЕБНОЙ ПРАКТИКЕ </w:t>
      </w:r>
    </w:p>
    <w:p>
      <w:pPr>
        <w:spacing w:after="131"/>
        <w:ind w:right="0" w:firstLine="0"/>
        <w:jc w:val="center"/>
        <w:rPr>
          <w:szCs w:val="28"/>
        </w:rPr>
      </w:pPr>
      <w:r>
        <w:rPr>
          <w:szCs w:val="28"/>
        </w:rPr>
        <w:t xml:space="preserve"> </w:t>
      </w:r>
    </w:p>
    <w:p>
      <w:pPr>
        <w:spacing w:after="131"/>
        <w:ind w:left="70" w:right="0" w:firstLine="0"/>
        <w:jc w:val="center"/>
        <w:rPr>
          <w:szCs w:val="28"/>
        </w:rPr>
      </w:pPr>
      <w:r>
        <w:rPr>
          <w:szCs w:val="28"/>
        </w:rPr>
        <w:t xml:space="preserve">  </w:t>
      </w:r>
    </w:p>
    <w:p>
      <w:pPr>
        <w:wordWrap w:val="0"/>
        <w:spacing w:after="131"/>
        <w:ind w:right="0" w:firstLine="0"/>
        <w:jc w:val="right"/>
        <w:rPr>
          <w:rFonts w:hint="default"/>
          <w:szCs w:val="28"/>
          <w:lang w:val="ru-RU"/>
        </w:rPr>
      </w:pPr>
      <w:r>
        <w:rPr>
          <w:szCs w:val="28"/>
        </w:rPr>
        <w:t xml:space="preserve"> Студента группы Б111-05 1 курса </w:t>
      </w:r>
      <w:r>
        <w:rPr>
          <w:szCs w:val="28"/>
          <w:lang w:val="ru-RU"/>
        </w:rPr>
        <w:t>Валижонова</w:t>
      </w:r>
      <w:r>
        <w:rPr>
          <w:rFonts w:hint="default"/>
          <w:szCs w:val="28"/>
          <w:lang w:val="ru-RU"/>
        </w:rPr>
        <w:t xml:space="preserve"> К.Ф.</w:t>
      </w:r>
      <w:bookmarkStart w:id="18" w:name="_GoBack"/>
      <w:bookmarkEnd w:id="18"/>
    </w:p>
    <w:p>
      <w:pPr>
        <w:spacing w:after="131"/>
        <w:ind w:right="0" w:firstLine="0"/>
        <w:jc w:val="right"/>
        <w:rPr>
          <w:szCs w:val="28"/>
        </w:rPr>
      </w:pPr>
      <w:r>
        <w:rPr>
          <w:szCs w:val="28"/>
        </w:rPr>
        <w:t xml:space="preserve"> </w:t>
      </w:r>
    </w:p>
    <w:p>
      <w:pPr>
        <w:spacing w:after="132"/>
        <w:ind w:left="10" w:right="78" w:hanging="10"/>
        <w:jc w:val="right"/>
        <w:rPr>
          <w:szCs w:val="28"/>
        </w:rPr>
      </w:pPr>
      <w:r>
        <w:rPr>
          <w:szCs w:val="28"/>
        </w:rPr>
        <w:t xml:space="preserve">Направление подготовки: </w:t>
      </w:r>
    </w:p>
    <w:p>
      <w:pPr>
        <w:ind w:left="377" w:right="0" w:firstLine="0"/>
        <w:rPr>
          <w:szCs w:val="28"/>
        </w:rPr>
      </w:pPr>
      <w:r>
        <w:rPr>
          <w:szCs w:val="28"/>
        </w:rPr>
        <w:t xml:space="preserve">Технология производства и переработки сельскохозяйственной продукции  </w:t>
      </w:r>
    </w:p>
    <w:p>
      <w:pPr>
        <w:spacing w:after="4"/>
        <w:ind w:left="-29" w:right="0" w:firstLine="0"/>
        <w:jc w:val="right"/>
        <w:rPr>
          <w:szCs w:val="28"/>
        </w:rPr>
      </w:pPr>
      <w:r>
        <w:rPr>
          <w:szCs w:val="28"/>
        </w:rPr>
        <w:t xml:space="preserve">Профиль: </w:t>
      </w:r>
    </w:p>
    <w:p>
      <w:pPr>
        <w:spacing w:after="4"/>
        <w:ind w:left="-29" w:right="0" w:firstLine="0"/>
        <w:jc w:val="right"/>
        <w:rPr>
          <w:szCs w:val="28"/>
        </w:rPr>
      </w:pPr>
      <w:r>
        <w:rPr>
          <w:szCs w:val="28"/>
          <w:u w:color="000000"/>
        </w:rPr>
        <w:t>Технология производства и переработки продукции животноводства</w:t>
      </w:r>
      <w:r>
        <w:rPr>
          <w:szCs w:val="28"/>
        </w:rPr>
        <w:t xml:space="preserve"> </w:t>
      </w:r>
    </w:p>
    <w:p>
      <w:pPr>
        <w:spacing w:after="132"/>
        <w:ind w:left="10" w:right="78" w:hanging="10"/>
        <w:jc w:val="center"/>
        <w:rPr>
          <w:b/>
          <w:szCs w:val="28"/>
        </w:rPr>
      </w:pPr>
    </w:p>
    <w:p>
      <w:pPr>
        <w:spacing w:after="132"/>
        <w:ind w:left="10" w:right="78" w:hanging="10"/>
        <w:jc w:val="center"/>
        <w:rPr>
          <w:b/>
          <w:szCs w:val="28"/>
        </w:rPr>
      </w:pPr>
    </w:p>
    <w:p>
      <w:pPr>
        <w:spacing w:after="132"/>
        <w:ind w:left="10" w:right="78" w:hanging="10"/>
        <w:jc w:val="center"/>
        <w:rPr>
          <w:szCs w:val="28"/>
        </w:rPr>
      </w:pPr>
      <w:r>
        <w:rPr>
          <w:b/>
          <w:szCs w:val="28"/>
        </w:rPr>
        <w:t>Казань – 2022</w:t>
      </w:r>
    </w:p>
    <w:p>
      <w:pPr>
        <w:spacing w:after="132"/>
        <w:ind w:left="10" w:right="78" w:hanging="10"/>
        <w:jc w:val="center"/>
        <w:rPr>
          <w:b/>
          <w:szCs w:val="28"/>
        </w:rPr>
      </w:pPr>
    </w:p>
    <w:p>
      <w:pPr>
        <w:spacing w:after="132"/>
        <w:ind w:right="78" w:firstLine="0"/>
        <w:rPr>
          <w:b/>
          <w:szCs w:val="28"/>
        </w:rPr>
      </w:pPr>
    </w:p>
    <w:p>
      <w:pPr>
        <w:spacing w:after="132"/>
        <w:ind w:left="10" w:right="78" w:hanging="10"/>
        <w:jc w:val="center"/>
        <w:rPr>
          <w:b/>
          <w:szCs w:val="28"/>
        </w:rPr>
      </w:pPr>
      <w:r>
        <w:rPr>
          <w:b/>
          <w:szCs w:val="28"/>
        </w:rPr>
        <w:t xml:space="preserve">Содержание </w:t>
      </w:r>
    </w:p>
    <w:p>
      <w:pPr>
        <w:spacing w:after="132"/>
        <w:ind w:left="10" w:right="78" w:hanging="10"/>
        <w:jc w:val="center"/>
        <w:rPr>
          <w:b/>
          <w:szCs w:val="28"/>
        </w:rPr>
      </w:pPr>
    </w:p>
    <w:p>
      <w:pPr>
        <w:spacing w:after="132"/>
        <w:ind w:left="10" w:right="78" w:hanging="10"/>
        <w:rPr>
          <w:bCs/>
          <w:sz w:val="36"/>
          <w:szCs w:val="36"/>
        </w:rPr>
      </w:pPr>
      <w:r>
        <w:rPr>
          <w:bCs/>
          <w:sz w:val="36"/>
          <w:szCs w:val="36"/>
        </w:rPr>
        <w:t>Введение__________________________________________3</w:t>
      </w:r>
    </w:p>
    <w:p>
      <w:pPr>
        <w:spacing w:after="132"/>
        <w:ind w:left="10" w:right="78" w:hanging="10"/>
        <w:rPr>
          <w:bCs/>
          <w:sz w:val="36"/>
          <w:szCs w:val="36"/>
        </w:rPr>
      </w:pPr>
      <w:r>
        <w:rPr>
          <w:bCs/>
          <w:sz w:val="36"/>
          <w:szCs w:val="36"/>
        </w:rPr>
        <w:t>ОСНОВНАЯ ЧАСТЬ________________________________4</w:t>
      </w:r>
    </w:p>
    <w:p>
      <w:pPr>
        <w:spacing w:after="132"/>
        <w:ind w:left="10" w:right="78" w:hanging="10"/>
        <w:rPr>
          <w:bCs/>
          <w:sz w:val="36"/>
          <w:szCs w:val="36"/>
        </w:rPr>
      </w:pPr>
      <w:r>
        <w:rPr>
          <w:bCs/>
          <w:sz w:val="36"/>
          <w:szCs w:val="36"/>
        </w:rPr>
        <w:t>2.Учебная практика по производству продукции растениеводства____________________________________8</w:t>
      </w:r>
    </w:p>
    <w:p>
      <w:pPr>
        <w:spacing w:after="132"/>
        <w:ind w:left="10" w:right="78" w:hanging="10"/>
        <w:rPr>
          <w:bCs/>
          <w:sz w:val="36"/>
          <w:szCs w:val="36"/>
        </w:rPr>
      </w:pPr>
      <w:r>
        <w:rPr>
          <w:bCs/>
          <w:sz w:val="36"/>
          <w:szCs w:val="36"/>
        </w:rPr>
        <w:t>3.Технология хранения, переработка продукции растениеводства___________________________________17</w:t>
      </w:r>
    </w:p>
    <w:p>
      <w:pPr>
        <w:spacing w:after="132"/>
        <w:ind w:left="10" w:right="78" w:hanging="10"/>
        <w:rPr>
          <w:bCs/>
          <w:sz w:val="36"/>
          <w:szCs w:val="36"/>
        </w:rPr>
      </w:pPr>
      <w:r>
        <w:rPr>
          <w:bCs/>
          <w:sz w:val="36"/>
          <w:szCs w:val="36"/>
        </w:rPr>
        <w:t>4.Учебная практика по производству продукции животноводства___________________________________23</w:t>
      </w:r>
    </w:p>
    <w:p>
      <w:pPr>
        <w:spacing w:after="132"/>
        <w:ind w:left="10" w:right="78" w:hanging="10"/>
        <w:rPr>
          <w:bCs/>
          <w:sz w:val="36"/>
          <w:szCs w:val="36"/>
        </w:rPr>
      </w:pPr>
      <w:r>
        <w:rPr>
          <w:bCs/>
          <w:sz w:val="36"/>
          <w:szCs w:val="36"/>
        </w:rPr>
        <w:t>ЗАКЛЮЧЕНИЕ___________________________________40</w:t>
      </w:r>
    </w:p>
    <w:p>
      <w:pPr>
        <w:spacing w:after="132"/>
        <w:ind w:left="10" w:right="78" w:hanging="10"/>
        <w:rPr>
          <w:bCs/>
          <w:sz w:val="36"/>
          <w:szCs w:val="36"/>
        </w:rPr>
      </w:pPr>
      <w:r>
        <w:rPr>
          <w:bCs/>
          <w:sz w:val="36"/>
          <w:szCs w:val="36"/>
        </w:rPr>
        <w:t>Список литературы________________________________41</w:t>
      </w:r>
    </w:p>
    <w:p>
      <w:pPr>
        <w:spacing w:after="131"/>
        <w:ind w:right="0" w:firstLine="0"/>
        <w:jc w:val="left"/>
        <w:rPr>
          <w:szCs w:val="28"/>
        </w:rPr>
      </w:pPr>
      <w:r>
        <w:rPr>
          <w:szCs w:val="28"/>
        </w:rPr>
        <w:t xml:space="preserve"> </w:t>
      </w:r>
    </w:p>
    <w:p>
      <w:pPr>
        <w:pStyle w:val="4"/>
        <w:spacing w:after="133" w:line="360" w:lineRule="auto"/>
        <w:ind w:left="360" w:right="140"/>
        <w:jc w:val="center"/>
        <w:rPr>
          <w:szCs w:val="28"/>
        </w:rPr>
      </w:pPr>
      <w:bookmarkStart w:id="1" w:name="_Toc109231521"/>
    </w:p>
    <w:p/>
    <w:p/>
    <w:p>
      <w:pPr>
        <w:pStyle w:val="4"/>
        <w:spacing w:after="133" w:line="360" w:lineRule="auto"/>
        <w:ind w:left="360" w:right="140"/>
        <w:jc w:val="center"/>
        <w:rPr>
          <w:szCs w:val="28"/>
        </w:rPr>
      </w:pPr>
    </w:p>
    <w:p>
      <w:pPr>
        <w:pStyle w:val="4"/>
        <w:spacing w:after="133" w:line="360" w:lineRule="auto"/>
        <w:ind w:left="360" w:right="140"/>
        <w:jc w:val="center"/>
        <w:rPr>
          <w:szCs w:val="28"/>
        </w:rPr>
      </w:pPr>
    </w:p>
    <w:p>
      <w:pPr>
        <w:pStyle w:val="4"/>
        <w:spacing w:after="133" w:line="360" w:lineRule="auto"/>
        <w:ind w:left="360" w:right="140"/>
        <w:jc w:val="center"/>
        <w:rPr>
          <w:szCs w:val="28"/>
        </w:rPr>
      </w:pPr>
    </w:p>
    <w:p>
      <w:pPr>
        <w:pStyle w:val="4"/>
        <w:spacing w:after="133" w:line="360" w:lineRule="auto"/>
        <w:ind w:left="360" w:right="140"/>
        <w:jc w:val="center"/>
        <w:rPr>
          <w:szCs w:val="28"/>
        </w:rPr>
      </w:pPr>
    </w:p>
    <w:bookmarkEnd w:id="1"/>
    <w:p>
      <w:pPr>
        <w:pStyle w:val="4"/>
        <w:spacing w:after="133" w:line="360" w:lineRule="auto"/>
        <w:ind w:left="0" w:right="140"/>
        <w:rPr>
          <w:szCs w:val="28"/>
        </w:rPr>
      </w:pPr>
    </w:p>
    <w:p>
      <w:pPr>
        <w:ind w:right="140" w:firstLine="0"/>
        <w:rPr>
          <w:szCs w:val="28"/>
        </w:rPr>
      </w:pPr>
    </w:p>
    <w:p>
      <w:pPr>
        <w:ind w:right="140" w:firstLine="0"/>
        <w:rPr>
          <w:szCs w:val="28"/>
        </w:rPr>
      </w:pPr>
    </w:p>
    <w:p>
      <w:pPr>
        <w:ind w:right="140" w:firstLine="0"/>
        <w:jc w:val="center"/>
        <w:rPr>
          <w:b/>
          <w:bCs/>
          <w:szCs w:val="28"/>
        </w:rPr>
      </w:pPr>
      <w:r>
        <w:rPr>
          <w:b/>
          <w:bCs/>
          <w:szCs w:val="28"/>
        </w:rPr>
        <w:t>ВВЕДЕНИЕ</w:t>
      </w:r>
    </w:p>
    <w:p>
      <w:pPr>
        <w:ind w:right="140" w:firstLine="0"/>
        <w:rPr>
          <w:szCs w:val="28"/>
        </w:rPr>
      </w:pPr>
      <w:r>
        <w:rPr>
          <w:szCs w:val="28"/>
        </w:rPr>
        <w:t xml:space="preserve">      Цель практики – ознакомление студентов с характером и особенностями их будущей профессии, основными объектами и явлениями, изучаемыми дисциплинами профессионального цикла, и также  закрепление теоретических знаний по изученным дисциплинам.  </w:t>
      </w:r>
    </w:p>
    <w:p>
      <w:pPr>
        <w:spacing w:after="131"/>
        <w:ind w:left="879" w:right="140" w:firstLine="0"/>
        <w:rPr>
          <w:szCs w:val="28"/>
        </w:rPr>
      </w:pPr>
      <w:r>
        <w:rPr>
          <w:szCs w:val="28"/>
        </w:rPr>
        <w:t xml:space="preserve">Задачи учебной практики: </w:t>
      </w:r>
    </w:p>
    <w:p>
      <w:pPr>
        <w:numPr>
          <w:ilvl w:val="0"/>
          <w:numId w:val="2"/>
        </w:numPr>
        <w:ind w:right="140"/>
        <w:rPr>
          <w:szCs w:val="28"/>
        </w:rPr>
      </w:pPr>
      <w:r>
        <w:rPr>
          <w:szCs w:val="28"/>
        </w:rPr>
        <w:t xml:space="preserve">получение первичных профессиональных умений и навыков в работе с животными, и закрепление знаний технологии ведения животноводства; </w:t>
      </w:r>
    </w:p>
    <w:p>
      <w:pPr>
        <w:numPr>
          <w:ilvl w:val="0"/>
          <w:numId w:val="2"/>
        </w:numPr>
        <w:ind w:right="140"/>
        <w:rPr>
          <w:szCs w:val="28"/>
        </w:rPr>
      </w:pPr>
      <w:r>
        <w:rPr>
          <w:szCs w:val="28"/>
        </w:rPr>
        <w:t xml:space="preserve">получение первичных профессиональных умений и навыков в работе по определению свойств растений; по вопросам возделывания сельскохозяйственных культур, инвентаризации природных кормовых угодий и технологии заготовки кормов;  </w:t>
      </w:r>
    </w:p>
    <w:p>
      <w:pPr>
        <w:numPr>
          <w:ilvl w:val="0"/>
          <w:numId w:val="2"/>
        </w:numPr>
        <w:ind w:right="140"/>
        <w:rPr>
          <w:szCs w:val="28"/>
        </w:rPr>
      </w:pPr>
      <w:r>
        <w:rPr>
          <w:szCs w:val="28"/>
        </w:rPr>
        <w:t xml:space="preserve">расширить и углубить знания об основных типах и видах сельскохозяйственных животных, уметь определять их физиологическое состояние; </w:t>
      </w:r>
    </w:p>
    <w:p>
      <w:pPr>
        <w:numPr>
          <w:ilvl w:val="0"/>
          <w:numId w:val="2"/>
        </w:numPr>
        <w:ind w:right="140"/>
        <w:rPr>
          <w:szCs w:val="28"/>
        </w:rPr>
      </w:pPr>
      <w:r>
        <w:rPr>
          <w:szCs w:val="28"/>
        </w:rPr>
        <w:t>сбор и обработка материалов, необходимых для составления отчета по практике.</w:t>
      </w:r>
    </w:p>
    <w:p>
      <w:pPr>
        <w:numPr>
          <w:ilvl w:val="0"/>
          <w:numId w:val="2"/>
        </w:numPr>
        <w:ind w:right="140"/>
        <w:rPr>
          <w:szCs w:val="28"/>
        </w:rPr>
      </w:pPr>
      <w:r>
        <w:rPr>
          <w:szCs w:val="28"/>
        </w:rPr>
        <w:t>закрепление, расширение и систематизация знаний, полученных при изучении специальных дисциплин;</w:t>
      </w:r>
    </w:p>
    <w:p>
      <w:pPr>
        <w:pStyle w:val="24"/>
        <w:numPr>
          <w:ilvl w:val="0"/>
          <w:numId w:val="2"/>
        </w:numPr>
        <w:ind w:right="140"/>
        <w:rPr>
          <w:szCs w:val="28"/>
        </w:rPr>
      </w:pPr>
      <w:r>
        <w:rPr>
          <w:szCs w:val="28"/>
        </w:rPr>
        <w:t>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p>
      <w:pPr>
        <w:ind w:left="156" w:right="140"/>
        <w:rPr>
          <w:szCs w:val="28"/>
        </w:rPr>
      </w:pPr>
      <w:r>
        <w:rPr>
          <w:szCs w:val="28"/>
        </w:rPr>
        <w:t xml:space="preserve">Во время прохождения учебной практики студенты должны ознакомиться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  </w:t>
      </w:r>
    </w:p>
    <w:p>
      <w:pPr>
        <w:spacing w:after="0"/>
        <w:ind w:left="879" w:right="0" w:firstLine="0"/>
        <w:jc w:val="left"/>
        <w:rPr>
          <w:szCs w:val="28"/>
        </w:rPr>
      </w:pPr>
      <w:r>
        <w:rPr>
          <w:szCs w:val="28"/>
        </w:rPr>
        <w:t xml:space="preserve"> </w:t>
      </w:r>
    </w:p>
    <w:p>
      <w:pPr>
        <w:pStyle w:val="2"/>
        <w:numPr>
          <w:ilvl w:val="0"/>
          <w:numId w:val="3"/>
        </w:numPr>
        <w:spacing w:line="360" w:lineRule="auto"/>
        <w:ind w:right="879"/>
        <w:rPr>
          <w:szCs w:val="28"/>
        </w:rPr>
      </w:pPr>
      <w:bookmarkStart w:id="2" w:name="_Toc109231522"/>
      <w:r>
        <w:rPr>
          <w:szCs w:val="28"/>
        </w:rPr>
        <w:t>ОСНОВНАЯ ЧАСТЬ</w:t>
      </w:r>
      <w:bookmarkEnd w:id="2"/>
      <w:r>
        <w:rPr>
          <w:szCs w:val="28"/>
        </w:rPr>
        <w:t xml:space="preserve"> </w:t>
      </w:r>
    </w:p>
    <w:p>
      <w:pPr>
        <w:pStyle w:val="2"/>
        <w:numPr>
          <w:ilvl w:val="0"/>
          <w:numId w:val="0"/>
        </w:numPr>
        <w:spacing w:line="360" w:lineRule="auto"/>
        <w:ind w:left="360" w:right="879"/>
        <w:rPr>
          <w:szCs w:val="28"/>
        </w:rPr>
      </w:pPr>
      <w:bookmarkStart w:id="3" w:name="_Toc109231523"/>
      <w:r>
        <w:rPr>
          <w:szCs w:val="28"/>
        </w:rPr>
        <w:t>1. Учебная практика по ботанике</w:t>
      </w:r>
      <w:bookmarkEnd w:id="3"/>
    </w:p>
    <w:p>
      <w:pPr>
        <w:ind w:left="156" w:right="140"/>
        <w:rPr>
          <w:szCs w:val="28"/>
        </w:rPr>
      </w:pPr>
      <w:r>
        <w:rPr>
          <w:szCs w:val="28"/>
        </w:rPr>
        <w:t xml:space="preserve">В дневнике по учебной практике кратко описали процесс ознакомления с методикой сбора и гербаризации растений.  </w:t>
      </w:r>
    </w:p>
    <w:p>
      <w:pPr>
        <w:ind w:left="156" w:right="140"/>
        <w:rPr>
          <w:szCs w:val="28"/>
        </w:rPr>
      </w:pPr>
      <w:r>
        <w:rPr>
          <w:szCs w:val="28"/>
        </w:rPr>
        <w:t xml:space="preserve">Ознакомились с целями и задачами практики, прошли инструктаж по техники безопасности и поведения в природе, выполнили индивидуальные задания. </w:t>
      </w:r>
    </w:p>
    <w:p>
      <w:pPr>
        <w:spacing w:after="126"/>
        <w:ind w:right="0"/>
        <w:rPr>
          <w:szCs w:val="28"/>
        </w:rPr>
      </w:pPr>
      <w:r>
        <w:rPr>
          <w:rFonts w:eastAsia="Calibri"/>
          <w:color w:val="auto"/>
          <w:szCs w:val="28"/>
          <w:lang w:eastAsia="en-US"/>
        </w:rPr>
        <w:t>Гербарий (от лат. herba - трава) - коллекция специально собранных и засушенных (обычно в бумаге под прессом) растений.</w:t>
      </w:r>
    </w:p>
    <w:p>
      <w:pPr>
        <w:spacing w:after="133"/>
        <w:ind w:left="737" w:right="0" w:hanging="10"/>
        <w:jc w:val="center"/>
        <w:rPr>
          <w:szCs w:val="28"/>
        </w:rPr>
      </w:pPr>
      <w:r>
        <w:rPr>
          <w:szCs w:val="28"/>
        </w:rPr>
        <w:t xml:space="preserve">Методика сбора и сушки гербария. </w:t>
      </w:r>
    </w:p>
    <w:p>
      <w:pPr>
        <w:spacing w:after="131"/>
        <w:ind w:left="879" w:right="140" w:firstLine="0"/>
        <w:rPr>
          <w:szCs w:val="28"/>
        </w:rPr>
      </w:pPr>
      <w:r>
        <w:rPr>
          <w:szCs w:val="28"/>
        </w:rPr>
        <w:t xml:space="preserve">Инвентарь, необходимый для сбора и сушки растений:  </w:t>
      </w:r>
    </w:p>
    <w:p>
      <w:pPr>
        <w:ind w:left="156" w:right="140"/>
        <w:rPr>
          <w:szCs w:val="28"/>
        </w:rPr>
      </w:pPr>
      <w:r>
        <w:rPr>
          <w:szCs w:val="28"/>
        </w:rPr>
        <w:t xml:space="preserve">1)Папка с бумагой. Она изготавливается из двух листов толстого картона (размером 43 х 30). В каждом листе у двух продольных краев делаются прорезы, через которые продевается тесьма. В папку кладется 40-50 двойных листов бумаги (газетной непроклеенной), хорошо впитывающей воду, размером в ¼ часть газетного листа; </w:t>
      </w:r>
    </w:p>
    <w:p>
      <w:pPr>
        <w:ind w:left="156" w:right="140"/>
        <w:rPr>
          <w:szCs w:val="28"/>
        </w:rPr>
      </w:pPr>
      <w:r>
        <w:rPr>
          <w:szCs w:val="28"/>
        </w:rPr>
        <w:t xml:space="preserve">2) Ножницы для срезания побегов травянистых растений. Секатор или перочинный нож для срезания побегов деревьев и кустарников и нож-копалка; </w:t>
      </w:r>
    </w:p>
    <w:p>
      <w:pPr>
        <w:ind w:left="156" w:right="140"/>
        <w:rPr>
          <w:szCs w:val="28"/>
        </w:rPr>
      </w:pPr>
      <w:r>
        <w:rPr>
          <w:szCs w:val="28"/>
        </w:rPr>
        <w:t xml:space="preserve">3)Небольшие черновые этикетки, в которых пишут названия растения, если оно известно, место обитания, дату сбора; </w:t>
      </w:r>
    </w:p>
    <w:p>
      <w:pPr>
        <w:ind w:left="156" w:right="140"/>
        <w:rPr>
          <w:szCs w:val="28"/>
        </w:rPr>
      </w:pPr>
      <w:r>
        <w:rPr>
          <w:szCs w:val="28"/>
        </w:rPr>
        <w:t xml:space="preserve">4) Карандаш; </w:t>
      </w:r>
    </w:p>
    <w:p>
      <w:pPr>
        <w:ind w:left="156" w:right="140"/>
        <w:rPr>
          <w:szCs w:val="28"/>
        </w:rPr>
      </w:pPr>
      <w:r>
        <w:rPr>
          <w:szCs w:val="28"/>
        </w:rPr>
        <w:t xml:space="preserve">5) Запас сушильной бумаги из двойных листов. Обычно используют газеты; </w:t>
      </w:r>
    </w:p>
    <w:p>
      <w:pPr>
        <w:ind w:left="156" w:right="140"/>
        <w:rPr>
          <w:szCs w:val="28"/>
        </w:rPr>
      </w:pPr>
      <w:r>
        <w:rPr>
          <w:szCs w:val="28"/>
        </w:rPr>
        <w:t>6) Плотная бумага или тонкий полукартон для монтировки (приклеивания или нашивания) высушенных растений (формат А4);</w:t>
      </w:r>
    </w:p>
    <w:p>
      <w:pPr>
        <w:ind w:left="156" w:right="140"/>
        <w:rPr>
          <w:szCs w:val="28"/>
        </w:rPr>
      </w:pPr>
      <w:r>
        <w:rPr>
          <w:szCs w:val="28"/>
        </w:rPr>
        <w:t xml:space="preserve"> 7) Гербарные сетки (прессы) для сушки растений; </w:t>
      </w:r>
    </w:p>
    <w:p>
      <w:pPr>
        <w:ind w:left="156" w:right="140"/>
        <w:rPr>
          <w:szCs w:val="28"/>
        </w:rPr>
      </w:pPr>
      <w:r>
        <w:rPr>
          <w:szCs w:val="28"/>
        </w:rPr>
        <w:t xml:space="preserve">8) Лупа, пинцет, препаровальные иглы, которыми пользуются при определении растений; </w:t>
      </w:r>
    </w:p>
    <w:p>
      <w:pPr>
        <w:ind w:left="156" w:right="140"/>
        <w:rPr>
          <w:szCs w:val="28"/>
        </w:rPr>
      </w:pPr>
      <w:r>
        <w:rPr>
          <w:szCs w:val="28"/>
        </w:rPr>
        <w:t xml:space="preserve">9)Определители растений. </w:t>
      </w:r>
    </w:p>
    <w:p>
      <w:pPr>
        <w:ind w:left="156" w:right="140"/>
        <w:rPr>
          <w:szCs w:val="28"/>
        </w:rPr>
      </w:pPr>
    </w:p>
    <w:p>
      <w:pPr>
        <w:ind w:left="156" w:right="140"/>
        <w:rPr>
          <w:szCs w:val="28"/>
        </w:rPr>
      </w:pPr>
      <w:r>
        <w:rPr>
          <w:szCs w:val="28"/>
        </w:rPr>
        <w:t>Для гербария  растения, которые в достаточном количестве встречаются в районе практики, а также растения, выращенные на приусадебных участках. Категорически запрещается заготавливать растения на территории заповедников и ботанических садов</w:t>
      </w:r>
    </w:p>
    <w:p>
      <w:pPr>
        <w:ind w:left="156" w:right="140"/>
        <w:rPr>
          <w:szCs w:val="28"/>
        </w:rPr>
      </w:pPr>
      <w:r>
        <w:rPr>
          <w:szCs w:val="28"/>
        </w:rPr>
        <w:t xml:space="preserve">Растения следует собирать в различных местообитаниях: в лесах, на лугах, болотах, полях, садах, огородах. Должны быть представлены растения различных семейств: Мятликовые (Злаковые), Бобовые, Капустные (Крестоцветные), Астровые (Сложноцветные), Сельдерейные (Зонтичные), Розоцветные, Пасленовые, Лютиковые и др.  </w:t>
      </w:r>
    </w:p>
    <w:p>
      <w:pPr>
        <w:ind w:left="156" w:right="140"/>
        <w:rPr>
          <w:szCs w:val="28"/>
        </w:rPr>
      </w:pPr>
      <w:r>
        <w:rPr>
          <w:szCs w:val="28"/>
        </w:rPr>
        <w:t xml:space="preserve">Для гербария собирают растения в фазе цветения, начиная с ранней весны и кончая поздней осенью. В момент сбора берут взрослые неповрежденные растения. Травянистые растения должны быть собраны целыми: с подземными органами (корнями или корневищами), стеблями, листьями, цветками или плодами. Собирать растения можно в любой период дня, в сухую погоду, поскольку собранные в дождливую погоду растения темнеют, гниют, буреют. То же относится к растениям, собранным во время росы. Если прикорневые листья отличаются от срединных (стеблевых), то их нужно обязательно брать для сушки. Растения бережно выкапывают и отряхивают землю. Если корни и стебли утолщены, их разрезают вдоль и используют лишь половину. На бумаге растения расправляют, чтобы отдельные органы не лежали друг на друге. Цветки укладывают так, чтобы одни </w:t>
      </w:r>
    </w:p>
    <w:p>
      <w:pPr>
        <w:ind w:left="156" w:right="140"/>
        <w:rPr>
          <w:szCs w:val="28"/>
        </w:rPr>
      </w:pPr>
      <w:r>
        <w:rPr>
          <w:szCs w:val="28"/>
        </w:rPr>
        <w:t xml:space="preserve">Собранные растения кладут в лист сушильной бумаги, тщательно расправляют все органы, вкладывают черновую этикетку, в которой указывают название растения, место обитания, место и дату сбора.  </w:t>
      </w:r>
    </w:p>
    <w:p>
      <w:pPr>
        <w:ind w:left="156" w:right="140"/>
        <w:rPr>
          <w:szCs w:val="28"/>
        </w:rPr>
      </w:pPr>
      <w:r>
        <w:rPr>
          <w:szCs w:val="28"/>
        </w:rPr>
        <w:t>Пачку бумаги с заложенными растениями помещают в пресс, который туго перевязывают тесьмой или веревкой. Затянутый пресс с растениями подвешивают или ставят на ребро в сухом, хорошо проветриваемом помещении. В первые 2–3 дня после сбора растений «сорочки» меняют два раза в день, а потом достаточно одного раза в день. При этом «сорочки» можно высушивать и использовать повторно. По мере высыхания растений пресс завязывают крепче  Сухое растение следует удалить из пресса, нельзя допускать пересушивания растения, так как оно при прикосновении начинает ломаться.</w:t>
      </w:r>
    </w:p>
    <w:p>
      <w:pPr>
        <w:ind w:left="156" w:right="140"/>
        <w:rPr>
          <w:szCs w:val="28"/>
        </w:rPr>
      </w:pPr>
      <w:r>
        <w:t>При отсутствии пресса растения можно сушить просто в бумаге под тяжестью. Для этого стопку «сорочек» с заложенными в них растениями кладут на ровную поверхность (стол, лавку, доску) и придавливают сверху доской с грузом (книжки и т. д.) При таком способе сушки растения необходимо перекладывать чаще, чем при засушивании в прессе. По мере высыхания растений груз надо уменьшать</w:t>
      </w:r>
    </w:p>
    <w:p>
      <w:pPr>
        <w:ind w:left="156" w:right="140"/>
        <w:rPr>
          <w:szCs w:val="28"/>
        </w:rPr>
      </w:pPr>
      <w:r>
        <w:rPr>
          <w:szCs w:val="28"/>
        </w:rPr>
        <w:t xml:space="preserve"> </w:t>
      </w:r>
      <w:r>
        <w:t>Растение считается высушенным, если оно в вертикальном положении не сгибается, становится ломким, но еще сохраняет упругость и при прикосновении к нему щекой или губами кажется теплым (недосушенное растение содержит влагу и холодит). Не досушивать растения, так же как и пересушивать их, нельзя: в первом случае они быстро буреют, покрываются пятнами, плесенью и загнивают, а во втором — становятся сухими, сильно ломаются и теряют естественную окраску. В большинстве случаев растения высыхают за 5–7 дней. Не все растения высыхают одновременно. Хорошо засушенные растения надо вынуть из пресса и сложить в специальные папки для сбережения, а остальные досушит</w:t>
      </w:r>
      <w:r>
        <w:rPr>
          <w:szCs w:val="28"/>
        </w:rPr>
        <w:t>.</w:t>
      </w:r>
    </w:p>
    <w:p>
      <w:pPr>
        <w:ind w:left="156" w:right="140"/>
        <w:rPr>
          <w:szCs w:val="28"/>
        </w:rPr>
      </w:pPr>
      <w:r>
        <w:t>Для сохранения формы и объема растения, его отдельные части (цветки, плоды) можно сушить в песке. Для этого используют мелкий просеянный речной песок, который хорошо промывают и просушивают на солнце или в духовке.</w:t>
      </w:r>
    </w:p>
    <w:p>
      <w:pPr>
        <w:ind w:right="140" w:firstLine="0"/>
        <w:rPr>
          <w:szCs w:val="28"/>
        </w:rPr>
      </w:pPr>
    </w:p>
    <w:p>
      <w:pPr>
        <w:ind w:left="156" w:right="140"/>
        <w:rPr>
          <w:szCs w:val="28"/>
        </w:rPr>
      </w:pPr>
    </w:p>
    <w:p>
      <w:pPr>
        <w:ind w:left="156" w:right="140"/>
        <w:rPr>
          <w:szCs w:val="28"/>
        </w:rPr>
      </w:pPr>
      <w:r>
        <w:rPr>
          <w:szCs w:val="28"/>
        </w:rPr>
        <w:t xml:space="preserve">  </w:t>
      </w:r>
      <w:r>
        <w:rPr>
          <w:szCs w:val="28"/>
        </w:rPr>
        <w:drawing>
          <wp:inline distT="0" distB="0" distL="0" distR="0">
            <wp:extent cx="3722370" cy="28917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68802" cy="2927671"/>
                    </a:xfrm>
                    <a:prstGeom prst="rect">
                      <a:avLst/>
                    </a:prstGeom>
                  </pic:spPr>
                </pic:pic>
              </a:graphicData>
            </a:graphic>
          </wp:inline>
        </w:drawing>
      </w:r>
      <w:r>
        <w:rPr>
          <w:szCs w:val="28"/>
        </w:rPr>
        <w:t xml:space="preserve">    </w:t>
      </w:r>
    </w:p>
    <w:p>
      <w:pPr>
        <w:ind w:left="156" w:right="140"/>
        <w:rPr>
          <w:szCs w:val="28"/>
        </w:rPr>
      </w:pPr>
      <w:r>
        <w:rPr>
          <w:szCs w:val="28"/>
        </w:rPr>
        <w:t xml:space="preserve">  </w:t>
      </w:r>
      <w:r>
        <w:rPr>
          <w:szCs w:val="28"/>
        </w:rPr>
        <w:drawing>
          <wp:inline distT="0" distB="0" distL="0" distR="0">
            <wp:extent cx="3336925" cy="34607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0" cstate="print">
                      <a:extLst>
                        <a:ext uri="{28A0092B-C50C-407E-A947-70E740481C1C}">
                          <a14:useLocalDpi xmlns:a14="http://schemas.microsoft.com/office/drawing/2010/main" val="0"/>
                        </a:ext>
                      </a:extLst>
                    </a:blip>
                    <a:srcRect b="14509"/>
                    <a:stretch>
                      <a:fillRect/>
                    </a:stretch>
                  </pic:blipFill>
                  <pic:spPr>
                    <a:xfrm>
                      <a:off x="0" y="0"/>
                      <a:ext cx="3355180" cy="3479565"/>
                    </a:xfrm>
                    <a:prstGeom prst="rect">
                      <a:avLst/>
                    </a:prstGeom>
                    <a:ln>
                      <a:noFill/>
                    </a:ln>
                  </pic:spPr>
                </pic:pic>
              </a:graphicData>
            </a:graphic>
          </wp:inline>
        </w:drawing>
      </w:r>
    </w:p>
    <w:p>
      <w:pPr>
        <w:ind w:left="156" w:right="140"/>
        <w:rPr>
          <w:szCs w:val="28"/>
        </w:rPr>
      </w:pPr>
    </w:p>
    <w:p>
      <w:pPr>
        <w:spacing w:after="64"/>
        <w:ind w:right="113" w:firstLine="0"/>
        <w:jc w:val="right"/>
        <w:rPr>
          <w:szCs w:val="28"/>
        </w:rPr>
      </w:pPr>
      <w:r>
        <w:rPr>
          <w:szCs w:val="28"/>
        </w:rPr>
        <w:t xml:space="preserve"> </w:t>
      </w:r>
    </w:p>
    <w:p>
      <w:pPr>
        <w:spacing w:after="131"/>
        <w:ind w:left="879" w:right="140" w:firstLine="0"/>
        <w:rPr>
          <w:szCs w:val="28"/>
        </w:rPr>
      </w:pPr>
      <w:r>
        <w:rPr>
          <w:szCs w:val="28"/>
        </w:rPr>
        <w:t xml:space="preserve">Рис.1 – Сбор растений для гербария </w:t>
      </w:r>
    </w:p>
    <w:p>
      <w:pPr>
        <w:spacing w:after="131"/>
        <w:ind w:left="879" w:right="140" w:firstLine="0"/>
        <w:rPr>
          <w:szCs w:val="28"/>
        </w:rPr>
      </w:pPr>
    </w:p>
    <w:p>
      <w:pPr>
        <w:ind w:left="156" w:right="140"/>
        <w:rPr>
          <w:szCs w:val="28"/>
        </w:rPr>
      </w:pPr>
      <w:r>
        <w:rPr>
          <w:szCs w:val="28"/>
        </w:rPr>
        <w:t xml:space="preserve">Перечень собранных растений  с указанием латинских названий представлен в приложении. </w:t>
      </w:r>
    </w:p>
    <w:p>
      <w:pPr>
        <w:spacing w:after="136"/>
        <w:ind w:left="879" w:right="0" w:firstLine="0"/>
        <w:jc w:val="left"/>
        <w:rPr>
          <w:szCs w:val="28"/>
        </w:rPr>
      </w:pPr>
      <w:r>
        <w:rPr>
          <w:szCs w:val="28"/>
        </w:rPr>
        <w:t xml:space="preserve"> </w:t>
      </w:r>
    </w:p>
    <w:p>
      <w:pPr>
        <w:pStyle w:val="24"/>
        <w:numPr>
          <w:ilvl w:val="0"/>
          <w:numId w:val="3"/>
        </w:numPr>
        <w:spacing w:after="160" w:line="259" w:lineRule="auto"/>
        <w:ind w:right="0"/>
        <w:jc w:val="left"/>
        <w:rPr>
          <w:b/>
          <w:bCs/>
          <w:szCs w:val="28"/>
        </w:rPr>
      </w:pPr>
      <w:r>
        <w:rPr>
          <w:szCs w:val="28"/>
        </w:rPr>
        <w:br w:type="page"/>
      </w:r>
      <w:bookmarkStart w:id="4" w:name="_Toc109231524"/>
      <w:r>
        <w:rPr>
          <w:b/>
          <w:bCs/>
        </w:rPr>
        <w:t>Учебная практика по производству продукции растениеводства</w:t>
      </w:r>
      <w:bookmarkEnd w:id="4"/>
    </w:p>
    <w:p>
      <w:pPr>
        <w:pStyle w:val="24"/>
        <w:spacing w:after="160" w:line="259" w:lineRule="auto"/>
        <w:ind w:right="0" w:firstLine="0"/>
        <w:jc w:val="left"/>
        <w:rPr>
          <w:b/>
          <w:bCs/>
          <w:szCs w:val="28"/>
        </w:rPr>
      </w:pPr>
    </w:p>
    <w:p>
      <w:pPr>
        <w:ind w:left="156" w:right="140"/>
        <w:rPr>
          <w:szCs w:val="28"/>
        </w:rPr>
      </w:pPr>
      <w:r>
        <w:rPr>
          <w:szCs w:val="28"/>
        </w:rPr>
        <w:t xml:space="preserve"> В дневнике по учебной практике кратко описаны работы, проведенные при изучении плодовых и кустарников культур учебного сада Казанского ГАУ, описаны устройство и оборудование элеваторов.  </w:t>
      </w:r>
    </w:p>
    <w:p>
      <w:pPr>
        <w:ind w:left="156" w:right="140"/>
        <w:rPr>
          <w:szCs w:val="28"/>
        </w:rPr>
      </w:pPr>
    </w:p>
    <w:p>
      <w:pPr>
        <w:spacing w:after="120"/>
        <w:ind w:right="0" w:firstLine="0"/>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1.Оценка перезимовки озимых культур</w:t>
      </w:r>
    </w:p>
    <w:p>
      <w:pPr>
        <w:shd w:val="clear" w:color="auto" w:fill="FFFFFF"/>
        <w:spacing w:after="375"/>
        <w:ind w:right="0"/>
        <w:rPr>
          <w:szCs w:val="28"/>
        </w:rPr>
      </w:pPr>
      <w:r>
        <w:rPr>
          <w:szCs w:val="28"/>
        </w:rPr>
        <w:t>Неблагоприятные метеорологические условия осеннее-зимнего периода и ранней весны вызывают изреживание, нередко и полную гибель культур. Поэтому за озимыми культурами в зимнее-весеннее время ведут систематическое наблюдение, в том числе берут пробы на отращивание. Исходным состоянием озимых считают осеннее. В предзимний период определяют: в какой фазе находятся растения, число растений на одном квадратном метре, кустистость, глубину залегания узла кущения, степень развития вторичной корневой системы, засоренность посевов, повреждение растений вредителями и болезнями. В весенний период при возобновлении вегетации озимых проводят осмотр, отмечают густоту стояния сохранившихся растений, число погибших, оценивают общее состояние посевов, планируют мероприятия по ремонту или посеву озимых.</w:t>
      </w:r>
    </w:p>
    <w:p>
      <w:pPr>
        <w:shd w:val="clear" w:color="auto" w:fill="FFFFFF"/>
        <w:spacing w:after="375"/>
        <w:ind w:right="0"/>
        <w:rPr>
          <w:szCs w:val="28"/>
        </w:rPr>
      </w:pPr>
      <w:r>
        <w:rPr>
          <w:szCs w:val="28"/>
        </w:rPr>
        <w:t xml:space="preserve">Оценку состояния озимых и многолетних трав проводят в начале весенней вегетации растений на посевах озимой ржи, озимой пшеницы, многолетних трав. Начинают обследование с осмотра поля, затем разбивают его на отдельные участки и визуально оценивают по пятибалльной шкале. </w:t>
      </w:r>
    </w:p>
    <w:p>
      <w:pPr>
        <w:shd w:val="clear" w:color="auto" w:fill="FFFFFF"/>
        <w:spacing w:after="375"/>
        <w:ind w:right="0"/>
        <w:rPr>
          <w:szCs w:val="28"/>
        </w:rPr>
      </w:pPr>
      <w:r>
        <w:rPr>
          <w:szCs w:val="28"/>
        </w:rPr>
        <w:t>Таким образом, в холодный период года в результате воздействия неблагоприятных погодных явлений могут происходить:</w:t>
      </w:r>
    </w:p>
    <w:p>
      <w:pPr>
        <w:shd w:val="clear" w:color="auto" w:fill="FFFFFF"/>
        <w:spacing w:after="375"/>
        <w:ind w:right="0" w:firstLine="0"/>
        <w:jc w:val="left"/>
        <w:rPr>
          <w:szCs w:val="28"/>
        </w:rPr>
      </w:pPr>
      <w:r>
        <w:rPr>
          <w:szCs w:val="28"/>
        </w:rPr>
        <w:t>– вымерзание;</w:t>
      </w:r>
      <w:r>
        <w:rPr>
          <w:szCs w:val="28"/>
        </w:rPr>
        <w:br w:type="textWrapping"/>
      </w:r>
      <w:r>
        <w:rPr>
          <w:szCs w:val="28"/>
        </w:rPr>
        <w:t>– выпревание под мощным снежным покровом;</w:t>
      </w:r>
      <w:r>
        <w:rPr>
          <w:szCs w:val="28"/>
        </w:rPr>
        <w:br w:type="textWrapping"/>
      </w:r>
      <w:r>
        <w:rPr>
          <w:szCs w:val="28"/>
        </w:rPr>
        <w:t>– вымокание из-за застоя воды на полях;</w:t>
      </w:r>
      <w:r>
        <w:rPr>
          <w:szCs w:val="28"/>
        </w:rPr>
        <w:br w:type="textWrapping"/>
      </w:r>
      <w:r>
        <w:rPr>
          <w:szCs w:val="28"/>
        </w:rPr>
        <w:t>– выпирание из-за чередования оттепелей и морозов;</w:t>
      </w:r>
      <w:r>
        <w:rPr>
          <w:szCs w:val="28"/>
        </w:rPr>
        <w:br w:type="textWrapping"/>
      </w:r>
      <w:r>
        <w:rPr>
          <w:szCs w:val="28"/>
        </w:rPr>
        <w:t>– повреждение растений ледяной коркой;</w:t>
      </w:r>
      <w:r>
        <w:rPr>
          <w:szCs w:val="28"/>
        </w:rPr>
        <w:br w:type="textWrapping"/>
      </w:r>
      <w:r>
        <w:rPr>
          <w:szCs w:val="28"/>
        </w:rPr>
        <w:t>– зимний нагрев и иссушение зимующих растений.</w:t>
      </w:r>
    </w:p>
    <w:p>
      <w:pPr>
        <w:shd w:val="clear" w:color="auto" w:fill="FFFFFF"/>
        <w:spacing w:after="375"/>
        <w:ind w:right="0" w:firstLine="0"/>
        <w:rPr>
          <w:szCs w:val="28"/>
        </w:rPr>
      </w:pPr>
      <w:r>
        <w:rPr>
          <w:szCs w:val="28"/>
        </w:rPr>
        <w:t>Зимостойкость и морозостойкость озимых культур зависят от степени осенней закалки и условий зимовки. Морозостойкость озимых характеризуется критической температурой вымерзания, при которой погибает 50% и более посевов растений.</w:t>
      </w:r>
    </w:p>
    <w:p>
      <w:pPr>
        <w:shd w:val="clear" w:color="auto" w:fill="FFFFFF"/>
        <w:spacing w:after="375"/>
        <w:ind w:right="0" w:firstLine="0"/>
        <w:rPr>
          <w:szCs w:val="28"/>
        </w:rPr>
      </w:pPr>
      <w:r>
        <w:rPr>
          <w:szCs w:val="28"/>
        </w:rPr>
        <w:t>Понижение температуры на глубине узла кущения растений (3–5 см) ниже критической температуры вымерзания приводит к изреженности или полной гибели озимых культур.</w:t>
      </w:r>
    </w:p>
    <w:p>
      <w:pPr>
        <w:shd w:val="clear" w:color="auto" w:fill="FFFFFF"/>
        <w:spacing w:after="375"/>
        <w:ind w:right="0" w:firstLine="0"/>
        <w:rPr>
          <w:szCs w:val="28"/>
        </w:rPr>
      </w:pPr>
      <w:r>
        <w:rPr>
          <w:szCs w:val="28"/>
        </w:rPr>
        <w:t>В зависимости от зимостойкости сорта и условий осенней закалки критическая температура вымерзания находится</w:t>
      </w:r>
      <w:r>
        <w:rPr>
          <w:b/>
          <w:bCs/>
          <w:szCs w:val="28"/>
        </w:rPr>
        <w:t> </w:t>
      </w:r>
      <w:r>
        <w:rPr>
          <w:szCs w:val="28"/>
        </w:rPr>
        <w:t>у</w:t>
      </w:r>
      <w:r>
        <w:rPr>
          <w:b/>
          <w:bCs/>
          <w:szCs w:val="28"/>
        </w:rPr>
        <w:t>:</w:t>
      </w:r>
    </w:p>
    <w:p>
      <w:pPr>
        <w:shd w:val="clear" w:color="auto" w:fill="FFFFFF"/>
        <w:spacing w:after="375"/>
        <w:ind w:right="0" w:firstLine="0"/>
        <w:rPr>
          <w:szCs w:val="28"/>
        </w:rPr>
      </w:pPr>
      <w:r>
        <w:rPr>
          <w:szCs w:val="28"/>
        </w:rPr>
        <w:t>– озимого ячменя в пределах минус 13 – минус 16°С,</w:t>
      </w:r>
      <w:r>
        <w:rPr>
          <w:szCs w:val="28"/>
        </w:rPr>
        <w:br w:type="textWrapping"/>
      </w:r>
      <w:r>
        <w:rPr>
          <w:szCs w:val="28"/>
        </w:rPr>
        <w:t>– озимой пшеницы – минус 18 – минус 22°С,</w:t>
      </w:r>
      <w:r>
        <w:rPr>
          <w:szCs w:val="28"/>
        </w:rPr>
        <w:br w:type="textWrapping"/>
      </w:r>
      <w:r>
        <w:rPr>
          <w:szCs w:val="28"/>
        </w:rPr>
        <w:t>– озимой ржи – минус 20 – минус 24°С. </w:t>
      </w:r>
    </w:p>
    <w:p>
      <w:pPr>
        <w:shd w:val="clear" w:color="auto" w:fill="FFFFFF"/>
        <w:spacing w:after="375"/>
        <w:ind w:right="0" w:firstLine="0"/>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2.Уборочная спелость полевых культур</w:t>
      </w:r>
    </w:p>
    <w:p>
      <w:pPr>
        <w:shd w:val="clear" w:color="auto" w:fill="FFFFFF"/>
        <w:spacing w:before="225" w:after="225"/>
        <w:ind w:right="0" w:firstLine="0"/>
        <w:rPr>
          <w:szCs w:val="28"/>
        </w:rPr>
      </w:pPr>
      <w:r>
        <w:rPr>
          <w:szCs w:val="28"/>
        </w:rPr>
        <w:t>Наблюдения за состоянием посевов следует начинать с наступлением молочной фазы зерна. Степень спелости устанавливают визуально по совокупности признаков: цвету, влажности и консистенции зерен; цвету стеблей и опаданию листьев.</w:t>
      </w:r>
    </w:p>
    <w:p>
      <w:pPr>
        <w:shd w:val="clear" w:color="auto" w:fill="FFFFFF"/>
        <w:spacing w:before="225" w:after="225"/>
        <w:ind w:right="0" w:firstLine="0"/>
        <w:rPr>
          <w:szCs w:val="28"/>
        </w:rPr>
      </w:pPr>
      <w:r>
        <w:rPr>
          <w:szCs w:val="28"/>
        </w:rPr>
        <w:t>Начало восковой спелости. Зерно теряет зеленую окраску – крупное, блестящее, легко режется ногтем, скатывается в шарик. Эндосперм при нажиме не выдавливается. Влажность – 36–40 %.</w:t>
      </w:r>
    </w:p>
    <w:p>
      <w:pPr>
        <w:shd w:val="clear" w:color="auto" w:fill="FFFFFF"/>
        <w:spacing w:before="225" w:after="225"/>
        <w:ind w:right="0" w:firstLine="0"/>
        <w:rPr>
          <w:szCs w:val="28"/>
        </w:rPr>
      </w:pPr>
      <w:r>
        <w:rPr>
          <w:szCs w:val="28"/>
        </w:rPr>
        <w:t>Середина восковой спелости. Эндосперм белый, мучнистый или стекловидный, зерно в шарик не скатывается, но режется ногтем. Влажность 25–35 %.</w:t>
      </w:r>
    </w:p>
    <w:p>
      <w:pPr>
        <w:shd w:val="clear" w:color="auto" w:fill="FFFFFF"/>
        <w:spacing w:before="225" w:after="225"/>
        <w:ind w:right="0" w:firstLine="0"/>
        <w:rPr>
          <w:szCs w:val="28"/>
        </w:rPr>
      </w:pPr>
      <w:r>
        <w:rPr>
          <w:szCs w:val="28"/>
        </w:rPr>
        <w:t>Конец восковой спелости. Размер и цвет зерна такие же, как и при полной спелости, влажность – 21–24 %. Зерно ногтем не режется, но след остается. Растения становятся желтыми, листья отмирают. Прозелень отмечается только в верхних узлах стеблей и в чешуйках колосков. В середине и конце восковой спелости стебли сохраняют гибкость.</w:t>
      </w:r>
    </w:p>
    <w:p>
      <w:pPr>
        <w:shd w:val="clear" w:color="auto" w:fill="FFFFFF"/>
        <w:spacing w:before="225" w:after="225"/>
        <w:ind w:right="0" w:firstLine="0"/>
        <w:rPr>
          <w:szCs w:val="28"/>
        </w:rPr>
      </w:pPr>
      <w:r>
        <w:rPr>
          <w:szCs w:val="28"/>
        </w:rPr>
        <w:t>Начало полной спелости. Зерно содержит около 20–23 % воды. Размер, цвет и форма зерна характерны для культуры и сорта.</w:t>
      </w:r>
    </w:p>
    <w:p>
      <w:pPr>
        <w:shd w:val="clear" w:color="auto" w:fill="FFFFFF"/>
        <w:spacing w:before="225" w:after="225"/>
        <w:ind w:right="0" w:firstLine="0"/>
        <w:rPr>
          <w:szCs w:val="28"/>
        </w:rPr>
      </w:pPr>
      <w:r>
        <w:rPr>
          <w:szCs w:val="28"/>
        </w:rPr>
        <w:t>Фаза полной спелости и перезрелости. Признаки: зерно тускнеет, нарушается его связь с колосом. Стебли становятся хрупкими, а цвет зерна – грязновато желтым или серым. Колосья легко обламываются.</w:t>
      </w:r>
    </w:p>
    <w:p>
      <w:pPr>
        <w:shd w:val="clear" w:color="auto" w:fill="FFFFFF"/>
        <w:spacing w:before="225" w:after="225"/>
        <w:ind w:right="0" w:firstLine="0"/>
        <w:rPr>
          <w:szCs w:val="28"/>
        </w:rPr>
      </w:pPr>
      <w:r>
        <w:rPr>
          <w:szCs w:val="28"/>
        </w:rPr>
        <w:t xml:space="preserve">Участок поля (массив) готов к уборке раздельным способом, если в пробе не менее 85 % зерен восковой спелости. Если в пробе обнаружено 92% и более зерен в фазе полной спелости, то поле убирают только прямым комбайнированием. Начинать уборку следует с наиболее урожайных участков. </w:t>
      </w:r>
    </w:p>
    <w:p>
      <w:pPr>
        <w:shd w:val="clear" w:color="auto" w:fill="FFFFFF"/>
        <w:spacing w:before="225" w:after="225"/>
        <w:ind w:right="0" w:firstLine="0"/>
        <w:rPr>
          <w:szCs w:val="28"/>
        </w:rPr>
      </w:pPr>
      <w:r>
        <w:rPr>
          <w:szCs w:val="28"/>
        </w:rPr>
        <w:t>Применяют два способа уборки: раздельный и прямое комбайнирование. Выбор способа уборки определяется погодными условиями, состоянием хлебов, видом и сортом культур, наличием средств механизации. Прямое комбайнирование включает скашивание стеблестоя с одновременным обмолотом скошенной хлебной массы и разделением ее на зерно и солому.</w:t>
      </w:r>
    </w:p>
    <w:p>
      <w:pPr>
        <w:shd w:val="clear" w:color="auto" w:fill="FFFFFF"/>
        <w:spacing w:before="225" w:after="225"/>
        <w:ind w:right="0" w:firstLine="0"/>
        <w:rPr>
          <w:szCs w:val="28"/>
        </w:rPr>
      </w:pPr>
      <w:r>
        <w:rPr>
          <w:szCs w:val="28"/>
        </w:rPr>
        <w:t>Основное требование – обеспечение агротехнически допустимого качества уборки, обусловленного величиной допустимых потерь зерна. Для достижения этого комбайны оснащают различными приспособлениями, герметизируют, регулируют и настраивают на оптимальный режим работы.</w:t>
      </w:r>
    </w:p>
    <w:p>
      <w:pPr>
        <w:spacing w:after="120"/>
        <w:ind w:right="0" w:firstLine="0"/>
        <w:rPr>
          <w:szCs w:val="28"/>
        </w:rPr>
      </w:pPr>
    </w:p>
    <w:p>
      <w:pPr>
        <w:spacing w:after="120"/>
        <w:ind w:right="0" w:firstLine="0"/>
        <w:jc w:val="center"/>
        <w:rPr>
          <w:szCs w:val="28"/>
        </w:rPr>
      </w:pPr>
      <w:r>
        <w:rPr>
          <w:szCs w:val="28"/>
        </w:rPr>
        <w:t>3.Посев зерновых культур.</w:t>
      </w:r>
    </w:p>
    <w:p>
      <w:pPr>
        <w:spacing w:after="120"/>
        <w:ind w:right="0" w:firstLine="0"/>
        <w:rPr>
          <w:szCs w:val="28"/>
        </w:rPr>
      </w:pPr>
    </w:p>
    <w:p>
      <w:pPr>
        <w:spacing w:after="120"/>
        <w:ind w:right="0" w:firstLine="0"/>
        <w:rPr>
          <w:rFonts w:eastAsiaTheme="minorHAnsi"/>
          <w:color w:val="333333"/>
          <w:szCs w:val="28"/>
          <w:shd w:val="clear" w:color="auto" w:fill="FFFFFF"/>
          <w:lang w:eastAsia="en-US"/>
        </w:rPr>
      </w:pPr>
      <w:r>
        <w:rPr>
          <w:rFonts w:eastAsiaTheme="minorHAnsi"/>
          <w:color w:val="333333"/>
          <w:szCs w:val="28"/>
          <w:shd w:val="clear" w:color="auto" w:fill="FFFFFF"/>
          <w:lang w:eastAsia="en-US"/>
        </w:rPr>
        <w:t>Посев — наиболее ответственная операция, качество и сроки проведения которой в значительной степени определяют будущий урожай.</w:t>
      </w:r>
    </w:p>
    <w:p>
      <w:pPr>
        <w:spacing w:before="100" w:beforeAutospacing="1" w:after="100" w:afterAutospacing="1"/>
        <w:ind w:right="0" w:firstLine="0"/>
        <w:outlineLvl w:val="0"/>
        <w:rPr>
          <w:kern w:val="36"/>
          <w:szCs w:val="28"/>
        </w:rPr>
      </w:pPr>
      <w:bookmarkStart w:id="5" w:name="_Toc109231525"/>
      <w:r>
        <w:rPr>
          <w:kern w:val="36"/>
          <w:szCs w:val="28"/>
        </w:rPr>
        <w:t xml:space="preserve">Агротехнические требования при посеве с/х культур. </w:t>
      </w:r>
    </w:p>
    <w:p>
      <w:pPr>
        <w:spacing w:before="100" w:beforeAutospacing="1" w:after="100" w:afterAutospacing="1"/>
        <w:ind w:right="0" w:firstLine="0"/>
        <w:outlineLvl w:val="0"/>
        <w:rPr>
          <w:kern w:val="36"/>
          <w:szCs w:val="28"/>
        </w:rPr>
      </w:pPr>
      <w:r>
        <w:rPr>
          <w:kern w:val="36"/>
          <w:szCs w:val="28"/>
        </w:rPr>
        <w:t>Способы посева</w:t>
      </w:r>
      <w:bookmarkEnd w:id="5"/>
      <w:r>
        <w:rPr>
          <w:kern w:val="36"/>
          <w:szCs w:val="28"/>
        </w:rPr>
        <w:t>:</w:t>
      </w:r>
    </w:p>
    <w:p>
      <w:pPr>
        <w:spacing w:before="100" w:beforeAutospacing="1" w:after="100" w:afterAutospacing="1"/>
        <w:ind w:right="0" w:firstLine="0"/>
        <w:rPr>
          <w:szCs w:val="28"/>
        </w:rPr>
      </w:pPr>
      <w:r>
        <w:rPr>
          <w:szCs w:val="28"/>
        </w:rPr>
        <w:t>1.Высев семян должен быть осуществлен в установленные агротехнические сроки.</w:t>
      </w:r>
    </w:p>
    <w:p>
      <w:pPr>
        <w:spacing w:before="100" w:beforeAutospacing="1" w:after="100" w:afterAutospacing="1"/>
        <w:ind w:right="0" w:firstLine="0"/>
        <w:rPr>
          <w:szCs w:val="28"/>
        </w:rPr>
      </w:pPr>
      <w:r>
        <w:rPr>
          <w:szCs w:val="28"/>
        </w:rPr>
        <w:t>2. Отклонения от установленной нормы высева зерновых и зернобобовых не должны превышать ± 3%, для свеклы ±1,5%, для кукурузы ± 2%.</w:t>
      </w:r>
    </w:p>
    <w:p>
      <w:pPr>
        <w:spacing w:before="100" w:beforeAutospacing="1" w:after="100" w:afterAutospacing="1"/>
        <w:ind w:right="0" w:firstLine="0"/>
        <w:rPr>
          <w:szCs w:val="28"/>
        </w:rPr>
      </w:pPr>
      <w:r>
        <w:rPr>
          <w:szCs w:val="28"/>
        </w:rPr>
        <w:t>3. Неравномерность высева между отдельными высевающими аппаратами сеялки при посеве зерновых не должна превышать 3%, зернобобовых - 4%.</w:t>
      </w:r>
    </w:p>
    <w:p>
      <w:pPr>
        <w:spacing w:before="100" w:beforeAutospacing="1" w:after="100" w:afterAutospacing="1"/>
        <w:ind w:right="0" w:firstLine="0"/>
        <w:rPr>
          <w:szCs w:val="28"/>
        </w:rPr>
      </w:pPr>
      <w:r>
        <w:rPr>
          <w:szCs w:val="28"/>
        </w:rPr>
        <w:t>4. Семена должны заделываться на установленную глубину с отклонением от средней глубины не более ± 15% для зерновых, зернобобовых, свеклы, кукурузы.</w:t>
      </w:r>
    </w:p>
    <w:p>
      <w:pPr>
        <w:spacing w:before="100" w:beforeAutospacing="1" w:after="100" w:afterAutospacing="1"/>
        <w:ind w:right="0" w:firstLine="0"/>
        <w:rPr>
          <w:szCs w:val="28"/>
        </w:rPr>
      </w:pPr>
      <w:r>
        <w:rPr>
          <w:szCs w:val="28"/>
        </w:rPr>
        <w:t>5. Наличие на поверхности поля незаделанных семян не допускается. Огрехи и незасеянные поворотные полосы не допускаются. Семена должны быть уложены на плотное ложе и укрыты рыхлой почвой.</w:t>
      </w:r>
    </w:p>
    <w:p>
      <w:pPr>
        <w:spacing w:before="100" w:beforeAutospacing="1" w:after="100" w:afterAutospacing="1"/>
        <w:ind w:right="0" w:firstLine="0"/>
        <w:rPr>
          <w:szCs w:val="28"/>
        </w:rPr>
      </w:pPr>
      <w:r>
        <w:rPr>
          <w:szCs w:val="28"/>
        </w:rPr>
        <w:t>6. Посевы должны быть осуществлены прямолинейными рядками с соблюдением стыковых междурядий. При этом ширина основных междурядий не должна отклоняться более чем на ±1 см. Ширина стыковых междурядий в смежных проходах не должна отклоняться от ширины основных междурядий более чем на ± 5 см.</w:t>
      </w:r>
    </w:p>
    <w:p>
      <w:pPr>
        <w:spacing w:before="100" w:beforeAutospacing="1" w:after="100" w:afterAutospacing="1"/>
        <w:ind w:right="0" w:firstLine="0"/>
        <w:rPr>
          <w:szCs w:val="28"/>
        </w:rPr>
      </w:pPr>
      <w:r>
        <w:rPr>
          <w:szCs w:val="28"/>
        </w:rPr>
        <w:t>Способы посева сельскохозяйственных культур зависят от биологических особенностей, плодородия и засорения почвы, обеспечения влагой. При правильном способе посева растения равномерно размещаются на площади, что создает условия для интенсивного формирования урожая.</w:t>
      </w:r>
    </w:p>
    <w:p>
      <w:pPr>
        <w:spacing w:before="100" w:beforeAutospacing="1" w:after="100" w:afterAutospacing="1"/>
        <w:ind w:right="0" w:firstLine="0"/>
        <w:rPr>
          <w:szCs w:val="28"/>
        </w:rPr>
      </w:pPr>
      <w:r>
        <w:rPr>
          <w:szCs w:val="28"/>
        </w:rPr>
        <w:t>Различают обычный строчный, узкорядный, перекрестный, широкорядный, полосовой, пунктирный и другие способы посева.</w:t>
      </w:r>
    </w:p>
    <w:p>
      <w:pPr>
        <w:spacing w:before="100" w:beforeAutospacing="1" w:after="100" w:afterAutospacing="1"/>
        <w:ind w:right="0" w:firstLine="0"/>
        <w:rPr>
          <w:szCs w:val="28"/>
        </w:rPr>
      </w:pPr>
      <w:r>
        <w:rPr>
          <w:szCs w:val="28"/>
        </w:rPr>
        <w:t>Обычный строчный способ - это посев семян с междурядьями от 10 до 25 см, узкорядный имеет междурядья менее 10 см, широкорядный - более 30 см. При перекрестном способе посева семена высеваются строчным способом в двух взаимно перпендикулярных направлениях половинными нормами высева.</w:t>
      </w:r>
    </w:p>
    <w:p>
      <w:pPr>
        <w:spacing w:before="100" w:beforeAutospacing="1" w:after="100" w:afterAutospacing="1"/>
        <w:ind w:right="0" w:firstLine="0"/>
        <w:rPr>
          <w:szCs w:val="28"/>
        </w:rPr>
      </w:pPr>
      <w:r>
        <w:rPr>
          <w:szCs w:val="28"/>
        </w:rPr>
        <w:t xml:space="preserve">Обычным строчным, узкорядным и перекрестным способами высевают культуры с небольшими площадями питания растений. Эти способы обеспечивают равномерное размещение семян на площади. </w:t>
      </w:r>
    </w:p>
    <w:p>
      <w:pPr>
        <w:spacing w:before="100" w:beforeAutospacing="1" w:after="100" w:afterAutospacing="1"/>
        <w:ind w:right="0" w:firstLine="0"/>
        <w:rPr>
          <w:szCs w:val="28"/>
        </w:rPr>
      </w:pPr>
      <w:r>
        <w:rPr>
          <w:szCs w:val="28"/>
        </w:rPr>
        <w:t>Широкорядные посевы применяются при выращивании культур, растения которых требуют больших площадей питания и интенсивного освещения солнечными лучами. На засоренных почвах широкорядным способом высевают просо и гречиху. Культуры, которые выращивают широкорядным способом называют пропашными. На посевах пропашных культур периодически рыхлят междурядья для борьбы с сорняками.</w:t>
      </w:r>
    </w:p>
    <w:p>
      <w:pPr>
        <w:spacing w:before="100" w:beforeAutospacing="1" w:after="100" w:afterAutospacing="1"/>
        <w:ind w:right="0" w:firstLine="0"/>
        <w:rPr>
          <w:szCs w:val="28"/>
        </w:rPr>
      </w:pPr>
      <w:r>
        <w:rPr>
          <w:szCs w:val="28"/>
        </w:rPr>
        <w:t>При ленточном посеве семена помещают лентами по 2-3 строки с расстоянием между ними 7,5-15 см, а между лентами - 45-60 см. Ленточным способом чаще высеваются культуры, которые требуют хорошего освещения, медленно растут в начале вегетации и слабо конкурируют с сорняками. К таким культурам относятся просо, гречиха и др.</w:t>
      </w:r>
    </w:p>
    <w:p>
      <w:pPr>
        <w:spacing w:before="100" w:beforeAutospacing="1" w:after="100" w:afterAutospacing="1"/>
        <w:ind w:right="0" w:firstLine="0"/>
        <w:rPr>
          <w:szCs w:val="28"/>
        </w:rPr>
      </w:pPr>
      <w:r>
        <w:rPr>
          <w:szCs w:val="28"/>
        </w:rPr>
        <w:t>Пунктирный способ посева - это широкорядный, с размещением семян в рядках на определенном расстоянии друг от друга (пунктиром). При этом способе создаются благоприятные условия почвенного и воздушного питания растений. Для посева используются только калибровочные семена. Пунктирный сев применяется при выращивании кукурузы, подсолнечника и сахарной свеклы.</w:t>
      </w:r>
    </w:p>
    <w:p>
      <w:pPr>
        <w:spacing w:before="100" w:beforeAutospacing="1" w:after="100" w:afterAutospacing="1"/>
        <w:ind w:right="0" w:firstLine="0"/>
        <w:rPr>
          <w:szCs w:val="28"/>
        </w:rPr>
      </w:pPr>
    </w:p>
    <w:p>
      <w:pPr>
        <w:tabs>
          <w:tab w:val="center" w:pos="4753"/>
          <w:tab w:val="left" w:pos="6920"/>
        </w:tabs>
        <w:spacing w:after="120"/>
        <w:ind w:right="0" w:firstLine="0"/>
        <w:jc w:val="left"/>
        <w:rPr>
          <w:szCs w:val="28"/>
        </w:rPr>
      </w:pPr>
      <w:r>
        <w:rPr>
          <w:szCs w:val="28"/>
        </w:rPr>
        <w:tab/>
      </w:r>
      <w:r>
        <w:rPr>
          <w:szCs w:val="28"/>
        </w:rPr>
        <w:t>4.Уборка полевых культур.</w:t>
      </w:r>
      <w:r>
        <w:rPr>
          <w:szCs w:val="28"/>
        </w:rPr>
        <w:tab/>
      </w:r>
    </w:p>
    <w:p>
      <w:pPr>
        <w:tabs>
          <w:tab w:val="center" w:pos="4753"/>
          <w:tab w:val="left" w:pos="6920"/>
        </w:tabs>
        <w:spacing w:after="120"/>
        <w:ind w:right="0" w:firstLine="0"/>
        <w:jc w:val="left"/>
        <w:rPr>
          <w:szCs w:val="28"/>
        </w:rPr>
      </w:pPr>
      <w:r>
        <w:rPr>
          <w:szCs w:val="28"/>
        </w:rPr>
        <w:t>Уборка полей, засеянных колосовыми культурами, отличается от работ по кукурузе или гороху. Разные сельскохозяйственные растения отличаются сроками созревания, его равномерностью, а также временем достижения нужной степени сухости.</w:t>
      </w:r>
    </w:p>
    <w:p>
      <w:pPr>
        <w:spacing w:after="200"/>
        <w:ind w:right="851" w:firstLine="709"/>
        <w:rPr>
          <w:rFonts w:eastAsia="Calibri"/>
          <w:color w:val="auto"/>
          <w:szCs w:val="28"/>
          <w:lang w:eastAsia="en-US"/>
        </w:rPr>
      </w:pPr>
      <w:r>
        <w:rPr>
          <w:rFonts w:eastAsia="Calibri"/>
          <w:color w:val="auto"/>
          <w:szCs w:val="28"/>
          <w:lang w:eastAsia="en-US"/>
        </w:rPr>
        <w:t>На данный момент получили самое широкое распространение два традиционных способа уборки – раздельное и прямое комбайнирование. Прямое комбайнирование выполняется зерноуборочным комбайном с жаткой. Раздельное комбайнирование выполняется в два захода: сначала скашивание валковой жаткой, а после подсушивания в валках подбор и обмолот . Своевременное применение сочетания этим методов, учитывающее разнообразные местные условия (влажность почвы, погоду во время уборки, срок созревания, засорённость и другие), помогает добиться сбора урожая с 13 минимальными потерями. Самое эффективное время уборки, во время которого сохраняется наилучший биологический урожай, длится около 7-10 дней и то при благоприятной погоде. Если не успеть убрать за это время значительная часть осыпается.</w:t>
      </w:r>
    </w:p>
    <w:p>
      <w:pPr>
        <w:spacing w:after="200"/>
        <w:ind w:right="851" w:firstLine="709"/>
        <w:rPr>
          <w:rFonts w:eastAsia="Calibri"/>
          <w:color w:val="auto"/>
          <w:szCs w:val="28"/>
          <w:lang w:eastAsia="en-US"/>
        </w:rPr>
      </w:pPr>
      <w:r>
        <w:t>Раздельным способом рекомендуется убирать семеноводческие участки ржи, тритикале и пшеницы, чтобы получить семена с высокими посевными качествами, особенно длинностебельных сортов. Нельзя использовать на семенные цели зерно с полегших участков ржи и пшеницы.</w:t>
      </w:r>
    </w:p>
    <w:p>
      <w:pPr>
        <w:spacing w:after="200"/>
        <w:ind w:right="851" w:firstLine="709"/>
      </w:pPr>
      <w:r>
        <w:t>Уборку озимого рыжика рекомендуется проводить в фазу полной спелости, когда побуреют нижние стручки и семена в них затвердеют. Не рекомендуется убирать рыжик в сырую погоду или по росе, так как семена его прилипают к соломе, к створкам стручков, в результате этого потери резко возрастают. В отличие от других масличных культур, озимый рыжик созревает дружно, легко обмолачивается и его удобно убирать прямым комбайнированием обычными зерновыми комбайнами. Уборку озимой ржи проводят прямым комбайнированием при достижении полной спелости зерна и влажности 14-16 %. Раздельным способом убирают засоренные, длинностебельные неполеглые посевы высотой 130-150 см и более при густоте не менее 400 продуктивных стеблей на 1 м 2 в середине восковой спелости при влажности зерна 25-28%. Подбирают при снижении влажность зерна до 14-16%. Посевы тритикале убирают прямым комбайнированием. Уборку можно начинать при достижении зерном 16-18% влажности. Посевы озимой пшеницы убирают как прямым комбайнированием, так и раздельным способом. В первую очередь должны убираться семеноводческие посевы озимой пшеницы при достижении полной спелости зерна и влажности 14-17%.</w:t>
      </w:r>
    </w:p>
    <w:p>
      <w:pPr>
        <w:spacing w:after="200"/>
        <w:ind w:right="851" w:firstLine="709"/>
        <w:rPr>
          <w:i/>
          <w:iCs/>
        </w:rPr>
      </w:pPr>
      <w:r>
        <w:rPr>
          <w:i/>
          <w:iCs/>
        </w:rPr>
        <w:t>ПОСЛЕУБОРОЧНАЯ ДОРАБОТКА ЗЕРНА</w:t>
      </w:r>
    </w:p>
    <w:p>
      <w:pPr>
        <w:spacing w:after="200"/>
        <w:ind w:right="851" w:firstLine="709"/>
        <w:rPr>
          <w:rFonts w:eastAsiaTheme="minorHAnsi"/>
          <w:color w:val="auto"/>
          <w:szCs w:val="28"/>
          <w:lang w:eastAsia="en-US"/>
        </w:rPr>
      </w:pPr>
      <w:r>
        <w:t xml:space="preserve"> Зерно пшеницы, ячменя и других культур, поступающее на ток от комбайна, необходимо немедленно пропускать через зерноочистительные машины ОВП–20А, ЗАВ–20, ЗВС–40 и др. Для лучшего сохранения массы и качества зерна и семян необходимо обеспечить грамотное промежуточное хранение на току, качественную очистку, контролировать температуру и влажность воздуха, который проходит через зерновую массу в процессе очистки, сушки и остывания зерна после сушки. Правильная послеуборочная доработка зерна улучшает его качество и ценность</w:t>
      </w:r>
    </w:p>
    <w:p>
      <w:pPr>
        <w:spacing w:after="120"/>
        <w:ind w:right="0" w:firstLine="0"/>
        <w:jc w:val="center"/>
        <w:rPr>
          <w:rFonts w:eastAsiaTheme="minorHAnsi"/>
          <w:color w:val="auto"/>
          <w:szCs w:val="28"/>
          <w:lang w:eastAsia="en-US"/>
        </w:rPr>
      </w:pPr>
    </w:p>
    <w:p>
      <w:pPr>
        <w:spacing w:after="120"/>
        <w:ind w:right="0" w:firstLine="0"/>
        <w:jc w:val="center"/>
        <w:rPr>
          <w:rFonts w:eastAsiaTheme="minorHAnsi"/>
          <w:color w:val="auto"/>
          <w:szCs w:val="28"/>
          <w:lang w:eastAsia="en-US"/>
        </w:rPr>
      </w:pPr>
      <w:r>
        <w:rPr>
          <w:rFonts w:eastAsiaTheme="minorHAnsi"/>
          <w:color w:val="auto"/>
          <w:szCs w:val="28"/>
          <w:lang w:eastAsia="en-US"/>
        </w:rPr>
        <w:t>5.Продуктивность полевых культур.</w:t>
      </w:r>
    </w:p>
    <w:p>
      <w:pPr>
        <w:spacing w:after="0"/>
        <w:ind w:right="0"/>
        <w:rPr>
          <w:color w:val="auto"/>
          <w:szCs w:val="28"/>
        </w:rPr>
      </w:pPr>
      <w:r>
        <w:rPr>
          <w:color w:val="333333"/>
          <w:szCs w:val="28"/>
          <w:shd w:val="clear" w:color="auto" w:fill="FFFFFF"/>
        </w:rPr>
        <w:t>Продуктивность сельскохозяйственных культур зависит от содержания в почве гумуса и подвижных форм элементов питания. Практика передовых хозяйств свидетельствует о том, что в различных почвенно-климатических зонах внесение навоза или компостов в дозах 30-60 т/га является основным средством для получения высоких и устойчивых урожаев. Вместе с тем в последние годы навоз находится в большом дефиците и возникает вопрос об изыскании других источников органического вещества в почву .</w:t>
      </w:r>
    </w:p>
    <w:p>
      <w:pPr>
        <w:shd w:val="clear" w:color="auto" w:fill="FFFFFF"/>
        <w:spacing w:after="300"/>
        <w:ind w:right="0"/>
        <w:rPr>
          <w:color w:val="333333"/>
          <w:szCs w:val="28"/>
        </w:rPr>
      </w:pPr>
      <w:r>
        <w:rPr>
          <w:color w:val="333333"/>
          <w:szCs w:val="28"/>
        </w:rPr>
        <w:t>Поэтому в настоящее время повышение плодородия почв, а на его фоне и рост урожайности сельскохозяйственных культур, требует вовлечения в сферу сельскохозяйственного производства всех имеющихся источников местного органического сырья.</w:t>
      </w:r>
    </w:p>
    <w:p>
      <w:pPr>
        <w:shd w:val="clear" w:color="auto" w:fill="FFFFFF"/>
        <w:spacing w:after="300"/>
        <w:ind w:right="0"/>
        <w:rPr>
          <w:color w:val="333333"/>
          <w:szCs w:val="28"/>
        </w:rPr>
      </w:pPr>
      <w:r>
        <w:rPr>
          <w:color w:val="333333"/>
          <w:szCs w:val="28"/>
        </w:rPr>
        <w:t>Важным резервом органических удобрений в настоящее время является птичий помет, который в больших количествах скапливается на птицефабриках. Накопление значительных объемов данного вида отходов птицеводства вызывает серьезное обострение экологической обстановки на прилегающих территориях.</w:t>
      </w:r>
    </w:p>
    <w:p>
      <w:pPr>
        <w:shd w:val="clear" w:color="auto" w:fill="FFFFFF"/>
        <w:spacing w:after="300"/>
        <w:ind w:right="0"/>
        <w:rPr>
          <w:color w:val="333333"/>
          <w:szCs w:val="28"/>
        </w:rPr>
      </w:pPr>
      <w:r>
        <w:rPr>
          <w:color w:val="333333"/>
          <w:szCs w:val="28"/>
        </w:rPr>
        <w:t>Действие органических удобрений в севообороте проявляется не только на первой культуре, но и на последующих в течение нескольких лет. Это называется последействием удобрения. В севооборотах с учетом их специализации последействие органических удобрений бывает довольно значительным и существенно определяется почвенно-климатическими условиями.</w:t>
      </w:r>
    </w:p>
    <w:p>
      <w:pPr>
        <w:shd w:val="clear" w:color="auto" w:fill="FFFFFF"/>
        <w:spacing w:after="300"/>
        <w:ind w:right="0"/>
        <w:rPr>
          <w:color w:val="333333"/>
          <w:szCs w:val="28"/>
        </w:rPr>
      </w:pPr>
      <w:r>
        <w:rPr>
          <w:color w:val="333333"/>
          <w:szCs w:val="28"/>
        </w:rPr>
        <w:t>Последействие органических удобрений объясняется не только постепенным усвоением питательных веществ, но и улучшением физико-химических, физических и биологических свойств почвы. Особенности применения органических удобрений в засушливых и южных районах нашей страны, связаны с тем, что из-за недостатка влаги органика слабо разлагается в почве и в первый год бывает мало эффективной. Во второй и последующие годы органические удобрения оказывают значительное действие на урожайность культур.     </w:t>
      </w:r>
    </w:p>
    <w:p>
      <w:pPr>
        <w:spacing w:after="160" w:line="259" w:lineRule="auto"/>
        <w:ind w:right="0" w:firstLine="0"/>
        <w:jc w:val="center"/>
        <w:rPr>
          <w:b/>
          <w:bCs/>
          <w:iCs/>
          <w:color w:val="333333"/>
          <w:szCs w:val="28"/>
        </w:rPr>
      </w:pPr>
      <w:r>
        <w:rPr>
          <w:b/>
          <w:bCs/>
          <w:iCs/>
          <w:color w:val="333333"/>
          <w:szCs w:val="28"/>
        </w:rPr>
        <w:br w:type="page"/>
      </w:r>
      <w:bookmarkStart w:id="6" w:name="_Toc109231526"/>
      <w:r>
        <w:rPr>
          <w:b/>
          <w:bCs/>
          <w:iCs/>
          <w:color w:val="333333"/>
          <w:szCs w:val="28"/>
        </w:rPr>
        <w:t xml:space="preserve">3. </w:t>
      </w:r>
      <w:r>
        <w:rPr>
          <w:b/>
        </w:rPr>
        <w:t>Технология хранения, переработка продукции растениеводства.</w:t>
      </w:r>
      <w:bookmarkEnd w:id="6"/>
    </w:p>
    <w:p>
      <w:pPr>
        <w:shd w:val="clear" w:color="auto" w:fill="FFFFFF"/>
        <w:spacing w:after="300"/>
        <w:ind w:right="0" w:firstLine="0"/>
        <w:jc w:val="center"/>
        <w:rPr>
          <w:color w:val="333333"/>
          <w:szCs w:val="28"/>
        </w:rPr>
      </w:pPr>
      <w:r>
        <w:rPr>
          <w:color w:val="333333"/>
          <w:szCs w:val="28"/>
        </w:rPr>
        <w:t>1.Послеуборочная обработка зерна.</w:t>
      </w:r>
    </w:p>
    <w:p>
      <w:pPr>
        <w:shd w:val="clear" w:color="auto" w:fill="FFFFFF"/>
        <w:spacing w:after="300"/>
        <w:ind w:right="0" w:firstLine="0"/>
        <w:rPr>
          <w:color w:val="333333"/>
          <w:szCs w:val="28"/>
        </w:rPr>
      </w:pPr>
      <w:r>
        <w:rPr>
          <w:color w:val="333333"/>
          <w:szCs w:val="28"/>
        </w:rPr>
        <w:t>Послеуборочная обработка зерна - комплекс технологических операций, выполняемых в послеуборочный период с целью повышения стойкости зерновой массы и качества.</w:t>
      </w:r>
    </w:p>
    <w:p>
      <w:pPr>
        <w:shd w:val="clear" w:color="auto" w:fill="FFFFFF"/>
        <w:spacing w:after="300"/>
        <w:ind w:right="0" w:firstLine="0"/>
        <w:rPr>
          <w:color w:val="333333"/>
          <w:szCs w:val="28"/>
        </w:rPr>
      </w:pPr>
      <w:r>
        <w:rPr>
          <w:color w:val="333333"/>
          <w:szCs w:val="28"/>
        </w:rPr>
        <w:t>Технология послеуборочной обработки зерна (семян) зависит от его вида и назначения, а также от начальной влажности, засорённости и состава сорняков. Послеуборочная обработка зерна состоит из следующих этапов:</w:t>
      </w:r>
    </w:p>
    <w:p>
      <w:pPr>
        <w:shd w:val="clear" w:color="auto" w:fill="FFFFFF"/>
        <w:spacing w:after="300"/>
        <w:ind w:right="0" w:firstLine="0"/>
        <w:rPr>
          <w:color w:val="333333"/>
          <w:szCs w:val="28"/>
        </w:rPr>
      </w:pPr>
      <w:r>
        <w:rPr>
          <w:color w:val="333333"/>
          <w:szCs w:val="28"/>
        </w:rPr>
        <w:t>1) предварительная очистка зерновой массы;</w:t>
      </w:r>
    </w:p>
    <w:p>
      <w:pPr>
        <w:shd w:val="clear" w:color="auto" w:fill="FFFFFF"/>
        <w:spacing w:after="300"/>
        <w:ind w:right="0" w:firstLine="0"/>
        <w:rPr>
          <w:color w:val="333333"/>
          <w:szCs w:val="28"/>
        </w:rPr>
      </w:pPr>
      <w:r>
        <w:rPr>
          <w:color w:val="333333"/>
          <w:szCs w:val="28"/>
        </w:rPr>
        <w:t>3) первичная очистка;</w:t>
      </w:r>
    </w:p>
    <w:p>
      <w:pPr>
        <w:shd w:val="clear" w:color="auto" w:fill="FFFFFF"/>
        <w:spacing w:after="300"/>
        <w:ind w:right="0" w:firstLine="0"/>
        <w:rPr>
          <w:color w:val="333333"/>
          <w:szCs w:val="28"/>
        </w:rPr>
      </w:pPr>
      <w:r>
        <w:rPr>
          <w:color w:val="333333"/>
          <w:szCs w:val="28"/>
        </w:rPr>
        <w:t>4) вторичная очистка;</w:t>
      </w:r>
    </w:p>
    <w:p>
      <w:pPr>
        <w:shd w:val="clear" w:color="auto" w:fill="FFFFFF"/>
        <w:spacing w:after="300"/>
        <w:ind w:right="0" w:firstLine="0"/>
        <w:rPr>
          <w:color w:val="333333"/>
          <w:szCs w:val="28"/>
        </w:rPr>
      </w:pPr>
      <w:r>
        <w:rPr>
          <w:color w:val="333333"/>
          <w:szCs w:val="28"/>
        </w:rPr>
        <w:t>Предварительная очистка</w:t>
      </w:r>
    </w:p>
    <w:p>
      <w:pPr>
        <w:shd w:val="clear" w:color="auto" w:fill="FFFFFF"/>
        <w:spacing w:after="300"/>
        <w:ind w:right="0" w:firstLine="0"/>
        <w:rPr>
          <w:color w:val="333333"/>
          <w:szCs w:val="28"/>
        </w:rPr>
      </w:pPr>
      <w:r>
        <w:rPr>
          <w:color w:val="333333"/>
          <w:szCs w:val="28"/>
        </w:rPr>
        <w:t>Предварительная очистка считается вспомогательным этапом. Его в обязательном порядке проходит зерновой ворох, не соответствующий требованиям для поступления на первичную очистку. Без этого процесса не обойтись, если на начальном этапе материал сильно засорен и имеет высокую влажность. Предварительная очистка снижает количество сорной примеси примерно на 50% и снижает влажность зернового вороха, что приводит к увеличению сохранности зерна до выполнения последующих операций обработки.</w:t>
      </w:r>
    </w:p>
    <w:p>
      <w:pPr>
        <w:shd w:val="clear" w:color="auto" w:fill="FFFFFF"/>
        <w:spacing w:after="300"/>
        <w:ind w:right="0" w:firstLine="0"/>
        <w:rPr>
          <w:color w:val="333333"/>
          <w:szCs w:val="28"/>
        </w:rPr>
      </w:pPr>
      <w:r>
        <w:rPr>
          <w:color w:val="333333"/>
          <w:szCs w:val="28"/>
        </w:rPr>
        <w:t>Первичная очистка</w:t>
      </w:r>
    </w:p>
    <w:p>
      <w:pPr>
        <w:shd w:val="clear" w:color="auto" w:fill="FFFFFF"/>
        <w:spacing w:after="300"/>
        <w:ind w:right="0" w:firstLine="0"/>
        <w:rPr>
          <w:color w:val="333333"/>
          <w:szCs w:val="28"/>
        </w:rPr>
      </w:pPr>
      <w:r>
        <w:rPr>
          <w:color w:val="333333"/>
          <w:szCs w:val="28"/>
        </w:rPr>
        <w:t>Первичная очистка - это одна из основных операций послеуборочной обработки семян. Цель этой операции состоит в удалении максимально возможного количества ненужных примесей, как мелких, легких, так и тяжелых. Весь поступивший на этот этап обработки материал сепарируется по разным показателям: толщине, ширине и аэродинамике. Для этого в сельском хозяйстве используют специальные воздушно-решетные машины. Дополнительную сортировку по длине производят триеры.</w:t>
      </w:r>
    </w:p>
    <w:p>
      <w:pPr>
        <w:shd w:val="clear" w:color="auto" w:fill="FFFFFF"/>
        <w:spacing w:after="300"/>
        <w:ind w:right="0" w:firstLine="0"/>
        <w:rPr>
          <w:color w:val="333333"/>
          <w:szCs w:val="28"/>
        </w:rPr>
      </w:pPr>
      <w:r>
        <w:rPr>
          <w:color w:val="333333"/>
          <w:szCs w:val="28"/>
        </w:rPr>
        <w:t>Вторичная очистка</w:t>
      </w:r>
    </w:p>
    <w:p>
      <w:pPr>
        <w:shd w:val="clear" w:color="auto" w:fill="FFFFFF"/>
        <w:spacing w:after="300"/>
        <w:ind w:right="0" w:firstLine="0"/>
        <w:rPr>
          <w:color w:val="333333"/>
          <w:szCs w:val="28"/>
        </w:rPr>
      </w:pPr>
      <w:r>
        <w:rPr>
          <w:color w:val="333333"/>
          <w:szCs w:val="28"/>
        </w:rPr>
        <w:t>Эта процедура применяется в основном для зерна, предназначенного на семена.</w:t>
      </w:r>
      <w:r>
        <w:t xml:space="preserve"> </w:t>
      </w:r>
      <w:r>
        <w:rPr>
          <w:color w:val="333333"/>
          <w:szCs w:val="28"/>
        </w:rPr>
        <w:t>Для этого этапа очистки используют воздушно-решетные машины сложной конструкции. Они позволяют разделить весь материал по четырем фракциям. В первую поступают непосредственно качественные семена, во вторую зерна, относящиеся ко 2 сорту, в третью аспирационные и крупные отходы, в четвертую мелкие примеси.</w:t>
      </w:r>
    </w:p>
    <w:p>
      <w:pPr>
        <w:shd w:val="clear" w:color="auto" w:fill="FFFFFF"/>
        <w:spacing w:after="300"/>
        <w:ind w:right="0" w:firstLine="0"/>
        <w:rPr>
          <w:color w:val="333333"/>
          <w:szCs w:val="28"/>
        </w:rPr>
      </w:pPr>
      <w:r>
        <w:rPr>
          <w:color w:val="333333"/>
          <w:szCs w:val="28"/>
        </w:rPr>
        <w:t>2.Сушка зерна</w:t>
      </w:r>
    </w:p>
    <w:p>
      <w:pPr>
        <w:shd w:val="clear" w:color="auto" w:fill="FFFFFF"/>
        <w:spacing w:after="300"/>
        <w:ind w:right="0" w:firstLine="0"/>
        <w:rPr>
          <w:color w:val="333333"/>
          <w:szCs w:val="28"/>
        </w:rPr>
      </w:pPr>
      <w:r>
        <w:rPr>
          <w:color w:val="333333"/>
          <w:szCs w:val="28"/>
        </w:rPr>
        <w:t xml:space="preserve">В сельскохозяйственном производстве сушка является главным и завершающим этапом работы, способствующим консервации зерна необходимого качества. В результате её проведения резко снижается физиологическая активность зерновых масс, зерно приобретает способность к длительному хранению, при этом повышается его качество. В то же время при несоблюдении рекомендуемых режимов процесса качество зерна может значительно ухудшаться, вплоть до полной потери потребительских свойств. Под режимами сушки понимают сочетание таких параметров процесса, как температура агента сушки и нагрева зерна, экспозиция сушки (время контакта агента сушки с зерном) и разовый съём влаги. Режимы сушки определяются типом сушильной установки (сушилки), исходной влажностью зерна, его ботаническим видом и целевым назначением партии. Существуют разные способы сушки, например: </w:t>
      </w:r>
    </w:p>
    <w:p>
      <w:pPr>
        <w:pStyle w:val="24"/>
        <w:numPr>
          <w:ilvl w:val="0"/>
          <w:numId w:val="4"/>
        </w:numPr>
        <w:shd w:val="clear" w:color="auto" w:fill="FFFFFF"/>
        <w:spacing w:after="300"/>
        <w:ind w:right="0"/>
        <w:rPr>
          <w:color w:val="333333"/>
          <w:szCs w:val="28"/>
        </w:rPr>
      </w:pPr>
      <w:r>
        <w:rPr>
          <w:b/>
          <w:bCs/>
          <w:color w:val="333333"/>
          <w:szCs w:val="28"/>
        </w:rPr>
        <w:t>Конвективный</w:t>
      </w:r>
      <w:r>
        <w:rPr>
          <w:color w:val="333333"/>
          <w:szCs w:val="28"/>
        </w:rPr>
        <w:t xml:space="preserve"> -суть метода заключается в том, что зерно обрабатывается путем нагрева от теплого воздуха либо воздушной смеси с продуктами сжигания        </w:t>
      </w:r>
    </w:p>
    <w:p>
      <w:pPr>
        <w:pStyle w:val="24"/>
        <w:numPr>
          <w:ilvl w:val="0"/>
          <w:numId w:val="4"/>
        </w:numPr>
        <w:shd w:val="clear" w:color="auto" w:fill="FFFFFF"/>
        <w:spacing w:after="300"/>
        <w:ind w:right="0"/>
        <w:rPr>
          <w:color w:val="333333"/>
          <w:szCs w:val="28"/>
        </w:rPr>
      </w:pPr>
      <w:r>
        <w:rPr>
          <w:b/>
          <w:bCs/>
          <w:color w:val="333333"/>
          <w:szCs w:val="28"/>
        </w:rPr>
        <w:t>Кондуктивный</w:t>
      </w:r>
      <w:r>
        <w:rPr>
          <w:color w:val="333333"/>
          <w:szCs w:val="28"/>
        </w:rPr>
        <w:t xml:space="preserve"> - при подобной сушке зерновая масса нагревается от твердой поверхности, к примеру, от труб. В этом случае воздух подается изнутри и нужен только для отведения испарившейся из зерна влаги.   </w:t>
      </w:r>
    </w:p>
    <w:p>
      <w:pPr>
        <w:pStyle w:val="24"/>
        <w:numPr>
          <w:ilvl w:val="0"/>
          <w:numId w:val="4"/>
        </w:numPr>
        <w:shd w:val="clear" w:color="auto" w:fill="FFFFFF"/>
        <w:spacing w:after="300"/>
        <w:ind w:right="0"/>
        <w:rPr>
          <w:color w:val="333333"/>
          <w:szCs w:val="28"/>
        </w:rPr>
      </w:pPr>
      <w:r>
        <w:rPr>
          <w:b/>
          <w:bCs/>
          <w:color w:val="333333"/>
          <w:szCs w:val="28"/>
        </w:rPr>
        <w:t>Рециркуляция</w:t>
      </w:r>
      <w:r>
        <w:rPr>
          <w:color w:val="333333"/>
          <w:szCs w:val="28"/>
        </w:rPr>
        <w:t xml:space="preserve"> -     Суть его заключается в обработке поступившего на сушку зерна и тепловым носителем, и уже просушенным материалом.                                                                                                                                                            </w:t>
      </w:r>
    </w:p>
    <w:p>
      <w:pPr>
        <w:shd w:val="clear" w:color="auto" w:fill="FFFFFF"/>
        <w:spacing w:after="300"/>
        <w:ind w:right="0" w:firstLine="0"/>
        <w:rPr>
          <w:color w:val="333333"/>
          <w:szCs w:val="28"/>
        </w:rPr>
      </w:pPr>
      <w:r>
        <w:rPr>
          <w:color w:val="333333"/>
          <w:szCs w:val="28"/>
        </w:rPr>
        <w:t>3.Охлаждение зерна.</w:t>
      </w:r>
    </w:p>
    <w:p>
      <w:pPr>
        <w:spacing w:after="150"/>
        <w:ind w:right="0" w:firstLine="0"/>
        <w:rPr>
          <w:color w:val="auto"/>
          <w:szCs w:val="28"/>
        </w:rPr>
      </w:pPr>
      <w:r>
        <w:rPr>
          <w:color w:val="auto"/>
          <w:szCs w:val="28"/>
        </w:rPr>
        <w:t>При охлаждении зерна на установках активного вентилирования необходимо учитывать несколько правил.</w:t>
      </w:r>
    </w:p>
    <w:p>
      <w:pPr>
        <w:spacing w:after="150"/>
        <w:ind w:right="0" w:firstLine="0"/>
        <w:rPr>
          <w:color w:val="auto"/>
          <w:szCs w:val="28"/>
        </w:rPr>
      </w:pPr>
      <w:r>
        <w:rPr>
          <w:color w:val="auto"/>
          <w:szCs w:val="28"/>
          <w:u w:val="single"/>
        </w:rPr>
        <w:t>Во-первых</w:t>
      </w:r>
      <w:r>
        <w:rPr>
          <w:i/>
          <w:iCs/>
          <w:color w:val="auto"/>
          <w:szCs w:val="28"/>
        </w:rPr>
        <w:t>, </w:t>
      </w:r>
      <w:r>
        <w:rPr>
          <w:color w:val="auto"/>
          <w:szCs w:val="28"/>
        </w:rPr>
        <w:t>надо помнить, что эффективное охлаждение зерна будет происходить в том случае, когда разница между температурами зерна и окружающего воздуха более существенна.</w:t>
      </w:r>
    </w:p>
    <w:p>
      <w:pPr>
        <w:spacing w:after="150"/>
        <w:ind w:right="0" w:firstLine="0"/>
        <w:rPr>
          <w:color w:val="auto"/>
          <w:szCs w:val="28"/>
        </w:rPr>
      </w:pPr>
      <w:r>
        <w:rPr>
          <w:color w:val="auto"/>
          <w:szCs w:val="28"/>
          <w:u w:val="single"/>
        </w:rPr>
        <w:t>Во-вторых</w:t>
      </w:r>
      <w:r>
        <w:rPr>
          <w:i/>
          <w:iCs/>
          <w:color w:val="auto"/>
          <w:szCs w:val="28"/>
        </w:rPr>
        <w:t>, </w:t>
      </w:r>
      <w:r>
        <w:rPr>
          <w:color w:val="auto"/>
          <w:szCs w:val="28"/>
        </w:rPr>
        <w:t>следует учитывать, что в процессе продувания холодного воздуха через насыпь зерна может меняться не только его температура, но и влажность, причём в ряде случаев влажность будет уменьшаться, а в ряде увеличиваться. Повышение влажности охлаждаемого зерна приведёт к увеличению затрат на сушку, что может вызвать сомнения в целесообразности проведения приёма активного вентилирования. Для установления целесообразности обработки зерна атмосферным воздухом следует определить уровень равновесной влажности, к которой при этом будет стремиться зерно.</w:t>
      </w:r>
    </w:p>
    <w:p>
      <w:pPr>
        <w:shd w:val="clear" w:color="auto" w:fill="FFFFFF"/>
        <w:spacing w:after="300"/>
        <w:ind w:right="0" w:firstLine="0"/>
        <w:jc w:val="left"/>
        <w:rPr>
          <w:color w:val="333333"/>
          <w:szCs w:val="28"/>
        </w:rPr>
      </w:pPr>
    </w:p>
    <w:p>
      <w:pPr>
        <w:shd w:val="clear" w:color="auto" w:fill="FFFFFF"/>
        <w:spacing w:before="300" w:after="150"/>
        <w:ind w:right="0" w:firstLine="0"/>
        <w:outlineLvl w:val="1"/>
        <w:rPr>
          <w:color w:val="414141"/>
          <w:szCs w:val="28"/>
        </w:rPr>
      </w:pPr>
      <w:bookmarkStart w:id="7" w:name="_Toc109231528"/>
      <w:r>
        <w:rPr>
          <w:color w:val="414141"/>
          <w:szCs w:val="28"/>
        </w:rPr>
        <w:t>4.Условия хранения зерновых культур</w:t>
      </w:r>
      <w:bookmarkEnd w:id="7"/>
    </w:p>
    <w:p>
      <w:pPr>
        <w:shd w:val="clear" w:color="auto" w:fill="FFFFFF"/>
        <w:spacing w:after="150"/>
        <w:ind w:right="0" w:firstLine="0"/>
        <w:rPr>
          <w:color w:val="414141"/>
          <w:szCs w:val="28"/>
        </w:rPr>
      </w:pPr>
      <w:r>
        <w:rPr>
          <w:color w:val="414141"/>
          <w:szCs w:val="28"/>
        </w:rPr>
        <w:t>Хранение собранного урожая зерновых культур – важнейшая сельскохозяйственная задача. Для этого используются элеваторы –комплексные устройства, которые применяются повсеместно, где есть необходимость в сберегании больших объёмов зерна. Элеватор для зерна – это система ёмкостей, транспортировочных механизмов и устройств, обеспечивающих нужные условия хранения зерна. Элеватор представляет собой сложную связку многих механизмов и элементов, которая управляется автоматически и контролируется сменой операторов. Основная задача элеватора – безопасное хранение урожая зерновых культур. В процессе хранения предпринимаются действия как для достижения зерном оптимального, кондиционного состояния (нужной степени зрелости и наличия определённого процента влаги), так и для предотвращения порчи зерна в результате высоких или низких температур, избыточной влажности, поражения микроорганизмами и прочего.</w:t>
      </w:r>
    </w:p>
    <w:p>
      <w:pPr>
        <w:shd w:val="clear" w:color="auto" w:fill="FFFFFF"/>
        <w:spacing w:after="150"/>
        <w:ind w:right="0" w:firstLine="0"/>
        <w:rPr>
          <w:color w:val="414141"/>
          <w:szCs w:val="28"/>
          <w:u w:val="single"/>
        </w:rPr>
      </w:pPr>
      <w:r>
        <w:rPr>
          <w:color w:val="414141"/>
          <w:szCs w:val="28"/>
        </w:rPr>
        <w:t xml:space="preserve"> </w:t>
      </w:r>
      <w:r>
        <w:rPr>
          <w:color w:val="414141"/>
          <w:szCs w:val="28"/>
          <w:u w:val="single"/>
        </w:rPr>
        <w:t xml:space="preserve">Классификация элеваторов по назначению: </w:t>
      </w:r>
    </w:p>
    <w:p>
      <w:pPr>
        <w:shd w:val="clear" w:color="auto" w:fill="FFFFFF"/>
        <w:spacing w:after="150"/>
        <w:ind w:right="0" w:firstLine="0"/>
        <w:rPr>
          <w:color w:val="414141"/>
          <w:szCs w:val="28"/>
        </w:rPr>
      </w:pPr>
      <w:r>
        <w:rPr>
          <w:b/>
          <w:bCs/>
          <w:color w:val="414141"/>
          <w:szCs w:val="28"/>
        </w:rPr>
        <w:t>Заготовительные</w:t>
      </w:r>
      <w:r>
        <w:rPr>
          <w:color w:val="414141"/>
          <w:szCs w:val="28"/>
        </w:rPr>
        <w:t xml:space="preserve"> (хлебоприёмные) – служат для временного  хранения урожая, непосредственно собранного с полей и прошедшего первичную обработку на току. Такие складские комплексы обычно используются для хранения и первичной обработки зерна. Кроме того, заготовительные элеваторы используются для подготовки зернового сырья к посеву. Высушенное и очищенное зерно вскоре транспортируется по назначению с помощью железнодорожного транспорта, автомобильного или водного сообщения. Объём хранилища составляет от 15 до 100 тысяч тонн. </w:t>
      </w:r>
      <w:r>
        <w:rPr>
          <w:b/>
          <w:bCs/>
          <w:color w:val="414141"/>
          <w:szCs w:val="28"/>
        </w:rPr>
        <w:t>Производственные</w:t>
      </w:r>
      <w:r>
        <w:rPr>
          <w:color w:val="414141"/>
          <w:szCs w:val="28"/>
        </w:rPr>
        <w:t xml:space="preserve"> – сооружаются на территории крупных заводов, занимающихся переработкой зерновых культур – мукомольных, крупяных, комбикормовых, крахмало-паточных. Ввиду больших объёмов производства зерно привозится на завод крупными партиями и складируется в элеваторах, откуда поступает на переработку по мере необходимости. Объём может достигать 150 – 200 тысяч тонн.</w:t>
      </w:r>
    </w:p>
    <w:p>
      <w:pPr>
        <w:shd w:val="clear" w:color="auto" w:fill="FFFFFF"/>
        <w:spacing w:after="150"/>
        <w:ind w:right="0" w:firstLine="0"/>
        <w:rPr>
          <w:color w:val="414141"/>
          <w:szCs w:val="28"/>
        </w:rPr>
      </w:pPr>
      <w:r>
        <w:rPr>
          <w:b/>
          <w:bCs/>
          <w:color w:val="414141"/>
          <w:szCs w:val="28"/>
        </w:rPr>
        <w:t>Базисные</w:t>
      </w:r>
      <w:r>
        <w:rPr>
          <w:color w:val="414141"/>
          <w:szCs w:val="28"/>
        </w:rPr>
        <w:t xml:space="preserve"> – нужны для координации грузопотоков зерновых для транспортировки. В таких комплексах зерно сортируется согласно требованиям конкретного предприятия и хранится в очень больших объемах однородными партиями. Базисные склады размещаются, как правило, в районах крупных узловых станций и транспортных путей. Перевозка зернового сырья намного дешевле, чем продукции, прошедшей переработку – муки. Учитывая, что потребность в хлебобулочных изделиях есть везде, а в готовом виде такую продукцию перевозить на далёкие расстояния нецелесообразно, доставка зерна железнодорожным и автомобильным транспортом представляется наиболее выгодной. Объём базисных элеваторов редок превышает 100 тысяч тонн.</w:t>
      </w:r>
    </w:p>
    <w:p>
      <w:pPr>
        <w:shd w:val="clear" w:color="auto" w:fill="FFFFFF"/>
        <w:spacing w:after="150"/>
        <w:ind w:right="0" w:firstLine="0"/>
        <w:rPr>
          <w:color w:val="414141"/>
          <w:szCs w:val="28"/>
        </w:rPr>
      </w:pPr>
      <w:r>
        <w:rPr>
          <w:b/>
          <w:bCs/>
          <w:color w:val="414141"/>
          <w:szCs w:val="28"/>
        </w:rPr>
        <w:t>Перевалочные</w:t>
      </w:r>
      <w:r>
        <w:rPr>
          <w:color w:val="414141"/>
          <w:szCs w:val="28"/>
        </w:rPr>
        <w:t xml:space="preserve"> – по назначению схожи с базисными, только строятся в  тех местах, где необходимо перегружать продукцию зерноводства с одних видов транспорта на другие (например, в портах). Объём – до 100 тысяч тонн. Принцип работы и устройство типичного элеватора. Они возводятся вблизи фермерских хозяйств в районах примыкания крупных железнодорожных и водных маршрутов. Такое зерно предназначается для транспортировки на дальние расстояния, поэтому на перевалочных пунктах оно перегружается с одного вида транспорта на другой. В редких случаях перевалочные пункты используются для долгосрочного хранения зерновых культур. Конструкция элеватора в целом остаётся неизменной, хотя материалы, а также способы доставки зерна и механизмы управления процессами могут значительно отличаться.</w:t>
      </w:r>
    </w:p>
    <w:p>
      <w:pPr>
        <w:shd w:val="clear" w:color="auto" w:fill="FFFFFF"/>
        <w:spacing w:after="150"/>
        <w:ind w:right="0" w:firstLine="0"/>
        <w:rPr>
          <w:color w:val="414141"/>
          <w:szCs w:val="28"/>
        </w:rPr>
      </w:pPr>
      <w:r>
        <w:rPr>
          <w:color w:val="414141"/>
          <w:szCs w:val="28"/>
        </w:rPr>
        <w:t>1. Весовую для взвешивания зерна, поступающего на элеватор.</w:t>
      </w:r>
    </w:p>
    <w:p>
      <w:pPr>
        <w:shd w:val="clear" w:color="auto" w:fill="FFFFFF"/>
        <w:spacing w:after="150"/>
        <w:ind w:right="0" w:firstLine="0"/>
        <w:rPr>
          <w:color w:val="414141"/>
          <w:szCs w:val="28"/>
        </w:rPr>
      </w:pPr>
      <w:r>
        <w:rPr>
          <w:color w:val="414141"/>
          <w:szCs w:val="28"/>
        </w:rPr>
        <w:t>Автомобили взвешивают сначала гружёными, а потом порожними, разность и является массой поступившего зерна.</w:t>
      </w:r>
    </w:p>
    <w:p>
      <w:pPr>
        <w:shd w:val="clear" w:color="auto" w:fill="FFFFFF"/>
        <w:spacing w:after="150"/>
        <w:ind w:right="0" w:firstLine="0"/>
        <w:rPr>
          <w:color w:val="414141"/>
          <w:szCs w:val="28"/>
        </w:rPr>
      </w:pPr>
      <w:r>
        <w:rPr>
          <w:color w:val="414141"/>
          <w:szCs w:val="28"/>
        </w:rPr>
        <w:t>2. Приёмное отделение, куда собирается зерно, выгружаемое с железнодорожного или автомобильного транспорта. Чаще всего это завальная яма, то есть обширная ёмкость, расположенная под подъездными путями (рельсами или дорожками для грузовиков). В случае проездной завальной ямы транспорт останавливается, ссыпает зерно и едет дальше. Непроездная яма требует загона вагонов или грузовиков в тупик с их последующим опорожнением.</w:t>
      </w:r>
    </w:p>
    <w:p>
      <w:pPr>
        <w:shd w:val="clear" w:color="auto" w:fill="FFFFFF"/>
        <w:spacing w:after="150"/>
        <w:ind w:right="0" w:firstLine="0"/>
        <w:rPr>
          <w:color w:val="414141"/>
          <w:szCs w:val="28"/>
        </w:rPr>
      </w:pPr>
      <w:r>
        <w:rPr>
          <w:color w:val="414141"/>
          <w:szCs w:val="28"/>
        </w:rPr>
        <w:t>3. Очистное отделение, которую также называют рабочей башней – здесь поступившее зерно отделяется от постороннего мусора, чешуек, оболочек зерна, остатков мякины и прочих включений.</w:t>
      </w:r>
    </w:p>
    <w:p>
      <w:pPr>
        <w:shd w:val="clear" w:color="auto" w:fill="FFFFFF"/>
        <w:spacing w:after="150"/>
        <w:ind w:right="0" w:firstLine="0"/>
        <w:rPr>
          <w:color w:val="414141"/>
          <w:szCs w:val="28"/>
        </w:rPr>
      </w:pPr>
      <w:r>
        <w:rPr>
          <w:color w:val="414141"/>
          <w:szCs w:val="28"/>
        </w:rPr>
        <w:t>4. Сушильное отделение – принятое на элеватор зерно в обязательном порядке подвергается сушке для удаления остаточной влаги из семени. Зерносушилки бывают самых разных систем и конструкций, однако принцип у них один и тот же: масса зерна перемещается таким образом, чтобы её можно было обдуть горячим воздухом. После сушки зерно пригодно для заложения на длительное хранение.</w:t>
      </w:r>
    </w:p>
    <w:p>
      <w:pPr>
        <w:shd w:val="clear" w:color="auto" w:fill="FFFFFF"/>
        <w:spacing w:after="150"/>
        <w:ind w:right="0" w:firstLine="0"/>
        <w:rPr>
          <w:color w:val="414141"/>
          <w:szCs w:val="28"/>
        </w:rPr>
      </w:pPr>
      <w:r>
        <w:rPr>
          <w:color w:val="414141"/>
          <w:szCs w:val="28"/>
        </w:rPr>
        <w:t>5. Хранилище, которое состоит из нескольких ёмкостей, связанных транспортировочными системами. Чаще всего отделение для хранения – это несколько силосных башен, сблокированных в силосный корпус. В башнях зерно постоянно перемещается, чтобы не произошло саморазогревания. Благодаря воронкообразной нижней части зерно легко дозировать при извлечении. Для загрузки и выгрузки бункеров применяют ленточные и цепочные транспортёры в надсилосном и подсилосном этажах.</w:t>
      </w:r>
    </w:p>
    <w:p>
      <w:pPr>
        <w:shd w:val="clear" w:color="auto" w:fill="FFFFFF"/>
        <w:spacing w:after="150"/>
        <w:ind w:right="0" w:firstLine="0"/>
        <w:rPr>
          <w:color w:val="414141"/>
          <w:szCs w:val="28"/>
        </w:rPr>
      </w:pPr>
      <w:r>
        <w:rPr>
          <w:color w:val="414141"/>
          <w:szCs w:val="28"/>
        </w:rPr>
        <w:t>6. Систему транспортёров – они перемещают зерно в силосные башни и извлекают из них, обеспечивают выгрузку и загрузку в транспорт.</w:t>
      </w:r>
    </w:p>
    <w:p>
      <w:pPr>
        <w:shd w:val="clear" w:color="auto" w:fill="FFFFFF"/>
        <w:spacing w:after="150"/>
        <w:ind w:right="0" w:firstLine="0"/>
        <w:rPr>
          <w:color w:val="414141"/>
          <w:szCs w:val="28"/>
        </w:rPr>
      </w:pPr>
      <w:r>
        <w:rPr>
          <w:color w:val="414141"/>
          <w:szCs w:val="28"/>
        </w:rPr>
        <w:t>7. Системы контроля и управления – совокупность электронной оснастки, благодаря которой добиваются автоматизации работы элеватора. Включает датчики, распределительные щиты, устройства промышленной автоматики и органы управления для операторов.</w:t>
      </w:r>
    </w:p>
    <w:p>
      <w:pPr>
        <w:shd w:val="clear" w:color="auto" w:fill="FFFFFF"/>
        <w:spacing w:after="150"/>
        <w:ind w:right="0" w:firstLine="0"/>
        <w:rPr>
          <w:color w:val="414141"/>
          <w:szCs w:val="28"/>
        </w:rPr>
      </w:pPr>
      <w:r>
        <w:rPr>
          <w:color w:val="414141"/>
          <w:szCs w:val="28"/>
        </w:rPr>
        <w:t>8. Административно-бытовое отделение – помещения и сооружения, где находятся операторы-контролёры, а также противопожарное оборудование на случай чрезвычайных ситуаций.</w:t>
      </w:r>
    </w:p>
    <w:p>
      <w:pPr>
        <w:ind w:left="156" w:right="140"/>
        <w:rPr>
          <w:szCs w:val="28"/>
        </w:rPr>
      </w:pPr>
    </w:p>
    <w:p>
      <w:pPr>
        <w:ind w:left="156" w:right="140"/>
        <w:rPr>
          <w:szCs w:val="28"/>
        </w:rPr>
      </w:pPr>
    </w:p>
    <w:p>
      <w:pPr>
        <w:spacing w:after="131"/>
        <w:ind w:left="879" w:right="0" w:firstLine="0"/>
        <w:jc w:val="left"/>
        <w:rPr>
          <w:szCs w:val="28"/>
        </w:rPr>
      </w:pPr>
      <w:r>
        <w:rPr>
          <w:szCs w:val="28"/>
        </w:rPr>
        <w:t xml:space="preserve"> </w:t>
      </w:r>
    </w:p>
    <w:p>
      <w:pPr>
        <w:pStyle w:val="3"/>
        <w:numPr>
          <w:ilvl w:val="0"/>
          <w:numId w:val="0"/>
        </w:numPr>
        <w:spacing w:after="143" w:line="360" w:lineRule="auto"/>
        <w:ind w:left="360" w:right="150"/>
        <w:rPr>
          <w:b/>
          <w:szCs w:val="28"/>
        </w:rPr>
      </w:pPr>
      <w:bookmarkStart w:id="8" w:name="_Toc109231529"/>
      <w:r>
        <w:rPr>
          <w:b/>
          <w:szCs w:val="28"/>
        </w:rPr>
        <w:t>4. Учебная практика по производству продукции животноводства</w:t>
      </w:r>
      <w:bookmarkEnd w:id="8"/>
    </w:p>
    <w:p>
      <w:pPr>
        <w:rPr>
          <w:szCs w:val="28"/>
        </w:rPr>
      </w:pPr>
      <w:r>
        <w:rPr>
          <w:szCs w:val="28"/>
        </w:rPr>
        <w:t>В</w:t>
      </w:r>
      <w:r>
        <w:rPr>
          <w:spacing w:val="1"/>
          <w:szCs w:val="28"/>
        </w:rPr>
        <w:t xml:space="preserve"> </w:t>
      </w:r>
      <w:r>
        <w:rPr>
          <w:szCs w:val="28"/>
        </w:rPr>
        <w:t>дневнике</w:t>
      </w:r>
      <w:r>
        <w:rPr>
          <w:spacing w:val="1"/>
          <w:szCs w:val="28"/>
        </w:rPr>
        <w:t xml:space="preserve"> </w:t>
      </w:r>
      <w:r>
        <w:rPr>
          <w:szCs w:val="28"/>
        </w:rPr>
        <w:t>по</w:t>
      </w:r>
      <w:r>
        <w:rPr>
          <w:spacing w:val="1"/>
          <w:szCs w:val="28"/>
        </w:rPr>
        <w:t xml:space="preserve"> </w:t>
      </w:r>
      <w:r>
        <w:rPr>
          <w:szCs w:val="28"/>
        </w:rPr>
        <w:t>учебной</w:t>
      </w:r>
      <w:r>
        <w:rPr>
          <w:spacing w:val="1"/>
          <w:szCs w:val="28"/>
        </w:rPr>
        <w:t xml:space="preserve"> </w:t>
      </w:r>
      <w:r>
        <w:rPr>
          <w:szCs w:val="28"/>
        </w:rPr>
        <w:t>практике</w:t>
      </w:r>
      <w:r>
        <w:rPr>
          <w:spacing w:val="1"/>
          <w:szCs w:val="28"/>
        </w:rPr>
        <w:t xml:space="preserve"> </w:t>
      </w:r>
      <w:r>
        <w:rPr>
          <w:szCs w:val="28"/>
        </w:rPr>
        <w:t>кратко</w:t>
      </w:r>
      <w:r>
        <w:rPr>
          <w:spacing w:val="1"/>
          <w:szCs w:val="28"/>
        </w:rPr>
        <w:t xml:space="preserve"> </w:t>
      </w:r>
      <w:r>
        <w:rPr>
          <w:szCs w:val="28"/>
        </w:rPr>
        <w:t>описаны</w:t>
      </w:r>
      <w:r>
        <w:rPr>
          <w:spacing w:val="1"/>
          <w:szCs w:val="28"/>
        </w:rPr>
        <w:t xml:space="preserve"> </w:t>
      </w:r>
      <w:r>
        <w:rPr>
          <w:szCs w:val="28"/>
        </w:rPr>
        <w:t>работы,</w:t>
      </w:r>
      <w:r>
        <w:rPr>
          <w:spacing w:val="-67"/>
          <w:szCs w:val="28"/>
        </w:rPr>
        <w:t xml:space="preserve"> </w:t>
      </w:r>
      <w:r>
        <w:rPr>
          <w:szCs w:val="28"/>
        </w:rPr>
        <w:t>выполнявшиеся при изучении методов учёта и оценки роста молодняка</w:t>
      </w:r>
      <w:r>
        <w:rPr>
          <w:spacing w:val="1"/>
          <w:szCs w:val="28"/>
        </w:rPr>
        <w:t xml:space="preserve"> </w:t>
      </w:r>
      <w:r>
        <w:rPr>
          <w:szCs w:val="28"/>
        </w:rPr>
        <w:t>сельскохозяйственных</w:t>
      </w:r>
      <w:r>
        <w:rPr>
          <w:spacing w:val="1"/>
          <w:szCs w:val="28"/>
        </w:rPr>
        <w:t xml:space="preserve"> </w:t>
      </w:r>
      <w:r>
        <w:rPr>
          <w:szCs w:val="28"/>
        </w:rPr>
        <w:t>животных,</w:t>
      </w:r>
      <w:r>
        <w:rPr>
          <w:spacing w:val="1"/>
          <w:szCs w:val="28"/>
        </w:rPr>
        <w:t xml:space="preserve"> </w:t>
      </w:r>
      <w:r>
        <w:rPr>
          <w:szCs w:val="28"/>
        </w:rPr>
        <w:t>молочной</w:t>
      </w:r>
      <w:r>
        <w:rPr>
          <w:spacing w:val="1"/>
          <w:szCs w:val="28"/>
        </w:rPr>
        <w:t xml:space="preserve"> </w:t>
      </w:r>
      <w:r>
        <w:rPr>
          <w:szCs w:val="28"/>
        </w:rPr>
        <w:t>продуктивности</w:t>
      </w:r>
      <w:r>
        <w:rPr>
          <w:spacing w:val="1"/>
          <w:szCs w:val="28"/>
        </w:rPr>
        <w:t xml:space="preserve"> </w:t>
      </w:r>
      <w:r>
        <w:rPr>
          <w:szCs w:val="28"/>
        </w:rPr>
        <w:t>коров;</w:t>
      </w:r>
      <w:r>
        <w:rPr>
          <w:spacing w:val="1"/>
          <w:szCs w:val="28"/>
        </w:rPr>
        <w:t xml:space="preserve"> </w:t>
      </w:r>
      <w:r>
        <w:rPr>
          <w:szCs w:val="28"/>
        </w:rPr>
        <w:t>системы</w:t>
      </w:r>
      <w:r>
        <w:rPr>
          <w:spacing w:val="1"/>
          <w:szCs w:val="28"/>
        </w:rPr>
        <w:t xml:space="preserve"> </w:t>
      </w:r>
      <w:r>
        <w:rPr>
          <w:szCs w:val="28"/>
        </w:rPr>
        <w:t>и</w:t>
      </w:r>
      <w:r>
        <w:rPr>
          <w:spacing w:val="1"/>
          <w:szCs w:val="28"/>
        </w:rPr>
        <w:t xml:space="preserve"> </w:t>
      </w:r>
      <w:r>
        <w:rPr>
          <w:szCs w:val="28"/>
        </w:rPr>
        <w:t>технологии производства молока;</w:t>
      </w:r>
      <w:r>
        <w:rPr>
          <w:spacing w:val="1"/>
          <w:szCs w:val="28"/>
        </w:rPr>
        <w:t xml:space="preserve"> </w:t>
      </w:r>
      <w:r>
        <w:rPr>
          <w:szCs w:val="28"/>
        </w:rPr>
        <w:t>определении</w:t>
      </w:r>
      <w:r>
        <w:rPr>
          <w:spacing w:val="1"/>
          <w:szCs w:val="28"/>
        </w:rPr>
        <w:t xml:space="preserve"> </w:t>
      </w:r>
      <w:r>
        <w:rPr>
          <w:szCs w:val="28"/>
        </w:rPr>
        <w:t>упитанности</w:t>
      </w:r>
      <w:r>
        <w:rPr>
          <w:spacing w:val="1"/>
          <w:szCs w:val="28"/>
        </w:rPr>
        <w:t xml:space="preserve"> </w:t>
      </w:r>
      <w:r>
        <w:rPr>
          <w:szCs w:val="28"/>
        </w:rPr>
        <w:t>скота;</w:t>
      </w:r>
      <w:r>
        <w:rPr>
          <w:spacing w:val="1"/>
          <w:szCs w:val="28"/>
        </w:rPr>
        <w:t xml:space="preserve"> </w:t>
      </w:r>
      <w:r>
        <w:rPr>
          <w:szCs w:val="28"/>
        </w:rPr>
        <w:t>мечения</w:t>
      </w:r>
      <w:r>
        <w:rPr>
          <w:spacing w:val="1"/>
          <w:szCs w:val="28"/>
        </w:rPr>
        <w:t xml:space="preserve"> </w:t>
      </w:r>
      <w:r>
        <w:rPr>
          <w:szCs w:val="28"/>
        </w:rPr>
        <w:t>сельскохозяйственных</w:t>
      </w:r>
      <w:r>
        <w:rPr>
          <w:spacing w:val="1"/>
          <w:szCs w:val="28"/>
        </w:rPr>
        <w:t xml:space="preserve"> </w:t>
      </w:r>
      <w:r>
        <w:rPr>
          <w:szCs w:val="28"/>
        </w:rPr>
        <w:t>животных;</w:t>
      </w:r>
      <w:r>
        <w:rPr>
          <w:spacing w:val="1"/>
          <w:szCs w:val="28"/>
        </w:rPr>
        <w:t xml:space="preserve"> </w:t>
      </w:r>
      <w:r>
        <w:rPr>
          <w:szCs w:val="28"/>
        </w:rPr>
        <w:t>гигиенических</w:t>
      </w:r>
      <w:r>
        <w:rPr>
          <w:spacing w:val="1"/>
          <w:szCs w:val="28"/>
        </w:rPr>
        <w:t xml:space="preserve"> </w:t>
      </w:r>
      <w:r>
        <w:rPr>
          <w:szCs w:val="28"/>
        </w:rPr>
        <w:t>требований</w:t>
      </w:r>
      <w:r>
        <w:rPr>
          <w:spacing w:val="1"/>
          <w:szCs w:val="28"/>
        </w:rPr>
        <w:t xml:space="preserve"> </w:t>
      </w:r>
      <w:r>
        <w:rPr>
          <w:szCs w:val="28"/>
        </w:rPr>
        <w:t>к</w:t>
      </w:r>
      <w:r>
        <w:rPr>
          <w:spacing w:val="1"/>
          <w:szCs w:val="28"/>
        </w:rPr>
        <w:t xml:space="preserve"> </w:t>
      </w:r>
      <w:r>
        <w:rPr>
          <w:szCs w:val="28"/>
        </w:rPr>
        <w:t>животноводческим</w:t>
      </w:r>
      <w:r>
        <w:rPr>
          <w:spacing w:val="1"/>
          <w:szCs w:val="28"/>
        </w:rPr>
        <w:t xml:space="preserve"> </w:t>
      </w:r>
      <w:r>
        <w:rPr>
          <w:szCs w:val="28"/>
        </w:rPr>
        <w:t>фермам;</w:t>
      </w:r>
      <w:r>
        <w:rPr>
          <w:spacing w:val="1"/>
          <w:szCs w:val="28"/>
        </w:rPr>
        <w:t xml:space="preserve"> </w:t>
      </w:r>
      <w:r>
        <w:rPr>
          <w:szCs w:val="28"/>
        </w:rPr>
        <w:t>принципов</w:t>
      </w:r>
      <w:r>
        <w:rPr>
          <w:spacing w:val="1"/>
          <w:szCs w:val="28"/>
        </w:rPr>
        <w:t xml:space="preserve"> </w:t>
      </w:r>
      <w:r>
        <w:rPr>
          <w:szCs w:val="28"/>
        </w:rPr>
        <w:t>и</w:t>
      </w:r>
      <w:r>
        <w:rPr>
          <w:spacing w:val="1"/>
          <w:szCs w:val="28"/>
        </w:rPr>
        <w:t xml:space="preserve"> </w:t>
      </w:r>
      <w:r>
        <w:rPr>
          <w:szCs w:val="28"/>
        </w:rPr>
        <w:t>организации</w:t>
      </w:r>
      <w:r>
        <w:rPr>
          <w:spacing w:val="1"/>
          <w:szCs w:val="28"/>
        </w:rPr>
        <w:t xml:space="preserve"> </w:t>
      </w:r>
      <w:r>
        <w:rPr>
          <w:szCs w:val="28"/>
        </w:rPr>
        <w:t>производственного</w:t>
      </w:r>
      <w:r>
        <w:rPr>
          <w:spacing w:val="1"/>
          <w:szCs w:val="28"/>
        </w:rPr>
        <w:t xml:space="preserve"> </w:t>
      </w:r>
      <w:r>
        <w:rPr>
          <w:szCs w:val="28"/>
        </w:rPr>
        <w:t>и</w:t>
      </w:r>
      <w:r>
        <w:rPr>
          <w:spacing w:val="1"/>
          <w:szCs w:val="28"/>
        </w:rPr>
        <w:t xml:space="preserve"> </w:t>
      </w:r>
      <w:r>
        <w:rPr>
          <w:szCs w:val="28"/>
        </w:rPr>
        <w:t>племенного</w:t>
      </w:r>
      <w:r>
        <w:rPr>
          <w:spacing w:val="1"/>
          <w:szCs w:val="28"/>
        </w:rPr>
        <w:t xml:space="preserve"> </w:t>
      </w:r>
      <w:r>
        <w:rPr>
          <w:szCs w:val="28"/>
        </w:rPr>
        <w:t>учета</w:t>
      </w:r>
      <w:r>
        <w:rPr>
          <w:spacing w:val="1"/>
          <w:szCs w:val="28"/>
        </w:rPr>
        <w:t xml:space="preserve"> </w:t>
      </w:r>
      <w:r>
        <w:rPr>
          <w:szCs w:val="28"/>
        </w:rPr>
        <w:t>в</w:t>
      </w:r>
      <w:r>
        <w:rPr>
          <w:spacing w:val="1"/>
          <w:szCs w:val="28"/>
        </w:rPr>
        <w:t xml:space="preserve"> </w:t>
      </w:r>
      <w:r>
        <w:rPr>
          <w:szCs w:val="28"/>
        </w:rPr>
        <w:t>скотоводстве.</w:t>
      </w:r>
      <w:r>
        <w:rPr>
          <w:spacing w:val="1"/>
          <w:szCs w:val="28"/>
        </w:rPr>
        <w:t xml:space="preserve"> </w:t>
      </w:r>
      <w:r>
        <w:rPr>
          <w:szCs w:val="28"/>
        </w:rPr>
        <w:t>Практика</w:t>
      </w:r>
      <w:r>
        <w:rPr>
          <w:spacing w:val="1"/>
          <w:szCs w:val="28"/>
        </w:rPr>
        <w:t xml:space="preserve"> </w:t>
      </w:r>
      <w:r>
        <w:rPr>
          <w:szCs w:val="28"/>
        </w:rPr>
        <w:t>проводилась</w:t>
      </w:r>
      <w:r>
        <w:rPr>
          <w:spacing w:val="-3"/>
          <w:szCs w:val="28"/>
        </w:rPr>
        <w:t xml:space="preserve"> </w:t>
      </w:r>
      <w:r>
        <w:rPr>
          <w:szCs w:val="28"/>
        </w:rPr>
        <w:t>в</w:t>
      </w:r>
      <w:r>
        <w:rPr>
          <w:spacing w:val="-1"/>
          <w:szCs w:val="28"/>
        </w:rPr>
        <w:t xml:space="preserve"> </w:t>
      </w:r>
      <w:r>
        <w:rPr>
          <w:szCs w:val="28"/>
        </w:rPr>
        <w:t>ОАО «Красный Восток</w:t>
      </w:r>
      <w:r>
        <w:rPr>
          <w:spacing w:val="-3"/>
          <w:szCs w:val="28"/>
        </w:rPr>
        <w:t xml:space="preserve"> </w:t>
      </w:r>
      <w:r>
        <w:rPr>
          <w:szCs w:val="28"/>
        </w:rPr>
        <w:t>Агро».</w:t>
      </w:r>
    </w:p>
    <w:p/>
    <w:p>
      <w:pPr>
        <w:shd w:val="clear" w:color="auto" w:fill="FFFFFF"/>
        <w:spacing w:after="300"/>
        <w:ind w:right="0" w:firstLine="0"/>
        <w:jc w:val="center"/>
        <w:rPr>
          <w:color w:val="333333"/>
          <w:szCs w:val="28"/>
        </w:rPr>
      </w:pPr>
      <w:r>
        <w:rPr>
          <w:color w:val="333333"/>
          <w:szCs w:val="28"/>
        </w:rPr>
        <w:t>1. Оценка экстерьера животных</w:t>
      </w:r>
    </w:p>
    <w:p>
      <w:pPr>
        <w:shd w:val="clear" w:color="auto" w:fill="FFFFFF"/>
        <w:spacing w:before="480" w:after="186"/>
        <w:ind w:right="0" w:firstLine="0"/>
        <w:outlineLvl w:val="1"/>
        <w:rPr>
          <w:szCs w:val="28"/>
        </w:rPr>
      </w:pPr>
      <w:bookmarkStart w:id="9" w:name="_Toc109231530"/>
      <w:r>
        <w:rPr>
          <w:szCs w:val="28"/>
        </w:rPr>
        <w:t>Экстерьер - это внешний вид животного. Он дает довольно точное представление о типе конституции, продуктивности животного, его возрасте и состоянии здоровья, указывает на породу. Оценка экстерьера немаловажна с точки зрения величины продуктивности, качества получаемой продукции, а также продолжительности хозяйственного использования животных.</w:t>
      </w:r>
    </w:p>
    <w:p>
      <w:pPr>
        <w:shd w:val="clear" w:color="auto" w:fill="FFFFFF"/>
        <w:spacing w:before="480" w:after="186"/>
        <w:ind w:right="0" w:firstLine="0"/>
        <w:outlineLvl w:val="1"/>
        <w:rPr>
          <w:i/>
          <w:iCs/>
          <w:color w:val="2A2A2A"/>
          <w:szCs w:val="28"/>
        </w:rPr>
      </w:pPr>
      <w:r>
        <w:rPr>
          <w:i/>
          <w:iCs/>
          <w:color w:val="2A2A2A"/>
          <w:szCs w:val="28"/>
        </w:rPr>
        <w:t>Метод глазомерной оценки</w:t>
      </w:r>
      <w:bookmarkEnd w:id="9"/>
    </w:p>
    <w:p>
      <w:pPr>
        <w:shd w:val="clear" w:color="auto" w:fill="FFFFFF"/>
        <w:spacing w:after="408"/>
        <w:ind w:right="0" w:firstLine="0"/>
        <w:rPr>
          <w:color w:val="2A2A2A"/>
          <w:szCs w:val="28"/>
        </w:rPr>
      </w:pPr>
      <w:r>
        <w:rPr>
          <w:color w:val="2A2A2A"/>
          <w:szCs w:val="28"/>
        </w:rPr>
        <w:t>Суть данного метода сводится к тому, что проверяющий работник фермы «на глаз» определяет особенности телосложения того или иного животного. Для этого ему потребуется большой опыт в разведении коров, поскольку необходимо сопоставить параметры животного с нормативами для данной породы, учитывая все возможные пороки экстерьера. Поскольку такой метод носит субъективный характер, то он является скорей промежуточным между основными измерениями для превентивного контроля за состоянием животных.</w:t>
      </w:r>
    </w:p>
    <w:p>
      <w:pPr>
        <w:shd w:val="clear" w:color="auto" w:fill="FFFFFF"/>
        <w:spacing w:before="480" w:after="186"/>
        <w:ind w:right="0" w:firstLine="0"/>
        <w:outlineLvl w:val="1"/>
        <w:rPr>
          <w:i/>
          <w:iCs/>
          <w:color w:val="2A2A2A"/>
          <w:szCs w:val="28"/>
        </w:rPr>
      </w:pPr>
      <w:bookmarkStart w:id="10" w:name="_Toc109231531"/>
      <w:r>
        <w:rPr>
          <w:i/>
          <w:iCs/>
          <w:color w:val="2A2A2A"/>
          <w:szCs w:val="28"/>
        </w:rPr>
        <w:t>Метод промеров</w:t>
      </w:r>
      <w:bookmarkEnd w:id="10"/>
    </w:p>
    <w:p>
      <w:pPr>
        <w:shd w:val="clear" w:color="auto" w:fill="FFFFFF"/>
        <w:spacing w:after="408"/>
        <w:ind w:right="0" w:firstLine="0"/>
        <w:rPr>
          <w:color w:val="2A2A2A"/>
          <w:szCs w:val="28"/>
        </w:rPr>
      </w:pPr>
      <w:r>
        <w:rPr>
          <w:color w:val="2A2A2A"/>
          <w:szCs w:val="28"/>
        </w:rPr>
        <w:t>Данный метод является одним из самых распространённых в практике разведения пород. Для проведения замеров на выступающих частях скелета устанавливают вычислительные приборы. Животное при этом должно стоять на ровной поверхности и не двигаться.</w:t>
      </w:r>
    </w:p>
    <w:p>
      <w:pPr>
        <w:shd w:val="clear" w:color="auto" w:fill="FFFFFF"/>
        <w:spacing w:before="480" w:after="186"/>
        <w:ind w:right="0" w:firstLine="0"/>
        <w:outlineLvl w:val="1"/>
        <w:rPr>
          <w:i/>
          <w:iCs/>
          <w:color w:val="2A2A2A"/>
          <w:szCs w:val="28"/>
        </w:rPr>
      </w:pPr>
      <w:bookmarkStart w:id="11" w:name="_Toc109231532"/>
      <w:r>
        <w:rPr>
          <w:i/>
          <w:iCs/>
          <w:color w:val="2A2A2A"/>
          <w:szCs w:val="28"/>
        </w:rPr>
        <w:t>Метод соотношений (индексов)</w:t>
      </w:r>
      <w:bookmarkEnd w:id="11"/>
    </w:p>
    <w:p>
      <w:pPr>
        <w:shd w:val="clear" w:color="auto" w:fill="FFFFFF"/>
        <w:spacing w:after="408"/>
        <w:ind w:right="0" w:firstLine="0"/>
        <w:rPr>
          <w:color w:val="2A2A2A"/>
          <w:szCs w:val="28"/>
        </w:rPr>
      </w:pPr>
      <w:r>
        <w:rPr>
          <w:color w:val="2A2A2A"/>
          <w:szCs w:val="28"/>
        </w:rPr>
        <w:t>Для того, чтобы определить отедльные особенности тела коровы или быка используются индексы, под которыми понимается соотношение одного параметра к другому, выражающееся в процентах. Для вычисления определённого соотношения берутся два взаимосвязанных параметра. К примеру, для получения индекса сбитости необходимо обхват груди поделить на косую длину туловища и умножить полученный результат на 100%.</w:t>
      </w:r>
    </w:p>
    <w:p>
      <w:pPr>
        <w:shd w:val="clear" w:color="auto" w:fill="FFFFFF"/>
        <w:spacing w:before="480" w:after="186"/>
        <w:ind w:right="0" w:firstLine="0"/>
        <w:outlineLvl w:val="1"/>
        <w:rPr>
          <w:i/>
          <w:iCs/>
          <w:color w:val="2A2A2A"/>
          <w:szCs w:val="28"/>
        </w:rPr>
      </w:pPr>
      <w:bookmarkStart w:id="12" w:name="_Toc109231533"/>
      <w:r>
        <w:rPr>
          <w:i/>
          <w:iCs/>
          <w:color w:val="2A2A2A"/>
          <w:szCs w:val="28"/>
        </w:rPr>
        <w:t>Метода графика</w:t>
      </w:r>
      <w:bookmarkEnd w:id="12"/>
    </w:p>
    <w:p>
      <w:pPr>
        <w:shd w:val="clear" w:color="auto" w:fill="FFFFFF"/>
        <w:spacing w:after="408"/>
        <w:ind w:right="0" w:firstLine="0"/>
        <w:rPr>
          <w:color w:val="2A2A2A"/>
          <w:szCs w:val="28"/>
        </w:rPr>
      </w:pPr>
      <w:r>
        <w:rPr>
          <w:color w:val="2A2A2A"/>
          <w:szCs w:val="28"/>
        </w:rPr>
        <w:t>Графический метод позволяет составить эстерьерный профиль животного, который показывает малейшие отклонения от нормативов для определённой породы. Экстерьерный профиль имеет форму графика, на котором точками отображаются данные индексов или промеров и соединяются линиями. С помощью графического метода можно сравнивать между собой быков и коров из одной породы.</w:t>
      </w:r>
    </w:p>
    <w:p>
      <w:pPr>
        <w:shd w:val="clear" w:color="auto" w:fill="FFFFFF"/>
        <w:spacing w:before="480" w:after="186"/>
        <w:ind w:right="0" w:firstLine="0"/>
        <w:outlineLvl w:val="1"/>
        <w:rPr>
          <w:i/>
          <w:iCs/>
          <w:color w:val="2A2A2A"/>
          <w:szCs w:val="28"/>
        </w:rPr>
      </w:pPr>
      <w:bookmarkStart w:id="13" w:name="_Toc109231534"/>
      <w:r>
        <w:rPr>
          <w:i/>
          <w:iCs/>
          <w:color w:val="2A2A2A"/>
          <w:szCs w:val="28"/>
        </w:rPr>
        <w:t>Метод подсчета баллов (линейный метод)</w:t>
      </w:r>
      <w:bookmarkEnd w:id="13"/>
    </w:p>
    <w:p>
      <w:pPr>
        <w:shd w:val="clear" w:color="auto" w:fill="FFFFFF"/>
        <w:spacing w:after="408"/>
        <w:ind w:right="0" w:firstLine="0"/>
        <w:rPr>
          <w:color w:val="2A2A2A"/>
          <w:szCs w:val="28"/>
        </w:rPr>
      </w:pPr>
      <w:r>
        <w:rPr>
          <w:color w:val="2A2A2A"/>
          <w:szCs w:val="28"/>
        </w:rPr>
        <w:t>Данный метод состоит в том, что каждому из 19 основных параметров телосложения соответствуют баллы (от 1 до 9), которые обозначают степени его выраженности. При этом учитываются также отклонения от нормы (ставится знак + или -). Далее баллы суммируются и на основании полученного результата можно определить класс животного. В зависимости от количества баллов выделяют следующие группы:</w:t>
      </w:r>
    </w:p>
    <w:p>
      <w:pPr>
        <w:numPr>
          <w:ilvl w:val="0"/>
          <w:numId w:val="5"/>
        </w:numPr>
        <w:shd w:val="clear" w:color="auto" w:fill="FFFFFF"/>
        <w:spacing w:before="168" w:after="168"/>
        <w:ind w:right="0"/>
        <w:rPr>
          <w:color w:val="2A2A2A"/>
          <w:szCs w:val="28"/>
        </w:rPr>
      </w:pPr>
      <w:r>
        <w:rPr>
          <w:color w:val="2A2A2A"/>
          <w:szCs w:val="28"/>
        </w:rPr>
        <w:t>90 баллов – особенно ценные экземпляры;</w:t>
      </w:r>
    </w:p>
    <w:p>
      <w:pPr>
        <w:numPr>
          <w:ilvl w:val="0"/>
          <w:numId w:val="5"/>
        </w:numPr>
        <w:shd w:val="clear" w:color="auto" w:fill="FFFFFF"/>
        <w:spacing w:before="168" w:after="168"/>
        <w:ind w:right="0"/>
        <w:rPr>
          <w:color w:val="2A2A2A"/>
          <w:szCs w:val="28"/>
        </w:rPr>
      </w:pPr>
      <w:r>
        <w:rPr>
          <w:color w:val="2A2A2A"/>
          <w:szCs w:val="28"/>
        </w:rPr>
        <w:t>85–89 баллов – элитные рекордсмены;</w:t>
      </w:r>
    </w:p>
    <w:p>
      <w:pPr>
        <w:numPr>
          <w:ilvl w:val="0"/>
          <w:numId w:val="5"/>
        </w:numPr>
        <w:shd w:val="clear" w:color="auto" w:fill="FFFFFF"/>
        <w:spacing w:before="168" w:after="168"/>
        <w:ind w:right="0"/>
        <w:rPr>
          <w:color w:val="2A2A2A"/>
          <w:szCs w:val="28"/>
        </w:rPr>
      </w:pPr>
      <w:r>
        <w:rPr>
          <w:color w:val="2A2A2A"/>
          <w:szCs w:val="28"/>
        </w:rPr>
        <w:t>80–84 баллов – элитные;</w:t>
      </w:r>
    </w:p>
    <w:p>
      <w:pPr>
        <w:numPr>
          <w:ilvl w:val="0"/>
          <w:numId w:val="5"/>
        </w:numPr>
        <w:shd w:val="clear" w:color="auto" w:fill="FFFFFF"/>
        <w:spacing w:before="168" w:after="168"/>
        <w:ind w:right="0"/>
        <w:rPr>
          <w:color w:val="2A2A2A"/>
          <w:szCs w:val="28"/>
        </w:rPr>
      </w:pPr>
      <w:r>
        <w:rPr>
          <w:color w:val="2A2A2A"/>
          <w:szCs w:val="28"/>
        </w:rPr>
        <w:t>75–79 баллов – 1 класс;</w:t>
      </w:r>
    </w:p>
    <w:p>
      <w:pPr>
        <w:numPr>
          <w:ilvl w:val="0"/>
          <w:numId w:val="5"/>
        </w:numPr>
        <w:shd w:val="clear" w:color="auto" w:fill="FFFFFF"/>
        <w:spacing w:before="168" w:after="168"/>
        <w:ind w:right="0"/>
        <w:rPr>
          <w:color w:val="2A2A2A"/>
          <w:szCs w:val="28"/>
        </w:rPr>
      </w:pPr>
      <w:r>
        <w:rPr>
          <w:color w:val="2A2A2A"/>
          <w:szCs w:val="28"/>
        </w:rPr>
        <w:t>70–74 баллов – 2 класс;</w:t>
      </w:r>
    </w:p>
    <w:p>
      <w:pPr>
        <w:numPr>
          <w:ilvl w:val="0"/>
          <w:numId w:val="5"/>
        </w:numPr>
        <w:shd w:val="clear" w:color="auto" w:fill="FFFFFF"/>
        <w:spacing w:before="168" w:after="168"/>
        <w:ind w:right="0"/>
        <w:rPr>
          <w:color w:val="2A2A2A"/>
          <w:szCs w:val="28"/>
        </w:rPr>
      </w:pPr>
      <w:r>
        <w:rPr>
          <w:color w:val="2A2A2A"/>
          <w:szCs w:val="28"/>
        </w:rPr>
        <w:t>До 69 баллов – не классные.</w:t>
      </w:r>
    </w:p>
    <w:p>
      <w:pPr>
        <w:shd w:val="clear" w:color="auto" w:fill="FFFFFF"/>
        <w:spacing w:before="168" w:after="168"/>
        <w:ind w:left="720" w:right="0" w:firstLine="0"/>
        <w:jc w:val="center"/>
        <w:rPr>
          <w:color w:val="2A2A2A"/>
          <w:szCs w:val="28"/>
        </w:rPr>
      </w:pPr>
    </w:p>
    <w:p>
      <w:pPr>
        <w:shd w:val="clear" w:color="auto" w:fill="FFFFFF"/>
        <w:spacing w:before="168" w:after="168"/>
        <w:ind w:left="720" w:right="0" w:firstLine="0"/>
        <w:jc w:val="center"/>
        <w:rPr>
          <w:color w:val="2A2A2A"/>
          <w:szCs w:val="28"/>
        </w:rPr>
      </w:pPr>
      <w:r>
        <w:rPr>
          <w:color w:val="2A2A2A"/>
          <w:szCs w:val="28"/>
        </w:rPr>
        <w:t>2. Выращивание молодняка крупного рогатого скота</w:t>
      </w:r>
    </w:p>
    <w:p>
      <w:pPr>
        <w:shd w:val="clear" w:color="auto" w:fill="FFFFFF"/>
        <w:spacing w:before="168" w:after="168"/>
        <w:ind w:left="720" w:right="0" w:firstLine="0"/>
        <w:jc w:val="left"/>
        <w:rPr>
          <w:color w:val="2A2A2A"/>
          <w:szCs w:val="28"/>
        </w:rPr>
      </w:pPr>
    </w:p>
    <w:p>
      <w:pPr>
        <w:shd w:val="clear" w:color="auto" w:fill="FFFFFF"/>
        <w:spacing w:before="180" w:after="180"/>
        <w:ind w:right="0" w:firstLine="0"/>
        <w:rPr>
          <w:szCs w:val="28"/>
        </w:rPr>
      </w:pPr>
      <w:r>
        <w:rPr>
          <w:szCs w:val="28"/>
        </w:rPr>
        <w:t>Эффективность технологии производства молока и мяса во многом определяется системой выращивания молодняка крупного рогатого скота, его биологическими и возрастными особенностями. Прежде всего, система выращивания молодняка должна способствовать формированию крепкой конституции и высокой продуктивности животных, а также быть экономически выгодной.</w:t>
      </w:r>
    </w:p>
    <w:p>
      <w:pPr>
        <w:shd w:val="clear" w:color="auto" w:fill="FFFFFF"/>
        <w:spacing w:before="180" w:after="180"/>
        <w:ind w:right="0" w:firstLine="0"/>
        <w:rPr>
          <w:szCs w:val="28"/>
        </w:rPr>
      </w:pPr>
      <w:r>
        <w:rPr>
          <w:szCs w:val="28"/>
        </w:rPr>
        <w:t>Установлено, что высокая молочная продуктивность коров определяется правильным и качественным выращиванием молодняка в разные периоды (молозивый, молочный), интенсивным развитием в послемолочный период и хорошей подготовкой к осеменению. При полноценном направленном выращивании телок можно получить высокопродуктивных коров с годовым удоем от 7000 до 8000 кг. Важный элемент технологии в молочном скотоводстве – выращивание телок c обеспечением их нормального роста и развития, своевременного качественного осеменения и получения здорового приплода.</w:t>
      </w:r>
    </w:p>
    <w:p>
      <w:pPr>
        <w:shd w:val="clear" w:color="auto" w:fill="FFFFFF"/>
        <w:spacing w:before="180" w:after="180"/>
        <w:ind w:right="0" w:firstLine="0"/>
        <w:rPr>
          <w:szCs w:val="28"/>
        </w:rPr>
      </w:pPr>
      <w:r>
        <w:rPr>
          <w:szCs w:val="28"/>
        </w:rPr>
        <w:t>При выращивании молодняка крупного рогатого скота необходимо учитывать биологические особенности развития приплода. У телят в утробном периоде интенсивно развивается костная ткань, в 12-14 месячном возрасте – мышечная, более позднем – жировая ткань.</w:t>
      </w:r>
    </w:p>
    <w:p>
      <w:pPr>
        <w:shd w:val="clear" w:color="auto" w:fill="FFFFFF"/>
        <w:spacing w:before="180" w:after="180"/>
        <w:ind w:right="0" w:firstLine="0"/>
        <w:rPr>
          <w:szCs w:val="28"/>
        </w:rPr>
      </w:pPr>
      <w:r>
        <w:rPr>
          <w:szCs w:val="28"/>
        </w:rPr>
        <w:t>Учитывая многолетние проведенные научные исследования и материалы передовых хозяйств, рекомендуем следующие примерные нормативы показателей среднесуточных приростов живой массы телок:</w:t>
      </w:r>
    </w:p>
    <w:p>
      <w:pPr>
        <w:shd w:val="clear" w:color="auto" w:fill="FFFFFF"/>
        <w:spacing w:before="180" w:after="180"/>
        <w:ind w:right="0" w:firstLine="0"/>
        <w:rPr>
          <w:szCs w:val="28"/>
        </w:rPr>
      </w:pPr>
      <w:r>
        <w:rPr>
          <w:szCs w:val="28"/>
        </w:rPr>
        <w:t>1. Для</w:t>
      </w:r>
      <w:r>
        <w:rPr>
          <w:color w:val="000000" w:themeColor="text1"/>
          <w:szCs w:val="28"/>
          <w14:textFill>
            <w14:solidFill>
              <w14:schemeClr w14:val="tx1"/>
            </w14:solidFill>
          </w14:textFill>
        </w:rPr>
        <w:t> </w:t>
      </w:r>
      <w:r>
        <w:fldChar w:fldCharType="begin"/>
      </w:r>
      <w:r>
        <w:instrText xml:space="preserve"> HYPERLINK "http://agropost.ru/skotovodstvo/molochnie-porodi-korov/cherno-pestraya.html" \o "Чёрно-пёстрая молочная порода коров" </w:instrText>
      </w:r>
      <w:r>
        <w:fldChar w:fldCharType="separate"/>
      </w:r>
      <w:r>
        <w:rPr>
          <w:color w:val="000000" w:themeColor="text1"/>
          <w:szCs w:val="28"/>
          <w14:textFill>
            <w14:solidFill>
              <w14:schemeClr w14:val="tx1"/>
            </w14:solidFill>
          </w14:textFill>
        </w:rPr>
        <w:t>черно-пестрой породы коров</w:t>
      </w:r>
      <w:r>
        <w:rPr>
          <w:color w:val="000000" w:themeColor="text1"/>
          <w:szCs w:val="28"/>
          <w14:textFill>
            <w14:solidFill>
              <w14:schemeClr w14:val="tx1"/>
            </w14:solidFill>
          </w14:textFill>
        </w:rPr>
        <w:fldChar w:fldCharType="end"/>
      </w:r>
      <w:r>
        <w:rPr>
          <w:szCs w:val="28"/>
        </w:rPr>
        <w:t> (живая масса 560-610 кг). До шестимесячного возраста среднесуточный привес - 750-800 г. В возрасте с 6 до 12 месяцев - 650-700 г. И в возрасте 12 до 18 месяцев - 550-600 грамм.</w:t>
      </w:r>
    </w:p>
    <w:p>
      <w:pPr>
        <w:shd w:val="clear" w:color="auto" w:fill="FFFFFF"/>
        <w:spacing w:before="180" w:after="180"/>
        <w:ind w:right="0" w:firstLine="0"/>
        <w:rPr>
          <w:szCs w:val="28"/>
        </w:rPr>
      </w:pPr>
      <w:r>
        <w:rPr>
          <w:szCs w:val="28"/>
        </w:rPr>
        <w:t xml:space="preserve">2. </w:t>
      </w:r>
      <w:r>
        <w:rPr>
          <w:color w:val="000000" w:themeColor="text1"/>
          <w:szCs w:val="28"/>
          <w14:textFill>
            <w14:solidFill>
              <w14:schemeClr w14:val="tx1"/>
            </w14:solidFill>
          </w14:textFill>
        </w:rPr>
        <w:t>Для </w:t>
      </w:r>
      <w:r>
        <w:fldChar w:fldCharType="begin"/>
      </w:r>
      <w:r>
        <w:instrText xml:space="preserve"> HYPERLINK "http://agropost.ru/skotovodstvo/myaso-molochnie-porodi-korov/simmentalskaya.html" \o "Симментальская мясо-молочная порода коров" </w:instrText>
      </w:r>
      <w:r>
        <w:fldChar w:fldCharType="separate"/>
      </w:r>
      <w:r>
        <w:rPr>
          <w:color w:val="000000" w:themeColor="text1"/>
          <w:szCs w:val="28"/>
          <w14:textFill>
            <w14:solidFill>
              <w14:schemeClr w14:val="tx1"/>
            </w14:solidFill>
          </w14:textFill>
        </w:rPr>
        <w:t>симментальской</w:t>
      </w:r>
      <w:r>
        <w:rPr>
          <w:color w:val="000000" w:themeColor="text1"/>
          <w:szCs w:val="28"/>
          <w14:textFill>
            <w14:solidFill>
              <w14:schemeClr w14:val="tx1"/>
            </w14:solidFill>
          </w14:textFill>
        </w:rPr>
        <w:fldChar w:fldCharType="end"/>
      </w:r>
      <w:r>
        <w:rPr>
          <w:color w:val="000000" w:themeColor="text1"/>
          <w:szCs w:val="28"/>
          <w14:textFill>
            <w14:solidFill>
              <w14:schemeClr w14:val="tx1"/>
            </w14:solidFill>
          </w14:textFill>
        </w:rPr>
        <w:t> и других </w:t>
      </w:r>
      <w:r>
        <w:fldChar w:fldCharType="begin"/>
      </w:r>
      <w:r>
        <w:instrText xml:space="preserve"> HYPERLINK "http://agropost.ru/skotovodstvo/myaso-molochnie-porodi-korov/" \o "Мясо-молочные породы коров" </w:instrText>
      </w:r>
      <w:r>
        <w:fldChar w:fldCharType="separate"/>
      </w:r>
      <w:r>
        <w:rPr>
          <w:color w:val="000000" w:themeColor="text1"/>
          <w:szCs w:val="28"/>
          <w14:textFill>
            <w14:solidFill>
              <w14:schemeClr w14:val="tx1"/>
            </w14:solidFill>
          </w14:textFill>
        </w:rPr>
        <w:t>пород коров молочно-мясного направления продуктивности</w:t>
      </w:r>
      <w:r>
        <w:rPr>
          <w:color w:val="000000" w:themeColor="text1"/>
          <w:szCs w:val="28"/>
          <w14:textFill>
            <w14:solidFill>
              <w14:schemeClr w14:val="tx1"/>
            </w14:solidFill>
          </w14:textFill>
        </w:rPr>
        <w:fldChar w:fldCharType="end"/>
      </w:r>
      <w:r>
        <w:rPr>
          <w:color w:val="000000" w:themeColor="text1"/>
          <w:szCs w:val="28"/>
          <w14:textFill>
            <w14:solidFill>
              <w14:schemeClr w14:val="tx1"/>
            </w14:solidFill>
          </w14:textFill>
        </w:rPr>
        <w:t xml:space="preserve">. </w:t>
      </w:r>
      <w:r>
        <w:rPr>
          <w:szCs w:val="28"/>
        </w:rPr>
        <w:t>До шестимесячного возраста среднесуточный привес – 800-900 г. В возрасте с 6 до 12 месяцев - 750-800 г. И в возрасте 12 до 18 месяцев - 650-750 грамм.</w:t>
      </w:r>
    </w:p>
    <w:p>
      <w:pPr>
        <w:widowControl w:val="0"/>
        <w:autoSpaceDE w:val="0"/>
        <w:autoSpaceDN w:val="0"/>
        <w:spacing w:after="0"/>
        <w:rPr>
          <w:b/>
          <w:bCs/>
          <w:color w:val="auto"/>
          <w:szCs w:val="28"/>
          <w:lang w:eastAsia="en-US"/>
        </w:rPr>
      </w:pPr>
      <w:r>
        <w:rPr>
          <w:szCs w:val="28"/>
        </w:rPr>
        <w:t xml:space="preserve">Чтобы получить здоровый приплод на фермах необходимо устраивать родильные отделения с профилакториями для содержания телят.  </w:t>
      </w:r>
      <w:r>
        <w:rPr>
          <w:color w:val="auto"/>
          <w:szCs w:val="28"/>
          <w:lang w:eastAsia="en-US"/>
        </w:rPr>
        <w:t>Для молодняка необходимо создать комфортные условия содержания – температура внутри помещения должна поддерживаться на уровне 100С с относительной влажностью воздуха 70%, содержание углекислоты не более 0,25%, сероводорода не более 0,001%, световой коэффициент (площадь окон к площади пола) должен находиться в пределах от 1/10 до 1/15. Содержать телят лучше всего в профилакториях в индивидуальных клетках или типовых домиках для телят.</w:t>
      </w:r>
    </w:p>
    <w:p>
      <w:pPr>
        <w:shd w:val="clear" w:color="auto" w:fill="FFFFFF"/>
        <w:spacing w:before="180" w:after="180"/>
        <w:ind w:right="0" w:firstLine="0"/>
        <w:rPr>
          <w:szCs w:val="28"/>
        </w:rPr>
      </w:pPr>
      <w:r>
        <w:rPr>
          <w:szCs w:val="28"/>
        </w:rPr>
        <w:t>Особенно важно правильно организовать кормление телят. Первый раз молозиво телята получают через 1 час после рождения, когда они встают на ноги и у них появляется рефлекс сосания. Обычно здоровые крепкие телята выпивают по 1,5-2 кг молозива, а ослабленные – по 0,8-1,5 кг. Нельзя давать новорожденным молозиво от коров больных или переболевших маститом, а также молозиво кислотность которого ниже 400Т. В последующие дни суточную дачу молозива и молока увеличивают до 1/5 живой массы теленка. Температура молока должна быть 35-37°С, так как ниже 35°С молоко медленно свертывается в сычуге теленка и может вызывать расстройство пищеварения.</w:t>
      </w:r>
    </w:p>
    <w:p>
      <w:pPr>
        <w:shd w:val="clear" w:color="auto" w:fill="FFFFFF"/>
        <w:spacing w:before="180" w:after="180"/>
        <w:ind w:right="0" w:firstLine="0"/>
        <w:rPr>
          <w:szCs w:val="28"/>
        </w:rPr>
      </w:pPr>
      <w:r>
        <w:rPr>
          <w:szCs w:val="28"/>
        </w:rPr>
        <w:t>При выращивании телок большое значение имеет выбор научно-обоснованных схем кормления телят в молочный и послемолочный периоды. Выбор схемы кормления телок до шестимесячного возраста прежде всего зависит от задач выращивания и хозяйственных условий. В зависимости от нормы расхода молока и целей выращивания телят, молоко и его заменители скармливают животным в течение трех-пяти месяцев. Необходимо провести минеральную подкормку, которую целесообразно давать вместе с молоком, затем с концентрированными кормами.</w:t>
      </w:r>
    </w:p>
    <w:p>
      <w:pPr>
        <w:shd w:val="clear" w:color="auto" w:fill="FFFFFF"/>
        <w:spacing w:before="180" w:after="180"/>
        <w:ind w:right="0" w:firstLine="0"/>
        <w:rPr>
          <w:szCs w:val="28"/>
        </w:rPr>
      </w:pPr>
      <w:r>
        <w:rPr>
          <w:szCs w:val="28"/>
        </w:rPr>
        <w:t>При полноценном сбалансированном кормлении молодняка крупного рогатого скота затраты кормов на кг прироста их живой массы в двух-четырехмесячном месячном возрасте колеблются в пределах 3,5-4 корм. единиц; в 4-6-месячном в пределах 5-6 корм. единиц: в 7-9-месячном от 7 до 8 корм. единиц; в 10-12-месячном от 8 до 9 корм. единиц; 13-18-месячном – в пределах от 10 до 11 корм. единиц.</w:t>
      </w:r>
    </w:p>
    <w:p>
      <w:pPr>
        <w:shd w:val="clear" w:color="auto" w:fill="FFFFFF"/>
        <w:spacing w:before="180" w:after="180"/>
        <w:ind w:right="0" w:firstLine="0"/>
        <w:rPr>
          <w:szCs w:val="28"/>
        </w:rPr>
      </w:pPr>
      <w:r>
        <w:rPr>
          <w:szCs w:val="28"/>
        </w:rPr>
        <w:t>С пятого-шестого дня жизни телятам дают кипяченную воду, охлажденную до 35-370С. С возрастом животных температуру воды снижают.</w:t>
      </w:r>
    </w:p>
    <w:p>
      <w:pPr>
        <w:shd w:val="clear" w:color="auto" w:fill="FFFFFF"/>
        <w:spacing w:before="180" w:after="180"/>
        <w:ind w:right="0" w:firstLine="0"/>
        <w:rPr>
          <w:szCs w:val="28"/>
        </w:rPr>
      </w:pPr>
      <w:r>
        <w:rPr>
          <w:szCs w:val="28"/>
        </w:rPr>
        <w:t>Существенное влияние на развитие молодняка оказывает тип кормления. В  проведенных исследованиях установлено, что приучение телят с раннего возраста к потреблению растительных кормов ускоряет развитие у них органов пищеварения, главным образом преджелудков, и способствует становлению деятельности пищеварительных желез.</w:t>
      </w:r>
    </w:p>
    <w:p>
      <w:pPr>
        <w:shd w:val="clear" w:color="auto" w:fill="FFFFFF"/>
        <w:spacing w:before="180" w:after="180"/>
        <w:ind w:right="0" w:firstLine="0"/>
        <w:rPr>
          <w:szCs w:val="28"/>
        </w:rPr>
      </w:pPr>
      <w:r>
        <w:rPr>
          <w:szCs w:val="28"/>
        </w:rPr>
        <w:t>Помимо прочего, рационы кормления телок должны быть сбалансированы микро- и макроэлементами, а также витаминами. Большое значение для полноценного питания крупного рогатого скота имеет содержание в кормах каротина. Считаем необходимым, чтобы в расчете на 100 кг живой массы телок до 12-ти-месячного возраста в рационах содержалось 70-80 мг, а в рационах животных более старшего возраста – 50-60 мг каротина.</w:t>
      </w:r>
    </w:p>
    <w:p>
      <w:pPr>
        <w:shd w:val="clear" w:color="auto" w:fill="FFFFFF"/>
        <w:spacing w:before="180" w:after="180"/>
        <w:ind w:right="0" w:firstLine="0"/>
        <w:jc w:val="center"/>
        <w:rPr>
          <w:szCs w:val="28"/>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3.Кормление крупного рогатого скота.</w:t>
      </w:r>
    </w:p>
    <w:p>
      <w:pPr>
        <w:spacing w:after="120"/>
        <w:ind w:right="0" w:firstLine="0"/>
        <w:jc w:val="center"/>
        <w:rPr>
          <w:rFonts w:eastAsiaTheme="minorHAnsi"/>
          <w:color w:val="000000" w:themeColor="text1"/>
          <w:szCs w:val="28"/>
          <w:lang w:eastAsia="en-US"/>
          <w14:textFill>
            <w14:solidFill>
              <w14:schemeClr w14:val="tx1"/>
            </w14:solidFill>
          </w14:textFill>
        </w:rPr>
      </w:pPr>
    </w:p>
    <w:p>
      <w:pPr>
        <w:spacing w:after="100" w:afterAutospacing="1"/>
        <w:ind w:right="0" w:firstLine="0"/>
        <w:rPr>
          <w:color w:val="282828"/>
          <w:szCs w:val="28"/>
          <w:shd w:val="clear" w:color="auto" w:fill="FFFFFF"/>
        </w:rPr>
      </w:pPr>
      <w:r>
        <w:rPr>
          <w:color w:val="282828"/>
          <w:szCs w:val="28"/>
          <w:shd w:val="clear" w:color="auto" w:fill="FFFFFF"/>
        </w:rPr>
        <w:t>Правильная организация кормления крупного рогатого скота — один из важнейших аспектов животноводства.</w:t>
      </w:r>
    </w:p>
    <w:p>
      <w:pPr>
        <w:shd w:val="clear" w:color="auto" w:fill="FFFFFF"/>
        <w:spacing w:after="100" w:afterAutospacing="1"/>
        <w:ind w:right="0" w:firstLine="0"/>
        <w:rPr>
          <w:color w:val="282828"/>
          <w:szCs w:val="28"/>
        </w:rPr>
      </w:pPr>
      <w:r>
        <w:rPr>
          <w:color w:val="282828"/>
          <w:szCs w:val="28"/>
        </w:rPr>
        <w:t>Корректно разработанный рацион кормления, соблюдение основных норм и правил позволяет улучшить общее состояние здоровья животных, повысить удои, обеспечить высокое качество мяса и оптимальное соотношение мясной и жировой тканей.</w:t>
      </w:r>
    </w:p>
    <w:p>
      <w:pPr>
        <w:shd w:val="clear" w:color="auto" w:fill="FFFFFF"/>
        <w:spacing w:after="100" w:afterAutospacing="1"/>
        <w:ind w:right="0" w:firstLine="0"/>
        <w:rPr>
          <w:color w:val="282828"/>
          <w:szCs w:val="28"/>
        </w:rPr>
      </w:pPr>
      <w:r>
        <w:rPr>
          <w:color w:val="282828"/>
          <w:szCs w:val="28"/>
        </w:rPr>
        <w:t>Основным кормом для крупного рогатого скота является сенаж, силос, сено. При организации кормления этих животных особое внимание следует уделять максимальному потреблению сухого вещества высококачественных грубых и сочных кормов, поскольку они являются важным источником энергии и питательных веществ.</w:t>
      </w:r>
    </w:p>
    <w:p>
      <w:pPr>
        <w:shd w:val="clear" w:color="auto" w:fill="FFFFFF"/>
        <w:spacing w:after="100" w:afterAutospacing="1"/>
        <w:ind w:right="0" w:firstLine="0"/>
        <w:rPr>
          <w:color w:val="282828"/>
          <w:szCs w:val="28"/>
        </w:rPr>
      </w:pPr>
      <w:r>
        <w:rPr>
          <w:color w:val="282828"/>
          <w:szCs w:val="28"/>
        </w:rPr>
        <w:t>Особенно важно применять сено и сенаж при организации кормлении крупного рогатого скота в зимний период. Зимой также необходимо включать в рацион скота 34-40 процентов концентрированных кормов.</w:t>
      </w:r>
    </w:p>
    <w:p>
      <w:pPr>
        <w:shd w:val="clear" w:color="auto" w:fill="FFFFFF"/>
        <w:spacing w:after="100" w:afterAutospacing="1"/>
        <w:ind w:right="0" w:firstLine="0"/>
        <w:rPr>
          <w:color w:val="282828"/>
          <w:szCs w:val="28"/>
        </w:rPr>
      </w:pPr>
      <w:r>
        <w:rPr>
          <w:color w:val="282828"/>
          <w:szCs w:val="28"/>
        </w:rPr>
        <w:t>При применении прогрессивной технологии содержания и организации кормления крупного рогатого скота, сенаж и силос включают в так называемый кормовой стол в течение всего года, так как именно эти виды корма являются основными поставщиками каротина для скота.</w:t>
      </w:r>
    </w:p>
    <w:p>
      <w:pPr>
        <w:shd w:val="clear" w:color="auto" w:fill="FFFFFF"/>
        <w:spacing w:after="100" w:afterAutospacing="1"/>
        <w:ind w:right="0" w:firstLine="0"/>
        <w:rPr>
          <w:color w:val="282828"/>
          <w:szCs w:val="28"/>
        </w:rPr>
      </w:pPr>
      <w:r>
        <w:rPr>
          <w:color w:val="282828"/>
          <w:szCs w:val="28"/>
        </w:rPr>
        <w:t>При пастбищном содержании силос и сенаж дается скоту 7-8 месяцев в год</w:t>
      </w:r>
      <w:r>
        <w:rPr>
          <w:color w:val="282828"/>
          <w:szCs w:val="28"/>
        </w:rPr>
        <w:br w:type="textWrapping"/>
      </w:r>
    </w:p>
    <w:p>
      <w:pPr>
        <w:shd w:val="clear" w:color="auto" w:fill="FFFFFF"/>
        <w:spacing w:after="100" w:afterAutospacing="1"/>
        <w:ind w:right="0" w:firstLine="0"/>
        <w:jc w:val="center"/>
        <w:rPr>
          <w:color w:val="282828"/>
          <w:szCs w:val="28"/>
        </w:rPr>
      </w:pPr>
      <w:r>
        <w:rPr>
          <w:color w:val="282828"/>
          <w:szCs w:val="28"/>
        </w:rPr>
        <w:t>4. Доильные установки.</w:t>
      </w:r>
    </w:p>
    <w:p>
      <w:pPr>
        <w:shd w:val="clear" w:color="auto" w:fill="FFFFFF"/>
        <w:spacing w:after="100" w:afterAutospacing="1"/>
        <w:ind w:right="0" w:firstLine="0"/>
        <w:rPr>
          <w:color w:val="282828"/>
          <w:szCs w:val="28"/>
        </w:rPr>
      </w:pPr>
      <w:r>
        <w:rPr>
          <w:color w:val="404040"/>
          <w:szCs w:val="28"/>
          <w:shd w:val="clear" w:color="auto" w:fill="FFFFFF"/>
        </w:rPr>
        <w:t>Получение молочной продукции высокого качества во многом зависит от использования подходящего доильного аппарата в конкретных условиях. </w:t>
      </w:r>
      <w:r>
        <w:fldChar w:fldCharType="begin"/>
      </w:r>
      <w:r>
        <w:instrText xml:space="preserve"> HYPERLINK "https://unimilk18.ru/katalog/individualnyie-doilnyie-ustanovki/" </w:instrText>
      </w:r>
      <w:r>
        <w:fldChar w:fldCharType="separate"/>
      </w:r>
      <w:r>
        <w:rPr>
          <w:color w:val="000000" w:themeColor="text1"/>
          <w:szCs w:val="28"/>
          <w:shd w:val="clear" w:color="auto" w:fill="FFFFFF"/>
          <w14:textFill>
            <w14:solidFill>
              <w14:schemeClr w14:val="tx1"/>
            </w14:solidFill>
          </w14:textFill>
        </w:rPr>
        <w:t>Индивидуальные доильные установки</w:t>
      </w:r>
      <w:r>
        <w:rPr>
          <w:color w:val="000000" w:themeColor="text1"/>
          <w:szCs w:val="28"/>
          <w:shd w:val="clear" w:color="auto" w:fill="FFFFFF"/>
          <w14:textFill>
            <w14:solidFill>
              <w14:schemeClr w14:val="tx1"/>
            </w14:solidFill>
          </w14:textFill>
        </w:rPr>
        <w:fldChar w:fldCharType="end"/>
      </w:r>
      <w:r>
        <w:rPr>
          <w:color w:val="404040"/>
          <w:szCs w:val="28"/>
          <w:shd w:val="clear" w:color="auto" w:fill="FFFFFF"/>
        </w:rPr>
        <w:t> того или иного типа устанавливаются в коровниках в зависимости от принятой технологии и способа содержания животных, а также условиями их применения при получении молочной продукции.</w:t>
      </w:r>
    </w:p>
    <w:p>
      <w:pPr>
        <w:shd w:val="clear" w:color="auto" w:fill="FFFFFF"/>
        <w:spacing w:after="0"/>
        <w:ind w:right="0" w:firstLine="0"/>
        <w:textAlignment w:val="baseline"/>
        <w:rPr>
          <w:b/>
          <w:bCs/>
          <w:szCs w:val="28"/>
        </w:rPr>
      </w:pPr>
      <w:r>
        <w:rPr>
          <w:b/>
          <w:bCs/>
          <w:szCs w:val="28"/>
        </w:rPr>
        <w:t>Доильный зал «Тандем»</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Этот зал предусматривает параллельное расположение животных относительно кромки доильной ямы. Отличается наибольшим удобством для животного. В данном станке корова полностью изолирована от контакта с другими животными, каждое доильное место имеет свой вход и свой выход. Оптимально для тугодойных коров и коров, обладающих высокой продуктивностью. Они свободно доятся, не задерживая других животных, при этом не испытывая влияния «соседок» по месту доения. Оператор доения имеет хороший обзор вымени, следовательно работать ему с ним удобней.</w:t>
      </w:r>
    </w:p>
    <w:p>
      <w:pPr>
        <w:shd w:val="clear" w:color="auto" w:fill="FFFFFF"/>
        <w:spacing w:after="300"/>
        <w:ind w:right="0" w:firstLine="0"/>
        <w:textAlignment w:val="baseline"/>
        <w:rPr>
          <w:szCs w:val="28"/>
        </w:rPr>
      </w:pPr>
      <w:r>
        <w:rPr>
          <w:szCs w:val="28"/>
        </w:rPr>
        <w:t>Данный тип доильного зала применяется на небольших фермах со стадом в 100-150 голов, в основном 2x5 или 2х6, 10 и 12 дольных мест соответственно.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все животные имеют индивидуальный вход, поэтому всей группе животных не приходится ждать окончания доения наиболее тугодойкой коровы;</w:t>
      </w:r>
    </w:p>
    <w:p>
      <w:pPr>
        <w:shd w:val="clear" w:color="auto" w:fill="FFFFFF"/>
        <w:spacing w:after="300"/>
        <w:ind w:right="0" w:firstLine="0"/>
        <w:textAlignment w:val="baseline"/>
        <w:rPr>
          <w:szCs w:val="28"/>
        </w:rPr>
      </w:pPr>
      <w:r>
        <w:rPr>
          <w:szCs w:val="28"/>
        </w:rPr>
        <w:t>• зал позволяет произвести обзор всего тела животного.</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зал требует просторного помещения из-за большой длины доильной ямы;</w:t>
      </w:r>
    </w:p>
    <w:p>
      <w:pPr>
        <w:shd w:val="clear" w:color="auto" w:fill="FFFFFF"/>
        <w:spacing w:after="300"/>
        <w:ind w:right="0" w:firstLine="0"/>
        <w:textAlignment w:val="baseline"/>
        <w:rPr>
          <w:szCs w:val="28"/>
        </w:rPr>
      </w:pPr>
      <w:r>
        <w:rPr>
          <w:szCs w:val="28"/>
        </w:rPr>
        <w:t>•  высокая стоимость строительных работ и доильного оборудования.</w:t>
      </w:r>
    </w:p>
    <w:p>
      <w:pPr>
        <w:shd w:val="clear" w:color="auto" w:fill="FFFFFF"/>
        <w:spacing w:after="0"/>
        <w:ind w:right="0" w:firstLine="0"/>
        <w:textAlignment w:val="baseline"/>
        <w:rPr>
          <w:szCs w:val="28"/>
        </w:rPr>
      </w:pPr>
      <w:r>
        <w:rPr>
          <w:b/>
          <w:bCs/>
          <w:szCs w:val="28"/>
        </w:rPr>
        <w:t>Доильный зал «Елочка»</w:t>
      </w:r>
    </w:p>
    <w:p>
      <w:pPr>
        <w:shd w:val="clear" w:color="auto" w:fill="FFFFFF"/>
        <w:spacing w:after="0"/>
        <w:ind w:right="0" w:firstLine="0"/>
        <w:textAlignment w:val="baseline"/>
        <w:rPr>
          <w:szCs w:val="28"/>
        </w:rPr>
      </w:pPr>
    </w:p>
    <w:p>
      <w:pPr>
        <w:shd w:val="clear" w:color="auto" w:fill="FFFFFF"/>
        <w:spacing w:after="0"/>
        <w:ind w:right="0" w:firstLine="0"/>
        <w:textAlignment w:val="baseline"/>
        <w:rPr>
          <w:szCs w:val="28"/>
        </w:rPr>
      </w:pPr>
      <w:r>
        <w:rPr>
          <w:szCs w:val="28"/>
        </w:rPr>
        <w:t>Это наиболее распространенный доильный зал. В «Елочке» коровы располагаются под определенным углом (от 30 </w:t>
      </w:r>
      <w:r>
        <w:rPr>
          <w:szCs w:val="28"/>
          <w:vertAlign w:val="superscript"/>
        </w:rPr>
        <w:t>о</w:t>
      </w:r>
      <w:r>
        <w:rPr>
          <w:szCs w:val="28"/>
        </w:rPr>
        <w:t> до 60 </w:t>
      </w:r>
      <w:r>
        <w:rPr>
          <w:szCs w:val="28"/>
          <w:vertAlign w:val="superscript"/>
        </w:rPr>
        <w:t>о</w:t>
      </w:r>
      <w:r>
        <w:rPr>
          <w:szCs w:val="28"/>
        </w:rPr>
        <w:t>) к кромке доильной ямы. Чем больше угол, тем меньше фронт доения и тем большего пространства требует доильный зал. Доильный зал «Елочка» отличается универсальностью и наиболее низкой ценой доильного оборудования и строительных работ по сравнению с другими залами.</w:t>
      </w:r>
    </w:p>
    <w:p>
      <w:pPr>
        <w:shd w:val="clear" w:color="auto" w:fill="FFFFFF"/>
        <w:spacing w:after="300"/>
        <w:ind w:right="0" w:firstLine="0"/>
        <w:textAlignment w:val="baseline"/>
        <w:rPr>
          <w:szCs w:val="28"/>
        </w:rPr>
      </w:pPr>
      <w:r>
        <w:rPr>
          <w:szCs w:val="28"/>
        </w:rPr>
        <w:t>Максимальное количество дойных мест ограничивается 48 (2х14). Рационально использовать на фермах с поголовьем не более 500. Пропускная способность 4 гол/час на место.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зал не требует значительных капиталовложений, так как стоимость доильного оборудования и ремонтных работ невелика;</w:t>
      </w:r>
    </w:p>
    <w:p>
      <w:pPr>
        <w:shd w:val="clear" w:color="auto" w:fill="FFFFFF"/>
        <w:spacing w:after="300"/>
        <w:ind w:right="0" w:firstLine="0"/>
        <w:textAlignment w:val="baseline"/>
        <w:rPr>
          <w:szCs w:val="28"/>
        </w:rPr>
      </w:pPr>
      <w:r>
        <w:rPr>
          <w:szCs w:val="28"/>
        </w:rPr>
        <w:t>• зал имеет множество разновидностей, что дает возможность максимально учесть планируемые или существующие условия производства;</w:t>
      </w:r>
    </w:p>
    <w:p>
      <w:pPr>
        <w:shd w:val="clear" w:color="auto" w:fill="FFFFFF"/>
        <w:spacing w:after="300"/>
        <w:ind w:right="0" w:firstLine="0"/>
        <w:textAlignment w:val="baseline"/>
        <w:rPr>
          <w:szCs w:val="28"/>
        </w:rPr>
      </w:pPr>
      <w:r>
        <w:rPr>
          <w:szCs w:val="28"/>
        </w:rPr>
        <w:t>• небольшой фронт доения.</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недостаточная интенсивность работы доильного оператора;</w:t>
      </w:r>
    </w:p>
    <w:p>
      <w:pPr>
        <w:shd w:val="clear" w:color="auto" w:fill="FFFFFF"/>
        <w:spacing w:after="300"/>
        <w:ind w:right="0" w:firstLine="0"/>
        <w:textAlignment w:val="baseline"/>
        <w:rPr>
          <w:szCs w:val="28"/>
        </w:rPr>
      </w:pPr>
      <w:r>
        <w:rPr>
          <w:szCs w:val="28"/>
        </w:rPr>
        <w:t>• зал ограничен в количестве обслуживаемого поголовья.</w:t>
      </w:r>
    </w:p>
    <w:p>
      <w:pPr>
        <w:shd w:val="clear" w:color="auto" w:fill="FFFFFF"/>
        <w:spacing w:after="0"/>
        <w:ind w:right="0" w:firstLine="0"/>
        <w:textAlignment w:val="baseline"/>
        <w:rPr>
          <w:szCs w:val="28"/>
        </w:rPr>
      </w:pPr>
      <w:r>
        <w:rPr>
          <w:b/>
          <w:bCs/>
          <w:szCs w:val="28"/>
        </w:rPr>
        <w:t>Доильный зал «Параллель»</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Доильный зал «Параллель» имеет наименьший фронт доения. Он является наиболее рациональным решением доения стад от 500 до 1200 голов.</w:t>
      </w:r>
    </w:p>
    <w:p>
      <w:pPr>
        <w:shd w:val="clear" w:color="auto" w:fill="FFFFFF"/>
        <w:spacing w:after="0"/>
        <w:ind w:right="0" w:firstLine="0"/>
        <w:textAlignment w:val="baseline"/>
        <w:rPr>
          <w:szCs w:val="28"/>
        </w:rPr>
      </w:pPr>
      <w:r>
        <w:rPr>
          <w:szCs w:val="28"/>
        </w:rPr>
        <w:t>Это продукт логической эволюции доильных залов типа «Елочка», здесь животные находятся под углом 90 </w:t>
      </w:r>
      <w:r>
        <w:rPr>
          <w:szCs w:val="28"/>
          <w:vertAlign w:val="superscript"/>
        </w:rPr>
        <w:t>о</w:t>
      </w:r>
      <w:r>
        <w:rPr>
          <w:szCs w:val="28"/>
        </w:rPr>
        <w:t> к доильной яме и подключение доильных аппаратов производится сзади животного. </w:t>
      </w:r>
    </w:p>
    <w:p>
      <w:pPr>
        <w:shd w:val="clear" w:color="auto" w:fill="FFFFFF"/>
        <w:spacing w:after="300"/>
        <w:ind w:right="0" w:firstLine="0"/>
        <w:textAlignment w:val="baseline"/>
        <w:rPr>
          <w:szCs w:val="28"/>
        </w:rPr>
      </w:pPr>
      <w:r>
        <w:rPr>
          <w:szCs w:val="28"/>
        </w:rPr>
        <w:t>Благодаря такой постановке животных, длина доильного места уменьшается до 0,75 м. Это позволяет существенно экономить площади доильного зала. Такая компоновка зала позволяет монтировать установки до 50 голов в ряд. Также большинство залов данного типа оборудовано системой индивидуального выхода, что способствует быстрому выходу животных.</w:t>
      </w:r>
    </w:p>
    <w:p>
      <w:pPr>
        <w:shd w:val="clear" w:color="auto" w:fill="FFFFFF"/>
        <w:spacing w:after="300"/>
        <w:ind w:right="0" w:firstLine="0"/>
        <w:textAlignment w:val="baseline"/>
        <w:rPr>
          <w:szCs w:val="28"/>
        </w:rPr>
      </w:pPr>
      <w:r>
        <w:rPr>
          <w:szCs w:val="28"/>
        </w:rPr>
        <w:t>Пропускная способность установок данного типа достигает 4,5 гол/час на одно место.</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минимальный фронт доения;</w:t>
      </w:r>
    </w:p>
    <w:p>
      <w:pPr>
        <w:shd w:val="clear" w:color="auto" w:fill="FFFFFF"/>
        <w:spacing w:after="300"/>
        <w:ind w:right="0" w:firstLine="0"/>
        <w:textAlignment w:val="baseline"/>
        <w:rPr>
          <w:szCs w:val="28"/>
        </w:rPr>
      </w:pPr>
      <w:r>
        <w:rPr>
          <w:szCs w:val="28"/>
        </w:rPr>
        <w:t>• небольшая стоимость доильного оборудования и строительных работ;</w:t>
      </w:r>
    </w:p>
    <w:p>
      <w:pPr>
        <w:shd w:val="clear" w:color="auto" w:fill="FFFFFF"/>
        <w:spacing w:after="300"/>
        <w:ind w:right="0" w:firstLine="0"/>
        <w:textAlignment w:val="baseline"/>
        <w:rPr>
          <w:szCs w:val="28"/>
        </w:rPr>
      </w:pPr>
      <w:r>
        <w:rPr>
          <w:szCs w:val="28"/>
        </w:rPr>
        <w:t>• повышение интенсивности работы оператора доения;</w:t>
      </w:r>
    </w:p>
    <w:p>
      <w:pPr>
        <w:shd w:val="clear" w:color="auto" w:fill="FFFFFF"/>
        <w:spacing w:after="300"/>
        <w:ind w:right="0" w:firstLine="0"/>
        <w:textAlignment w:val="baseline"/>
        <w:rPr>
          <w:szCs w:val="28"/>
        </w:rPr>
      </w:pPr>
      <w:r>
        <w:rPr>
          <w:szCs w:val="28"/>
        </w:rPr>
        <w:t>• более прочная, по сравнению с другими доильными залами, рамная конструкция, что обеспечивает высокую надежность в эксплуатации;</w:t>
      </w:r>
    </w:p>
    <w:p>
      <w:pPr>
        <w:shd w:val="clear" w:color="auto" w:fill="FFFFFF"/>
        <w:spacing w:after="300"/>
        <w:ind w:right="0" w:firstLine="0"/>
        <w:textAlignment w:val="baseline"/>
        <w:rPr>
          <w:szCs w:val="28"/>
        </w:rPr>
      </w:pPr>
      <w:r>
        <w:rPr>
          <w:szCs w:val="28"/>
        </w:rPr>
        <w:t>• широта размерного ряда – большой разброс поголовья;</w:t>
      </w:r>
    </w:p>
    <w:p>
      <w:pPr>
        <w:shd w:val="clear" w:color="auto" w:fill="FFFFFF"/>
        <w:spacing w:after="300"/>
        <w:ind w:right="0" w:firstLine="0"/>
        <w:textAlignment w:val="baseline"/>
        <w:rPr>
          <w:szCs w:val="28"/>
        </w:rPr>
      </w:pPr>
      <w:r>
        <w:rPr>
          <w:szCs w:val="28"/>
        </w:rPr>
        <w:t>• простота чтения ушной бирки.</w:t>
      </w:r>
    </w:p>
    <w:p>
      <w:pPr>
        <w:shd w:val="clear" w:color="auto" w:fill="FFFFFF"/>
        <w:spacing w:after="0"/>
        <w:ind w:right="0" w:firstLine="0"/>
        <w:textAlignment w:val="baseline"/>
        <w:rPr>
          <w:szCs w:val="28"/>
        </w:rPr>
      </w:pPr>
      <w:r>
        <w:rPr>
          <w:szCs w:val="28"/>
        </w:rPr>
        <w:t>Недостатки</w:t>
      </w:r>
      <w:r>
        <w:rPr>
          <w:i/>
          <w:iCs/>
          <w:szCs w:val="28"/>
        </w:rPr>
        <w:t>:</w:t>
      </w:r>
    </w:p>
    <w:p>
      <w:pPr>
        <w:shd w:val="clear" w:color="auto" w:fill="FFFFFF"/>
        <w:spacing w:after="300"/>
        <w:ind w:right="0" w:firstLine="0"/>
        <w:textAlignment w:val="baseline"/>
        <w:rPr>
          <w:szCs w:val="28"/>
        </w:rPr>
      </w:pPr>
      <w:r>
        <w:rPr>
          <w:szCs w:val="28"/>
        </w:rPr>
        <w:t>• доильное оборудование подходит не каждому виду вымени;</w:t>
      </w:r>
    </w:p>
    <w:p>
      <w:pPr>
        <w:shd w:val="clear" w:color="auto" w:fill="FFFFFF"/>
        <w:spacing w:after="300"/>
        <w:ind w:right="0" w:firstLine="0"/>
        <w:textAlignment w:val="baseline"/>
        <w:rPr>
          <w:szCs w:val="28"/>
        </w:rPr>
      </w:pPr>
      <w:r>
        <w:rPr>
          <w:szCs w:val="28"/>
        </w:rPr>
        <w:t>• необходимо достаточно большое доильное помещение.</w:t>
      </w:r>
    </w:p>
    <w:p>
      <w:pPr>
        <w:shd w:val="clear" w:color="auto" w:fill="FFFFFF"/>
        <w:spacing w:after="0"/>
        <w:ind w:right="0" w:firstLine="0"/>
        <w:textAlignment w:val="baseline"/>
        <w:rPr>
          <w:szCs w:val="28"/>
        </w:rPr>
      </w:pPr>
      <w:r>
        <w:rPr>
          <w:b/>
          <w:bCs/>
          <w:szCs w:val="28"/>
        </w:rPr>
        <w:t>Доильный зал «Карусель»</w:t>
      </w:r>
    </w:p>
    <w:p>
      <w:pPr>
        <w:shd w:val="clear" w:color="auto" w:fill="FFFFFF"/>
        <w:spacing w:after="0"/>
        <w:ind w:right="0" w:firstLine="0"/>
        <w:textAlignment w:val="baseline"/>
        <w:rPr>
          <w:szCs w:val="28"/>
        </w:rPr>
      </w:pPr>
    </w:p>
    <w:p>
      <w:pPr>
        <w:shd w:val="clear" w:color="auto" w:fill="FFFFFF"/>
        <w:spacing w:after="300"/>
        <w:ind w:right="0" w:firstLine="0"/>
        <w:textAlignment w:val="baseline"/>
        <w:rPr>
          <w:szCs w:val="28"/>
        </w:rPr>
      </w:pPr>
      <w:r>
        <w:rPr>
          <w:szCs w:val="28"/>
        </w:rPr>
        <w:t>Доильный зал «Карусель» представляет собой подвижную платформу в виде диска, на которой установлены боксы для доения, расположение боксов может быть параллельным, «Елочкой», или продольным типа «Тандем». Доильный зал этого типа отличается фактически до нуля уменьшенным фронтом доения, коровы сами подъезжают к оператору на передвижной платформе. Оператор подключает доильное оборудование, оставаясь неподвижным. Существует два вида доильных залов карусельного типа, в одном из них оператор находится внутри радиуса платформы, в другом – снаружи.</w:t>
      </w:r>
    </w:p>
    <w:p>
      <w:pPr>
        <w:shd w:val="clear" w:color="auto" w:fill="FFFFFF"/>
        <w:spacing w:after="300"/>
        <w:ind w:right="0" w:firstLine="0"/>
        <w:textAlignment w:val="baseline"/>
        <w:rPr>
          <w:szCs w:val="28"/>
        </w:rPr>
      </w:pPr>
      <w:r>
        <w:rPr>
          <w:szCs w:val="28"/>
        </w:rPr>
        <w:t>Доильный зал «Карусель» существенно упрощает работу с большими группами животных, облегчает работу оператора доения, уменьшает затраты как времени, так и средств на сервисное обслуживание стада.</w:t>
      </w:r>
    </w:p>
    <w:p>
      <w:pPr>
        <w:shd w:val="clear" w:color="auto" w:fill="FFFFFF"/>
        <w:spacing w:after="300"/>
        <w:ind w:right="0" w:firstLine="0"/>
        <w:textAlignment w:val="baseline"/>
        <w:rPr>
          <w:szCs w:val="28"/>
        </w:rPr>
      </w:pPr>
      <w:r>
        <w:rPr>
          <w:szCs w:val="28"/>
        </w:rPr>
        <w:t>Наибольшая эффективность доения по карусельному типу достигается путем группирования стада по скорости молокоотдачи и строению вымени.</w:t>
      </w:r>
    </w:p>
    <w:p>
      <w:pPr>
        <w:shd w:val="clear" w:color="auto" w:fill="FFFFFF"/>
        <w:spacing w:after="300"/>
        <w:ind w:right="0" w:firstLine="0"/>
        <w:textAlignment w:val="baseline"/>
        <w:rPr>
          <w:szCs w:val="28"/>
        </w:rPr>
      </w:pPr>
      <w:r>
        <w:rPr>
          <w:szCs w:val="28"/>
        </w:rPr>
        <w:t>Пропускная способность «Карусели» составляет 5,5 гол/час на место, что позволяет обслуживать большое стадо 1500 – 2000 голов.</w:t>
      </w:r>
    </w:p>
    <w:p>
      <w:pPr>
        <w:shd w:val="clear" w:color="auto" w:fill="FFFFFF"/>
        <w:spacing w:after="0"/>
        <w:ind w:right="0" w:firstLine="0"/>
        <w:textAlignment w:val="baseline"/>
        <w:rPr>
          <w:i/>
          <w:iCs/>
          <w:szCs w:val="28"/>
        </w:rPr>
      </w:pPr>
      <w:r>
        <w:rPr>
          <w:szCs w:val="28"/>
        </w:rPr>
        <w:t>Преимущества:</w:t>
      </w:r>
    </w:p>
    <w:p>
      <w:pPr>
        <w:shd w:val="clear" w:color="auto" w:fill="FFFFFF"/>
        <w:spacing w:after="300"/>
        <w:ind w:right="0" w:firstLine="0"/>
        <w:textAlignment w:val="baseline"/>
        <w:rPr>
          <w:szCs w:val="28"/>
        </w:rPr>
      </w:pPr>
      <w:r>
        <w:rPr>
          <w:szCs w:val="28"/>
        </w:rPr>
        <w:t>• поточная технология;</w:t>
      </w:r>
    </w:p>
    <w:p>
      <w:pPr>
        <w:shd w:val="clear" w:color="auto" w:fill="FFFFFF"/>
        <w:spacing w:after="300"/>
        <w:ind w:right="0" w:firstLine="0"/>
        <w:textAlignment w:val="baseline"/>
        <w:rPr>
          <w:szCs w:val="28"/>
        </w:rPr>
      </w:pPr>
      <w:r>
        <w:rPr>
          <w:szCs w:val="28"/>
        </w:rPr>
        <w:t>• высокая интенсивность работы;</w:t>
      </w:r>
    </w:p>
    <w:p>
      <w:pPr>
        <w:shd w:val="clear" w:color="auto" w:fill="FFFFFF"/>
        <w:spacing w:after="300"/>
        <w:ind w:right="0" w:firstLine="0"/>
        <w:textAlignment w:val="baseline"/>
        <w:rPr>
          <w:szCs w:val="28"/>
        </w:rPr>
      </w:pPr>
      <w:r>
        <w:rPr>
          <w:szCs w:val="28"/>
        </w:rPr>
        <w:t>• эффективность работы, которая не зависит от количества зоотехнических групп в помещении стойла;</w:t>
      </w:r>
    </w:p>
    <w:p>
      <w:pPr>
        <w:shd w:val="clear" w:color="auto" w:fill="FFFFFF"/>
        <w:spacing w:after="300"/>
        <w:ind w:right="0" w:firstLine="0"/>
        <w:textAlignment w:val="baseline"/>
        <w:rPr>
          <w:szCs w:val="28"/>
        </w:rPr>
      </w:pPr>
      <w:r>
        <w:rPr>
          <w:szCs w:val="28"/>
        </w:rPr>
        <w:t>• наиболее высокая производительность при обслуживании одним оператором поголовья в единицу времени.</w:t>
      </w:r>
    </w:p>
    <w:p>
      <w:pPr>
        <w:shd w:val="clear" w:color="auto" w:fill="FFFFFF"/>
        <w:spacing w:after="0"/>
        <w:ind w:right="0" w:firstLine="0"/>
        <w:textAlignment w:val="baseline"/>
        <w:rPr>
          <w:i/>
          <w:iCs/>
          <w:szCs w:val="28"/>
        </w:rPr>
      </w:pPr>
      <w:r>
        <w:rPr>
          <w:szCs w:val="28"/>
        </w:rPr>
        <w:t>Недостатки:</w:t>
      </w:r>
    </w:p>
    <w:p>
      <w:pPr>
        <w:shd w:val="clear" w:color="auto" w:fill="FFFFFF"/>
        <w:spacing w:after="300"/>
        <w:ind w:right="0" w:firstLine="0"/>
        <w:textAlignment w:val="baseline"/>
        <w:rPr>
          <w:szCs w:val="28"/>
        </w:rPr>
      </w:pPr>
      <w:r>
        <w:rPr>
          <w:szCs w:val="28"/>
        </w:rPr>
        <w:t>• необходимость группирования стада в соответствии с продуктивностью, молокоотдачей и строением вымени;</w:t>
      </w:r>
    </w:p>
    <w:p>
      <w:pPr>
        <w:shd w:val="clear" w:color="auto" w:fill="FFFFFF"/>
        <w:spacing w:after="300"/>
        <w:ind w:right="0" w:firstLine="0"/>
        <w:textAlignment w:val="baseline"/>
        <w:rPr>
          <w:szCs w:val="28"/>
        </w:rPr>
      </w:pPr>
      <w:r>
        <w:rPr>
          <w:szCs w:val="28"/>
        </w:rPr>
        <w:t>• высокие требования при проведении строительных и подготовительных работ;</w:t>
      </w:r>
    </w:p>
    <w:p>
      <w:pPr>
        <w:shd w:val="clear" w:color="auto" w:fill="FFFFFF"/>
        <w:spacing w:after="300"/>
        <w:ind w:right="0" w:firstLine="0"/>
        <w:textAlignment w:val="baseline"/>
        <w:rPr>
          <w:szCs w:val="28"/>
        </w:rPr>
      </w:pPr>
      <w:r>
        <w:rPr>
          <w:szCs w:val="28"/>
        </w:rPr>
        <w:t>• такой зал требует больших затрат по организации работы.</w:t>
      </w:r>
    </w:p>
    <w:p>
      <w:pPr>
        <w:shd w:val="clear" w:color="auto" w:fill="FFFFFF"/>
        <w:spacing w:after="300"/>
        <w:ind w:right="0" w:firstLine="0"/>
        <w:jc w:val="center"/>
        <w:textAlignment w:val="baseline"/>
        <w:rPr>
          <w:szCs w:val="28"/>
        </w:rPr>
      </w:pPr>
    </w:p>
    <w:p>
      <w:pPr>
        <w:shd w:val="clear" w:color="auto" w:fill="FFFFFF"/>
        <w:spacing w:after="300"/>
        <w:ind w:right="0" w:firstLine="0"/>
        <w:jc w:val="center"/>
        <w:textAlignment w:val="baseline"/>
        <w:rPr>
          <w:szCs w:val="28"/>
        </w:rPr>
      </w:pPr>
      <w:r>
        <w:rPr>
          <w:szCs w:val="28"/>
        </w:rPr>
        <w:t>5.Технология производства молока и первичная обработка молока.</w:t>
      </w:r>
    </w:p>
    <w:p>
      <w:pPr>
        <w:widowControl w:val="0"/>
        <w:autoSpaceDE w:val="0"/>
        <w:autoSpaceDN w:val="0"/>
        <w:spacing w:after="0"/>
        <w:ind w:right="383"/>
        <w:rPr>
          <w:color w:val="auto"/>
          <w:szCs w:val="28"/>
          <w:lang w:eastAsia="en-US"/>
        </w:rPr>
      </w:pPr>
      <w:r>
        <w:rPr>
          <w:color w:val="auto"/>
          <w:szCs w:val="28"/>
          <w:lang w:eastAsia="en-US"/>
        </w:rPr>
        <w:t>Технология производства – это  последовательность технологических операций, в которой происходит преобразование животными кормовых ресурсов в продукты – мясо и молоко. Преимущества: большая плотность животных, выделенная направленность производства, содержание больших групп животных, высокий уровень разделения труда, наиболее низкие затраты ручного труда на единицу продукции.</w:t>
      </w:r>
    </w:p>
    <w:p>
      <w:pPr>
        <w:widowControl w:val="0"/>
        <w:autoSpaceDE w:val="0"/>
        <w:autoSpaceDN w:val="0"/>
        <w:spacing w:after="0"/>
        <w:ind w:right="383" w:firstLine="0"/>
        <w:rPr>
          <w:color w:val="auto"/>
          <w:szCs w:val="28"/>
          <w:lang w:eastAsia="en-US"/>
        </w:rPr>
      </w:pPr>
      <w:r>
        <w:rPr>
          <w:color w:val="auto"/>
          <w:szCs w:val="28"/>
          <w:lang w:eastAsia="en-US"/>
        </w:rPr>
        <w:t>Выделяют 3 основных вида технологии:</w:t>
      </w:r>
    </w:p>
    <w:p>
      <w:pPr>
        <w:widowControl w:val="0"/>
        <w:autoSpaceDE w:val="0"/>
        <w:autoSpaceDN w:val="0"/>
        <w:spacing w:after="0"/>
        <w:ind w:right="383"/>
        <w:rPr>
          <w:color w:val="auto"/>
          <w:szCs w:val="28"/>
          <w:lang w:eastAsia="en-US"/>
        </w:rPr>
      </w:pPr>
      <w:r>
        <w:rPr>
          <w:color w:val="auto"/>
          <w:szCs w:val="28"/>
          <w:lang w:eastAsia="en-US"/>
        </w:rPr>
        <w:t xml:space="preserve">1. Технология производства молока при привязном содержании коров с доением в стойлах в переносные доильные ведра или в </w:t>
      </w:r>
      <w:r>
        <w:rPr>
          <w:i/>
          <w:iCs/>
          <w:color w:val="auto"/>
          <w:szCs w:val="28"/>
          <w:lang w:eastAsia="en-US"/>
        </w:rPr>
        <w:t>линейный молокопровод</w:t>
      </w:r>
      <w:r>
        <w:rPr>
          <w:color w:val="auto"/>
          <w:szCs w:val="28"/>
          <w:lang w:eastAsia="en-US"/>
        </w:rPr>
        <w:t>.</w:t>
      </w:r>
    </w:p>
    <w:p>
      <w:pPr>
        <w:widowControl w:val="0"/>
        <w:autoSpaceDE w:val="0"/>
        <w:autoSpaceDN w:val="0"/>
        <w:spacing w:after="0"/>
        <w:ind w:right="383"/>
        <w:rPr>
          <w:color w:val="auto"/>
          <w:szCs w:val="28"/>
          <w:lang w:eastAsia="en-US"/>
        </w:rPr>
      </w:pPr>
      <w:r>
        <w:rPr>
          <w:color w:val="auto"/>
          <w:szCs w:val="28"/>
          <w:lang w:eastAsia="en-US"/>
        </w:rPr>
        <w:t xml:space="preserve"> 2. Технология производства молока при привязном содержании коров с доением в доильном зале.</w:t>
      </w:r>
    </w:p>
    <w:p>
      <w:pPr>
        <w:widowControl w:val="0"/>
        <w:autoSpaceDE w:val="0"/>
        <w:autoSpaceDN w:val="0"/>
        <w:spacing w:after="0"/>
        <w:ind w:right="383"/>
        <w:rPr>
          <w:color w:val="auto"/>
          <w:szCs w:val="28"/>
          <w:lang w:eastAsia="en-US"/>
        </w:rPr>
      </w:pPr>
      <w:r>
        <w:rPr>
          <w:color w:val="auto"/>
          <w:szCs w:val="28"/>
          <w:lang w:eastAsia="en-US"/>
        </w:rPr>
        <w:t>3. Технология производства молока при беспривязном содержании коров.</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Первичная обработка молока включает в себя очистку, охлаждение и хранение охлажденного молока. Она не должна изменять его натуральных свойств.</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От механических примесей свежевыдоенное молоко очищают процеживанием через металлическое сито-цедилку со слоем марли или специальным фильтром (лавсановым) заводского производства при сливе его в молочную флягу. При доении в молокопровод применяют специальные закрытые щеточные фильтры. На молочных фермах промышленного типа применяют центробежные молокоочистители.</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При вращении барабана сепаратора центробежная сила отбрасывает к периферии более тяжелые механические примеси, бактериальные и соматические клетки.</w:t>
      </w:r>
    </w:p>
    <w:p>
      <w:pPr>
        <w:widowControl w:val="0"/>
        <w:autoSpaceDE w:val="0"/>
        <w:autoSpaceDN w:val="0"/>
        <w:spacing w:after="0"/>
        <w:ind w:right="383"/>
        <w:rPr>
          <w:color w:val="auto"/>
          <w:szCs w:val="28"/>
          <w:lang w:eastAsia="en-US"/>
        </w:rPr>
      </w:pPr>
      <w:r>
        <w:rPr>
          <w:rFonts w:eastAsiaTheme="minorHAnsi"/>
          <w:color w:val="000000" w:themeColor="text1"/>
          <w:szCs w:val="28"/>
          <w:lang w:eastAsia="en-US"/>
          <w14:textFill>
            <w14:solidFill>
              <w14:schemeClr w14:val="tx1"/>
            </w14:solidFill>
          </w14:textFill>
        </w:rPr>
        <w:t>Охлаждают молоко до 4-8°С сразу же (не позднее, чем через 2 часа) после выдаивания. Чем быстрее охладить молоко после дойки, тем лучше сохраняются его бактерицидные вещества. Для его охлаждения применяют различные охладители или холодильные установки.</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Международная молочная федерация предлагает молоко охлаждать до следующих температур:</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15°С, если молоко направляется на переработку в течение 4 часов после дойки;</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10°С, если молоко направляется на переработку не позже 24 часов после дойки;</w:t>
      </w:r>
    </w:p>
    <w:p>
      <w:pPr>
        <w:numPr>
          <w:ilvl w:val="0"/>
          <w:numId w:val="6"/>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до 4°С, если молоко хранится на ферме свыше суток.</w:t>
      </w:r>
    </w:p>
    <w:p>
      <w:p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Вывозят молоко с ферм специализированным автотранспортом. На молочных предприятиях все молоко, которое закупается государством, обязательно подвергается пастеризации, т. е. нагреванию, при котором микробы, находящиеся в молоке, погибают. Пастеризация бывает длительная (молоко выдерживают 30 минут при 63-65°С), кратковременная (15-16 минут при 72-76°С) и мгновенная (при 85-90°С).</w:t>
      </w:r>
    </w:p>
    <w:p>
      <w:p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Молоко от коров, больных инфекционными болезнями (определенных ветеринарным законодательством), стерилизуют, чтобы уничтожить всю микрофлору. Осуществляют ее нагреванием под давлением до 140°С</w:t>
      </w:r>
    </w:p>
    <w:p>
      <w:pPr>
        <w:spacing w:after="120"/>
        <w:ind w:right="0" w:firstLine="0"/>
        <w:jc w:val="center"/>
        <w:rPr>
          <w:rFonts w:eastAsiaTheme="minorHAnsi"/>
          <w:color w:val="000000" w:themeColor="text1"/>
          <w:szCs w:val="28"/>
          <w:lang w:eastAsia="en-US"/>
          <w14:textFill>
            <w14:solidFill>
              <w14:schemeClr w14:val="tx1"/>
            </w14:solidFill>
          </w14:textFill>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6.Технология производства свинины.</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Все свиноводческие комплексы работают по общей технологической схеме, в основе которой лежит поточное производство продукции на протяжении круглого года, т.е. поточно-ритмичное перемещение по участкам (корпусам) определенных производственных групп животных в зависимости от их назначения, физиологического состояния и возраста. Такое перемещение касается только свиноматок и молодняка различного возраста и обусловливается системой выращивания и откорма молодняка на комплексах.</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На комплексах приняты: одно-, двух- и трехстадийное выращивание и откорм свиней.</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одностадийном или семейно-гнездовом способе поросята после отъема от свиноматок остаются в тех же станках для дальнейшего выращивания и откорма, а свиноматки переводятся в другие свинарники или секции с учетом их физиологического состояния. В этом случае на комплексе используют производственные помещения двух типов: первые - для содержания холостых и супоросных маток, вторые - для проведения опоросов и дальнейшего содержания поросят до сдачи их на мясокомбинат.</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двухстадийном способе выращивания поросят оставляют в помещениях подсосных маток только до 3-месячного возраста, а затем их переводят в помещения для откармливаемых свиней. Такая технология производства обычно применяется на комплексах по производству и откорму до 24 тыс. свиней в год.</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При трехстадийном способе поросят-отъемышей переводят из помещений подсосных свиноматок в помещения для доращивания, где и содержат до 3-4-месячного возраста. После этого поросят переводят в помещения для откармливаемых свиней, откуда их и сдают на убой. Эта технология получила наибольшее распространение на крупных свиноводческих комплексах с законченным циклом производства, где различают следующие 5 участков:</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холостых и проверяемых на супоросность свиноматок;</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свиноматок второго периода супоросности;</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подсосных свиноматок с поросятами;</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поросят-отъемышей;</w:t>
      </w:r>
    </w:p>
    <w:p>
      <w:pPr>
        <w:numPr>
          <w:ilvl w:val="0"/>
          <w:numId w:val="7"/>
        </w:numPr>
        <w:spacing w:after="120"/>
        <w:ind w:right="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участок откорма.</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Важнейшей особенностью поточного производства на свиноводческих комплексах является его ритмичность.</w:t>
      </w:r>
    </w:p>
    <w:p>
      <w:pPr>
        <w:spacing w:after="120"/>
        <w:ind w:right="0" w:firstLine="0"/>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Под ритмом производства понимают количество продукции, производимой предприятием в определенную единицу времени. Поскольку ритмичность поточного производства свинины на промышленных комплексах фактически зависит от времени, необходимого для комплектования и случки или осеменения исходной группы свиноматок, то, чем крупнее свиноводческий комплекс, тем короче ритм выпуска продукции. Так, на комплексах по выращиванию и откорму 108 тыс. свиней в год ритм производства составляет 1 день, при выращивании и откорме 54, 24 и 12 тыс. свиней - соответственно - 2, 8 и 16 дней, т.е. на этих комплексах сдача продукции большими партиями осуществляется каждый день, через 2, 8 и 16 дней.</w:t>
      </w:r>
    </w:p>
    <w:p>
      <w:pPr>
        <w:spacing w:after="120"/>
        <w:ind w:right="0" w:firstLine="0"/>
        <w:jc w:val="left"/>
        <w:rPr>
          <w:rFonts w:eastAsiaTheme="minorHAnsi"/>
          <w:color w:val="000000" w:themeColor="text1"/>
          <w:szCs w:val="28"/>
          <w:lang w:eastAsia="en-US"/>
          <w14:textFill>
            <w14:solidFill>
              <w14:schemeClr w14:val="tx1"/>
            </w14:solidFill>
          </w14:textFill>
        </w:rPr>
      </w:pPr>
    </w:p>
    <w:p>
      <w:pPr>
        <w:spacing w:after="120"/>
        <w:ind w:right="0" w:firstLine="0"/>
        <w:jc w:val="center"/>
        <w:rPr>
          <w:rFonts w:eastAsiaTheme="minorHAnsi"/>
          <w:color w:val="000000" w:themeColor="text1"/>
          <w:szCs w:val="28"/>
          <w:lang w:eastAsia="en-US"/>
          <w14:textFill>
            <w14:solidFill>
              <w14:schemeClr w14:val="tx1"/>
            </w14:solidFill>
          </w14:textFill>
        </w:rPr>
      </w:pPr>
      <w:r>
        <w:rPr>
          <w:rFonts w:eastAsiaTheme="minorHAnsi"/>
          <w:color w:val="000000" w:themeColor="text1"/>
          <w:szCs w:val="28"/>
          <w:lang w:eastAsia="en-US"/>
          <w14:textFill>
            <w14:solidFill>
              <w14:schemeClr w14:val="tx1"/>
            </w14:solidFill>
          </w14:textFill>
        </w:rPr>
        <w:t>7. Технология производства пищевых яиц и мяса птицы.</w:t>
      </w:r>
    </w:p>
    <w:p>
      <w:pPr>
        <w:spacing w:before="100" w:beforeAutospacing="1" w:after="100" w:afterAutospacing="1"/>
        <w:ind w:right="0" w:firstLine="0"/>
        <w:jc w:val="center"/>
        <w:rPr>
          <w:szCs w:val="28"/>
        </w:rPr>
      </w:pPr>
      <w:r>
        <w:rPr>
          <w:szCs w:val="28"/>
        </w:rPr>
        <w:t>Технология производства яиц птицы</w:t>
      </w:r>
    </w:p>
    <w:p>
      <w:pPr>
        <w:spacing w:before="100" w:beforeAutospacing="1" w:after="100" w:afterAutospacing="1"/>
        <w:ind w:right="0" w:firstLine="0"/>
        <w:rPr>
          <w:szCs w:val="28"/>
        </w:rPr>
      </w:pPr>
      <w:r>
        <w:rPr>
          <w:szCs w:val="28"/>
        </w:rPr>
        <w:t>Яйца кур, а также других видов сельскохозяйствен</w:t>
      </w:r>
      <w:r>
        <w:rPr>
          <w:szCs w:val="28"/>
        </w:rPr>
        <w:softHyphen/>
      </w:r>
      <w:r>
        <w:rPr>
          <w:szCs w:val="28"/>
        </w:rPr>
        <w:t>ной птицы разделяют на пищевые и инкубационные.</w:t>
      </w:r>
    </w:p>
    <w:p>
      <w:pPr>
        <w:spacing w:before="100" w:beforeAutospacing="1" w:after="100" w:afterAutospacing="1"/>
        <w:ind w:right="0" w:firstLine="0"/>
        <w:rPr>
          <w:szCs w:val="28"/>
        </w:rPr>
      </w:pPr>
      <w:r>
        <w:rPr>
          <w:szCs w:val="28"/>
        </w:rPr>
        <w:t>Инку</w:t>
      </w:r>
      <w:r>
        <w:rPr>
          <w:szCs w:val="28"/>
        </w:rPr>
        <w:softHyphen/>
      </w:r>
      <w:r>
        <w:rPr>
          <w:szCs w:val="28"/>
        </w:rPr>
        <w:t>бационные яйца предназначены для вывода молодняка.</w:t>
      </w:r>
    </w:p>
    <w:p>
      <w:pPr>
        <w:spacing w:before="100" w:beforeAutospacing="1" w:after="100" w:afterAutospacing="1"/>
        <w:ind w:right="0" w:firstLine="0"/>
        <w:rPr>
          <w:szCs w:val="28"/>
        </w:rPr>
      </w:pPr>
      <w:r>
        <w:rPr>
          <w:szCs w:val="28"/>
        </w:rPr>
        <w:t>От птицы мясных видов и от кур мясных пород получают, как правило, инкубационные яйца; для пищевых целей ис</w:t>
      </w:r>
      <w:r>
        <w:rPr>
          <w:szCs w:val="28"/>
        </w:rPr>
        <w:softHyphen/>
      </w:r>
      <w:r>
        <w:rPr>
          <w:szCs w:val="28"/>
        </w:rPr>
        <w:t>пользуют только те яйца, которые не могут быть проинку</w:t>
      </w:r>
      <w:r>
        <w:rPr>
          <w:szCs w:val="28"/>
        </w:rPr>
        <w:softHyphen/>
      </w:r>
      <w:r>
        <w:rPr>
          <w:szCs w:val="28"/>
        </w:rPr>
        <w:t>бированы (яйца мелкие, неправильной формы и с другими дефектами).</w:t>
      </w:r>
    </w:p>
    <w:p>
      <w:pPr>
        <w:spacing w:before="100" w:beforeAutospacing="1" w:after="100" w:afterAutospacing="1"/>
        <w:ind w:right="0" w:firstLine="0"/>
        <w:rPr>
          <w:szCs w:val="28"/>
        </w:rPr>
      </w:pPr>
      <w:r>
        <w:rPr>
          <w:szCs w:val="28"/>
        </w:rPr>
        <w:t>Технологический процесс производства пищевых яиц состоит из следующих звеньев или операций: 1) производ</w:t>
      </w:r>
      <w:r>
        <w:rPr>
          <w:szCs w:val="28"/>
        </w:rPr>
        <w:softHyphen/>
      </w:r>
      <w:r>
        <w:rPr>
          <w:szCs w:val="28"/>
        </w:rPr>
        <w:t>ство инкубационных яиц; 2) инкубация яиц; 3) выращива</w:t>
      </w:r>
      <w:r>
        <w:rPr>
          <w:szCs w:val="28"/>
        </w:rPr>
        <w:softHyphen/>
      </w:r>
      <w:r>
        <w:rPr>
          <w:szCs w:val="28"/>
        </w:rPr>
        <w:t>ние ремонтного молодняка; 4) содержание несушек и полу</w:t>
      </w:r>
      <w:r>
        <w:rPr>
          <w:szCs w:val="28"/>
        </w:rPr>
        <w:softHyphen/>
      </w:r>
      <w:r>
        <w:rPr>
          <w:szCs w:val="28"/>
        </w:rPr>
        <w:t>чение от них пищевых яиц; 5) сортировка и упаковка яиц.</w:t>
      </w:r>
    </w:p>
    <w:p>
      <w:pPr>
        <w:spacing w:before="100" w:beforeAutospacing="1" w:after="100" w:afterAutospacing="1"/>
        <w:ind w:right="0" w:firstLine="0"/>
        <w:rPr>
          <w:szCs w:val="28"/>
        </w:rPr>
      </w:pPr>
      <w:r>
        <w:rPr>
          <w:szCs w:val="28"/>
        </w:rPr>
        <w:t>Технологический процесс производства пищевых яиц может осуществляться в одном (законченный цикл произ</w:t>
      </w:r>
      <w:r>
        <w:rPr>
          <w:szCs w:val="28"/>
        </w:rPr>
        <w:softHyphen/>
      </w:r>
      <w:r>
        <w:rPr>
          <w:szCs w:val="28"/>
        </w:rPr>
        <w:t>водства) или в разных хозяйствах.</w:t>
      </w:r>
    </w:p>
    <w:p>
      <w:pPr>
        <w:spacing w:before="100" w:beforeAutospacing="1" w:after="100" w:afterAutospacing="1"/>
        <w:ind w:right="0" w:firstLine="0"/>
        <w:rPr>
          <w:szCs w:val="28"/>
        </w:rPr>
      </w:pPr>
      <w:r>
        <w:rPr>
          <w:szCs w:val="28"/>
        </w:rPr>
        <w:t>Он начинается в цехе родительского стада</w:t>
      </w:r>
      <w:r>
        <w:rPr>
          <w:i/>
          <w:iCs/>
          <w:szCs w:val="28"/>
        </w:rPr>
        <w:t>, </w:t>
      </w:r>
      <w:r>
        <w:rPr>
          <w:szCs w:val="28"/>
        </w:rPr>
        <w:t>задачей которого является получение инкубационных яиц.</w:t>
      </w:r>
    </w:p>
    <w:p>
      <w:pPr>
        <w:spacing w:before="100" w:beforeAutospacing="1" w:after="100" w:afterAutospacing="1"/>
        <w:ind w:right="0" w:firstLine="0"/>
        <w:rPr>
          <w:szCs w:val="28"/>
        </w:rPr>
      </w:pPr>
      <w:r>
        <w:rPr>
          <w:szCs w:val="28"/>
        </w:rPr>
        <w:t>Родительское стадо птицефабрики должно состоять из птицы сочетающихся линий, от скрещивания которых получают гибридный молодняк, используемый для комплектования промышлен</w:t>
      </w:r>
      <w:r>
        <w:rPr>
          <w:szCs w:val="28"/>
        </w:rPr>
        <w:softHyphen/>
      </w:r>
      <w:r>
        <w:rPr>
          <w:szCs w:val="28"/>
        </w:rPr>
        <w:t>ного поголовья птицы.</w:t>
      </w:r>
    </w:p>
    <w:p>
      <w:pPr>
        <w:spacing w:before="100" w:beforeAutospacing="1" w:after="100" w:afterAutospacing="1"/>
        <w:ind w:right="0" w:firstLine="0"/>
        <w:rPr>
          <w:szCs w:val="28"/>
        </w:rPr>
      </w:pPr>
      <w:r>
        <w:rPr>
          <w:szCs w:val="28"/>
        </w:rPr>
        <w:t>Цех родительского стада должен быть изолирован от других цехов птицефабрики.</w:t>
      </w:r>
    </w:p>
    <w:p>
      <w:pPr>
        <w:spacing w:before="100" w:beforeAutospacing="1" w:after="100" w:afterAutospacing="1"/>
        <w:ind w:right="0" w:firstLine="0"/>
        <w:rPr>
          <w:szCs w:val="28"/>
        </w:rPr>
      </w:pPr>
      <w:r>
        <w:rPr>
          <w:szCs w:val="28"/>
        </w:rPr>
        <w:t>В производственных объеди</w:t>
      </w:r>
      <w:r>
        <w:rPr>
          <w:szCs w:val="28"/>
        </w:rPr>
        <w:softHyphen/>
      </w:r>
      <w:r>
        <w:rPr>
          <w:szCs w:val="28"/>
        </w:rPr>
        <w:t>нениях на производстве инкубационных яиц специализи</w:t>
      </w:r>
      <w:r>
        <w:rPr>
          <w:szCs w:val="28"/>
        </w:rPr>
        <w:softHyphen/>
      </w:r>
      <w:r>
        <w:rPr>
          <w:szCs w:val="28"/>
        </w:rPr>
        <w:t>руют одно из предприятий, входящих в объединение.</w:t>
      </w:r>
    </w:p>
    <w:p>
      <w:pPr>
        <w:spacing w:before="100" w:beforeAutospacing="1" w:after="100" w:afterAutospacing="1"/>
        <w:ind w:right="0" w:firstLine="0"/>
        <w:rPr>
          <w:szCs w:val="28"/>
        </w:rPr>
      </w:pPr>
      <w:r>
        <w:rPr>
          <w:szCs w:val="28"/>
        </w:rPr>
        <w:t>В цех инкубации</w:t>
      </w:r>
      <w:r>
        <w:rPr>
          <w:i/>
          <w:iCs/>
          <w:szCs w:val="28"/>
        </w:rPr>
        <w:t> </w:t>
      </w:r>
      <w:r>
        <w:rPr>
          <w:szCs w:val="28"/>
        </w:rPr>
        <w:t>яйца поступают из цеха родительского стада. В инкубаторы яйца закладывают по определенному графику крупными партиями в соответствии с планом выра</w:t>
      </w:r>
      <w:r>
        <w:rPr>
          <w:szCs w:val="28"/>
        </w:rPr>
        <w:softHyphen/>
      </w:r>
      <w:r>
        <w:rPr>
          <w:szCs w:val="28"/>
        </w:rPr>
        <w:t>щивания молодняка. На птицефабриках яичного направ</w:t>
      </w:r>
      <w:r>
        <w:rPr>
          <w:szCs w:val="28"/>
        </w:rPr>
        <w:softHyphen/>
      </w:r>
      <w:r>
        <w:rPr>
          <w:szCs w:val="28"/>
        </w:rPr>
        <w:t>ления рекомендуется суточных цыплят в инкубатории раз</w:t>
      </w:r>
      <w:r>
        <w:rPr>
          <w:szCs w:val="28"/>
        </w:rPr>
        <w:softHyphen/>
      </w:r>
      <w:r>
        <w:rPr>
          <w:szCs w:val="28"/>
        </w:rPr>
        <w:t>делять по полу. Это позволяет с суточного возраста птицы создавать для курочек условия, способствующие получению от них в дальнейшем высокой продуктивности, а петушков кормить по рационам, которые обеспечивают интенсивный рост и дают возможность убивать их на мясо в возрасте 60—70 дней.</w:t>
      </w:r>
    </w:p>
    <w:p>
      <w:pPr>
        <w:spacing w:before="100" w:beforeAutospacing="1" w:after="100" w:afterAutospacing="1"/>
        <w:ind w:right="0" w:firstLine="0"/>
        <w:rPr>
          <w:szCs w:val="28"/>
        </w:rPr>
      </w:pPr>
      <w:r>
        <w:rPr>
          <w:szCs w:val="28"/>
        </w:rPr>
        <w:t>Суточных цыплят передают в цех выращивания, где их содержат в клетках, на полу или до определенного возраста в клетках, а затем на полу.</w:t>
      </w:r>
    </w:p>
    <w:p>
      <w:pPr>
        <w:spacing w:before="100" w:beforeAutospacing="1" w:after="100" w:afterAutospacing="1"/>
        <w:ind w:right="0" w:firstLine="0"/>
        <w:rPr>
          <w:szCs w:val="28"/>
        </w:rPr>
      </w:pPr>
      <w:r>
        <w:rPr>
          <w:szCs w:val="28"/>
        </w:rPr>
        <w:t>Цех промышленного стада является основным. Поэтому работа всех остальных цехов подчинена задаче равномер</w:t>
      </w:r>
      <w:r>
        <w:rPr>
          <w:szCs w:val="28"/>
        </w:rPr>
        <w:softHyphen/>
      </w:r>
      <w:r>
        <w:rPr>
          <w:szCs w:val="28"/>
        </w:rPr>
        <w:t>ного и своевременного комплектования промышленного стада несушек ремонтными молодками.</w:t>
      </w:r>
    </w:p>
    <w:p>
      <w:pPr>
        <w:spacing w:before="100" w:beforeAutospacing="1" w:after="100" w:afterAutospacing="1"/>
        <w:ind w:right="0" w:firstLine="0"/>
        <w:rPr>
          <w:szCs w:val="28"/>
        </w:rPr>
      </w:pPr>
      <w:r>
        <w:rPr>
          <w:szCs w:val="28"/>
        </w:rPr>
        <w:t>Яйца ежедневно сдают в цех обработки пищевых яиц, где их сортируют (на специ</w:t>
      </w:r>
      <w:r>
        <w:rPr>
          <w:szCs w:val="28"/>
        </w:rPr>
        <w:softHyphen/>
      </w:r>
      <w:r>
        <w:rPr>
          <w:szCs w:val="28"/>
        </w:rPr>
        <w:t>альных машинах) на категории по массе, маркируют, упа</w:t>
      </w:r>
      <w:r>
        <w:rPr>
          <w:szCs w:val="28"/>
        </w:rPr>
        <w:softHyphen/>
      </w:r>
      <w:r>
        <w:rPr>
          <w:szCs w:val="28"/>
        </w:rPr>
        <w:t>ковывают и отправляют в торговую сеть.</w:t>
      </w:r>
    </w:p>
    <w:p>
      <w:pPr>
        <w:spacing w:before="100" w:beforeAutospacing="1" w:after="100" w:afterAutospacing="1"/>
        <w:ind w:right="0" w:firstLine="0"/>
        <w:jc w:val="center"/>
        <w:rPr>
          <w:szCs w:val="28"/>
        </w:rPr>
      </w:pPr>
      <w:r>
        <w:rPr>
          <w:szCs w:val="28"/>
        </w:rPr>
        <w:t>Технологический процесс при производстве мяса птицы</w:t>
      </w:r>
    </w:p>
    <w:p>
      <w:pPr>
        <w:spacing w:before="100" w:beforeAutospacing="1" w:after="100" w:afterAutospacing="1"/>
        <w:ind w:right="0" w:firstLine="0"/>
        <w:rPr>
          <w:szCs w:val="28"/>
        </w:rPr>
      </w:pPr>
      <w:r>
        <w:rPr>
          <w:szCs w:val="28"/>
        </w:rPr>
        <w:t>Этот процесс состоит из ряда звеньев: 1) производство инкубационных яиц; 2) инкубация яиц; 3) выращивание молодняка (ремонтного и на мясо); 4) убой птицы, обработка, сортировка и упаковка тушек.</w:t>
      </w:r>
    </w:p>
    <w:p>
      <w:pPr>
        <w:spacing w:before="100" w:beforeAutospacing="1" w:after="100" w:afterAutospacing="1"/>
        <w:ind w:right="0" w:firstLine="0"/>
        <w:rPr>
          <w:szCs w:val="28"/>
        </w:rPr>
      </w:pPr>
      <w:r>
        <w:rPr>
          <w:szCs w:val="28"/>
        </w:rPr>
        <w:t>Отдельные операции, из которых складывается техно</w:t>
      </w:r>
      <w:r>
        <w:rPr>
          <w:szCs w:val="28"/>
        </w:rPr>
        <w:softHyphen/>
      </w:r>
      <w:r>
        <w:rPr>
          <w:szCs w:val="28"/>
        </w:rPr>
        <w:t>логический процесс, могут осуществляться в одном хозяй</w:t>
      </w:r>
      <w:r>
        <w:rPr>
          <w:szCs w:val="28"/>
        </w:rPr>
        <w:softHyphen/>
      </w:r>
      <w:r>
        <w:rPr>
          <w:szCs w:val="28"/>
        </w:rPr>
        <w:t>стве или в разных.</w:t>
      </w:r>
    </w:p>
    <w:p>
      <w:pPr>
        <w:spacing w:before="100" w:beforeAutospacing="1" w:after="100" w:afterAutospacing="1"/>
        <w:ind w:right="0" w:firstLine="0"/>
        <w:rPr>
          <w:szCs w:val="28"/>
        </w:rPr>
      </w:pPr>
      <w:r>
        <w:rPr>
          <w:szCs w:val="28"/>
        </w:rPr>
        <w:t>На крупных птицефабриках, например бройлерных, с законченным циклом производства процесс начинается с получения инкубационных яиц и завершается выпуском готовой продукции — мяса птицы.</w:t>
      </w:r>
    </w:p>
    <w:p>
      <w:pPr>
        <w:spacing w:before="100" w:beforeAutospacing="1" w:after="100" w:afterAutospacing="1"/>
        <w:ind w:right="0" w:firstLine="0"/>
        <w:rPr>
          <w:szCs w:val="28"/>
        </w:rPr>
      </w:pPr>
      <w:r>
        <w:rPr>
          <w:szCs w:val="28"/>
        </w:rPr>
        <w:t>Производство инкубационных яиц, инкубация яиц и вы</w:t>
      </w:r>
      <w:r>
        <w:rPr>
          <w:szCs w:val="28"/>
        </w:rPr>
        <w:softHyphen/>
      </w:r>
      <w:r>
        <w:rPr>
          <w:szCs w:val="28"/>
        </w:rPr>
        <w:t>ращивание ремонтного молодняка в хозяйствах мясного направления в принципе организуются так же, как и в яич</w:t>
      </w:r>
      <w:r>
        <w:rPr>
          <w:szCs w:val="28"/>
        </w:rPr>
        <w:softHyphen/>
      </w:r>
      <w:r>
        <w:rPr>
          <w:szCs w:val="28"/>
        </w:rPr>
        <w:t>ных хозяйствах, но с учетом особенностей видов и линий мясной птицы.</w:t>
      </w:r>
    </w:p>
    <w:p>
      <w:pPr>
        <w:spacing w:before="100" w:beforeAutospacing="1" w:after="100" w:afterAutospacing="1"/>
        <w:ind w:right="0" w:firstLine="0"/>
        <w:rPr>
          <w:szCs w:val="28"/>
        </w:rPr>
      </w:pPr>
      <w:r>
        <w:rPr>
          <w:szCs w:val="28"/>
        </w:rPr>
        <w:t>Родительское стадо мясной птицы в большинстве случаев содержат в птичниках на полу. Ремонтный молодняк выра</w:t>
      </w:r>
      <w:r>
        <w:rPr>
          <w:szCs w:val="28"/>
        </w:rPr>
        <w:softHyphen/>
      </w:r>
      <w:r>
        <w:rPr>
          <w:szCs w:val="28"/>
        </w:rPr>
        <w:t>щивают на полу или комбинированным методом.</w:t>
      </w:r>
    </w:p>
    <w:p>
      <w:pPr>
        <w:spacing w:before="100" w:beforeAutospacing="1" w:after="100" w:afterAutospacing="1"/>
        <w:ind w:right="0" w:firstLine="0"/>
        <w:rPr>
          <w:szCs w:val="28"/>
        </w:rPr>
      </w:pPr>
      <w:r>
        <w:rPr>
          <w:szCs w:val="28"/>
        </w:rPr>
        <w:t>Продолжительность выращивания бройлеров не должна превышать 70 дней, так как с увели</w:t>
      </w:r>
      <w:r>
        <w:rPr>
          <w:szCs w:val="28"/>
        </w:rPr>
        <w:softHyphen/>
      </w:r>
      <w:r>
        <w:rPr>
          <w:szCs w:val="28"/>
        </w:rPr>
        <w:t>чением возраста птицы снижается интенсивность роста и ухудшается оплата корма приростом. Сокращение срока выращивания бройлеров до 49—63 дней (7—9 недель) значи</w:t>
      </w:r>
      <w:r>
        <w:rPr>
          <w:szCs w:val="28"/>
        </w:rPr>
        <w:softHyphen/>
      </w:r>
      <w:r>
        <w:rPr>
          <w:szCs w:val="28"/>
        </w:rPr>
        <w:t>тельно улучшает экономические показатели и позволяет увеличить мощность предприятия (годовое количество выра</w:t>
      </w:r>
      <w:r>
        <w:rPr>
          <w:szCs w:val="28"/>
        </w:rPr>
        <w:softHyphen/>
      </w:r>
      <w:r>
        <w:rPr>
          <w:szCs w:val="28"/>
        </w:rPr>
        <w:t>щиваемых бройлеров).</w:t>
      </w:r>
    </w:p>
    <w:p>
      <w:pPr>
        <w:spacing w:before="100" w:beforeAutospacing="1" w:after="100" w:afterAutospacing="1"/>
        <w:ind w:right="0" w:firstLine="0"/>
        <w:rPr>
          <w:szCs w:val="28"/>
        </w:rPr>
      </w:pPr>
      <w:r>
        <w:rPr>
          <w:szCs w:val="28"/>
        </w:rPr>
        <w:t>+Утят на мясо выращивают до 50—55 дней, чаще без ис</w:t>
      </w:r>
      <w:r>
        <w:rPr>
          <w:szCs w:val="28"/>
        </w:rPr>
        <w:softHyphen/>
      </w:r>
      <w:r>
        <w:rPr>
          <w:szCs w:val="28"/>
        </w:rPr>
        <w:t>пользования водоемов. В этом случае они растут интенсив</w:t>
      </w:r>
      <w:r>
        <w:rPr>
          <w:szCs w:val="28"/>
        </w:rPr>
        <w:softHyphen/>
      </w:r>
      <w:r>
        <w:rPr>
          <w:szCs w:val="28"/>
        </w:rPr>
        <w:t>нее и более эффективно используют корм. Летний период можно использовать для дополнительного выращивания утят на мясо в летних лагерях — под навесами или в легких постройках. Индюшат при круглогодовом выращивании сдают на мясо в возрасте около четырех месяцев. В летний период индюшат можно выращивать и на выгулах, исполь</w:t>
      </w:r>
      <w:r>
        <w:rPr>
          <w:szCs w:val="28"/>
        </w:rPr>
        <w:softHyphen/>
      </w:r>
      <w:r>
        <w:rPr>
          <w:szCs w:val="28"/>
        </w:rPr>
        <w:t>зуя пастбище. В этом случае птицу сдают на мясо в более позднем возрасте — в 5—6 месяцев, когда тушка достигнет большей массы. Гусят пока еще в большинстве хозяйств выращивают сезонно — в теплое время года; сдают их на мясо осенью и в начале зимы в возрасте 4—6 месяцев.</w:t>
      </w:r>
    </w:p>
    <w:p>
      <w:pPr>
        <w:spacing w:after="126"/>
        <w:ind w:left="792" w:right="0" w:firstLine="0"/>
        <w:rPr>
          <w:szCs w:val="28"/>
        </w:rPr>
      </w:pPr>
      <w:r>
        <w:rPr>
          <w:b/>
          <w:szCs w:val="28"/>
        </w:rPr>
        <w:t xml:space="preserve"> </w:t>
      </w:r>
    </w:p>
    <w:p>
      <w:pPr>
        <w:spacing w:after="160"/>
        <w:ind w:right="0" w:firstLine="0"/>
        <w:rPr>
          <w:szCs w:val="28"/>
        </w:rPr>
      </w:pPr>
      <w:r>
        <w:rPr>
          <w:szCs w:val="28"/>
        </w:rPr>
        <w:br w:type="page"/>
      </w:r>
    </w:p>
    <w:p>
      <w:pPr>
        <w:pStyle w:val="4"/>
        <w:spacing w:after="422" w:line="360" w:lineRule="auto"/>
        <w:ind w:left="0" w:right="150"/>
        <w:rPr>
          <w:szCs w:val="28"/>
        </w:rPr>
      </w:pPr>
      <w:r>
        <w:rPr>
          <w:b w:val="0"/>
          <w:szCs w:val="28"/>
        </w:rPr>
        <w:t xml:space="preserve">                                            </w:t>
      </w:r>
      <w:bookmarkStart w:id="14" w:name="_Toc109231535"/>
      <w:r>
        <w:rPr>
          <w:szCs w:val="28"/>
        </w:rPr>
        <w:t>ЗАКЛЮЧЕНИЕ</w:t>
      </w:r>
      <w:bookmarkEnd w:id="14"/>
      <w:r>
        <w:rPr>
          <w:b w:val="0"/>
          <w:szCs w:val="28"/>
        </w:rPr>
        <w:t xml:space="preserve"> </w:t>
      </w:r>
    </w:p>
    <w:p>
      <w:pPr>
        <w:ind w:right="140"/>
        <w:rPr>
          <w:szCs w:val="28"/>
        </w:rPr>
      </w:pPr>
      <w:r>
        <w:rPr>
          <w:szCs w:val="28"/>
        </w:rPr>
        <w:t xml:space="preserve">Закрепили и углубили теоретическую подготовку, овладели практическими умениями и навыками, приобрели компетенции в профессиональной деятельности, знания, полученные в процессе изучения профессиональных дисциплин, а также расширили и углубили знания о современных, существующих технологиях производства сельскохозяйственной продукции в соответствии с требованиями нормативной и законодательной базы. Ознакомились с биологическими и организационно-технологическими аспектами, с дикорастущими и культурными растениями, их видовым составом, техникой гербаризации, овладеть практическими навыками оценки состояния посевов различных культур, освоить методы разведения животных, изучить системы и способы содержания разных видов животных, овладеть практическими навыками по уходу и содержанию животных.  </w:t>
      </w:r>
    </w:p>
    <w:p>
      <w:pPr>
        <w:spacing w:after="131"/>
        <w:ind w:left="708" w:right="0" w:firstLine="0"/>
        <w:jc w:val="left"/>
        <w:rPr>
          <w:szCs w:val="28"/>
        </w:rPr>
      </w:pPr>
      <w:r>
        <w:rPr>
          <w:szCs w:val="28"/>
        </w:rPr>
        <w:t xml:space="preserve"> </w:t>
      </w:r>
    </w:p>
    <w:p>
      <w:pPr>
        <w:spacing w:after="131"/>
        <w:ind w:left="708" w:right="0" w:firstLine="0"/>
        <w:jc w:val="left"/>
        <w:rPr>
          <w:szCs w:val="28"/>
        </w:rPr>
      </w:pPr>
      <w:r>
        <w:rPr>
          <w:szCs w:val="28"/>
        </w:rPr>
        <w:t xml:space="preserve">  </w:t>
      </w:r>
    </w:p>
    <w:p>
      <w:pPr>
        <w:spacing w:after="160"/>
        <w:ind w:right="0" w:firstLine="0"/>
        <w:jc w:val="left"/>
        <w:rPr>
          <w:b/>
          <w:szCs w:val="28"/>
        </w:rPr>
      </w:pPr>
      <w:r>
        <w:rPr>
          <w:szCs w:val="28"/>
        </w:rPr>
        <w:br w:type="page"/>
      </w:r>
    </w:p>
    <w:p>
      <w:pPr>
        <w:pStyle w:val="4"/>
        <w:spacing w:after="130" w:line="360" w:lineRule="auto"/>
        <w:ind w:left="736" w:right="906" w:hanging="10"/>
        <w:jc w:val="center"/>
        <w:rPr>
          <w:szCs w:val="28"/>
        </w:rPr>
      </w:pPr>
      <w:bookmarkStart w:id="15" w:name="_Toc109231536"/>
    </w:p>
    <w:p>
      <w:pPr>
        <w:pStyle w:val="4"/>
        <w:spacing w:after="130" w:line="360" w:lineRule="auto"/>
        <w:ind w:left="736" w:right="906" w:hanging="10"/>
        <w:jc w:val="center"/>
        <w:rPr>
          <w:szCs w:val="28"/>
        </w:rPr>
      </w:pPr>
      <w:r>
        <w:rPr>
          <w:szCs w:val="28"/>
        </w:rPr>
        <w:t>СПИСОК ИСПОЛЬЗОВАННОЙ ЛИТЕРАТУРЫ</w:t>
      </w:r>
      <w:bookmarkEnd w:id="15"/>
      <w:r>
        <w:rPr>
          <w:szCs w:val="28"/>
        </w:rPr>
        <w:t xml:space="preserve"> </w:t>
      </w:r>
    </w:p>
    <w:p>
      <w:pPr>
        <w:pStyle w:val="24"/>
        <w:numPr>
          <w:ilvl w:val="0"/>
          <w:numId w:val="8"/>
        </w:numPr>
        <w:spacing w:after="131"/>
        <w:ind w:right="0"/>
        <w:jc w:val="left"/>
        <w:rPr>
          <w:szCs w:val="28"/>
        </w:rPr>
      </w:pPr>
      <w:r>
        <w:fldChar w:fldCharType="begin"/>
      </w:r>
      <w:r>
        <w:instrText xml:space="preserve"> HYPERLINK "https://www.melinvest.ru/press_office/articles/osnovnye-usloviya-i-normy-pravilnogo-khraneniya-zerna/" </w:instrText>
      </w:r>
      <w:r>
        <w:fldChar w:fldCharType="separate"/>
      </w:r>
      <w:r>
        <w:rPr>
          <w:rStyle w:val="10"/>
          <w:szCs w:val="28"/>
        </w:rPr>
        <w:t>https://www.melinvest.ru/press_office/articles/osnovnye-usloviya-i-normy-pravilnogo-khraneniya-zerna/</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"https://www.agroxxi.ru/wiki-animal/krupnyi-rogatyi-skot/obschie-osobennosti-vyraschivanija-krs/organizacija-kormlenija-krupnogo-rogatogo-skota.html" </w:instrText>
      </w:r>
      <w:r>
        <w:fldChar w:fldCharType="separate"/>
      </w:r>
      <w:r>
        <w:rPr>
          <w:rStyle w:val="10"/>
          <w:szCs w:val="28"/>
        </w:rPr>
        <w:t>https://www.agroxxi.ru/wiki-animal/krupnyi-rogatyi-skot/obschie-osobennosti-vyraschivanija-krs/organizacija-kormlenija-krupnogo-rogatogo-skota.html</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"https://foodbay.com/wiki/wikis/2020/09/18/metody-ocenki-jeksterera-krs/" </w:instrText>
      </w:r>
      <w:r>
        <w:fldChar w:fldCharType="separate"/>
      </w:r>
      <w:r>
        <w:rPr>
          <w:rStyle w:val="10"/>
          <w:szCs w:val="28"/>
        </w:rPr>
        <w:t>https://foodbay.com/wiki/wikis/2020/09/18/metody-ocenki-jeksterera-krs/</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"http://agropost.ru/skotovodstvo/tehnologii-skotovodstva/sistema-virashivaniya-molodnyaka-krs-osobennosti.html" </w:instrText>
      </w:r>
      <w:r>
        <w:fldChar w:fldCharType="separate"/>
      </w:r>
      <w:r>
        <w:rPr>
          <w:rStyle w:val="10"/>
          <w:szCs w:val="28"/>
          <w:lang w:val="en-US"/>
        </w:rPr>
        <w:t>http</w:t>
      </w:r>
      <w:r>
        <w:rPr>
          <w:rStyle w:val="10"/>
          <w:szCs w:val="28"/>
        </w:rPr>
        <w:t>://</w:t>
      </w:r>
      <w:r>
        <w:rPr>
          <w:rStyle w:val="10"/>
          <w:szCs w:val="28"/>
          <w:lang w:val="en-US"/>
        </w:rPr>
        <w:t>agropost</w:t>
      </w:r>
      <w:r>
        <w:rPr>
          <w:rStyle w:val="10"/>
          <w:szCs w:val="28"/>
        </w:rPr>
        <w:t>.</w:t>
      </w:r>
      <w:r>
        <w:rPr>
          <w:rStyle w:val="10"/>
          <w:szCs w:val="28"/>
          <w:lang w:val="en-US"/>
        </w:rPr>
        <w:t>ru</w:t>
      </w:r>
      <w:r>
        <w:rPr>
          <w:rStyle w:val="10"/>
          <w:szCs w:val="28"/>
        </w:rPr>
        <w:t>/</w:t>
      </w:r>
      <w:r>
        <w:rPr>
          <w:rStyle w:val="10"/>
          <w:szCs w:val="28"/>
          <w:lang w:val="en-US"/>
        </w:rPr>
        <w:t>skotovodstvo</w:t>
      </w:r>
      <w:r>
        <w:rPr>
          <w:rStyle w:val="10"/>
          <w:szCs w:val="28"/>
        </w:rPr>
        <w:t>/</w:t>
      </w:r>
      <w:r>
        <w:rPr>
          <w:rStyle w:val="10"/>
          <w:szCs w:val="28"/>
          <w:lang w:val="en-US"/>
        </w:rPr>
        <w:t>tehnologii</w:t>
      </w:r>
      <w:r>
        <w:rPr>
          <w:rStyle w:val="10"/>
          <w:szCs w:val="28"/>
        </w:rPr>
        <w:t>-</w:t>
      </w:r>
      <w:r>
        <w:rPr>
          <w:rStyle w:val="10"/>
          <w:szCs w:val="28"/>
          <w:lang w:val="en-US"/>
        </w:rPr>
        <w:t>skotovodstva</w:t>
      </w:r>
      <w:r>
        <w:rPr>
          <w:rStyle w:val="10"/>
          <w:szCs w:val="28"/>
        </w:rPr>
        <w:t>/</w:t>
      </w:r>
      <w:r>
        <w:rPr>
          <w:rStyle w:val="10"/>
          <w:szCs w:val="28"/>
          <w:lang w:val="en-US"/>
        </w:rPr>
        <w:t>sistema</w:t>
      </w:r>
      <w:r>
        <w:rPr>
          <w:rStyle w:val="10"/>
          <w:szCs w:val="28"/>
        </w:rPr>
        <w:t>-</w:t>
      </w:r>
      <w:r>
        <w:rPr>
          <w:rStyle w:val="10"/>
          <w:szCs w:val="28"/>
          <w:lang w:val="en-US"/>
        </w:rPr>
        <w:t>virashivaniya</w:t>
      </w:r>
      <w:r>
        <w:rPr>
          <w:rStyle w:val="10"/>
          <w:szCs w:val="28"/>
        </w:rPr>
        <w:t>-</w:t>
      </w:r>
      <w:r>
        <w:rPr>
          <w:rStyle w:val="10"/>
          <w:szCs w:val="28"/>
          <w:lang w:val="en-US"/>
        </w:rPr>
        <w:t>molodnyaka</w:t>
      </w:r>
      <w:r>
        <w:rPr>
          <w:rStyle w:val="10"/>
          <w:szCs w:val="28"/>
        </w:rPr>
        <w:t>-</w:t>
      </w:r>
      <w:r>
        <w:rPr>
          <w:rStyle w:val="10"/>
          <w:szCs w:val="28"/>
          <w:lang w:val="en-US"/>
        </w:rPr>
        <w:t>krs</w:t>
      </w:r>
      <w:r>
        <w:rPr>
          <w:rStyle w:val="10"/>
          <w:szCs w:val="28"/>
        </w:rPr>
        <w:t>-</w:t>
      </w:r>
      <w:r>
        <w:rPr>
          <w:rStyle w:val="10"/>
          <w:szCs w:val="28"/>
          <w:lang w:val="en-US"/>
        </w:rPr>
        <w:t>osobennosti</w:t>
      </w:r>
      <w:r>
        <w:rPr>
          <w:rStyle w:val="10"/>
          <w:szCs w:val="28"/>
        </w:rPr>
        <w:t>.</w:t>
      </w:r>
      <w:r>
        <w:rPr>
          <w:rStyle w:val="10"/>
          <w:szCs w:val="28"/>
          <w:lang w:val="en-US"/>
        </w:rPr>
        <w:t>html</w:t>
      </w:r>
      <w:r>
        <w:rPr>
          <w:rStyle w:val="10"/>
          <w:szCs w:val="28"/>
          <w:lang w:val="en-US"/>
        </w:rPr>
        <w:fldChar w:fldCharType="end"/>
      </w:r>
    </w:p>
    <w:p>
      <w:pPr>
        <w:pStyle w:val="24"/>
        <w:numPr>
          <w:ilvl w:val="0"/>
          <w:numId w:val="8"/>
        </w:numPr>
        <w:spacing w:after="131"/>
        <w:ind w:right="0"/>
        <w:jc w:val="left"/>
        <w:rPr>
          <w:szCs w:val="28"/>
        </w:rPr>
      </w:pPr>
      <w:r>
        <w:fldChar w:fldCharType="begin"/>
      </w:r>
      <w:r>
        <w:instrText xml:space="preserve"> HYPERLINK "https://www.activestudy.info/pervichnaya-obrabotka-moloka-na-ferme/" </w:instrText>
      </w:r>
      <w:r>
        <w:fldChar w:fldCharType="separate"/>
      </w:r>
      <w:r>
        <w:rPr>
          <w:rStyle w:val="10"/>
          <w:szCs w:val="28"/>
        </w:rPr>
        <w:t>https://www.activestudy.info/pervichnaya-obrabotka-moloka-na-ferme/</w:t>
      </w:r>
      <w:r>
        <w:rPr>
          <w:rStyle w:val="10"/>
          <w:szCs w:val="28"/>
        </w:rPr>
        <w:fldChar w:fldCharType="end"/>
      </w:r>
    </w:p>
    <w:p>
      <w:pPr>
        <w:pStyle w:val="24"/>
        <w:numPr>
          <w:ilvl w:val="0"/>
          <w:numId w:val="8"/>
        </w:numPr>
        <w:spacing w:after="131"/>
        <w:ind w:right="0"/>
        <w:jc w:val="left"/>
        <w:rPr>
          <w:szCs w:val="28"/>
        </w:rPr>
      </w:pPr>
      <w:r>
        <w:fldChar w:fldCharType="begin"/>
      </w:r>
      <w:r>
        <w:instrText xml:space="preserve"> HYPERLINK "https://studwood.net/1807321/agropromyshlennost/vtorichnaya_ochistka_zernovogo_voroha" </w:instrText>
      </w:r>
      <w:r>
        <w:fldChar w:fldCharType="separate"/>
      </w:r>
      <w:r>
        <w:rPr>
          <w:rStyle w:val="10"/>
        </w:rPr>
        <w:t>https://studwood.net/1807321/agropromyshlennost/vtorichnaya_ochistka_zernovogo_voroha</w:t>
      </w:r>
      <w:r>
        <w:rPr>
          <w:rStyle w:val="10"/>
        </w:rPr>
        <w:fldChar w:fldCharType="end"/>
      </w:r>
    </w:p>
    <w:p>
      <w:pPr>
        <w:pStyle w:val="24"/>
        <w:numPr>
          <w:ilvl w:val="0"/>
          <w:numId w:val="8"/>
        </w:numPr>
        <w:spacing w:after="131"/>
        <w:ind w:right="0"/>
        <w:jc w:val="left"/>
        <w:rPr>
          <w:szCs w:val="28"/>
        </w:rPr>
      </w:pPr>
      <w:r>
        <w:fldChar w:fldCharType="begin"/>
      </w:r>
      <w:r>
        <w:instrText xml:space="preserve"> HYPERLINK "https://www.minagro.saratov.gov.ru/polevue_rabotu/особенности_уборки__2019.pdf" </w:instrText>
      </w:r>
      <w:r>
        <w:fldChar w:fldCharType="separate"/>
      </w:r>
      <w:r>
        <w:rPr>
          <w:rStyle w:val="10"/>
        </w:rPr>
        <w:t>https://www.minagro.saratov.gov.ru/polevue_rabotu/особенности_уборки__2019.pdf</w:t>
      </w:r>
      <w:r>
        <w:rPr>
          <w:rStyle w:val="10"/>
        </w:rPr>
        <w:fldChar w:fldCharType="end"/>
      </w:r>
      <w:r>
        <w:rPr>
          <w:szCs w:val="28"/>
        </w:rPr>
        <w:t xml:space="preserve"> </w:t>
      </w:r>
    </w:p>
    <w:p>
      <w:pPr>
        <w:spacing w:after="131"/>
        <w:ind w:left="360" w:right="0" w:firstLine="0"/>
        <w:jc w:val="left"/>
        <w:rPr>
          <w:szCs w:val="28"/>
        </w:rPr>
      </w:pPr>
    </w:p>
    <w:p>
      <w:pPr>
        <w:spacing w:after="133"/>
        <w:ind w:right="0" w:firstLine="0"/>
        <w:jc w:val="left"/>
        <w:rPr>
          <w:szCs w:val="28"/>
        </w:rPr>
      </w:pPr>
      <w:r>
        <w:rPr>
          <w:szCs w:val="28"/>
        </w:rPr>
        <w:t xml:space="preserve"> </w:t>
      </w:r>
    </w:p>
    <w:p>
      <w:pPr>
        <w:spacing w:after="136"/>
        <w:ind w:right="0" w:firstLine="0"/>
        <w:jc w:val="left"/>
        <w:rPr>
          <w:szCs w:val="28"/>
        </w:rPr>
      </w:pPr>
      <w:r>
        <w:rPr>
          <w:szCs w:val="28"/>
        </w:rPr>
        <w:t xml:space="preserve"> </w:t>
      </w: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6"/>
        <w:ind w:right="0" w:firstLine="0"/>
        <w:jc w:val="left"/>
        <w:rPr>
          <w:szCs w:val="28"/>
        </w:rPr>
      </w:pPr>
    </w:p>
    <w:p>
      <w:pPr>
        <w:spacing w:after="131"/>
        <w:ind w:right="115" w:firstLine="0"/>
        <w:rPr>
          <w:szCs w:val="28"/>
        </w:rPr>
      </w:pPr>
    </w:p>
    <w:p>
      <w:pPr>
        <w:spacing w:after="0"/>
        <w:ind w:right="115" w:firstLine="0"/>
        <w:jc w:val="center"/>
        <w:rPr>
          <w:szCs w:val="28"/>
        </w:rPr>
      </w:pPr>
      <w:r>
        <w:rPr>
          <w:b/>
          <w:szCs w:val="28"/>
        </w:rPr>
        <w:t xml:space="preserve"> </w:t>
      </w:r>
    </w:p>
    <w:p>
      <w:pPr>
        <w:pStyle w:val="4"/>
        <w:spacing w:after="0" w:line="360" w:lineRule="auto"/>
        <w:ind w:left="0" w:right="3745"/>
        <w:jc w:val="right"/>
        <w:rPr>
          <w:szCs w:val="28"/>
        </w:rPr>
      </w:pPr>
      <w:bookmarkStart w:id="16" w:name="_Toc109231537"/>
      <w:r>
        <w:rPr>
          <w:szCs w:val="28"/>
        </w:rPr>
        <w:t>ПРИЛОЖЕНИЕ</w:t>
      </w:r>
      <w:bookmarkEnd w:id="16"/>
      <w:r>
        <w:rPr>
          <w:szCs w:val="28"/>
        </w:rPr>
        <w:t xml:space="preserve">  </w:t>
      </w:r>
    </w:p>
    <w:tbl>
      <w:tblPr>
        <w:tblStyle w:val="23"/>
        <w:tblW w:w="9967" w:type="dxa"/>
        <w:tblInd w:w="-427" w:type="dxa"/>
        <w:tblLayout w:type="autofit"/>
        <w:tblCellMar>
          <w:top w:w="7" w:type="dxa"/>
          <w:left w:w="55" w:type="dxa"/>
          <w:bottom w:w="0" w:type="dxa"/>
          <w:right w:w="36" w:type="dxa"/>
        </w:tblCellMar>
      </w:tblPr>
      <w:tblGrid>
        <w:gridCol w:w="684"/>
        <w:gridCol w:w="2540"/>
        <w:gridCol w:w="2193"/>
        <w:gridCol w:w="716"/>
        <w:gridCol w:w="1999"/>
        <w:gridCol w:w="1835"/>
      </w:tblGrid>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Русское название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Латинское название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0" w:firstLine="0"/>
              <w:jc w:val="left"/>
              <w:rPr>
                <w:szCs w:val="28"/>
              </w:rPr>
            </w:pPr>
            <w:r>
              <w:rPr>
                <w:szCs w:val="28"/>
              </w:rPr>
              <w:t xml:space="preserve">№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Русское название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Латинское название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Недотрога лекарственная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Impatiens nolitangere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Желтушник раскидистый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Erysimum diffusum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Хлопчатник обыкновенный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5" w:firstLine="0"/>
              <w:jc w:val="left"/>
              <w:rPr>
                <w:szCs w:val="28"/>
              </w:rPr>
            </w:pPr>
            <w:r>
              <w:rPr>
                <w:szCs w:val="28"/>
              </w:rPr>
              <w:t xml:space="preserve">Gossypium hirsutum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23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Марь белая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Chenopodium album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3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Подорожник большой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Plantago major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24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Мятлик однолетний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Poa annua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4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Донник белый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Melilotus albus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25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Льнянка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Linaria vulgaris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5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Горошек мышиный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Vicia cracca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26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Клоповник сорный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Lepidium ruderale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6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Пырей ползучий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Agropyron repens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27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Полынь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Artemisia vulgaris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7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средний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medium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28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луговой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pratense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bookmarkStart w:id="17" w:name="_Hlk109303115"/>
            <w:r>
              <w:rPr>
                <w:szCs w:val="28"/>
              </w:rPr>
              <w:t xml:space="preserve">8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Люцерна посевная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Medicago sativa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29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Люцерна хмелевидная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Medicago lupulina </w:t>
            </w:r>
          </w:p>
        </w:tc>
      </w:tr>
      <w:bookmarkEnd w:id="17"/>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9</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Дрема белая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Melandrium album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30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Подмаренник мягкий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Galium mollugo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10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Икотник серый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Berteroa incana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31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ползучий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Trifolium repens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Ежа сборная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Dactylis glomerata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Невянник обыкновенный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Leucanthemum vulgare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12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Чистотел большой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Chelidonium ruderale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33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Яснотка крапчатая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Lamium maculatum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13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Гулявник лекарственный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Sisymbrium officinale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34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Овсяница луговая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Festuca pratensis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14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Звездчатка средняя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Stellaria media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35</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Тимофеевка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rPr>
                <w:szCs w:val="28"/>
              </w:rPr>
            </w:pPr>
            <w:r>
              <w:rPr>
                <w:szCs w:val="28"/>
              </w:rPr>
              <w:t xml:space="preserve">Phleum pratense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right="14" w:firstLine="0"/>
              <w:jc w:val="center"/>
              <w:rPr>
                <w:szCs w:val="28"/>
              </w:rPr>
            </w:pPr>
            <w:r>
              <w:rPr>
                <w:szCs w:val="28"/>
              </w:rPr>
              <w:t xml:space="preserve">15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Фиалка душистая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Viola odorata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36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Гравилат городской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Geum urbanum </w:t>
            </w:r>
          </w:p>
        </w:tc>
      </w:tr>
      <w:tr>
        <w:tblPrEx>
          <w:tblCellMar>
            <w:top w:w="7" w:type="dxa"/>
            <w:left w:w="55" w:type="dxa"/>
            <w:bottom w:w="0" w:type="dxa"/>
            <w:right w:w="36" w:type="dxa"/>
          </w:tblCellMar>
        </w:tblPrEx>
        <w:trPr>
          <w:trHeight w:val="286"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16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Пастушья сумка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Capsella bursapastoris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37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 Мятлик узколистный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Poa angustifolia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17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Ромашка пахучая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Matricaria </w:t>
            </w:r>
          </w:p>
          <w:p>
            <w:pPr>
              <w:spacing w:after="0"/>
              <w:ind w:left="2" w:right="0" w:firstLine="0"/>
              <w:jc w:val="left"/>
              <w:rPr>
                <w:szCs w:val="28"/>
              </w:rPr>
            </w:pPr>
            <w:r>
              <w:rPr>
                <w:szCs w:val="28"/>
              </w:rPr>
              <w:t xml:space="preserve">Matricarioides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38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Костер безостый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Bromus inermis </w:t>
            </w:r>
          </w:p>
        </w:tc>
      </w:tr>
      <w:tr>
        <w:tblPrEx>
          <w:tblCellMar>
            <w:top w:w="7" w:type="dxa"/>
            <w:left w:w="55" w:type="dxa"/>
            <w:bottom w:w="0" w:type="dxa"/>
            <w:right w:w="36" w:type="dxa"/>
          </w:tblCellMar>
        </w:tblPrEx>
        <w:trPr>
          <w:trHeight w:val="564" w:hRule="atLeast"/>
        </w:trPr>
        <w:tc>
          <w:tcPr>
            <w:tcW w:w="684" w:type="dxa"/>
            <w:tcBorders>
              <w:top w:val="single" w:color="000000" w:sz="4" w:space="0"/>
              <w:left w:val="single" w:color="000000" w:sz="4" w:space="0"/>
              <w:bottom w:val="single" w:color="000000" w:sz="4" w:space="0"/>
              <w:right w:val="single" w:color="000000" w:sz="4" w:space="0"/>
            </w:tcBorders>
          </w:tcPr>
          <w:p>
            <w:pPr>
              <w:spacing w:after="0"/>
              <w:ind w:right="14" w:firstLine="0"/>
              <w:jc w:val="center"/>
              <w:rPr>
                <w:szCs w:val="28"/>
              </w:rPr>
            </w:pPr>
            <w:r>
              <w:rPr>
                <w:szCs w:val="28"/>
              </w:rPr>
              <w:t xml:space="preserve">18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Полевица тонкая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Agrostis capillaris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39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Молочай прутьевидный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Euphorbia virgata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19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Полынь горькая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Artemisia absinthium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40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Смолёвка обыкновенная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Silene vulgaris </w:t>
            </w:r>
          </w:p>
        </w:tc>
      </w:tr>
      <w:tr>
        <w:tblPrEx>
          <w:tblCellMar>
            <w:top w:w="7" w:type="dxa"/>
            <w:left w:w="55" w:type="dxa"/>
            <w:bottom w:w="0" w:type="dxa"/>
            <w:right w:w="36" w:type="dxa"/>
          </w:tblCellMar>
        </w:tblPrEx>
        <w:trPr>
          <w:trHeight w:val="286"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20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Трёхреберник непахучая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Tripleurospermum inodorum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41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Клевер гибридный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Trifolium hybridum </w:t>
            </w:r>
          </w:p>
        </w:tc>
      </w:tr>
      <w:tr>
        <w:tblPrEx>
          <w:tblCellMar>
            <w:top w:w="7" w:type="dxa"/>
            <w:left w:w="55" w:type="dxa"/>
            <w:bottom w:w="0" w:type="dxa"/>
            <w:right w:w="36" w:type="dxa"/>
          </w:tblCellMar>
        </w:tblPrEx>
        <w:trPr>
          <w:trHeight w:val="562" w:hRule="atLeast"/>
        </w:trPr>
        <w:tc>
          <w:tcPr>
            <w:tcW w:w="684" w:type="dxa"/>
            <w:tcBorders>
              <w:top w:val="single" w:color="000000" w:sz="4" w:space="0"/>
              <w:left w:val="single" w:color="000000" w:sz="4" w:space="0"/>
              <w:bottom w:val="single" w:color="000000" w:sz="4" w:space="0"/>
              <w:right w:val="single" w:color="000000" w:sz="4" w:space="0"/>
            </w:tcBorders>
            <w:vAlign w:val="center"/>
          </w:tcPr>
          <w:p>
            <w:pPr>
              <w:spacing w:after="0"/>
              <w:ind w:right="14" w:firstLine="0"/>
              <w:jc w:val="center"/>
              <w:rPr>
                <w:szCs w:val="28"/>
              </w:rPr>
            </w:pPr>
            <w:r>
              <w:rPr>
                <w:szCs w:val="28"/>
              </w:rPr>
              <w:t xml:space="preserve">21 </w:t>
            </w:r>
          </w:p>
        </w:tc>
        <w:tc>
          <w:tcPr>
            <w:tcW w:w="2540"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Короставник полевой </w:t>
            </w:r>
          </w:p>
        </w:tc>
        <w:tc>
          <w:tcPr>
            <w:tcW w:w="2193"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Knautia arvensis </w:t>
            </w:r>
          </w:p>
        </w:tc>
        <w:tc>
          <w:tcPr>
            <w:tcW w:w="716" w:type="dxa"/>
            <w:tcBorders>
              <w:top w:val="single" w:color="000000" w:sz="4" w:space="0"/>
              <w:left w:val="single" w:color="000000" w:sz="4" w:space="0"/>
              <w:bottom w:val="single" w:color="000000" w:sz="4" w:space="0"/>
              <w:right w:val="single" w:color="000000" w:sz="4" w:space="0"/>
            </w:tcBorders>
          </w:tcPr>
          <w:p>
            <w:pPr>
              <w:spacing w:after="0"/>
              <w:ind w:right="7" w:firstLine="0"/>
              <w:jc w:val="center"/>
              <w:rPr>
                <w:szCs w:val="28"/>
              </w:rPr>
            </w:pPr>
            <w:r>
              <w:rPr>
                <w:szCs w:val="28"/>
              </w:rPr>
              <w:t xml:space="preserve">42 </w:t>
            </w:r>
          </w:p>
        </w:tc>
        <w:tc>
          <w:tcPr>
            <w:tcW w:w="1999"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rPr>
            </w:pPr>
            <w:r>
              <w:rPr>
                <w:szCs w:val="28"/>
              </w:rPr>
              <w:t xml:space="preserve">Осока заостренная </w:t>
            </w:r>
          </w:p>
        </w:tc>
        <w:tc>
          <w:tcPr>
            <w:tcW w:w="1835" w:type="dxa"/>
            <w:tcBorders>
              <w:top w:val="single" w:color="000000" w:sz="4" w:space="0"/>
              <w:left w:val="single" w:color="000000" w:sz="4" w:space="0"/>
              <w:bottom w:val="single" w:color="000000" w:sz="4" w:space="0"/>
              <w:right w:val="single" w:color="000000" w:sz="4" w:space="0"/>
            </w:tcBorders>
          </w:tcPr>
          <w:p>
            <w:pPr>
              <w:spacing w:after="0"/>
              <w:ind w:left="2" w:right="0" w:firstLine="0"/>
              <w:jc w:val="left"/>
              <w:rPr>
                <w:szCs w:val="28"/>
                <w:lang w:val="en-US"/>
              </w:rPr>
            </w:pPr>
            <w:r>
              <w:rPr>
                <w:szCs w:val="28"/>
                <w:lang w:val="en-US"/>
              </w:rPr>
              <w:t>Carex acutiformis</w:t>
            </w:r>
          </w:p>
        </w:tc>
      </w:tr>
    </w:tbl>
    <w:p>
      <w:pPr>
        <w:spacing w:after="160"/>
        <w:ind w:right="0" w:firstLine="0"/>
        <w:jc w:val="left"/>
        <w:rPr>
          <w:szCs w:val="28"/>
        </w:rPr>
      </w:pPr>
    </w:p>
    <w:sectPr>
      <w:footerReference r:id="rId7" w:type="first"/>
      <w:footerReference r:id="rId5" w:type="default"/>
      <w:footerReference r:id="rId6" w:type="even"/>
      <w:pgSz w:w="12058" w:h="16939"/>
      <w:pgMar w:top="1134" w:right="851"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125216"/>
      <w:docPartObj>
        <w:docPartGallery w:val="AutoText"/>
      </w:docPartObj>
    </w:sdtPr>
    <w:sdtContent>
      <w:p>
        <w:pPr>
          <w:pStyle w:val="16"/>
        </w:pPr>
      </w:p>
      <w:p>
        <w:pPr>
          <w:pStyle w:val="16"/>
          <w:jc w:val="center"/>
        </w:pPr>
        <w:r>
          <w:fldChar w:fldCharType="begin"/>
        </w:r>
        <w:r>
          <w:instrText xml:space="preserve">PAGE   \* MERGEFORMAT</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24DD1"/>
    <w:multiLevelType w:val="multilevel"/>
    <w:tmpl w:val="05E24DD1"/>
    <w:lvl w:ilvl="0" w:tentative="0">
      <w:start w:val="1"/>
      <w:numFmt w:val="decimal"/>
      <w:pStyle w:val="2"/>
      <w:lvlText w:val="%1"/>
      <w:lvlJc w:val="left"/>
      <w:pPr>
        <w:ind w:left="0"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1" w:tentative="0">
      <w:start w:val="2"/>
      <w:numFmt w:val="decimal"/>
      <w:pStyle w:val="3"/>
      <w:lvlText w:val="%1.%2"/>
      <w:lvlJc w:val="left"/>
      <w:pPr>
        <w:ind w:left="0"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07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79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51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23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95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67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399" w:firstLine="0"/>
      </w:pPr>
      <w:rPr>
        <w:rFonts w:hint="default" w:ascii="Times New Roman" w:hAnsi="Times New Roman" w:eastAsia="Times New Roman" w:cs="Times New Roman"/>
        <w:b/>
        <w:bCs/>
        <w:i w:val="0"/>
        <w:strike w:val="0"/>
        <w:dstrike w:val="0"/>
        <w:color w:val="000000"/>
        <w:sz w:val="28"/>
        <w:szCs w:val="28"/>
        <w:u w:val="none" w:color="000000"/>
        <w:shd w:val="clear" w:color="auto" w:fill="auto"/>
        <w:vertAlign w:val="baseline"/>
      </w:rPr>
    </w:lvl>
  </w:abstractNum>
  <w:abstractNum w:abstractNumId="1">
    <w:nsid w:val="36CF5DE1"/>
    <w:multiLevelType w:val="multilevel"/>
    <w:tmpl w:val="36CF5DE1"/>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2">
    <w:nsid w:val="3E06358D"/>
    <w:multiLevelType w:val="multilevel"/>
    <w:tmpl w:val="3E063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A1B3C8A"/>
    <w:multiLevelType w:val="multilevel"/>
    <w:tmpl w:val="4A1B3C8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DAA5B01"/>
    <w:multiLevelType w:val="multilevel"/>
    <w:tmpl w:val="6DAA5B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34155D4"/>
    <w:multiLevelType w:val="multilevel"/>
    <w:tmpl w:val="734155D4"/>
    <w:lvl w:ilvl="0" w:tentative="0">
      <w:start w:val="1"/>
      <w:numFmt w:val="decimal"/>
      <w:lvlText w:val="%1."/>
      <w:lvlJc w:val="left"/>
      <w:pPr>
        <w:ind w:left="720" w:hanging="360"/>
      </w:pPr>
      <w:rPr>
        <w:rFonts w:hint="default"/>
      </w:rPr>
    </w:lvl>
    <w:lvl w:ilvl="1" w:tentative="0">
      <w:start w:val="4"/>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520" w:hanging="2160"/>
      </w:pPr>
      <w:rPr>
        <w:rFonts w:hint="default"/>
        <w:b/>
      </w:rPr>
    </w:lvl>
  </w:abstractNum>
  <w:abstractNum w:abstractNumId="6">
    <w:nsid w:val="7A7F2053"/>
    <w:multiLevelType w:val="multilevel"/>
    <w:tmpl w:val="7A7F20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C551C48"/>
    <w:multiLevelType w:val="multilevel"/>
    <w:tmpl w:val="7C551C48"/>
    <w:lvl w:ilvl="0" w:tentative="0">
      <w:start w:val="1"/>
      <w:numFmt w:val="bullet"/>
      <w:lvlText w:val="-"/>
      <w:lvlJc w:val="left"/>
      <w:pPr>
        <w:ind w:left="156" w:firstLine="0"/>
      </w:pPr>
      <w:rPr>
        <w:rFonts w:hint="default"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0"/>
  </w:num>
  <w:num w:numId="2">
    <w:abstractNumId w:val="7"/>
  </w:num>
  <w:num w:numId="3">
    <w:abstractNumId w:val="5"/>
  </w:num>
  <w:num w:numId="4">
    <w:abstractNumId w:val="3"/>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2B"/>
    <w:rsid w:val="00031BEF"/>
    <w:rsid w:val="0016628C"/>
    <w:rsid w:val="001948C5"/>
    <w:rsid w:val="001A7860"/>
    <w:rsid w:val="001B4EBE"/>
    <w:rsid w:val="001D253F"/>
    <w:rsid w:val="001D2A36"/>
    <w:rsid w:val="00254F8B"/>
    <w:rsid w:val="003D0043"/>
    <w:rsid w:val="00424A75"/>
    <w:rsid w:val="00486293"/>
    <w:rsid w:val="004F20C3"/>
    <w:rsid w:val="00502BCD"/>
    <w:rsid w:val="0055551F"/>
    <w:rsid w:val="00581129"/>
    <w:rsid w:val="00583EC8"/>
    <w:rsid w:val="0061316C"/>
    <w:rsid w:val="006169CF"/>
    <w:rsid w:val="006561A5"/>
    <w:rsid w:val="006B1B56"/>
    <w:rsid w:val="006B516D"/>
    <w:rsid w:val="006F5FE2"/>
    <w:rsid w:val="007822D2"/>
    <w:rsid w:val="007A2A61"/>
    <w:rsid w:val="008049C1"/>
    <w:rsid w:val="00865556"/>
    <w:rsid w:val="008770E4"/>
    <w:rsid w:val="00893353"/>
    <w:rsid w:val="008B6B90"/>
    <w:rsid w:val="008C44D2"/>
    <w:rsid w:val="008D3C5C"/>
    <w:rsid w:val="008D7C51"/>
    <w:rsid w:val="00926EF6"/>
    <w:rsid w:val="009506B1"/>
    <w:rsid w:val="00987130"/>
    <w:rsid w:val="00990B2B"/>
    <w:rsid w:val="00A35396"/>
    <w:rsid w:val="00A57F61"/>
    <w:rsid w:val="00A91BE5"/>
    <w:rsid w:val="00AD3CB6"/>
    <w:rsid w:val="00AE7E22"/>
    <w:rsid w:val="00B75BBC"/>
    <w:rsid w:val="00BB0B76"/>
    <w:rsid w:val="00BC0A63"/>
    <w:rsid w:val="00BC5A0B"/>
    <w:rsid w:val="00C32DBA"/>
    <w:rsid w:val="00C75B14"/>
    <w:rsid w:val="00CE17F6"/>
    <w:rsid w:val="00D13A0B"/>
    <w:rsid w:val="00D346F2"/>
    <w:rsid w:val="00D51388"/>
    <w:rsid w:val="00D72F3D"/>
    <w:rsid w:val="00D81ABB"/>
    <w:rsid w:val="00D966A0"/>
    <w:rsid w:val="00DE459B"/>
    <w:rsid w:val="00E31978"/>
    <w:rsid w:val="00E42EF2"/>
    <w:rsid w:val="00E42F13"/>
    <w:rsid w:val="00EE16C3"/>
    <w:rsid w:val="00F06661"/>
    <w:rsid w:val="00F9152B"/>
    <w:rsid w:val="065809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3" w:line="360" w:lineRule="auto"/>
      <w:ind w:right="70" w:firstLine="698"/>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20"/>
    <w:qFormat/>
    <w:uiPriority w:val="9"/>
    <w:pPr>
      <w:keepNext/>
      <w:keepLines/>
      <w:numPr>
        <w:ilvl w:val="0"/>
        <w:numId w:val="1"/>
      </w:numPr>
      <w:spacing w:after="130" w:line="259" w:lineRule="auto"/>
      <w:jc w:val="center"/>
      <w:outlineLvl w:val="0"/>
    </w:pPr>
    <w:rPr>
      <w:rFonts w:ascii="Times New Roman" w:hAnsi="Times New Roman" w:eastAsia="Times New Roman" w:cs="Times New Roman"/>
      <w:b/>
      <w:color w:val="000000"/>
      <w:sz w:val="28"/>
      <w:szCs w:val="22"/>
      <w:lang w:val="ru-RU" w:eastAsia="ru-RU" w:bidi="ar-SA"/>
    </w:rPr>
  </w:style>
  <w:style w:type="paragraph" w:styleId="3">
    <w:name w:val="heading 2"/>
    <w:next w:val="1"/>
    <w:link w:val="21"/>
    <w:unhideWhenUsed/>
    <w:qFormat/>
    <w:uiPriority w:val="9"/>
    <w:pPr>
      <w:keepNext/>
      <w:keepLines/>
      <w:numPr>
        <w:ilvl w:val="1"/>
        <w:numId w:val="1"/>
      </w:numPr>
      <w:spacing w:after="133" w:line="259" w:lineRule="auto"/>
      <w:ind w:right="70"/>
      <w:jc w:val="center"/>
      <w:outlineLvl w:val="1"/>
    </w:pPr>
    <w:rPr>
      <w:rFonts w:ascii="Times New Roman" w:hAnsi="Times New Roman" w:eastAsia="Times New Roman" w:cs="Times New Roman"/>
      <w:color w:val="000000"/>
      <w:sz w:val="28"/>
      <w:szCs w:val="22"/>
      <w:lang w:val="ru-RU" w:eastAsia="ru-RU" w:bidi="ar-SA"/>
    </w:rPr>
  </w:style>
  <w:style w:type="paragraph" w:styleId="4">
    <w:name w:val="heading 3"/>
    <w:next w:val="1"/>
    <w:link w:val="22"/>
    <w:unhideWhenUsed/>
    <w:qFormat/>
    <w:uiPriority w:val="9"/>
    <w:pPr>
      <w:keepNext/>
      <w:keepLines/>
      <w:spacing w:after="143" w:line="248" w:lineRule="auto"/>
      <w:ind w:left="1594"/>
      <w:outlineLvl w:val="2"/>
    </w:pPr>
    <w:rPr>
      <w:rFonts w:ascii="Times New Roman" w:hAnsi="Times New Roman" w:eastAsia="Times New Roman" w:cs="Times New Roman"/>
      <w:b/>
      <w:color w:val="000000"/>
      <w:sz w:val="28"/>
      <w:szCs w:val="22"/>
      <w:lang w:val="ru-RU" w:eastAsia="ru-RU" w:bidi="ar-SA"/>
    </w:rPr>
  </w:style>
  <w:style w:type="paragraph" w:styleId="5">
    <w:name w:val="heading 4"/>
    <w:next w:val="1"/>
    <w:link w:val="17"/>
    <w:unhideWhenUsed/>
    <w:qFormat/>
    <w:uiPriority w:val="9"/>
    <w:pPr>
      <w:keepNext/>
      <w:keepLines/>
      <w:spacing w:after="143" w:line="248" w:lineRule="auto"/>
      <w:ind w:left="1594"/>
      <w:outlineLvl w:val="3"/>
    </w:pPr>
    <w:rPr>
      <w:rFonts w:ascii="Times New Roman" w:hAnsi="Times New Roman" w:eastAsia="Times New Roman" w:cs="Times New Roman"/>
      <w:b/>
      <w:color w:val="000000"/>
      <w:sz w:val="28"/>
      <w:szCs w:val="22"/>
      <w:lang w:val="ru-RU" w:eastAsia="ru-RU" w:bidi="ar-SA"/>
    </w:rPr>
  </w:style>
  <w:style w:type="paragraph" w:styleId="6">
    <w:name w:val="heading 5"/>
    <w:next w:val="1"/>
    <w:link w:val="18"/>
    <w:unhideWhenUsed/>
    <w:qFormat/>
    <w:uiPriority w:val="9"/>
    <w:pPr>
      <w:keepNext/>
      <w:keepLines/>
      <w:spacing w:after="133" w:line="259" w:lineRule="auto"/>
      <w:ind w:left="10" w:right="70" w:hanging="10"/>
      <w:jc w:val="center"/>
      <w:outlineLvl w:val="4"/>
    </w:pPr>
    <w:rPr>
      <w:rFonts w:ascii="Times New Roman" w:hAnsi="Times New Roman" w:eastAsia="Times New Roman" w:cs="Times New Roman"/>
      <w:color w:val="000000"/>
      <w:sz w:val="28"/>
      <w:szCs w:val="22"/>
      <w:lang w:val="ru-RU" w:eastAsia="ru-RU" w:bidi="ar-SA"/>
    </w:rPr>
  </w:style>
  <w:style w:type="paragraph" w:styleId="7">
    <w:name w:val="heading 6"/>
    <w:next w:val="1"/>
    <w:link w:val="19"/>
    <w:unhideWhenUsed/>
    <w:qFormat/>
    <w:uiPriority w:val="9"/>
    <w:pPr>
      <w:keepNext/>
      <w:keepLines/>
      <w:spacing w:after="133" w:line="259" w:lineRule="auto"/>
      <w:ind w:left="10" w:right="70" w:hanging="10"/>
      <w:jc w:val="center"/>
      <w:outlineLvl w:val="5"/>
    </w:pPr>
    <w:rPr>
      <w:rFonts w:ascii="Times New Roman" w:hAnsi="Times New Roman" w:eastAsia="Times New Roman" w:cs="Times New Roman"/>
      <w:color w:val="000000"/>
      <w:sz w:val="28"/>
      <w:szCs w:val="22"/>
      <w:lang w:val="ru-RU" w:eastAsia="ru-RU" w:bidi="ar-SA"/>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styleId="11">
    <w:name w:val="line number"/>
    <w:basedOn w:val="8"/>
    <w:semiHidden/>
    <w:unhideWhenUsed/>
    <w:uiPriority w:val="99"/>
  </w:style>
  <w:style w:type="paragraph" w:styleId="12">
    <w:name w:val="header"/>
    <w:basedOn w:val="1"/>
    <w:link w:val="27"/>
    <w:unhideWhenUsed/>
    <w:uiPriority w:val="99"/>
    <w:pPr>
      <w:tabs>
        <w:tab w:val="center" w:pos="4677"/>
        <w:tab w:val="right" w:pos="9355"/>
      </w:tabs>
      <w:spacing w:after="0" w:line="240" w:lineRule="auto"/>
    </w:pPr>
  </w:style>
  <w:style w:type="paragraph" w:styleId="13">
    <w:name w:val="toc 1"/>
    <w:next w:val="1"/>
    <w:hidden/>
    <w:uiPriority w:val="39"/>
    <w:pPr>
      <w:spacing w:after="132" w:line="259" w:lineRule="auto"/>
      <w:ind w:left="15" w:right="74"/>
      <w:jc w:val="both"/>
    </w:pPr>
    <w:rPr>
      <w:rFonts w:ascii="Times New Roman" w:hAnsi="Times New Roman" w:eastAsia="Times New Roman" w:cs="Times New Roman"/>
      <w:color w:val="000000"/>
      <w:sz w:val="28"/>
      <w:szCs w:val="22"/>
      <w:lang w:val="ru-RU" w:eastAsia="ru-RU" w:bidi="ar-SA"/>
    </w:rPr>
  </w:style>
  <w:style w:type="paragraph" w:styleId="14">
    <w:name w:val="toc 3"/>
    <w:next w:val="1"/>
    <w:hidden/>
    <w:qFormat/>
    <w:uiPriority w:val="39"/>
    <w:pPr>
      <w:spacing w:after="132" w:line="259" w:lineRule="auto"/>
      <w:ind w:left="363" w:right="96" w:hanging="5"/>
      <w:jc w:val="both"/>
    </w:pPr>
    <w:rPr>
      <w:rFonts w:ascii="Times New Roman" w:hAnsi="Times New Roman" w:eastAsia="Times New Roman" w:cs="Times New Roman"/>
      <w:color w:val="000000"/>
      <w:sz w:val="28"/>
      <w:szCs w:val="22"/>
      <w:lang w:val="ru-RU" w:eastAsia="ru-RU" w:bidi="ar-SA"/>
    </w:rPr>
  </w:style>
  <w:style w:type="paragraph" w:styleId="15">
    <w:name w:val="toc 2"/>
    <w:next w:val="1"/>
    <w:hidden/>
    <w:uiPriority w:val="39"/>
    <w:pPr>
      <w:spacing w:after="131" w:line="259" w:lineRule="auto"/>
      <w:ind w:left="15" w:right="161"/>
      <w:jc w:val="both"/>
    </w:pPr>
    <w:rPr>
      <w:rFonts w:ascii="Times New Roman" w:hAnsi="Times New Roman" w:eastAsia="Times New Roman" w:cs="Times New Roman"/>
      <w:color w:val="000000"/>
      <w:sz w:val="28"/>
      <w:szCs w:val="22"/>
      <w:lang w:val="ru-RU" w:eastAsia="ru-RU" w:bidi="ar-SA"/>
    </w:rPr>
  </w:style>
  <w:style w:type="paragraph" w:styleId="16">
    <w:name w:val="footer"/>
    <w:basedOn w:val="1"/>
    <w:link w:val="28"/>
    <w:unhideWhenUsed/>
    <w:uiPriority w:val="99"/>
    <w:pPr>
      <w:tabs>
        <w:tab w:val="center" w:pos="4680"/>
        <w:tab w:val="right" w:pos="9360"/>
      </w:tabs>
      <w:spacing w:after="0" w:line="240" w:lineRule="auto"/>
      <w:ind w:right="0" w:firstLine="0"/>
      <w:jc w:val="left"/>
    </w:pPr>
    <w:rPr>
      <w:rFonts w:asciiTheme="minorHAnsi" w:hAnsiTheme="minorHAnsi" w:eastAsiaTheme="minorEastAsia"/>
      <w:color w:val="auto"/>
      <w:sz w:val="22"/>
    </w:rPr>
  </w:style>
  <w:style w:type="character" w:customStyle="1" w:styleId="17">
    <w:name w:val="Заголовок 4 Знак"/>
    <w:link w:val="5"/>
    <w:uiPriority w:val="0"/>
    <w:rPr>
      <w:rFonts w:ascii="Times New Roman" w:hAnsi="Times New Roman" w:eastAsia="Times New Roman" w:cs="Times New Roman"/>
      <w:b/>
      <w:color w:val="000000"/>
      <w:sz w:val="28"/>
    </w:rPr>
  </w:style>
  <w:style w:type="character" w:customStyle="1" w:styleId="18">
    <w:name w:val="Заголовок 5 Знак"/>
    <w:link w:val="6"/>
    <w:uiPriority w:val="0"/>
    <w:rPr>
      <w:rFonts w:ascii="Times New Roman" w:hAnsi="Times New Roman" w:eastAsia="Times New Roman" w:cs="Times New Roman"/>
      <w:color w:val="000000"/>
      <w:sz w:val="28"/>
    </w:rPr>
  </w:style>
  <w:style w:type="character" w:customStyle="1" w:styleId="19">
    <w:name w:val="Заголовок 6 Знак"/>
    <w:link w:val="7"/>
    <w:uiPriority w:val="0"/>
    <w:rPr>
      <w:rFonts w:ascii="Times New Roman" w:hAnsi="Times New Roman" w:eastAsia="Times New Roman" w:cs="Times New Roman"/>
      <w:color w:val="000000"/>
      <w:sz w:val="28"/>
    </w:rPr>
  </w:style>
  <w:style w:type="character" w:customStyle="1" w:styleId="20">
    <w:name w:val="Заголовок 1 Знак"/>
    <w:link w:val="2"/>
    <w:uiPriority w:val="0"/>
    <w:rPr>
      <w:rFonts w:ascii="Times New Roman" w:hAnsi="Times New Roman" w:eastAsia="Times New Roman" w:cs="Times New Roman"/>
      <w:b/>
      <w:color w:val="000000"/>
      <w:sz w:val="28"/>
    </w:rPr>
  </w:style>
  <w:style w:type="character" w:customStyle="1" w:styleId="21">
    <w:name w:val="Заголовок 2 Знак"/>
    <w:link w:val="3"/>
    <w:uiPriority w:val="0"/>
    <w:rPr>
      <w:rFonts w:ascii="Times New Roman" w:hAnsi="Times New Roman" w:eastAsia="Times New Roman" w:cs="Times New Roman"/>
      <w:color w:val="000000"/>
      <w:sz w:val="28"/>
    </w:rPr>
  </w:style>
  <w:style w:type="character" w:customStyle="1" w:styleId="22">
    <w:name w:val="Заголовок 3 Знак"/>
    <w:link w:val="4"/>
    <w:uiPriority w:val="0"/>
    <w:rPr>
      <w:rFonts w:ascii="Times New Roman" w:hAnsi="Times New Roman" w:eastAsia="Times New Roman" w:cs="Times New Roman"/>
      <w:b/>
      <w:color w:val="000000"/>
      <w:sz w:val="28"/>
    </w:rPr>
  </w:style>
  <w:style w:type="table" w:customStyle="1" w:styleId="23">
    <w:name w:val="TableGrid"/>
    <w:uiPriority w:val="0"/>
    <w:pPr>
      <w:spacing w:after="0" w:line="240" w:lineRule="auto"/>
    </w:pPr>
    <w:tblPr>
      <w:tblCellMar>
        <w:top w:w="0" w:type="dxa"/>
        <w:left w:w="0" w:type="dxa"/>
        <w:bottom w:w="0" w:type="dxa"/>
        <w:right w:w="0" w:type="dxa"/>
      </w:tblCellMar>
    </w:tblPr>
  </w:style>
  <w:style w:type="paragraph" w:styleId="24">
    <w:name w:val="List Paragraph"/>
    <w:basedOn w:val="1"/>
    <w:qFormat/>
    <w:uiPriority w:val="34"/>
    <w:pPr>
      <w:ind w:left="720"/>
      <w:contextualSpacing/>
    </w:pPr>
  </w:style>
  <w:style w:type="paragraph" w:customStyle="1" w:styleId="25">
    <w:name w:val="TOC Heading"/>
    <w:basedOn w:val="2"/>
    <w:next w:val="1"/>
    <w:unhideWhenUsed/>
    <w:qFormat/>
    <w:uiPriority w:val="39"/>
    <w:pPr>
      <w:numPr>
        <w:numId w:val="0"/>
      </w:numPr>
      <w:spacing w:before="240" w:after="0"/>
      <w:jc w:val="left"/>
      <w:outlineLvl w:val="9"/>
    </w:pPr>
    <w:rPr>
      <w:rFonts w:asciiTheme="majorHAnsi" w:hAnsiTheme="majorHAnsi" w:eastAsiaTheme="majorEastAsia" w:cstheme="majorBidi"/>
      <w:b w:val="0"/>
      <w:color w:val="2F5597" w:themeColor="accent1" w:themeShade="BF"/>
      <w:sz w:val="32"/>
      <w:szCs w:val="32"/>
    </w:rPr>
  </w:style>
  <w:style w:type="character" w:customStyle="1" w:styleId="26">
    <w:name w:val="Unresolved Mention"/>
    <w:basedOn w:val="8"/>
    <w:semiHidden/>
    <w:unhideWhenUsed/>
    <w:uiPriority w:val="99"/>
    <w:rPr>
      <w:color w:val="605E5C"/>
      <w:shd w:val="clear" w:color="auto" w:fill="E1DFDD"/>
    </w:rPr>
  </w:style>
  <w:style w:type="character" w:customStyle="1" w:styleId="27">
    <w:name w:val="Верхний колонтитул Знак"/>
    <w:basedOn w:val="8"/>
    <w:link w:val="12"/>
    <w:uiPriority w:val="99"/>
    <w:rPr>
      <w:rFonts w:ascii="Times New Roman" w:hAnsi="Times New Roman" w:eastAsia="Times New Roman" w:cs="Times New Roman"/>
      <w:color w:val="000000"/>
      <w:sz w:val="28"/>
    </w:rPr>
  </w:style>
  <w:style w:type="character" w:customStyle="1" w:styleId="28">
    <w:name w:val="Нижний колонтитул Знак"/>
    <w:basedOn w:val="8"/>
    <w:link w:val="1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B51F-C8A0-4C6C-9246-D8C39AAE6F1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8755</Words>
  <Characters>49908</Characters>
  <Lines>415</Lines>
  <Paragraphs>117</Paragraphs>
  <TotalTime>80</TotalTime>
  <ScaleCrop>false</ScaleCrop>
  <LinksUpToDate>false</LinksUpToDate>
  <CharactersWithSpaces>58546</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2022-08-18T07:41:00Z</dcterms:created>
  <dc:creator>Admin</dc:creator>
  <cp:lastModifiedBy>Home</cp:lastModifiedBy>
  <dcterms:modified xsi:type="dcterms:W3CDTF">2023-10-05T22:32:51Z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CC7C2CAB79F9404EB67073BDD00B1F7E</vt:lpwstr>
  </property>
</Properties>
</file>