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418" w14:textId="77777777" w:rsidR="001423FC" w:rsidRPr="002576C9" w:rsidRDefault="001423FC" w:rsidP="001423FC">
      <w:pPr>
        <w:spacing w:after="100" w:afterAutospacing="1" w:line="360" w:lineRule="auto"/>
        <w:ind w:right="57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76C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1D319E4" w14:textId="77777777" w:rsidR="001423FC" w:rsidRPr="002576C9" w:rsidRDefault="001423FC" w:rsidP="001423FC">
      <w:pPr>
        <w:spacing w:after="100" w:afterAutospacing="1" w:line="360" w:lineRule="auto"/>
        <w:ind w:right="5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576C9">
        <w:rPr>
          <w:rFonts w:ascii="Times New Roman" w:eastAsia="Calibri" w:hAnsi="Times New Roman" w:cs="Times New Roman"/>
          <w:b/>
          <w:sz w:val="28"/>
          <w:szCs w:val="28"/>
        </w:rPr>
        <w:t>«КАЗАНСКИЙ ГОСУДАРСТВЕННЫЙ АГРАРНЫЙ УНИВЕРСИТЕТ»</w:t>
      </w:r>
    </w:p>
    <w:p w14:paraId="0A950C42" w14:textId="77777777" w:rsidR="001423FC" w:rsidRPr="00F81C21" w:rsidRDefault="001423FC" w:rsidP="001423FC">
      <w:pPr>
        <w:spacing w:after="100" w:afterAutospacing="1" w:line="360" w:lineRule="auto"/>
        <w:ind w:right="57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76C9">
        <w:rPr>
          <w:rFonts w:ascii="Times New Roman" w:eastAsia="Calibri" w:hAnsi="Times New Roman" w:cs="Times New Roman"/>
          <w:sz w:val="28"/>
          <w:szCs w:val="28"/>
        </w:rPr>
        <w:t>Институт экономики</w:t>
      </w:r>
    </w:p>
    <w:p w14:paraId="1303FDF2" w14:textId="77777777" w:rsidR="001423FC" w:rsidRPr="00F81C21" w:rsidRDefault="001423FC" w:rsidP="001423FC">
      <w:pPr>
        <w:spacing w:after="100" w:afterAutospacing="1" w:line="36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1B31E8B6" w14:textId="77777777" w:rsidR="001423FC" w:rsidRPr="00F81C21" w:rsidRDefault="001423FC" w:rsidP="001423FC">
      <w:pPr>
        <w:spacing w:after="100" w:afterAutospacing="1" w:line="360" w:lineRule="auto"/>
        <w:ind w:left="170" w:right="57"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Кафедра бухгалтерского учета и аудита</w:t>
      </w:r>
    </w:p>
    <w:p w14:paraId="64B93FA5" w14:textId="77777777" w:rsidR="001423FC" w:rsidRPr="00F81C21" w:rsidRDefault="001423FC" w:rsidP="001423FC">
      <w:pPr>
        <w:spacing w:after="100" w:afterAutospacing="1" w:line="276" w:lineRule="auto"/>
        <w:ind w:right="57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1CB7941" w14:textId="77777777" w:rsidR="001423FC" w:rsidRPr="00F81C21" w:rsidRDefault="001423FC" w:rsidP="001423FC">
      <w:pPr>
        <w:spacing w:after="0" w:line="276" w:lineRule="auto"/>
        <w:ind w:left="-284" w:right="-144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Курсовая работа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6877E5">
        <w:rPr>
          <w:rFonts w:ascii="Times New Roman" w:eastAsia="Calibri" w:hAnsi="Times New Roman" w:cs="Times New Roman"/>
          <w:sz w:val="28"/>
          <w:szCs w:val="28"/>
        </w:rPr>
        <w:t>инансовый учет и анализ в АПК</w:t>
      </w:r>
      <w:r w:rsidRPr="00F81C2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5F7840F" w14:textId="77777777" w:rsidR="001423FC" w:rsidRPr="00F81C21" w:rsidRDefault="001423FC" w:rsidP="001423FC">
      <w:pPr>
        <w:spacing w:after="0" w:line="276" w:lineRule="auto"/>
        <w:ind w:left="-284" w:right="-144"/>
        <w:jc w:val="center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на тему: «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учетно-аналитической информации о доходах и расходах</w:t>
      </w:r>
      <w:r w:rsidRPr="00F81C2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3921E4C" w14:textId="77777777" w:rsidR="001423FC" w:rsidRPr="00F81C21" w:rsidRDefault="001423FC" w:rsidP="001423FC">
      <w:pPr>
        <w:spacing w:after="100" w:afterAutospacing="1" w:line="36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7A12432" w14:textId="77777777" w:rsidR="001423FC" w:rsidRPr="00F81C21" w:rsidRDefault="001423FC" w:rsidP="001423FC">
      <w:pPr>
        <w:spacing w:after="100" w:afterAutospacing="1" w:line="36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BF68327" w14:textId="77777777" w:rsidR="001423FC" w:rsidRPr="00F81C21" w:rsidRDefault="001423FC" w:rsidP="001423FC">
      <w:pPr>
        <w:spacing w:after="0" w:line="276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14:paraId="3B126C13" w14:textId="77777777" w:rsidR="001423FC" w:rsidRPr="00F81C21" w:rsidRDefault="001423FC" w:rsidP="001423FC">
      <w:pPr>
        <w:spacing w:after="0" w:line="240" w:lineRule="auto"/>
        <w:ind w:right="84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Обучающийся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81C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Ибятова Л.Ф      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81C21">
        <w:rPr>
          <w:rFonts w:ascii="Times New Roman" w:eastAsia="Calibri" w:hAnsi="Times New Roman" w:cs="Times New Roman"/>
          <w:color w:val="FFFFFF"/>
          <w:sz w:val="28"/>
          <w:szCs w:val="28"/>
        </w:rPr>
        <w:t>т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81C21">
        <w:rPr>
          <w:rFonts w:ascii="Times New Roman" w:eastAsia="Calibri" w:hAnsi="Times New Roman" w:cs="Times New Roman"/>
          <w:i/>
          <w:iCs/>
          <w:sz w:val="20"/>
          <w:szCs w:val="28"/>
        </w:rPr>
        <w:t>(ФИО)</w:t>
      </w:r>
      <w:r w:rsidRPr="00F81C21">
        <w:rPr>
          <w:rFonts w:ascii="Times New Roman" w:eastAsia="Calibri" w:hAnsi="Times New Roman" w:cs="Times New Roman"/>
          <w:sz w:val="20"/>
          <w:szCs w:val="28"/>
        </w:rPr>
        <w:t xml:space="preserve"> </w:t>
      </w:r>
    </w:p>
    <w:p w14:paraId="4CC8E6F3" w14:textId="77777777" w:rsidR="001423FC" w:rsidRPr="00F81C21" w:rsidRDefault="001423FC" w:rsidP="001423FC">
      <w:pPr>
        <w:spacing w:after="100" w:afterAutospacing="1" w:line="24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Группа МЗ22-01</w:t>
      </w:r>
    </w:p>
    <w:p w14:paraId="5250CE25" w14:textId="77777777" w:rsidR="001423FC" w:rsidRPr="00F81C21" w:rsidRDefault="001423FC" w:rsidP="001423FC">
      <w:pPr>
        <w:spacing w:after="100" w:afterAutospacing="1" w:line="24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№зачетной книжки  ЭМ322714</w:t>
      </w:r>
    </w:p>
    <w:p w14:paraId="0101416E" w14:textId="77777777" w:rsidR="001423FC" w:rsidRPr="00F81C21" w:rsidRDefault="001423FC" w:rsidP="001423FC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  <w:r w:rsidRPr="00F81C21">
        <w:rPr>
          <w:rFonts w:ascii="Calibri" w:eastAsia="Calibri" w:hAnsi="Calibri" w:cs="Arial"/>
          <w:color w:val="000000"/>
          <w:sz w:val="28"/>
          <w:szCs w:val="28"/>
        </w:rPr>
        <w:t>Проверил: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</w:p>
    <w:p w14:paraId="2837C03A" w14:textId="77777777" w:rsidR="001423FC" w:rsidRPr="00F81C21" w:rsidRDefault="001423FC" w:rsidP="001423FC">
      <w:pPr>
        <w:spacing w:after="0"/>
        <w:rPr>
          <w:rFonts w:ascii="Calibri" w:eastAsia="Calibri" w:hAnsi="Calibri" w:cs="Arial"/>
          <w:color w:val="000000"/>
          <w:sz w:val="28"/>
          <w:szCs w:val="28"/>
        </w:rPr>
      </w:pPr>
      <w:r w:rsidRPr="00F81C21">
        <w:rPr>
          <w:rFonts w:ascii="Calibri" w:eastAsia="Calibri" w:hAnsi="Calibri" w:cs="Arial"/>
          <w:color w:val="000000"/>
          <w:sz w:val="28"/>
          <w:szCs w:val="28"/>
        </w:rPr>
        <w:t>___</w:t>
      </w:r>
      <w:r w:rsidRPr="00A530FE">
        <w:rPr>
          <w:rFonts w:ascii="Calibri" w:eastAsia="Calibri" w:hAnsi="Calibri" w:cs="Arial"/>
          <w:color w:val="000000"/>
          <w:sz w:val="28"/>
          <w:szCs w:val="28"/>
          <w:u w:val="single"/>
        </w:rPr>
        <w:t>к.э.н. доцент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 xml:space="preserve">___           </w:t>
      </w:r>
      <w:r>
        <w:rPr>
          <w:rFonts w:ascii="Calibri" w:eastAsia="Calibri" w:hAnsi="Calibri" w:cs="Arial"/>
          <w:color w:val="000000"/>
          <w:sz w:val="28"/>
          <w:szCs w:val="28"/>
        </w:rPr>
        <w:t xml:space="preserve">             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  <w:t xml:space="preserve">   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>
        <w:rPr>
          <w:rFonts w:ascii="Calibri" w:eastAsia="Calibri" w:hAnsi="Calibri" w:cs="Arial"/>
          <w:color w:val="000000"/>
          <w:sz w:val="28"/>
          <w:szCs w:val="28"/>
        </w:rPr>
        <w:t xml:space="preserve">         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>__</w:t>
      </w:r>
      <w:r>
        <w:rPr>
          <w:rFonts w:ascii="Calibri" w:eastAsia="Calibri" w:hAnsi="Calibri" w:cs="Arial"/>
          <w:color w:val="000000"/>
          <w:sz w:val="28"/>
          <w:szCs w:val="28"/>
          <w:u w:val="single"/>
        </w:rPr>
        <w:t xml:space="preserve">Мавлиева </w:t>
      </w:r>
      <w:r w:rsidRPr="00F81C21">
        <w:rPr>
          <w:rFonts w:ascii="Calibri" w:eastAsia="Calibri" w:hAnsi="Calibri" w:cs="Arial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Calibri" w:hAnsi="Calibri" w:cs="Arial"/>
          <w:color w:val="000000"/>
          <w:sz w:val="28"/>
          <w:szCs w:val="28"/>
          <w:u w:val="single"/>
        </w:rPr>
        <w:t>Л</w:t>
      </w:r>
      <w:r w:rsidRPr="00F81C21">
        <w:rPr>
          <w:rFonts w:ascii="Calibri" w:eastAsia="Calibri" w:hAnsi="Calibri" w:cs="Arial"/>
          <w:color w:val="000000"/>
          <w:sz w:val="28"/>
          <w:szCs w:val="28"/>
          <w:u w:val="single"/>
        </w:rPr>
        <w:t>.</w:t>
      </w:r>
      <w:r>
        <w:rPr>
          <w:rFonts w:ascii="Calibri" w:eastAsia="Calibri" w:hAnsi="Calibri" w:cs="Arial"/>
          <w:color w:val="000000"/>
          <w:sz w:val="28"/>
          <w:szCs w:val="28"/>
          <w:u w:val="single"/>
        </w:rPr>
        <w:t>Д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>__</w:t>
      </w:r>
    </w:p>
    <w:p w14:paraId="7DD62B70" w14:textId="77777777" w:rsidR="001423FC" w:rsidRPr="00F81C21" w:rsidRDefault="001423FC" w:rsidP="001423FC">
      <w:pPr>
        <w:spacing w:after="0" w:line="240" w:lineRule="auto"/>
        <w:rPr>
          <w:rFonts w:ascii="Calibri" w:eastAsia="Calibri" w:hAnsi="Calibri" w:cs="Arial"/>
          <w:i/>
          <w:color w:val="000000"/>
        </w:rPr>
      </w:pP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>(степень, должность)</w:t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>
        <w:rPr>
          <w:rFonts w:ascii="Calibri" w:eastAsia="Calibri" w:hAnsi="Calibri" w:cs="Arial"/>
          <w:i/>
          <w:color w:val="000000"/>
          <w:sz w:val="28"/>
          <w:szCs w:val="28"/>
        </w:rPr>
        <w:t xml:space="preserve">             </w:t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</w:rPr>
        <w:t>(ФИО)</w:t>
      </w:r>
    </w:p>
    <w:p w14:paraId="1C4D6023" w14:textId="77777777" w:rsidR="001423FC" w:rsidRPr="00F81C21" w:rsidRDefault="001423FC" w:rsidP="001423FC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5F6DE4EC" w14:textId="77777777" w:rsidR="001423FC" w:rsidRDefault="001423FC" w:rsidP="001423FC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15F41325" w14:textId="77777777" w:rsidR="001423FC" w:rsidRPr="00F81C21" w:rsidRDefault="001423FC" w:rsidP="001423FC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4F8F2B03" w14:textId="77777777" w:rsidR="001423FC" w:rsidRPr="002576C9" w:rsidRDefault="001423FC" w:rsidP="001423FC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8"/>
          <w:szCs w:val="28"/>
        </w:rPr>
      </w:pPr>
      <w:r w:rsidRPr="00F81C21">
        <w:rPr>
          <w:rFonts w:ascii="Calibri" w:eastAsia="Calibri" w:hAnsi="Calibri" w:cs="Arial"/>
          <w:color w:val="000000"/>
          <w:sz w:val="28"/>
          <w:szCs w:val="28"/>
        </w:rPr>
        <w:t xml:space="preserve">Казань – 2023 </w:t>
      </w:r>
    </w:p>
    <w:p w14:paraId="4271F140" w14:textId="77777777" w:rsidR="001423FC" w:rsidRPr="00F81C21" w:rsidRDefault="001423FC" w:rsidP="001423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2840F1F4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………………………………………………………………………..3</w:t>
      </w:r>
    </w:p>
    <w:p w14:paraId="5E8EDEFA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3952941"/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ТЕОРЕТИЧЕСКИЕ ОСНОВЫ УЧЕТА О ДОХОДАХ И РАСХОДАХ </w:t>
      </w:r>
    </w:p>
    <w:bookmarkEnd w:id="0"/>
    <w:p w14:paraId="2A0D05A6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 расходы в учетно-аналитической системе: понятие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……………………………………………………………………5</w:t>
      </w:r>
    </w:p>
    <w:p w14:paraId="509E6933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учетно-аналитической информации о доходах и расходах 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……………………………………………………………………………….13</w:t>
      </w:r>
    </w:p>
    <w:p w14:paraId="6836B6B2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Нормативно-правовое регулирование учета доходов и расходов…..……16</w:t>
      </w:r>
    </w:p>
    <w:p w14:paraId="160BBD75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ФОРМИРОВАНИЕ ПРЕДСТАВЛЕНИЕ ИНФОРМАЦИИ И ДОХОДАХ И РАСХОДАХ В БУХГАЛТЕРСКОМ УЧЕТЕ </w:t>
      </w:r>
    </w:p>
    <w:p w14:paraId="5B6FEF78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Оценка деятельности предприятия ЗАО «Бирюли»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……………………….19</w:t>
      </w:r>
    </w:p>
    <w:p w14:paraId="7042B0BF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36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учета доходов и расходов в 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6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и………………………………………………………………………18</w:t>
      </w:r>
    </w:p>
    <w:p w14:paraId="49838DA4" w14:textId="77777777" w:rsidR="001423FC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6E">
        <w:rPr>
          <w:rFonts w:ascii="Times New Roman" w:eastAsia="Times New Roman" w:hAnsi="Times New Roman" w:cs="Times New Roman"/>
          <w:sz w:val="28"/>
          <w:szCs w:val="28"/>
          <w:lang w:eastAsia="ru-RU"/>
        </w:rPr>
        <w:t>2.3 Внутренний контроль сельскохозяйственной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………………34</w:t>
      </w:r>
    </w:p>
    <w:p w14:paraId="56DDA8F7" w14:textId="77777777" w:rsidR="001423FC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СОВЕРШЕНСТВОВАНИЕ УЧЕТНО-АНАЛИТИЧЕСКОЙ ИНФОРМАЦИИ ДОХОДОВ И РАСХОДОВ В ЗАО «Бирюли»</w:t>
      </w:r>
    </w:p>
    <w:p w14:paraId="10A7E426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Современное состояние учета доходов и расходов в организации……….37</w:t>
      </w:r>
    </w:p>
    <w:p w14:paraId="13E8462C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методики учетно-аналитического информации доходов и </w:t>
      </w:r>
    </w:p>
    <w:p w14:paraId="50D8BA95" w14:textId="77777777" w:rsidR="001423FC" w:rsidRPr="00F81C21" w:rsidRDefault="001423FC" w:rsidP="00142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«Бирюли»………………………………………………………42</w:t>
      </w:r>
    </w:p>
    <w:p w14:paraId="257AD39A" w14:textId="77777777" w:rsidR="001423FC" w:rsidRPr="00F81C21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Pr="00B57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формировании учетно-аналитической информации о доходах и расходах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……………………………………………….46</w:t>
      </w:r>
    </w:p>
    <w:p w14:paraId="74147CE1" w14:textId="77777777" w:rsidR="001423FC" w:rsidRPr="00F81C21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…………………………………………………………….…...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5107BDF2" w14:textId="77777777" w:rsidR="001423FC" w:rsidRPr="00F81C21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310ED0A5" w14:textId="77777777" w:rsidR="001423FC" w:rsidRPr="00F81C21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………………………………………………54</w:t>
      </w:r>
    </w:p>
    <w:p w14:paraId="20671AB7" w14:textId="77777777" w:rsidR="001423FC" w:rsidRPr="00F81C21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8B0FA" w14:textId="77777777" w:rsidR="001423FC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A4022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AEB45F8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EE83155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CB9557A" w14:textId="77777777" w:rsidR="001423FC" w:rsidRPr="00A530FE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13416" w14:textId="77777777" w:rsidR="001423FC" w:rsidRPr="00A530FE" w:rsidRDefault="001423FC" w:rsidP="001423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4808191E" w14:textId="77777777" w:rsidR="001423FC" w:rsidRPr="009D225B" w:rsidRDefault="001423FC" w:rsidP="001423FC">
      <w:pPr>
        <w:spacing w:after="0" w:line="360" w:lineRule="auto"/>
        <w:ind w:right="-92"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Для стабильного функционирования предприятия необходимо верное распределения доходов и расходов</w:t>
      </w:r>
      <w:r w:rsidRPr="009D22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Доходы и расходы являются сложными экономическим показателями, так как каждая организация хочет устойчиво развиваться для достижении определенных целей.   </w:t>
      </w:r>
    </w:p>
    <w:p w14:paraId="79B867BD" w14:textId="77777777" w:rsidR="001423FC" w:rsidRPr="009D225B" w:rsidRDefault="001423FC" w:rsidP="001423FC">
      <w:pPr>
        <w:spacing w:after="0" w:line="360" w:lineRule="auto"/>
        <w:ind w:right="-92"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Моя тема диссертации Формирование учетно-аналитической информации о доходах и расходах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сельскохозяйственной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организации. </w:t>
      </w:r>
    </w:p>
    <w:p w14:paraId="3270C7AE" w14:textId="77777777" w:rsidR="001423FC" w:rsidRPr="009D225B" w:rsidRDefault="001423FC" w:rsidP="001423FC">
      <w:pPr>
        <w:spacing w:after="0" w:line="360" w:lineRule="auto"/>
        <w:ind w:right="-92"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Исходя из этого можно сделать цель данной работы:</w:t>
      </w:r>
    </w:p>
    <w:p w14:paraId="2BA9282B" w14:textId="77777777" w:rsidR="001423FC" w:rsidRPr="009D225B" w:rsidRDefault="001423FC" w:rsidP="001423FC">
      <w:pPr>
        <w:spacing w:after="0" w:line="360" w:lineRule="auto"/>
        <w:ind w:right="-92"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Дать характеристику учетно-аналитической информации о доходах и расходах в бухгалтерском учете,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дать оценку деятельности в ЗАО «Бирюли»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внутренний контроль в сельхоз организаций,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овершенствование учетно-аналитической информации доходов и расходов в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сельскохозяйственных организациях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14:paraId="1376B7D1" w14:textId="77777777" w:rsidR="001423FC" w:rsidRPr="009D225B" w:rsidRDefault="001423FC" w:rsidP="001423FC">
      <w:pPr>
        <w:spacing w:after="0" w:line="360" w:lineRule="auto"/>
        <w:ind w:right="-92"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 соответствии с целью, поставленной в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курсовой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работе, на основе анализа современного состояния проблемы, поставлены следующие задачи:</w:t>
      </w:r>
    </w:p>
    <w:p w14:paraId="4C767743" w14:textId="77777777" w:rsidR="001423FC" w:rsidRPr="009D225B" w:rsidRDefault="001423FC" w:rsidP="001423FC">
      <w:pPr>
        <w:tabs>
          <w:tab w:val="left" w:pos="142"/>
          <w:tab w:val="left" w:pos="567"/>
        </w:tabs>
        <w:spacing w:after="0" w:line="36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1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Дать характеристику учетно-аналитической информации о доходах и расходах в бухгалтерском учете </w:t>
      </w:r>
    </w:p>
    <w:p w14:paraId="77CA10DD" w14:textId="77777777" w:rsidR="001423FC" w:rsidRPr="009D225B" w:rsidRDefault="001423FC" w:rsidP="001423FC">
      <w:pPr>
        <w:tabs>
          <w:tab w:val="left" w:pos="142"/>
          <w:tab w:val="left" w:pos="567"/>
        </w:tabs>
        <w:spacing w:after="0" w:line="36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2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Провести анализ</w:t>
      </w:r>
      <w:r w:rsidRPr="009D225B">
        <w:rPr>
          <w:rFonts w:ascii="Calibri" w:eastAsia="Times New Roman" w:hAnsi="Calibri" w:cs="Times New Roman"/>
          <w:lang w:eastAsia="ru-RU"/>
        </w:rPr>
        <w:t xml:space="preserve">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доходов и расходов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ЗАО «Бирюли»</w:t>
      </w:r>
    </w:p>
    <w:p w14:paraId="1DF5F216" w14:textId="77777777" w:rsidR="001423FC" w:rsidRPr="009D225B" w:rsidRDefault="001423FC" w:rsidP="001423FC">
      <w:pPr>
        <w:tabs>
          <w:tab w:val="left" w:pos="142"/>
          <w:tab w:val="left" w:pos="567"/>
        </w:tabs>
        <w:spacing w:after="0" w:line="36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3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Разработать рекомендации по уменьшению неопределенности о доходов и расходов в </w:t>
      </w:r>
      <w:r w:rsidRPr="00036DA8">
        <w:rPr>
          <w:rFonts w:ascii="Times New Roman" w:eastAsia="Times New Roman" w:hAnsi="Times New Roman" w:cs="Times New Roman"/>
          <w:sz w:val="28"/>
          <w:szCs w:val="36"/>
          <w:lang w:eastAsia="ru-RU"/>
        </w:rPr>
        <w:t>ЗАО «Бирюли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»</w:t>
      </w:r>
    </w:p>
    <w:p w14:paraId="7F54FCF2" w14:textId="77777777" w:rsidR="001423FC" w:rsidRPr="009D225B" w:rsidRDefault="001423FC" w:rsidP="001423FC">
      <w:pPr>
        <w:spacing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Предметом исследования являются Формирование учетно-аналитической информации о доходах и расходах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сельскохозяйственной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организации.</w:t>
      </w:r>
    </w:p>
    <w:p w14:paraId="7A78D0A3" w14:textId="77777777" w:rsidR="001423FC" w:rsidRPr="009D225B" w:rsidRDefault="001423FC" w:rsidP="001423FC">
      <w:pPr>
        <w:spacing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Объектом исследования является предприятие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ЗАО «Бирюли»</w:t>
      </w:r>
    </w:p>
    <w:p w14:paraId="07E8FFD2" w14:textId="77777777" w:rsidR="001423FC" w:rsidRPr="009D225B" w:rsidRDefault="001423FC" w:rsidP="001423FC">
      <w:pPr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Методология и методика исследования. Методологической основой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курсовой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работы послужили исследования и труды ученых и специалистов в области бухгалтерского и налогового учетов, так же ее анализа: нормативные и законодательные акты, регламентирующие бухгалтерский и налоговый учет; информация из справочных систем «Гарант», «Консультант плюс»; информационные ресурсы сети «Интернет»; а так же деятельность в </w:t>
      </w:r>
      <w:r w:rsidRPr="00036DA8">
        <w:rPr>
          <w:rFonts w:ascii="Times New Roman" w:eastAsia="Times New Roman" w:hAnsi="Times New Roman" w:cs="Times New Roman"/>
          <w:sz w:val="28"/>
          <w:szCs w:val="36"/>
          <w:lang w:eastAsia="ru-RU"/>
        </w:rPr>
        <w:t>ЗАО «Бирюли»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14:paraId="10AABF7C" w14:textId="77777777" w:rsidR="001423FC" w:rsidRPr="009D225B" w:rsidRDefault="001423FC" w:rsidP="001423FC">
      <w:pPr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Степень разработанности проблемы посвящен ряд работ отечественных авторов, таких как Л.А Абалкин, А.Г. Гранберг, Г.ВГутман, Г.В Двас, В.А.Ильин, Б.И.Изтелецов, Г.Б.Клейнер, С.В.Кузнецов, Н.И.Лаптин, и др.</w:t>
      </w:r>
    </w:p>
    <w:p w14:paraId="0180A143" w14:textId="77777777" w:rsidR="001423FC" w:rsidRPr="009D225B" w:rsidRDefault="001423FC" w:rsidP="001423FC">
      <w:pPr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сельскохозяйственного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сектора, оставшееся долгое время прерогативой ученных из развитых западных стран, сопряжено с более ранним переходом этих стран к рыночной экономики, когда снизилось участие го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сударс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тва во многих отраслях экономики и социальной сферы. Сре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д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и зарубежных авторов, в иследованиях которых отражены основные экономические аспекты деятельности организации и определено их влияние на социально-экономическое развитие </w:t>
      </w:r>
      <w:r w:rsidRPr="0032104E">
        <w:rPr>
          <w:rFonts w:ascii="Times New Roman" w:eastAsia="Times New Roman" w:hAnsi="Times New Roman" w:cs="Times New Roman"/>
          <w:sz w:val="28"/>
          <w:szCs w:val="36"/>
          <w:lang w:eastAsia="ru-RU"/>
        </w:rPr>
        <w:t>народного хозяйства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можно выделить: Х.Анхейер, А. Бен-Нера, Б.Вейсброда, Б.Гуи, М.Дженсена, Дж.Кейси, Р.Крамера, М.Крашински, Л.Саламона, С.Соколовски, С.Топлера, Э.Фама, Г.Хансманна, Д.Шифа, И.Илман, Г.Эспинг-андерсена, Л.Яблонски.</w:t>
      </w:r>
    </w:p>
    <w:p w14:paraId="3EB73712" w14:textId="77777777" w:rsidR="001423FC" w:rsidRPr="009D225B" w:rsidRDefault="001423FC" w:rsidP="001423FC">
      <w:pPr>
        <w:spacing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14:paraId="15C87C11" w14:textId="77777777" w:rsidR="001423FC" w:rsidRPr="009D225B" w:rsidRDefault="001423FC" w:rsidP="001423FC">
      <w:pPr>
        <w:spacing w:line="360" w:lineRule="auto"/>
        <w:ind w:right="-92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14:paraId="474C64E7" w14:textId="77777777" w:rsidR="001423FC" w:rsidRPr="009D225B" w:rsidRDefault="001423FC" w:rsidP="001423FC">
      <w:pPr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14:paraId="58C7CBC1" w14:textId="77777777" w:rsidR="001423FC" w:rsidRPr="009D225B" w:rsidRDefault="001423FC" w:rsidP="001423FC">
      <w:pPr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14:paraId="03E0A327" w14:textId="77777777" w:rsidR="001423FC" w:rsidRPr="009D225B" w:rsidRDefault="001423FC" w:rsidP="001423FC">
      <w:pPr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14:paraId="5BDFC231" w14:textId="77777777" w:rsidR="001423FC" w:rsidRPr="009D225B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29C664" w14:textId="77777777" w:rsidR="001423FC" w:rsidRPr="009D225B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ACB616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20F9C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0AD8E31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D34C252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0F996F" w14:textId="77777777" w:rsidR="001423FC" w:rsidRDefault="001423FC" w:rsidP="001423F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D7E0266" w14:textId="77777777" w:rsidR="001423FC" w:rsidRPr="008628E5" w:rsidRDefault="001423FC" w:rsidP="00142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5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ТЕОРЕТИЧЕСКИЕ ОСНОВЫ УЧЕТА О ДОХОДАХ И РАСХОДАХ</w:t>
      </w:r>
    </w:p>
    <w:p w14:paraId="162F0369" w14:textId="77777777" w:rsidR="001423FC" w:rsidRPr="009D225B" w:rsidRDefault="001423FC" w:rsidP="001423FC">
      <w:pPr>
        <w:numPr>
          <w:ilvl w:val="1"/>
          <w:numId w:val="1"/>
        </w:numPr>
        <w:ind w:left="0" w:firstLine="284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Доходы и расходы в учетно-аналитической системе: понятие и классификации</w:t>
      </w:r>
    </w:p>
    <w:p w14:paraId="24A28C77" w14:textId="77777777" w:rsidR="001423FC" w:rsidRPr="00FF40F2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Впервые к понятию «учетно-аналитическая система» и трактовке его сущности обратились в своих работах ученые И.П. Ульянов и Л.В. Попова. Учетно-аналитическая система –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,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регулируемая бухгалтером, располагающим первичной учетной и аналитической информацией. Суть и значение системы заключается в оценке результатов и хода хозяйственной деятельности, ее процессов, влиянии на них путем принятия необходимых управленческих решений в оперативном режиме </w:t>
      </w:r>
      <w:r w:rsidRPr="00FF40F2">
        <w:rPr>
          <w:rFonts w:ascii="Times New Roman" w:eastAsia="Times New Roman" w:hAnsi="Times New Roman" w:cs="Times New Roman"/>
          <w:sz w:val="28"/>
          <w:szCs w:val="28"/>
          <w:lang w:eastAsia="ru-RU"/>
        </w:rPr>
        <w:t>[26</w:t>
      </w:r>
      <w:r w:rsidRPr="00FF40F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]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Исследования Л.В. Поповой продолжили другие ученые-экономисты, труды которых оказали существенное влияние на теорию, методологию и организацию учетно-аналитического обеспечения системы управления коммерческих организаций. Боброва Е.А рассматривает учетно-аналитическую систему как систему, строящуюся на бухгалтерской информации. Бухгалтерская информация включает оперативные данные, статистическую и иную информацию. </w:t>
      </w:r>
      <w:r w:rsidRPr="0087360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F40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0AF3895A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Используя исторически накопленный опыт в исследовании понятия система, исследуем учетно-аналитическую систему с точки зрения тектологии («всеобщая организационная наука» А.А. Богданова). Для учетно-аналитической системы характерны все основные закономерности формирования систем: развитие и функционирование. В теории тектологии А.А. Богдановым были выделены три основных формирующих механизма, которые можно применить и к формированию учетно-аналитической системы:</w:t>
      </w:r>
    </w:p>
    <w:p w14:paraId="3BE8E630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а) конъюгации - соединение комплексов. В учетно-аналитической системе конъюгация представлена соединением комплексов учета, анализа и аудита с помощью единого информационного пространства;</w:t>
      </w:r>
    </w:p>
    <w:p w14:paraId="70D38485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б) ингрессия - вхождение элемента одного комплекса в другой. В учетно-аналитической системе ингрессия ее элементов представлена прямым и обратным взаимодействием финансового, управленческого и налогового учета, сочетании различных видов экономического анализа, взаимосвязи внутреннего и внешнего аудита. А также в их тесном взаимодействии. Хотелось бы отметить, что официально у нас в стране бухгалтерский учет не разделен на финансовый и управленческий, в бухгалтерской практике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выделялся производственный учет (учет затрат, калькулирование и т.п.). В реальном же секторе экономики, в бизнес-среде практически сформировалась система управленческого учета, а с 2003 законодательно введен налоговый учет;</w:t>
      </w:r>
    </w:p>
    <w:p w14:paraId="7D8FCE49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в) дезингрессия - распад комплекса. В учетно-аналитической системе значение данного механизма не существенно, оно заключается в отсутствии взаимосвязи между отдельными ее элементами.</w:t>
      </w:r>
    </w:p>
    <w:p w14:paraId="10E9BCFC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Несколько иного мнение в характеристике термина придерживается В.Н. Алферов. Учетно-аналитическая система, по мнению автора, это комплекс взаимодействующих и взаимосвязанных элементов, обеспечивающий процесс непрерывного целенаправленного сбора, обработки и оценки информации, необходимой для формирования планов и прогнозов, подготовки эффективных управленческих решений [</w:t>
      </w:r>
      <w:r w:rsidRPr="00FF40F2">
        <w:rPr>
          <w:rFonts w:ascii="Times New Roman" w:eastAsia="Times New Roman" w:hAnsi="Times New Roman" w:cs="Times New Roman"/>
          <w:sz w:val="28"/>
          <w:szCs w:val="36"/>
          <w:lang w:eastAsia="ru-RU"/>
        </w:rPr>
        <w:t>29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]. Вандина О.Г рассматривает учетно-аналитическую систему как составную часть общей системы управления. По мнению ученого система базируется на данных бухгалтерского учета, соединении учетных и аналитических операций в один процесс, осуществлении своевременного микроанализа, беспрерывности данного процесса и применении его результатов при разработке рекомендаций для принятия управленческих решений.</w:t>
      </w:r>
    </w:p>
    <w:p w14:paraId="7203C9C3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Евстафьева Е.М. рассматривает учетно-аналитическую систему во взаимосвязи с учетно-аналитическим обеспечением. По мнению ученого учетно-аналитическая система – упорядоченная совокупность взаимодействующих, взаимосвязанных элементов, позволяющих сформировать учетно-аналитическое обеспечение бизнес-процессов коммерческой организации посредством сбора, регистрации, обобщения, анализа информации и осуществления контрольных действий в целях оценки риском существенного ее искажения [</w:t>
      </w:r>
      <w:r w:rsidRPr="00FF40F2">
        <w:rPr>
          <w:rFonts w:ascii="Times New Roman" w:eastAsia="Times New Roman" w:hAnsi="Times New Roman" w:cs="Times New Roman"/>
          <w:sz w:val="28"/>
          <w:szCs w:val="36"/>
          <w:lang w:eastAsia="ru-RU"/>
        </w:rPr>
        <w:t>29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].</w:t>
      </w:r>
    </w:p>
    <w:p w14:paraId="16604337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 наш взгляд все определения с одной стороны, не противоречат друг другу сточки с точки зрения тектологии. А с другой, видна неоднозначность определения учетно-аналитической системы, что объясняется высоким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темпом развития вопросов, связанных с ее формированием. Отсюда и несколько направлений, характеризующих терминологическое поле учетно-аналитической системы. Анализ определений позволяет говорить о неразрывной связи учетно-аналитической системы с категориями учета, анализа, информации.</w:t>
      </w:r>
    </w:p>
    <w:p w14:paraId="05FF54C0" w14:textId="77777777" w:rsidR="001423FC" w:rsidRPr="00AC56D4" w:rsidRDefault="001423FC" w:rsidP="001423FC">
      <w:pPr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Учетно-аналитическая система и информационная система управления формируют экономическую систему субъекта хозяйствования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[29].</w:t>
      </w:r>
    </w:p>
    <w:p w14:paraId="2F62ECF8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Все коммерческие организации ставят своей целью получение дохода и прибыли, удовлетворение рыночного спроса, путем правильной организации рентабельного производства и выпуска готовой продукции и качественных услуг.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Конечным финансовым результатом является получение предприятием прибыли или убытка, который возникает как разница между полученными доходами и понесенными расходами.</w:t>
      </w:r>
    </w:p>
    <w:p w14:paraId="0129A7CF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Положения по бухгалтерскому учёту стандарты бухгалтерского учета, регулирующие порядок учета определенных активов, обязательств или хозяйственных событий в России.</w:t>
      </w:r>
    </w:p>
    <w:p w14:paraId="36176F24" w14:textId="77777777" w:rsidR="001423FC" w:rsidRPr="009D225B" w:rsidRDefault="001423FC" w:rsidP="0014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Понятие доходов и расходов, а так же их классификация трактуются Положениях по бухгалтерскому учету «Доходы организации» (ПБУ 9/99) и «Расходы организации» (ПБУ 10/99).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</w:t>
      </w:r>
      <w:r w:rsidRPr="009D225B">
        <w:rPr>
          <w:rFonts w:ascii="Times New Roman" w:eastAsia="Times New Roman" w:hAnsi="Times New Roman" w:cs="Times New Roman"/>
          <w:sz w:val="28"/>
          <w:szCs w:val="36"/>
          <w:lang w:eastAsia="ru-RU"/>
        </w:rPr>
        <w:t>онятий доходов и расходов из разных источников (см. табл. 1)</w:t>
      </w:r>
    </w:p>
    <w:p w14:paraId="44AE3EE8" w14:textId="77777777" w:rsidR="00C23389" w:rsidRDefault="00C23389">
      <w:bookmarkStart w:id="1" w:name="_GoBack"/>
      <w:bookmarkEnd w:id="1"/>
    </w:p>
    <w:sectPr w:rsidR="00C2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5556E"/>
    <w:multiLevelType w:val="multilevel"/>
    <w:tmpl w:val="984876D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96"/>
    <w:rsid w:val="001423FC"/>
    <w:rsid w:val="00AF6096"/>
    <w:rsid w:val="00C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42D2-9CA6-4043-91AA-DD588F00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 Ибятова</dc:creator>
  <cp:keywords/>
  <dc:description/>
  <cp:lastModifiedBy>Чулпан Ибятова</cp:lastModifiedBy>
  <cp:revision>2</cp:revision>
  <dcterms:created xsi:type="dcterms:W3CDTF">2025-02-05T18:14:00Z</dcterms:created>
  <dcterms:modified xsi:type="dcterms:W3CDTF">2025-02-05T18:15:00Z</dcterms:modified>
</cp:coreProperties>
</file>