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105EC" w14:textId="77777777" w:rsidR="00FE2684" w:rsidRDefault="00C603E6">
      <w:pPr>
        <w:ind w:right="-1"/>
        <w:jc w:val="center"/>
        <w:rPr>
          <w:kern w:val="28"/>
          <w:sz w:val="28"/>
          <w:szCs w:val="28"/>
        </w:rPr>
      </w:pPr>
      <w:r>
        <w:rPr>
          <w:noProof/>
          <w:color w:val="FF0000"/>
          <w:lang w:eastAsia="ru-RU"/>
        </w:rPr>
        <mc:AlternateContent>
          <mc:Choice Requires="wps">
            <w:drawing>
              <wp:anchor distT="0" distB="0" distL="114300" distR="114300" simplePos="0" relativeHeight="251660288" behindDoc="0" locked="0" layoutInCell="1" allowOverlap="1" wp14:anchorId="46AF2B6F" wp14:editId="49220A87">
                <wp:simplePos x="0" y="0"/>
                <wp:positionH relativeFrom="column">
                  <wp:posOffset>5578475</wp:posOffset>
                </wp:positionH>
                <wp:positionV relativeFrom="paragraph">
                  <wp:posOffset>-456565</wp:posOffset>
                </wp:positionV>
                <wp:extent cx="795020" cy="474980"/>
                <wp:effectExtent l="0" t="0" r="24130" b="20320"/>
                <wp:wrapNone/>
                <wp:docPr id="11" name="Прямоугольник 11"/>
                <wp:cNvGraphicFramePr/>
                <a:graphic xmlns:a="http://schemas.openxmlformats.org/drawingml/2006/main">
                  <a:graphicData uri="http://schemas.microsoft.com/office/word/2010/wordprocessingShape">
                    <wps:wsp>
                      <wps:cNvSpPr/>
                      <wps:spPr>
                        <a:xfrm>
                          <a:off x="0" y="0"/>
                          <a:ext cx="795020" cy="4749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8FCF21B" id="Прямоугольник 11" o:spid="_x0000_s1026" style="position:absolute;margin-left:439.25pt;margin-top:-35.95pt;width:62.6pt;height:37.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RxoAIAAIQFAAAOAAAAZHJzL2Uyb0RvYy54bWysVM1uEzEQviPxDpbvdDdRSpuomypKVYRU&#10;0YqCODteO7uS/7CdbMIJiSsSj8BDcEH89Bk2b8TY+5MAFYeKHBx7Z+abmW9+zs43UqA1s67UKsOD&#10;oxQjpqjOS7XM8OtXl09OMXKeqJwIrViGt8zh8+njR2eVmbChLrTImUUAotykMhkuvDeTJHG0YJK4&#10;I22YAiHXVhIPT7tMcksqQJciGabp06TSNjdWU+YcfL1ohHga8Tln1F9z7phHIsMQm4+njecinMn0&#10;jEyWlpiipG0Y5AFRSFIqcNpDXRBP0MqWf0HJklrtNPdHVMtEc15SFnOAbAbpH9ncFsSwmAuQ40xP&#10;k/t/sPTF+saiMofaDTBSREKN6s+797tP9Y/6bveh/lLf1d93H+uf9df6GwIlYKwybgKGt+bGti8H&#10;15D+hlsZ/iExtIksb3uW2cYjCh9PxsfpEGpBQTQ6GY1PYxWSvbGxzj9jWqJwybCFIkZuyfrKeXAI&#10;qp1K8OW0KPPLUoj4CI3D5sKiNYGSL5YxYLD4TUuoBxkCTLBMQv5NxvHmt4IFPKFeMg5cQo7DGHDs&#10;4n0whFKm/KARFSRnTYzHKfwCrSHKLvz4ioABmUN2PXYL0Gk2IB12A9PqB1MWh6A3Tv8VWGPcW0TP&#10;WvneWJZK2/sABGTVem70O5IaagJLC51vodOsbkbQGXpZQnmviPM3xMLMQUfAHvHXcHChqwzr9oZR&#10;oe27+74HfRgFkGJUwQxn2L1dEcswEs8VDMl4MBqFoY+P0fFJ6Dp7KFkcStRKzjX0DMwBRBevQd+L&#10;7sqtlm9g3cyCVxARRcF3hqm33WPum90CC4uy2SyqwaAb4q/UraEBPLCq9GzlNS9jN+/ZaVmDUY/l&#10;b9dS2CWH76i1X57TXwAAAP//AwBQSwMEFAAGAAgAAAAhAAdi8/nfAAAACgEAAA8AAABkcnMvZG93&#10;bnJldi54bWxMj8tOwzAQRfdI/IM1SGxQa6eo5NE4FUJiC6KwYefG0zhqPI5sNw18Pe6KLkf36N4z&#10;9Xa2A5vQh96RhGwpgCG1TvfUSfj6fF0UwEJUpNXgCCX8YIBtc3tTq0q7M33gtIsdSyUUKiXBxDhW&#10;nIfWoFVh6UaklB2ctyqm03dce3VO5XbgKyGeuFU9pQWjRnwx2B53Jyuh/G3fY+HGtYn9d9nZ7O3g&#10;pwcp7+/m5w2wiHP8h+Gin9ShSU57dyId2CChyIt1QiUs8qwEdiGEeMyB7SWsSuBNza9faP4AAAD/&#10;/wMAUEsBAi0AFAAGAAgAAAAhALaDOJL+AAAA4QEAABMAAAAAAAAAAAAAAAAAAAAAAFtDb250ZW50&#10;X1R5cGVzXS54bWxQSwECLQAUAAYACAAAACEAOP0h/9YAAACUAQAACwAAAAAAAAAAAAAAAAAvAQAA&#10;X3JlbHMvLnJlbHNQSwECLQAUAAYACAAAACEA1WJkcaACAACEBQAADgAAAAAAAAAAAAAAAAAuAgAA&#10;ZHJzL2Uyb0RvYy54bWxQSwECLQAUAAYACAAAACEAB2Lz+d8AAAAKAQAADwAAAAAAAAAAAAAAAAD6&#10;BAAAZHJzL2Rvd25yZXYueG1sUEsFBgAAAAAEAAQA8wAAAAYGAAAAAA==&#10;" fillcolor="white [3212]" strokecolor="white [3212]" strokeweight="2pt"/>
            </w:pict>
          </mc:Fallback>
        </mc:AlternateContent>
      </w:r>
      <w:r>
        <w:rPr>
          <w:kern w:val="28"/>
          <w:sz w:val="28"/>
          <w:szCs w:val="28"/>
        </w:rPr>
        <w:t>МИНИСТЕРСТВО СЕЛЬСКОГО ХОЗЯЙСТВА РОССИЙСКОЙ ФЕДЕРАЦИИ</w:t>
      </w:r>
    </w:p>
    <w:p w14:paraId="44ED0427" w14:textId="77777777" w:rsidR="00FE2684" w:rsidRDefault="00C603E6">
      <w:pPr>
        <w:ind w:right="-1"/>
        <w:jc w:val="center"/>
        <w:rPr>
          <w:kern w:val="28"/>
          <w:sz w:val="28"/>
          <w:szCs w:val="28"/>
        </w:rPr>
      </w:pPr>
      <w:r>
        <w:rPr>
          <w:kern w:val="28"/>
          <w:sz w:val="28"/>
          <w:szCs w:val="28"/>
        </w:rPr>
        <w:t>ФЕДЕРАЛЬНОЕ ГОСУДАРСТВЕННОЕ БЮДЖЕТНОЕ ОБРАЗОВАТЕЛЬНОЕ УЧРЕЖДЕНИЕ ВЫСШЕГО ОБРАЗОВАНИЯ</w:t>
      </w:r>
    </w:p>
    <w:p w14:paraId="53C528B4" w14:textId="77777777" w:rsidR="00FE2684" w:rsidRDefault="00C603E6">
      <w:pPr>
        <w:ind w:right="-1"/>
        <w:jc w:val="center"/>
        <w:rPr>
          <w:kern w:val="28"/>
          <w:sz w:val="28"/>
          <w:szCs w:val="28"/>
        </w:rPr>
      </w:pPr>
      <w:r>
        <w:rPr>
          <w:kern w:val="28"/>
          <w:sz w:val="28"/>
          <w:szCs w:val="28"/>
        </w:rPr>
        <w:t>«КАЗАНСКИЙ ГОСУДАРСТВЕННЫЙ АГРАРНЫЙ УНИВЕРСИТЕТ»</w:t>
      </w:r>
    </w:p>
    <w:p w14:paraId="4DB767BE" w14:textId="77777777" w:rsidR="00FE2684" w:rsidRDefault="00FE2684">
      <w:pPr>
        <w:ind w:right="-1"/>
        <w:jc w:val="center"/>
        <w:rPr>
          <w:sz w:val="28"/>
          <w:szCs w:val="28"/>
        </w:rPr>
      </w:pPr>
    </w:p>
    <w:p w14:paraId="1013C283" w14:textId="77777777" w:rsidR="00FE2684" w:rsidRDefault="00C603E6">
      <w:pPr>
        <w:ind w:right="-1"/>
        <w:jc w:val="center"/>
        <w:rPr>
          <w:sz w:val="28"/>
          <w:szCs w:val="28"/>
        </w:rPr>
      </w:pPr>
      <w:r>
        <w:rPr>
          <w:sz w:val="28"/>
          <w:szCs w:val="28"/>
        </w:rPr>
        <w:t>Институт экономики</w:t>
      </w:r>
    </w:p>
    <w:p w14:paraId="6119D0F0" w14:textId="77777777" w:rsidR="00FE2684" w:rsidRDefault="00FE2684">
      <w:pPr>
        <w:ind w:right="-1"/>
        <w:jc w:val="center"/>
        <w:rPr>
          <w:sz w:val="28"/>
          <w:szCs w:val="28"/>
        </w:rPr>
      </w:pPr>
    </w:p>
    <w:p w14:paraId="36716D9E" w14:textId="77777777" w:rsidR="00FE2684" w:rsidRDefault="00FE2684">
      <w:pPr>
        <w:ind w:right="-1"/>
        <w:jc w:val="center"/>
        <w:rPr>
          <w:sz w:val="28"/>
          <w:szCs w:val="28"/>
        </w:rPr>
      </w:pPr>
    </w:p>
    <w:p w14:paraId="3887057D" w14:textId="77777777" w:rsidR="00FE2684" w:rsidRDefault="00FE2684">
      <w:pPr>
        <w:ind w:right="-1"/>
        <w:jc w:val="center"/>
        <w:rPr>
          <w:sz w:val="28"/>
          <w:szCs w:val="28"/>
        </w:rPr>
      </w:pPr>
    </w:p>
    <w:p w14:paraId="2EEA6401" w14:textId="15151784" w:rsidR="00FE2684" w:rsidRPr="00675E2A" w:rsidRDefault="00675E2A">
      <w:pPr>
        <w:ind w:right="-1"/>
        <w:jc w:val="center"/>
        <w:rPr>
          <w:sz w:val="28"/>
          <w:szCs w:val="28"/>
        </w:rPr>
      </w:pPr>
      <w:r>
        <w:rPr>
          <w:sz w:val="28"/>
          <w:szCs w:val="28"/>
        </w:rPr>
        <w:t xml:space="preserve">Кафедра </w:t>
      </w:r>
      <w:r>
        <w:rPr>
          <w:sz w:val="28"/>
          <w:szCs w:val="28"/>
          <w:lang w:val="tt-RU"/>
        </w:rPr>
        <w:t>управления, государственной и муни</w:t>
      </w:r>
      <w:proofErr w:type="spellStart"/>
      <w:r>
        <w:rPr>
          <w:sz w:val="28"/>
          <w:szCs w:val="28"/>
        </w:rPr>
        <w:t>ципальной</w:t>
      </w:r>
      <w:proofErr w:type="spellEnd"/>
      <w:r>
        <w:rPr>
          <w:sz w:val="28"/>
          <w:szCs w:val="28"/>
        </w:rPr>
        <w:t xml:space="preserve"> службы</w:t>
      </w:r>
    </w:p>
    <w:p w14:paraId="710B3ACD" w14:textId="77777777" w:rsidR="00FE2684" w:rsidRDefault="00FE2684">
      <w:pPr>
        <w:ind w:right="-284"/>
        <w:jc w:val="center"/>
        <w:rPr>
          <w:sz w:val="28"/>
          <w:szCs w:val="28"/>
        </w:rPr>
      </w:pPr>
    </w:p>
    <w:p w14:paraId="56DBAC67" w14:textId="77777777" w:rsidR="00FE2684" w:rsidRDefault="00FE2684">
      <w:pPr>
        <w:ind w:right="-284"/>
        <w:jc w:val="center"/>
        <w:rPr>
          <w:sz w:val="28"/>
          <w:szCs w:val="28"/>
        </w:rPr>
      </w:pPr>
    </w:p>
    <w:p w14:paraId="4471D4D8" w14:textId="77777777" w:rsidR="00FE2684" w:rsidRDefault="00FE2684">
      <w:pPr>
        <w:ind w:right="-42"/>
        <w:rPr>
          <w:b/>
          <w:sz w:val="28"/>
          <w:szCs w:val="28"/>
        </w:rPr>
      </w:pPr>
    </w:p>
    <w:p w14:paraId="5DFF2BBF" w14:textId="77777777" w:rsidR="00FE2684" w:rsidRDefault="00FE2684">
      <w:pPr>
        <w:ind w:right="-284"/>
        <w:rPr>
          <w:b/>
          <w:sz w:val="28"/>
          <w:szCs w:val="28"/>
        </w:rPr>
      </w:pPr>
    </w:p>
    <w:p w14:paraId="213E30F4" w14:textId="77777777" w:rsidR="00FE2684" w:rsidRDefault="00C603E6">
      <w:pPr>
        <w:ind w:right="-1"/>
        <w:jc w:val="center"/>
        <w:rPr>
          <w:sz w:val="28"/>
          <w:szCs w:val="28"/>
        </w:rPr>
      </w:pPr>
      <w:r>
        <w:rPr>
          <w:sz w:val="28"/>
          <w:szCs w:val="28"/>
        </w:rPr>
        <w:t>КУРСОВАЯ РАБОТА</w:t>
      </w:r>
    </w:p>
    <w:p w14:paraId="69E8D010" w14:textId="77777777" w:rsidR="00FE2684" w:rsidRDefault="00FE2684">
      <w:pPr>
        <w:ind w:right="-1"/>
        <w:jc w:val="center"/>
        <w:rPr>
          <w:sz w:val="28"/>
          <w:szCs w:val="28"/>
        </w:rPr>
      </w:pPr>
    </w:p>
    <w:p w14:paraId="2382E455" w14:textId="61847B9C" w:rsidR="00FE2684" w:rsidRPr="001822B4" w:rsidRDefault="00C603E6">
      <w:pPr>
        <w:ind w:right="-1"/>
        <w:jc w:val="center"/>
        <w:rPr>
          <w:sz w:val="28"/>
          <w:szCs w:val="28"/>
        </w:rPr>
      </w:pPr>
      <w:r>
        <w:rPr>
          <w:sz w:val="28"/>
          <w:szCs w:val="28"/>
        </w:rPr>
        <w:t xml:space="preserve">по дисциплине: </w:t>
      </w:r>
      <w:r w:rsidR="001822B4">
        <w:rPr>
          <w:sz w:val="28"/>
          <w:szCs w:val="28"/>
          <w:lang w:val="tt-RU"/>
        </w:rPr>
        <w:t>Государственная и муни</w:t>
      </w:r>
      <w:proofErr w:type="spellStart"/>
      <w:r w:rsidR="001822B4">
        <w:rPr>
          <w:sz w:val="28"/>
          <w:szCs w:val="28"/>
        </w:rPr>
        <w:t>ципальная</w:t>
      </w:r>
      <w:proofErr w:type="spellEnd"/>
      <w:r w:rsidR="001822B4">
        <w:rPr>
          <w:sz w:val="28"/>
          <w:szCs w:val="28"/>
        </w:rPr>
        <w:t xml:space="preserve"> служба</w:t>
      </w:r>
    </w:p>
    <w:p w14:paraId="6F7E67A5" w14:textId="77777777" w:rsidR="00FE2684" w:rsidRDefault="00FE2684">
      <w:pPr>
        <w:ind w:right="-1"/>
        <w:jc w:val="center"/>
        <w:rPr>
          <w:sz w:val="28"/>
          <w:szCs w:val="28"/>
        </w:rPr>
      </w:pPr>
    </w:p>
    <w:p w14:paraId="5F5B0BD1" w14:textId="47BBC67E" w:rsidR="00FE2684" w:rsidRDefault="00C603E6">
      <w:pPr>
        <w:ind w:right="-1"/>
        <w:jc w:val="center"/>
        <w:rPr>
          <w:kern w:val="0"/>
          <w:sz w:val="28"/>
          <w:szCs w:val="28"/>
        </w:rPr>
      </w:pPr>
      <w:r>
        <w:rPr>
          <w:sz w:val="28"/>
          <w:szCs w:val="28"/>
        </w:rPr>
        <w:t xml:space="preserve">по теме: </w:t>
      </w:r>
      <w:r w:rsidR="001E2BC9">
        <w:rPr>
          <w:kern w:val="0"/>
          <w:sz w:val="28"/>
          <w:szCs w:val="28"/>
        </w:rPr>
        <w:t>Кадровое планирование</w:t>
      </w:r>
      <w:r w:rsidR="00D1391B" w:rsidRPr="00D1391B">
        <w:rPr>
          <w:kern w:val="0"/>
          <w:sz w:val="28"/>
          <w:szCs w:val="28"/>
        </w:rPr>
        <w:t xml:space="preserve"> </w:t>
      </w:r>
      <w:r w:rsidR="001E2BC9">
        <w:rPr>
          <w:kern w:val="0"/>
          <w:sz w:val="28"/>
          <w:szCs w:val="28"/>
        </w:rPr>
        <w:t>на государственной службе</w:t>
      </w:r>
    </w:p>
    <w:p w14:paraId="42E139E7" w14:textId="77777777" w:rsidR="00FE2684" w:rsidRDefault="00FE2684">
      <w:pPr>
        <w:ind w:right="-1"/>
        <w:jc w:val="center"/>
        <w:rPr>
          <w:b/>
          <w:sz w:val="28"/>
          <w:szCs w:val="28"/>
        </w:rPr>
      </w:pPr>
    </w:p>
    <w:p w14:paraId="557718C0" w14:textId="77777777" w:rsidR="00FE2684" w:rsidRDefault="00FE2684">
      <w:pPr>
        <w:ind w:right="-1"/>
        <w:jc w:val="center"/>
        <w:rPr>
          <w:b/>
          <w:sz w:val="28"/>
          <w:szCs w:val="28"/>
        </w:rPr>
      </w:pPr>
    </w:p>
    <w:p w14:paraId="54FD62AD" w14:textId="77777777" w:rsidR="00FE2684" w:rsidRDefault="00FE2684">
      <w:pPr>
        <w:ind w:right="-1"/>
        <w:jc w:val="center"/>
        <w:rPr>
          <w:b/>
          <w:sz w:val="28"/>
          <w:szCs w:val="28"/>
        </w:rPr>
      </w:pPr>
    </w:p>
    <w:p w14:paraId="17BF7A64" w14:textId="77777777" w:rsidR="00FE2684" w:rsidRDefault="00FE2684">
      <w:pPr>
        <w:ind w:right="-1"/>
        <w:jc w:val="center"/>
        <w:rPr>
          <w:b/>
          <w:sz w:val="28"/>
          <w:szCs w:val="28"/>
        </w:rPr>
      </w:pPr>
    </w:p>
    <w:p w14:paraId="27C70541" w14:textId="77777777" w:rsidR="00FE2684" w:rsidRDefault="00FE2684">
      <w:pPr>
        <w:ind w:right="-1"/>
        <w:jc w:val="center"/>
        <w:rPr>
          <w:b/>
          <w:sz w:val="28"/>
          <w:szCs w:val="28"/>
        </w:rPr>
      </w:pPr>
    </w:p>
    <w:p w14:paraId="19214790" w14:textId="77777777" w:rsidR="00FE2684" w:rsidRDefault="00FE2684">
      <w:pPr>
        <w:ind w:right="-1"/>
        <w:jc w:val="center"/>
        <w:rPr>
          <w:b/>
          <w:sz w:val="28"/>
          <w:szCs w:val="28"/>
        </w:rPr>
      </w:pPr>
    </w:p>
    <w:p w14:paraId="0CFBC0E8" w14:textId="63272F4E" w:rsidR="00837100" w:rsidRPr="00837100" w:rsidRDefault="00675E2A" w:rsidP="00837100">
      <w:pPr>
        <w:suppressAutoHyphens w:val="0"/>
        <w:spacing w:after="200" w:line="276" w:lineRule="auto"/>
        <w:jc w:val="right"/>
        <w:rPr>
          <w:rFonts w:eastAsia="Calibri"/>
          <w:kern w:val="0"/>
          <w:sz w:val="28"/>
          <w:szCs w:val="28"/>
          <w:lang w:eastAsia="en-US"/>
        </w:rPr>
      </w:pPr>
      <w:r>
        <w:rPr>
          <w:rFonts w:eastAsia="Calibri"/>
          <w:kern w:val="0"/>
          <w:sz w:val="28"/>
          <w:szCs w:val="28"/>
          <w:lang w:eastAsia="en-US"/>
        </w:rPr>
        <w:t>Выполнил: студент 3</w:t>
      </w:r>
      <w:r w:rsidR="00837100" w:rsidRPr="00837100">
        <w:rPr>
          <w:rFonts w:eastAsia="Calibri"/>
          <w:kern w:val="0"/>
          <w:sz w:val="28"/>
          <w:szCs w:val="28"/>
          <w:lang w:eastAsia="en-US"/>
        </w:rPr>
        <w:t xml:space="preserve"> курса, группы </w:t>
      </w:r>
      <w:r>
        <w:rPr>
          <w:rFonts w:eastAsia="Calibri"/>
          <w:bCs/>
          <w:kern w:val="0"/>
          <w:sz w:val="28"/>
          <w:szCs w:val="28"/>
          <w:lang w:eastAsia="en-US"/>
        </w:rPr>
        <w:t>Б311-05</w:t>
      </w:r>
    </w:p>
    <w:p w14:paraId="31244E9D" w14:textId="77777777" w:rsidR="00837100" w:rsidRPr="00837100" w:rsidRDefault="00837100" w:rsidP="00837100">
      <w:pPr>
        <w:suppressAutoHyphens w:val="0"/>
        <w:spacing w:after="200" w:line="276" w:lineRule="auto"/>
        <w:jc w:val="right"/>
        <w:rPr>
          <w:rFonts w:eastAsia="Calibri"/>
          <w:kern w:val="0"/>
          <w:sz w:val="28"/>
          <w:szCs w:val="28"/>
          <w:lang w:eastAsia="en-US"/>
        </w:rPr>
      </w:pPr>
      <w:r w:rsidRPr="00837100">
        <w:rPr>
          <w:rFonts w:eastAsia="Calibri"/>
          <w:kern w:val="0"/>
          <w:sz w:val="28"/>
          <w:szCs w:val="28"/>
          <w:lang w:eastAsia="en-US"/>
        </w:rPr>
        <w:t>Направление (профиль) подготовки:</w:t>
      </w:r>
    </w:p>
    <w:p w14:paraId="58E897B4" w14:textId="77777777" w:rsidR="00837100" w:rsidRPr="00837100" w:rsidRDefault="00837100" w:rsidP="00837100">
      <w:pPr>
        <w:suppressAutoHyphens w:val="0"/>
        <w:spacing w:before="100" w:beforeAutospacing="1" w:after="100" w:afterAutospacing="1" w:line="276" w:lineRule="auto"/>
        <w:jc w:val="right"/>
        <w:rPr>
          <w:rFonts w:eastAsia="Calibri"/>
          <w:kern w:val="0"/>
          <w:sz w:val="28"/>
          <w:szCs w:val="28"/>
          <w:lang w:eastAsia="en-US"/>
        </w:rPr>
      </w:pPr>
      <w:r w:rsidRPr="00837100">
        <w:rPr>
          <w:rFonts w:eastAsia="Calibri"/>
          <w:kern w:val="0"/>
          <w:sz w:val="28"/>
          <w:szCs w:val="28"/>
          <w:lang w:eastAsia="en-US"/>
        </w:rPr>
        <w:t>"Государственное и муниципальное управление"</w:t>
      </w:r>
    </w:p>
    <w:p w14:paraId="6E10B6D8" w14:textId="2DF3AC75" w:rsidR="00837100" w:rsidRPr="00837100" w:rsidRDefault="00837100" w:rsidP="00837100">
      <w:pPr>
        <w:suppressAutoHyphens w:val="0"/>
        <w:spacing w:after="200" w:line="276" w:lineRule="auto"/>
        <w:jc w:val="right"/>
        <w:rPr>
          <w:rFonts w:eastAsia="Calibri"/>
          <w:bCs/>
          <w:kern w:val="0"/>
          <w:sz w:val="28"/>
          <w:szCs w:val="28"/>
          <w:lang w:eastAsia="en-US"/>
        </w:rPr>
      </w:pPr>
      <w:r w:rsidRPr="00837100">
        <w:rPr>
          <w:rFonts w:eastAsia="Calibri"/>
          <w:kern w:val="0"/>
          <w:sz w:val="28"/>
          <w:szCs w:val="28"/>
          <w:lang w:eastAsia="en-US"/>
        </w:rPr>
        <w:t>№ зачетной книжки</w:t>
      </w:r>
      <w:r w:rsidRPr="00837100">
        <w:rPr>
          <w:rFonts w:eastAsia="Calibri"/>
          <w:b/>
          <w:kern w:val="0"/>
          <w:sz w:val="28"/>
          <w:szCs w:val="28"/>
          <w:lang w:eastAsia="en-US"/>
        </w:rPr>
        <w:t xml:space="preserve"> </w:t>
      </w:r>
      <w:r w:rsidR="00675E2A" w:rsidRPr="00675E2A">
        <w:rPr>
          <w:rFonts w:eastAsia="Calibri"/>
          <w:bCs/>
          <w:kern w:val="0"/>
          <w:sz w:val="28"/>
          <w:szCs w:val="28"/>
          <w:lang w:eastAsia="en-US"/>
        </w:rPr>
        <w:t>Э22677</w:t>
      </w:r>
      <w:r w:rsidRPr="00675E2A">
        <w:rPr>
          <w:rFonts w:eastAsia="Calibri"/>
          <w:bCs/>
          <w:kern w:val="0"/>
          <w:sz w:val="28"/>
          <w:szCs w:val="28"/>
          <w:lang w:eastAsia="en-US"/>
        </w:rPr>
        <w:t>К</w:t>
      </w:r>
    </w:p>
    <w:p w14:paraId="4A77D376" w14:textId="5F0CED62" w:rsidR="005B42F8" w:rsidRDefault="00675E2A" w:rsidP="00837100">
      <w:pPr>
        <w:suppressAutoHyphens w:val="0"/>
        <w:spacing w:after="200" w:line="276" w:lineRule="auto"/>
        <w:jc w:val="right"/>
        <w:rPr>
          <w:rFonts w:eastAsia="Calibri"/>
          <w:kern w:val="0"/>
          <w:sz w:val="28"/>
          <w:szCs w:val="28"/>
          <w:lang w:eastAsia="en-US"/>
        </w:rPr>
      </w:pPr>
      <w:r>
        <w:rPr>
          <w:rFonts w:eastAsia="Calibri"/>
          <w:kern w:val="0"/>
          <w:sz w:val="28"/>
          <w:szCs w:val="28"/>
          <w:lang w:eastAsia="en-US"/>
        </w:rPr>
        <w:t xml:space="preserve">Набиев Ильдар </w:t>
      </w:r>
      <w:proofErr w:type="spellStart"/>
      <w:r>
        <w:rPr>
          <w:rFonts w:eastAsia="Calibri"/>
          <w:kern w:val="0"/>
          <w:sz w:val="28"/>
          <w:szCs w:val="28"/>
          <w:lang w:eastAsia="en-US"/>
        </w:rPr>
        <w:t>Робенртович</w:t>
      </w:r>
      <w:proofErr w:type="spellEnd"/>
    </w:p>
    <w:p w14:paraId="403579B3" w14:textId="56ED4DAF" w:rsidR="00837100" w:rsidRPr="00837100" w:rsidRDefault="00837100" w:rsidP="00837100">
      <w:pPr>
        <w:suppressAutoHyphens w:val="0"/>
        <w:spacing w:after="200" w:line="276" w:lineRule="auto"/>
        <w:jc w:val="right"/>
        <w:rPr>
          <w:rFonts w:eastAsia="Calibri"/>
          <w:kern w:val="0"/>
          <w:sz w:val="28"/>
          <w:szCs w:val="28"/>
          <w:lang w:eastAsia="en-US"/>
        </w:rPr>
      </w:pPr>
      <w:r w:rsidRPr="00837100">
        <w:rPr>
          <w:rFonts w:eastAsia="Calibri"/>
          <w:kern w:val="0"/>
          <w:sz w:val="28"/>
          <w:szCs w:val="28"/>
          <w:lang w:eastAsia="en-US"/>
        </w:rPr>
        <w:t>Проверил</w:t>
      </w:r>
      <w:r w:rsidR="00675E2A">
        <w:rPr>
          <w:rFonts w:eastAsia="Calibri"/>
          <w:kern w:val="0"/>
          <w:sz w:val="28"/>
          <w:szCs w:val="28"/>
          <w:lang w:eastAsia="en-US"/>
        </w:rPr>
        <w:t xml:space="preserve">: </w:t>
      </w:r>
      <w:proofErr w:type="spellStart"/>
      <w:r w:rsidR="00675E2A">
        <w:rPr>
          <w:rFonts w:eastAsia="Calibri"/>
          <w:kern w:val="0"/>
          <w:sz w:val="28"/>
          <w:szCs w:val="28"/>
          <w:lang w:eastAsia="en-US"/>
        </w:rPr>
        <w:t>ст</w:t>
      </w:r>
      <w:proofErr w:type="gramStart"/>
      <w:r w:rsidR="00675E2A">
        <w:rPr>
          <w:rFonts w:eastAsia="Calibri"/>
          <w:kern w:val="0"/>
          <w:sz w:val="28"/>
          <w:szCs w:val="28"/>
          <w:lang w:eastAsia="en-US"/>
        </w:rPr>
        <w:t>.п</w:t>
      </w:r>
      <w:proofErr w:type="gramEnd"/>
      <w:r w:rsidR="00675E2A">
        <w:rPr>
          <w:rFonts w:eastAsia="Calibri"/>
          <w:kern w:val="0"/>
          <w:sz w:val="28"/>
          <w:szCs w:val="28"/>
          <w:lang w:eastAsia="en-US"/>
        </w:rPr>
        <w:t>реподаватель</w:t>
      </w:r>
      <w:proofErr w:type="spellEnd"/>
      <w:r w:rsidR="00675E2A">
        <w:rPr>
          <w:rFonts w:eastAsia="Calibri"/>
          <w:kern w:val="0"/>
          <w:sz w:val="28"/>
          <w:szCs w:val="28"/>
          <w:lang w:eastAsia="en-US"/>
        </w:rPr>
        <w:t xml:space="preserve"> Сафиуллин Н.А.</w:t>
      </w:r>
    </w:p>
    <w:p w14:paraId="5E8AA1F1" w14:textId="77777777" w:rsidR="00837100" w:rsidRPr="00837100" w:rsidRDefault="00837100" w:rsidP="00837100">
      <w:pPr>
        <w:suppressAutoHyphens w:val="0"/>
        <w:spacing w:line="360" w:lineRule="auto"/>
        <w:jc w:val="center"/>
        <w:rPr>
          <w:kern w:val="0"/>
          <w:sz w:val="28"/>
          <w:szCs w:val="28"/>
          <w:lang w:eastAsia="ru-RU"/>
        </w:rPr>
      </w:pPr>
    </w:p>
    <w:p w14:paraId="604FEE69" w14:textId="77777777" w:rsidR="00FE2684" w:rsidRDefault="00FE2684">
      <w:pPr>
        <w:ind w:right="-284"/>
        <w:rPr>
          <w:b/>
          <w:sz w:val="28"/>
          <w:szCs w:val="28"/>
        </w:rPr>
      </w:pPr>
    </w:p>
    <w:p w14:paraId="757A1C77" w14:textId="77777777" w:rsidR="00FE2684" w:rsidRDefault="00FE2684">
      <w:pPr>
        <w:ind w:right="-284"/>
        <w:rPr>
          <w:b/>
          <w:sz w:val="28"/>
          <w:szCs w:val="28"/>
        </w:rPr>
      </w:pPr>
    </w:p>
    <w:p w14:paraId="68A2F7C4" w14:textId="77777777" w:rsidR="00FE2684" w:rsidRDefault="00FE2684">
      <w:pPr>
        <w:ind w:right="-284"/>
        <w:rPr>
          <w:b/>
          <w:sz w:val="28"/>
          <w:szCs w:val="28"/>
        </w:rPr>
      </w:pPr>
    </w:p>
    <w:p w14:paraId="013B03E0" w14:textId="77777777" w:rsidR="00FE2684" w:rsidRDefault="00FE2684">
      <w:pPr>
        <w:ind w:right="-284"/>
        <w:rPr>
          <w:b/>
          <w:sz w:val="28"/>
          <w:szCs w:val="28"/>
        </w:rPr>
      </w:pPr>
    </w:p>
    <w:p w14:paraId="14A2DA30" w14:textId="7A90B468" w:rsidR="00FE2684" w:rsidRDefault="00675E2A" w:rsidP="00837100">
      <w:pPr>
        <w:ind w:right="-284"/>
        <w:jc w:val="center"/>
        <w:rPr>
          <w:sz w:val="28"/>
          <w:szCs w:val="28"/>
        </w:rPr>
      </w:pPr>
      <w:r>
        <w:rPr>
          <w:sz w:val="28"/>
          <w:szCs w:val="28"/>
        </w:rPr>
        <w:t>Казань-2024</w:t>
      </w:r>
    </w:p>
    <w:p w14:paraId="46993303" w14:textId="77777777" w:rsidR="00B8784A" w:rsidRDefault="00B8784A">
      <w:pPr>
        <w:jc w:val="center"/>
        <w:rPr>
          <w:sz w:val="28"/>
          <w:szCs w:val="28"/>
        </w:rPr>
      </w:pPr>
    </w:p>
    <w:p w14:paraId="7E46D02E" w14:textId="77777777" w:rsidR="00FE2684" w:rsidRDefault="00C603E6">
      <w:pPr>
        <w:jc w:val="center"/>
        <w:rPr>
          <w:sz w:val="28"/>
          <w:szCs w:val="28"/>
        </w:rPr>
      </w:pPr>
      <w:r>
        <w:rPr>
          <w:noProof/>
          <w:color w:val="FF0000"/>
          <w:lang w:eastAsia="ru-RU"/>
        </w:rPr>
        <w:lastRenderedPageBreak/>
        <mc:AlternateContent>
          <mc:Choice Requires="wps">
            <w:drawing>
              <wp:anchor distT="0" distB="0" distL="114300" distR="114300" simplePos="0" relativeHeight="251659264" behindDoc="0" locked="0" layoutInCell="1" allowOverlap="1" wp14:anchorId="39FAC8A4" wp14:editId="64F00F1F">
                <wp:simplePos x="0" y="0"/>
                <wp:positionH relativeFrom="column">
                  <wp:posOffset>5509895</wp:posOffset>
                </wp:positionH>
                <wp:positionV relativeFrom="paragraph">
                  <wp:posOffset>-455930</wp:posOffset>
                </wp:positionV>
                <wp:extent cx="795020" cy="474980"/>
                <wp:effectExtent l="0" t="0" r="24130" b="20320"/>
                <wp:wrapNone/>
                <wp:docPr id="3" name="Прямоугольник 3"/>
                <wp:cNvGraphicFramePr/>
                <a:graphic xmlns:a="http://schemas.openxmlformats.org/drawingml/2006/main">
                  <a:graphicData uri="http://schemas.microsoft.com/office/word/2010/wordprocessingShape">
                    <wps:wsp>
                      <wps:cNvSpPr/>
                      <wps:spPr>
                        <a:xfrm>
                          <a:off x="0" y="0"/>
                          <a:ext cx="795020" cy="4749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B1147B0" id="Прямоугольник 3" o:spid="_x0000_s1026" style="position:absolute;margin-left:433.85pt;margin-top:-35.9pt;width:62.6pt;height:3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fDoAIAAIIFAAAOAAAAZHJzL2Uyb0RvYy54bWysVM1uEzEQviPxDpbvdDdpStuomypKVYRU&#10;0YqCODteO7uS/7CdbMIJiSsSj8BDcEH89Bk2b8TY+5MAFYeKHBx7Z+abmW9+zs7XUqAVs67UKsOD&#10;gxQjpqjOS7XI8OtXl09OMHKeqJwIrViGN8zh88njR2eVGbOhLrTImUUAoty4MhkuvDfjJHG0YJK4&#10;A22YAiHXVhIPT7tIcksqQJciGabp06TSNjdWU+YcfL1ohHgS8Tln1F9z7phHIsMQm4+njec8nMnk&#10;jIwXlpiipG0Y5AFRSFIqcNpDXRBP0NKWf0HJklrtNPcHVMtEc15SFnOAbAbpH9ncFsSwmAuQ40xP&#10;k/t/sPTF6saiMs/wIUaKSChR/Xn7fvup/lHfbT/UX+q7+vv2Y/2z/lp/Q4eBr8q4MZjdmhvbvhxc&#10;Q/JrbmX4h7TQOnK86Tlma48ofDw+PUqHUAkKotHx6PQk1iDZGRvr/DOmJQqXDFsoYWSWrK6cB4eg&#10;2qkEX06LMr8shYiP0DZsJixaESj4fDEIAYPFb1pCPcgQYIJlEvJvMo43vxEs4An1knFgEnIcxoBj&#10;D++CIZQy5QeNqCA5a2I8SuHXRdmFH2OOgAGZQ3Y9dgvQaTYgHXaTbKsfTFkcgd44/VdgjXFvET1r&#10;5XtjWSpt7wMQkFXrudHvSGqoCSzNdb6BPrO6GUBn6GUJ5b0izt8QCxMHHQFbxF/DwYWuMqzbG0aF&#10;tu/u+x70YRBAilEFE5xh93ZJLMNIPFcwIqeD0SiMfHyMjo5D19l9yXxfopZypqFnBrCvDI3XoO9F&#10;d+VWyzewbKbBK4iIouA7w9Tb7jHzzWaBdUXZdBrVYMwN8Vfq1tAAHlhVerr0mpexm3fstKzBoMfy&#10;t0spbJL9d9Tarc7JLwAAAP//AwBQSwMEFAAGAAgAAAAhACX81j/eAAAACQEAAA8AAABkcnMvZG93&#10;bnJldi54bWxMj8FOwzAQRO9I/IO1SFxQ66SIJg5xKoTEFUThws1NtnFEvI5sNw18PcsJjqt9mnlT&#10;7xY3ihlDHDxpyNcZCKTWdwP1Gt7fnlYliJgMdWb0hBq+MMKuubyoTdX5M73ivE+94BCKldFgU5oq&#10;KWNr0Zm49hMS/44+OJP4DL3sgjlzuBvlJsu20pmBuMGaCR8ttp/7k9OgvtuXVPrpzqbhQ/Uufz6G&#10;+Ubr66vl4R5EwiX9wfCrz+rQsNPBn6iLYtRQbouCUQ2rIucNTCi1USAOGm4zkE0t/y9ofgAAAP//&#10;AwBQSwECLQAUAAYACAAAACEAtoM4kv4AAADhAQAAEwAAAAAAAAAAAAAAAAAAAAAAW0NvbnRlbnRf&#10;VHlwZXNdLnhtbFBLAQItABQABgAIAAAAIQA4/SH/1gAAAJQBAAALAAAAAAAAAAAAAAAAAC8BAABf&#10;cmVscy8ucmVsc1BLAQItABQABgAIAAAAIQBJbXfDoAIAAIIFAAAOAAAAAAAAAAAAAAAAAC4CAABk&#10;cnMvZTJvRG9jLnhtbFBLAQItABQABgAIAAAAIQAl/NY/3gAAAAkBAAAPAAAAAAAAAAAAAAAAAPoE&#10;AABkcnMvZG93bnJldi54bWxQSwUGAAAAAAQABADzAAAABQYAAAAA&#10;" fillcolor="white [3212]" strokecolor="white [3212]" strokeweight="2pt"/>
            </w:pict>
          </mc:Fallback>
        </mc:AlternateContent>
      </w:r>
      <w:r>
        <w:rPr>
          <w:sz w:val="28"/>
          <w:szCs w:val="28"/>
        </w:rPr>
        <w:t>Содержание</w:t>
      </w:r>
    </w:p>
    <w:p w14:paraId="7DAD6998" w14:textId="77777777" w:rsidR="00FE2684" w:rsidRDefault="00FE2684">
      <w:pPr>
        <w:spacing w:line="360" w:lineRule="auto"/>
        <w:jc w:val="both"/>
        <w:rPr>
          <w:sz w:val="28"/>
          <w:szCs w:val="28"/>
        </w:rPr>
      </w:pPr>
    </w:p>
    <w:p w14:paraId="00B8FA36" w14:textId="77777777" w:rsidR="00FE2684" w:rsidRDefault="00C603E6">
      <w:pPr>
        <w:spacing w:line="360" w:lineRule="auto"/>
        <w:jc w:val="both"/>
        <w:rPr>
          <w:sz w:val="28"/>
          <w:szCs w:val="28"/>
        </w:rPr>
      </w:pPr>
      <w:r>
        <w:rPr>
          <w:sz w:val="28"/>
          <w:szCs w:val="28"/>
        </w:rPr>
        <w:t>Введение………………………………………………………………………...…3</w:t>
      </w:r>
    </w:p>
    <w:p w14:paraId="5363A52F" w14:textId="133BD435" w:rsidR="004F4806" w:rsidRDefault="00461AE4" w:rsidP="001C1D60">
      <w:pPr>
        <w:spacing w:line="360" w:lineRule="auto"/>
        <w:jc w:val="both"/>
        <w:rPr>
          <w:sz w:val="28"/>
          <w:szCs w:val="28"/>
        </w:rPr>
      </w:pPr>
      <w:r>
        <w:rPr>
          <w:sz w:val="28"/>
          <w:szCs w:val="28"/>
        </w:rPr>
        <w:t>1.</w:t>
      </w:r>
      <w:proofErr w:type="gramStart"/>
      <w:r w:rsidR="004F4806" w:rsidRPr="004F4806">
        <w:rPr>
          <w:sz w:val="28"/>
          <w:szCs w:val="28"/>
        </w:rPr>
        <w:t>Т</w:t>
      </w:r>
      <w:r w:rsidR="005D7381" w:rsidRPr="005D7381">
        <w:rPr>
          <w:sz w:val="28"/>
          <w:szCs w:val="28"/>
        </w:rPr>
        <w:t>еоретический</w:t>
      </w:r>
      <w:proofErr w:type="gramEnd"/>
      <w:r w:rsidR="005D7381" w:rsidRPr="005D7381">
        <w:rPr>
          <w:sz w:val="28"/>
          <w:szCs w:val="28"/>
        </w:rPr>
        <w:t xml:space="preserve"> аспект</w:t>
      </w:r>
      <w:r w:rsidR="00992264">
        <w:rPr>
          <w:sz w:val="28"/>
          <w:szCs w:val="28"/>
        </w:rPr>
        <w:t>ы</w:t>
      </w:r>
      <w:r w:rsidR="00837100">
        <w:rPr>
          <w:sz w:val="28"/>
          <w:szCs w:val="28"/>
        </w:rPr>
        <w:t xml:space="preserve"> кадрового планирования на государственной службе</w:t>
      </w:r>
      <w:r w:rsidR="004F4806">
        <w:rPr>
          <w:sz w:val="28"/>
          <w:szCs w:val="28"/>
        </w:rPr>
        <w:t>…</w:t>
      </w:r>
      <w:r w:rsidR="00562D04">
        <w:rPr>
          <w:sz w:val="28"/>
          <w:szCs w:val="28"/>
        </w:rPr>
        <w:t>…</w:t>
      </w:r>
      <w:r w:rsidR="001C1D60">
        <w:rPr>
          <w:sz w:val="28"/>
          <w:szCs w:val="28"/>
        </w:rPr>
        <w:t>...</w:t>
      </w:r>
      <w:r w:rsidR="004F4806">
        <w:rPr>
          <w:sz w:val="28"/>
          <w:szCs w:val="28"/>
        </w:rPr>
        <w:t>………</w:t>
      </w:r>
      <w:r w:rsidR="00837100">
        <w:rPr>
          <w:sz w:val="28"/>
          <w:szCs w:val="28"/>
        </w:rPr>
        <w:t>………………………………………………………………</w:t>
      </w:r>
      <w:r w:rsidR="00F75760">
        <w:rPr>
          <w:sz w:val="28"/>
          <w:szCs w:val="28"/>
        </w:rPr>
        <w:t>5</w:t>
      </w:r>
    </w:p>
    <w:p w14:paraId="30C4E56D" w14:textId="4036904D" w:rsidR="005D7381" w:rsidRDefault="005A729D" w:rsidP="005D7381">
      <w:pPr>
        <w:spacing w:line="360" w:lineRule="auto"/>
        <w:jc w:val="both"/>
        <w:rPr>
          <w:sz w:val="28"/>
          <w:szCs w:val="28"/>
        </w:rPr>
      </w:pPr>
      <w:r>
        <w:rPr>
          <w:sz w:val="28"/>
          <w:szCs w:val="28"/>
        </w:rPr>
        <w:t>1.1</w:t>
      </w:r>
      <w:r w:rsidR="003109D3" w:rsidRPr="003109D3">
        <w:rPr>
          <w:sz w:val="28"/>
          <w:szCs w:val="28"/>
        </w:rPr>
        <w:t>Понятие,</w:t>
      </w:r>
      <w:r w:rsidR="003109D3">
        <w:rPr>
          <w:sz w:val="28"/>
          <w:szCs w:val="28"/>
        </w:rPr>
        <w:t xml:space="preserve"> </w:t>
      </w:r>
      <w:r w:rsidR="003109D3" w:rsidRPr="003109D3">
        <w:rPr>
          <w:sz w:val="28"/>
          <w:szCs w:val="28"/>
        </w:rPr>
        <w:t xml:space="preserve">виды, цели и задачи кадрового планирования </w:t>
      </w:r>
      <w:r w:rsidR="00491142">
        <w:rPr>
          <w:sz w:val="28"/>
          <w:szCs w:val="28"/>
        </w:rPr>
        <w:t>……</w:t>
      </w:r>
      <w:r w:rsidR="00837100">
        <w:rPr>
          <w:sz w:val="28"/>
          <w:szCs w:val="28"/>
        </w:rPr>
        <w:t>…………..….</w:t>
      </w:r>
      <w:r w:rsidR="00F75760">
        <w:rPr>
          <w:sz w:val="28"/>
          <w:szCs w:val="28"/>
        </w:rPr>
        <w:t>5</w:t>
      </w:r>
    </w:p>
    <w:p w14:paraId="0CA25460" w14:textId="069EA0AD" w:rsidR="00791652" w:rsidRPr="00751D47" w:rsidRDefault="00791652" w:rsidP="005D7381">
      <w:pPr>
        <w:spacing w:line="360" w:lineRule="auto"/>
        <w:jc w:val="both"/>
        <w:rPr>
          <w:sz w:val="28"/>
          <w:szCs w:val="28"/>
        </w:rPr>
      </w:pPr>
      <w:r>
        <w:rPr>
          <w:sz w:val="28"/>
          <w:szCs w:val="28"/>
        </w:rPr>
        <w:t xml:space="preserve">1.2 </w:t>
      </w:r>
      <w:r w:rsidRPr="00751D47">
        <w:rPr>
          <w:sz w:val="28"/>
          <w:szCs w:val="28"/>
        </w:rPr>
        <w:t>Основные технологии и этапы кадрового планирования………………</w:t>
      </w:r>
      <w:r w:rsidR="003970D8" w:rsidRPr="00751D47">
        <w:rPr>
          <w:sz w:val="28"/>
          <w:szCs w:val="28"/>
        </w:rPr>
        <w:t>…..</w:t>
      </w:r>
      <w:r w:rsidR="009E63B3">
        <w:rPr>
          <w:sz w:val="28"/>
          <w:szCs w:val="28"/>
        </w:rPr>
        <w:t>8</w:t>
      </w:r>
    </w:p>
    <w:p w14:paraId="4A8BAF2E" w14:textId="31ED88CE" w:rsidR="00EB26C9" w:rsidRPr="00751D47" w:rsidRDefault="00837100" w:rsidP="005A2DA1">
      <w:pPr>
        <w:spacing w:line="360" w:lineRule="auto"/>
        <w:jc w:val="both"/>
        <w:rPr>
          <w:sz w:val="28"/>
          <w:szCs w:val="28"/>
        </w:rPr>
      </w:pPr>
      <w:r>
        <w:rPr>
          <w:sz w:val="28"/>
          <w:szCs w:val="28"/>
        </w:rPr>
        <w:t>2.</w:t>
      </w:r>
      <w:r w:rsidR="00D17FBB" w:rsidRPr="00751D47">
        <w:rPr>
          <w:sz w:val="28"/>
          <w:szCs w:val="28"/>
        </w:rPr>
        <w:t>Анализ кадрового планирования</w:t>
      </w:r>
      <w:r w:rsidR="00BA4190" w:rsidRPr="00751D47">
        <w:rPr>
          <w:sz w:val="28"/>
          <w:szCs w:val="28"/>
        </w:rPr>
        <w:t xml:space="preserve"> </w:t>
      </w:r>
      <w:r w:rsidR="009606CD">
        <w:rPr>
          <w:sz w:val="28"/>
          <w:szCs w:val="28"/>
        </w:rPr>
        <w:t>в Мини</w:t>
      </w:r>
      <w:r w:rsidR="00C07A06" w:rsidRPr="00751D47">
        <w:rPr>
          <w:sz w:val="28"/>
          <w:szCs w:val="28"/>
        </w:rPr>
        <w:t>стерстве труда, занятости и социальной защиты РТ ………………………………………...</w:t>
      </w:r>
      <w:r w:rsidR="003970D8" w:rsidRPr="00751D47">
        <w:rPr>
          <w:sz w:val="28"/>
          <w:szCs w:val="28"/>
        </w:rPr>
        <w:t>…</w:t>
      </w:r>
      <w:r>
        <w:rPr>
          <w:sz w:val="28"/>
          <w:szCs w:val="28"/>
        </w:rPr>
        <w:t>…………….</w:t>
      </w:r>
      <w:r w:rsidR="003970D8" w:rsidRPr="00751D47">
        <w:rPr>
          <w:sz w:val="28"/>
          <w:szCs w:val="28"/>
        </w:rPr>
        <w:t>1</w:t>
      </w:r>
      <w:r w:rsidR="009E63B3">
        <w:rPr>
          <w:sz w:val="28"/>
          <w:szCs w:val="28"/>
        </w:rPr>
        <w:t>4</w:t>
      </w:r>
    </w:p>
    <w:p w14:paraId="6BCC5C6A" w14:textId="7E07381F" w:rsidR="00A20A6F" w:rsidRPr="00751D47" w:rsidRDefault="00A20A6F" w:rsidP="005A2DA1">
      <w:pPr>
        <w:spacing w:line="360" w:lineRule="auto"/>
        <w:jc w:val="both"/>
        <w:rPr>
          <w:sz w:val="28"/>
          <w:szCs w:val="28"/>
        </w:rPr>
      </w:pPr>
      <w:r w:rsidRPr="00751D47">
        <w:rPr>
          <w:sz w:val="28"/>
          <w:szCs w:val="28"/>
        </w:rPr>
        <w:t>2.1 Общая характеристика и структура министерства………………………</w:t>
      </w:r>
      <w:r w:rsidR="00837100">
        <w:rPr>
          <w:sz w:val="28"/>
          <w:szCs w:val="28"/>
        </w:rPr>
        <w:t>..</w:t>
      </w:r>
      <w:r w:rsidR="00BC7044">
        <w:rPr>
          <w:sz w:val="28"/>
          <w:szCs w:val="28"/>
        </w:rPr>
        <w:t>1</w:t>
      </w:r>
      <w:r w:rsidR="009E63B3">
        <w:rPr>
          <w:sz w:val="28"/>
          <w:szCs w:val="28"/>
        </w:rPr>
        <w:t>4</w:t>
      </w:r>
    </w:p>
    <w:p w14:paraId="1A022D25" w14:textId="447228A5" w:rsidR="00ED1A43" w:rsidRDefault="000F58CD" w:rsidP="005A2DA1">
      <w:pPr>
        <w:spacing w:line="360" w:lineRule="auto"/>
        <w:jc w:val="both"/>
        <w:rPr>
          <w:sz w:val="28"/>
          <w:szCs w:val="28"/>
        </w:rPr>
      </w:pPr>
      <w:r w:rsidRPr="00751D47">
        <w:rPr>
          <w:sz w:val="28"/>
          <w:szCs w:val="28"/>
        </w:rPr>
        <w:t>2.</w:t>
      </w:r>
      <w:r w:rsidR="00A20A6F" w:rsidRPr="00751D47">
        <w:rPr>
          <w:sz w:val="28"/>
          <w:szCs w:val="28"/>
        </w:rPr>
        <w:t>2</w:t>
      </w:r>
      <w:r w:rsidRPr="00751D47">
        <w:rPr>
          <w:sz w:val="28"/>
          <w:szCs w:val="28"/>
        </w:rPr>
        <w:t xml:space="preserve">Современные механизмы подбора кадров </w:t>
      </w:r>
      <w:r w:rsidR="00B8784A">
        <w:rPr>
          <w:sz w:val="28"/>
          <w:szCs w:val="28"/>
        </w:rPr>
        <w:t>в Мини</w:t>
      </w:r>
      <w:r w:rsidR="00C07A06" w:rsidRPr="00751D47">
        <w:rPr>
          <w:sz w:val="28"/>
          <w:szCs w:val="28"/>
        </w:rPr>
        <w:t>стерстве труда, занятости и социальной защиты РТ………………………………………</w:t>
      </w:r>
      <w:r w:rsidR="00837100">
        <w:rPr>
          <w:sz w:val="28"/>
          <w:szCs w:val="28"/>
        </w:rPr>
        <w:t>………………..</w:t>
      </w:r>
      <w:r w:rsidR="009E63B3">
        <w:rPr>
          <w:sz w:val="28"/>
          <w:szCs w:val="28"/>
        </w:rPr>
        <w:t>20</w:t>
      </w:r>
    </w:p>
    <w:p w14:paraId="608AA7CD" w14:textId="699B9004" w:rsidR="00346C2C" w:rsidRPr="00751D47" w:rsidRDefault="00837100" w:rsidP="005A2DA1">
      <w:pPr>
        <w:spacing w:line="360" w:lineRule="auto"/>
        <w:jc w:val="both"/>
        <w:rPr>
          <w:sz w:val="28"/>
          <w:szCs w:val="28"/>
        </w:rPr>
      </w:pPr>
      <w:r>
        <w:rPr>
          <w:sz w:val="28"/>
          <w:szCs w:val="28"/>
        </w:rPr>
        <w:t>2.3</w:t>
      </w:r>
      <w:r w:rsidR="00346C2C">
        <w:rPr>
          <w:sz w:val="28"/>
          <w:szCs w:val="28"/>
        </w:rPr>
        <w:t>Проблемы формирования кадрового резерва……………………………….</w:t>
      </w:r>
      <w:r w:rsidR="009E63B3">
        <w:rPr>
          <w:sz w:val="28"/>
          <w:szCs w:val="28"/>
        </w:rPr>
        <w:t>25</w:t>
      </w:r>
    </w:p>
    <w:p w14:paraId="425448A0" w14:textId="23F6951C" w:rsidR="00846A14" w:rsidRPr="00751D47" w:rsidRDefault="00837100" w:rsidP="005A2DA1">
      <w:pPr>
        <w:spacing w:line="360" w:lineRule="auto"/>
        <w:jc w:val="both"/>
        <w:rPr>
          <w:sz w:val="28"/>
          <w:szCs w:val="28"/>
        </w:rPr>
      </w:pPr>
      <w:r>
        <w:rPr>
          <w:sz w:val="28"/>
          <w:szCs w:val="28"/>
        </w:rPr>
        <w:t>3.</w:t>
      </w:r>
      <w:r w:rsidR="0046475C" w:rsidRPr="00751D47">
        <w:rPr>
          <w:sz w:val="28"/>
          <w:szCs w:val="28"/>
        </w:rPr>
        <w:t xml:space="preserve">Основные направления совершенствования кадрового планирования </w:t>
      </w:r>
      <w:r w:rsidR="00536202" w:rsidRPr="00751D47">
        <w:rPr>
          <w:sz w:val="28"/>
          <w:szCs w:val="28"/>
        </w:rPr>
        <w:t xml:space="preserve">в </w:t>
      </w:r>
      <w:r w:rsidR="00B8784A">
        <w:rPr>
          <w:sz w:val="28"/>
          <w:szCs w:val="28"/>
        </w:rPr>
        <w:t>Мини</w:t>
      </w:r>
      <w:r w:rsidR="00536202" w:rsidRPr="00751D47">
        <w:rPr>
          <w:sz w:val="28"/>
          <w:szCs w:val="28"/>
        </w:rPr>
        <w:t>стерстве труда, занятости и социальной защиты РТ …...</w:t>
      </w:r>
      <w:r w:rsidR="0046475C" w:rsidRPr="00751D47">
        <w:rPr>
          <w:sz w:val="28"/>
          <w:szCs w:val="28"/>
        </w:rPr>
        <w:t>…………</w:t>
      </w:r>
      <w:r w:rsidR="001C1D60" w:rsidRPr="00751D47">
        <w:rPr>
          <w:sz w:val="28"/>
          <w:szCs w:val="28"/>
        </w:rPr>
        <w:t>...</w:t>
      </w:r>
      <w:r w:rsidR="0046475C" w:rsidRPr="00751D47">
        <w:rPr>
          <w:sz w:val="28"/>
          <w:szCs w:val="28"/>
        </w:rPr>
        <w:t>….</w:t>
      </w:r>
      <w:r w:rsidR="00BC7044">
        <w:rPr>
          <w:sz w:val="28"/>
          <w:szCs w:val="28"/>
        </w:rPr>
        <w:t>2</w:t>
      </w:r>
      <w:r w:rsidR="009E63B3">
        <w:rPr>
          <w:sz w:val="28"/>
          <w:szCs w:val="28"/>
        </w:rPr>
        <w:t>6</w:t>
      </w:r>
    </w:p>
    <w:p w14:paraId="36730435" w14:textId="59ABFB76" w:rsidR="009768CC" w:rsidRPr="00751D47" w:rsidRDefault="009768CC" w:rsidP="005A2DA1">
      <w:pPr>
        <w:spacing w:line="360" w:lineRule="auto"/>
        <w:jc w:val="both"/>
        <w:rPr>
          <w:sz w:val="28"/>
          <w:szCs w:val="28"/>
        </w:rPr>
      </w:pPr>
      <w:r w:rsidRPr="00751D47">
        <w:rPr>
          <w:sz w:val="28"/>
          <w:szCs w:val="28"/>
        </w:rPr>
        <w:t>3.1 Основные направления совершенствования……………………………</w:t>
      </w:r>
      <w:r w:rsidR="00BC7044">
        <w:rPr>
          <w:sz w:val="28"/>
          <w:szCs w:val="28"/>
        </w:rPr>
        <w:t>….2</w:t>
      </w:r>
      <w:r w:rsidR="009E63B3">
        <w:rPr>
          <w:sz w:val="28"/>
          <w:szCs w:val="28"/>
        </w:rPr>
        <w:t>6</w:t>
      </w:r>
    </w:p>
    <w:p w14:paraId="7575362C" w14:textId="24085DF1" w:rsidR="009768CC" w:rsidRPr="008436FE" w:rsidRDefault="009768CC" w:rsidP="005A2DA1">
      <w:pPr>
        <w:spacing w:line="360" w:lineRule="auto"/>
        <w:jc w:val="both"/>
        <w:rPr>
          <w:sz w:val="28"/>
          <w:szCs w:val="28"/>
        </w:rPr>
      </w:pPr>
      <w:r w:rsidRPr="00751D47">
        <w:rPr>
          <w:sz w:val="28"/>
          <w:szCs w:val="28"/>
        </w:rPr>
        <w:t xml:space="preserve">3.2 Мероприятия по совершенствованию </w:t>
      </w:r>
      <w:r w:rsidRPr="008436FE">
        <w:rPr>
          <w:sz w:val="28"/>
          <w:szCs w:val="28"/>
        </w:rPr>
        <w:t>и ожидаемая эффективность предложенных мероприятий……………………………………………………</w:t>
      </w:r>
      <w:r w:rsidR="00BC7044">
        <w:rPr>
          <w:sz w:val="28"/>
          <w:szCs w:val="28"/>
        </w:rPr>
        <w:t>2</w:t>
      </w:r>
      <w:r w:rsidR="009E63B3">
        <w:rPr>
          <w:sz w:val="28"/>
          <w:szCs w:val="28"/>
        </w:rPr>
        <w:t>7</w:t>
      </w:r>
    </w:p>
    <w:p w14:paraId="2CAC3CC8" w14:textId="56843917" w:rsidR="00FE2684" w:rsidRPr="0093746C" w:rsidRDefault="00C603E6">
      <w:pPr>
        <w:spacing w:line="360" w:lineRule="auto"/>
        <w:jc w:val="both"/>
        <w:rPr>
          <w:sz w:val="28"/>
          <w:szCs w:val="28"/>
        </w:rPr>
      </w:pPr>
      <w:r w:rsidRPr="008436FE">
        <w:rPr>
          <w:sz w:val="28"/>
          <w:szCs w:val="28"/>
        </w:rPr>
        <w:t>Заключение…</w:t>
      </w:r>
      <w:r w:rsidR="005B0D84" w:rsidRPr="008436FE">
        <w:rPr>
          <w:sz w:val="28"/>
          <w:szCs w:val="28"/>
        </w:rPr>
        <w:t>………………………………………………………………</w:t>
      </w:r>
      <w:r w:rsidR="0093746C" w:rsidRPr="008436FE">
        <w:rPr>
          <w:sz w:val="28"/>
          <w:szCs w:val="28"/>
        </w:rPr>
        <w:t>….....</w:t>
      </w:r>
      <w:r w:rsidR="009E63B3">
        <w:rPr>
          <w:sz w:val="28"/>
          <w:szCs w:val="28"/>
        </w:rPr>
        <w:t>34</w:t>
      </w:r>
      <w:r w:rsidRPr="0093746C">
        <w:rPr>
          <w:sz w:val="28"/>
          <w:szCs w:val="28"/>
        </w:rPr>
        <w:t>Список использованных</w:t>
      </w:r>
      <w:r w:rsidR="0093746C" w:rsidRPr="0093746C">
        <w:rPr>
          <w:sz w:val="28"/>
          <w:szCs w:val="28"/>
        </w:rPr>
        <w:t xml:space="preserve"> источников…………………………………………...</w:t>
      </w:r>
      <w:r w:rsidR="001F0B1A">
        <w:rPr>
          <w:sz w:val="28"/>
          <w:szCs w:val="28"/>
        </w:rPr>
        <w:t>3</w:t>
      </w:r>
      <w:r w:rsidR="009E63B3">
        <w:rPr>
          <w:sz w:val="28"/>
          <w:szCs w:val="28"/>
        </w:rPr>
        <w:t>6</w:t>
      </w:r>
    </w:p>
    <w:p w14:paraId="66A495CD" w14:textId="77777777" w:rsidR="00FE2684" w:rsidRPr="0093746C" w:rsidRDefault="00FE2684">
      <w:pPr>
        <w:spacing w:line="360" w:lineRule="auto"/>
        <w:jc w:val="both"/>
        <w:rPr>
          <w:sz w:val="28"/>
          <w:szCs w:val="28"/>
        </w:rPr>
      </w:pPr>
    </w:p>
    <w:p w14:paraId="5313CECF" w14:textId="77777777" w:rsidR="00FE2684" w:rsidRDefault="00FE2684">
      <w:pPr>
        <w:spacing w:line="360" w:lineRule="auto"/>
        <w:jc w:val="both"/>
        <w:rPr>
          <w:sz w:val="28"/>
          <w:szCs w:val="28"/>
        </w:rPr>
      </w:pPr>
    </w:p>
    <w:p w14:paraId="39F1C646" w14:textId="77777777" w:rsidR="00FE2684" w:rsidRDefault="00FE2684">
      <w:pPr>
        <w:spacing w:line="360" w:lineRule="auto"/>
        <w:jc w:val="both"/>
        <w:rPr>
          <w:sz w:val="28"/>
          <w:szCs w:val="28"/>
        </w:rPr>
      </w:pPr>
    </w:p>
    <w:p w14:paraId="0B503490" w14:textId="77777777" w:rsidR="00FE2684" w:rsidRDefault="00FE2684">
      <w:pPr>
        <w:spacing w:line="360" w:lineRule="auto"/>
        <w:jc w:val="both"/>
        <w:rPr>
          <w:sz w:val="28"/>
          <w:szCs w:val="28"/>
        </w:rPr>
      </w:pPr>
    </w:p>
    <w:p w14:paraId="1EFD3695" w14:textId="77777777" w:rsidR="00FE2684" w:rsidRDefault="00FE2684">
      <w:pPr>
        <w:spacing w:line="360" w:lineRule="auto"/>
        <w:jc w:val="both"/>
        <w:rPr>
          <w:sz w:val="28"/>
          <w:szCs w:val="28"/>
        </w:rPr>
      </w:pPr>
    </w:p>
    <w:p w14:paraId="7323A36E" w14:textId="77777777" w:rsidR="00FE2684" w:rsidRDefault="00FE2684">
      <w:pPr>
        <w:spacing w:line="360" w:lineRule="auto"/>
        <w:jc w:val="both"/>
        <w:rPr>
          <w:sz w:val="28"/>
          <w:szCs w:val="28"/>
        </w:rPr>
      </w:pPr>
    </w:p>
    <w:p w14:paraId="3941A0BB" w14:textId="77777777" w:rsidR="00B440C2" w:rsidRDefault="00B440C2">
      <w:pPr>
        <w:spacing w:line="360" w:lineRule="auto"/>
        <w:jc w:val="both"/>
        <w:rPr>
          <w:sz w:val="28"/>
          <w:szCs w:val="28"/>
        </w:rPr>
      </w:pPr>
    </w:p>
    <w:p w14:paraId="25C003D2" w14:textId="77777777" w:rsidR="00D0364B" w:rsidRDefault="00D0364B">
      <w:pPr>
        <w:spacing w:line="360" w:lineRule="auto"/>
        <w:jc w:val="both"/>
        <w:rPr>
          <w:sz w:val="28"/>
          <w:szCs w:val="28"/>
        </w:rPr>
      </w:pPr>
    </w:p>
    <w:p w14:paraId="525F599E" w14:textId="77777777" w:rsidR="00B440C2" w:rsidRDefault="00B440C2">
      <w:pPr>
        <w:spacing w:line="360" w:lineRule="auto"/>
        <w:jc w:val="both"/>
        <w:rPr>
          <w:sz w:val="28"/>
          <w:szCs w:val="28"/>
        </w:rPr>
      </w:pPr>
    </w:p>
    <w:p w14:paraId="2EFDE36F" w14:textId="77777777" w:rsidR="00972280" w:rsidRDefault="00972280">
      <w:pPr>
        <w:spacing w:line="360" w:lineRule="auto"/>
        <w:jc w:val="both"/>
        <w:rPr>
          <w:sz w:val="28"/>
          <w:szCs w:val="28"/>
        </w:rPr>
      </w:pPr>
    </w:p>
    <w:p w14:paraId="5D0AD56A" w14:textId="77777777" w:rsidR="00FE2684" w:rsidRDefault="00FE2684">
      <w:pPr>
        <w:spacing w:line="360" w:lineRule="auto"/>
        <w:jc w:val="both"/>
        <w:rPr>
          <w:sz w:val="28"/>
          <w:szCs w:val="28"/>
        </w:rPr>
      </w:pPr>
    </w:p>
    <w:p w14:paraId="03AA3747" w14:textId="77777777" w:rsidR="00FE2684" w:rsidRPr="00CD38B4" w:rsidRDefault="00C603E6">
      <w:pPr>
        <w:spacing w:line="360" w:lineRule="auto"/>
        <w:jc w:val="center"/>
        <w:rPr>
          <w:sz w:val="28"/>
          <w:szCs w:val="28"/>
        </w:rPr>
      </w:pPr>
      <w:r w:rsidRPr="00CD38B4">
        <w:rPr>
          <w:sz w:val="28"/>
          <w:szCs w:val="28"/>
        </w:rPr>
        <w:t>Введение</w:t>
      </w:r>
    </w:p>
    <w:p w14:paraId="2DCC9A49" w14:textId="77777777" w:rsidR="007B69CE" w:rsidRDefault="007B69CE" w:rsidP="00954CC2">
      <w:pPr>
        <w:spacing w:line="360" w:lineRule="auto"/>
        <w:ind w:firstLine="709"/>
        <w:jc w:val="both"/>
        <w:rPr>
          <w:sz w:val="28"/>
          <w:szCs w:val="28"/>
        </w:rPr>
      </w:pPr>
      <w:r w:rsidRPr="007B69CE">
        <w:rPr>
          <w:sz w:val="28"/>
          <w:szCs w:val="28"/>
        </w:rPr>
        <w:t xml:space="preserve">Планирование занятости является элементом кадровой политики в организации и отправной точкой для найма и других мероприятий, осуществляемых в рамках кадровой функции. </w:t>
      </w:r>
    </w:p>
    <w:p w14:paraId="0D96996C" w14:textId="7A5F1F92" w:rsidR="007B69CE" w:rsidRDefault="007B69CE" w:rsidP="00954CC2">
      <w:pPr>
        <w:spacing w:line="360" w:lineRule="auto"/>
        <w:ind w:firstLine="709"/>
        <w:jc w:val="both"/>
        <w:rPr>
          <w:sz w:val="28"/>
          <w:szCs w:val="28"/>
        </w:rPr>
      </w:pPr>
      <w:r w:rsidRPr="007B69CE">
        <w:rPr>
          <w:sz w:val="28"/>
          <w:szCs w:val="28"/>
        </w:rPr>
        <w:t>Залогом бесперебойной работы компании являются ее сотрудники. Способность приобретать, а затем удерживать наиболее компетентный персонал определяется надлежащим</w:t>
      </w:r>
      <w:r>
        <w:rPr>
          <w:sz w:val="28"/>
          <w:szCs w:val="28"/>
        </w:rPr>
        <w:t xml:space="preserve"> кадровым</w:t>
      </w:r>
      <w:r w:rsidRPr="007B69CE">
        <w:rPr>
          <w:sz w:val="28"/>
          <w:szCs w:val="28"/>
        </w:rPr>
        <w:t xml:space="preserve"> планированием. Это планирование основано на предположении, что сотрудники являются наиболее важным стратегическим потенциалом организации. Суть в том, чтобы привести человеческие ресурсы в соответствие с потребностями организац</w:t>
      </w:r>
      <w:proofErr w:type="gramStart"/>
      <w:r w:rsidRPr="007B69CE">
        <w:rPr>
          <w:sz w:val="28"/>
          <w:szCs w:val="28"/>
        </w:rPr>
        <w:t>ии и ее</w:t>
      </w:r>
      <w:proofErr w:type="gramEnd"/>
      <w:r w:rsidRPr="007B69CE">
        <w:rPr>
          <w:sz w:val="28"/>
          <w:szCs w:val="28"/>
        </w:rPr>
        <w:t xml:space="preserve"> краткосрочными и долгосрочными целями. </w:t>
      </w:r>
    </w:p>
    <w:p w14:paraId="20ECBC7F" w14:textId="282850E1" w:rsidR="00731655" w:rsidRPr="0051337F" w:rsidRDefault="006E77F0" w:rsidP="00954CC2">
      <w:pPr>
        <w:spacing w:line="360" w:lineRule="auto"/>
        <w:ind w:firstLine="709"/>
        <w:jc w:val="both"/>
        <w:rPr>
          <w:sz w:val="28"/>
          <w:szCs w:val="28"/>
        </w:rPr>
      </w:pPr>
      <w:r>
        <w:rPr>
          <w:sz w:val="28"/>
          <w:szCs w:val="28"/>
        </w:rPr>
        <w:t xml:space="preserve">Актуальность темы исследования заключается в том, что на сегодняшний день, в период </w:t>
      </w:r>
      <w:proofErr w:type="spellStart"/>
      <w:r>
        <w:rPr>
          <w:sz w:val="28"/>
          <w:szCs w:val="28"/>
        </w:rPr>
        <w:t>цифровизации</w:t>
      </w:r>
      <w:proofErr w:type="spellEnd"/>
      <w:r>
        <w:rPr>
          <w:sz w:val="28"/>
          <w:szCs w:val="28"/>
        </w:rPr>
        <w:t xml:space="preserve"> и </w:t>
      </w:r>
      <w:proofErr w:type="spellStart"/>
      <w:r>
        <w:rPr>
          <w:sz w:val="28"/>
          <w:szCs w:val="28"/>
        </w:rPr>
        <w:t>глаболизации</w:t>
      </w:r>
      <w:proofErr w:type="spellEnd"/>
      <w:r>
        <w:rPr>
          <w:sz w:val="28"/>
          <w:szCs w:val="28"/>
        </w:rPr>
        <w:t>, все больше возрастает конкуренция. Человеческие ресурсы в этих условиях являются важнейшим и жизненно необходимым компонентом для стабильного и успешного функционирования любого предприятия. Кадровое планирование, при этом, выступает ключевым инструментом в векторе управления человеческими ресурсами на предприятии, помогая ему оставаться конкурентоспособным и подготовленным к развитию.</w:t>
      </w:r>
    </w:p>
    <w:p w14:paraId="3508292E" w14:textId="77777777" w:rsidR="00015B6C" w:rsidRPr="0051337F" w:rsidRDefault="00015B6C" w:rsidP="00015B6C">
      <w:pPr>
        <w:spacing w:line="360" w:lineRule="auto"/>
        <w:ind w:firstLine="709"/>
        <w:jc w:val="both"/>
        <w:rPr>
          <w:sz w:val="28"/>
          <w:szCs w:val="28"/>
        </w:rPr>
      </w:pPr>
      <w:r w:rsidRPr="0051337F">
        <w:rPr>
          <w:sz w:val="28"/>
          <w:szCs w:val="28"/>
        </w:rPr>
        <w:t xml:space="preserve">Предметом исследования является кадровое планирование </w:t>
      </w:r>
      <w:r w:rsidR="00226712">
        <w:rPr>
          <w:sz w:val="28"/>
          <w:szCs w:val="28"/>
        </w:rPr>
        <w:t>в системе</w:t>
      </w:r>
      <w:r w:rsidRPr="0051337F">
        <w:rPr>
          <w:sz w:val="28"/>
          <w:szCs w:val="28"/>
        </w:rPr>
        <w:t xml:space="preserve"> государственного управления.</w:t>
      </w:r>
    </w:p>
    <w:p w14:paraId="1520A9C6" w14:textId="77777777" w:rsidR="00D87F55" w:rsidRPr="0051337F" w:rsidRDefault="00D87F55" w:rsidP="00015B6C">
      <w:pPr>
        <w:spacing w:line="360" w:lineRule="auto"/>
        <w:ind w:firstLine="709"/>
        <w:jc w:val="both"/>
        <w:rPr>
          <w:sz w:val="28"/>
          <w:szCs w:val="28"/>
        </w:rPr>
      </w:pPr>
      <w:r w:rsidRPr="0051337F">
        <w:rPr>
          <w:sz w:val="28"/>
          <w:szCs w:val="28"/>
        </w:rPr>
        <w:t>Объект</w:t>
      </w:r>
      <w:r w:rsidR="00A6641C" w:rsidRPr="0051337F">
        <w:rPr>
          <w:sz w:val="28"/>
          <w:szCs w:val="28"/>
        </w:rPr>
        <w:t>ом исследования является Министерство труда, занятости и социальной защиты Республики Татарстан.</w:t>
      </w:r>
    </w:p>
    <w:p w14:paraId="211DBF2A" w14:textId="77777777" w:rsidR="00015B6C" w:rsidRPr="008025D8" w:rsidRDefault="00015B6C" w:rsidP="00015B6C">
      <w:pPr>
        <w:spacing w:line="360" w:lineRule="auto"/>
        <w:ind w:firstLine="709"/>
        <w:jc w:val="both"/>
        <w:rPr>
          <w:color w:val="FF0000"/>
          <w:sz w:val="28"/>
          <w:szCs w:val="28"/>
        </w:rPr>
      </w:pPr>
      <w:r w:rsidRPr="00015B6C">
        <w:rPr>
          <w:sz w:val="28"/>
          <w:szCs w:val="28"/>
        </w:rPr>
        <w:t xml:space="preserve">Целью работы является </w:t>
      </w:r>
      <w:r w:rsidR="00625238">
        <w:rPr>
          <w:sz w:val="28"/>
          <w:szCs w:val="28"/>
        </w:rPr>
        <w:t xml:space="preserve">анализ </w:t>
      </w:r>
      <w:r w:rsidRPr="00015B6C">
        <w:rPr>
          <w:sz w:val="28"/>
          <w:szCs w:val="28"/>
        </w:rPr>
        <w:t xml:space="preserve">кадрового планирования в </w:t>
      </w:r>
      <w:r w:rsidR="008025D8">
        <w:rPr>
          <w:sz w:val="28"/>
          <w:szCs w:val="28"/>
        </w:rPr>
        <w:t>Мини</w:t>
      </w:r>
      <w:r w:rsidR="008025D8" w:rsidRPr="00751D47">
        <w:rPr>
          <w:sz w:val="28"/>
          <w:szCs w:val="28"/>
        </w:rPr>
        <w:t>стерств</w:t>
      </w:r>
      <w:r w:rsidR="00625238">
        <w:rPr>
          <w:sz w:val="28"/>
          <w:szCs w:val="28"/>
        </w:rPr>
        <w:t>е</w:t>
      </w:r>
      <w:r w:rsidR="008025D8" w:rsidRPr="00751D47">
        <w:rPr>
          <w:sz w:val="28"/>
          <w:szCs w:val="28"/>
        </w:rPr>
        <w:t xml:space="preserve"> труда, занятости и социальной защиты Р</w:t>
      </w:r>
      <w:r w:rsidR="008025D8" w:rsidRPr="004C367F">
        <w:rPr>
          <w:sz w:val="28"/>
          <w:szCs w:val="28"/>
        </w:rPr>
        <w:t>Т</w:t>
      </w:r>
      <w:r w:rsidR="00625238">
        <w:rPr>
          <w:sz w:val="28"/>
          <w:szCs w:val="28"/>
        </w:rPr>
        <w:t xml:space="preserve"> и разработать предложений по его совершенствованию.</w:t>
      </w:r>
    </w:p>
    <w:p w14:paraId="0D3B6482" w14:textId="77777777" w:rsidR="00A92218" w:rsidRDefault="00A92218" w:rsidP="00A92218">
      <w:pPr>
        <w:spacing w:line="360" w:lineRule="auto"/>
        <w:ind w:firstLine="709"/>
        <w:jc w:val="both"/>
        <w:rPr>
          <w:sz w:val="28"/>
          <w:szCs w:val="28"/>
        </w:rPr>
      </w:pPr>
      <w:r w:rsidRPr="00C03776">
        <w:rPr>
          <w:rFonts w:hint="eastAsia"/>
          <w:sz w:val="28"/>
          <w:szCs w:val="28"/>
        </w:rPr>
        <w:t>Достижение</w:t>
      </w:r>
      <w:r w:rsidRPr="00C03776">
        <w:rPr>
          <w:sz w:val="28"/>
          <w:szCs w:val="28"/>
        </w:rPr>
        <w:t xml:space="preserve"> этой цели предполагает решение следующих задач:</w:t>
      </w:r>
    </w:p>
    <w:p w14:paraId="3A8B962F" w14:textId="77777777" w:rsidR="00A92218" w:rsidRDefault="00A92218" w:rsidP="00A92218">
      <w:pPr>
        <w:pStyle w:val="ad"/>
        <w:numPr>
          <w:ilvl w:val="0"/>
          <w:numId w:val="31"/>
        </w:numPr>
        <w:spacing w:line="360" w:lineRule="auto"/>
        <w:ind w:left="709" w:hanging="709"/>
        <w:jc w:val="both"/>
        <w:rPr>
          <w:sz w:val="28"/>
          <w:szCs w:val="28"/>
        </w:rPr>
      </w:pPr>
      <w:r>
        <w:rPr>
          <w:sz w:val="28"/>
          <w:szCs w:val="28"/>
        </w:rPr>
        <w:t xml:space="preserve">Изучить </w:t>
      </w:r>
      <w:r w:rsidR="00955852">
        <w:rPr>
          <w:sz w:val="28"/>
          <w:szCs w:val="28"/>
        </w:rPr>
        <w:t xml:space="preserve">теоритические аспекты </w:t>
      </w:r>
      <w:r w:rsidR="00803B78">
        <w:rPr>
          <w:sz w:val="28"/>
          <w:szCs w:val="28"/>
        </w:rPr>
        <w:t>т</w:t>
      </w:r>
      <w:r w:rsidR="00803B78" w:rsidRPr="004F4806">
        <w:rPr>
          <w:sz w:val="28"/>
          <w:szCs w:val="28"/>
        </w:rPr>
        <w:t>ехнологи</w:t>
      </w:r>
      <w:r w:rsidR="00955852">
        <w:rPr>
          <w:sz w:val="28"/>
          <w:szCs w:val="28"/>
        </w:rPr>
        <w:t>й</w:t>
      </w:r>
      <w:r w:rsidR="00803B78" w:rsidRPr="004F4806">
        <w:rPr>
          <w:sz w:val="28"/>
          <w:szCs w:val="28"/>
        </w:rPr>
        <w:t xml:space="preserve"> кадрового планирования</w:t>
      </w:r>
      <w:r w:rsidR="00EE768E">
        <w:rPr>
          <w:sz w:val="28"/>
          <w:szCs w:val="28"/>
        </w:rPr>
        <w:t>;</w:t>
      </w:r>
    </w:p>
    <w:p w14:paraId="180D6371" w14:textId="77777777" w:rsidR="00A92218" w:rsidRDefault="00A92218" w:rsidP="00A92218">
      <w:pPr>
        <w:pStyle w:val="ad"/>
        <w:numPr>
          <w:ilvl w:val="0"/>
          <w:numId w:val="31"/>
        </w:numPr>
        <w:spacing w:line="360" w:lineRule="auto"/>
        <w:ind w:left="709" w:hanging="709"/>
        <w:jc w:val="both"/>
        <w:rPr>
          <w:sz w:val="28"/>
          <w:szCs w:val="28"/>
        </w:rPr>
      </w:pPr>
      <w:r>
        <w:rPr>
          <w:sz w:val="28"/>
          <w:szCs w:val="28"/>
        </w:rPr>
        <w:lastRenderedPageBreak/>
        <w:t>А</w:t>
      </w:r>
      <w:r w:rsidR="00CC2440">
        <w:rPr>
          <w:sz w:val="28"/>
          <w:szCs w:val="28"/>
        </w:rPr>
        <w:t xml:space="preserve">нализировать </w:t>
      </w:r>
      <w:r w:rsidR="00CC2440" w:rsidRPr="00751D47">
        <w:rPr>
          <w:sz w:val="28"/>
          <w:szCs w:val="28"/>
        </w:rPr>
        <w:t>технологи</w:t>
      </w:r>
      <w:r w:rsidR="00CC2440">
        <w:rPr>
          <w:sz w:val="28"/>
          <w:szCs w:val="28"/>
        </w:rPr>
        <w:t>и</w:t>
      </w:r>
      <w:r w:rsidR="00CC2440" w:rsidRPr="00751D47">
        <w:rPr>
          <w:sz w:val="28"/>
          <w:szCs w:val="28"/>
        </w:rPr>
        <w:t xml:space="preserve"> кадрового планирования </w:t>
      </w:r>
      <w:r w:rsidR="00CC2440">
        <w:rPr>
          <w:sz w:val="28"/>
          <w:szCs w:val="28"/>
        </w:rPr>
        <w:t>в Мини</w:t>
      </w:r>
      <w:r w:rsidR="00CC2440" w:rsidRPr="00751D47">
        <w:rPr>
          <w:sz w:val="28"/>
          <w:szCs w:val="28"/>
        </w:rPr>
        <w:t>стерстве труда, занятости и социальной защиты РТ</w:t>
      </w:r>
      <w:r w:rsidR="00EE768E">
        <w:rPr>
          <w:sz w:val="28"/>
          <w:szCs w:val="28"/>
        </w:rPr>
        <w:t>;</w:t>
      </w:r>
    </w:p>
    <w:p w14:paraId="54AC9BC6" w14:textId="77777777" w:rsidR="00A92218" w:rsidRPr="00A92218" w:rsidRDefault="00A92218" w:rsidP="00A92218">
      <w:pPr>
        <w:pStyle w:val="ad"/>
        <w:numPr>
          <w:ilvl w:val="0"/>
          <w:numId w:val="31"/>
        </w:numPr>
        <w:spacing w:line="360" w:lineRule="auto"/>
        <w:ind w:left="709" w:hanging="709"/>
        <w:jc w:val="both"/>
        <w:rPr>
          <w:sz w:val="28"/>
          <w:szCs w:val="28"/>
        </w:rPr>
      </w:pPr>
      <w:r>
        <w:rPr>
          <w:sz w:val="28"/>
          <w:szCs w:val="28"/>
        </w:rPr>
        <w:t>Р</w:t>
      </w:r>
      <w:r w:rsidRPr="00A92218">
        <w:rPr>
          <w:sz w:val="28"/>
          <w:szCs w:val="28"/>
        </w:rPr>
        <w:t>азработать предложени</w:t>
      </w:r>
      <w:r>
        <w:rPr>
          <w:sz w:val="28"/>
          <w:szCs w:val="28"/>
        </w:rPr>
        <w:t>я</w:t>
      </w:r>
      <w:r w:rsidRPr="00A92218">
        <w:rPr>
          <w:sz w:val="28"/>
          <w:szCs w:val="28"/>
        </w:rPr>
        <w:t xml:space="preserve"> по совершенствованию</w:t>
      </w:r>
      <w:r w:rsidR="00CC2440">
        <w:rPr>
          <w:sz w:val="28"/>
          <w:szCs w:val="28"/>
        </w:rPr>
        <w:t xml:space="preserve"> т</w:t>
      </w:r>
      <w:r w:rsidR="00CC2440" w:rsidRPr="004F4806">
        <w:rPr>
          <w:sz w:val="28"/>
          <w:szCs w:val="28"/>
        </w:rPr>
        <w:t>ехнологи</w:t>
      </w:r>
      <w:r w:rsidR="00CC2440">
        <w:rPr>
          <w:sz w:val="28"/>
          <w:szCs w:val="28"/>
        </w:rPr>
        <w:t>й</w:t>
      </w:r>
      <w:r w:rsidR="00CC2440" w:rsidRPr="004F4806">
        <w:rPr>
          <w:sz w:val="28"/>
          <w:szCs w:val="28"/>
        </w:rPr>
        <w:t xml:space="preserve"> кадрового планирования</w:t>
      </w:r>
      <w:r w:rsidR="00EE768E">
        <w:rPr>
          <w:sz w:val="28"/>
          <w:szCs w:val="28"/>
        </w:rPr>
        <w:t>.</w:t>
      </w:r>
    </w:p>
    <w:p w14:paraId="7CE0DDD5" w14:textId="77777777" w:rsidR="00D01798" w:rsidRDefault="00D01798" w:rsidP="00A619CC">
      <w:pPr>
        <w:spacing w:line="360" w:lineRule="auto"/>
        <w:ind w:firstLine="708"/>
        <w:jc w:val="both"/>
        <w:rPr>
          <w:color w:val="000000" w:themeColor="text1"/>
          <w:sz w:val="28"/>
          <w:szCs w:val="28"/>
        </w:rPr>
      </w:pPr>
      <w:r w:rsidRPr="00D01798">
        <w:rPr>
          <w:color w:val="000000" w:themeColor="text1"/>
          <w:sz w:val="28"/>
          <w:szCs w:val="28"/>
        </w:rPr>
        <w:t>В исследовании использовал</w:t>
      </w:r>
      <w:r>
        <w:rPr>
          <w:color w:val="000000" w:themeColor="text1"/>
          <w:sz w:val="28"/>
          <w:szCs w:val="28"/>
        </w:rPr>
        <w:t>и</w:t>
      </w:r>
      <w:r w:rsidRPr="00D01798">
        <w:rPr>
          <w:color w:val="000000" w:themeColor="text1"/>
          <w:sz w:val="28"/>
          <w:szCs w:val="28"/>
        </w:rPr>
        <w:t>сь Конституция Российской Федерации, федеральные законы, нормативные правовые документы, различные научные и учебные пособия.</w:t>
      </w:r>
    </w:p>
    <w:p w14:paraId="59AB2B97" w14:textId="77777777" w:rsidR="008651B1" w:rsidRPr="008651B1" w:rsidRDefault="008651B1" w:rsidP="008651B1">
      <w:pPr>
        <w:spacing w:line="360" w:lineRule="auto"/>
        <w:ind w:firstLine="709"/>
        <w:jc w:val="both"/>
        <w:rPr>
          <w:color w:val="FF0000"/>
          <w:sz w:val="28"/>
          <w:szCs w:val="28"/>
        </w:rPr>
      </w:pPr>
      <w:r w:rsidRPr="004E1B14">
        <w:rPr>
          <w:sz w:val="28"/>
          <w:szCs w:val="28"/>
        </w:rPr>
        <w:t xml:space="preserve">Степень разработанности проблемы. Анализ литературы показывает, что </w:t>
      </w:r>
      <w:r w:rsidR="004E1B14" w:rsidRPr="004E1B14">
        <w:rPr>
          <w:sz w:val="28"/>
          <w:szCs w:val="28"/>
        </w:rPr>
        <w:t>технологии кадрового планирования</w:t>
      </w:r>
      <w:r w:rsidRPr="004E1B14">
        <w:rPr>
          <w:sz w:val="28"/>
          <w:szCs w:val="28"/>
        </w:rPr>
        <w:t xml:space="preserve"> изучались во многих исследованиях, но, к сожалению, проблема не исчезла, поэтому это делает эту тему актуальной в исследованиях. Эта проблема нашла отражение у таких </w:t>
      </w:r>
      <w:r w:rsidRPr="00340D9C">
        <w:rPr>
          <w:sz w:val="28"/>
          <w:szCs w:val="28"/>
        </w:rPr>
        <w:t xml:space="preserve">исследователей, как </w:t>
      </w:r>
      <w:proofErr w:type="spellStart"/>
      <w:r w:rsidR="00340D9C">
        <w:rPr>
          <w:sz w:val="28"/>
          <w:szCs w:val="28"/>
        </w:rPr>
        <w:t>Барабашев</w:t>
      </w:r>
      <w:proofErr w:type="spellEnd"/>
      <w:r w:rsidR="00340D9C">
        <w:rPr>
          <w:sz w:val="28"/>
          <w:szCs w:val="28"/>
        </w:rPr>
        <w:t xml:space="preserve"> А.Г</w:t>
      </w:r>
      <w:r w:rsidR="00393001">
        <w:rPr>
          <w:sz w:val="28"/>
          <w:szCs w:val="28"/>
        </w:rPr>
        <w:t>.</w:t>
      </w:r>
      <w:r w:rsidR="00340D9C">
        <w:rPr>
          <w:sz w:val="28"/>
          <w:szCs w:val="28"/>
        </w:rPr>
        <w:t xml:space="preserve">, Бабушкина Н.А., </w:t>
      </w:r>
      <w:proofErr w:type="spellStart"/>
      <w:r w:rsidR="00340D9C">
        <w:rPr>
          <w:sz w:val="28"/>
          <w:szCs w:val="28"/>
        </w:rPr>
        <w:t>Газиева</w:t>
      </w:r>
      <w:proofErr w:type="spellEnd"/>
      <w:r w:rsidR="00340D9C">
        <w:rPr>
          <w:sz w:val="28"/>
          <w:szCs w:val="28"/>
        </w:rPr>
        <w:t xml:space="preserve"> И</w:t>
      </w:r>
      <w:r w:rsidR="00393001">
        <w:rPr>
          <w:sz w:val="28"/>
          <w:szCs w:val="28"/>
        </w:rPr>
        <w:t>.</w:t>
      </w:r>
      <w:r w:rsidR="0031172D">
        <w:rPr>
          <w:sz w:val="28"/>
          <w:szCs w:val="28"/>
        </w:rPr>
        <w:t>А</w:t>
      </w:r>
      <w:r w:rsidR="009D1ADF">
        <w:rPr>
          <w:sz w:val="28"/>
          <w:szCs w:val="28"/>
        </w:rPr>
        <w:t xml:space="preserve">., </w:t>
      </w:r>
      <w:r w:rsidR="009D1ADF" w:rsidRPr="003E0A85">
        <w:rPr>
          <w:sz w:val="28"/>
          <w:szCs w:val="28"/>
        </w:rPr>
        <w:t>Александрова, Н. А</w:t>
      </w:r>
      <w:r w:rsidR="009D1ADF">
        <w:rPr>
          <w:sz w:val="28"/>
          <w:szCs w:val="28"/>
        </w:rPr>
        <w:t>.</w:t>
      </w:r>
      <w:r w:rsidR="008642C6">
        <w:rPr>
          <w:sz w:val="28"/>
          <w:szCs w:val="28"/>
        </w:rPr>
        <w:t>,</w:t>
      </w:r>
      <w:r w:rsidR="004E261B">
        <w:rPr>
          <w:sz w:val="28"/>
          <w:szCs w:val="28"/>
        </w:rPr>
        <w:t xml:space="preserve"> которые </w:t>
      </w:r>
      <w:r w:rsidR="004E261B" w:rsidRPr="004E261B">
        <w:rPr>
          <w:sz w:val="28"/>
          <w:szCs w:val="28"/>
        </w:rPr>
        <w:t>исследова</w:t>
      </w:r>
      <w:r w:rsidR="004E261B">
        <w:rPr>
          <w:sz w:val="28"/>
          <w:szCs w:val="28"/>
        </w:rPr>
        <w:t>ли</w:t>
      </w:r>
      <w:r w:rsidR="004E261B" w:rsidRPr="004E261B">
        <w:rPr>
          <w:sz w:val="28"/>
          <w:szCs w:val="28"/>
        </w:rPr>
        <w:t xml:space="preserve"> вопросы формирования и воспроизводства кадрового потенциала</w:t>
      </w:r>
      <w:r w:rsidR="002A58D4">
        <w:rPr>
          <w:sz w:val="28"/>
          <w:szCs w:val="28"/>
        </w:rPr>
        <w:t>.</w:t>
      </w:r>
    </w:p>
    <w:p w14:paraId="16B41966" w14:textId="1800AD69" w:rsidR="00A619CC" w:rsidRDefault="006E77F0" w:rsidP="00A619CC">
      <w:pPr>
        <w:spacing w:line="360" w:lineRule="auto"/>
        <w:ind w:firstLine="708"/>
        <w:jc w:val="both"/>
        <w:rPr>
          <w:color w:val="000000" w:themeColor="text1"/>
          <w:sz w:val="28"/>
          <w:szCs w:val="28"/>
        </w:rPr>
      </w:pPr>
      <w:r>
        <w:rPr>
          <w:color w:val="000000" w:themeColor="text1"/>
          <w:sz w:val="28"/>
          <w:szCs w:val="28"/>
        </w:rPr>
        <w:t>При написании данной курсовой работы использовались следующие научные методы исследования: анализ и сбор необходимой информации, обобщение, систематизация, структурирование, интеграция, классификация, сравнительный анализ, логический подход.</w:t>
      </w:r>
    </w:p>
    <w:p w14:paraId="1D6E8B2F" w14:textId="2CF1A01E" w:rsidR="006E77F0" w:rsidRDefault="006E77F0" w:rsidP="006E77F0">
      <w:pPr>
        <w:spacing w:line="360" w:lineRule="auto"/>
        <w:ind w:firstLine="708"/>
        <w:jc w:val="both"/>
        <w:rPr>
          <w:color w:val="000000" w:themeColor="text1"/>
          <w:sz w:val="28"/>
          <w:szCs w:val="28"/>
        </w:rPr>
      </w:pPr>
      <w:r>
        <w:rPr>
          <w:color w:val="000000" w:themeColor="text1"/>
          <w:sz w:val="28"/>
          <w:szCs w:val="28"/>
        </w:rPr>
        <w:t>Курсовая работа включает в себя введение, три главы, заключение и список использованных источников. Во введении кратко раскрыта суть, актуальность и прочие ключевые аспекты исследования. В первой главе изучаются теоретические аспекты т</w:t>
      </w:r>
      <w:r w:rsidRPr="006E77F0">
        <w:rPr>
          <w:color w:val="000000" w:themeColor="text1"/>
          <w:sz w:val="28"/>
          <w:szCs w:val="28"/>
        </w:rPr>
        <w:t>ехнологии кадрового планирования</w:t>
      </w:r>
      <w:r>
        <w:rPr>
          <w:color w:val="000000" w:themeColor="text1"/>
          <w:sz w:val="28"/>
          <w:szCs w:val="28"/>
        </w:rPr>
        <w:t>. Во второй главе проводится а</w:t>
      </w:r>
      <w:r w:rsidRPr="006E77F0">
        <w:rPr>
          <w:color w:val="000000" w:themeColor="text1"/>
          <w:sz w:val="28"/>
          <w:szCs w:val="28"/>
        </w:rPr>
        <w:t>нализ технологий кадрового планирования в Министерстве труда, занятости и социальной защиты РТ</w:t>
      </w:r>
      <w:r>
        <w:rPr>
          <w:color w:val="000000" w:themeColor="text1"/>
          <w:sz w:val="28"/>
          <w:szCs w:val="28"/>
        </w:rPr>
        <w:t>. В третьей главе раскрываются о</w:t>
      </w:r>
      <w:r w:rsidRPr="006E77F0">
        <w:rPr>
          <w:color w:val="000000" w:themeColor="text1"/>
          <w:sz w:val="28"/>
          <w:szCs w:val="28"/>
        </w:rPr>
        <w:t>сновные направления совершенствования кадрового планирования в Министерстве труда, занятости и социальной защиты РТ</w:t>
      </w:r>
      <w:r>
        <w:rPr>
          <w:color w:val="000000" w:themeColor="text1"/>
          <w:sz w:val="28"/>
          <w:szCs w:val="28"/>
        </w:rPr>
        <w:t>. Заключение содержит в себе краткие выводы и итоги исследования.</w:t>
      </w:r>
    </w:p>
    <w:p w14:paraId="163F13DB" w14:textId="1B90A059" w:rsidR="002C6B82" w:rsidRDefault="002C6B82" w:rsidP="00A619CC">
      <w:pPr>
        <w:spacing w:line="360" w:lineRule="auto"/>
        <w:ind w:firstLine="708"/>
        <w:jc w:val="both"/>
        <w:rPr>
          <w:color w:val="000000" w:themeColor="text1"/>
          <w:sz w:val="28"/>
          <w:szCs w:val="28"/>
        </w:rPr>
      </w:pPr>
      <w:r w:rsidRPr="002C6B82">
        <w:rPr>
          <w:color w:val="000000" w:themeColor="text1"/>
          <w:sz w:val="28"/>
          <w:szCs w:val="28"/>
        </w:rPr>
        <w:t>Об</w:t>
      </w:r>
      <w:r w:rsidR="00286D98">
        <w:rPr>
          <w:color w:val="000000" w:themeColor="text1"/>
          <w:sz w:val="28"/>
          <w:szCs w:val="28"/>
        </w:rPr>
        <w:t>ъем курсовой работы составляет 3</w:t>
      </w:r>
      <w:r w:rsidR="005704A3">
        <w:rPr>
          <w:color w:val="000000" w:themeColor="text1"/>
          <w:sz w:val="28"/>
          <w:szCs w:val="28"/>
        </w:rPr>
        <w:t>8</w:t>
      </w:r>
      <w:r w:rsidRPr="002C6B82">
        <w:rPr>
          <w:color w:val="000000" w:themeColor="text1"/>
          <w:sz w:val="28"/>
          <w:szCs w:val="28"/>
        </w:rPr>
        <w:t xml:space="preserve"> страниц компьютерного текста. Список ис</w:t>
      </w:r>
      <w:r w:rsidR="002551C4">
        <w:rPr>
          <w:color w:val="000000" w:themeColor="text1"/>
          <w:sz w:val="28"/>
          <w:szCs w:val="28"/>
        </w:rPr>
        <w:t>точников и литературы включает 2</w:t>
      </w:r>
      <w:r w:rsidR="00475F64">
        <w:rPr>
          <w:color w:val="000000" w:themeColor="text1"/>
          <w:sz w:val="28"/>
          <w:szCs w:val="28"/>
        </w:rPr>
        <w:t>2</w:t>
      </w:r>
      <w:r w:rsidRPr="002C6B82">
        <w:rPr>
          <w:color w:val="000000" w:themeColor="text1"/>
          <w:sz w:val="28"/>
          <w:szCs w:val="28"/>
        </w:rPr>
        <w:t xml:space="preserve"> наименования.</w:t>
      </w:r>
    </w:p>
    <w:p w14:paraId="0CE97C13" w14:textId="77777777" w:rsidR="009606CD" w:rsidRDefault="009606CD" w:rsidP="00CD3009">
      <w:pPr>
        <w:spacing w:line="360" w:lineRule="auto"/>
        <w:jc w:val="center"/>
        <w:rPr>
          <w:color w:val="FF0000"/>
          <w:sz w:val="28"/>
          <w:szCs w:val="28"/>
        </w:rPr>
      </w:pPr>
    </w:p>
    <w:p w14:paraId="74498B43" w14:textId="77777777" w:rsidR="001D77EB" w:rsidRDefault="001D77EB" w:rsidP="00CD3009">
      <w:pPr>
        <w:spacing w:line="360" w:lineRule="auto"/>
        <w:jc w:val="center"/>
        <w:rPr>
          <w:color w:val="FF0000"/>
          <w:sz w:val="28"/>
          <w:szCs w:val="28"/>
        </w:rPr>
      </w:pPr>
    </w:p>
    <w:p w14:paraId="49B7D675" w14:textId="15258435" w:rsidR="004E7B8D" w:rsidRDefault="004E7B8D" w:rsidP="00141C79">
      <w:pPr>
        <w:spacing w:line="360" w:lineRule="auto"/>
        <w:rPr>
          <w:color w:val="FF0000"/>
          <w:sz w:val="28"/>
          <w:szCs w:val="28"/>
        </w:rPr>
      </w:pPr>
    </w:p>
    <w:p w14:paraId="5B4D9355" w14:textId="77777777" w:rsidR="00141C79" w:rsidRDefault="00141C79" w:rsidP="00141C79">
      <w:pPr>
        <w:spacing w:line="360" w:lineRule="auto"/>
        <w:rPr>
          <w:sz w:val="28"/>
          <w:szCs w:val="28"/>
        </w:rPr>
      </w:pPr>
    </w:p>
    <w:p w14:paraId="3C45AC3D" w14:textId="77777777" w:rsidR="00992264" w:rsidRDefault="00AF3B32" w:rsidP="00CD3009">
      <w:pPr>
        <w:spacing w:line="360" w:lineRule="auto"/>
        <w:jc w:val="center"/>
        <w:rPr>
          <w:sz w:val="28"/>
          <w:szCs w:val="28"/>
        </w:rPr>
      </w:pPr>
      <w:r>
        <w:rPr>
          <w:sz w:val="28"/>
          <w:szCs w:val="28"/>
        </w:rPr>
        <w:t>1.</w:t>
      </w:r>
      <w:r w:rsidR="00992264" w:rsidRPr="00992264">
        <w:rPr>
          <w:sz w:val="28"/>
          <w:szCs w:val="28"/>
        </w:rPr>
        <w:t xml:space="preserve"> </w:t>
      </w:r>
      <w:proofErr w:type="gramStart"/>
      <w:r w:rsidR="00992264" w:rsidRPr="004F4806">
        <w:rPr>
          <w:sz w:val="28"/>
          <w:szCs w:val="28"/>
        </w:rPr>
        <w:t>Т</w:t>
      </w:r>
      <w:r w:rsidR="00992264" w:rsidRPr="005D7381">
        <w:rPr>
          <w:sz w:val="28"/>
          <w:szCs w:val="28"/>
        </w:rPr>
        <w:t>еоретический</w:t>
      </w:r>
      <w:proofErr w:type="gramEnd"/>
      <w:r w:rsidR="00992264" w:rsidRPr="005D7381">
        <w:rPr>
          <w:sz w:val="28"/>
          <w:szCs w:val="28"/>
        </w:rPr>
        <w:t xml:space="preserve"> аспект</w:t>
      </w:r>
      <w:r w:rsidR="00992264">
        <w:rPr>
          <w:sz w:val="28"/>
          <w:szCs w:val="28"/>
        </w:rPr>
        <w:t>ы кадрового планирования на государственной службе</w:t>
      </w:r>
    </w:p>
    <w:p w14:paraId="3A75139E" w14:textId="24B33907" w:rsidR="00B352F1" w:rsidRDefault="00B352F1" w:rsidP="00CD3009">
      <w:pPr>
        <w:spacing w:line="360" w:lineRule="auto"/>
        <w:jc w:val="center"/>
        <w:rPr>
          <w:sz w:val="28"/>
          <w:szCs w:val="28"/>
        </w:rPr>
      </w:pPr>
      <w:r>
        <w:rPr>
          <w:sz w:val="28"/>
          <w:szCs w:val="28"/>
        </w:rPr>
        <w:t>1.</w:t>
      </w:r>
      <w:r w:rsidR="00511DD2">
        <w:rPr>
          <w:sz w:val="28"/>
          <w:szCs w:val="28"/>
        </w:rPr>
        <w:t>1</w:t>
      </w:r>
      <w:r>
        <w:rPr>
          <w:sz w:val="28"/>
          <w:szCs w:val="28"/>
        </w:rPr>
        <w:t xml:space="preserve"> </w:t>
      </w:r>
      <w:r w:rsidR="003109D3" w:rsidRPr="003109D3">
        <w:rPr>
          <w:sz w:val="28"/>
          <w:szCs w:val="28"/>
        </w:rPr>
        <w:t>Понятие,</w:t>
      </w:r>
      <w:r w:rsidR="003109D3">
        <w:rPr>
          <w:sz w:val="28"/>
          <w:szCs w:val="28"/>
        </w:rPr>
        <w:t xml:space="preserve"> </w:t>
      </w:r>
      <w:r w:rsidR="003109D3" w:rsidRPr="003109D3">
        <w:rPr>
          <w:sz w:val="28"/>
          <w:szCs w:val="28"/>
        </w:rPr>
        <w:t>виды, цели и задачи кадрового планирования</w:t>
      </w:r>
    </w:p>
    <w:p w14:paraId="408C618B" w14:textId="6486F1A1" w:rsidR="008711D3" w:rsidRDefault="008711D3" w:rsidP="00954CC2">
      <w:pPr>
        <w:spacing w:line="360" w:lineRule="auto"/>
        <w:ind w:firstLine="708"/>
        <w:jc w:val="center"/>
        <w:rPr>
          <w:sz w:val="28"/>
          <w:szCs w:val="28"/>
        </w:rPr>
      </w:pPr>
    </w:p>
    <w:p w14:paraId="336E5587" w14:textId="24B634F0" w:rsidR="008711D3" w:rsidRDefault="00C8318C" w:rsidP="008711D3">
      <w:pPr>
        <w:spacing w:line="360" w:lineRule="auto"/>
        <w:ind w:firstLine="708"/>
        <w:jc w:val="both"/>
        <w:rPr>
          <w:sz w:val="28"/>
          <w:szCs w:val="28"/>
        </w:rPr>
      </w:pPr>
      <w:r>
        <w:rPr>
          <w:sz w:val="28"/>
          <w:szCs w:val="28"/>
        </w:rPr>
        <w:t>Кадровое п</w:t>
      </w:r>
      <w:r w:rsidR="008711D3" w:rsidRPr="008711D3">
        <w:rPr>
          <w:sz w:val="28"/>
          <w:szCs w:val="28"/>
        </w:rPr>
        <w:t xml:space="preserve">ланирование - это определение кадровых потребностей компании с точки зрения количества и качества персонала, необходимого </w:t>
      </w:r>
      <w:r>
        <w:rPr>
          <w:sz w:val="28"/>
          <w:szCs w:val="28"/>
        </w:rPr>
        <w:t>для достижения</w:t>
      </w:r>
      <w:r w:rsidR="008711D3" w:rsidRPr="008711D3">
        <w:rPr>
          <w:sz w:val="28"/>
          <w:szCs w:val="28"/>
        </w:rPr>
        <w:t xml:space="preserve"> текущих и будущих целей организации. </w:t>
      </w:r>
      <w:r>
        <w:rPr>
          <w:sz w:val="28"/>
          <w:szCs w:val="28"/>
        </w:rPr>
        <w:t>Кадровое п</w:t>
      </w:r>
      <w:r w:rsidR="008711D3" w:rsidRPr="008711D3">
        <w:rPr>
          <w:sz w:val="28"/>
          <w:szCs w:val="28"/>
        </w:rPr>
        <w:t>ланирование позволяет оптимизировать навыки, квалификацию и знания и максимально использовать их для удовлетворения потребностей организации. Это позволяет устранить многие затраты, связанные с колебаниями. План также является ценным ориентиром, облегчающим оценку эффективности кадровых функций на предприятии.</w:t>
      </w:r>
    </w:p>
    <w:p w14:paraId="2DB38880" w14:textId="1E49F7FF" w:rsidR="000B5C9C" w:rsidRDefault="000B5C9C" w:rsidP="00963490">
      <w:pPr>
        <w:spacing w:line="360" w:lineRule="auto"/>
        <w:ind w:firstLine="708"/>
        <w:jc w:val="both"/>
        <w:rPr>
          <w:sz w:val="28"/>
          <w:szCs w:val="28"/>
        </w:rPr>
      </w:pPr>
      <w:r w:rsidRPr="000B5C9C">
        <w:rPr>
          <w:sz w:val="28"/>
          <w:szCs w:val="28"/>
        </w:rPr>
        <w:t xml:space="preserve">Кадровое планирование вытекает из проблемы укомплектования конкретной должности строго определенными требованиями, квалификацией, </w:t>
      </w:r>
      <w:r>
        <w:rPr>
          <w:sz w:val="28"/>
          <w:szCs w:val="28"/>
        </w:rPr>
        <w:t>навыками и опытом</w:t>
      </w:r>
      <w:r w:rsidRPr="000B5C9C">
        <w:rPr>
          <w:sz w:val="28"/>
          <w:szCs w:val="28"/>
        </w:rPr>
        <w:t>. Существует также проблема выбора кандидата на данную должность из числа нескольких, отвечающих предъявляемым требованиям. Целью штатного расписания является распределение задач между сотрудниками, назначение рабочих мест и видов деятельности персоналу. Необходимо подобрать работника на данную работу таким образом, чтобы его действия не мешали функционированию организации. Пригодность работника определяется путем сравнения профиля должностных требований с профилем квалификации работника.</w:t>
      </w:r>
      <w:r w:rsidR="00963490">
        <w:rPr>
          <w:sz w:val="28"/>
          <w:szCs w:val="28"/>
        </w:rPr>
        <w:t xml:space="preserve"> </w:t>
      </w:r>
      <w:r w:rsidRPr="000B5C9C">
        <w:rPr>
          <w:sz w:val="28"/>
          <w:szCs w:val="28"/>
        </w:rPr>
        <w:t xml:space="preserve">Однако важно, чтобы руководство компании и менеджмент были убеждены в необходимости планирования в этой области. </w:t>
      </w:r>
    </w:p>
    <w:p w14:paraId="2840E9F5" w14:textId="51E0F461" w:rsidR="00B400C0" w:rsidRPr="00B400C0" w:rsidRDefault="00B400C0" w:rsidP="00B400C0">
      <w:pPr>
        <w:spacing w:line="360" w:lineRule="auto"/>
        <w:ind w:firstLine="708"/>
        <w:jc w:val="both"/>
        <w:rPr>
          <w:sz w:val="28"/>
          <w:szCs w:val="28"/>
        </w:rPr>
      </w:pPr>
      <w:r w:rsidRPr="00B400C0">
        <w:rPr>
          <w:sz w:val="28"/>
          <w:szCs w:val="28"/>
        </w:rPr>
        <w:t xml:space="preserve">Цели </w:t>
      </w:r>
      <w:r>
        <w:rPr>
          <w:sz w:val="28"/>
          <w:szCs w:val="28"/>
        </w:rPr>
        <w:t xml:space="preserve">кадрового </w:t>
      </w:r>
      <w:r w:rsidRPr="00B400C0">
        <w:rPr>
          <w:sz w:val="28"/>
          <w:szCs w:val="28"/>
        </w:rPr>
        <w:t>планирования</w:t>
      </w:r>
      <w:r>
        <w:rPr>
          <w:sz w:val="28"/>
          <w:szCs w:val="28"/>
        </w:rPr>
        <w:t xml:space="preserve"> заключаются в следующем</w:t>
      </w:r>
      <w:r w:rsidRPr="00B400C0">
        <w:rPr>
          <w:sz w:val="28"/>
          <w:szCs w:val="28"/>
        </w:rPr>
        <w:t>:</w:t>
      </w:r>
    </w:p>
    <w:p w14:paraId="5D5C1A1E" w14:textId="0734BBC5" w:rsidR="00B400C0" w:rsidRPr="00B400C0" w:rsidRDefault="00B400C0" w:rsidP="00B400C0">
      <w:pPr>
        <w:spacing w:line="360" w:lineRule="auto"/>
        <w:ind w:firstLine="708"/>
        <w:jc w:val="both"/>
        <w:rPr>
          <w:sz w:val="28"/>
          <w:szCs w:val="28"/>
        </w:rPr>
      </w:pPr>
      <w:r>
        <w:rPr>
          <w:sz w:val="28"/>
          <w:szCs w:val="28"/>
        </w:rPr>
        <w:t xml:space="preserve">- </w:t>
      </w:r>
      <w:r w:rsidRPr="00B400C0">
        <w:rPr>
          <w:sz w:val="28"/>
          <w:szCs w:val="28"/>
        </w:rPr>
        <w:t>приобретение и поддержание необходимого персонала, состоящего из компетентных и квалифицированных сотрудников в организации</w:t>
      </w:r>
      <w:r>
        <w:rPr>
          <w:sz w:val="28"/>
          <w:szCs w:val="28"/>
        </w:rPr>
        <w:t>;</w:t>
      </w:r>
    </w:p>
    <w:p w14:paraId="3162E0FE" w14:textId="5DF77C33" w:rsidR="00B400C0" w:rsidRPr="00B400C0" w:rsidRDefault="00B400C0" w:rsidP="00B400C0">
      <w:pPr>
        <w:spacing w:line="360" w:lineRule="auto"/>
        <w:ind w:firstLine="708"/>
        <w:jc w:val="both"/>
        <w:rPr>
          <w:sz w:val="28"/>
          <w:szCs w:val="28"/>
        </w:rPr>
      </w:pPr>
      <w:r>
        <w:rPr>
          <w:sz w:val="28"/>
          <w:szCs w:val="28"/>
        </w:rPr>
        <w:lastRenderedPageBreak/>
        <w:t xml:space="preserve">- </w:t>
      </w:r>
      <w:r w:rsidRPr="00B400C0">
        <w:rPr>
          <w:sz w:val="28"/>
          <w:szCs w:val="28"/>
        </w:rPr>
        <w:t>эффективное использование человеческих ресурсов</w:t>
      </w:r>
      <w:r>
        <w:rPr>
          <w:sz w:val="28"/>
          <w:szCs w:val="28"/>
        </w:rPr>
        <w:t>;</w:t>
      </w:r>
    </w:p>
    <w:p w14:paraId="395E3FEC" w14:textId="59BEB81A" w:rsidR="00B400C0" w:rsidRPr="00B400C0" w:rsidRDefault="00B400C0" w:rsidP="00B400C0">
      <w:pPr>
        <w:spacing w:line="360" w:lineRule="auto"/>
        <w:ind w:firstLine="708"/>
        <w:jc w:val="both"/>
        <w:rPr>
          <w:sz w:val="28"/>
          <w:szCs w:val="28"/>
        </w:rPr>
      </w:pPr>
      <w:r>
        <w:rPr>
          <w:sz w:val="28"/>
          <w:szCs w:val="28"/>
        </w:rPr>
        <w:t xml:space="preserve">- </w:t>
      </w:r>
      <w:r w:rsidRPr="00B400C0">
        <w:rPr>
          <w:sz w:val="28"/>
          <w:szCs w:val="28"/>
        </w:rPr>
        <w:t>способность предвидеть проблемы, связанные с потенциальной нехваткой или избытком персонала</w:t>
      </w:r>
      <w:r>
        <w:rPr>
          <w:sz w:val="28"/>
          <w:szCs w:val="28"/>
        </w:rPr>
        <w:t>;</w:t>
      </w:r>
    </w:p>
    <w:p w14:paraId="6FC71DCB" w14:textId="27C879AB" w:rsidR="00B400C0" w:rsidRPr="00B400C0" w:rsidRDefault="00B400C0" w:rsidP="00B400C0">
      <w:pPr>
        <w:spacing w:line="360" w:lineRule="auto"/>
        <w:ind w:firstLine="708"/>
        <w:jc w:val="both"/>
        <w:rPr>
          <w:sz w:val="28"/>
          <w:szCs w:val="28"/>
        </w:rPr>
      </w:pPr>
      <w:r>
        <w:rPr>
          <w:sz w:val="28"/>
          <w:szCs w:val="28"/>
        </w:rPr>
        <w:t xml:space="preserve">- </w:t>
      </w:r>
      <w:r w:rsidRPr="00B400C0">
        <w:rPr>
          <w:sz w:val="28"/>
          <w:szCs w:val="28"/>
        </w:rPr>
        <w:t>развитие и обучение персонала способности адаптироваться к меняющейся и неопределенной внешней среде</w:t>
      </w:r>
      <w:r>
        <w:rPr>
          <w:sz w:val="28"/>
          <w:szCs w:val="28"/>
        </w:rPr>
        <w:t>;</w:t>
      </w:r>
    </w:p>
    <w:p w14:paraId="1C9C0552" w14:textId="16BBBD9E" w:rsidR="00B400C0" w:rsidRDefault="00B400C0" w:rsidP="00B400C0">
      <w:pPr>
        <w:spacing w:line="360" w:lineRule="auto"/>
        <w:ind w:firstLine="708"/>
        <w:jc w:val="both"/>
        <w:rPr>
          <w:sz w:val="28"/>
          <w:szCs w:val="28"/>
        </w:rPr>
      </w:pPr>
      <w:r>
        <w:rPr>
          <w:sz w:val="28"/>
          <w:szCs w:val="28"/>
        </w:rPr>
        <w:t xml:space="preserve">- </w:t>
      </w:r>
      <w:r w:rsidRPr="00B400C0">
        <w:rPr>
          <w:sz w:val="28"/>
          <w:szCs w:val="28"/>
        </w:rPr>
        <w:t>независимость от внешних источников найма в периоды перерывов в работе за счет создания планов стабилизации и стратегий развития персонала.</w:t>
      </w:r>
    </w:p>
    <w:p w14:paraId="19C40254" w14:textId="629FE91F" w:rsidR="00963490" w:rsidRPr="00963490" w:rsidRDefault="00963490" w:rsidP="00963490">
      <w:pPr>
        <w:spacing w:line="360" w:lineRule="auto"/>
        <w:ind w:firstLine="708"/>
        <w:jc w:val="both"/>
        <w:rPr>
          <w:sz w:val="28"/>
          <w:szCs w:val="28"/>
        </w:rPr>
      </w:pPr>
      <w:r w:rsidRPr="00963490">
        <w:rPr>
          <w:sz w:val="28"/>
          <w:szCs w:val="28"/>
        </w:rPr>
        <w:t xml:space="preserve">К наиболее важным </w:t>
      </w:r>
      <w:r>
        <w:rPr>
          <w:sz w:val="28"/>
          <w:szCs w:val="28"/>
        </w:rPr>
        <w:t>задачам</w:t>
      </w:r>
      <w:r w:rsidRPr="00963490">
        <w:rPr>
          <w:sz w:val="28"/>
          <w:szCs w:val="28"/>
        </w:rPr>
        <w:t xml:space="preserve"> </w:t>
      </w:r>
      <w:r>
        <w:rPr>
          <w:sz w:val="28"/>
          <w:szCs w:val="28"/>
        </w:rPr>
        <w:t>кадрового</w:t>
      </w:r>
      <w:r w:rsidRPr="00963490">
        <w:rPr>
          <w:sz w:val="28"/>
          <w:szCs w:val="28"/>
        </w:rPr>
        <w:t xml:space="preserve"> планирования относятся:</w:t>
      </w:r>
    </w:p>
    <w:p w14:paraId="0F99FE4D" w14:textId="6FF08089" w:rsidR="00963490" w:rsidRPr="00963490" w:rsidRDefault="00963490" w:rsidP="00963490">
      <w:pPr>
        <w:spacing w:line="360" w:lineRule="auto"/>
        <w:ind w:firstLine="708"/>
        <w:jc w:val="both"/>
        <w:rPr>
          <w:sz w:val="28"/>
          <w:szCs w:val="28"/>
        </w:rPr>
      </w:pPr>
      <w:r w:rsidRPr="00963490">
        <w:rPr>
          <w:sz w:val="28"/>
          <w:szCs w:val="28"/>
        </w:rPr>
        <w:t>- обеспечение</w:t>
      </w:r>
      <w:r>
        <w:rPr>
          <w:sz w:val="28"/>
          <w:szCs w:val="28"/>
        </w:rPr>
        <w:t xml:space="preserve"> фирмы</w:t>
      </w:r>
      <w:r w:rsidRPr="00963490">
        <w:rPr>
          <w:sz w:val="28"/>
          <w:szCs w:val="28"/>
        </w:rPr>
        <w:t xml:space="preserve"> необходимы</w:t>
      </w:r>
      <w:r>
        <w:rPr>
          <w:sz w:val="28"/>
          <w:szCs w:val="28"/>
        </w:rPr>
        <w:t>ми</w:t>
      </w:r>
      <w:r w:rsidRPr="00963490">
        <w:rPr>
          <w:sz w:val="28"/>
          <w:szCs w:val="28"/>
        </w:rPr>
        <w:t xml:space="preserve"> человечески</w:t>
      </w:r>
      <w:r>
        <w:rPr>
          <w:sz w:val="28"/>
          <w:szCs w:val="28"/>
        </w:rPr>
        <w:t>ми</w:t>
      </w:r>
      <w:r w:rsidRPr="00963490">
        <w:rPr>
          <w:sz w:val="28"/>
          <w:szCs w:val="28"/>
        </w:rPr>
        <w:t xml:space="preserve"> ресурс</w:t>
      </w:r>
      <w:r>
        <w:rPr>
          <w:sz w:val="28"/>
          <w:szCs w:val="28"/>
        </w:rPr>
        <w:t>ами</w:t>
      </w:r>
      <w:r w:rsidRPr="00963490">
        <w:rPr>
          <w:sz w:val="28"/>
          <w:szCs w:val="28"/>
        </w:rPr>
        <w:t>;</w:t>
      </w:r>
    </w:p>
    <w:p w14:paraId="21BD82C7" w14:textId="77777777" w:rsidR="00963490" w:rsidRPr="00963490" w:rsidRDefault="00963490" w:rsidP="00963490">
      <w:pPr>
        <w:spacing w:line="360" w:lineRule="auto"/>
        <w:ind w:firstLine="708"/>
        <w:jc w:val="both"/>
        <w:rPr>
          <w:sz w:val="28"/>
          <w:szCs w:val="28"/>
        </w:rPr>
      </w:pPr>
      <w:r w:rsidRPr="00963490">
        <w:rPr>
          <w:sz w:val="28"/>
          <w:szCs w:val="28"/>
        </w:rPr>
        <w:t>- профессиональное обучение работников, участвующих в реализации плана;</w:t>
      </w:r>
    </w:p>
    <w:p w14:paraId="7E4EC59C" w14:textId="77777777" w:rsidR="00963490" w:rsidRPr="00963490" w:rsidRDefault="00963490" w:rsidP="00963490">
      <w:pPr>
        <w:spacing w:line="360" w:lineRule="auto"/>
        <w:ind w:firstLine="708"/>
        <w:jc w:val="both"/>
        <w:rPr>
          <w:sz w:val="28"/>
          <w:szCs w:val="28"/>
        </w:rPr>
      </w:pPr>
      <w:r w:rsidRPr="00963490">
        <w:rPr>
          <w:sz w:val="28"/>
          <w:szCs w:val="28"/>
        </w:rPr>
        <w:t>- оперативное информирование сотрудников о целях планирования;</w:t>
      </w:r>
    </w:p>
    <w:p w14:paraId="3B6610EB" w14:textId="1448394D" w:rsidR="00963490" w:rsidRDefault="00963490" w:rsidP="00963490">
      <w:pPr>
        <w:spacing w:line="360" w:lineRule="auto"/>
        <w:ind w:firstLine="708"/>
        <w:jc w:val="both"/>
        <w:rPr>
          <w:sz w:val="28"/>
          <w:szCs w:val="28"/>
        </w:rPr>
      </w:pPr>
      <w:r w:rsidRPr="00963490">
        <w:rPr>
          <w:sz w:val="28"/>
          <w:szCs w:val="28"/>
        </w:rPr>
        <w:t>- сбор и оценка необходимой информации.</w:t>
      </w:r>
    </w:p>
    <w:p w14:paraId="31CB0D0D" w14:textId="551689BC" w:rsidR="00EB5813" w:rsidRDefault="00EB5813" w:rsidP="00963490">
      <w:pPr>
        <w:spacing w:line="360" w:lineRule="auto"/>
        <w:ind w:firstLine="708"/>
        <w:jc w:val="both"/>
        <w:rPr>
          <w:sz w:val="28"/>
          <w:szCs w:val="28"/>
        </w:rPr>
      </w:pPr>
      <w:r>
        <w:rPr>
          <w:noProof/>
          <w:sz w:val="28"/>
          <w:szCs w:val="28"/>
          <w:lang w:eastAsia="ru-RU"/>
        </w:rPr>
        <w:drawing>
          <wp:anchor distT="0" distB="0" distL="114300" distR="114300" simplePos="0" relativeHeight="251663360" behindDoc="0" locked="0" layoutInCell="1" allowOverlap="1" wp14:anchorId="6D0CE9BF" wp14:editId="64912D7F">
            <wp:simplePos x="0" y="0"/>
            <wp:positionH relativeFrom="margin">
              <wp:posOffset>169545</wp:posOffset>
            </wp:positionH>
            <wp:positionV relativeFrom="paragraph">
              <wp:posOffset>769620</wp:posOffset>
            </wp:positionV>
            <wp:extent cx="5486400" cy="2522220"/>
            <wp:effectExtent l="0" t="0" r="0" b="0"/>
            <wp:wrapSquare wrapText="bothSides"/>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V relativeFrom="margin">
              <wp14:pctHeight>0</wp14:pctHeight>
            </wp14:sizeRelV>
          </wp:anchor>
        </w:drawing>
      </w:r>
      <w:r w:rsidRPr="00EB5813">
        <w:rPr>
          <w:sz w:val="28"/>
          <w:szCs w:val="28"/>
        </w:rPr>
        <w:t xml:space="preserve">В классическом кадровом планировании различают шесть </w:t>
      </w:r>
      <w:r>
        <w:rPr>
          <w:sz w:val="28"/>
          <w:szCs w:val="28"/>
        </w:rPr>
        <w:t>видов (Рис. 1.1.1).</w:t>
      </w:r>
    </w:p>
    <w:p w14:paraId="32439104" w14:textId="00B54FDF" w:rsidR="00EB5813" w:rsidRDefault="00EB5813" w:rsidP="00963490">
      <w:pPr>
        <w:spacing w:line="360" w:lineRule="auto"/>
        <w:ind w:firstLine="708"/>
        <w:jc w:val="both"/>
        <w:rPr>
          <w:sz w:val="28"/>
          <w:szCs w:val="28"/>
        </w:rPr>
      </w:pPr>
      <w:r>
        <w:rPr>
          <w:sz w:val="28"/>
          <w:szCs w:val="28"/>
        </w:rPr>
        <w:t>Рис. 1.1.1.</w:t>
      </w:r>
      <w:r w:rsidR="00363977">
        <w:rPr>
          <w:sz w:val="28"/>
          <w:szCs w:val="28"/>
        </w:rPr>
        <w:t xml:space="preserve"> Виды кадрового планирования</w:t>
      </w:r>
    </w:p>
    <w:p w14:paraId="46C5C14E" w14:textId="2B959605" w:rsidR="00363977" w:rsidRDefault="00363977" w:rsidP="00963490">
      <w:pPr>
        <w:spacing w:line="360" w:lineRule="auto"/>
        <w:ind w:firstLine="708"/>
        <w:jc w:val="both"/>
        <w:rPr>
          <w:sz w:val="28"/>
          <w:szCs w:val="28"/>
        </w:rPr>
      </w:pPr>
    </w:p>
    <w:p w14:paraId="24A9041A" w14:textId="687D65E6" w:rsidR="00363977" w:rsidRDefault="00363977" w:rsidP="00963490">
      <w:pPr>
        <w:spacing w:line="360" w:lineRule="auto"/>
        <w:ind w:firstLine="708"/>
        <w:jc w:val="both"/>
        <w:rPr>
          <w:sz w:val="28"/>
          <w:szCs w:val="28"/>
        </w:rPr>
      </w:pPr>
      <w:r w:rsidRPr="00363977">
        <w:rPr>
          <w:sz w:val="28"/>
          <w:szCs w:val="28"/>
        </w:rPr>
        <w:t>Планирование потребности в персонале использует комплексный анализ для определения целевой кадровой ситуации в компании. Будущие события также записываются.</w:t>
      </w:r>
    </w:p>
    <w:p w14:paraId="2DBB278F" w14:textId="76C37A9C" w:rsidR="00363977" w:rsidRDefault="00363977" w:rsidP="00963490">
      <w:pPr>
        <w:spacing w:line="360" w:lineRule="auto"/>
        <w:ind w:firstLine="708"/>
        <w:jc w:val="both"/>
        <w:rPr>
          <w:sz w:val="28"/>
          <w:szCs w:val="28"/>
        </w:rPr>
      </w:pPr>
      <w:r w:rsidRPr="00363977">
        <w:rPr>
          <w:sz w:val="28"/>
          <w:szCs w:val="28"/>
        </w:rPr>
        <w:lastRenderedPageBreak/>
        <w:t>Планирование найма относится к покрытию дефицита, обнаруженного в планировании потребности в персонале, путем приобретения новых специалистов и руководителей. Различают внешний и внутренний набор: внутренний набор имеет то преимущество, что он не требует дополнительных затрат. Существующие ресурсы просто перемещаются, что позволяет избежать длительных процессов найма. Однако</w:t>
      </w:r>
      <w:proofErr w:type="gramStart"/>
      <w:r w:rsidRPr="00363977">
        <w:rPr>
          <w:sz w:val="28"/>
          <w:szCs w:val="28"/>
        </w:rPr>
        <w:t>,</w:t>
      </w:r>
      <w:proofErr w:type="gramEnd"/>
      <w:r w:rsidRPr="00363977">
        <w:rPr>
          <w:sz w:val="28"/>
          <w:szCs w:val="28"/>
        </w:rPr>
        <w:t xml:space="preserve"> если сотрудников не хватает, необходим внешний </w:t>
      </w:r>
      <w:proofErr w:type="spellStart"/>
      <w:r w:rsidRPr="00363977">
        <w:rPr>
          <w:sz w:val="28"/>
          <w:szCs w:val="28"/>
        </w:rPr>
        <w:t>найм</w:t>
      </w:r>
      <w:proofErr w:type="spellEnd"/>
      <w:r w:rsidRPr="00363977">
        <w:rPr>
          <w:sz w:val="28"/>
          <w:szCs w:val="28"/>
        </w:rPr>
        <w:t>.</w:t>
      </w:r>
    </w:p>
    <w:p w14:paraId="4443B7E5" w14:textId="3BF0208D" w:rsidR="00363977" w:rsidRDefault="00363977" w:rsidP="00363977">
      <w:pPr>
        <w:spacing w:line="360" w:lineRule="auto"/>
        <w:ind w:firstLine="708"/>
        <w:jc w:val="both"/>
        <w:rPr>
          <w:sz w:val="28"/>
          <w:szCs w:val="28"/>
        </w:rPr>
      </w:pPr>
      <w:r w:rsidRPr="00363977">
        <w:rPr>
          <w:sz w:val="28"/>
          <w:szCs w:val="28"/>
        </w:rPr>
        <w:t xml:space="preserve">Штатное </w:t>
      </w:r>
      <w:r>
        <w:rPr>
          <w:sz w:val="28"/>
          <w:szCs w:val="28"/>
        </w:rPr>
        <w:t>планирование – это п</w:t>
      </w:r>
      <w:r w:rsidRPr="00363977">
        <w:rPr>
          <w:sz w:val="28"/>
          <w:szCs w:val="28"/>
        </w:rPr>
        <w:t>ланирование персонала</w:t>
      </w:r>
      <w:r>
        <w:rPr>
          <w:sz w:val="28"/>
          <w:szCs w:val="28"/>
        </w:rPr>
        <w:t>, которое</w:t>
      </w:r>
      <w:r w:rsidRPr="00363977">
        <w:rPr>
          <w:sz w:val="28"/>
          <w:szCs w:val="28"/>
        </w:rPr>
        <w:t xml:space="preserve"> касается оптимального размещения существующ</w:t>
      </w:r>
      <w:r>
        <w:rPr>
          <w:sz w:val="28"/>
          <w:szCs w:val="28"/>
        </w:rPr>
        <w:t>их</w:t>
      </w:r>
      <w:r w:rsidRPr="00363977">
        <w:rPr>
          <w:sz w:val="28"/>
          <w:szCs w:val="28"/>
        </w:rPr>
        <w:t xml:space="preserve"> </w:t>
      </w:r>
      <w:r>
        <w:rPr>
          <w:sz w:val="28"/>
          <w:szCs w:val="28"/>
        </w:rPr>
        <w:t>человеческих ресурсов</w:t>
      </w:r>
      <w:r w:rsidRPr="00363977">
        <w:rPr>
          <w:sz w:val="28"/>
          <w:szCs w:val="28"/>
        </w:rPr>
        <w:t>.</w:t>
      </w:r>
    </w:p>
    <w:p w14:paraId="061D8B41" w14:textId="39775361" w:rsidR="00363977" w:rsidRDefault="00363977" w:rsidP="00363977">
      <w:pPr>
        <w:spacing w:line="360" w:lineRule="auto"/>
        <w:ind w:firstLine="708"/>
        <w:jc w:val="both"/>
        <w:rPr>
          <w:sz w:val="28"/>
          <w:szCs w:val="28"/>
        </w:rPr>
      </w:pPr>
      <w:r w:rsidRPr="00363977">
        <w:rPr>
          <w:sz w:val="28"/>
          <w:szCs w:val="28"/>
        </w:rPr>
        <w:t>Планирование корректировки персонала решает, как можно сократить избыток персонала социально приемлемым образом.</w:t>
      </w:r>
    </w:p>
    <w:p w14:paraId="31C68F79" w14:textId="0A73F17C" w:rsidR="00363977" w:rsidRDefault="00363977" w:rsidP="00363977">
      <w:pPr>
        <w:spacing w:line="360" w:lineRule="auto"/>
        <w:ind w:firstLine="708"/>
        <w:jc w:val="both"/>
        <w:rPr>
          <w:sz w:val="28"/>
          <w:szCs w:val="28"/>
        </w:rPr>
      </w:pPr>
      <w:r w:rsidRPr="00363977">
        <w:rPr>
          <w:sz w:val="28"/>
          <w:szCs w:val="28"/>
        </w:rPr>
        <w:t>Планирование развития персонала направлено на систематическую квалификацию сотрудников посредством новых задач и эффективных мероприятий по повышению квалификации. Повышение мотивации и повышение квалификации помогают персоналу вносить решающий вклад в успех компании.</w:t>
      </w:r>
    </w:p>
    <w:p w14:paraId="4AB32D80" w14:textId="3842E0C2" w:rsidR="009E7224" w:rsidRDefault="00363977" w:rsidP="00C26AB3">
      <w:pPr>
        <w:spacing w:line="360" w:lineRule="auto"/>
        <w:ind w:firstLine="708"/>
        <w:jc w:val="both"/>
        <w:rPr>
          <w:sz w:val="28"/>
          <w:szCs w:val="28"/>
        </w:rPr>
      </w:pPr>
      <w:r w:rsidRPr="00363977">
        <w:rPr>
          <w:sz w:val="28"/>
          <w:szCs w:val="28"/>
        </w:rPr>
        <w:t>И последнее, но не менее важное: планирование расходов на персонал отвечает за определение того, какие расходы будут понесены в результате запланированных мероприятий по персоналу. На основе программного обеспечения для планирования персонала, которое облегчает, например, учет рабочего времени персонала, все эти процессы могут быть реализованы целенаправленно и успешно.</w:t>
      </w:r>
    </w:p>
    <w:p w14:paraId="092A9AF7" w14:textId="77777777" w:rsidR="00C26AB3" w:rsidRDefault="00C26AB3" w:rsidP="00C26AB3">
      <w:pPr>
        <w:spacing w:line="360" w:lineRule="auto"/>
        <w:ind w:firstLine="708"/>
        <w:jc w:val="both"/>
        <w:rPr>
          <w:sz w:val="28"/>
          <w:szCs w:val="28"/>
        </w:rPr>
      </w:pPr>
      <w:r>
        <w:rPr>
          <w:sz w:val="28"/>
          <w:szCs w:val="28"/>
        </w:rPr>
        <w:t>Кадровое п</w:t>
      </w:r>
      <w:r w:rsidRPr="00C26AB3">
        <w:rPr>
          <w:sz w:val="28"/>
          <w:szCs w:val="28"/>
        </w:rPr>
        <w:t xml:space="preserve">ланирование всегда направлено на достижение оптимального состояния кадрового обеспечения, которое сохраняет как цели компании, так и удовлетворенность сотрудников. Поскольку это целевое состояние постоянно меняется, меры </w:t>
      </w:r>
      <w:r>
        <w:rPr>
          <w:sz w:val="28"/>
          <w:szCs w:val="28"/>
        </w:rPr>
        <w:t xml:space="preserve">кадрового </w:t>
      </w:r>
      <w:r w:rsidRPr="00C26AB3">
        <w:rPr>
          <w:sz w:val="28"/>
          <w:szCs w:val="28"/>
        </w:rPr>
        <w:t xml:space="preserve">планирования также должны приниматься постоянно. </w:t>
      </w:r>
    </w:p>
    <w:p w14:paraId="6A61BD30" w14:textId="77777777" w:rsidR="00C26AB3" w:rsidRDefault="00C26AB3" w:rsidP="00C26AB3">
      <w:pPr>
        <w:spacing w:line="360" w:lineRule="auto"/>
        <w:ind w:firstLine="708"/>
        <w:jc w:val="both"/>
        <w:rPr>
          <w:sz w:val="28"/>
          <w:szCs w:val="28"/>
        </w:rPr>
      </w:pPr>
      <w:r w:rsidRPr="00C26AB3">
        <w:rPr>
          <w:sz w:val="28"/>
          <w:szCs w:val="28"/>
        </w:rPr>
        <w:t xml:space="preserve">Кроме того, многие цели планирования человеческих ресурсов определяются общей корпоративной культурой и управлением. То, как разрабатываются меры планирования, зависит, например, от того, </w:t>
      </w:r>
      <w:r w:rsidRPr="00C26AB3">
        <w:rPr>
          <w:sz w:val="28"/>
          <w:szCs w:val="28"/>
        </w:rPr>
        <w:lastRenderedPageBreak/>
        <w:t xml:space="preserve">рассчитывает ли компания на лояльный персонал или на высокую текучесть кадров. Общая корпоративная философия определяет, какой основной стратегии следует придерживаться. </w:t>
      </w:r>
    </w:p>
    <w:p w14:paraId="78B5571A" w14:textId="42A3DD6A" w:rsidR="00C26AB3" w:rsidRDefault="00C26AB3" w:rsidP="00C26AB3">
      <w:pPr>
        <w:spacing w:line="360" w:lineRule="auto"/>
        <w:ind w:firstLine="708"/>
        <w:jc w:val="both"/>
        <w:rPr>
          <w:sz w:val="28"/>
          <w:szCs w:val="28"/>
        </w:rPr>
      </w:pPr>
      <w:r w:rsidRPr="00C26AB3">
        <w:rPr>
          <w:sz w:val="28"/>
          <w:szCs w:val="28"/>
        </w:rPr>
        <w:t>Преимущества осмысленного кадрового планирования очевидны: например, оптимальное распределение сотрудников по нужным задачам может повысить производительность в компании. Благодаря непрерывной оптимизации можно достичь идеального целевого состояния персонала. В результате более эффективно работают отдельные сотрудники и вся компания.</w:t>
      </w:r>
    </w:p>
    <w:p w14:paraId="211C5C40" w14:textId="514E7A35" w:rsidR="004C0733" w:rsidRDefault="004C0733" w:rsidP="00B400C0">
      <w:pPr>
        <w:spacing w:line="360" w:lineRule="auto"/>
        <w:ind w:firstLine="708"/>
        <w:jc w:val="both"/>
        <w:rPr>
          <w:sz w:val="28"/>
          <w:szCs w:val="28"/>
        </w:rPr>
      </w:pPr>
      <w:r>
        <w:rPr>
          <w:sz w:val="28"/>
          <w:szCs w:val="28"/>
        </w:rPr>
        <w:t xml:space="preserve">Таким образом, </w:t>
      </w:r>
      <w:r w:rsidRPr="004C0733">
        <w:rPr>
          <w:sz w:val="28"/>
          <w:szCs w:val="28"/>
        </w:rPr>
        <w:t>кадрово</w:t>
      </w:r>
      <w:r>
        <w:rPr>
          <w:sz w:val="28"/>
          <w:szCs w:val="28"/>
        </w:rPr>
        <w:t>е</w:t>
      </w:r>
      <w:r w:rsidRPr="004C0733">
        <w:rPr>
          <w:sz w:val="28"/>
          <w:szCs w:val="28"/>
        </w:rPr>
        <w:t xml:space="preserve"> планировани</w:t>
      </w:r>
      <w:r>
        <w:rPr>
          <w:sz w:val="28"/>
          <w:szCs w:val="28"/>
        </w:rPr>
        <w:t>е</w:t>
      </w:r>
      <w:r w:rsidRPr="004C0733">
        <w:rPr>
          <w:sz w:val="28"/>
          <w:szCs w:val="28"/>
        </w:rPr>
        <w:t xml:space="preserve"> состоит в том, чтобы распределить задачи между отдельными сотрудниками внутри организации путем назначения </w:t>
      </w:r>
      <w:proofErr w:type="gramStart"/>
      <w:r w:rsidRPr="004C0733">
        <w:rPr>
          <w:sz w:val="28"/>
          <w:szCs w:val="28"/>
        </w:rPr>
        <w:t>сотрудников</w:t>
      </w:r>
      <w:proofErr w:type="gramEnd"/>
      <w:r w:rsidRPr="004C0733">
        <w:rPr>
          <w:sz w:val="28"/>
          <w:szCs w:val="28"/>
        </w:rPr>
        <w:t xml:space="preserve"> существующим организационным единицам, рабочим должностям и видам деятельности. Кадровое планирование направлено на минимизацию затрат труда и максимальную полезность персонала при выполнении задач на конкретной должности. Полезность работника можно определить, сравнив профиль его компетенций с профилем требований к должности.</w:t>
      </w:r>
    </w:p>
    <w:p w14:paraId="25940798" w14:textId="77777777" w:rsidR="008711D3" w:rsidRPr="00B400C0" w:rsidRDefault="008711D3" w:rsidP="00C26AB3">
      <w:pPr>
        <w:spacing w:line="360" w:lineRule="auto"/>
        <w:rPr>
          <w:sz w:val="28"/>
          <w:szCs w:val="28"/>
        </w:rPr>
      </w:pPr>
    </w:p>
    <w:p w14:paraId="54DA8C05" w14:textId="4B5F7ED5" w:rsidR="00A01A7E" w:rsidRDefault="00A01A7E" w:rsidP="00A01A7E">
      <w:pPr>
        <w:spacing w:line="360" w:lineRule="auto"/>
        <w:ind w:firstLine="708"/>
        <w:jc w:val="center"/>
        <w:rPr>
          <w:sz w:val="28"/>
          <w:szCs w:val="28"/>
        </w:rPr>
      </w:pPr>
      <w:r>
        <w:rPr>
          <w:sz w:val="28"/>
          <w:szCs w:val="28"/>
        </w:rPr>
        <w:t xml:space="preserve">1.2 </w:t>
      </w:r>
      <w:r w:rsidRPr="00791652">
        <w:rPr>
          <w:sz w:val="28"/>
          <w:szCs w:val="28"/>
        </w:rPr>
        <w:t>Основные технологии и этапы кадрового планирования</w:t>
      </w:r>
    </w:p>
    <w:p w14:paraId="29918AEB" w14:textId="4F8B3588" w:rsidR="000B5C9C" w:rsidRDefault="000B5C9C" w:rsidP="000B5C9C">
      <w:pPr>
        <w:spacing w:line="360" w:lineRule="auto"/>
        <w:ind w:firstLine="708"/>
        <w:jc w:val="both"/>
        <w:rPr>
          <w:sz w:val="28"/>
          <w:szCs w:val="28"/>
        </w:rPr>
      </w:pPr>
    </w:p>
    <w:p w14:paraId="132AFC45" w14:textId="60AE8788" w:rsidR="000B5C9C" w:rsidRPr="000B5C9C" w:rsidRDefault="000B5C9C" w:rsidP="000B5C9C">
      <w:pPr>
        <w:spacing w:line="360" w:lineRule="auto"/>
        <w:ind w:firstLine="708"/>
        <w:jc w:val="both"/>
        <w:rPr>
          <w:sz w:val="28"/>
          <w:szCs w:val="28"/>
        </w:rPr>
      </w:pPr>
      <w:r>
        <w:rPr>
          <w:sz w:val="28"/>
          <w:szCs w:val="28"/>
        </w:rPr>
        <w:t>Кадровое п</w:t>
      </w:r>
      <w:r w:rsidRPr="000B5C9C">
        <w:rPr>
          <w:sz w:val="28"/>
          <w:szCs w:val="28"/>
        </w:rPr>
        <w:t>ланирование играет важную роль в обеспечении того, чтобы необходимые навыки были доступны для организации, когда это необходимо для достижения ее стратегических целей. Кроме того, есть несколько других важных причин, по которым</w:t>
      </w:r>
      <w:r>
        <w:rPr>
          <w:sz w:val="28"/>
          <w:szCs w:val="28"/>
        </w:rPr>
        <w:t xml:space="preserve"> кадровое</w:t>
      </w:r>
      <w:r w:rsidRPr="000B5C9C">
        <w:rPr>
          <w:sz w:val="28"/>
          <w:szCs w:val="28"/>
        </w:rPr>
        <w:t xml:space="preserve"> планирование имеет решающее значение для организации</w:t>
      </w:r>
      <w:r>
        <w:rPr>
          <w:sz w:val="28"/>
          <w:szCs w:val="28"/>
        </w:rPr>
        <w:t>:</w:t>
      </w:r>
    </w:p>
    <w:p w14:paraId="731C9471" w14:textId="0C6015F9" w:rsidR="000B5C9C" w:rsidRPr="000B5C9C" w:rsidRDefault="000B5C9C" w:rsidP="000B5C9C">
      <w:pPr>
        <w:spacing w:line="360" w:lineRule="auto"/>
        <w:ind w:firstLine="708"/>
        <w:jc w:val="both"/>
        <w:rPr>
          <w:sz w:val="28"/>
          <w:szCs w:val="28"/>
        </w:rPr>
      </w:pPr>
      <w:r>
        <w:rPr>
          <w:sz w:val="28"/>
          <w:szCs w:val="28"/>
        </w:rPr>
        <w:t>- п</w:t>
      </w:r>
      <w:r w:rsidRPr="000B5C9C">
        <w:rPr>
          <w:sz w:val="28"/>
          <w:szCs w:val="28"/>
        </w:rPr>
        <w:t>омогает обеспечить оптимальное использование имеющейся рабочей силы</w:t>
      </w:r>
      <w:r>
        <w:rPr>
          <w:sz w:val="28"/>
          <w:szCs w:val="28"/>
        </w:rPr>
        <w:t>;</w:t>
      </w:r>
    </w:p>
    <w:p w14:paraId="2A77A7CA" w14:textId="02B93FBD" w:rsidR="000B5C9C" w:rsidRPr="000B5C9C" w:rsidRDefault="000B5C9C" w:rsidP="000B5C9C">
      <w:pPr>
        <w:spacing w:line="360" w:lineRule="auto"/>
        <w:ind w:firstLine="708"/>
        <w:jc w:val="both"/>
        <w:rPr>
          <w:sz w:val="28"/>
          <w:szCs w:val="28"/>
        </w:rPr>
      </w:pPr>
      <w:r>
        <w:rPr>
          <w:sz w:val="28"/>
          <w:szCs w:val="28"/>
        </w:rPr>
        <w:t>- п</w:t>
      </w:r>
      <w:r w:rsidRPr="000B5C9C">
        <w:rPr>
          <w:sz w:val="28"/>
          <w:szCs w:val="28"/>
        </w:rPr>
        <w:t>оддерживает достижение стратегических целей и задач организации, гарантируя, что нужные люди нанимаются для удовлетворения потребностей в рабочей силе в нужное время</w:t>
      </w:r>
      <w:r>
        <w:rPr>
          <w:sz w:val="28"/>
          <w:szCs w:val="28"/>
        </w:rPr>
        <w:t>;</w:t>
      </w:r>
    </w:p>
    <w:p w14:paraId="4B6CCA39" w14:textId="2A914FC2" w:rsidR="000B5C9C" w:rsidRPr="000B5C9C" w:rsidRDefault="000B5C9C" w:rsidP="000B5C9C">
      <w:pPr>
        <w:spacing w:line="360" w:lineRule="auto"/>
        <w:ind w:firstLine="708"/>
        <w:jc w:val="both"/>
        <w:rPr>
          <w:sz w:val="28"/>
          <w:szCs w:val="28"/>
        </w:rPr>
      </w:pPr>
      <w:r>
        <w:rPr>
          <w:sz w:val="28"/>
          <w:szCs w:val="28"/>
        </w:rPr>
        <w:lastRenderedPageBreak/>
        <w:t>- п</w:t>
      </w:r>
      <w:r w:rsidRPr="000B5C9C">
        <w:rPr>
          <w:sz w:val="28"/>
          <w:szCs w:val="28"/>
        </w:rPr>
        <w:t>редоставляет информацию, необходимую для выполнения других функций управления персоналом, таких как набор, отбор, продвижение по службе, обучение и развитие и т. д., и определяет политику управления персоналом</w:t>
      </w:r>
      <w:r>
        <w:rPr>
          <w:sz w:val="28"/>
          <w:szCs w:val="28"/>
        </w:rPr>
        <w:t>;</w:t>
      </w:r>
    </w:p>
    <w:p w14:paraId="2796BE61" w14:textId="51945D27" w:rsidR="000B5C9C" w:rsidRPr="000B5C9C" w:rsidRDefault="000B5C9C" w:rsidP="000B5C9C">
      <w:pPr>
        <w:spacing w:line="360" w:lineRule="auto"/>
        <w:ind w:firstLine="708"/>
        <w:jc w:val="both"/>
        <w:rPr>
          <w:sz w:val="28"/>
          <w:szCs w:val="28"/>
        </w:rPr>
      </w:pPr>
      <w:r>
        <w:rPr>
          <w:sz w:val="28"/>
          <w:szCs w:val="28"/>
        </w:rPr>
        <w:t>- п</w:t>
      </w:r>
      <w:r w:rsidRPr="000B5C9C">
        <w:rPr>
          <w:sz w:val="28"/>
          <w:szCs w:val="28"/>
        </w:rPr>
        <w:t>омогает организации адаптироваться к изменениям внешней среды, вызванным конкуренцией, технологиями, государственной политикой, что может привести к потребности в новых сотрудниках, новых навыках и т. д.</w:t>
      </w:r>
      <w:r w:rsidR="007C5840">
        <w:rPr>
          <w:sz w:val="28"/>
          <w:szCs w:val="28"/>
        </w:rPr>
        <w:t>;</w:t>
      </w:r>
    </w:p>
    <w:p w14:paraId="5D1268A0" w14:textId="0C397036" w:rsidR="000B5C9C" w:rsidRPr="000B5C9C" w:rsidRDefault="000B5C9C" w:rsidP="000B5C9C">
      <w:pPr>
        <w:spacing w:line="360" w:lineRule="auto"/>
        <w:ind w:firstLine="708"/>
        <w:jc w:val="both"/>
        <w:rPr>
          <w:sz w:val="28"/>
          <w:szCs w:val="28"/>
        </w:rPr>
      </w:pPr>
      <w:r>
        <w:rPr>
          <w:sz w:val="28"/>
          <w:szCs w:val="28"/>
        </w:rPr>
        <w:t xml:space="preserve">- </w:t>
      </w:r>
      <w:r w:rsidR="007C5840">
        <w:rPr>
          <w:sz w:val="28"/>
          <w:szCs w:val="28"/>
        </w:rPr>
        <w:t>п</w:t>
      </w:r>
      <w:r w:rsidRPr="000B5C9C">
        <w:rPr>
          <w:sz w:val="28"/>
          <w:szCs w:val="28"/>
        </w:rPr>
        <w:t>омогает определить рабочую силу, необходимую для успешной реализации планов расширения и диверсификации</w:t>
      </w:r>
      <w:r w:rsidR="007C5840">
        <w:rPr>
          <w:sz w:val="28"/>
          <w:szCs w:val="28"/>
        </w:rPr>
        <w:t>;</w:t>
      </w:r>
    </w:p>
    <w:p w14:paraId="2644B6B7" w14:textId="17022AFB" w:rsidR="000B5C9C" w:rsidRPr="000B5C9C" w:rsidRDefault="000B5C9C" w:rsidP="000B5C9C">
      <w:pPr>
        <w:spacing w:line="360" w:lineRule="auto"/>
        <w:ind w:firstLine="708"/>
        <w:jc w:val="both"/>
        <w:rPr>
          <w:sz w:val="28"/>
          <w:szCs w:val="28"/>
        </w:rPr>
      </w:pPr>
      <w:r>
        <w:rPr>
          <w:sz w:val="28"/>
          <w:szCs w:val="28"/>
        </w:rPr>
        <w:t xml:space="preserve">- </w:t>
      </w:r>
      <w:r w:rsidRPr="000B5C9C">
        <w:rPr>
          <w:sz w:val="28"/>
          <w:szCs w:val="28"/>
        </w:rPr>
        <w:t>помогает предвидеть нехватку или избыток рабочей силы и предпринимать необходимые шаги для управления ситуацией</w:t>
      </w:r>
      <w:r w:rsidR="007C5840">
        <w:rPr>
          <w:sz w:val="28"/>
          <w:szCs w:val="28"/>
        </w:rPr>
        <w:t>;</w:t>
      </w:r>
    </w:p>
    <w:p w14:paraId="2A918C48" w14:textId="6F58C38C" w:rsidR="000B5C9C" w:rsidRDefault="000B5C9C" w:rsidP="000B5C9C">
      <w:pPr>
        <w:spacing w:line="360" w:lineRule="auto"/>
        <w:ind w:firstLine="708"/>
        <w:jc w:val="both"/>
        <w:rPr>
          <w:sz w:val="28"/>
          <w:szCs w:val="28"/>
        </w:rPr>
      </w:pPr>
      <w:r>
        <w:rPr>
          <w:sz w:val="28"/>
          <w:szCs w:val="28"/>
        </w:rPr>
        <w:t xml:space="preserve">- </w:t>
      </w:r>
      <w:r w:rsidRPr="000B5C9C">
        <w:rPr>
          <w:sz w:val="28"/>
          <w:szCs w:val="28"/>
        </w:rPr>
        <w:t>помогает разрабатывать карьерные планы для отдельных сотрудников и определять, какое обучение и развитие им необходимо.</w:t>
      </w:r>
    </w:p>
    <w:p w14:paraId="3B52D609" w14:textId="38D15FE0" w:rsidR="005960E8" w:rsidRDefault="005960E8" w:rsidP="000B5C9C">
      <w:pPr>
        <w:spacing w:line="360" w:lineRule="auto"/>
        <w:ind w:firstLine="708"/>
        <w:jc w:val="both"/>
        <w:rPr>
          <w:sz w:val="28"/>
          <w:szCs w:val="28"/>
        </w:rPr>
      </w:pPr>
      <w:r w:rsidRPr="005960E8">
        <w:rPr>
          <w:sz w:val="28"/>
          <w:szCs w:val="28"/>
        </w:rPr>
        <w:t>Процесс</w:t>
      </w:r>
      <w:r>
        <w:rPr>
          <w:sz w:val="28"/>
          <w:szCs w:val="28"/>
        </w:rPr>
        <w:t xml:space="preserve"> кадрового</w:t>
      </w:r>
      <w:r w:rsidRPr="005960E8">
        <w:rPr>
          <w:sz w:val="28"/>
          <w:szCs w:val="28"/>
        </w:rPr>
        <w:t xml:space="preserve"> планирования состоит из </w:t>
      </w:r>
      <w:r>
        <w:rPr>
          <w:sz w:val="28"/>
          <w:szCs w:val="28"/>
        </w:rPr>
        <w:t>четырех</w:t>
      </w:r>
      <w:r w:rsidRPr="005960E8">
        <w:rPr>
          <w:sz w:val="28"/>
          <w:szCs w:val="28"/>
        </w:rPr>
        <w:t xml:space="preserve"> основных шагов</w:t>
      </w:r>
      <w:r>
        <w:rPr>
          <w:sz w:val="28"/>
          <w:szCs w:val="28"/>
        </w:rPr>
        <w:t xml:space="preserve"> (Рис. 1.2.1).</w:t>
      </w:r>
    </w:p>
    <w:p w14:paraId="11A12234" w14:textId="6DA9E5B3" w:rsidR="005960E8" w:rsidRDefault="005960E8" w:rsidP="00C26AB3">
      <w:pPr>
        <w:spacing w:line="360" w:lineRule="auto"/>
        <w:jc w:val="both"/>
        <w:rPr>
          <w:sz w:val="28"/>
          <w:szCs w:val="28"/>
        </w:rPr>
      </w:pPr>
    </w:p>
    <w:p w14:paraId="15AC532D" w14:textId="6303C43E" w:rsidR="005960E8" w:rsidRDefault="005960E8" w:rsidP="000B5C9C">
      <w:pPr>
        <w:spacing w:line="360" w:lineRule="auto"/>
        <w:ind w:firstLine="708"/>
        <w:jc w:val="both"/>
        <w:rPr>
          <w:sz w:val="28"/>
          <w:szCs w:val="28"/>
        </w:rPr>
      </w:pPr>
      <w:r>
        <w:rPr>
          <w:noProof/>
          <w:sz w:val="28"/>
          <w:szCs w:val="28"/>
          <w:lang w:eastAsia="ru-RU"/>
        </w:rPr>
        <w:drawing>
          <wp:anchor distT="0" distB="0" distL="114300" distR="114300" simplePos="0" relativeHeight="251661312" behindDoc="0" locked="0" layoutInCell="1" allowOverlap="1" wp14:anchorId="24A18520" wp14:editId="76E4B4F2">
            <wp:simplePos x="0" y="0"/>
            <wp:positionH relativeFrom="column">
              <wp:posOffset>177165</wp:posOffset>
            </wp:positionH>
            <wp:positionV relativeFrom="paragraph">
              <wp:posOffset>55245</wp:posOffset>
            </wp:positionV>
            <wp:extent cx="5486400" cy="2514600"/>
            <wp:effectExtent l="0" t="0" r="0" b="19050"/>
            <wp:wrapSquare wrapText="bothSides"/>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V relativeFrom="margin">
              <wp14:pctHeight>0</wp14:pctHeight>
            </wp14:sizeRelV>
          </wp:anchor>
        </w:drawing>
      </w:r>
    </w:p>
    <w:p w14:paraId="29DE08CD" w14:textId="2E7D2DC8" w:rsidR="005960E8" w:rsidRDefault="005960E8" w:rsidP="000B5C9C">
      <w:pPr>
        <w:spacing w:line="360" w:lineRule="auto"/>
        <w:ind w:firstLine="708"/>
        <w:jc w:val="both"/>
        <w:rPr>
          <w:sz w:val="28"/>
          <w:szCs w:val="28"/>
        </w:rPr>
      </w:pPr>
      <w:r>
        <w:rPr>
          <w:sz w:val="28"/>
          <w:szCs w:val="28"/>
        </w:rPr>
        <w:t>Рис. 1.2.1.</w:t>
      </w:r>
      <w:r w:rsidRPr="005960E8">
        <w:t xml:space="preserve"> </w:t>
      </w:r>
      <w:r>
        <w:rPr>
          <w:sz w:val="28"/>
          <w:szCs w:val="28"/>
        </w:rPr>
        <w:t>Э</w:t>
      </w:r>
      <w:r w:rsidRPr="005960E8">
        <w:rPr>
          <w:sz w:val="28"/>
          <w:szCs w:val="28"/>
        </w:rPr>
        <w:t>тапы кадрового планирования</w:t>
      </w:r>
    </w:p>
    <w:p w14:paraId="13521E16" w14:textId="5058EFF5" w:rsidR="005960E8" w:rsidRDefault="005960E8" w:rsidP="000B5C9C">
      <w:pPr>
        <w:spacing w:line="360" w:lineRule="auto"/>
        <w:ind w:firstLine="708"/>
        <w:jc w:val="both"/>
        <w:rPr>
          <w:sz w:val="28"/>
          <w:szCs w:val="28"/>
        </w:rPr>
      </w:pPr>
    </w:p>
    <w:p w14:paraId="3E0D2FA8" w14:textId="4DF315C4" w:rsidR="005960E8" w:rsidRPr="005960E8" w:rsidRDefault="005960E8" w:rsidP="005960E8">
      <w:pPr>
        <w:spacing w:line="360" w:lineRule="auto"/>
        <w:ind w:firstLine="708"/>
        <w:jc w:val="both"/>
        <w:rPr>
          <w:sz w:val="28"/>
          <w:szCs w:val="28"/>
        </w:rPr>
      </w:pPr>
      <w:r w:rsidRPr="005960E8">
        <w:rPr>
          <w:sz w:val="28"/>
          <w:szCs w:val="28"/>
        </w:rPr>
        <w:t xml:space="preserve">Процесс планирования начинается с анализа текущего резерва сотрудников. </w:t>
      </w:r>
      <w:r>
        <w:rPr>
          <w:sz w:val="28"/>
          <w:szCs w:val="28"/>
        </w:rPr>
        <w:t>На этом этапе необходимо о</w:t>
      </w:r>
      <w:r w:rsidRPr="005960E8">
        <w:rPr>
          <w:sz w:val="28"/>
          <w:szCs w:val="28"/>
        </w:rPr>
        <w:t>пределит</w:t>
      </w:r>
      <w:r>
        <w:rPr>
          <w:sz w:val="28"/>
          <w:szCs w:val="28"/>
        </w:rPr>
        <w:t>ь</w:t>
      </w:r>
      <w:r w:rsidRPr="005960E8">
        <w:rPr>
          <w:sz w:val="28"/>
          <w:szCs w:val="28"/>
        </w:rPr>
        <w:t xml:space="preserve"> сильные и слабые </w:t>
      </w:r>
      <w:r w:rsidRPr="005960E8">
        <w:rPr>
          <w:sz w:val="28"/>
          <w:szCs w:val="28"/>
        </w:rPr>
        <w:lastRenderedPageBreak/>
        <w:t>стороны организации с точки зрения количества сотрудников, их навыков, опыта, квалификации, должностей, уровня производительности, возраста, льгот, уровня заработной платы, языков, на которых они говорят, предыдущего места работы и т. д.</w:t>
      </w:r>
    </w:p>
    <w:p w14:paraId="2182169A" w14:textId="0196DCD2" w:rsidR="005960E8" w:rsidRPr="005960E8" w:rsidRDefault="005960E8" w:rsidP="005960E8">
      <w:pPr>
        <w:spacing w:line="360" w:lineRule="auto"/>
        <w:ind w:firstLine="708"/>
        <w:jc w:val="both"/>
        <w:rPr>
          <w:sz w:val="28"/>
          <w:szCs w:val="28"/>
        </w:rPr>
      </w:pPr>
      <w:r w:rsidRPr="005960E8">
        <w:rPr>
          <w:sz w:val="28"/>
          <w:szCs w:val="28"/>
        </w:rPr>
        <w:t>Есть несколько способов выполнить этот шаг.</w:t>
      </w:r>
    </w:p>
    <w:p w14:paraId="16A9C81F" w14:textId="6D7CA98E" w:rsidR="005960E8" w:rsidRPr="005960E8" w:rsidRDefault="005960E8" w:rsidP="005960E8">
      <w:pPr>
        <w:spacing w:line="360" w:lineRule="auto"/>
        <w:ind w:firstLine="708"/>
        <w:jc w:val="both"/>
        <w:rPr>
          <w:sz w:val="28"/>
          <w:szCs w:val="28"/>
        </w:rPr>
      </w:pPr>
      <w:r>
        <w:rPr>
          <w:sz w:val="28"/>
          <w:szCs w:val="28"/>
        </w:rPr>
        <w:t xml:space="preserve">- анализ </w:t>
      </w:r>
      <w:r w:rsidRPr="005960E8">
        <w:rPr>
          <w:sz w:val="28"/>
          <w:szCs w:val="28"/>
        </w:rPr>
        <w:t>предыдущи</w:t>
      </w:r>
      <w:r>
        <w:rPr>
          <w:sz w:val="28"/>
          <w:szCs w:val="28"/>
        </w:rPr>
        <w:t>х</w:t>
      </w:r>
      <w:r w:rsidRPr="005960E8">
        <w:rPr>
          <w:sz w:val="28"/>
          <w:szCs w:val="28"/>
        </w:rPr>
        <w:t xml:space="preserve"> обзор</w:t>
      </w:r>
      <w:r>
        <w:rPr>
          <w:sz w:val="28"/>
          <w:szCs w:val="28"/>
        </w:rPr>
        <w:t>ов;</w:t>
      </w:r>
    </w:p>
    <w:p w14:paraId="0A6F0D41" w14:textId="2EDE3059" w:rsidR="005960E8" w:rsidRPr="005960E8" w:rsidRDefault="00ED3E1B" w:rsidP="005960E8">
      <w:pPr>
        <w:spacing w:line="360" w:lineRule="auto"/>
        <w:ind w:firstLine="708"/>
        <w:jc w:val="both"/>
        <w:rPr>
          <w:sz w:val="28"/>
          <w:szCs w:val="28"/>
        </w:rPr>
      </w:pPr>
      <w:r>
        <w:rPr>
          <w:sz w:val="28"/>
          <w:szCs w:val="28"/>
        </w:rPr>
        <w:t>- с</w:t>
      </w:r>
      <w:r w:rsidR="005960E8" w:rsidRPr="005960E8">
        <w:rPr>
          <w:sz w:val="28"/>
          <w:szCs w:val="28"/>
        </w:rPr>
        <w:t>бор данных из информационной системы управления персоналом</w:t>
      </w:r>
      <w:r>
        <w:rPr>
          <w:sz w:val="28"/>
          <w:szCs w:val="28"/>
        </w:rPr>
        <w:t>;</w:t>
      </w:r>
    </w:p>
    <w:p w14:paraId="615C2EBC" w14:textId="204775D6" w:rsidR="005960E8" w:rsidRPr="005960E8" w:rsidRDefault="00ED3E1B" w:rsidP="005960E8">
      <w:pPr>
        <w:spacing w:line="360" w:lineRule="auto"/>
        <w:ind w:firstLine="708"/>
        <w:jc w:val="both"/>
        <w:rPr>
          <w:sz w:val="28"/>
          <w:szCs w:val="28"/>
        </w:rPr>
      </w:pPr>
      <w:r>
        <w:rPr>
          <w:sz w:val="28"/>
          <w:szCs w:val="28"/>
        </w:rPr>
        <w:t>- опрос</w:t>
      </w:r>
      <w:r w:rsidR="005960E8" w:rsidRPr="005960E8">
        <w:rPr>
          <w:sz w:val="28"/>
          <w:szCs w:val="28"/>
        </w:rPr>
        <w:t xml:space="preserve"> руководит</w:t>
      </w:r>
      <w:r>
        <w:rPr>
          <w:sz w:val="28"/>
          <w:szCs w:val="28"/>
        </w:rPr>
        <w:t>елей</w:t>
      </w:r>
      <w:r w:rsidR="005960E8" w:rsidRPr="005960E8">
        <w:rPr>
          <w:sz w:val="28"/>
          <w:szCs w:val="28"/>
        </w:rPr>
        <w:t xml:space="preserve"> отделов, </w:t>
      </w:r>
      <w:r>
        <w:rPr>
          <w:sz w:val="28"/>
          <w:szCs w:val="28"/>
        </w:rPr>
        <w:t>с целью</w:t>
      </w:r>
      <w:r w:rsidR="005960E8" w:rsidRPr="005960E8">
        <w:rPr>
          <w:sz w:val="28"/>
          <w:szCs w:val="28"/>
        </w:rPr>
        <w:t xml:space="preserve"> узнать, какие сотрудники работают в их подчинении</w:t>
      </w:r>
      <w:r>
        <w:rPr>
          <w:sz w:val="28"/>
          <w:szCs w:val="28"/>
        </w:rPr>
        <w:t>;</w:t>
      </w:r>
    </w:p>
    <w:p w14:paraId="2879BE03" w14:textId="2BBA2B7C" w:rsidR="005960E8" w:rsidRPr="005960E8" w:rsidRDefault="00ED3E1B" w:rsidP="005960E8">
      <w:pPr>
        <w:spacing w:line="360" w:lineRule="auto"/>
        <w:ind w:firstLine="708"/>
        <w:jc w:val="both"/>
        <w:rPr>
          <w:sz w:val="28"/>
          <w:szCs w:val="28"/>
        </w:rPr>
      </w:pPr>
      <w:r>
        <w:rPr>
          <w:sz w:val="28"/>
          <w:szCs w:val="28"/>
        </w:rPr>
        <w:t xml:space="preserve">- опрос </w:t>
      </w:r>
      <w:r w:rsidR="005960E8" w:rsidRPr="005960E8">
        <w:rPr>
          <w:sz w:val="28"/>
          <w:szCs w:val="28"/>
        </w:rPr>
        <w:t>самих сотрудников с помощью анкеты</w:t>
      </w:r>
      <w:r>
        <w:rPr>
          <w:sz w:val="28"/>
          <w:szCs w:val="28"/>
        </w:rPr>
        <w:t>;</w:t>
      </w:r>
    </w:p>
    <w:p w14:paraId="294E5114" w14:textId="7F253DBE" w:rsidR="000B5C9C" w:rsidRDefault="005960E8" w:rsidP="005960E8">
      <w:pPr>
        <w:spacing w:line="360" w:lineRule="auto"/>
        <w:ind w:firstLine="708"/>
        <w:jc w:val="both"/>
        <w:rPr>
          <w:sz w:val="28"/>
          <w:szCs w:val="28"/>
        </w:rPr>
      </w:pPr>
      <w:r w:rsidRPr="005960E8">
        <w:rPr>
          <w:sz w:val="28"/>
          <w:szCs w:val="28"/>
        </w:rPr>
        <w:t xml:space="preserve">Собрав </w:t>
      </w:r>
      <w:r w:rsidR="00ED3E1B">
        <w:rPr>
          <w:sz w:val="28"/>
          <w:szCs w:val="28"/>
        </w:rPr>
        <w:t>необходимую</w:t>
      </w:r>
      <w:r w:rsidRPr="005960E8">
        <w:rPr>
          <w:sz w:val="28"/>
          <w:szCs w:val="28"/>
        </w:rPr>
        <w:t xml:space="preserve"> информаци</w:t>
      </w:r>
      <w:r w:rsidR="00ED3E1B">
        <w:rPr>
          <w:sz w:val="28"/>
          <w:szCs w:val="28"/>
        </w:rPr>
        <w:t>ю</w:t>
      </w:r>
      <w:r w:rsidRPr="005960E8">
        <w:rPr>
          <w:sz w:val="28"/>
          <w:szCs w:val="28"/>
        </w:rPr>
        <w:t xml:space="preserve"> о текущ</w:t>
      </w:r>
      <w:r w:rsidR="00ED3E1B">
        <w:rPr>
          <w:sz w:val="28"/>
          <w:szCs w:val="28"/>
        </w:rPr>
        <w:t>ем</w:t>
      </w:r>
      <w:r w:rsidRPr="005960E8">
        <w:rPr>
          <w:sz w:val="28"/>
          <w:szCs w:val="28"/>
        </w:rPr>
        <w:t xml:space="preserve"> </w:t>
      </w:r>
      <w:r w:rsidR="00ED3E1B">
        <w:rPr>
          <w:sz w:val="28"/>
          <w:szCs w:val="28"/>
        </w:rPr>
        <w:t>положении</w:t>
      </w:r>
      <w:r w:rsidRPr="005960E8">
        <w:rPr>
          <w:sz w:val="28"/>
          <w:szCs w:val="28"/>
        </w:rPr>
        <w:t>,</w:t>
      </w:r>
      <w:r w:rsidR="00ED3E1B">
        <w:rPr>
          <w:sz w:val="28"/>
          <w:szCs w:val="28"/>
        </w:rPr>
        <w:t xml:space="preserve"> необходимо</w:t>
      </w:r>
      <w:r w:rsidRPr="005960E8">
        <w:rPr>
          <w:sz w:val="28"/>
          <w:szCs w:val="28"/>
        </w:rPr>
        <w:t xml:space="preserve"> перенес</w:t>
      </w:r>
      <w:r w:rsidR="00ED3E1B">
        <w:rPr>
          <w:sz w:val="28"/>
          <w:szCs w:val="28"/>
        </w:rPr>
        <w:t>ти</w:t>
      </w:r>
      <w:r w:rsidRPr="005960E8">
        <w:rPr>
          <w:sz w:val="28"/>
          <w:szCs w:val="28"/>
        </w:rPr>
        <w:t xml:space="preserve"> </w:t>
      </w:r>
      <w:r w:rsidR="00ED3E1B">
        <w:rPr>
          <w:sz w:val="28"/>
          <w:szCs w:val="28"/>
        </w:rPr>
        <w:t>эти данные</w:t>
      </w:r>
      <w:r w:rsidRPr="005960E8">
        <w:rPr>
          <w:sz w:val="28"/>
          <w:szCs w:val="28"/>
        </w:rPr>
        <w:t xml:space="preserve"> в отчет об инвентаризации навыков. </w:t>
      </w:r>
    </w:p>
    <w:p w14:paraId="6BFB2190" w14:textId="77777777" w:rsidR="00ED3E1B" w:rsidRDefault="00ED3E1B" w:rsidP="00ED3E1B">
      <w:pPr>
        <w:spacing w:line="360" w:lineRule="auto"/>
        <w:ind w:firstLine="708"/>
        <w:jc w:val="both"/>
        <w:rPr>
          <w:sz w:val="28"/>
          <w:szCs w:val="28"/>
        </w:rPr>
      </w:pPr>
      <w:r w:rsidRPr="00ED3E1B">
        <w:rPr>
          <w:sz w:val="28"/>
          <w:szCs w:val="28"/>
        </w:rPr>
        <w:t>Прогнозирование будущих потребностей в человеческих ресурсах</w:t>
      </w:r>
      <w:r>
        <w:rPr>
          <w:sz w:val="28"/>
          <w:szCs w:val="28"/>
        </w:rPr>
        <w:t xml:space="preserve"> </w:t>
      </w:r>
      <w:r w:rsidRPr="00ED3E1B">
        <w:rPr>
          <w:sz w:val="28"/>
          <w:szCs w:val="28"/>
        </w:rPr>
        <w:t>требует понимания будущих целей организации</w:t>
      </w:r>
      <w:r>
        <w:rPr>
          <w:sz w:val="28"/>
          <w:szCs w:val="28"/>
        </w:rPr>
        <w:t>.</w:t>
      </w:r>
    </w:p>
    <w:p w14:paraId="52BEA021" w14:textId="0A9F8AE7" w:rsidR="00ED3E1B" w:rsidRDefault="00ED3E1B" w:rsidP="00ED3E1B">
      <w:pPr>
        <w:spacing w:line="360" w:lineRule="auto"/>
        <w:ind w:firstLine="708"/>
        <w:jc w:val="both"/>
        <w:rPr>
          <w:sz w:val="28"/>
          <w:szCs w:val="28"/>
        </w:rPr>
      </w:pPr>
      <w:r w:rsidRPr="00ED3E1B">
        <w:rPr>
          <w:sz w:val="28"/>
          <w:szCs w:val="28"/>
        </w:rPr>
        <w:t>Прежде чем определять будущие потребности, также следует учитывать такие факторы, как уровень текучести кадров, рыночные или отраслевые тенденции, технологические достижения, которые помогут автоматизировать процессы, выход на пенсию, продвижение по службе, увольнения и т. д.</w:t>
      </w:r>
    </w:p>
    <w:p w14:paraId="2D19704A" w14:textId="29AB9C18" w:rsidR="003109D3" w:rsidRDefault="00103E83" w:rsidP="00ED3E1B">
      <w:pPr>
        <w:spacing w:line="360" w:lineRule="auto"/>
        <w:ind w:firstLine="708"/>
        <w:jc w:val="both"/>
        <w:rPr>
          <w:sz w:val="28"/>
          <w:szCs w:val="28"/>
        </w:rPr>
      </w:pPr>
      <w:r>
        <w:rPr>
          <w:sz w:val="28"/>
          <w:szCs w:val="28"/>
        </w:rPr>
        <w:t xml:space="preserve">После завершения третьего этапа, предприятие </w:t>
      </w:r>
      <w:r w:rsidRPr="00103E83">
        <w:rPr>
          <w:sz w:val="28"/>
          <w:szCs w:val="28"/>
        </w:rPr>
        <w:t>определ</w:t>
      </w:r>
      <w:r>
        <w:rPr>
          <w:sz w:val="28"/>
          <w:szCs w:val="28"/>
        </w:rPr>
        <w:t>яет</w:t>
      </w:r>
      <w:r w:rsidRPr="00103E83">
        <w:rPr>
          <w:sz w:val="28"/>
          <w:szCs w:val="28"/>
        </w:rPr>
        <w:t xml:space="preserve">, какие навыки доступны </w:t>
      </w:r>
      <w:r>
        <w:rPr>
          <w:sz w:val="28"/>
          <w:szCs w:val="28"/>
        </w:rPr>
        <w:t>в текущей ситуации</w:t>
      </w:r>
      <w:r w:rsidRPr="00103E83">
        <w:rPr>
          <w:sz w:val="28"/>
          <w:szCs w:val="28"/>
        </w:rPr>
        <w:t xml:space="preserve"> и что понадобится в будущем, </w:t>
      </w:r>
      <w:r>
        <w:rPr>
          <w:sz w:val="28"/>
          <w:szCs w:val="28"/>
        </w:rPr>
        <w:t>поэтому</w:t>
      </w:r>
      <w:r w:rsidRPr="00103E83">
        <w:rPr>
          <w:sz w:val="28"/>
          <w:szCs w:val="28"/>
        </w:rPr>
        <w:t xml:space="preserve"> мож</w:t>
      </w:r>
      <w:r>
        <w:rPr>
          <w:sz w:val="28"/>
          <w:szCs w:val="28"/>
        </w:rPr>
        <w:t>но</w:t>
      </w:r>
      <w:r w:rsidRPr="00103E83">
        <w:rPr>
          <w:sz w:val="28"/>
          <w:szCs w:val="28"/>
        </w:rPr>
        <w:t xml:space="preserve"> четко увидеть существующие пробелы</w:t>
      </w:r>
      <w:r>
        <w:rPr>
          <w:sz w:val="28"/>
          <w:szCs w:val="28"/>
        </w:rPr>
        <w:t xml:space="preserve"> и ответить на следующие вопросы:</w:t>
      </w:r>
    </w:p>
    <w:p w14:paraId="363AF986" w14:textId="1D527914" w:rsidR="00103E83" w:rsidRPr="00103E83" w:rsidRDefault="00103E83" w:rsidP="00103E83">
      <w:pPr>
        <w:spacing w:line="360" w:lineRule="auto"/>
        <w:ind w:firstLine="708"/>
        <w:jc w:val="both"/>
        <w:rPr>
          <w:sz w:val="28"/>
          <w:szCs w:val="28"/>
        </w:rPr>
      </w:pPr>
      <w:r>
        <w:rPr>
          <w:sz w:val="28"/>
          <w:szCs w:val="28"/>
        </w:rPr>
        <w:t xml:space="preserve">1. </w:t>
      </w:r>
      <w:r w:rsidRPr="00103E83">
        <w:rPr>
          <w:sz w:val="28"/>
          <w:szCs w:val="28"/>
        </w:rPr>
        <w:t>Может ли текущее предложение сотрудников в организации помочь удовлетворить будущие потребности?</w:t>
      </w:r>
    </w:p>
    <w:p w14:paraId="3DA4E177" w14:textId="2632535B" w:rsidR="00103E83" w:rsidRPr="00103E83" w:rsidRDefault="00103E83" w:rsidP="00103E83">
      <w:pPr>
        <w:spacing w:line="360" w:lineRule="auto"/>
        <w:ind w:firstLine="708"/>
        <w:jc w:val="both"/>
        <w:rPr>
          <w:sz w:val="28"/>
          <w:szCs w:val="28"/>
        </w:rPr>
      </w:pPr>
      <w:r>
        <w:rPr>
          <w:sz w:val="28"/>
          <w:szCs w:val="28"/>
        </w:rPr>
        <w:t xml:space="preserve">2. </w:t>
      </w:r>
      <w:r w:rsidRPr="00103E83">
        <w:rPr>
          <w:sz w:val="28"/>
          <w:szCs w:val="28"/>
        </w:rPr>
        <w:t>Потребуется ли предлагать программы обучения и развития, чтобы повысить квалификацию существующих сотрудников для достижения целей компании?</w:t>
      </w:r>
    </w:p>
    <w:p w14:paraId="25A06CBA" w14:textId="05EACA14" w:rsidR="003109D3" w:rsidRDefault="00103E83" w:rsidP="00103E83">
      <w:pPr>
        <w:spacing w:line="360" w:lineRule="auto"/>
        <w:ind w:firstLine="708"/>
        <w:jc w:val="both"/>
        <w:rPr>
          <w:sz w:val="28"/>
          <w:szCs w:val="28"/>
        </w:rPr>
      </w:pPr>
      <w:r w:rsidRPr="00103E83">
        <w:rPr>
          <w:sz w:val="28"/>
          <w:szCs w:val="28"/>
        </w:rPr>
        <w:t xml:space="preserve">Если этого недостаточно, придется нанимать новых работников с нужными навыками для удовлетворения будущих потребностей в рабочей </w:t>
      </w:r>
      <w:r w:rsidRPr="00103E83">
        <w:rPr>
          <w:sz w:val="28"/>
          <w:szCs w:val="28"/>
        </w:rPr>
        <w:lastRenderedPageBreak/>
        <w:t>силе</w:t>
      </w:r>
      <w:r>
        <w:rPr>
          <w:sz w:val="28"/>
          <w:szCs w:val="28"/>
        </w:rPr>
        <w:t>, поэтому п</w:t>
      </w:r>
      <w:r w:rsidR="003109D3" w:rsidRPr="003109D3">
        <w:rPr>
          <w:sz w:val="28"/>
          <w:szCs w:val="28"/>
        </w:rPr>
        <w:t>ри</w:t>
      </w:r>
      <w:r w:rsidR="003109D3">
        <w:rPr>
          <w:sz w:val="28"/>
          <w:szCs w:val="28"/>
        </w:rPr>
        <w:t xml:space="preserve"> кадровом</w:t>
      </w:r>
      <w:r w:rsidR="003109D3" w:rsidRPr="003109D3">
        <w:rPr>
          <w:sz w:val="28"/>
          <w:szCs w:val="28"/>
        </w:rPr>
        <w:t xml:space="preserve"> планировании важно соблюдать баланс между спросом и предложением</w:t>
      </w:r>
      <w:r w:rsidR="003109D3">
        <w:rPr>
          <w:sz w:val="28"/>
          <w:szCs w:val="28"/>
        </w:rPr>
        <w:t xml:space="preserve"> рабочей силы</w:t>
      </w:r>
      <w:r w:rsidR="003109D3" w:rsidRPr="003109D3">
        <w:rPr>
          <w:sz w:val="28"/>
          <w:szCs w:val="28"/>
        </w:rPr>
        <w:t>.</w:t>
      </w:r>
    </w:p>
    <w:p w14:paraId="34D093E4" w14:textId="7F5C8FE5" w:rsidR="007063D1" w:rsidRPr="007063D1" w:rsidRDefault="007063D1" w:rsidP="007063D1">
      <w:pPr>
        <w:spacing w:line="360" w:lineRule="auto"/>
        <w:ind w:firstLine="708"/>
        <w:jc w:val="both"/>
        <w:rPr>
          <w:sz w:val="28"/>
          <w:szCs w:val="28"/>
        </w:rPr>
      </w:pPr>
      <w:r>
        <w:rPr>
          <w:sz w:val="28"/>
          <w:szCs w:val="28"/>
        </w:rPr>
        <w:t xml:space="preserve">Последний этап </w:t>
      </w:r>
      <w:proofErr w:type="spellStart"/>
      <w:r>
        <w:rPr>
          <w:sz w:val="28"/>
          <w:szCs w:val="28"/>
        </w:rPr>
        <w:t>характерезуется</w:t>
      </w:r>
      <w:proofErr w:type="spellEnd"/>
      <w:r>
        <w:rPr>
          <w:sz w:val="28"/>
          <w:szCs w:val="28"/>
        </w:rPr>
        <w:t xml:space="preserve"> р</w:t>
      </w:r>
      <w:r w:rsidRPr="007063D1">
        <w:rPr>
          <w:sz w:val="28"/>
          <w:szCs w:val="28"/>
        </w:rPr>
        <w:t>азработ</w:t>
      </w:r>
      <w:r>
        <w:rPr>
          <w:sz w:val="28"/>
          <w:szCs w:val="28"/>
        </w:rPr>
        <w:t>кой</w:t>
      </w:r>
      <w:r w:rsidRPr="007063D1">
        <w:rPr>
          <w:sz w:val="28"/>
          <w:szCs w:val="28"/>
        </w:rPr>
        <w:t xml:space="preserve"> и внедр</w:t>
      </w:r>
      <w:r>
        <w:rPr>
          <w:sz w:val="28"/>
          <w:szCs w:val="28"/>
        </w:rPr>
        <w:t>ением</w:t>
      </w:r>
      <w:r w:rsidRPr="007063D1">
        <w:rPr>
          <w:sz w:val="28"/>
          <w:szCs w:val="28"/>
        </w:rPr>
        <w:t xml:space="preserve"> план</w:t>
      </w:r>
      <w:r>
        <w:rPr>
          <w:sz w:val="28"/>
          <w:szCs w:val="28"/>
        </w:rPr>
        <w:t>а</w:t>
      </w:r>
      <w:r w:rsidRPr="007063D1">
        <w:rPr>
          <w:sz w:val="28"/>
          <w:szCs w:val="28"/>
        </w:rPr>
        <w:t xml:space="preserve"> восполнения пробелов</w:t>
      </w:r>
      <w:r>
        <w:rPr>
          <w:sz w:val="28"/>
          <w:szCs w:val="28"/>
        </w:rPr>
        <w:t>.</w:t>
      </w:r>
      <w:r w:rsidRPr="007063D1">
        <w:t xml:space="preserve"> </w:t>
      </w:r>
      <w:r w:rsidRPr="007063D1">
        <w:rPr>
          <w:sz w:val="28"/>
          <w:szCs w:val="28"/>
        </w:rPr>
        <w:t>В случае нехватки сотрудников средства могут быть выделены на наем новых сотрудников, обучение существующих сотрудников, аутсорсинг или переводы между подразделениями.</w:t>
      </w:r>
    </w:p>
    <w:p w14:paraId="154E859E" w14:textId="1D0930C4" w:rsidR="007063D1" w:rsidRPr="007063D1" w:rsidRDefault="007063D1" w:rsidP="007063D1">
      <w:pPr>
        <w:spacing w:line="360" w:lineRule="auto"/>
        <w:ind w:firstLine="708"/>
        <w:jc w:val="both"/>
        <w:rPr>
          <w:sz w:val="28"/>
          <w:szCs w:val="28"/>
        </w:rPr>
      </w:pPr>
      <w:r w:rsidRPr="007063D1">
        <w:rPr>
          <w:sz w:val="28"/>
          <w:szCs w:val="28"/>
        </w:rPr>
        <w:t>С другой стороны, если имеется излишек персонала, может возникнуть необходимость рассмотреть увольнения, схемы добровольного выхода на пенсию, переводы и т. д.</w:t>
      </w:r>
    </w:p>
    <w:p w14:paraId="1B570DA0" w14:textId="7613333B" w:rsidR="007063D1" w:rsidRDefault="007063D1" w:rsidP="007063D1">
      <w:pPr>
        <w:spacing w:line="360" w:lineRule="auto"/>
        <w:ind w:firstLine="708"/>
        <w:jc w:val="both"/>
        <w:rPr>
          <w:sz w:val="28"/>
          <w:szCs w:val="28"/>
        </w:rPr>
      </w:pPr>
      <w:r w:rsidRPr="007063D1">
        <w:rPr>
          <w:sz w:val="28"/>
          <w:szCs w:val="28"/>
        </w:rPr>
        <w:t>После того как план разработан, его следует интегрировать в общую стратегию организации. Также важно отслеживать план и оценивать его эффективность с течением времени.</w:t>
      </w:r>
    </w:p>
    <w:p w14:paraId="59A163A8" w14:textId="3F3B14F7" w:rsidR="007B15DA" w:rsidRDefault="007B15DA" w:rsidP="007063D1">
      <w:pPr>
        <w:spacing w:line="360" w:lineRule="auto"/>
        <w:ind w:firstLine="708"/>
        <w:jc w:val="both"/>
        <w:rPr>
          <w:sz w:val="28"/>
          <w:szCs w:val="28"/>
        </w:rPr>
      </w:pPr>
      <w:r>
        <w:rPr>
          <w:sz w:val="28"/>
          <w:szCs w:val="28"/>
        </w:rPr>
        <w:t xml:space="preserve">Далее, на рис. 1.2.2 рассмотрим основные технологии (инструменты) кадрового планирования. </w:t>
      </w:r>
    </w:p>
    <w:p w14:paraId="1313D31D" w14:textId="7A96B21C" w:rsidR="007B15DA" w:rsidRDefault="007B15DA" w:rsidP="00C26AB3">
      <w:pPr>
        <w:spacing w:line="360" w:lineRule="auto"/>
        <w:jc w:val="both"/>
        <w:rPr>
          <w:sz w:val="28"/>
          <w:szCs w:val="28"/>
        </w:rPr>
      </w:pPr>
    </w:p>
    <w:p w14:paraId="753FDA6C" w14:textId="3230438C" w:rsidR="000B5C9C" w:rsidRDefault="007B15DA" w:rsidP="007B15DA">
      <w:pPr>
        <w:spacing w:line="360" w:lineRule="auto"/>
        <w:ind w:firstLine="708"/>
        <w:jc w:val="both"/>
        <w:rPr>
          <w:sz w:val="28"/>
          <w:szCs w:val="28"/>
        </w:rPr>
      </w:pPr>
      <w:r>
        <w:rPr>
          <w:noProof/>
          <w:sz w:val="28"/>
          <w:szCs w:val="28"/>
          <w:lang w:eastAsia="ru-RU"/>
        </w:rPr>
        <w:drawing>
          <wp:anchor distT="0" distB="0" distL="114300" distR="114300" simplePos="0" relativeHeight="251662336" behindDoc="0" locked="0" layoutInCell="1" allowOverlap="1" wp14:anchorId="0E457B82" wp14:editId="2889312D">
            <wp:simplePos x="0" y="0"/>
            <wp:positionH relativeFrom="margin">
              <wp:align>center</wp:align>
            </wp:positionH>
            <wp:positionV relativeFrom="paragraph">
              <wp:posOffset>67945</wp:posOffset>
            </wp:positionV>
            <wp:extent cx="5486400" cy="2179320"/>
            <wp:effectExtent l="0" t="0" r="0" b="0"/>
            <wp:wrapSquare wrapText="bothSides"/>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V relativeFrom="margin">
              <wp14:pctHeight>0</wp14:pctHeight>
            </wp14:sizeRelV>
          </wp:anchor>
        </w:drawing>
      </w:r>
    </w:p>
    <w:p w14:paraId="22ABF8AD" w14:textId="2BD21A11" w:rsidR="000B5C9C" w:rsidRDefault="007B15DA" w:rsidP="007B15DA">
      <w:pPr>
        <w:spacing w:line="360" w:lineRule="auto"/>
        <w:ind w:firstLine="708"/>
        <w:jc w:val="both"/>
        <w:rPr>
          <w:sz w:val="28"/>
          <w:szCs w:val="28"/>
        </w:rPr>
      </w:pPr>
      <w:r>
        <w:rPr>
          <w:sz w:val="28"/>
          <w:szCs w:val="28"/>
        </w:rPr>
        <w:t>Рис. 1.2.2. О</w:t>
      </w:r>
      <w:r w:rsidRPr="007B15DA">
        <w:rPr>
          <w:sz w:val="28"/>
          <w:szCs w:val="28"/>
        </w:rPr>
        <w:t>сновные технологии (инструменты) кадрового планирования</w:t>
      </w:r>
    </w:p>
    <w:p w14:paraId="66FE1A59" w14:textId="77777777" w:rsidR="00DE73AA" w:rsidRDefault="00DE73AA" w:rsidP="007B15DA">
      <w:pPr>
        <w:spacing w:line="360" w:lineRule="auto"/>
        <w:ind w:firstLine="708"/>
        <w:jc w:val="both"/>
        <w:rPr>
          <w:sz w:val="28"/>
          <w:szCs w:val="28"/>
        </w:rPr>
      </w:pPr>
    </w:p>
    <w:p w14:paraId="363ECE33" w14:textId="3FE6A266" w:rsidR="004F1097" w:rsidRDefault="00DE73AA" w:rsidP="007B15DA">
      <w:pPr>
        <w:spacing w:line="360" w:lineRule="auto"/>
        <w:ind w:firstLine="708"/>
        <w:jc w:val="both"/>
        <w:rPr>
          <w:sz w:val="28"/>
          <w:szCs w:val="28"/>
        </w:rPr>
      </w:pPr>
      <w:r w:rsidRPr="00DE73AA">
        <w:rPr>
          <w:sz w:val="28"/>
          <w:szCs w:val="28"/>
        </w:rPr>
        <w:t xml:space="preserve">SWOT — это аббревиатура сильных и слабых сторон, возможностей и угроз. Он может использоваться как инструмент самооценки отдельными сотрудниками или как стратегический инструмент для оценки текущего </w:t>
      </w:r>
      <w:r w:rsidRPr="00DE73AA">
        <w:rPr>
          <w:sz w:val="28"/>
          <w:szCs w:val="28"/>
        </w:rPr>
        <w:lastRenderedPageBreak/>
        <w:t>состояния организации.</w:t>
      </w:r>
      <w:r w:rsidRPr="00DE73AA">
        <w:t xml:space="preserve"> </w:t>
      </w:r>
      <w:r w:rsidRPr="00DE73AA">
        <w:rPr>
          <w:sz w:val="28"/>
          <w:szCs w:val="28"/>
        </w:rPr>
        <w:t>Сильные и слабые стороны являются внутренними факторами. Например, сила организации может заключаться в наличии квалифицированных рабочих, а ее слабостью может быть недостаточное количество квалифицированных рабочих.</w:t>
      </w:r>
      <w:r w:rsidRPr="00DE73AA">
        <w:t xml:space="preserve"> </w:t>
      </w:r>
      <w:r w:rsidRPr="00DE73AA">
        <w:rPr>
          <w:sz w:val="28"/>
          <w:szCs w:val="28"/>
        </w:rPr>
        <w:t xml:space="preserve">Возможности и угрозы являются внешними факторами. Например, наличие квалифицированных рабочих на рынке </w:t>
      </w:r>
      <w:r>
        <w:rPr>
          <w:sz w:val="28"/>
          <w:szCs w:val="28"/>
        </w:rPr>
        <w:t>является хорошей возможностью</w:t>
      </w:r>
      <w:r w:rsidRPr="00DE73AA">
        <w:rPr>
          <w:sz w:val="28"/>
          <w:szCs w:val="28"/>
        </w:rPr>
        <w:t xml:space="preserve"> для </w:t>
      </w:r>
      <w:r>
        <w:rPr>
          <w:sz w:val="28"/>
          <w:szCs w:val="28"/>
        </w:rPr>
        <w:t>компании</w:t>
      </w:r>
      <w:r w:rsidRPr="00DE73AA">
        <w:rPr>
          <w:sz w:val="28"/>
          <w:szCs w:val="28"/>
        </w:rPr>
        <w:t xml:space="preserve">. С другой стороны, конкурент, </w:t>
      </w:r>
      <w:r>
        <w:rPr>
          <w:sz w:val="28"/>
          <w:szCs w:val="28"/>
        </w:rPr>
        <w:t>нанимающий</w:t>
      </w:r>
      <w:r w:rsidRPr="00DE73AA">
        <w:rPr>
          <w:sz w:val="28"/>
          <w:szCs w:val="28"/>
        </w:rPr>
        <w:t xml:space="preserve"> сотрудников </w:t>
      </w:r>
      <w:r>
        <w:rPr>
          <w:sz w:val="28"/>
          <w:szCs w:val="28"/>
        </w:rPr>
        <w:t>предлагая</w:t>
      </w:r>
      <w:r w:rsidRPr="00DE73AA">
        <w:rPr>
          <w:sz w:val="28"/>
          <w:szCs w:val="28"/>
        </w:rPr>
        <w:t xml:space="preserve"> более высок</w:t>
      </w:r>
      <w:r>
        <w:rPr>
          <w:sz w:val="28"/>
          <w:szCs w:val="28"/>
        </w:rPr>
        <w:t>ую</w:t>
      </w:r>
      <w:r w:rsidRPr="00DE73AA">
        <w:rPr>
          <w:sz w:val="28"/>
          <w:szCs w:val="28"/>
        </w:rPr>
        <w:t xml:space="preserve"> </w:t>
      </w:r>
      <w:r>
        <w:rPr>
          <w:sz w:val="28"/>
          <w:szCs w:val="28"/>
        </w:rPr>
        <w:t>заработную плату</w:t>
      </w:r>
      <w:r w:rsidRPr="00DE73AA">
        <w:rPr>
          <w:sz w:val="28"/>
          <w:szCs w:val="28"/>
        </w:rPr>
        <w:t>, может представлять угрозу.</w:t>
      </w:r>
    </w:p>
    <w:p w14:paraId="3B52D9BC" w14:textId="419C5C64" w:rsidR="00DE73AA" w:rsidRPr="00DE73AA" w:rsidRDefault="00DE73AA" w:rsidP="00963490">
      <w:pPr>
        <w:spacing w:line="360" w:lineRule="auto"/>
        <w:ind w:firstLine="708"/>
        <w:jc w:val="both"/>
        <w:rPr>
          <w:sz w:val="28"/>
          <w:szCs w:val="28"/>
        </w:rPr>
      </w:pPr>
      <w:r w:rsidRPr="00DE73AA">
        <w:rPr>
          <w:sz w:val="28"/>
          <w:szCs w:val="28"/>
        </w:rPr>
        <w:t xml:space="preserve">Организационная </w:t>
      </w:r>
      <w:r>
        <w:rPr>
          <w:sz w:val="28"/>
          <w:szCs w:val="28"/>
        </w:rPr>
        <w:t>структура</w:t>
      </w:r>
      <w:r w:rsidRPr="00DE73AA">
        <w:rPr>
          <w:sz w:val="28"/>
          <w:szCs w:val="28"/>
        </w:rPr>
        <w:t xml:space="preserve"> — это визуальное представление иерархии организации. Он</w:t>
      </w:r>
      <w:r>
        <w:rPr>
          <w:sz w:val="28"/>
          <w:szCs w:val="28"/>
        </w:rPr>
        <w:t>а</w:t>
      </w:r>
      <w:r w:rsidRPr="00DE73AA">
        <w:rPr>
          <w:sz w:val="28"/>
          <w:szCs w:val="28"/>
        </w:rPr>
        <w:t xml:space="preserve"> подчеркивает отношения между сотрудниками, их роли и обязанности. Е</w:t>
      </w:r>
      <w:r>
        <w:rPr>
          <w:sz w:val="28"/>
          <w:szCs w:val="28"/>
        </w:rPr>
        <w:t>е</w:t>
      </w:r>
      <w:r w:rsidRPr="00DE73AA">
        <w:rPr>
          <w:sz w:val="28"/>
          <w:szCs w:val="28"/>
        </w:rPr>
        <w:t xml:space="preserve"> можно использовать в</w:t>
      </w:r>
      <w:r w:rsidR="00963490">
        <w:rPr>
          <w:sz w:val="28"/>
          <w:szCs w:val="28"/>
        </w:rPr>
        <w:t xml:space="preserve"> кадровом</w:t>
      </w:r>
      <w:r w:rsidRPr="00DE73AA">
        <w:rPr>
          <w:sz w:val="28"/>
          <w:szCs w:val="28"/>
        </w:rPr>
        <w:t xml:space="preserve"> планировании разными способами, например</w:t>
      </w:r>
      <w:r w:rsidR="00963490">
        <w:rPr>
          <w:sz w:val="28"/>
          <w:szCs w:val="28"/>
        </w:rPr>
        <w:t>:</w:t>
      </w:r>
    </w:p>
    <w:p w14:paraId="35C837C2" w14:textId="5EF08A45" w:rsidR="00DE73AA" w:rsidRPr="00DE73AA" w:rsidRDefault="00963490" w:rsidP="00DE73AA">
      <w:pPr>
        <w:spacing w:line="360" w:lineRule="auto"/>
        <w:ind w:firstLine="708"/>
        <w:jc w:val="both"/>
        <w:rPr>
          <w:sz w:val="28"/>
          <w:szCs w:val="28"/>
        </w:rPr>
      </w:pPr>
      <w:r>
        <w:rPr>
          <w:sz w:val="28"/>
          <w:szCs w:val="28"/>
        </w:rPr>
        <w:t>- з</w:t>
      </w:r>
      <w:r w:rsidR="00DE73AA" w:rsidRPr="00DE73AA">
        <w:rPr>
          <w:sz w:val="28"/>
          <w:szCs w:val="28"/>
        </w:rPr>
        <w:t>апи</w:t>
      </w:r>
      <w:r>
        <w:rPr>
          <w:sz w:val="28"/>
          <w:szCs w:val="28"/>
        </w:rPr>
        <w:t>сав</w:t>
      </w:r>
      <w:r w:rsidR="00DE73AA" w:rsidRPr="00DE73AA">
        <w:rPr>
          <w:sz w:val="28"/>
          <w:szCs w:val="28"/>
        </w:rPr>
        <w:t xml:space="preserve"> информацию о текущих ролях, обязанностях, навыках, опыте сотрудников. </w:t>
      </w:r>
      <w:r>
        <w:rPr>
          <w:sz w:val="28"/>
          <w:szCs w:val="28"/>
        </w:rPr>
        <w:t>Т</w:t>
      </w:r>
      <w:r w:rsidR="00DE73AA" w:rsidRPr="00DE73AA">
        <w:rPr>
          <w:sz w:val="28"/>
          <w:szCs w:val="28"/>
        </w:rPr>
        <w:t>акже мож</w:t>
      </w:r>
      <w:r>
        <w:rPr>
          <w:sz w:val="28"/>
          <w:szCs w:val="28"/>
        </w:rPr>
        <w:t>но</w:t>
      </w:r>
      <w:r w:rsidR="00DE73AA" w:rsidRPr="00DE73AA">
        <w:rPr>
          <w:sz w:val="28"/>
          <w:szCs w:val="28"/>
        </w:rPr>
        <w:t xml:space="preserve"> добавить дополнительную информацию, такую ​​как их образование и демографические данные. Это поможет быстро определить подходящих сотрудников для работы;</w:t>
      </w:r>
    </w:p>
    <w:p w14:paraId="0DF109C9" w14:textId="19292449" w:rsidR="00DE73AA" w:rsidRDefault="00963490" w:rsidP="00DE73AA">
      <w:pPr>
        <w:spacing w:line="360" w:lineRule="auto"/>
        <w:ind w:firstLine="708"/>
        <w:jc w:val="both"/>
        <w:rPr>
          <w:sz w:val="28"/>
          <w:szCs w:val="28"/>
        </w:rPr>
      </w:pPr>
      <w:r>
        <w:rPr>
          <w:sz w:val="28"/>
          <w:szCs w:val="28"/>
        </w:rPr>
        <w:t>- с</w:t>
      </w:r>
      <w:r w:rsidR="00DE73AA" w:rsidRPr="00DE73AA">
        <w:rPr>
          <w:sz w:val="28"/>
          <w:szCs w:val="28"/>
        </w:rPr>
        <w:t>остав</w:t>
      </w:r>
      <w:r>
        <w:rPr>
          <w:sz w:val="28"/>
          <w:szCs w:val="28"/>
        </w:rPr>
        <w:t>ив</w:t>
      </w:r>
      <w:r w:rsidR="00DE73AA" w:rsidRPr="00DE73AA">
        <w:rPr>
          <w:sz w:val="28"/>
          <w:szCs w:val="28"/>
        </w:rPr>
        <w:t xml:space="preserve"> дорожн</w:t>
      </w:r>
      <w:r>
        <w:rPr>
          <w:sz w:val="28"/>
          <w:szCs w:val="28"/>
        </w:rPr>
        <w:t>ую</w:t>
      </w:r>
      <w:r w:rsidR="00DE73AA" w:rsidRPr="00DE73AA">
        <w:rPr>
          <w:sz w:val="28"/>
          <w:szCs w:val="28"/>
        </w:rPr>
        <w:t xml:space="preserve"> карт</w:t>
      </w:r>
      <w:r>
        <w:rPr>
          <w:sz w:val="28"/>
          <w:szCs w:val="28"/>
        </w:rPr>
        <w:t>у</w:t>
      </w:r>
      <w:r w:rsidR="00DE73AA" w:rsidRPr="00DE73AA">
        <w:rPr>
          <w:sz w:val="28"/>
          <w:szCs w:val="28"/>
        </w:rPr>
        <w:t xml:space="preserve"> потребности в персонале. Нехватка и излишки рабочей силы также могут быть отмечены на организационной схеме компании.</w:t>
      </w:r>
    </w:p>
    <w:p w14:paraId="5A61B838" w14:textId="1BF97583" w:rsidR="00963490" w:rsidRDefault="00963490" w:rsidP="00963490">
      <w:pPr>
        <w:spacing w:line="360" w:lineRule="auto"/>
        <w:ind w:firstLine="708"/>
        <w:jc w:val="both"/>
        <w:rPr>
          <w:sz w:val="28"/>
          <w:szCs w:val="28"/>
        </w:rPr>
      </w:pPr>
      <w:r w:rsidRPr="00963490">
        <w:rPr>
          <w:sz w:val="28"/>
          <w:szCs w:val="28"/>
        </w:rPr>
        <w:t>Матрица ответственности</w:t>
      </w:r>
      <w:r>
        <w:rPr>
          <w:sz w:val="28"/>
          <w:szCs w:val="28"/>
        </w:rPr>
        <w:t xml:space="preserve"> - э</w:t>
      </w:r>
      <w:r w:rsidRPr="00963490">
        <w:rPr>
          <w:sz w:val="28"/>
          <w:szCs w:val="28"/>
        </w:rPr>
        <w:t>то структура, которую менеджеры проектов используют для назначения ролей и обязанностей задачам в проекте. В нем подчеркивается, кто должен нести ответственность, подотчетен, консультироваться и информироваться во время реализации проекта.</w:t>
      </w:r>
    </w:p>
    <w:p w14:paraId="4C1DF5FC" w14:textId="6552B669" w:rsidR="00963490" w:rsidRDefault="00963490" w:rsidP="00963490">
      <w:pPr>
        <w:spacing w:line="360" w:lineRule="auto"/>
        <w:ind w:firstLine="708"/>
        <w:jc w:val="both"/>
        <w:rPr>
          <w:sz w:val="28"/>
          <w:szCs w:val="28"/>
        </w:rPr>
      </w:pPr>
      <w:r w:rsidRPr="00963490">
        <w:rPr>
          <w:sz w:val="28"/>
          <w:szCs w:val="28"/>
        </w:rPr>
        <w:t>Матрица эффективности и потенциала</w:t>
      </w:r>
      <w:r>
        <w:rPr>
          <w:sz w:val="28"/>
          <w:szCs w:val="28"/>
        </w:rPr>
        <w:t xml:space="preserve"> состоит</w:t>
      </w:r>
      <w:r w:rsidRPr="00963490">
        <w:rPr>
          <w:sz w:val="28"/>
          <w:szCs w:val="28"/>
        </w:rPr>
        <w:t xml:space="preserve"> из 9 блоков, также известная как матрица потенциала производительности, широко используется при планировании развития и преемственности сотрудников. Это помогает оценить нынешних сотрудников с точки зрения их текущей производительности и будущей потенциальной производительности.</w:t>
      </w:r>
      <w:r>
        <w:rPr>
          <w:sz w:val="28"/>
          <w:szCs w:val="28"/>
        </w:rPr>
        <w:t xml:space="preserve"> </w:t>
      </w:r>
      <w:r w:rsidRPr="00963490">
        <w:rPr>
          <w:sz w:val="28"/>
          <w:szCs w:val="28"/>
        </w:rPr>
        <w:t xml:space="preserve">Оценка </w:t>
      </w:r>
      <w:r w:rsidRPr="00963490">
        <w:rPr>
          <w:sz w:val="28"/>
          <w:szCs w:val="28"/>
        </w:rPr>
        <w:lastRenderedPageBreak/>
        <w:t>сотрудников с помощью матрицы производительности и потенциала поможет вам выявить сильных и отстающих сотрудников.</w:t>
      </w:r>
    </w:p>
    <w:p w14:paraId="6EA90AB2" w14:textId="2D996F38" w:rsidR="00963490" w:rsidRPr="00963490" w:rsidRDefault="00963490" w:rsidP="00963490">
      <w:pPr>
        <w:spacing w:line="360" w:lineRule="auto"/>
        <w:ind w:firstLine="708"/>
        <w:jc w:val="both"/>
        <w:rPr>
          <w:sz w:val="28"/>
          <w:szCs w:val="28"/>
        </w:rPr>
      </w:pPr>
      <w:r w:rsidRPr="00963490">
        <w:rPr>
          <w:sz w:val="28"/>
          <w:szCs w:val="28"/>
        </w:rPr>
        <w:t>Существует множество сценариев, таких как технический прогресс, стихийные бедствия, политические или экономические изменения, которые могут кардинально изменить будущее направление бизнеса. Обычно их невозможно предсказать или спланировать.</w:t>
      </w:r>
    </w:p>
    <w:p w14:paraId="312CCD89" w14:textId="54C3555E" w:rsidR="00963490" w:rsidRDefault="00963490" w:rsidP="00963490">
      <w:pPr>
        <w:spacing w:line="360" w:lineRule="auto"/>
        <w:ind w:firstLine="708"/>
        <w:jc w:val="both"/>
        <w:rPr>
          <w:sz w:val="28"/>
          <w:szCs w:val="28"/>
        </w:rPr>
      </w:pPr>
      <w:r w:rsidRPr="00963490">
        <w:rPr>
          <w:sz w:val="28"/>
          <w:szCs w:val="28"/>
        </w:rPr>
        <w:t xml:space="preserve">Включив планирование сценариев в процесс </w:t>
      </w:r>
      <w:r>
        <w:rPr>
          <w:sz w:val="28"/>
          <w:szCs w:val="28"/>
        </w:rPr>
        <w:t>кадрового</w:t>
      </w:r>
      <w:r w:rsidRPr="00963490">
        <w:rPr>
          <w:sz w:val="28"/>
          <w:szCs w:val="28"/>
        </w:rPr>
        <w:t xml:space="preserve"> планирования, </w:t>
      </w:r>
      <w:r>
        <w:rPr>
          <w:sz w:val="28"/>
          <w:szCs w:val="28"/>
        </w:rPr>
        <w:t>можно</w:t>
      </w:r>
      <w:r w:rsidRPr="00963490">
        <w:rPr>
          <w:sz w:val="28"/>
          <w:szCs w:val="28"/>
        </w:rPr>
        <w:t xml:space="preserve"> определить эти различные будущие сценарии, обсудить, как они повлияют на организацию, и принять превентивные меры.</w:t>
      </w:r>
    </w:p>
    <w:p w14:paraId="2FAE6780" w14:textId="379CA2C6" w:rsidR="004F1097" w:rsidRDefault="00963490" w:rsidP="00C26AB3">
      <w:pPr>
        <w:spacing w:line="360" w:lineRule="auto"/>
        <w:ind w:firstLine="708"/>
        <w:jc w:val="both"/>
        <w:rPr>
          <w:sz w:val="28"/>
          <w:szCs w:val="28"/>
        </w:rPr>
      </w:pPr>
      <w:r w:rsidRPr="00963490">
        <w:rPr>
          <w:sz w:val="28"/>
          <w:szCs w:val="28"/>
        </w:rPr>
        <w:t>Диаграмма планирования заме</w:t>
      </w:r>
      <w:proofErr w:type="gramStart"/>
      <w:r w:rsidRPr="00963490">
        <w:rPr>
          <w:sz w:val="28"/>
          <w:szCs w:val="28"/>
        </w:rPr>
        <w:t>н</w:t>
      </w:r>
      <w:r>
        <w:rPr>
          <w:sz w:val="28"/>
          <w:szCs w:val="28"/>
        </w:rPr>
        <w:t>-</w:t>
      </w:r>
      <w:proofErr w:type="gramEnd"/>
      <w:r>
        <w:rPr>
          <w:sz w:val="28"/>
          <w:szCs w:val="28"/>
        </w:rPr>
        <w:t xml:space="preserve"> э</w:t>
      </w:r>
      <w:r w:rsidRPr="00963490">
        <w:rPr>
          <w:sz w:val="28"/>
          <w:szCs w:val="28"/>
        </w:rPr>
        <w:t xml:space="preserve">то диаграмма, похожая на организационную </w:t>
      </w:r>
      <w:r>
        <w:rPr>
          <w:sz w:val="28"/>
          <w:szCs w:val="28"/>
        </w:rPr>
        <w:t>структуру</w:t>
      </w:r>
      <w:r w:rsidRPr="00963490">
        <w:rPr>
          <w:sz w:val="28"/>
          <w:szCs w:val="28"/>
        </w:rPr>
        <w:t>. Он используется для выявления потенциальных кандидатов, которые могут заменить сотрудника, уходящего на пенсию, переезжающего и т. д. Для каждой важной должности в компании могут быть разработаны индивидуальные сменные карты с потенциальными заменами.</w:t>
      </w:r>
    </w:p>
    <w:p w14:paraId="40D86E6F" w14:textId="2954DC85" w:rsidR="004F1097" w:rsidRDefault="004F1097" w:rsidP="00C26AB3">
      <w:pPr>
        <w:spacing w:line="360" w:lineRule="auto"/>
        <w:ind w:firstLine="708"/>
        <w:jc w:val="both"/>
        <w:rPr>
          <w:sz w:val="28"/>
          <w:szCs w:val="28"/>
        </w:rPr>
      </w:pPr>
      <w:r>
        <w:rPr>
          <w:sz w:val="28"/>
          <w:szCs w:val="28"/>
        </w:rPr>
        <w:t xml:space="preserve">Таким образом, </w:t>
      </w:r>
      <w:r w:rsidR="00C26AB3">
        <w:rPr>
          <w:sz w:val="28"/>
          <w:szCs w:val="28"/>
        </w:rPr>
        <w:t xml:space="preserve">кадровое планирование состоит из </w:t>
      </w:r>
      <w:proofErr w:type="spellStart"/>
      <w:r w:rsidR="00C26AB3">
        <w:rPr>
          <w:sz w:val="28"/>
          <w:szCs w:val="28"/>
        </w:rPr>
        <w:t>снескольких</w:t>
      </w:r>
      <w:proofErr w:type="spellEnd"/>
      <w:r w:rsidR="00C26AB3">
        <w:rPr>
          <w:sz w:val="28"/>
          <w:szCs w:val="28"/>
        </w:rPr>
        <w:t xml:space="preserve"> этапов: о</w:t>
      </w:r>
      <w:r w:rsidR="00C26AB3" w:rsidRPr="00C26AB3">
        <w:rPr>
          <w:sz w:val="28"/>
          <w:szCs w:val="28"/>
        </w:rPr>
        <w:t>пределение текущего положения</w:t>
      </w:r>
      <w:r w:rsidR="00C26AB3">
        <w:rPr>
          <w:sz w:val="28"/>
          <w:szCs w:val="28"/>
        </w:rPr>
        <w:t>; п</w:t>
      </w:r>
      <w:r w:rsidR="00C26AB3" w:rsidRPr="00C26AB3">
        <w:rPr>
          <w:sz w:val="28"/>
          <w:szCs w:val="28"/>
        </w:rPr>
        <w:t>рогнозирование будущих потребностей</w:t>
      </w:r>
      <w:r w:rsidR="00C26AB3">
        <w:rPr>
          <w:sz w:val="28"/>
          <w:szCs w:val="28"/>
        </w:rPr>
        <w:t>; а</w:t>
      </w:r>
      <w:r w:rsidR="00C26AB3" w:rsidRPr="00C26AB3">
        <w:rPr>
          <w:sz w:val="28"/>
          <w:szCs w:val="28"/>
        </w:rPr>
        <w:t>нализ разрыва между спросом и предложением</w:t>
      </w:r>
      <w:r w:rsidR="00C26AB3">
        <w:rPr>
          <w:sz w:val="28"/>
          <w:szCs w:val="28"/>
        </w:rPr>
        <w:t>; р</w:t>
      </w:r>
      <w:r w:rsidR="00C26AB3" w:rsidRPr="00C26AB3">
        <w:rPr>
          <w:sz w:val="28"/>
          <w:szCs w:val="28"/>
        </w:rPr>
        <w:t>азработка и внедрение плана восполнения пробелов</w:t>
      </w:r>
      <w:r w:rsidR="00C26AB3">
        <w:rPr>
          <w:sz w:val="28"/>
          <w:szCs w:val="28"/>
        </w:rPr>
        <w:t>. И</w:t>
      </w:r>
      <w:r w:rsidRPr="004F1097">
        <w:rPr>
          <w:sz w:val="28"/>
          <w:szCs w:val="28"/>
        </w:rPr>
        <w:t>нструменты</w:t>
      </w:r>
      <w:r>
        <w:rPr>
          <w:sz w:val="28"/>
          <w:szCs w:val="28"/>
        </w:rPr>
        <w:t xml:space="preserve"> (технологии) кадрового планирования</w:t>
      </w:r>
      <w:r w:rsidRPr="004F1097">
        <w:rPr>
          <w:sz w:val="28"/>
          <w:szCs w:val="28"/>
        </w:rPr>
        <w:t xml:space="preserve"> можно использовать на различных этапах процесса планирования рабочей силы. Они могут помочь </w:t>
      </w:r>
      <w:r>
        <w:rPr>
          <w:sz w:val="28"/>
          <w:szCs w:val="28"/>
        </w:rPr>
        <w:t>компании</w:t>
      </w:r>
      <w:r w:rsidRPr="004F1097">
        <w:rPr>
          <w:sz w:val="28"/>
          <w:szCs w:val="28"/>
        </w:rPr>
        <w:t xml:space="preserve"> проанализировать возможности нынешнего персонала и определить будущие потребности.</w:t>
      </w:r>
    </w:p>
    <w:p w14:paraId="272D746B" w14:textId="15D7EE36" w:rsidR="007B15DA" w:rsidRDefault="007B15DA" w:rsidP="007B15DA">
      <w:pPr>
        <w:spacing w:line="360" w:lineRule="auto"/>
        <w:ind w:firstLine="708"/>
        <w:jc w:val="both"/>
        <w:rPr>
          <w:sz w:val="28"/>
          <w:szCs w:val="28"/>
        </w:rPr>
      </w:pPr>
    </w:p>
    <w:p w14:paraId="17DA5015" w14:textId="2D3EED87" w:rsidR="007B15DA" w:rsidRDefault="007B15DA" w:rsidP="007B15DA">
      <w:pPr>
        <w:spacing w:line="360" w:lineRule="auto"/>
        <w:ind w:firstLine="708"/>
        <w:jc w:val="both"/>
        <w:rPr>
          <w:sz w:val="28"/>
          <w:szCs w:val="28"/>
        </w:rPr>
      </w:pPr>
    </w:p>
    <w:p w14:paraId="622B1AD9" w14:textId="2AB1E9A0" w:rsidR="007B15DA" w:rsidRDefault="007B15DA" w:rsidP="007B15DA">
      <w:pPr>
        <w:spacing w:line="360" w:lineRule="auto"/>
        <w:ind w:firstLine="708"/>
        <w:jc w:val="both"/>
        <w:rPr>
          <w:sz w:val="28"/>
          <w:szCs w:val="28"/>
        </w:rPr>
      </w:pPr>
    </w:p>
    <w:p w14:paraId="065C5D18" w14:textId="206C1D84" w:rsidR="007B15DA" w:rsidRDefault="007B15DA" w:rsidP="007B15DA">
      <w:pPr>
        <w:spacing w:line="360" w:lineRule="auto"/>
        <w:ind w:firstLine="708"/>
        <w:jc w:val="both"/>
        <w:rPr>
          <w:sz w:val="28"/>
          <w:szCs w:val="28"/>
        </w:rPr>
      </w:pPr>
    </w:p>
    <w:p w14:paraId="6EB5027A" w14:textId="77777777" w:rsidR="007B15DA" w:rsidRDefault="007B15DA" w:rsidP="007B15DA">
      <w:pPr>
        <w:spacing w:line="360" w:lineRule="auto"/>
        <w:ind w:firstLine="708"/>
        <w:jc w:val="both"/>
        <w:rPr>
          <w:sz w:val="28"/>
          <w:szCs w:val="28"/>
        </w:rPr>
      </w:pPr>
    </w:p>
    <w:p w14:paraId="6CD3A4BE" w14:textId="0F1D5236" w:rsidR="000B5C9C" w:rsidRDefault="000B5C9C" w:rsidP="009511F3">
      <w:pPr>
        <w:spacing w:line="360" w:lineRule="auto"/>
        <w:ind w:firstLine="708"/>
        <w:jc w:val="center"/>
        <w:rPr>
          <w:sz w:val="28"/>
          <w:szCs w:val="28"/>
        </w:rPr>
      </w:pPr>
    </w:p>
    <w:p w14:paraId="72E791A5" w14:textId="38CB5157" w:rsidR="00C26AB3" w:rsidRDefault="00C26AB3" w:rsidP="009511F3">
      <w:pPr>
        <w:spacing w:line="360" w:lineRule="auto"/>
        <w:ind w:firstLine="708"/>
        <w:jc w:val="center"/>
        <w:rPr>
          <w:sz w:val="28"/>
          <w:szCs w:val="28"/>
        </w:rPr>
      </w:pPr>
    </w:p>
    <w:p w14:paraId="6AFC4DBF" w14:textId="6C3F7BBD" w:rsidR="00C26AB3" w:rsidRDefault="00C26AB3" w:rsidP="009511F3">
      <w:pPr>
        <w:spacing w:line="360" w:lineRule="auto"/>
        <w:ind w:firstLine="708"/>
        <w:jc w:val="center"/>
        <w:rPr>
          <w:sz w:val="28"/>
          <w:szCs w:val="28"/>
        </w:rPr>
      </w:pPr>
    </w:p>
    <w:p w14:paraId="5A7AFC77" w14:textId="3B345658" w:rsidR="00C26AB3" w:rsidRDefault="00C26AB3" w:rsidP="009511F3">
      <w:pPr>
        <w:spacing w:line="360" w:lineRule="auto"/>
        <w:ind w:firstLine="708"/>
        <w:jc w:val="center"/>
        <w:rPr>
          <w:sz w:val="28"/>
          <w:szCs w:val="28"/>
        </w:rPr>
      </w:pPr>
    </w:p>
    <w:p w14:paraId="61E14422" w14:textId="19FFC836" w:rsidR="00C26AB3" w:rsidRDefault="00C26AB3" w:rsidP="009511F3">
      <w:pPr>
        <w:spacing w:line="360" w:lineRule="auto"/>
        <w:ind w:firstLine="708"/>
        <w:jc w:val="center"/>
        <w:rPr>
          <w:sz w:val="28"/>
          <w:szCs w:val="28"/>
        </w:rPr>
      </w:pPr>
    </w:p>
    <w:p w14:paraId="04B07CC3" w14:textId="01AF00B6" w:rsidR="00C26AB3" w:rsidRDefault="00C26AB3" w:rsidP="009511F3">
      <w:pPr>
        <w:spacing w:line="360" w:lineRule="auto"/>
        <w:ind w:firstLine="708"/>
        <w:jc w:val="center"/>
        <w:rPr>
          <w:sz w:val="28"/>
          <w:szCs w:val="28"/>
        </w:rPr>
      </w:pPr>
    </w:p>
    <w:p w14:paraId="31BAFE9D" w14:textId="6DC6A53A" w:rsidR="00C26AB3" w:rsidRDefault="00C26AB3" w:rsidP="009511F3">
      <w:pPr>
        <w:spacing w:line="360" w:lineRule="auto"/>
        <w:ind w:firstLine="708"/>
        <w:jc w:val="center"/>
        <w:rPr>
          <w:sz w:val="28"/>
          <w:szCs w:val="28"/>
        </w:rPr>
      </w:pPr>
    </w:p>
    <w:p w14:paraId="78BD8AE4" w14:textId="1A865187" w:rsidR="00C26AB3" w:rsidRDefault="00C26AB3" w:rsidP="009511F3">
      <w:pPr>
        <w:spacing w:line="360" w:lineRule="auto"/>
        <w:ind w:firstLine="708"/>
        <w:jc w:val="center"/>
        <w:rPr>
          <w:sz w:val="28"/>
          <w:szCs w:val="28"/>
        </w:rPr>
      </w:pPr>
    </w:p>
    <w:p w14:paraId="2DF275E5" w14:textId="77777777" w:rsidR="00C26AB3" w:rsidRDefault="00C26AB3" w:rsidP="009511F3">
      <w:pPr>
        <w:spacing w:line="360" w:lineRule="auto"/>
        <w:ind w:firstLine="708"/>
        <w:jc w:val="center"/>
        <w:rPr>
          <w:sz w:val="28"/>
          <w:szCs w:val="28"/>
        </w:rPr>
      </w:pPr>
    </w:p>
    <w:p w14:paraId="3F2929D4" w14:textId="743BAB49" w:rsidR="009511F3" w:rsidRDefault="009511F3" w:rsidP="009511F3">
      <w:pPr>
        <w:spacing w:line="360" w:lineRule="auto"/>
        <w:ind w:firstLine="708"/>
        <w:jc w:val="center"/>
        <w:rPr>
          <w:sz w:val="28"/>
          <w:szCs w:val="28"/>
        </w:rPr>
      </w:pPr>
      <w:r>
        <w:rPr>
          <w:sz w:val="28"/>
          <w:szCs w:val="28"/>
        </w:rPr>
        <w:t xml:space="preserve">2. Анализ </w:t>
      </w:r>
      <w:r w:rsidRPr="00FE09FC">
        <w:rPr>
          <w:sz w:val="28"/>
          <w:szCs w:val="28"/>
        </w:rPr>
        <w:t xml:space="preserve">технологий кадрового планирования </w:t>
      </w:r>
      <w:r>
        <w:rPr>
          <w:sz w:val="28"/>
          <w:szCs w:val="28"/>
        </w:rPr>
        <w:t>в Министерстве труда, занятости и социальной защиты РТ</w:t>
      </w:r>
    </w:p>
    <w:p w14:paraId="29367745" w14:textId="77777777" w:rsidR="009511F3" w:rsidRDefault="009511F3" w:rsidP="002F15A1">
      <w:pPr>
        <w:spacing w:line="360" w:lineRule="auto"/>
        <w:ind w:firstLine="708"/>
        <w:jc w:val="center"/>
        <w:rPr>
          <w:sz w:val="28"/>
          <w:szCs w:val="28"/>
        </w:rPr>
      </w:pPr>
      <w:r>
        <w:rPr>
          <w:sz w:val="28"/>
          <w:szCs w:val="28"/>
        </w:rPr>
        <w:t xml:space="preserve">2.1 Общая характеристика и структура Министерства </w:t>
      </w:r>
    </w:p>
    <w:p w14:paraId="298A4FF5" w14:textId="77777777" w:rsidR="004C172A" w:rsidRPr="004C172A" w:rsidRDefault="004C172A" w:rsidP="004C172A">
      <w:pPr>
        <w:spacing w:line="360" w:lineRule="auto"/>
        <w:ind w:firstLine="708"/>
        <w:jc w:val="both"/>
        <w:rPr>
          <w:sz w:val="28"/>
          <w:szCs w:val="28"/>
        </w:rPr>
      </w:pPr>
      <w:r w:rsidRPr="004C172A">
        <w:rPr>
          <w:sz w:val="28"/>
          <w:szCs w:val="28"/>
        </w:rPr>
        <w:t>Министерство труда, занятости и социальной защиты является административным органом Республики Татарстан. Она направлена на разработку национальной политики и государственного управления в области труда и социальной защиты, а также на решение проблем уровня жизни и доходов населения, развития, трудовой миграции и экономики республики.</w:t>
      </w:r>
    </w:p>
    <w:p w14:paraId="3A2A4531" w14:textId="77777777" w:rsidR="004C172A" w:rsidRPr="004C172A" w:rsidRDefault="004C172A" w:rsidP="004C172A">
      <w:pPr>
        <w:spacing w:line="360" w:lineRule="auto"/>
        <w:ind w:firstLine="708"/>
        <w:jc w:val="both"/>
        <w:rPr>
          <w:sz w:val="28"/>
          <w:szCs w:val="28"/>
        </w:rPr>
      </w:pPr>
      <w:r w:rsidRPr="004C172A">
        <w:rPr>
          <w:sz w:val="28"/>
          <w:szCs w:val="28"/>
        </w:rPr>
        <w:t>Министерство координирует деятельность других административных органов Республики Татарстан в контексте законопроектов в этой области.</w:t>
      </w:r>
    </w:p>
    <w:p w14:paraId="02AD44D1" w14:textId="77777777" w:rsidR="004C172A" w:rsidRPr="004C172A" w:rsidRDefault="004C172A" w:rsidP="004C172A">
      <w:pPr>
        <w:spacing w:line="360" w:lineRule="auto"/>
        <w:ind w:firstLine="708"/>
        <w:jc w:val="both"/>
        <w:rPr>
          <w:sz w:val="28"/>
          <w:szCs w:val="28"/>
        </w:rPr>
      </w:pPr>
      <w:r w:rsidRPr="004C172A">
        <w:rPr>
          <w:sz w:val="28"/>
          <w:szCs w:val="28"/>
        </w:rPr>
        <w:t>Министерство руководствуется в своей деятельности Конституцией Российской Федерации, Конституцией Республики Татарстан, федеральными законами, законами Республики Татарстан, указами и распоряжениями Президента Российской Федерации и Президента Республики Татарстан, постановлениями и распоряжениями Правительства Российской Федерации. Российская Федерация. Правительством Российской Федерации и Кабинетом Министров Республики Татарстан, законами и нормативными актами Министерства здравоохранения и социального развития Российской Федерации и настоящими нормативными актами.</w:t>
      </w:r>
    </w:p>
    <w:p w14:paraId="4C35BB80" w14:textId="77777777" w:rsidR="004C172A" w:rsidRPr="004C172A" w:rsidRDefault="004C172A" w:rsidP="004C172A">
      <w:pPr>
        <w:spacing w:line="360" w:lineRule="auto"/>
        <w:ind w:firstLine="708"/>
        <w:jc w:val="both"/>
        <w:rPr>
          <w:sz w:val="28"/>
          <w:szCs w:val="28"/>
        </w:rPr>
      </w:pPr>
      <w:r w:rsidRPr="004C172A">
        <w:rPr>
          <w:sz w:val="28"/>
          <w:szCs w:val="28"/>
        </w:rPr>
        <w:t>Министерство является основным распорядителем и получателем бюджетных средств и прямых поступлений в федеральный бюджет Республики Татарстан в соответствии с Законом Республики Татарстан от 31 декабря 2005 года № 199-ФЗ "О внесении изменений в отдельные законодательные акты Российской Федерации в целях расширения их полномочий</w:t>
      </w:r>
      <w:proofErr w:type="gramStart"/>
      <w:r w:rsidRPr="004C172A">
        <w:rPr>
          <w:sz w:val="28"/>
          <w:szCs w:val="28"/>
        </w:rPr>
        <w:t>"..</w:t>
      </w:r>
      <w:proofErr w:type="gramEnd"/>
    </w:p>
    <w:p w14:paraId="4466F279" w14:textId="77777777" w:rsidR="004C172A" w:rsidRPr="004C172A" w:rsidRDefault="004C172A" w:rsidP="004C172A">
      <w:pPr>
        <w:spacing w:line="360" w:lineRule="auto"/>
        <w:ind w:firstLine="708"/>
        <w:jc w:val="both"/>
        <w:rPr>
          <w:sz w:val="28"/>
          <w:szCs w:val="28"/>
        </w:rPr>
      </w:pPr>
      <w:r w:rsidRPr="004C172A">
        <w:rPr>
          <w:sz w:val="28"/>
          <w:szCs w:val="28"/>
        </w:rPr>
        <w:lastRenderedPageBreak/>
        <w:t>Входит в состав (далее - территориальные учреждения) городских округов и муниципальных районов Республики Татарстан. Эти учреждения утверждаются Министром труда, занятости и социальной защиты Республики Татарстан (далее - Министр).</w:t>
      </w:r>
    </w:p>
    <w:p w14:paraId="3C70D5B0" w14:textId="77777777" w:rsidR="004C172A" w:rsidRPr="004C172A" w:rsidRDefault="004C172A" w:rsidP="004C172A">
      <w:pPr>
        <w:spacing w:line="360" w:lineRule="auto"/>
        <w:ind w:firstLine="708"/>
        <w:jc w:val="both"/>
        <w:rPr>
          <w:sz w:val="28"/>
          <w:szCs w:val="28"/>
        </w:rPr>
      </w:pPr>
      <w:r w:rsidRPr="004C172A">
        <w:rPr>
          <w:sz w:val="28"/>
          <w:szCs w:val="28"/>
        </w:rPr>
        <w:t>Министерство взаимодействует во всех сферах деятельности в соответствии с процедурами, установленными законом:</w:t>
      </w:r>
    </w:p>
    <w:p w14:paraId="4FC29096" w14:textId="77777777" w:rsidR="004C172A" w:rsidRPr="004C172A" w:rsidRDefault="004C172A" w:rsidP="004C172A">
      <w:pPr>
        <w:spacing w:line="360" w:lineRule="auto"/>
        <w:ind w:firstLine="708"/>
        <w:jc w:val="both"/>
        <w:rPr>
          <w:sz w:val="28"/>
          <w:szCs w:val="28"/>
        </w:rPr>
      </w:pPr>
      <w:r w:rsidRPr="004C172A">
        <w:rPr>
          <w:sz w:val="28"/>
          <w:szCs w:val="28"/>
        </w:rPr>
        <w:t>Соответствующие органы исполнительной власти Республики Татарстан и других субъектов, федеральные органы исполнительной власти и органы местного самоуправления Российской Федерации;</w:t>
      </w:r>
    </w:p>
    <w:p w14:paraId="7631A78D" w14:textId="77777777" w:rsidR="004C172A" w:rsidRPr="004C172A" w:rsidRDefault="004C172A" w:rsidP="004C172A">
      <w:pPr>
        <w:spacing w:line="360" w:lineRule="auto"/>
        <w:ind w:firstLine="708"/>
        <w:jc w:val="both"/>
        <w:rPr>
          <w:sz w:val="28"/>
          <w:szCs w:val="28"/>
        </w:rPr>
      </w:pPr>
      <w:r w:rsidRPr="004C172A">
        <w:rPr>
          <w:sz w:val="28"/>
          <w:szCs w:val="28"/>
        </w:rPr>
        <w:t>Работайте с предприятиями, учреждениями и другими организациями в соответствии с видами экономической деятельности, прилагаемыми к настоящим правилам.</w:t>
      </w:r>
    </w:p>
    <w:p w14:paraId="69F5BCFD" w14:textId="77777777" w:rsidR="004C172A" w:rsidRPr="004C172A" w:rsidRDefault="004C172A" w:rsidP="004C172A">
      <w:pPr>
        <w:spacing w:line="360" w:lineRule="auto"/>
        <w:ind w:firstLine="708"/>
        <w:jc w:val="both"/>
        <w:rPr>
          <w:sz w:val="28"/>
          <w:szCs w:val="28"/>
        </w:rPr>
      </w:pPr>
      <w:r w:rsidRPr="004C172A">
        <w:rPr>
          <w:sz w:val="28"/>
          <w:szCs w:val="28"/>
        </w:rPr>
        <w:t>Министерство является юридическим лицом. Как юридическое лицо, оно имеет специальный баланс, расчетные и иные счета, открытые в соответствии с законодательством, печать с названием и изображением государственного герба Республики Татарстан, другие печати, штампы и бланки</w:t>
      </w:r>
    </w:p>
    <w:p w14:paraId="13601DFD" w14:textId="77777777" w:rsidR="004C172A" w:rsidRPr="004C172A" w:rsidRDefault="004C172A" w:rsidP="004C172A">
      <w:pPr>
        <w:spacing w:line="360" w:lineRule="auto"/>
        <w:ind w:firstLine="708"/>
        <w:jc w:val="both"/>
        <w:rPr>
          <w:sz w:val="28"/>
          <w:szCs w:val="28"/>
        </w:rPr>
      </w:pPr>
      <w:r w:rsidRPr="004C172A">
        <w:rPr>
          <w:sz w:val="28"/>
          <w:szCs w:val="28"/>
        </w:rPr>
        <w:t>Деятельность Министерства финансируется за счет средств, выделяемых на эти цели из бюджета Республики Татарстан, а средства в виде субсидий из федерального бюджета направляются Республике Татарстан в соответствии со статьей 199 Федерального закона от 31 декабря 2005 года "О внесении изменений в отдельные законодательные акты Российской Федерации". Федерации в целях расширения полномочий Российской Федерации"</w:t>
      </w:r>
    </w:p>
    <w:p w14:paraId="696B31D9" w14:textId="77777777" w:rsidR="004C172A" w:rsidRPr="004C172A" w:rsidRDefault="004C172A" w:rsidP="004C172A">
      <w:pPr>
        <w:spacing w:line="360" w:lineRule="auto"/>
        <w:ind w:firstLine="708"/>
        <w:jc w:val="both"/>
        <w:rPr>
          <w:sz w:val="28"/>
          <w:szCs w:val="28"/>
        </w:rPr>
      </w:pPr>
      <w:r w:rsidRPr="004C172A">
        <w:rPr>
          <w:sz w:val="28"/>
          <w:szCs w:val="28"/>
        </w:rPr>
        <w:t>Министерство должно быть обеспечено необходимым имуществом для работы: средствами связи, техническим оснащением, помещениями, транспортом и другими материально-техническими средствами.</w:t>
      </w:r>
    </w:p>
    <w:p w14:paraId="506441D9" w14:textId="77777777" w:rsidR="004C172A" w:rsidRPr="004C172A" w:rsidRDefault="004C172A" w:rsidP="004C172A">
      <w:pPr>
        <w:spacing w:line="360" w:lineRule="auto"/>
        <w:ind w:firstLine="708"/>
        <w:jc w:val="both"/>
        <w:rPr>
          <w:sz w:val="28"/>
          <w:szCs w:val="28"/>
        </w:rPr>
      </w:pPr>
      <w:r w:rsidRPr="004C172A">
        <w:rPr>
          <w:sz w:val="28"/>
          <w:szCs w:val="28"/>
        </w:rPr>
        <w:t>Все имущество Министерства находится в государственной собственности Республики Татарстан, оно находится в хозяйственной структуре Министерства.</w:t>
      </w:r>
    </w:p>
    <w:p w14:paraId="313F10E1" w14:textId="77777777" w:rsidR="004C172A" w:rsidRPr="004C172A" w:rsidRDefault="004C172A" w:rsidP="004C172A">
      <w:pPr>
        <w:spacing w:line="360" w:lineRule="auto"/>
        <w:ind w:firstLine="708"/>
        <w:jc w:val="both"/>
        <w:rPr>
          <w:sz w:val="28"/>
          <w:szCs w:val="28"/>
        </w:rPr>
      </w:pPr>
      <w:r w:rsidRPr="004C172A">
        <w:rPr>
          <w:sz w:val="28"/>
          <w:szCs w:val="28"/>
        </w:rPr>
        <w:lastRenderedPageBreak/>
        <w:t>В отдельных случаях, в соответствии с порядком, установленным Кабинетом Министров Республики Татарстан, Министерство имеет право сдавать в аренду имущество, необходимое для осуществления его деятельности в соответствии с гражданским законодательством.</w:t>
      </w:r>
    </w:p>
    <w:p w14:paraId="5B77428E" w14:textId="77777777" w:rsidR="004C172A" w:rsidRPr="004C172A" w:rsidRDefault="004C172A" w:rsidP="004C172A">
      <w:pPr>
        <w:spacing w:line="360" w:lineRule="auto"/>
        <w:ind w:firstLine="708"/>
        <w:jc w:val="both"/>
        <w:rPr>
          <w:sz w:val="28"/>
          <w:szCs w:val="28"/>
        </w:rPr>
      </w:pPr>
      <w:proofErr w:type="gramStart"/>
      <w:r w:rsidRPr="004C172A">
        <w:rPr>
          <w:sz w:val="28"/>
          <w:szCs w:val="28"/>
        </w:rPr>
        <w:t>Являясь правопреемником Министерства труда и занятости Республики Татарстан и Министерства социальной защиты Республики Татарстан, Министерство отвечает за цели, функции, полномочия и другие вопросы своей деятельности, включает обязательства, вытекающие из заключенных соглашений и контрактов, а с 1 января 2007 осуществляет полномочия, предоставленные Российской Федерацией в соответствии с федеральным законодательством о занятости населения.</w:t>
      </w:r>
      <w:proofErr w:type="gramEnd"/>
    </w:p>
    <w:p w14:paraId="094131FB" w14:textId="77777777" w:rsidR="004C172A" w:rsidRPr="004C172A" w:rsidRDefault="004C172A" w:rsidP="004C172A">
      <w:pPr>
        <w:spacing w:line="360" w:lineRule="auto"/>
        <w:ind w:firstLine="708"/>
        <w:jc w:val="both"/>
        <w:rPr>
          <w:sz w:val="28"/>
          <w:szCs w:val="28"/>
        </w:rPr>
      </w:pPr>
      <w:r w:rsidRPr="004C172A">
        <w:rPr>
          <w:sz w:val="28"/>
          <w:szCs w:val="28"/>
        </w:rPr>
        <w:t>Основными задачами Министерства являются реализация и совершенствование государственной политики и государственного управления посредством стратегического планирования, разработка и реализация социальных программ и планов, использование кластерного подхода в сфере труда, занятости и социальной защиты, а также развитие социальной инфраструктуры.</w:t>
      </w:r>
    </w:p>
    <w:p w14:paraId="25272F58" w14:textId="77777777" w:rsidR="004C172A" w:rsidRPr="004C172A" w:rsidRDefault="004C172A" w:rsidP="004C172A">
      <w:pPr>
        <w:spacing w:line="360" w:lineRule="auto"/>
        <w:ind w:firstLine="708"/>
        <w:jc w:val="both"/>
        <w:rPr>
          <w:sz w:val="28"/>
          <w:szCs w:val="28"/>
        </w:rPr>
      </w:pPr>
      <w:r w:rsidRPr="004C172A">
        <w:rPr>
          <w:sz w:val="28"/>
          <w:szCs w:val="28"/>
        </w:rPr>
        <w:t>Функции Министерства труда, занятости и социальной защиты Республики Татарстан:</w:t>
      </w:r>
    </w:p>
    <w:p w14:paraId="6B500F8B"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управление в соответствии с установленной процедурой;</w:t>
      </w:r>
    </w:p>
    <w:p w14:paraId="797139C2"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организация оплаты труда, трудовые отношения, трудовые отношения;</w:t>
      </w:r>
    </w:p>
    <w:p w14:paraId="07C1C7D5"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управление работой;</w:t>
      </w:r>
    </w:p>
    <w:p w14:paraId="301BEFB3"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организация и проведение трудовой деятельности;</w:t>
      </w:r>
    </w:p>
    <w:p w14:paraId="3AC77E25"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 xml:space="preserve">управление социальной защитой, включая </w:t>
      </w:r>
      <w:proofErr w:type="gramStart"/>
      <w:r w:rsidRPr="004C172A">
        <w:rPr>
          <w:sz w:val="28"/>
          <w:szCs w:val="28"/>
        </w:rPr>
        <w:t>социальную</w:t>
      </w:r>
      <w:proofErr w:type="gramEnd"/>
      <w:r w:rsidRPr="004C172A">
        <w:rPr>
          <w:sz w:val="28"/>
          <w:szCs w:val="28"/>
        </w:rPr>
        <w:t>:</w:t>
      </w:r>
    </w:p>
    <w:p w14:paraId="123F1C4C"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управление социальной поддержкой в соответствии с установленным порядком;</w:t>
      </w:r>
    </w:p>
    <w:p w14:paraId="1A2D54B2"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управление социальной поддержкой граждан пожилого возраста и инвалидов, в том числе детей, инвалидов, граждан, находящихся в трудной жизненной ситуации</w:t>
      </w:r>
      <w:proofErr w:type="gramStart"/>
      <w:r w:rsidRPr="004C172A">
        <w:rPr>
          <w:sz w:val="28"/>
          <w:szCs w:val="28"/>
        </w:rPr>
        <w:t>.;</w:t>
      </w:r>
      <w:proofErr w:type="gramEnd"/>
    </w:p>
    <w:p w14:paraId="5816F645"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lastRenderedPageBreak/>
        <w:t>отдел по профилактике безнадзорности и правонарушений несовершеннолетних;</w:t>
      </w:r>
    </w:p>
    <w:p w14:paraId="03F2AB75"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управление жизнеобеспечением инвалидов;</w:t>
      </w:r>
    </w:p>
    <w:p w14:paraId="0FA85AAF"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Обеспечение порядка формирования и развития государственной системы социально-психологической помощи жителям Республики Татарстан;</w:t>
      </w:r>
    </w:p>
    <w:p w14:paraId="48ABA15F"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управление социальной поддержкой определенных категорий населения;</w:t>
      </w:r>
    </w:p>
    <w:p w14:paraId="7B5AA362"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государственная поддержка деятельности общественных объединений;</w:t>
      </w:r>
    </w:p>
    <w:p w14:paraId="5F3AD9B1"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содействие развитию благотворительной деятельности.</w:t>
      </w:r>
    </w:p>
    <w:p w14:paraId="6FBE3523" w14:textId="77777777" w:rsidR="004C172A" w:rsidRPr="004C172A" w:rsidRDefault="004C172A" w:rsidP="003376D6">
      <w:pPr>
        <w:spacing w:line="360" w:lineRule="auto"/>
        <w:jc w:val="both"/>
        <w:rPr>
          <w:sz w:val="28"/>
          <w:szCs w:val="28"/>
        </w:rPr>
      </w:pPr>
      <w:r w:rsidRPr="004C172A">
        <w:rPr>
          <w:sz w:val="28"/>
          <w:szCs w:val="28"/>
        </w:rPr>
        <w:t>Организация мероприятий:</w:t>
      </w:r>
    </w:p>
    <w:p w14:paraId="6F0977BF" w14:textId="77777777" w:rsidR="004C172A" w:rsidRPr="004C172A" w:rsidRDefault="004C172A" w:rsidP="004C172A">
      <w:pPr>
        <w:spacing w:line="360" w:lineRule="auto"/>
        <w:ind w:firstLine="708"/>
        <w:jc w:val="both"/>
        <w:rPr>
          <w:sz w:val="28"/>
          <w:szCs w:val="28"/>
        </w:rPr>
      </w:pPr>
      <w:r w:rsidRPr="004C172A">
        <w:rPr>
          <w:sz w:val="28"/>
          <w:szCs w:val="28"/>
        </w:rPr>
        <w:t>Министерство возглавляет министр, который назначается на должность и освобождается от должности в порядке, установленном Конституцией Республики Татарстан.</w:t>
      </w:r>
    </w:p>
    <w:p w14:paraId="5943DA4A" w14:textId="77777777" w:rsidR="004C172A" w:rsidRPr="004C172A" w:rsidRDefault="004C172A" w:rsidP="004C172A">
      <w:pPr>
        <w:spacing w:line="360" w:lineRule="auto"/>
        <w:ind w:firstLine="708"/>
        <w:jc w:val="both"/>
        <w:rPr>
          <w:sz w:val="28"/>
          <w:szCs w:val="28"/>
        </w:rPr>
      </w:pPr>
      <w:r w:rsidRPr="004C172A">
        <w:rPr>
          <w:sz w:val="28"/>
          <w:szCs w:val="28"/>
        </w:rPr>
        <w:t>У министра есть заместители, в том числе первое лицо, освобождаемое от должности по представлению Кабинета Министров Республики Татарстан.</w:t>
      </w:r>
    </w:p>
    <w:p w14:paraId="1B1A251F" w14:textId="77777777" w:rsidR="004C172A" w:rsidRPr="004C172A" w:rsidRDefault="004C172A" w:rsidP="004C172A">
      <w:pPr>
        <w:spacing w:line="360" w:lineRule="auto"/>
        <w:ind w:firstLine="708"/>
        <w:jc w:val="both"/>
        <w:rPr>
          <w:sz w:val="28"/>
          <w:szCs w:val="28"/>
        </w:rPr>
      </w:pPr>
      <w:r w:rsidRPr="004C172A">
        <w:rPr>
          <w:sz w:val="28"/>
          <w:szCs w:val="28"/>
        </w:rPr>
        <w:t>Консультативным органом Министерства, который принимает наиболее важные решения по осуществлению функций государственного управления в определенной сфере деятельности, является коллегия Министерства.</w:t>
      </w:r>
    </w:p>
    <w:p w14:paraId="550EE0BD" w14:textId="77777777" w:rsidR="004C172A" w:rsidRPr="004C172A" w:rsidRDefault="004C172A" w:rsidP="004C172A">
      <w:pPr>
        <w:spacing w:line="360" w:lineRule="auto"/>
        <w:ind w:firstLine="708"/>
        <w:jc w:val="both"/>
        <w:rPr>
          <w:sz w:val="28"/>
          <w:szCs w:val="28"/>
        </w:rPr>
      </w:pPr>
      <w:r w:rsidRPr="004C172A">
        <w:rPr>
          <w:sz w:val="28"/>
          <w:szCs w:val="28"/>
        </w:rPr>
        <w:t>Коллегия действует на основании Положения, утвержденного приказом министра.</w:t>
      </w:r>
    </w:p>
    <w:p w14:paraId="36D0A1A1" w14:textId="77777777" w:rsidR="004C172A" w:rsidRPr="004C172A" w:rsidRDefault="004C172A" w:rsidP="004C172A">
      <w:pPr>
        <w:spacing w:line="360" w:lineRule="auto"/>
        <w:ind w:firstLine="708"/>
        <w:jc w:val="both"/>
        <w:rPr>
          <w:sz w:val="28"/>
          <w:szCs w:val="28"/>
        </w:rPr>
      </w:pPr>
      <w:r w:rsidRPr="004C172A">
        <w:rPr>
          <w:sz w:val="28"/>
          <w:szCs w:val="28"/>
        </w:rPr>
        <w:t>В состав совета входят представители органов исполнительной власти Республики Татарстан, органов местного самоуправления, руководители территориальных органов министерств, подведомственных учреждений, представители коммерческих и некоммерческих организаций, в том числе научных.</w:t>
      </w:r>
    </w:p>
    <w:p w14:paraId="7CD577B3" w14:textId="77777777" w:rsidR="004C172A" w:rsidRPr="004C172A" w:rsidRDefault="004C172A" w:rsidP="004C172A">
      <w:pPr>
        <w:spacing w:line="360" w:lineRule="auto"/>
        <w:ind w:firstLine="708"/>
        <w:jc w:val="both"/>
        <w:rPr>
          <w:sz w:val="28"/>
          <w:szCs w:val="28"/>
        </w:rPr>
      </w:pPr>
      <w:r w:rsidRPr="004C172A">
        <w:rPr>
          <w:sz w:val="28"/>
          <w:szCs w:val="28"/>
        </w:rPr>
        <w:t>Состав и состав коллегии утверждаются Кабинетом Министров Республики Татарстан по представлению министра.</w:t>
      </w:r>
    </w:p>
    <w:p w14:paraId="245E028B" w14:textId="77777777" w:rsidR="004C172A" w:rsidRPr="004C172A" w:rsidRDefault="004C172A" w:rsidP="004C172A">
      <w:pPr>
        <w:spacing w:line="360" w:lineRule="auto"/>
        <w:ind w:firstLine="708"/>
        <w:jc w:val="both"/>
        <w:rPr>
          <w:sz w:val="28"/>
          <w:szCs w:val="28"/>
        </w:rPr>
      </w:pPr>
      <w:r w:rsidRPr="004C172A">
        <w:rPr>
          <w:sz w:val="28"/>
          <w:szCs w:val="28"/>
        </w:rPr>
        <w:t>Председателем правления является министр.</w:t>
      </w:r>
    </w:p>
    <w:p w14:paraId="4594535B" w14:textId="77777777" w:rsidR="004C172A" w:rsidRPr="004C172A" w:rsidRDefault="004C172A" w:rsidP="004C172A">
      <w:pPr>
        <w:spacing w:line="360" w:lineRule="auto"/>
        <w:ind w:firstLine="708"/>
        <w:jc w:val="both"/>
        <w:rPr>
          <w:sz w:val="28"/>
          <w:szCs w:val="28"/>
        </w:rPr>
      </w:pPr>
      <w:r w:rsidRPr="004C172A">
        <w:rPr>
          <w:sz w:val="28"/>
          <w:szCs w:val="28"/>
        </w:rPr>
        <w:lastRenderedPageBreak/>
        <w:t>Решения коллегии оформляются протоколом (резолюцией) и, как правило, приказами министра.</w:t>
      </w:r>
    </w:p>
    <w:p w14:paraId="664EA120" w14:textId="77777777" w:rsidR="004C172A" w:rsidRPr="004C172A" w:rsidRDefault="004C172A" w:rsidP="004C172A">
      <w:pPr>
        <w:spacing w:line="360" w:lineRule="auto"/>
        <w:ind w:firstLine="708"/>
        <w:jc w:val="both"/>
        <w:rPr>
          <w:sz w:val="28"/>
          <w:szCs w:val="28"/>
        </w:rPr>
      </w:pPr>
      <w:r w:rsidRPr="004C172A">
        <w:rPr>
          <w:sz w:val="28"/>
          <w:szCs w:val="28"/>
        </w:rPr>
        <w:t xml:space="preserve">Местонахождение (юридический адрес): ул. </w:t>
      </w:r>
      <w:proofErr w:type="gramStart"/>
      <w:r w:rsidRPr="004C172A">
        <w:rPr>
          <w:sz w:val="28"/>
          <w:szCs w:val="28"/>
        </w:rPr>
        <w:t>Волгоградская</w:t>
      </w:r>
      <w:proofErr w:type="gramEnd"/>
      <w:r w:rsidRPr="004C172A">
        <w:rPr>
          <w:sz w:val="28"/>
          <w:szCs w:val="28"/>
        </w:rPr>
        <w:t>, 47. Казань, 420044, Республика Татарстан.</w:t>
      </w:r>
    </w:p>
    <w:p w14:paraId="71882502" w14:textId="77777777" w:rsidR="009511F3" w:rsidRDefault="004C172A" w:rsidP="004C172A">
      <w:pPr>
        <w:spacing w:line="360" w:lineRule="auto"/>
        <w:ind w:firstLine="708"/>
        <w:jc w:val="both"/>
        <w:rPr>
          <w:sz w:val="28"/>
          <w:szCs w:val="28"/>
        </w:rPr>
      </w:pPr>
      <w:r w:rsidRPr="004C172A">
        <w:rPr>
          <w:sz w:val="28"/>
          <w:szCs w:val="28"/>
        </w:rPr>
        <w:t>Структура Министерства труда, занятости и социальной защиты Республики Татарстан:</w:t>
      </w:r>
    </w:p>
    <w:p w14:paraId="0F00BC82" w14:textId="77777777" w:rsidR="009511F3" w:rsidRDefault="009511F3" w:rsidP="009511F3">
      <w:pPr>
        <w:spacing w:line="360" w:lineRule="auto"/>
        <w:rPr>
          <w:sz w:val="28"/>
          <w:szCs w:val="28"/>
        </w:rPr>
      </w:pPr>
      <w:r>
        <w:rPr>
          <w:noProof/>
          <w:lang w:eastAsia="ru-RU"/>
        </w:rPr>
        <w:lastRenderedPageBreak/>
        <w:drawing>
          <wp:inline distT="0" distB="0" distL="0" distR="0" wp14:anchorId="68810667" wp14:editId="7922EE5F">
            <wp:extent cx="9145270" cy="5254625"/>
            <wp:effectExtent l="2222" t="0" r="953" b="952"/>
            <wp:docPr id="7" name="Рисунок 7" descr="https://pandia.ru/text/85/468/images/img5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https://pandia.ru/text/85/468/images/img5_8.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rot="5400000">
                      <a:off x="0" y="0"/>
                      <a:ext cx="9145270" cy="5254625"/>
                    </a:xfrm>
                    <a:prstGeom prst="rect">
                      <a:avLst/>
                    </a:prstGeom>
                    <a:noFill/>
                    <a:ln>
                      <a:noFill/>
                    </a:ln>
                  </pic:spPr>
                </pic:pic>
              </a:graphicData>
            </a:graphic>
          </wp:inline>
        </w:drawing>
      </w:r>
    </w:p>
    <w:p w14:paraId="2A4C8797" w14:textId="77777777" w:rsidR="009511F3" w:rsidRDefault="009511F3" w:rsidP="004908CA">
      <w:pPr>
        <w:spacing w:line="360" w:lineRule="auto"/>
        <w:jc w:val="center"/>
        <w:rPr>
          <w:sz w:val="28"/>
          <w:szCs w:val="28"/>
        </w:rPr>
      </w:pPr>
      <w:r>
        <w:rPr>
          <w:sz w:val="28"/>
          <w:szCs w:val="28"/>
        </w:rPr>
        <w:lastRenderedPageBreak/>
        <w:t xml:space="preserve">2.2 </w:t>
      </w:r>
      <w:r w:rsidRPr="000F58CD">
        <w:rPr>
          <w:sz w:val="28"/>
          <w:szCs w:val="28"/>
        </w:rPr>
        <w:t>Современные механизмы подбора кадров</w:t>
      </w:r>
      <w:r w:rsidRPr="00FE09FC">
        <w:rPr>
          <w:sz w:val="28"/>
          <w:szCs w:val="28"/>
        </w:rPr>
        <w:t xml:space="preserve"> </w:t>
      </w:r>
      <w:r>
        <w:rPr>
          <w:sz w:val="28"/>
          <w:szCs w:val="28"/>
        </w:rPr>
        <w:t>в Министерстве труда, занятости и социальной защиты РТ</w:t>
      </w:r>
    </w:p>
    <w:p w14:paraId="54FA86D1" w14:textId="77777777" w:rsidR="009511F3" w:rsidRDefault="009511F3" w:rsidP="009511F3">
      <w:pPr>
        <w:jc w:val="center"/>
        <w:rPr>
          <w:sz w:val="28"/>
          <w:szCs w:val="28"/>
        </w:rPr>
      </w:pPr>
    </w:p>
    <w:p w14:paraId="2A12ED66" w14:textId="77777777" w:rsidR="004C172A" w:rsidRPr="004C172A" w:rsidRDefault="004C172A" w:rsidP="004C172A">
      <w:pPr>
        <w:spacing w:line="360" w:lineRule="auto"/>
        <w:ind w:firstLine="708"/>
        <w:jc w:val="both"/>
        <w:rPr>
          <w:sz w:val="28"/>
          <w:szCs w:val="28"/>
        </w:rPr>
      </w:pPr>
      <w:r w:rsidRPr="004C172A">
        <w:rPr>
          <w:sz w:val="28"/>
          <w:szCs w:val="28"/>
        </w:rPr>
        <w:t xml:space="preserve">Государственные органы объективно заинтересованы в том, чтобы на государственной службе были профессионально подготовленные люди. Такого эффекта можно достичь только при использовании эффективных </w:t>
      </w:r>
      <w:proofErr w:type="gramStart"/>
      <w:r w:rsidRPr="004C172A">
        <w:rPr>
          <w:sz w:val="28"/>
          <w:szCs w:val="28"/>
        </w:rPr>
        <w:t>технологий формирования кадров органов государственной власти</w:t>
      </w:r>
      <w:proofErr w:type="gramEnd"/>
      <w:r w:rsidRPr="004C172A">
        <w:rPr>
          <w:sz w:val="28"/>
          <w:szCs w:val="28"/>
        </w:rPr>
        <w:t>. К сожалению, в современных реалиях далеко не каждая государственная структура понимает эффективность такого приема [9, с.31].</w:t>
      </w:r>
    </w:p>
    <w:p w14:paraId="332A23FE" w14:textId="77777777" w:rsidR="004C172A" w:rsidRPr="004C172A" w:rsidRDefault="004C172A" w:rsidP="004C172A">
      <w:pPr>
        <w:spacing w:line="360" w:lineRule="auto"/>
        <w:ind w:firstLine="708"/>
        <w:jc w:val="both"/>
        <w:rPr>
          <w:sz w:val="28"/>
          <w:szCs w:val="28"/>
        </w:rPr>
      </w:pPr>
      <w:r w:rsidRPr="004C172A">
        <w:rPr>
          <w:sz w:val="28"/>
          <w:szCs w:val="28"/>
        </w:rPr>
        <w:t>Формирование кадрового резерва часто является одним из проблемных направлений деятельности кадровых служб органов государственной власти (16, с.31).</w:t>
      </w:r>
    </w:p>
    <w:p w14:paraId="72B39B1E" w14:textId="77777777" w:rsidR="004C172A" w:rsidRPr="004C172A" w:rsidRDefault="004C172A" w:rsidP="004C172A">
      <w:pPr>
        <w:spacing w:line="360" w:lineRule="auto"/>
        <w:ind w:firstLine="708"/>
        <w:jc w:val="both"/>
        <w:rPr>
          <w:sz w:val="28"/>
          <w:szCs w:val="28"/>
        </w:rPr>
      </w:pPr>
      <w:r w:rsidRPr="004C172A">
        <w:rPr>
          <w:sz w:val="28"/>
          <w:szCs w:val="28"/>
        </w:rPr>
        <w:t>Рассмотрим практику работы с сотрудниками в Министерстве труда, занятости и социальной защиты Республики Татарстан. Понимая особую важность кадровой политики и кадровой работы, концепция кадровой политики была реорганизована (объединена с Министерством труда и Министерством социальной защиты) в 2006 году. Специально для этих целей в структуре министерства была создана комиссия по кадровой политике, которая является консультативным органом по кадровой политике в структуре государственного органа. В состав департамента входят ведущие и практические сотрудники государственных учреждений и предприятий, подведомственных Министерству, занимающиеся исследованиями и внедрением эффективных методов ведения профессиональной деятельности сотрудников и другими аспектами кадровой работы. Работа департамента позволила объединить интеллектуальные ресурсы органа в вопросах государственной службы и на основе этой консолидации принимать оптимальные решения по стратегии кадровой политики Министерства труда, занятости и социальной защиты в консультативном порядке.</w:t>
      </w:r>
    </w:p>
    <w:p w14:paraId="6F52B18D" w14:textId="77777777" w:rsidR="004C172A" w:rsidRPr="004C172A" w:rsidRDefault="004C172A" w:rsidP="004C172A">
      <w:pPr>
        <w:spacing w:line="360" w:lineRule="auto"/>
        <w:ind w:firstLine="708"/>
        <w:jc w:val="both"/>
        <w:rPr>
          <w:sz w:val="28"/>
          <w:szCs w:val="28"/>
        </w:rPr>
      </w:pPr>
      <w:r w:rsidRPr="004C172A">
        <w:rPr>
          <w:sz w:val="28"/>
          <w:szCs w:val="28"/>
        </w:rPr>
        <w:t xml:space="preserve">Основная концепция кадровой политики Министерства - это система взглядов, принципов, приоритетов и деятельности сотрудников. Концепция </w:t>
      </w:r>
      <w:r w:rsidRPr="004C172A">
        <w:rPr>
          <w:sz w:val="28"/>
          <w:szCs w:val="28"/>
        </w:rPr>
        <w:lastRenderedPageBreak/>
        <w:t>определяет задачи кадровой политики в системе исполнительной власти. Она предполагает учет специфических социокультурных и национальных условий республики, интересов основных субъектов кадровой политики - граждан и штатных сотрудников.</w:t>
      </w:r>
    </w:p>
    <w:p w14:paraId="52725E8A" w14:textId="77777777" w:rsidR="004C172A" w:rsidRPr="004C172A" w:rsidRDefault="004C172A" w:rsidP="004C172A">
      <w:pPr>
        <w:spacing w:line="360" w:lineRule="auto"/>
        <w:ind w:firstLine="708"/>
        <w:jc w:val="both"/>
        <w:rPr>
          <w:sz w:val="28"/>
          <w:szCs w:val="28"/>
        </w:rPr>
      </w:pPr>
      <w:r w:rsidRPr="004C172A">
        <w:rPr>
          <w:sz w:val="28"/>
          <w:szCs w:val="28"/>
        </w:rPr>
        <w:t>Концепция кадровой политики определяет практические задачи формирования и совершенствования кадрового потенциала в органах исполнительной власти. Наиболее важными из них являются:</w:t>
      </w:r>
    </w:p>
    <w:p w14:paraId="08A1B8C4" w14:textId="77777777" w:rsidR="004C172A" w:rsidRPr="004C172A" w:rsidRDefault="004C172A" w:rsidP="004C172A">
      <w:pPr>
        <w:spacing w:line="360" w:lineRule="auto"/>
        <w:ind w:firstLine="708"/>
        <w:jc w:val="both"/>
        <w:rPr>
          <w:sz w:val="28"/>
          <w:szCs w:val="28"/>
        </w:rPr>
      </w:pPr>
      <w:r w:rsidRPr="004C172A">
        <w:rPr>
          <w:sz w:val="28"/>
          <w:szCs w:val="28"/>
        </w:rPr>
        <w:t>1. Разработка и внедрение высококвалифицированных, опытных специалистов в аппарат органа власти на основе объективной и всесторонней оценки профессиональной принадлежности, пола, политических взглядов, должности, социального и финансового положения, равенства возможностей для получения государственной должности.</w:t>
      </w:r>
    </w:p>
    <w:p w14:paraId="3F39E882" w14:textId="77777777" w:rsidR="004C172A" w:rsidRPr="004C172A" w:rsidRDefault="004C172A" w:rsidP="004C172A">
      <w:pPr>
        <w:spacing w:line="360" w:lineRule="auto"/>
        <w:ind w:firstLine="708"/>
        <w:jc w:val="both"/>
        <w:rPr>
          <w:sz w:val="28"/>
          <w:szCs w:val="28"/>
        </w:rPr>
      </w:pPr>
      <w:r w:rsidRPr="004C172A">
        <w:rPr>
          <w:sz w:val="28"/>
          <w:szCs w:val="28"/>
        </w:rPr>
        <w:t>2. Повышение квалификации профессиональных сотрудников органов государственной власти и законодательства рынка в форме введения непрерывного профессионального образования, сертификации и квалификационных экзаменов, стимулирования творческой деятельности.</w:t>
      </w:r>
    </w:p>
    <w:p w14:paraId="2B998AA3" w14:textId="77777777" w:rsidR="004C172A" w:rsidRPr="004C172A" w:rsidRDefault="004C172A" w:rsidP="004C172A">
      <w:pPr>
        <w:spacing w:line="360" w:lineRule="auto"/>
        <w:ind w:firstLine="708"/>
        <w:jc w:val="both"/>
        <w:rPr>
          <w:sz w:val="28"/>
          <w:szCs w:val="28"/>
        </w:rPr>
      </w:pPr>
      <w:r w:rsidRPr="004C172A">
        <w:rPr>
          <w:sz w:val="28"/>
          <w:szCs w:val="28"/>
        </w:rPr>
        <w:t>3. Формирование рыночного мировоззрения и формирование системы профессиональных и бытовых ценностей.</w:t>
      </w:r>
    </w:p>
    <w:p w14:paraId="3C6846AA" w14:textId="77777777" w:rsidR="004C172A" w:rsidRPr="004C172A" w:rsidRDefault="004C172A" w:rsidP="004C172A">
      <w:pPr>
        <w:spacing w:line="360" w:lineRule="auto"/>
        <w:ind w:firstLine="708"/>
        <w:jc w:val="both"/>
        <w:rPr>
          <w:sz w:val="28"/>
          <w:szCs w:val="28"/>
        </w:rPr>
      </w:pPr>
      <w:r w:rsidRPr="004C172A">
        <w:rPr>
          <w:sz w:val="28"/>
          <w:szCs w:val="28"/>
        </w:rPr>
        <w:t>4. Эффективное сочетание стабильности и обновления кадров посредством выборов и конкурсов с учетом рекомендаций представительных органов власти, политических партий и общественных движений.</w:t>
      </w:r>
    </w:p>
    <w:p w14:paraId="076BAB1F" w14:textId="77777777" w:rsidR="004C172A" w:rsidRPr="004C172A" w:rsidRDefault="004C172A" w:rsidP="004C172A">
      <w:pPr>
        <w:spacing w:line="360" w:lineRule="auto"/>
        <w:ind w:firstLine="708"/>
        <w:jc w:val="both"/>
        <w:rPr>
          <w:sz w:val="28"/>
          <w:szCs w:val="28"/>
        </w:rPr>
      </w:pPr>
      <w:r w:rsidRPr="004C172A">
        <w:rPr>
          <w:sz w:val="28"/>
          <w:szCs w:val="28"/>
        </w:rPr>
        <w:t>5. Формирование кадрового резерва за счет внутренних и внешних источников пополнения.</w:t>
      </w:r>
    </w:p>
    <w:p w14:paraId="4890830D" w14:textId="77777777" w:rsidR="004C172A" w:rsidRPr="004C172A" w:rsidRDefault="004C172A" w:rsidP="004C172A">
      <w:pPr>
        <w:spacing w:line="360" w:lineRule="auto"/>
        <w:ind w:firstLine="708"/>
        <w:jc w:val="both"/>
        <w:rPr>
          <w:sz w:val="28"/>
          <w:szCs w:val="28"/>
        </w:rPr>
      </w:pPr>
      <w:r w:rsidRPr="004C172A">
        <w:rPr>
          <w:sz w:val="28"/>
          <w:szCs w:val="28"/>
        </w:rPr>
        <w:t>6. Моральное и материальное обеспечение правовой и социальной защиты государственных служащих, включая стимулирование их роста, профессионализма и производительности труда.</w:t>
      </w:r>
    </w:p>
    <w:p w14:paraId="6B006BCD" w14:textId="77777777" w:rsidR="004C172A" w:rsidRPr="004C172A" w:rsidRDefault="004C172A" w:rsidP="004C172A">
      <w:pPr>
        <w:spacing w:line="360" w:lineRule="auto"/>
        <w:ind w:firstLine="708"/>
        <w:jc w:val="both"/>
        <w:rPr>
          <w:sz w:val="28"/>
          <w:szCs w:val="28"/>
        </w:rPr>
      </w:pPr>
      <w:r w:rsidRPr="004C172A">
        <w:rPr>
          <w:sz w:val="28"/>
          <w:szCs w:val="28"/>
        </w:rPr>
        <w:t>7. Координация деятельности кадровых органов.</w:t>
      </w:r>
    </w:p>
    <w:p w14:paraId="0A348EC3" w14:textId="77777777" w:rsidR="004C172A" w:rsidRPr="004C172A" w:rsidRDefault="004C172A" w:rsidP="004C172A">
      <w:pPr>
        <w:spacing w:line="360" w:lineRule="auto"/>
        <w:ind w:firstLine="708"/>
        <w:jc w:val="both"/>
        <w:rPr>
          <w:sz w:val="28"/>
          <w:szCs w:val="28"/>
        </w:rPr>
      </w:pPr>
      <w:r w:rsidRPr="004C172A">
        <w:rPr>
          <w:sz w:val="28"/>
          <w:szCs w:val="28"/>
        </w:rPr>
        <w:t xml:space="preserve">Эффективность сотрудников Министерства определяется высоким уровнем их подготовки, переподготовки, повышения квалификации и самообразования. В связи с этим концепция кадровой политики </w:t>
      </w:r>
      <w:r w:rsidRPr="004C172A">
        <w:rPr>
          <w:sz w:val="28"/>
          <w:szCs w:val="28"/>
        </w:rPr>
        <w:lastRenderedPageBreak/>
        <w:t xml:space="preserve">Министерства труда признает необходимость повышать квалификацию работников не реже одного раза в три года, заменяя ее </w:t>
      </w:r>
      <w:proofErr w:type="gramStart"/>
      <w:r w:rsidRPr="004C172A">
        <w:rPr>
          <w:sz w:val="28"/>
          <w:szCs w:val="28"/>
        </w:rPr>
        <w:t>на</w:t>
      </w:r>
      <w:proofErr w:type="gramEnd"/>
      <w:r w:rsidRPr="004C172A">
        <w:rPr>
          <w:sz w:val="28"/>
          <w:szCs w:val="28"/>
        </w:rPr>
        <w:t xml:space="preserve"> современную. Для этого планируется ежегодно проводить профессиональное обучение персонала и утверждать индивидуальные творческие планы повышения квалификации перспективных сотрудников.</w:t>
      </w:r>
    </w:p>
    <w:p w14:paraId="1D5588E9" w14:textId="77777777" w:rsidR="004C172A" w:rsidRPr="004C172A" w:rsidRDefault="004C172A" w:rsidP="004C172A">
      <w:pPr>
        <w:spacing w:line="360" w:lineRule="auto"/>
        <w:ind w:firstLine="708"/>
        <w:jc w:val="both"/>
        <w:rPr>
          <w:sz w:val="28"/>
          <w:szCs w:val="28"/>
        </w:rPr>
      </w:pPr>
      <w:r w:rsidRPr="004C172A">
        <w:rPr>
          <w:sz w:val="28"/>
          <w:szCs w:val="28"/>
        </w:rPr>
        <w:t>В целях привлечения высококвалифицированных специалистов на государственную службу в течение последних нескольких лет Министерство труда внедряет механизм формирования кадрового резерва. Основными элементами этого механизма являются отбор кандидатов на вакантные должности, подбор персонала, включение их в список резерва государственных служащих и дополнительные процедуры приема на государственную службу.</w:t>
      </w:r>
    </w:p>
    <w:p w14:paraId="757223B7" w14:textId="77777777" w:rsidR="004C172A" w:rsidRPr="004C172A" w:rsidRDefault="004C172A" w:rsidP="004C172A">
      <w:pPr>
        <w:spacing w:line="360" w:lineRule="auto"/>
        <w:ind w:firstLine="708"/>
        <w:jc w:val="both"/>
        <w:rPr>
          <w:sz w:val="28"/>
          <w:szCs w:val="28"/>
        </w:rPr>
      </w:pPr>
      <w:r w:rsidRPr="004C172A">
        <w:rPr>
          <w:sz w:val="28"/>
          <w:szCs w:val="28"/>
        </w:rPr>
        <w:t>В соответствии с концепцией кадровой политики и кадрового резерва Министерства труда, занятости и социальной защиты Республики Татарстан:</w:t>
      </w:r>
    </w:p>
    <w:p w14:paraId="36D111DA" w14:textId="77777777" w:rsidR="004C172A" w:rsidRPr="004C172A" w:rsidRDefault="004C172A" w:rsidP="004C172A">
      <w:pPr>
        <w:spacing w:line="360" w:lineRule="auto"/>
        <w:ind w:firstLine="708"/>
        <w:jc w:val="both"/>
        <w:rPr>
          <w:sz w:val="28"/>
          <w:szCs w:val="28"/>
        </w:rPr>
      </w:pPr>
      <w:r w:rsidRPr="004C172A">
        <w:rPr>
          <w:sz w:val="28"/>
          <w:szCs w:val="28"/>
        </w:rPr>
        <w:t>Кадровый резерв Министерства труда, занятости и социальной защиты - это группа перспективных сотрудников, предназначенных для заполнения определенных должностей на государственной службе.</w:t>
      </w:r>
    </w:p>
    <w:p w14:paraId="0DA6A11B" w14:textId="77777777" w:rsidR="004C172A" w:rsidRPr="004C172A" w:rsidRDefault="004C172A" w:rsidP="004C172A">
      <w:pPr>
        <w:spacing w:line="360" w:lineRule="auto"/>
        <w:ind w:firstLine="708"/>
        <w:jc w:val="both"/>
        <w:rPr>
          <w:sz w:val="28"/>
          <w:szCs w:val="28"/>
        </w:rPr>
      </w:pPr>
      <w:r w:rsidRPr="004C172A">
        <w:rPr>
          <w:sz w:val="28"/>
          <w:szCs w:val="28"/>
        </w:rPr>
        <w:t>Кадровый резерв формируется на конкурсной основе из списка государственных служащих и граждан, не состоящих на государственной гражданской службе (они обладают профессиональными знаниями и квалификационными требованиями для замещения должностей государственной гражданской службы).</w:t>
      </w:r>
    </w:p>
    <w:p w14:paraId="4C7F322B" w14:textId="77777777" w:rsidR="004C172A" w:rsidRDefault="004C172A" w:rsidP="004C172A">
      <w:pPr>
        <w:spacing w:line="360" w:lineRule="auto"/>
        <w:ind w:firstLine="708"/>
        <w:jc w:val="both"/>
        <w:rPr>
          <w:sz w:val="28"/>
          <w:szCs w:val="28"/>
        </w:rPr>
      </w:pPr>
      <w:r w:rsidRPr="004C172A">
        <w:rPr>
          <w:sz w:val="28"/>
          <w:szCs w:val="28"/>
        </w:rPr>
        <w:t>Формирование кадрового резерва в структуре министерства осуществляется в два этапа:</w:t>
      </w:r>
    </w:p>
    <w:p w14:paraId="46B47FA6" w14:textId="77777777" w:rsidR="004C172A" w:rsidRPr="004C172A" w:rsidRDefault="004C172A" w:rsidP="004C172A">
      <w:pPr>
        <w:spacing w:line="360" w:lineRule="auto"/>
        <w:ind w:firstLine="708"/>
        <w:jc w:val="both"/>
        <w:rPr>
          <w:sz w:val="28"/>
          <w:szCs w:val="28"/>
        </w:rPr>
      </w:pPr>
      <w:r w:rsidRPr="004C172A">
        <w:rPr>
          <w:sz w:val="28"/>
          <w:szCs w:val="28"/>
        </w:rPr>
        <w:t>Первый этап - это исследование и оценка потенциала специалистов по кадровой политике. Также руководители соответствующих структур участвовали в обучении кадров государственной службы, организационной и кадровой работе. В этот период ведется работа с источниками формирования кадрового резерва. Такими источниками являются Кадровые службы Республики Татарстан, а также Счетная палата:</w:t>
      </w:r>
    </w:p>
    <w:p w14:paraId="1591EFF4" w14:textId="77777777" w:rsidR="004C172A" w:rsidRPr="004C172A" w:rsidRDefault="004C172A" w:rsidP="003376D6">
      <w:pPr>
        <w:pStyle w:val="ad"/>
        <w:numPr>
          <w:ilvl w:val="0"/>
          <w:numId w:val="36"/>
        </w:numPr>
        <w:spacing w:line="360" w:lineRule="auto"/>
        <w:ind w:left="0" w:firstLine="0"/>
        <w:jc w:val="both"/>
        <w:rPr>
          <w:sz w:val="28"/>
          <w:szCs w:val="28"/>
        </w:rPr>
      </w:pPr>
      <w:proofErr w:type="spellStart"/>
      <w:r w:rsidRPr="004C172A">
        <w:rPr>
          <w:sz w:val="28"/>
          <w:szCs w:val="28"/>
        </w:rPr>
        <w:lastRenderedPageBreak/>
        <w:t>осударственные</w:t>
      </w:r>
      <w:proofErr w:type="spellEnd"/>
      <w:r w:rsidRPr="004C172A">
        <w:rPr>
          <w:sz w:val="28"/>
          <w:szCs w:val="28"/>
        </w:rPr>
        <w:t xml:space="preserve"> и муниципальные служащие;</w:t>
      </w:r>
    </w:p>
    <w:p w14:paraId="1AAF25A8"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успешно работающие руководители, специалисты и предприниматели предприятий и организаций республики, в соответствии с отраслевыми и профессиональными характеристиками;</w:t>
      </w:r>
    </w:p>
    <w:p w14:paraId="4C44527B"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студенты базовых высших учебных</w:t>
      </w:r>
      <w:r>
        <w:rPr>
          <w:sz w:val="28"/>
          <w:szCs w:val="28"/>
        </w:rPr>
        <w:t xml:space="preserve"> заведений Республики Татарстан.</w:t>
      </w:r>
    </w:p>
    <w:p w14:paraId="741D1837" w14:textId="77777777" w:rsidR="004C172A" w:rsidRPr="004C172A" w:rsidRDefault="004C172A" w:rsidP="004C172A">
      <w:pPr>
        <w:spacing w:line="360" w:lineRule="auto"/>
        <w:ind w:firstLine="708"/>
        <w:jc w:val="both"/>
        <w:rPr>
          <w:sz w:val="28"/>
          <w:szCs w:val="28"/>
        </w:rPr>
      </w:pPr>
      <w:r w:rsidRPr="004C172A">
        <w:rPr>
          <w:sz w:val="28"/>
          <w:szCs w:val="28"/>
        </w:rPr>
        <w:t>II этап - это комплексная, всесторонняя оценка всей информации об уровне квалификации, профессии, работе, моральных и личностных качествах, а также оценка конкретных результатов его работы. В этот период специалисты Отдела кадровой политики пользуются широким спектром услуг по отбору кандидатов в кадровый резерв, в частности:</w:t>
      </w:r>
    </w:p>
    <w:p w14:paraId="1B36E686" w14:textId="77777777" w:rsidR="004C172A" w:rsidRPr="004C172A" w:rsidRDefault="004C172A" w:rsidP="004C172A">
      <w:pPr>
        <w:spacing w:line="360" w:lineRule="auto"/>
        <w:ind w:firstLine="708"/>
        <w:jc w:val="both"/>
        <w:rPr>
          <w:sz w:val="28"/>
          <w:szCs w:val="28"/>
        </w:rPr>
      </w:pPr>
      <w:r w:rsidRPr="004C172A">
        <w:rPr>
          <w:sz w:val="28"/>
          <w:szCs w:val="28"/>
        </w:rPr>
        <w:t>Методы экспертной оценки.</w:t>
      </w:r>
    </w:p>
    <w:p w14:paraId="243675ED" w14:textId="77777777" w:rsidR="004C172A" w:rsidRPr="004C172A" w:rsidRDefault="004C172A" w:rsidP="004C172A">
      <w:pPr>
        <w:spacing w:line="360" w:lineRule="auto"/>
        <w:ind w:firstLine="708"/>
        <w:jc w:val="both"/>
        <w:rPr>
          <w:sz w:val="28"/>
          <w:szCs w:val="28"/>
        </w:rPr>
      </w:pPr>
      <w:proofErr w:type="gramStart"/>
      <w:r w:rsidRPr="004C172A">
        <w:rPr>
          <w:sz w:val="28"/>
          <w:szCs w:val="28"/>
        </w:rPr>
        <w:t>В то же время хорошо подготовленные кандидаты, высокопрофессиональные специалисты оценивают его по заранее определенным критериям, в том числе: профессиональные знания и опыт, общекультурные качества, коммуникабельность, управленческие качества, способности, законопослушность, порядочность в коллективе, умение работать в команде, инновационное мышление, ответственность, инициативность, целеустремленность, сосредоточенность, не боязнь учиться, аккуратность в работе, а также другие качества: профессионально важные для данной конкретной должности.</w:t>
      </w:r>
      <w:proofErr w:type="gramEnd"/>
    </w:p>
    <w:p w14:paraId="5856D75E" w14:textId="77777777" w:rsidR="004C172A" w:rsidRPr="004C172A" w:rsidRDefault="004C172A" w:rsidP="004C172A">
      <w:pPr>
        <w:spacing w:line="360" w:lineRule="auto"/>
        <w:ind w:firstLine="708"/>
        <w:jc w:val="both"/>
        <w:rPr>
          <w:sz w:val="28"/>
          <w:szCs w:val="28"/>
        </w:rPr>
      </w:pPr>
      <w:r w:rsidRPr="004C172A">
        <w:rPr>
          <w:sz w:val="28"/>
          <w:szCs w:val="28"/>
        </w:rPr>
        <w:t>Исследование деятельности кандидата.</w:t>
      </w:r>
    </w:p>
    <w:p w14:paraId="16911BED" w14:textId="77777777" w:rsidR="004C172A" w:rsidRPr="004C172A" w:rsidRDefault="004C172A" w:rsidP="004C172A">
      <w:pPr>
        <w:spacing w:line="360" w:lineRule="auto"/>
        <w:ind w:firstLine="708"/>
        <w:jc w:val="both"/>
        <w:rPr>
          <w:sz w:val="28"/>
          <w:szCs w:val="28"/>
        </w:rPr>
      </w:pPr>
      <w:r w:rsidRPr="004C172A">
        <w:rPr>
          <w:sz w:val="28"/>
          <w:szCs w:val="28"/>
        </w:rPr>
        <w:t xml:space="preserve">К ним относятся научные статьи, доклады, проекты, ссылки, доклады, выступления соискателей. При целенаправленном и тщательном изучении они могут дать важную </w:t>
      </w:r>
      <w:proofErr w:type="gramStart"/>
      <w:r w:rsidRPr="004C172A">
        <w:rPr>
          <w:sz w:val="28"/>
          <w:szCs w:val="28"/>
        </w:rPr>
        <w:t>информацию</w:t>
      </w:r>
      <w:proofErr w:type="gramEnd"/>
      <w:r w:rsidRPr="004C172A">
        <w:rPr>
          <w:sz w:val="28"/>
          <w:szCs w:val="28"/>
        </w:rPr>
        <w:t xml:space="preserve"> как о профессиональных качествах кандидата, так и о личных качествах кандидата.</w:t>
      </w:r>
    </w:p>
    <w:p w14:paraId="57E9005A" w14:textId="77777777" w:rsidR="004C172A" w:rsidRPr="004C172A" w:rsidRDefault="004C172A" w:rsidP="004C172A">
      <w:pPr>
        <w:spacing w:line="360" w:lineRule="auto"/>
        <w:ind w:firstLine="708"/>
        <w:jc w:val="both"/>
        <w:rPr>
          <w:sz w:val="28"/>
          <w:szCs w:val="28"/>
        </w:rPr>
      </w:pPr>
      <w:r w:rsidRPr="004C172A">
        <w:rPr>
          <w:sz w:val="28"/>
          <w:szCs w:val="28"/>
        </w:rPr>
        <w:t>Метод психологического тестирования.</w:t>
      </w:r>
    </w:p>
    <w:p w14:paraId="20BF71CF" w14:textId="77777777" w:rsidR="004C172A" w:rsidRPr="004C172A" w:rsidRDefault="004C172A" w:rsidP="004C172A">
      <w:pPr>
        <w:spacing w:line="360" w:lineRule="auto"/>
        <w:ind w:firstLine="708"/>
        <w:jc w:val="both"/>
        <w:rPr>
          <w:sz w:val="28"/>
          <w:szCs w:val="28"/>
        </w:rPr>
      </w:pPr>
      <w:r w:rsidRPr="004C172A">
        <w:rPr>
          <w:sz w:val="28"/>
          <w:szCs w:val="28"/>
        </w:rPr>
        <w:t>Разговорный метод.</w:t>
      </w:r>
    </w:p>
    <w:p w14:paraId="6B7DE85D" w14:textId="77777777" w:rsidR="004C172A" w:rsidRPr="004C172A" w:rsidRDefault="004C172A" w:rsidP="004C172A">
      <w:pPr>
        <w:spacing w:line="360" w:lineRule="auto"/>
        <w:ind w:firstLine="708"/>
        <w:jc w:val="both"/>
        <w:rPr>
          <w:sz w:val="28"/>
          <w:szCs w:val="28"/>
        </w:rPr>
      </w:pPr>
      <w:r w:rsidRPr="004C172A">
        <w:rPr>
          <w:sz w:val="28"/>
          <w:szCs w:val="28"/>
        </w:rPr>
        <w:t>Во многих случаях метод беседы сравнивается с методом экспертной оценки.</w:t>
      </w:r>
    </w:p>
    <w:p w14:paraId="584833A4" w14:textId="77777777" w:rsidR="004C172A" w:rsidRPr="004C172A" w:rsidRDefault="004C172A" w:rsidP="004C172A">
      <w:pPr>
        <w:spacing w:line="360" w:lineRule="auto"/>
        <w:ind w:firstLine="708"/>
        <w:jc w:val="both"/>
        <w:rPr>
          <w:sz w:val="28"/>
          <w:szCs w:val="28"/>
        </w:rPr>
      </w:pPr>
      <w:r w:rsidRPr="004C172A">
        <w:rPr>
          <w:sz w:val="28"/>
          <w:szCs w:val="28"/>
        </w:rPr>
        <w:lastRenderedPageBreak/>
        <w:t>Особенность в том, что специалист не знает кандидата, с которым он ведет переговоры. Это желательно при проведении переговоров:</w:t>
      </w:r>
    </w:p>
    <w:p w14:paraId="64F1FE28"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переговоры одного кандидата с несколькими специалистами,</w:t>
      </w:r>
    </w:p>
    <w:p w14:paraId="32B02DBB"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должен быть составлен список качеств подготовленного специалиста.</w:t>
      </w:r>
    </w:p>
    <w:p w14:paraId="2BD739AC"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один кандидат должен сравнить и проанализировать результаты собеседований с разными специалистами.</w:t>
      </w:r>
    </w:p>
    <w:p w14:paraId="7ACC540C" w14:textId="77777777" w:rsidR="004C172A" w:rsidRPr="004C172A" w:rsidRDefault="004C172A" w:rsidP="004C172A">
      <w:pPr>
        <w:spacing w:line="360" w:lineRule="auto"/>
        <w:ind w:firstLine="708"/>
        <w:jc w:val="both"/>
        <w:rPr>
          <w:sz w:val="28"/>
          <w:szCs w:val="28"/>
        </w:rPr>
      </w:pPr>
      <w:r w:rsidRPr="004C172A">
        <w:rPr>
          <w:sz w:val="28"/>
          <w:szCs w:val="28"/>
        </w:rPr>
        <w:t>По результатам оценки претендентов на включение в кадровый резерв делается вывод о том, что потенциальный кандидат может претендовать на государственную должность.</w:t>
      </w:r>
    </w:p>
    <w:p w14:paraId="0BC14507" w14:textId="77777777" w:rsidR="004C172A" w:rsidRPr="004C172A" w:rsidRDefault="004C172A" w:rsidP="004C172A">
      <w:pPr>
        <w:spacing w:line="360" w:lineRule="auto"/>
        <w:ind w:firstLine="708"/>
        <w:jc w:val="both"/>
        <w:rPr>
          <w:sz w:val="28"/>
          <w:szCs w:val="28"/>
        </w:rPr>
      </w:pPr>
      <w:r w:rsidRPr="004C172A">
        <w:rPr>
          <w:sz w:val="28"/>
          <w:szCs w:val="28"/>
        </w:rPr>
        <w:t>В кадровый резерв отбираются не менее двух-трех кандидатов на каждую должность, включая тех, кто готов к переводу в ближайшем будущем (ближайший резерв) и на перспективу (долгосрочный резерв). Для этого создается личная карточка, которая содержит такую информацию о сотруднике по каждой должности</w:t>
      </w:r>
      <w:proofErr w:type="gramStart"/>
      <w:r w:rsidRPr="004C172A">
        <w:rPr>
          <w:sz w:val="28"/>
          <w:szCs w:val="28"/>
        </w:rPr>
        <w:t>.:</w:t>
      </w:r>
      <w:proofErr w:type="gramEnd"/>
    </w:p>
    <w:p w14:paraId="1081C9FB"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сколько лет;</w:t>
      </w:r>
    </w:p>
    <w:p w14:paraId="5E2E4AA5"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опыт работы на этой должности;</w:t>
      </w:r>
    </w:p>
    <w:p w14:paraId="30F27914"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варианты продвижения по службе (сейчас, через год, в будущем);</w:t>
      </w:r>
    </w:p>
    <w:p w14:paraId="611BC5A3"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срок службы.</w:t>
      </w:r>
    </w:p>
    <w:p w14:paraId="0179E219" w14:textId="77777777" w:rsidR="004C172A" w:rsidRPr="004C172A" w:rsidRDefault="004C172A" w:rsidP="004C172A">
      <w:pPr>
        <w:spacing w:line="360" w:lineRule="auto"/>
        <w:ind w:firstLine="708"/>
        <w:jc w:val="both"/>
        <w:rPr>
          <w:sz w:val="28"/>
          <w:szCs w:val="28"/>
        </w:rPr>
      </w:pPr>
      <w:r w:rsidRPr="004C172A">
        <w:rPr>
          <w:sz w:val="28"/>
          <w:szCs w:val="28"/>
        </w:rPr>
        <w:t>Эта информация позволяет вам идентифицировать текущие и перспективные события в кадрах.</w:t>
      </w:r>
    </w:p>
    <w:p w14:paraId="3BE3916E" w14:textId="77777777" w:rsidR="00564FA5" w:rsidRDefault="004C172A" w:rsidP="004C172A">
      <w:pPr>
        <w:spacing w:line="360" w:lineRule="auto"/>
        <w:ind w:firstLine="708"/>
        <w:jc w:val="both"/>
        <w:rPr>
          <w:sz w:val="28"/>
          <w:szCs w:val="28"/>
        </w:rPr>
      </w:pPr>
      <w:r w:rsidRPr="004C172A">
        <w:rPr>
          <w:sz w:val="28"/>
          <w:szCs w:val="28"/>
        </w:rPr>
        <w:t>С принятием Федерального закона "О государственной гражданской службе Российской Федерации" государственный орган самостоятельно разрабатывает положения о формировании кадрового резерва. Нормы законодательства о государственной службе не имеют единых требований, Указ Президента должен быть регламентирован. У них также нет методических рекомендаций по научно обоснованному обучению.</w:t>
      </w:r>
    </w:p>
    <w:p w14:paraId="244EF338" w14:textId="77777777" w:rsidR="004C172A" w:rsidRDefault="004C172A" w:rsidP="004C172A">
      <w:pPr>
        <w:spacing w:line="360" w:lineRule="auto"/>
        <w:ind w:firstLine="708"/>
        <w:jc w:val="both"/>
        <w:rPr>
          <w:sz w:val="28"/>
          <w:szCs w:val="28"/>
        </w:rPr>
      </w:pPr>
    </w:p>
    <w:p w14:paraId="38FA5C9B" w14:textId="77777777" w:rsidR="00CC5A95" w:rsidRDefault="00CC5A95" w:rsidP="004C172A">
      <w:pPr>
        <w:spacing w:line="360" w:lineRule="auto"/>
        <w:ind w:firstLine="708"/>
        <w:jc w:val="both"/>
        <w:rPr>
          <w:sz w:val="28"/>
          <w:szCs w:val="28"/>
        </w:rPr>
      </w:pPr>
    </w:p>
    <w:p w14:paraId="77BF8337" w14:textId="77777777" w:rsidR="00CC5A95" w:rsidRDefault="00CC5A95" w:rsidP="004C172A">
      <w:pPr>
        <w:spacing w:line="360" w:lineRule="auto"/>
        <w:ind w:firstLine="708"/>
        <w:jc w:val="both"/>
        <w:rPr>
          <w:sz w:val="28"/>
          <w:szCs w:val="28"/>
        </w:rPr>
      </w:pPr>
    </w:p>
    <w:p w14:paraId="03D56A83" w14:textId="77777777" w:rsidR="00564FA5" w:rsidRDefault="00564FA5" w:rsidP="00564FA5">
      <w:pPr>
        <w:spacing w:line="360" w:lineRule="auto"/>
        <w:ind w:firstLine="708"/>
        <w:jc w:val="center"/>
        <w:rPr>
          <w:sz w:val="28"/>
          <w:szCs w:val="28"/>
        </w:rPr>
      </w:pPr>
      <w:r w:rsidRPr="00564FA5">
        <w:rPr>
          <w:sz w:val="28"/>
          <w:szCs w:val="28"/>
        </w:rPr>
        <w:lastRenderedPageBreak/>
        <w:t>2.</w:t>
      </w:r>
      <w:r w:rsidR="007060BB">
        <w:rPr>
          <w:sz w:val="28"/>
          <w:szCs w:val="28"/>
        </w:rPr>
        <w:t>3</w:t>
      </w:r>
      <w:r w:rsidRPr="00564FA5">
        <w:rPr>
          <w:sz w:val="28"/>
          <w:szCs w:val="28"/>
        </w:rPr>
        <w:t xml:space="preserve"> Проблемы формирования кадрового резерва</w:t>
      </w:r>
    </w:p>
    <w:p w14:paraId="6AF390B3" w14:textId="77777777" w:rsidR="004C172A" w:rsidRPr="004C172A" w:rsidRDefault="004C172A" w:rsidP="004C172A">
      <w:pPr>
        <w:spacing w:line="360" w:lineRule="auto"/>
        <w:ind w:firstLine="709"/>
        <w:jc w:val="both"/>
        <w:rPr>
          <w:sz w:val="28"/>
          <w:szCs w:val="28"/>
        </w:rPr>
      </w:pPr>
      <w:r w:rsidRPr="004C172A">
        <w:rPr>
          <w:sz w:val="28"/>
          <w:szCs w:val="28"/>
        </w:rPr>
        <w:t xml:space="preserve">В рамках данного курсового </w:t>
      </w:r>
      <w:proofErr w:type="gramStart"/>
      <w:r w:rsidRPr="004C172A">
        <w:rPr>
          <w:sz w:val="28"/>
          <w:szCs w:val="28"/>
        </w:rPr>
        <w:t>проекта проблемы формирования кадрового резерва органов государственной власти</w:t>
      </w:r>
      <w:proofErr w:type="gramEnd"/>
      <w:r w:rsidRPr="004C172A">
        <w:rPr>
          <w:sz w:val="28"/>
          <w:szCs w:val="28"/>
        </w:rPr>
        <w:t xml:space="preserve"> можно разделить на:</w:t>
      </w:r>
    </w:p>
    <w:p w14:paraId="1D030556" w14:textId="77777777" w:rsidR="004C172A" w:rsidRPr="004C172A" w:rsidRDefault="004C172A" w:rsidP="003376D6">
      <w:pPr>
        <w:pStyle w:val="ad"/>
        <w:numPr>
          <w:ilvl w:val="0"/>
          <w:numId w:val="36"/>
        </w:numPr>
        <w:spacing w:line="360" w:lineRule="auto"/>
        <w:ind w:left="0" w:firstLine="0"/>
        <w:jc w:val="both"/>
        <w:rPr>
          <w:sz w:val="28"/>
          <w:szCs w:val="28"/>
        </w:rPr>
      </w:pPr>
      <w:r w:rsidRPr="004C172A">
        <w:rPr>
          <w:sz w:val="28"/>
          <w:szCs w:val="28"/>
        </w:rPr>
        <w:t>проблемы нормативной базы;</w:t>
      </w:r>
    </w:p>
    <w:p w14:paraId="17F073B6" w14:textId="77777777" w:rsidR="004C172A" w:rsidRPr="004C172A" w:rsidRDefault="004C172A" w:rsidP="003376D6">
      <w:pPr>
        <w:pStyle w:val="ad"/>
        <w:numPr>
          <w:ilvl w:val="0"/>
          <w:numId w:val="36"/>
        </w:numPr>
        <w:spacing w:line="360" w:lineRule="auto"/>
        <w:ind w:left="0" w:firstLine="0"/>
        <w:jc w:val="both"/>
        <w:rPr>
          <w:sz w:val="28"/>
          <w:szCs w:val="28"/>
        </w:rPr>
      </w:pPr>
      <w:r>
        <w:rPr>
          <w:sz w:val="28"/>
          <w:szCs w:val="28"/>
        </w:rPr>
        <w:t>п</w:t>
      </w:r>
      <w:r w:rsidRPr="004C172A">
        <w:rPr>
          <w:sz w:val="28"/>
          <w:szCs w:val="28"/>
        </w:rPr>
        <w:t>роблемы в Министерстве труда, Министерстве занятости и социальной защиты.</w:t>
      </w:r>
    </w:p>
    <w:p w14:paraId="7E93BAD2" w14:textId="77777777" w:rsidR="004C172A" w:rsidRPr="004C172A" w:rsidRDefault="004C172A" w:rsidP="004C172A">
      <w:pPr>
        <w:spacing w:line="360" w:lineRule="auto"/>
        <w:ind w:firstLine="709"/>
        <w:jc w:val="both"/>
        <w:rPr>
          <w:sz w:val="28"/>
          <w:szCs w:val="28"/>
        </w:rPr>
      </w:pPr>
      <w:r w:rsidRPr="004C172A">
        <w:rPr>
          <w:sz w:val="28"/>
          <w:szCs w:val="28"/>
        </w:rPr>
        <w:t>Одной из наиболее острых проблем является проблема утверждения на федеральном уровне положения о кадровом резерве на государственной службе</w:t>
      </w:r>
      <w:proofErr w:type="gramStart"/>
      <w:r w:rsidRPr="004C172A">
        <w:rPr>
          <w:sz w:val="28"/>
          <w:szCs w:val="28"/>
        </w:rPr>
        <w:t>.</w:t>
      </w:r>
      <w:proofErr w:type="gramEnd"/>
      <w:r w:rsidRPr="004C172A">
        <w:rPr>
          <w:sz w:val="28"/>
          <w:szCs w:val="28"/>
        </w:rPr>
        <w:t xml:space="preserve"> </w:t>
      </w:r>
      <w:proofErr w:type="gramStart"/>
      <w:r w:rsidRPr="004C172A">
        <w:rPr>
          <w:sz w:val="28"/>
          <w:szCs w:val="28"/>
        </w:rPr>
        <w:t>п</w:t>
      </w:r>
      <w:proofErr w:type="gramEnd"/>
      <w:r w:rsidRPr="004C172A">
        <w:rPr>
          <w:sz w:val="28"/>
          <w:szCs w:val="28"/>
        </w:rPr>
        <w:t>. о необходимости принятия данного нормативного акта. Отмечается 8. Статья 64 Федерального закона "О государственной гражданской службе Российской Федерации". Она реализуется в сложных условиях, когда отсутствует практика формирования кадрового резерва, существует значительное количество правовых пробелов.</w:t>
      </w:r>
    </w:p>
    <w:p w14:paraId="047302DA" w14:textId="77777777" w:rsidR="004C172A" w:rsidRPr="004C172A" w:rsidRDefault="004C172A" w:rsidP="004C172A">
      <w:pPr>
        <w:spacing w:line="360" w:lineRule="auto"/>
        <w:ind w:firstLine="709"/>
        <w:jc w:val="both"/>
        <w:rPr>
          <w:sz w:val="28"/>
          <w:szCs w:val="28"/>
        </w:rPr>
      </w:pPr>
      <w:r w:rsidRPr="004C172A">
        <w:rPr>
          <w:sz w:val="28"/>
          <w:szCs w:val="28"/>
        </w:rPr>
        <w:t xml:space="preserve">Определенные проблемы возникают из-за несоблюдения на федеральном уровне требований о порядке подготовки кадрового резерва; о нахождении специалиста в резерве; об основаниях исключения специалиста из кадрового резерва и </w:t>
      </w:r>
      <w:proofErr w:type="spellStart"/>
      <w:r w:rsidRPr="004C172A">
        <w:rPr>
          <w:sz w:val="28"/>
          <w:szCs w:val="28"/>
        </w:rPr>
        <w:t>т.д</w:t>
      </w:r>
      <w:proofErr w:type="gramStart"/>
      <w:r w:rsidRPr="004C172A">
        <w:rPr>
          <w:sz w:val="28"/>
          <w:szCs w:val="28"/>
        </w:rPr>
        <w:t>.С</w:t>
      </w:r>
      <w:proofErr w:type="gramEnd"/>
      <w:r w:rsidRPr="004C172A">
        <w:rPr>
          <w:sz w:val="28"/>
          <w:szCs w:val="28"/>
        </w:rPr>
        <w:t>обчак</w:t>
      </w:r>
      <w:proofErr w:type="spellEnd"/>
      <w:r w:rsidRPr="004C172A">
        <w:rPr>
          <w:sz w:val="28"/>
          <w:szCs w:val="28"/>
        </w:rPr>
        <w:t>. однако, несмотря на неоднократные упоминания понятия "кадровый резерв" в федеральном законодательстве о государственной службе, отсутствие универсального определения затрудняет его определение. Электронные средства массовой информации должны дополнять и упорядочивать информацию о государственном гражданском служащем, находящемся в кадровом резерве, с учетом ограничений. Также необходимо установить порядок обновления информации о кадровом резерве государственного органа в электронных средствах массовой информации.</w:t>
      </w:r>
    </w:p>
    <w:p w14:paraId="4B4122B6" w14:textId="77777777" w:rsidR="009511F3" w:rsidRDefault="004C172A" w:rsidP="004C172A">
      <w:pPr>
        <w:spacing w:line="360" w:lineRule="auto"/>
        <w:ind w:firstLine="709"/>
        <w:jc w:val="both"/>
        <w:rPr>
          <w:sz w:val="28"/>
          <w:szCs w:val="28"/>
        </w:rPr>
      </w:pPr>
      <w:r w:rsidRPr="004C172A">
        <w:rPr>
          <w:sz w:val="28"/>
          <w:szCs w:val="28"/>
        </w:rPr>
        <w:t>Что касается проблем формирования кадрового резерва в Министерстве труда, занятости и социальной защиты Республики Татарстан, рассмотрев положение о кадровом резерве Министерства труда, занятости и социальной защиты Республики Татарстан, можно сделать вывод, что основная задача реестра из резервистов состоит в том, чтобы включить штатных сотрудников министерства в "неполный список".</w:t>
      </w:r>
    </w:p>
    <w:p w14:paraId="1CDD7ED4" w14:textId="77777777" w:rsidR="00465A25" w:rsidRDefault="00B440C2" w:rsidP="00465A25">
      <w:pPr>
        <w:spacing w:line="360" w:lineRule="auto"/>
        <w:jc w:val="center"/>
        <w:rPr>
          <w:sz w:val="28"/>
          <w:szCs w:val="28"/>
        </w:rPr>
      </w:pPr>
      <w:r>
        <w:rPr>
          <w:sz w:val="28"/>
          <w:szCs w:val="28"/>
        </w:rPr>
        <w:lastRenderedPageBreak/>
        <w:t>3.</w:t>
      </w:r>
      <w:r w:rsidR="00465A25" w:rsidRPr="00465A25">
        <w:rPr>
          <w:sz w:val="28"/>
          <w:szCs w:val="28"/>
        </w:rPr>
        <w:t xml:space="preserve"> </w:t>
      </w:r>
      <w:r w:rsidRPr="00B440C2">
        <w:rPr>
          <w:sz w:val="28"/>
          <w:szCs w:val="28"/>
        </w:rPr>
        <w:t xml:space="preserve">Основные направления совершенствования кадрового планирования </w:t>
      </w:r>
      <w:r w:rsidR="009606CD">
        <w:rPr>
          <w:sz w:val="28"/>
          <w:szCs w:val="28"/>
        </w:rPr>
        <w:t>в Мини</w:t>
      </w:r>
      <w:r w:rsidR="008436FE" w:rsidRPr="008436FE">
        <w:rPr>
          <w:sz w:val="28"/>
          <w:szCs w:val="28"/>
        </w:rPr>
        <w:t>стерстве труда, занятости и социальной защиты РТ</w:t>
      </w:r>
    </w:p>
    <w:p w14:paraId="78575544" w14:textId="77777777" w:rsidR="00AD581D" w:rsidRDefault="00AD581D" w:rsidP="00AD581D">
      <w:pPr>
        <w:spacing w:line="360" w:lineRule="auto"/>
        <w:jc w:val="center"/>
        <w:rPr>
          <w:sz w:val="28"/>
          <w:szCs w:val="28"/>
        </w:rPr>
      </w:pPr>
      <w:r>
        <w:rPr>
          <w:sz w:val="28"/>
          <w:szCs w:val="28"/>
        </w:rPr>
        <w:t xml:space="preserve">3.1 </w:t>
      </w:r>
      <w:r w:rsidRPr="008436FE">
        <w:rPr>
          <w:sz w:val="28"/>
          <w:szCs w:val="28"/>
        </w:rPr>
        <w:t>Основные направления совершенствования</w:t>
      </w:r>
    </w:p>
    <w:p w14:paraId="496F1221" w14:textId="77777777" w:rsidR="004C172A" w:rsidRPr="004C172A" w:rsidRDefault="004C172A" w:rsidP="004C172A">
      <w:pPr>
        <w:spacing w:line="360" w:lineRule="auto"/>
        <w:ind w:firstLine="708"/>
        <w:jc w:val="both"/>
        <w:rPr>
          <w:sz w:val="28"/>
          <w:szCs w:val="28"/>
        </w:rPr>
      </w:pPr>
      <w:r w:rsidRPr="004C172A">
        <w:rPr>
          <w:sz w:val="28"/>
          <w:szCs w:val="28"/>
        </w:rPr>
        <w:t>Формирование кадрового резерва - это способ оперативного реагирования на формирование и функционирование государственного аппарата.</w:t>
      </w:r>
    </w:p>
    <w:p w14:paraId="451762B7" w14:textId="77777777" w:rsidR="004C172A" w:rsidRPr="004C172A" w:rsidRDefault="004C172A" w:rsidP="004C172A">
      <w:pPr>
        <w:spacing w:line="360" w:lineRule="auto"/>
        <w:ind w:firstLine="708"/>
        <w:jc w:val="both"/>
        <w:rPr>
          <w:sz w:val="28"/>
          <w:szCs w:val="28"/>
        </w:rPr>
      </w:pPr>
      <w:r w:rsidRPr="004C172A">
        <w:rPr>
          <w:sz w:val="28"/>
          <w:szCs w:val="28"/>
        </w:rPr>
        <w:t>В связи с этим процесс принятия решения о формировании кадрового резерва считается очень важным и ответственным. Сформированный кадровый резерв должен стать основой оперативного управления в области обеспечения полномочий Министерства труда, занятости и социальной защиты, обладающего необходимым образованием, опытом и стаж работы по всем направлениям деятельности этого государственного органа.</w:t>
      </w:r>
    </w:p>
    <w:p w14:paraId="2D32E172" w14:textId="77777777" w:rsidR="004C172A" w:rsidRPr="004C172A" w:rsidRDefault="004C172A" w:rsidP="004C172A">
      <w:pPr>
        <w:spacing w:line="360" w:lineRule="auto"/>
        <w:ind w:firstLine="708"/>
        <w:jc w:val="both"/>
        <w:rPr>
          <w:sz w:val="28"/>
          <w:szCs w:val="28"/>
        </w:rPr>
      </w:pPr>
      <w:r w:rsidRPr="004C172A">
        <w:rPr>
          <w:sz w:val="28"/>
          <w:szCs w:val="28"/>
        </w:rPr>
        <w:t>Как показывает практика работы в Министерстве кадров, Министерстве занятости и социальной защиты, одним из наиболее актуальных вопросов является необходимость утверждения на федеральном уровне положения о кадровом резерве на государственной службе. Существуют определенные трудности из-за отсутствия правового регулирования на федеральном уровне порядка подготовки кадрового резерва; поиска специалиста в резерве; оснований для исключения специалиста из кадрового резерва и т.д. Собчак</w:t>
      </w:r>
      <w:proofErr w:type="gramStart"/>
      <w:r w:rsidRPr="004C172A">
        <w:rPr>
          <w:sz w:val="28"/>
          <w:szCs w:val="28"/>
        </w:rPr>
        <w:t>.</w:t>
      </w:r>
      <w:proofErr w:type="gramEnd"/>
      <w:r w:rsidRPr="004C172A">
        <w:rPr>
          <w:sz w:val="28"/>
          <w:szCs w:val="28"/>
        </w:rPr>
        <w:t xml:space="preserve"> </w:t>
      </w:r>
      <w:proofErr w:type="gramStart"/>
      <w:r w:rsidRPr="004C172A">
        <w:rPr>
          <w:sz w:val="28"/>
          <w:szCs w:val="28"/>
        </w:rPr>
        <w:t>т</w:t>
      </w:r>
      <w:proofErr w:type="gramEnd"/>
      <w:r w:rsidRPr="004C172A">
        <w:rPr>
          <w:sz w:val="28"/>
          <w:szCs w:val="28"/>
        </w:rPr>
        <w:t>. В то же время отсутствуют необходимые методические рекомендации по внедрению адаптированных кадровых технологий, учитывающих специфику государственной службы.</w:t>
      </w:r>
    </w:p>
    <w:p w14:paraId="13FF9986" w14:textId="77777777" w:rsidR="008C2682" w:rsidRDefault="004C172A" w:rsidP="004C172A">
      <w:pPr>
        <w:spacing w:line="360" w:lineRule="auto"/>
        <w:ind w:firstLine="708"/>
        <w:jc w:val="both"/>
        <w:rPr>
          <w:sz w:val="28"/>
          <w:szCs w:val="28"/>
        </w:rPr>
      </w:pPr>
      <w:r w:rsidRPr="004C172A">
        <w:rPr>
          <w:sz w:val="28"/>
          <w:szCs w:val="28"/>
        </w:rPr>
        <w:t>Таким образом, для эффективной работы по формированию кадрового резерва Министерству труда необходимо разработать и внедрить методические рекомендации по формированию кадрового резерва, трудоустройству и социальной защите тружеников тыла, которые включают систему оптимизации работы с кадровым резервом.</w:t>
      </w:r>
    </w:p>
    <w:p w14:paraId="12E0F170" w14:textId="77777777" w:rsidR="00BC049C" w:rsidRDefault="00BC049C" w:rsidP="004C172A">
      <w:pPr>
        <w:spacing w:line="360" w:lineRule="auto"/>
        <w:ind w:firstLine="708"/>
        <w:jc w:val="both"/>
        <w:rPr>
          <w:sz w:val="28"/>
          <w:szCs w:val="28"/>
        </w:rPr>
      </w:pPr>
    </w:p>
    <w:p w14:paraId="4FB16B9E" w14:textId="77777777" w:rsidR="004C172A" w:rsidRDefault="004C172A" w:rsidP="004C172A">
      <w:pPr>
        <w:spacing w:line="360" w:lineRule="auto"/>
        <w:ind w:firstLine="708"/>
        <w:jc w:val="both"/>
        <w:rPr>
          <w:sz w:val="28"/>
          <w:szCs w:val="28"/>
        </w:rPr>
      </w:pPr>
    </w:p>
    <w:p w14:paraId="647A603E" w14:textId="77777777" w:rsidR="00AD581D" w:rsidRDefault="00AD581D" w:rsidP="00AD581D">
      <w:pPr>
        <w:spacing w:line="360" w:lineRule="auto"/>
        <w:jc w:val="center"/>
        <w:rPr>
          <w:sz w:val="28"/>
          <w:szCs w:val="28"/>
        </w:rPr>
      </w:pPr>
      <w:r w:rsidRPr="008436FE">
        <w:rPr>
          <w:sz w:val="28"/>
          <w:szCs w:val="28"/>
        </w:rPr>
        <w:lastRenderedPageBreak/>
        <w:t>3.2 Мероприятия по совершенствованию и ожидаемая эффективность предложенных мероприятий</w:t>
      </w:r>
    </w:p>
    <w:p w14:paraId="45CB0E2E" w14:textId="77777777" w:rsidR="004C172A" w:rsidRPr="004C172A" w:rsidRDefault="004C172A" w:rsidP="004C172A">
      <w:pPr>
        <w:spacing w:line="360" w:lineRule="auto"/>
        <w:ind w:firstLine="709"/>
        <w:jc w:val="both"/>
        <w:rPr>
          <w:sz w:val="28"/>
          <w:szCs w:val="28"/>
        </w:rPr>
      </w:pPr>
      <w:r w:rsidRPr="004C172A">
        <w:rPr>
          <w:sz w:val="28"/>
          <w:szCs w:val="28"/>
        </w:rPr>
        <w:t>Комплекс мер по совершенствованию системы работы с кадровым резервом Министерства труда, занятости и социальной защиты Республики Татарстан, позволяющий формировать, подготавливать, систематизировать и оценивать эффективность использования кадрового резерва при замещении государственной должности.</w:t>
      </w:r>
    </w:p>
    <w:p w14:paraId="19EBC485" w14:textId="77777777" w:rsidR="004C172A" w:rsidRPr="004C172A" w:rsidRDefault="004C172A" w:rsidP="004C172A">
      <w:pPr>
        <w:spacing w:line="360" w:lineRule="auto"/>
        <w:ind w:firstLine="709"/>
        <w:jc w:val="both"/>
        <w:rPr>
          <w:sz w:val="28"/>
          <w:szCs w:val="28"/>
        </w:rPr>
      </w:pPr>
      <w:r w:rsidRPr="004C172A">
        <w:rPr>
          <w:sz w:val="28"/>
          <w:szCs w:val="28"/>
        </w:rPr>
        <w:t>Задачи по совершенствованию кадрового резерва и системы работы:</w:t>
      </w:r>
    </w:p>
    <w:p w14:paraId="04DED293" w14:textId="77777777" w:rsidR="004C172A" w:rsidRPr="004C172A" w:rsidRDefault="004C172A" w:rsidP="004C172A">
      <w:pPr>
        <w:spacing w:line="360" w:lineRule="auto"/>
        <w:ind w:firstLine="709"/>
        <w:jc w:val="both"/>
        <w:rPr>
          <w:sz w:val="28"/>
          <w:szCs w:val="28"/>
        </w:rPr>
      </w:pPr>
      <w:r w:rsidRPr="004C172A">
        <w:rPr>
          <w:sz w:val="28"/>
          <w:szCs w:val="28"/>
        </w:rPr>
        <w:t>1. Правовое и организационно-методическое обеспечение формирования и подготовки кадрового резерва государственной службы.</w:t>
      </w:r>
    </w:p>
    <w:p w14:paraId="734103FA" w14:textId="77777777" w:rsidR="004C172A" w:rsidRPr="004C172A" w:rsidRDefault="004C172A" w:rsidP="004C172A">
      <w:pPr>
        <w:spacing w:line="360" w:lineRule="auto"/>
        <w:ind w:firstLine="709"/>
        <w:jc w:val="both"/>
        <w:rPr>
          <w:sz w:val="28"/>
          <w:szCs w:val="28"/>
        </w:rPr>
      </w:pPr>
      <w:r w:rsidRPr="004C172A">
        <w:rPr>
          <w:sz w:val="28"/>
          <w:szCs w:val="28"/>
        </w:rPr>
        <w:t>2. Определение потребностей органов государственного управления в управленческих кадрах.</w:t>
      </w:r>
    </w:p>
    <w:p w14:paraId="20427EF7" w14:textId="77777777" w:rsidR="004C172A" w:rsidRPr="004C172A" w:rsidRDefault="004C172A" w:rsidP="004C172A">
      <w:pPr>
        <w:spacing w:line="360" w:lineRule="auto"/>
        <w:ind w:firstLine="709"/>
        <w:jc w:val="both"/>
        <w:rPr>
          <w:sz w:val="28"/>
          <w:szCs w:val="28"/>
        </w:rPr>
      </w:pPr>
      <w:r w:rsidRPr="004C172A">
        <w:rPr>
          <w:sz w:val="28"/>
          <w:szCs w:val="28"/>
        </w:rPr>
        <w:t>3. Определение финансовых затрат на формирование и обучение кадрового резерва государственной службы (отбор, оценка и отборочный процесс кандидатов; организация обучения и стажировок кандидатов, включенных в кадровый резерв государственной службы).</w:t>
      </w:r>
    </w:p>
    <w:p w14:paraId="320D87FF" w14:textId="77777777" w:rsidR="004C172A" w:rsidRPr="004C172A" w:rsidRDefault="004C172A" w:rsidP="004C172A">
      <w:pPr>
        <w:spacing w:line="360" w:lineRule="auto"/>
        <w:ind w:firstLine="709"/>
        <w:jc w:val="both"/>
        <w:rPr>
          <w:sz w:val="28"/>
          <w:szCs w:val="28"/>
        </w:rPr>
      </w:pPr>
      <w:r w:rsidRPr="004C172A">
        <w:rPr>
          <w:sz w:val="28"/>
          <w:szCs w:val="28"/>
        </w:rPr>
        <w:t>4. Организация рекламных мероприятий по участию государственных служащих, граждан в конкурсе на включение в кадровый резерв государственной службы.</w:t>
      </w:r>
    </w:p>
    <w:p w14:paraId="4C27194D" w14:textId="77777777" w:rsidR="004C172A" w:rsidRPr="004C172A" w:rsidRDefault="004C172A" w:rsidP="004C172A">
      <w:pPr>
        <w:spacing w:line="360" w:lineRule="auto"/>
        <w:ind w:firstLine="709"/>
        <w:jc w:val="both"/>
        <w:rPr>
          <w:sz w:val="28"/>
          <w:szCs w:val="28"/>
        </w:rPr>
      </w:pPr>
      <w:r w:rsidRPr="004C172A">
        <w:rPr>
          <w:sz w:val="28"/>
          <w:szCs w:val="28"/>
        </w:rPr>
        <w:t>5. Конкурсный отбор проводится для включения в кадровый резерв государственной службы на основе принципов конкурентоспособности, объективной оценки профессиональных, деловых и человеческих качеств.</w:t>
      </w:r>
    </w:p>
    <w:p w14:paraId="13028CBF" w14:textId="77777777" w:rsidR="004C172A" w:rsidRPr="004C172A" w:rsidRDefault="004C172A" w:rsidP="004C172A">
      <w:pPr>
        <w:spacing w:line="360" w:lineRule="auto"/>
        <w:ind w:firstLine="709"/>
        <w:jc w:val="both"/>
        <w:rPr>
          <w:sz w:val="28"/>
          <w:szCs w:val="28"/>
        </w:rPr>
      </w:pPr>
      <w:r w:rsidRPr="004C172A">
        <w:rPr>
          <w:sz w:val="28"/>
          <w:szCs w:val="28"/>
        </w:rPr>
        <w:t xml:space="preserve">6. Организация </w:t>
      </w:r>
      <w:proofErr w:type="gramStart"/>
      <w:r w:rsidRPr="004C172A">
        <w:rPr>
          <w:sz w:val="28"/>
          <w:szCs w:val="28"/>
        </w:rPr>
        <w:t>контроля за</w:t>
      </w:r>
      <w:proofErr w:type="gramEnd"/>
      <w:r w:rsidRPr="004C172A">
        <w:rPr>
          <w:sz w:val="28"/>
          <w:szCs w:val="28"/>
        </w:rPr>
        <w:t xml:space="preserve"> формированием, обучением и эффективным использованием кадрового резерва государственной службы.</w:t>
      </w:r>
    </w:p>
    <w:p w14:paraId="63DE32D5" w14:textId="77777777" w:rsidR="004C172A" w:rsidRPr="004C172A" w:rsidRDefault="004C172A" w:rsidP="004C172A">
      <w:pPr>
        <w:spacing w:line="360" w:lineRule="auto"/>
        <w:ind w:firstLine="709"/>
        <w:jc w:val="both"/>
        <w:rPr>
          <w:sz w:val="28"/>
          <w:szCs w:val="28"/>
        </w:rPr>
      </w:pPr>
      <w:r w:rsidRPr="004C172A">
        <w:rPr>
          <w:sz w:val="28"/>
          <w:szCs w:val="28"/>
        </w:rPr>
        <w:t>Направления работы по оптимизации кадрового резерва при формировании МТЗ и СЗ РТ:</w:t>
      </w:r>
    </w:p>
    <w:p w14:paraId="5E50FF1A" w14:textId="77777777" w:rsidR="004C172A" w:rsidRPr="004C172A" w:rsidRDefault="004C172A" w:rsidP="004C172A">
      <w:pPr>
        <w:spacing w:line="360" w:lineRule="auto"/>
        <w:ind w:firstLine="709"/>
        <w:jc w:val="both"/>
        <w:rPr>
          <w:sz w:val="28"/>
          <w:szCs w:val="28"/>
        </w:rPr>
      </w:pPr>
      <w:r w:rsidRPr="004C172A">
        <w:rPr>
          <w:sz w:val="28"/>
          <w:szCs w:val="28"/>
        </w:rPr>
        <w:t>В качестве основных направлений кадровой службы в системе работы с кадровым резервом выделяют 3 этапа:</w:t>
      </w:r>
    </w:p>
    <w:p w14:paraId="64576D99" w14:textId="77777777" w:rsidR="004C172A" w:rsidRPr="00A06715" w:rsidRDefault="004C172A" w:rsidP="00A06715">
      <w:pPr>
        <w:pStyle w:val="ad"/>
        <w:numPr>
          <w:ilvl w:val="0"/>
          <w:numId w:val="37"/>
        </w:numPr>
        <w:spacing w:line="360" w:lineRule="auto"/>
        <w:ind w:left="0" w:firstLine="0"/>
        <w:jc w:val="both"/>
        <w:rPr>
          <w:sz w:val="28"/>
          <w:szCs w:val="28"/>
        </w:rPr>
      </w:pPr>
      <w:r w:rsidRPr="00A06715">
        <w:rPr>
          <w:sz w:val="28"/>
          <w:szCs w:val="28"/>
        </w:rPr>
        <w:t>Формирование кадрового резерва.</w:t>
      </w:r>
    </w:p>
    <w:p w14:paraId="091468AB" w14:textId="77777777" w:rsidR="004C172A" w:rsidRPr="00A06715" w:rsidRDefault="004C172A" w:rsidP="00A06715">
      <w:pPr>
        <w:pStyle w:val="ad"/>
        <w:numPr>
          <w:ilvl w:val="0"/>
          <w:numId w:val="37"/>
        </w:numPr>
        <w:spacing w:line="360" w:lineRule="auto"/>
        <w:ind w:left="0" w:firstLine="0"/>
        <w:jc w:val="both"/>
        <w:rPr>
          <w:sz w:val="28"/>
          <w:szCs w:val="28"/>
        </w:rPr>
      </w:pPr>
      <w:r w:rsidRPr="00A06715">
        <w:rPr>
          <w:sz w:val="28"/>
          <w:szCs w:val="28"/>
        </w:rPr>
        <w:t>Обучение и развитие кадрового резерва.</w:t>
      </w:r>
    </w:p>
    <w:p w14:paraId="6F0012AE" w14:textId="77777777" w:rsidR="004C172A" w:rsidRPr="00A06715" w:rsidRDefault="004C172A" w:rsidP="00A06715">
      <w:pPr>
        <w:pStyle w:val="ad"/>
        <w:numPr>
          <w:ilvl w:val="0"/>
          <w:numId w:val="37"/>
        </w:numPr>
        <w:spacing w:line="360" w:lineRule="auto"/>
        <w:ind w:left="0" w:firstLine="0"/>
        <w:jc w:val="both"/>
        <w:rPr>
          <w:sz w:val="28"/>
          <w:szCs w:val="28"/>
        </w:rPr>
      </w:pPr>
      <w:r w:rsidRPr="00A06715">
        <w:rPr>
          <w:sz w:val="28"/>
          <w:szCs w:val="28"/>
        </w:rPr>
        <w:lastRenderedPageBreak/>
        <w:t>Мониторинг</w:t>
      </w:r>
      <w:r w:rsidR="00A06715">
        <w:rPr>
          <w:sz w:val="28"/>
          <w:szCs w:val="28"/>
        </w:rPr>
        <w:t>.</w:t>
      </w:r>
    </w:p>
    <w:p w14:paraId="70D97DA4" w14:textId="77777777" w:rsidR="004C172A" w:rsidRPr="004C172A" w:rsidRDefault="004C172A" w:rsidP="004C172A">
      <w:pPr>
        <w:spacing w:line="360" w:lineRule="auto"/>
        <w:ind w:firstLine="709"/>
        <w:jc w:val="both"/>
        <w:rPr>
          <w:sz w:val="28"/>
          <w:szCs w:val="28"/>
        </w:rPr>
      </w:pPr>
      <w:r w:rsidRPr="004C172A">
        <w:rPr>
          <w:sz w:val="28"/>
          <w:szCs w:val="28"/>
        </w:rPr>
        <w:t>Этап 1: формирование кадрового резерва.</w:t>
      </w:r>
    </w:p>
    <w:p w14:paraId="62B5F416" w14:textId="77777777" w:rsidR="004C172A" w:rsidRPr="004C172A" w:rsidRDefault="004C172A" w:rsidP="004C172A">
      <w:pPr>
        <w:spacing w:line="360" w:lineRule="auto"/>
        <w:ind w:firstLine="709"/>
        <w:jc w:val="both"/>
        <w:rPr>
          <w:sz w:val="28"/>
          <w:szCs w:val="28"/>
        </w:rPr>
      </w:pPr>
      <w:r w:rsidRPr="004C172A">
        <w:rPr>
          <w:sz w:val="28"/>
          <w:szCs w:val="28"/>
        </w:rPr>
        <w:t>Одной из главных задач данного этапа является оценка и отбор высококвалифицированных, талантливых, активно владеющих жизненной позицией людей, которые после специализированной подготовки и переподготовки смогут занять должность государственной службы в Министерстве труда Республики Татарстан. Для ее решения необходимо разработать принципы заполнения вакантных должностей и отбора специалистов, включенных в кадровый резерв, в установленные сроки. Здесь следует отметить, что период планирования может быть разной продолжительности: от 1 до 3 лет.</w:t>
      </w:r>
    </w:p>
    <w:p w14:paraId="7961E567" w14:textId="77777777" w:rsidR="004C172A" w:rsidRPr="004C172A" w:rsidRDefault="004C172A" w:rsidP="004C172A">
      <w:pPr>
        <w:spacing w:line="360" w:lineRule="auto"/>
        <w:ind w:firstLine="709"/>
        <w:jc w:val="both"/>
        <w:rPr>
          <w:sz w:val="28"/>
          <w:szCs w:val="28"/>
        </w:rPr>
      </w:pPr>
      <w:r w:rsidRPr="004C172A">
        <w:rPr>
          <w:sz w:val="28"/>
          <w:szCs w:val="28"/>
        </w:rPr>
        <w:t>Министерство труда, занятости и социальной защиты предлагает определить, насколько готовы эти виды кадрового резерва:</w:t>
      </w:r>
    </w:p>
    <w:p w14:paraId="3BAA9276" w14:textId="77777777" w:rsidR="004C172A" w:rsidRPr="00A06715" w:rsidRDefault="004C172A" w:rsidP="00A06715">
      <w:pPr>
        <w:pStyle w:val="ad"/>
        <w:numPr>
          <w:ilvl w:val="0"/>
          <w:numId w:val="37"/>
        </w:numPr>
        <w:spacing w:line="360" w:lineRule="auto"/>
        <w:ind w:left="0" w:firstLine="0"/>
        <w:jc w:val="both"/>
        <w:rPr>
          <w:sz w:val="28"/>
          <w:szCs w:val="28"/>
        </w:rPr>
      </w:pPr>
      <w:r w:rsidRPr="00A06715">
        <w:rPr>
          <w:sz w:val="28"/>
          <w:szCs w:val="28"/>
        </w:rPr>
        <w:t>кадровый резерв государственной службы, состоящий из кандидатов, которые в настоящее время могут занимать должности,</w:t>
      </w:r>
    </w:p>
    <w:p w14:paraId="19C17E07" w14:textId="77777777" w:rsidR="004C172A" w:rsidRPr="00A06715" w:rsidRDefault="004C172A" w:rsidP="00A06715">
      <w:pPr>
        <w:pStyle w:val="ad"/>
        <w:numPr>
          <w:ilvl w:val="0"/>
          <w:numId w:val="37"/>
        </w:numPr>
        <w:spacing w:line="360" w:lineRule="auto"/>
        <w:ind w:left="0" w:firstLine="0"/>
        <w:jc w:val="both"/>
        <w:rPr>
          <w:sz w:val="28"/>
          <w:szCs w:val="28"/>
        </w:rPr>
      </w:pPr>
      <w:r w:rsidRPr="00A06715">
        <w:rPr>
          <w:sz w:val="28"/>
          <w:szCs w:val="28"/>
        </w:rPr>
        <w:t>кадровый резерв государственной службы, состоящий из кандидатов, которые могут занять должности в ближайшем будущем;</w:t>
      </w:r>
    </w:p>
    <w:p w14:paraId="2F0C9F1F" w14:textId="77777777" w:rsidR="004C172A" w:rsidRPr="00A06715" w:rsidRDefault="004C172A" w:rsidP="00A06715">
      <w:pPr>
        <w:pStyle w:val="ad"/>
        <w:numPr>
          <w:ilvl w:val="0"/>
          <w:numId w:val="37"/>
        </w:numPr>
        <w:spacing w:line="360" w:lineRule="auto"/>
        <w:ind w:left="0" w:firstLine="0"/>
        <w:jc w:val="both"/>
        <w:rPr>
          <w:sz w:val="28"/>
          <w:szCs w:val="28"/>
        </w:rPr>
      </w:pPr>
      <w:r w:rsidRPr="00A06715">
        <w:rPr>
          <w:sz w:val="28"/>
          <w:szCs w:val="28"/>
        </w:rPr>
        <w:t>перспективный кадровый резерв (состоящий из молодых специалистов).</w:t>
      </w:r>
    </w:p>
    <w:p w14:paraId="1241342B" w14:textId="77777777" w:rsidR="004C172A" w:rsidRPr="004C172A" w:rsidRDefault="004C172A" w:rsidP="004C172A">
      <w:pPr>
        <w:spacing w:line="360" w:lineRule="auto"/>
        <w:ind w:firstLine="709"/>
        <w:jc w:val="both"/>
        <w:rPr>
          <w:sz w:val="28"/>
          <w:szCs w:val="28"/>
        </w:rPr>
      </w:pPr>
      <w:r w:rsidRPr="004C172A">
        <w:rPr>
          <w:sz w:val="28"/>
          <w:szCs w:val="28"/>
        </w:rPr>
        <w:t>В кадровый резе</w:t>
      </w:r>
      <w:proofErr w:type="gramStart"/>
      <w:r w:rsidRPr="004C172A">
        <w:rPr>
          <w:sz w:val="28"/>
          <w:szCs w:val="28"/>
        </w:rPr>
        <w:t>рв вкл</w:t>
      </w:r>
      <w:proofErr w:type="gramEnd"/>
      <w:r w:rsidRPr="004C172A">
        <w:rPr>
          <w:sz w:val="28"/>
          <w:szCs w:val="28"/>
        </w:rPr>
        <w:t>ючаются лица, соответствующие квалификационным требованиям для замещения должности государственной службы, в том числе обладающие профессиональными знаниями и навыками для выполнения служебных обязанностей.</w:t>
      </w:r>
    </w:p>
    <w:p w14:paraId="6A7B092B" w14:textId="77777777" w:rsidR="004C172A" w:rsidRPr="004C172A" w:rsidRDefault="004C172A" w:rsidP="004C172A">
      <w:pPr>
        <w:spacing w:line="360" w:lineRule="auto"/>
        <w:ind w:firstLine="709"/>
        <w:jc w:val="both"/>
        <w:rPr>
          <w:sz w:val="28"/>
          <w:szCs w:val="28"/>
        </w:rPr>
      </w:pPr>
      <w:r w:rsidRPr="004C172A">
        <w:rPr>
          <w:sz w:val="28"/>
          <w:szCs w:val="28"/>
        </w:rPr>
        <w:t xml:space="preserve">Один из наиболее распространенных способов - предложить </w:t>
      </w:r>
      <w:proofErr w:type="gramStart"/>
      <w:r w:rsidRPr="004C172A">
        <w:rPr>
          <w:sz w:val="28"/>
          <w:szCs w:val="28"/>
        </w:rPr>
        <w:t>топ-менеджеру</w:t>
      </w:r>
      <w:proofErr w:type="gramEnd"/>
      <w:r w:rsidRPr="004C172A">
        <w:rPr>
          <w:sz w:val="28"/>
          <w:szCs w:val="28"/>
        </w:rPr>
        <w:t xml:space="preserve">. Другим направлением является оценка профессиональных и корпоративных компетенций, основанная на выявлении мотивации, способствующей развитию сотрудничества. Эта оценка может быть проведена с помощью глубинных интервью, </w:t>
      </w:r>
      <w:proofErr w:type="spellStart"/>
      <w:r w:rsidRPr="004C172A">
        <w:rPr>
          <w:sz w:val="28"/>
          <w:szCs w:val="28"/>
        </w:rPr>
        <w:t>Ассессмент</w:t>
      </w:r>
      <w:proofErr w:type="spellEnd"/>
      <w:r w:rsidRPr="004C172A">
        <w:rPr>
          <w:sz w:val="28"/>
          <w:szCs w:val="28"/>
        </w:rPr>
        <w:t xml:space="preserve">-центра и "360-градусной диагностики". Эти функции дополняют друг друга. Деятельность сотрудника может быть оценена с помощью качественных (финансовых) и </w:t>
      </w:r>
      <w:r w:rsidRPr="004C172A">
        <w:rPr>
          <w:sz w:val="28"/>
          <w:szCs w:val="28"/>
        </w:rPr>
        <w:lastRenderedPageBreak/>
        <w:t xml:space="preserve">количественных показателей. Качественными показателями при оценке деятельности менеджера являются соотношение ресурсов к результату, то есть общая оценка временных показателей. Эта оценка определяется качеством взаимоотношений в коллективе, потенциалом сотрудников, возможностями для развития. Качество связи также может быть рассчитано с использованием упомянутых технологий. Чтобы оценить потенциал специалистов, необходимо использовать кадровый резерв </w:t>
      </w:r>
      <w:proofErr w:type="spellStart"/>
      <w:r w:rsidRPr="004C172A">
        <w:rPr>
          <w:sz w:val="28"/>
          <w:szCs w:val="28"/>
        </w:rPr>
        <w:t>Ассессмент</w:t>
      </w:r>
      <w:proofErr w:type="spellEnd"/>
      <w:r w:rsidRPr="004C172A">
        <w:rPr>
          <w:sz w:val="28"/>
          <w:szCs w:val="28"/>
        </w:rPr>
        <w:t>-центра, для оценки работающих менеджеров - 360-градусную диагностику.</w:t>
      </w:r>
    </w:p>
    <w:p w14:paraId="0D1BB5A1" w14:textId="77777777" w:rsidR="004C172A" w:rsidRPr="004C172A" w:rsidRDefault="004C172A" w:rsidP="004C172A">
      <w:pPr>
        <w:spacing w:line="360" w:lineRule="auto"/>
        <w:ind w:firstLine="709"/>
        <w:jc w:val="both"/>
        <w:rPr>
          <w:sz w:val="28"/>
          <w:szCs w:val="28"/>
        </w:rPr>
      </w:pPr>
      <w:r w:rsidRPr="004C172A">
        <w:rPr>
          <w:sz w:val="28"/>
          <w:szCs w:val="28"/>
        </w:rPr>
        <w:t xml:space="preserve">Специалист должен быть включен в кадровый резерв и сформирован правовым актом для его исключения. Списки кадрового резерва Министерства труда составляются по конкретным должностям государственной службы. Министр назначается на должность, на которой формируется кадровый резерв, а также осуществляет общее руководство и отвечает за организацию работы с кадровым резервом. Непосредственную работу с лицами, включенными в кадровый резерв, осуществляют менеджеры, входящие в кадровую службу Министерства труда, Службу занятости и государственную </w:t>
      </w:r>
      <w:proofErr w:type="gramStart"/>
      <w:r w:rsidRPr="004C172A">
        <w:rPr>
          <w:sz w:val="28"/>
          <w:szCs w:val="28"/>
        </w:rPr>
        <w:t>службу</w:t>
      </w:r>
      <w:proofErr w:type="gramEnd"/>
      <w:r w:rsidRPr="004C172A">
        <w:rPr>
          <w:sz w:val="28"/>
          <w:szCs w:val="28"/>
        </w:rPr>
        <w:t xml:space="preserve"> и отдел кадров. Должность специалиста в кадровом резерве определяется индивидуальным планом обучения. Более уместно определить дифференцированный термин для различных групп государственной службы. Например, для категории должностей:</w:t>
      </w:r>
    </w:p>
    <w:p w14:paraId="7B139064" w14:textId="77777777" w:rsidR="004C172A" w:rsidRPr="00A06715" w:rsidRDefault="004C172A" w:rsidP="00A06715">
      <w:pPr>
        <w:pStyle w:val="ad"/>
        <w:numPr>
          <w:ilvl w:val="0"/>
          <w:numId w:val="37"/>
        </w:numPr>
        <w:spacing w:line="360" w:lineRule="auto"/>
        <w:ind w:left="0" w:firstLine="0"/>
        <w:jc w:val="both"/>
        <w:rPr>
          <w:sz w:val="28"/>
          <w:szCs w:val="28"/>
        </w:rPr>
      </w:pPr>
      <w:r w:rsidRPr="00A06715">
        <w:rPr>
          <w:sz w:val="28"/>
          <w:szCs w:val="28"/>
        </w:rPr>
        <w:t>"специалисты" и "специали</w:t>
      </w:r>
      <w:r w:rsidR="00A06715">
        <w:rPr>
          <w:sz w:val="28"/>
          <w:szCs w:val="28"/>
        </w:rPr>
        <w:t>сты по обслуживанию" - 1-2 года;</w:t>
      </w:r>
    </w:p>
    <w:p w14:paraId="3897414B" w14:textId="77777777" w:rsidR="004C172A" w:rsidRPr="00A06715" w:rsidRDefault="004C172A" w:rsidP="00A06715">
      <w:pPr>
        <w:pStyle w:val="ad"/>
        <w:numPr>
          <w:ilvl w:val="0"/>
          <w:numId w:val="37"/>
        </w:numPr>
        <w:spacing w:line="360" w:lineRule="auto"/>
        <w:ind w:left="0" w:firstLine="0"/>
        <w:jc w:val="both"/>
        <w:rPr>
          <w:sz w:val="28"/>
          <w:szCs w:val="28"/>
        </w:rPr>
      </w:pPr>
      <w:r w:rsidRPr="00A06715">
        <w:rPr>
          <w:sz w:val="28"/>
          <w:szCs w:val="28"/>
        </w:rPr>
        <w:t>"менеджеры": руководители структурных подразделений (комитет, управление, департамент, сектор) и их заместители - 3 года</w:t>
      </w:r>
      <w:proofErr w:type="gramStart"/>
      <w:r w:rsidRPr="00A06715">
        <w:rPr>
          <w:sz w:val="28"/>
          <w:szCs w:val="28"/>
        </w:rPr>
        <w:t xml:space="preserve"> ,</w:t>
      </w:r>
      <w:proofErr w:type="gramEnd"/>
    </w:p>
    <w:p w14:paraId="1DB0A28E" w14:textId="77777777" w:rsidR="004C172A" w:rsidRPr="00A06715" w:rsidRDefault="004C172A" w:rsidP="00A06715">
      <w:pPr>
        <w:pStyle w:val="ad"/>
        <w:numPr>
          <w:ilvl w:val="0"/>
          <w:numId w:val="37"/>
        </w:numPr>
        <w:spacing w:line="360" w:lineRule="auto"/>
        <w:ind w:left="0" w:firstLine="0"/>
        <w:jc w:val="both"/>
        <w:rPr>
          <w:sz w:val="28"/>
          <w:szCs w:val="28"/>
        </w:rPr>
      </w:pPr>
      <w:r w:rsidRPr="00A06715">
        <w:rPr>
          <w:sz w:val="28"/>
          <w:szCs w:val="28"/>
        </w:rPr>
        <w:t>задел на будущее - до 5 лет.</w:t>
      </w:r>
    </w:p>
    <w:p w14:paraId="1C58DFEE" w14:textId="77777777" w:rsidR="004C172A" w:rsidRPr="004C172A" w:rsidRDefault="004C172A" w:rsidP="004C172A">
      <w:pPr>
        <w:spacing w:line="360" w:lineRule="auto"/>
        <w:ind w:firstLine="709"/>
        <w:jc w:val="both"/>
        <w:rPr>
          <w:sz w:val="28"/>
          <w:szCs w:val="28"/>
        </w:rPr>
      </w:pPr>
      <w:r w:rsidRPr="004C172A">
        <w:rPr>
          <w:sz w:val="28"/>
          <w:szCs w:val="28"/>
        </w:rPr>
        <w:t xml:space="preserve">На первом этапе полноценной работы с кадровым резервом должно быть разработано Положение о формировании кадрового резерва, которое устанавливает основные принципы формирования кадрового резерва и порядок назначения должностных лиц, ответственных за формирование кадрового резерва. В этом документе также должны быть изложены вопросы организации работы с кадровым резервом, порядок и источники пополнения </w:t>
      </w:r>
      <w:r w:rsidRPr="004C172A">
        <w:rPr>
          <w:sz w:val="28"/>
          <w:szCs w:val="28"/>
        </w:rPr>
        <w:lastRenderedPageBreak/>
        <w:t>кадрового резерва и изменения количества и качества специалистов, включенных в кадровый резерв Министерства труда.</w:t>
      </w:r>
    </w:p>
    <w:p w14:paraId="189365BC" w14:textId="77777777" w:rsidR="004C172A" w:rsidRPr="004C172A" w:rsidRDefault="004C172A" w:rsidP="004C172A">
      <w:pPr>
        <w:spacing w:line="360" w:lineRule="auto"/>
        <w:ind w:firstLine="709"/>
        <w:jc w:val="both"/>
        <w:rPr>
          <w:sz w:val="28"/>
          <w:szCs w:val="28"/>
        </w:rPr>
      </w:pPr>
      <w:r w:rsidRPr="004C172A">
        <w:rPr>
          <w:sz w:val="28"/>
          <w:szCs w:val="28"/>
        </w:rPr>
        <w:t>Для того чтобы в полной мере показать, как идет работа с кадровым резервом, необходимо обеспечить систему отчетности для ответственных должностных лиц.</w:t>
      </w:r>
    </w:p>
    <w:p w14:paraId="69B2A095" w14:textId="77777777" w:rsidR="004C172A" w:rsidRPr="004C172A" w:rsidRDefault="004C172A" w:rsidP="004C172A">
      <w:pPr>
        <w:spacing w:line="360" w:lineRule="auto"/>
        <w:ind w:firstLine="709"/>
        <w:jc w:val="both"/>
        <w:rPr>
          <w:sz w:val="28"/>
          <w:szCs w:val="28"/>
        </w:rPr>
      </w:pPr>
      <w:r w:rsidRPr="004C172A">
        <w:rPr>
          <w:sz w:val="28"/>
          <w:szCs w:val="28"/>
        </w:rPr>
        <w:t>Этап 2: подготовка и развитие кадрового резерва.</w:t>
      </w:r>
    </w:p>
    <w:p w14:paraId="04C75251" w14:textId="77777777" w:rsidR="004C172A" w:rsidRPr="004C172A" w:rsidRDefault="004C172A" w:rsidP="004C172A">
      <w:pPr>
        <w:spacing w:line="360" w:lineRule="auto"/>
        <w:ind w:firstLine="709"/>
        <w:jc w:val="both"/>
        <w:rPr>
          <w:sz w:val="28"/>
          <w:szCs w:val="28"/>
        </w:rPr>
      </w:pPr>
      <w:r w:rsidRPr="004C172A">
        <w:rPr>
          <w:sz w:val="28"/>
          <w:szCs w:val="28"/>
        </w:rPr>
        <w:t>На данном этапе задача состоит в развитии профессиональных знаний и умений специалистов кадрового резерва для успешной работы в качестве резервиста. Для профессионального обучения могут быть использованы следующие методы:</w:t>
      </w:r>
    </w:p>
    <w:p w14:paraId="6DADAD43" w14:textId="77777777" w:rsidR="004C172A" w:rsidRPr="00A06715" w:rsidRDefault="004C172A" w:rsidP="00A06715">
      <w:pPr>
        <w:pStyle w:val="ad"/>
        <w:numPr>
          <w:ilvl w:val="0"/>
          <w:numId w:val="37"/>
        </w:numPr>
        <w:spacing w:line="360" w:lineRule="auto"/>
        <w:ind w:left="0" w:firstLine="0"/>
        <w:jc w:val="both"/>
        <w:rPr>
          <w:sz w:val="28"/>
          <w:szCs w:val="28"/>
        </w:rPr>
      </w:pPr>
      <w:r w:rsidRPr="00A06715">
        <w:rPr>
          <w:sz w:val="28"/>
          <w:szCs w:val="28"/>
        </w:rPr>
        <w:t>индивидуальное обучение под руководством старшего менеджера;</w:t>
      </w:r>
    </w:p>
    <w:p w14:paraId="3ADCDA40" w14:textId="77777777" w:rsidR="004C172A" w:rsidRPr="00A06715" w:rsidRDefault="004C172A" w:rsidP="00A06715">
      <w:pPr>
        <w:pStyle w:val="ad"/>
        <w:numPr>
          <w:ilvl w:val="0"/>
          <w:numId w:val="37"/>
        </w:numPr>
        <w:spacing w:line="360" w:lineRule="auto"/>
        <w:ind w:left="0" w:firstLine="0"/>
        <w:jc w:val="both"/>
        <w:rPr>
          <w:sz w:val="28"/>
          <w:szCs w:val="28"/>
        </w:rPr>
      </w:pPr>
      <w:r w:rsidRPr="00A06715">
        <w:rPr>
          <w:sz w:val="28"/>
          <w:szCs w:val="28"/>
        </w:rPr>
        <w:t>стажировка по месту работы;</w:t>
      </w:r>
    </w:p>
    <w:p w14:paraId="45ADAD47" w14:textId="77777777" w:rsidR="004C172A" w:rsidRPr="00A06715" w:rsidRDefault="004C172A" w:rsidP="00A06715">
      <w:pPr>
        <w:pStyle w:val="ad"/>
        <w:numPr>
          <w:ilvl w:val="0"/>
          <w:numId w:val="37"/>
        </w:numPr>
        <w:spacing w:line="360" w:lineRule="auto"/>
        <w:ind w:left="0" w:firstLine="0"/>
        <w:jc w:val="both"/>
        <w:rPr>
          <w:sz w:val="28"/>
          <w:szCs w:val="28"/>
        </w:rPr>
      </w:pPr>
      <w:r w:rsidRPr="00A06715">
        <w:rPr>
          <w:sz w:val="28"/>
          <w:szCs w:val="28"/>
        </w:rPr>
        <w:t>обучение или стажировка по программам профессионального развития.</w:t>
      </w:r>
    </w:p>
    <w:p w14:paraId="32DD6971" w14:textId="77777777" w:rsidR="004C172A" w:rsidRDefault="004C172A" w:rsidP="004C172A">
      <w:pPr>
        <w:spacing w:line="360" w:lineRule="auto"/>
        <w:ind w:firstLine="709"/>
        <w:jc w:val="both"/>
        <w:rPr>
          <w:sz w:val="28"/>
          <w:szCs w:val="28"/>
        </w:rPr>
      </w:pPr>
      <w:r w:rsidRPr="004C172A">
        <w:rPr>
          <w:sz w:val="28"/>
          <w:szCs w:val="28"/>
        </w:rPr>
        <w:t>На втором этапе Министерство труда должно будет создать систему приема специалистов, находящихся в кадровом резерве Министерства труда, социальной защиты Республики Беларусь, для проведения практического опыта на зарезервированных должностях.</w:t>
      </w:r>
    </w:p>
    <w:p w14:paraId="7322D60F" w14:textId="77777777" w:rsidR="004C172A" w:rsidRPr="004C172A" w:rsidRDefault="004C172A" w:rsidP="00A06715">
      <w:pPr>
        <w:pStyle w:val="ad"/>
        <w:spacing w:line="360" w:lineRule="auto"/>
        <w:ind w:left="0" w:firstLine="709"/>
        <w:jc w:val="both"/>
        <w:rPr>
          <w:sz w:val="28"/>
          <w:szCs w:val="28"/>
        </w:rPr>
      </w:pPr>
      <w:r w:rsidRPr="004C172A">
        <w:rPr>
          <w:sz w:val="28"/>
          <w:szCs w:val="28"/>
        </w:rPr>
        <w:t>Отдельные планы подготовки специалистов, включенных в кадровый резерв, предусматривают закрепление теоретических знаний на практике. Например</w:t>
      </w:r>
      <w:proofErr w:type="gramStart"/>
      <w:r w:rsidRPr="004C172A">
        <w:rPr>
          <w:sz w:val="28"/>
          <w:szCs w:val="28"/>
        </w:rPr>
        <w:t>,:</w:t>
      </w:r>
      <w:proofErr w:type="gramEnd"/>
    </w:p>
    <w:p w14:paraId="1A7AFEA1" w14:textId="77777777" w:rsidR="004C172A" w:rsidRPr="004C172A" w:rsidRDefault="004C172A" w:rsidP="00A06715">
      <w:pPr>
        <w:pStyle w:val="ad"/>
        <w:numPr>
          <w:ilvl w:val="0"/>
          <w:numId w:val="38"/>
        </w:numPr>
        <w:spacing w:line="360" w:lineRule="auto"/>
        <w:ind w:left="0" w:firstLine="0"/>
        <w:jc w:val="both"/>
        <w:rPr>
          <w:sz w:val="28"/>
          <w:szCs w:val="28"/>
        </w:rPr>
      </w:pPr>
      <w:r w:rsidRPr="004C172A">
        <w:rPr>
          <w:sz w:val="28"/>
          <w:szCs w:val="28"/>
        </w:rPr>
        <w:t>перевод на другие вакантные должности специалиста кадрового резерва с целью приобретения навыков и знаний;</w:t>
      </w:r>
    </w:p>
    <w:p w14:paraId="7B871FA8" w14:textId="77777777" w:rsidR="004C172A" w:rsidRPr="004C172A" w:rsidRDefault="004C172A" w:rsidP="00A06715">
      <w:pPr>
        <w:pStyle w:val="ad"/>
        <w:numPr>
          <w:ilvl w:val="0"/>
          <w:numId w:val="38"/>
        </w:numPr>
        <w:spacing w:line="360" w:lineRule="auto"/>
        <w:ind w:left="0" w:firstLine="0"/>
        <w:jc w:val="both"/>
        <w:rPr>
          <w:sz w:val="28"/>
          <w:szCs w:val="28"/>
        </w:rPr>
      </w:pPr>
      <w:r w:rsidRPr="004C172A">
        <w:rPr>
          <w:sz w:val="28"/>
          <w:szCs w:val="28"/>
        </w:rPr>
        <w:t>выполнение обязанностей старшего менеджера во время его отсутствия с целью приобретения управленческого опыта, организационных навыков;</w:t>
      </w:r>
    </w:p>
    <w:p w14:paraId="09D66094" w14:textId="77777777" w:rsidR="004C172A" w:rsidRPr="004C172A" w:rsidRDefault="004C172A" w:rsidP="00A06715">
      <w:pPr>
        <w:pStyle w:val="ad"/>
        <w:numPr>
          <w:ilvl w:val="0"/>
          <w:numId w:val="38"/>
        </w:numPr>
        <w:spacing w:line="360" w:lineRule="auto"/>
        <w:ind w:left="0" w:firstLine="0"/>
        <w:jc w:val="both"/>
        <w:rPr>
          <w:sz w:val="28"/>
          <w:szCs w:val="28"/>
        </w:rPr>
      </w:pPr>
      <w:r w:rsidRPr="004C172A">
        <w:rPr>
          <w:sz w:val="28"/>
          <w:szCs w:val="28"/>
        </w:rPr>
        <w:t>стажировка на высших должностях государственной службы;</w:t>
      </w:r>
    </w:p>
    <w:p w14:paraId="0043BAA7" w14:textId="77777777" w:rsidR="004C172A" w:rsidRPr="004C172A" w:rsidRDefault="004C172A" w:rsidP="00A06715">
      <w:pPr>
        <w:pStyle w:val="ad"/>
        <w:numPr>
          <w:ilvl w:val="0"/>
          <w:numId w:val="38"/>
        </w:numPr>
        <w:spacing w:line="360" w:lineRule="auto"/>
        <w:ind w:left="0" w:firstLine="0"/>
        <w:jc w:val="both"/>
        <w:rPr>
          <w:sz w:val="28"/>
          <w:szCs w:val="28"/>
        </w:rPr>
      </w:pPr>
      <w:r w:rsidRPr="004C172A">
        <w:rPr>
          <w:sz w:val="28"/>
          <w:szCs w:val="28"/>
        </w:rPr>
        <w:t>проверка выполнения индивидуальных заданий, официальных решений резервистов;</w:t>
      </w:r>
    </w:p>
    <w:p w14:paraId="415C4494" w14:textId="77777777" w:rsidR="004C172A" w:rsidRPr="004C172A" w:rsidRDefault="004C172A" w:rsidP="00A06715">
      <w:pPr>
        <w:pStyle w:val="ad"/>
        <w:numPr>
          <w:ilvl w:val="0"/>
          <w:numId w:val="38"/>
        </w:numPr>
        <w:spacing w:line="360" w:lineRule="auto"/>
        <w:ind w:left="0" w:firstLine="0"/>
        <w:jc w:val="both"/>
        <w:rPr>
          <w:sz w:val="28"/>
          <w:szCs w:val="28"/>
        </w:rPr>
      </w:pPr>
      <w:r w:rsidRPr="004C172A">
        <w:rPr>
          <w:sz w:val="28"/>
          <w:szCs w:val="28"/>
        </w:rPr>
        <w:t>участие в подготовке проектов решений, протоколов заседаний, общественных слушаний, совещаний и т.д.</w:t>
      </w:r>
    </w:p>
    <w:p w14:paraId="0BBFA62E" w14:textId="77777777" w:rsidR="004C172A" w:rsidRPr="004C172A" w:rsidRDefault="004C172A" w:rsidP="00A06715">
      <w:pPr>
        <w:pStyle w:val="ad"/>
        <w:spacing w:line="360" w:lineRule="auto"/>
        <w:ind w:left="0" w:firstLine="709"/>
        <w:jc w:val="both"/>
        <w:rPr>
          <w:sz w:val="28"/>
          <w:szCs w:val="28"/>
        </w:rPr>
      </w:pPr>
      <w:r w:rsidRPr="004C172A">
        <w:rPr>
          <w:sz w:val="28"/>
          <w:szCs w:val="28"/>
        </w:rPr>
        <w:lastRenderedPageBreak/>
        <w:t>В идеале, после завершения цикла практического обучения, который определяется отдельно для каждой должности, специалист должен быть способен выполнять "зарезервированные" задачи в течение длительного времени и выполнять весь спектр работ на данную должность Министерства труда, занятости и социального обслуживания Республики Татарстан.</w:t>
      </w:r>
    </w:p>
    <w:p w14:paraId="5256EE5A" w14:textId="77777777" w:rsidR="004C172A" w:rsidRPr="004C172A" w:rsidRDefault="004C172A" w:rsidP="00A06715">
      <w:pPr>
        <w:pStyle w:val="ad"/>
        <w:spacing w:line="360" w:lineRule="auto"/>
        <w:ind w:left="0" w:firstLine="709"/>
        <w:jc w:val="both"/>
        <w:rPr>
          <w:sz w:val="28"/>
          <w:szCs w:val="28"/>
        </w:rPr>
      </w:pPr>
      <w:r w:rsidRPr="004C172A">
        <w:rPr>
          <w:sz w:val="28"/>
          <w:szCs w:val="28"/>
        </w:rPr>
        <w:t>Могут быть предложены следующие методы оценки навыков и знаний государственных служащих</w:t>
      </w:r>
      <w:proofErr w:type="gramStart"/>
      <w:r w:rsidRPr="004C172A">
        <w:rPr>
          <w:sz w:val="28"/>
          <w:szCs w:val="28"/>
        </w:rPr>
        <w:t>.:</w:t>
      </w:r>
      <w:proofErr w:type="gramEnd"/>
    </w:p>
    <w:p w14:paraId="6C02E303" w14:textId="77777777" w:rsidR="004C172A" w:rsidRPr="004C172A" w:rsidRDefault="004C172A" w:rsidP="00A06715">
      <w:pPr>
        <w:pStyle w:val="ad"/>
        <w:spacing w:line="360" w:lineRule="auto"/>
        <w:ind w:left="0" w:firstLine="709"/>
        <w:jc w:val="both"/>
        <w:rPr>
          <w:sz w:val="28"/>
          <w:szCs w:val="28"/>
        </w:rPr>
      </w:pPr>
      <w:r w:rsidRPr="004C172A">
        <w:rPr>
          <w:sz w:val="28"/>
          <w:szCs w:val="28"/>
        </w:rPr>
        <w:t>Руководящая позиция сотрудников организации:</w:t>
      </w:r>
    </w:p>
    <w:p w14:paraId="45CBCEA5" w14:textId="77777777" w:rsidR="004C172A" w:rsidRPr="004C172A" w:rsidRDefault="004C172A" w:rsidP="00A06715">
      <w:pPr>
        <w:pStyle w:val="ad"/>
        <w:spacing w:line="360" w:lineRule="auto"/>
        <w:ind w:left="0" w:firstLine="709"/>
        <w:jc w:val="both"/>
        <w:rPr>
          <w:sz w:val="28"/>
          <w:szCs w:val="28"/>
        </w:rPr>
      </w:pPr>
      <w:r w:rsidRPr="004C172A">
        <w:rPr>
          <w:sz w:val="28"/>
          <w:szCs w:val="28"/>
        </w:rPr>
        <w:t>Те, кто хочет попасть в кадровый резерв, пишут заявление, проходят профессиональное тестирование и сертификацию. Далее независимая комиссия оценивает знания и навыки, индивидуальные качества, которые формируются в компетенции. Каждая компетенция имеет 4 уровня проявления:</w:t>
      </w:r>
    </w:p>
    <w:p w14:paraId="36C360CA" w14:textId="77777777" w:rsidR="004C172A" w:rsidRPr="004C172A" w:rsidRDefault="004C172A" w:rsidP="00A06715">
      <w:pPr>
        <w:pStyle w:val="ad"/>
        <w:numPr>
          <w:ilvl w:val="0"/>
          <w:numId w:val="38"/>
        </w:numPr>
        <w:spacing w:line="360" w:lineRule="auto"/>
        <w:ind w:left="0" w:firstLine="0"/>
        <w:jc w:val="both"/>
        <w:rPr>
          <w:sz w:val="28"/>
          <w:szCs w:val="28"/>
        </w:rPr>
      </w:pPr>
      <w:r w:rsidRPr="004C172A">
        <w:rPr>
          <w:sz w:val="28"/>
          <w:szCs w:val="28"/>
        </w:rPr>
        <w:t>нулевой уровень - описание оригинальных знаков, которые не предназначены для занимаемой должности</w:t>
      </w:r>
      <w:proofErr w:type="gramStart"/>
      <w:r w:rsidRPr="004C172A">
        <w:rPr>
          <w:sz w:val="28"/>
          <w:szCs w:val="28"/>
        </w:rPr>
        <w:t>.;</w:t>
      </w:r>
      <w:proofErr w:type="gramEnd"/>
    </w:p>
    <w:p w14:paraId="0064FEDA" w14:textId="77777777" w:rsidR="004C172A" w:rsidRPr="004C172A" w:rsidRDefault="004C172A" w:rsidP="00A06715">
      <w:pPr>
        <w:pStyle w:val="ad"/>
        <w:numPr>
          <w:ilvl w:val="0"/>
          <w:numId w:val="38"/>
        </w:numPr>
        <w:spacing w:line="360" w:lineRule="auto"/>
        <w:ind w:left="0" w:firstLine="0"/>
        <w:jc w:val="both"/>
        <w:rPr>
          <w:sz w:val="28"/>
          <w:szCs w:val="28"/>
        </w:rPr>
      </w:pPr>
      <w:r w:rsidRPr="004C172A">
        <w:rPr>
          <w:sz w:val="28"/>
          <w:szCs w:val="28"/>
        </w:rPr>
        <w:t>первый уровень - это описание профессиональной деятельности не специалиста, а как минимум менеджера</w:t>
      </w:r>
      <w:proofErr w:type="gramStart"/>
      <w:r w:rsidRPr="004C172A">
        <w:rPr>
          <w:sz w:val="28"/>
          <w:szCs w:val="28"/>
        </w:rPr>
        <w:t>.;</w:t>
      </w:r>
      <w:proofErr w:type="gramEnd"/>
    </w:p>
    <w:p w14:paraId="3D91A007" w14:textId="77777777" w:rsidR="004C172A" w:rsidRPr="004C172A" w:rsidRDefault="004C172A" w:rsidP="00A06715">
      <w:pPr>
        <w:pStyle w:val="ad"/>
        <w:numPr>
          <w:ilvl w:val="0"/>
          <w:numId w:val="38"/>
        </w:numPr>
        <w:spacing w:line="360" w:lineRule="auto"/>
        <w:ind w:left="0" w:firstLine="0"/>
        <w:jc w:val="both"/>
        <w:rPr>
          <w:sz w:val="28"/>
          <w:szCs w:val="28"/>
        </w:rPr>
      </w:pPr>
      <w:r w:rsidRPr="004C172A">
        <w:rPr>
          <w:sz w:val="28"/>
          <w:szCs w:val="28"/>
        </w:rPr>
        <w:t>второй уровень - это описание знаний и навыков, необходимых для зачисления в кадровый резерв руководителя;</w:t>
      </w:r>
    </w:p>
    <w:p w14:paraId="16B4F42E" w14:textId="77777777" w:rsidR="004C172A" w:rsidRPr="004C172A" w:rsidRDefault="004C172A" w:rsidP="00A06715">
      <w:pPr>
        <w:pStyle w:val="ad"/>
        <w:numPr>
          <w:ilvl w:val="0"/>
          <w:numId w:val="38"/>
        </w:numPr>
        <w:spacing w:line="360" w:lineRule="auto"/>
        <w:ind w:left="0" w:firstLine="0"/>
        <w:jc w:val="both"/>
        <w:rPr>
          <w:sz w:val="28"/>
          <w:szCs w:val="28"/>
        </w:rPr>
      </w:pPr>
      <w:r w:rsidRPr="004C172A">
        <w:rPr>
          <w:sz w:val="28"/>
          <w:szCs w:val="28"/>
        </w:rPr>
        <w:t>третий уровень - это описание навыка, иногда его называют уровнем выбора. Показатели такого уровня указывают на необходимость срочной ротации сотрудников.</w:t>
      </w:r>
    </w:p>
    <w:p w14:paraId="37083D16" w14:textId="77777777" w:rsidR="004C172A" w:rsidRPr="004C172A" w:rsidRDefault="004C172A" w:rsidP="00A06715">
      <w:pPr>
        <w:pStyle w:val="ad"/>
        <w:spacing w:line="360" w:lineRule="auto"/>
        <w:ind w:left="0" w:firstLine="709"/>
        <w:jc w:val="both"/>
        <w:rPr>
          <w:sz w:val="28"/>
          <w:szCs w:val="28"/>
        </w:rPr>
      </w:pPr>
      <w:r w:rsidRPr="004C172A">
        <w:rPr>
          <w:sz w:val="28"/>
          <w:szCs w:val="28"/>
        </w:rPr>
        <w:t xml:space="preserve">По результатам усредненной оценки </w:t>
      </w:r>
      <w:proofErr w:type="spellStart"/>
      <w:r w:rsidRPr="004C172A">
        <w:rPr>
          <w:sz w:val="28"/>
          <w:szCs w:val="28"/>
        </w:rPr>
        <w:t>цифровизации</w:t>
      </w:r>
      <w:proofErr w:type="spellEnd"/>
      <w:r w:rsidRPr="004C172A">
        <w:rPr>
          <w:sz w:val="28"/>
          <w:szCs w:val="28"/>
        </w:rPr>
        <w:t xml:space="preserve"> по всем экспертным направлениям один раз в год формируется кадровый резерв.</w:t>
      </w:r>
    </w:p>
    <w:p w14:paraId="521C4D8F" w14:textId="77777777" w:rsidR="004C172A" w:rsidRPr="004C172A" w:rsidRDefault="004C172A" w:rsidP="00A06715">
      <w:pPr>
        <w:pStyle w:val="ad"/>
        <w:spacing w:line="360" w:lineRule="auto"/>
        <w:ind w:left="0" w:firstLine="709"/>
        <w:jc w:val="both"/>
        <w:rPr>
          <w:sz w:val="28"/>
          <w:szCs w:val="28"/>
        </w:rPr>
      </w:pPr>
      <w:r w:rsidRPr="004C172A">
        <w:rPr>
          <w:sz w:val="28"/>
          <w:szCs w:val="28"/>
        </w:rPr>
        <w:t>Вот система оценки:</w:t>
      </w:r>
    </w:p>
    <w:p w14:paraId="22D83540" w14:textId="77777777" w:rsidR="004C172A" w:rsidRPr="004C172A" w:rsidRDefault="004C172A" w:rsidP="00A06715">
      <w:pPr>
        <w:pStyle w:val="ad"/>
        <w:spacing w:line="360" w:lineRule="auto"/>
        <w:ind w:left="0" w:firstLine="709"/>
        <w:jc w:val="both"/>
        <w:rPr>
          <w:sz w:val="28"/>
          <w:szCs w:val="28"/>
        </w:rPr>
      </w:pPr>
      <w:r w:rsidRPr="004C172A">
        <w:rPr>
          <w:sz w:val="28"/>
          <w:szCs w:val="28"/>
        </w:rPr>
        <w:t>Если сотрудник набрал в общей сложности не менее 2 баллов, то это равно 1 баллу. В случае переоценки такой сотрудник может оказаться в резерве через год.</w:t>
      </w:r>
    </w:p>
    <w:p w14:paraId="5B7FAAF8" w14:textId="77777777" w:rsidR="004C172A" w:rsidRPr="004C172A" w:rsidRDefault="004C172A" w:rsidP="00A06715">
      <w:pPr>
        <w:pStyle w:val="ad"/>
        <w:spacing w:line="360" w:lineRule="auto"/>
        <w:ind w:left="0" w:firstLine="709"/>
        <w:jc w:val="both"/>
        <w:rPr>
          <w:sz w:val="28"/>
          <w:szCs w:val="28"/>
        </w:rPr>
      </w:pPr>
      <w:r w:rsidRPr="004C172A">
        <w:rPr>
          <w:sz w:val="28"/>
          <w:szCs w:val="28"/>
        </w:rPr>
        <w:t>Если сотрудник набрал 2,5 балла, то такой сотрудник зачисляется в кадровый резерв и ему предлагается дополнительное обучение.</w:t>
      </w:r>
    </w:p>
    <w:p w14:paraId="4BCEDA50" w14:textId="77777777" w:rsidR="004C172A" w:rsidRPr="004C172A" w:rsidRDefault="004C172A" w:rsidP="00A06715">
      <w:pPr>
        <w:pStyle w:val="ad"/>
        <w:spacing w:line="360" w:lineRule="auto"/>
        <w:ind w:left="0" w:firstLine="709"/>
        <w:jc w:val="both"/>
        <w:rPr>
          <w:sz w:val="28"/>
          <w:szCs w:val="28"/>
        </w:rPr>
      </w:pPr>
      <w:r w:rsidRPr="004C172A">
        <w:rPr>
          <w:sz w:val="28"/>
          <w:szCs w:val="28"/>
        </w:rPr>
        <w:lastRenderedPageBreak/>
        <w:t>Из 2,5 человек он принят в кадровый резерв и направлен на стажировку. Главная задача таких сотрудников - занять руководящие должности.</w:t>
      </w:r>
    </w:p>
    <w:p w14:paraId="599A1051" w14:textId="77777777" w:rsidR="004C172A" w:rsidRPr="004C172A" w:rsidRDefault="004C172A" w:rsidP="00A06715">
      <w:pPr>
        <w:pStyle w:val="ad"/>
        <w:spacing w:line="360" w:lineRule="auto"/>
        <w:ind w:left="0" w:firstLine="709"/>
        <w:jc w:val="both"/>
        <w:rPr>
          <w:sz w:val="28"/>
          <w:szCs w:val="28"/>
        </w:rPr>
      </w:pPr>
      <w:r w:rsidRPr="004C172A">
        <w:rPr>
          <w:sz w:val="28"/>
          <w:szCs w:val="28"/>
        </w:rPr>
        <w:t>Вы можете оценить нынешних менеджеров, занимающих лидирующие позиции, в "360-градусной диагностике". Это процедура анкетирования старшего менеджера, резервного кандидата, его коллег и подчиненных. Эффективность оценивается по средним показателям по всем вопросам и анкетам высокопоставленных руководителей, коллег, подчиненных. Анкеты содержат показатели характера профессионализма, организаторских способностей и профессионально значимых качеств руководителя (около 50 баллов). Например</w:t>
      </w:r>
      <w:proofErr w:type="gramStart"/>
      <w:r w:rsidRPr="004C172A">
        <w:rPr>
          <w:sz w:val="28"/>
          <w:szCs w:val="28"/>
        </w:rPr>
        <w:t>,:</w:t>
      </w:r>
      <w:proofErr w:type="gramEnd"/>
    </w:p>
    <w:p w14:paraId="0670EACA" w14:textId="77777777" w:rsidR="004C172A" w:rsidRPr="004C172A" w:rsidRDefault="004C172A" w:rsidP="00A06715">
      <w:pPr>
        <w:pStyle w:val="ad"/>
        <w:numPr>
          <w:ilvl w:val="0"/>
          <w:numId w:val="39"/>
        </w:numPr>
        <w:spacing w:line="360" w:lineRule="auto"/>
        <w:ind w:left="0" w:firstLine="0"/>
        <w:jc w:val="both"/>
        <w:rPr>
          <w:sz w:val="28"/>
          <w:szCs w:val="28"/>
        </w:rPr>
      </w:pPr>
      <w:r w:rsidRPr="004C172A">
        <w:rPr>
          <w:sz w:val="28"/>
          <w:szCs w:val="28"/>
        </w:rPr>
        <w:t>инициатива, представление конкретных предложений;</w:t>
      </w:r>
    </w:p>
    <w:p w14:paraId="34EC086C" w14:textId="77777777" w:rsidR="004C172A" w:rsidRPr="004C172A" w:rsidRDefault="004C172A" w:rsidP="00A06715">
      <w:pPr>
        <w:pStyle w:val="ad"/>
        <w:numPr>
          <w:ilvl w:val="0"/>
          <w:numId w:val="39"/>
        </w:numPr>
        <w:spacing w:line="360" w:lineRule="auto"/>
        <w:ind w:left="0" w:firstLine="0"/>
        <w:jc w:val="both"/>
        <w:rPr>
          <w:sz w:val="28"/>
          <w:szCs w:val="28"/>
        </w:rPr>
      </w:pPr>
      <w:r w:rsidRPr="004C172A">
        <w:rPr>
          <w:sz w:val="28"/>
          <w:szCs w:val="28"/>
        </w:rPr>
        <w:t>полное выполнение поставленных задач;</w:t>
      </w:r>
    </w:p>
    <w:p w14:paraId="5E0BE42F" w14:textId="77777777" w:rsidR="004C172A" w:rsidRPr="004C172A" w:rsidRDefault="004C172A" w:rsidP="00A06715">
      <w:pPr>
        <w:pStyle w:val="ad"/>
        <w:numPr>
          <w:ilvl w:val="0"/>
          <w:numId w:val="39"/>
        </w:numPr>
        <w:spacing w:line="360" w:lineRule="auto"/>
        <w:ind w:left="0" w:firstLine="0"/>
        <w:jc w:val="both"/>
        <w:rPr>
          <w:sz w:val="28"/>
          <w:szCs w:val="28"/>
        </w:rPr>
      </w:pPr>
      <w:r w:rsidRPr="004C172A">
        <w:rPr>
          <w:sz w:val="28"/>
          <w:szCs w:val="28"/>
        </w:rPr>
        <w:t>трудоспособность, способность работать в течение всего рабочего времени;</w:t>
      </w:r>
    </w:p>
    <w:p w14:paraId="093DCDD2" w14:textId="77777777" w:rsidR="004C172A" w:rsidRPr="004C172A" w:rsidRDefault="004C172A" w:rsidP="00A06715">
      <w:pPr>
        <w:pStyle w:val="ad"/>
        <w:numPr>
          <w:ilvl w:val="0"/>
          <w:numId w:val="39"/>
        </w:numPr>
        <w:spacing w:line="360" w:lineRule="auto"/>
        <w:ind w:left="0" w:firstLine="0"/>
        <w:jc w:val="both"/>
        <w:rPr>
          <w:sz w:val="28"/>
          <w:szCs w:val="28"/>
        </w:rPr>
      </w:pPr>
      <w:r w:rsidRPr="004C172A">
        <w:rPr>
          <w:sz w:val="28"/>
          <w:szCs w:val="28"/>
        </w:rPr>
        <w:t>умение выстраивать деловую ситуацию в команде;</w:t>
      </w:r>
    </w:p>
    <w:p w14:paraId="230DB69A" w14:textId="77777777" w:rsidR="004C172A" w:rsidRPr="004C172A" w:rsidRDefault="004C172A" w:rsidP="00A06715">
      <w:pPr>
        <w:pStyle w:val="ad"/>
        <w:numPr>
          <w:ilvl w:val="0"/>
          <w:numId w:val="39"/>
        </w:numPr>
        <w:spacing w:line="360" w:lineRule="auto"/>
        <w:ind w:left="0" w:firstLine="0"/>
        <w:jc w:val="both"/>
        <w:rPr>
          <w:sz w:val="28"/>
          <w:szCs w:val="28"/>
        </w:rPr>
      </w:pPr>
      <w:proofErr w:type="spellStart"/>
      <w:r w:rsidRPr="004C172A">
        <w:rPr>
          <w:sz w:val="28"/>
          <w:szCs w:val="28"/>
        </w:rPr>
        <w:t>пособность</w:t>
      </w:r>
      <w:proofErr w:type="spellEnd"/>
      <w:r w:rsidRPr="004C172A">
        <w:rPr>
          <w:sz w:val="28"/>
          <w:szCs w:val="28"/>
        </w:rPr>
        <w:t xml:space="preserve"> влиять на благоприятный климат в команде;</w:t>
      </w:r>
    </w:p>
    <w:p w14:paraId="6022E618" w14:textId="77777777" w:rsidR="004C172A" w:rsidRPr="004C172A" w:rsidRDefault="004C172A" w:rsidP="00A06715">
      <w:pPr>
        <w:pStyle w:val="ad"/>
        <w:numPr>
          <w:ilvl w:val="0"/>
          <w:numId w:val="39"/>
        </w:numPr>
        <w:spacing w:line="360" w:lineRule="auto"/>
        <w:ind w:left="0" w:firstLine="0"/>
        <w:jc w:val="both"/>
        <w:rPr>
          <w:sz w:val="28"/>
          <w:szCs w:val="28"/>
        </w:rPr>
      </w:pPr>
      <w:r w:rsidRPr="004C172A">
        <w:rPr>
          <w:sz w:val="28"/>
          <w:szCs w:val="28"/>
        </w:rPr>
        <w:t>умение планировать свою работу, максимально использовать свое рабочее время, анализировать основную работу;</w:t>
      </w:r>
    </w:p>
    <w:p w14:paraId="35E210BE" w14:textId="77777777" w:rsidR="004C172A" w:rsidRPr="004C172A" w:rsidRDefault="004C172A" w:rsidP="00A06715">
      <w:pPr>
        <w:pStyle w:val="ad"/>
        <w:numPr>
          <w:ilvl w:val="0"/>
          <w:numId w:val="39"/>
        </w:numPr>
        <w:spacing w:line="360" w:lineRule="auto"/>
        <w:ind w:left="0" w:firstLine="0"/>
        <w:jc w:val="both"/>
        <w:rPr>
          <w:sz w:val="28"/>
          <w:szCs w:val="28"/>
        </w:rPr>
      </w:pPr>
      <w:r w:rsidRPr="004C172A">
        <w:rPr>
          <w:sz w:val="28"/>
          <w:szCs w:val="28"/>
        </w:rPr>
        <w:t xml:space="preserve">способность совершенствовать методы работы, внедрять инновации и т.д. </w:t>
      </w:r>
    </w:p>
    <w:p w14:paraId="3CA923B0" w14:textId="77777777" w:rsidR="004C172A" w:rsidRPr="004C172A" w:rsidRDefault="004C172A" w:rsidP="004C172A">
      <w:pPr>
        <w:pStyle w:val="ad"/>
        <w:spacing w:line="360" w:lineRule="auto"/>
        <w:jc w:val="both"/>
        <w:rPr>
          <w:sz w:val="28"/>
          <w:szCs w:val="28"/>
        </w:rPr>
      </w:pPr>
      <w:r w:rsidRPr="004C172A">
        <w:rPr>
          <w:sz w:val="28"/>
          <w:szCs w:val="28"/>
        </w:rPr>
        <w:t>Этап 3: мониторинг.</w:t>
      </w:r>
    </w:p>
    <w:p w14:paraId="3FCAE889" w14:textId="77777777" w:rsidR="004C172A" w:rsidRPr="004C172A" w:rsidRDefault="004C172A" w:rsidP="00A06715">
      <w:pPr>
        <w:pStyle w:val="ad"/>
        <w:spacing w:line="360" w:lineRule="auto"/>
        <w:ind w:left="0" w:firstLine="709"/>
        <w:jc w:val="both"/>
        <w:rPr>
          <w:sz w:val="28"/>
          <w:szCs w:val="28"/>
        </w:rPr>
      </w:pPr>
      <w:r w:rsidRPr="004C172A">
        <w:rPr>
          <w:sz w:val="28"/>
          <w:szCs w:val="28"/>
        </w:rPr>
        <w:t>Целью данного этапа является оценка эффективности работы и мониторинг кадрового резерва.</w:t>
      </w:r>
    </w:p>
    <w:p w14:paraId="6647A230" w14:textId="77777777" w:rsidR="004C172A" w:rsidRPr="004C172A" w:rsidRDefault="004C172A" w:rsidP="004C172A">
      <w:pPr>
        <w:pStyle w:val="ad"/>
        <w:spacing w:line="360" w:lineRule="auto"/>
        <w:jc w:val="both"/>
        <w:rPr>
          <w:sz w:val="28"/>
          <w:szCs w:val="28"/>
        </w:rPr>
      </w:pPr>
      <w:r w:rsidRPr="004C172A">
        <w:rPr>
          <w:sz w:val="28"/>
          <w:szCs w:val="28"/>
        </w:rPr>
        <w:t>Окончательные результаты проекта и методы их оценки</w:t>
      </w:r>
      <w:proofErr w:type="gramStart"/>
      <w:r w:rsidRPr="004C172A">
        <w:rPr>
          <w:sz w:val="28"/>
          <w:szCs w:val="28"/>
        </w:rPr>
        <w:t>::</w:t>
      </w:r>
      <w:proofErr w:type="gramEnd"/>
    </w:p>
    <w:p w14:paraId="65260425" w14:textId="77777777" w:rsidR="004C172A" w:rsidRPr="004C172A" w:rsidRDefault="004C172A" w:rsidP="00A06715">
      <w:pPr>
        <w:pStyle w:val="ad"/>
        <w:numPr>
          <w:ilvl w:val="0"/>
          <w:numId w:val="40"/>
        </w:numPr>
        <w:spacing w:line="360" w:lineRule="auto"/>
        <w:ind w:left="0" w:firstLine="0"/>
        <w:jc w:val="both"/>
        <w:rPr>
          <w:sz w:val="28"/>
          <w:szCs w:val="28"/>
        </w:rPr>
      </w:pPr>
      <w:r w:rsidRPr="004C172A">
        <w:rPr>
          <w:sz w:val="28"/>
          <w:szCs w:val="28"/>
        </w:rPr>
        <w:t>оптимизация документальной работы при формировании кадрового резерва государственной службы и отдела кадров МТЗ и СЗ (отдельным показателем является учет времени, затраченного на формирование документов);</w:t>
      </w:r>
    </w:p>
    <w:p w14:paraId="7E79F12E" w14:textId="77777777" w:rsidR="004C172A" w:rsidRPr="004C172A" w:rsidRDefault="004C172A" w:rsidP="00A06715">
      <w:pPr>
        <w:pStyle w:val="ad"/>
        <w:numPr>
          <w:ilvl w:val="0"/>
          <w:numId w:val="40"/>
        </w:numPr>
        <w:spacing w:line="360" w:lineRule="auto"/>
        <w:ind w:left="0" w:firstLine="0"/>
        <w:jc w:val="both"/>
        <w:rPr>
          <w:sz w:val="28"/>
          <w:szCs w:val="28"/>
        </w:rPr>
      </w:pPr>
      <w:r w:rsidRPr="004C172A">
        <w:rPr>
          <w:sz w:val="28"/>
          <w:szCs w:val="28"/>
        </w:rPr>
        <w:lastRenderedPageBreak/>
        <w:t>повышение эффективности обучения внутренних менеджеров организаций в государственных структурах (качественный показатель - при сертификации специалистов в отрасли МТЗ и СЗ);</w:t>
      </w:r>
    </w:p>
    <w:p w14:paraId="27266793" w14:textId="77777777" w:rsidR="004C172A" w:rsidRPr="004C172A" w:rsidRDefault="004C172A" w:rsidP="00A06715">
      <w:pPr>
        <w:pStyle w:val="ad"/>
        <w:numPr>
          <w:ilvl w:val="0"/>
          <w:numId w:val="40"/>
        </w:numPr>
        <w:spacing w:line="360" w:lineRule="auto"/>
        <w:ind w:left="0" w:firstLine="0"/>
        <w:jc w:val="both"/>
        <w:rPr>
          <w:sz w:val="28"/>
          <w:szCs w:val="28"/>
        </w:rPr>
      </w:pPr>
      <w:r w:rsidRPr="004C172A">
        <w:rPr>
          <w:sz w:val="28"/>
          <w:szCs w:val="28"/>
        </w:rPr>
        <w:t>сокращенное наименование руководителей и специалистов кадрового резерва (числовой показатель - количество специалистов, замещающих должности государственной службы);</w:t>
      </w:r>
    </w:p>
    <w:p w14:paraId="0760419B" w14:textId="77777777" w:rsidR="004C172A" w:rsidRPr="004C172A" w:rsidRDefault="004C172A" w:rsidP="00A06715">
      <w:pPr>
        <w:pStyle w:val="ad"/>
        <w:numPr>
          <w:ilvl w:val="0"/>
          <w:numId w:val="40"/>
        </w:numPr>
        <w:spacing w:line="360" w:lineRule="auto"/>
        <w:ind w:left="0" w:firstLine="0"/>
        <w:jc w:val="both"/>
        <w:rPr>
          <w:sz w:val="28"/>
          <w:szCs w:val="28"/>
        </w:rPr>
      </w:pPr>
      <w:r w:rsidRPr="004C172A">
        <w:rPr>
          <w:sz w:val="28"/>
          <w:szCs w:val="28"/>
        </w:rPr>
        <w:t>сокращение количества времени при вступлении в должность менеджеров, прошедших подготовку в резерве, которые хорошо знают организационную структуру и особенности организации (отдельным показателем является количество времени, затраченного на прием);</w:t>
      </w:r>
    </w:p>
    <w:p w14:paraId="12C18A90" w14:textId="77777777" w:rsidR="009841AD" w:rsidRDefault="004C172A" w:rsidP="00A06715">
      <w:pPr>
        <w:pStyle w:val="ad"/>
        <w:numPr>
          <w:ilvl w:val="0"/>
          <w:numId w:val="40"/>
        </w:numPr>
        <w:spacing w:line="360" w:lineRule="auto"/>
        <w:ind w:left="0" w:firstLine="0"/>
        <w:jc w:val="both"/>
        <w:rPr>
          <w:sz w:val="28"/>
          <w:szCs w:val="28"/>
        </w:rPr>
      </w:pPr>
      <w:r w:rsidRPr="004C172A">
        <w:rPr>
          <w:sz w:val="28"/>
          <w:szCs w:val="28"/>
        </w:rPr>
        <w:t>сокращение затрат на отбор и наем управленческих работников (отдельным показателем является объем средств, затраченных на обучение, стажировку и повышение квалификации руководящего состава кадрового резерва).</w:t>
      </w:r>
    </w:p>
    <w:p w14:paraId="5A9B00D8" w14:textId="77777777" w:rsidR="00BC049C" w:rsidRDefault="00BC049C" w:rsidP="00BC049C">
      <w:pPr>
        <w:spacing w:line="360" w:lineRule="auto"/>
        <w:jc w:val="both"/>
        <w:rPr>
          <w:sz w:val="28"/>
          <w:szCs w:val="28"/>
        </w:rPr>
      </w:pPr>
    </w:p>
    <w:p w14:paraId="593BBC34" w14:textId="77777777" w:rsidR="00BC049C" w:rsidRDefault="00BC049C" w:rsidP="00BC049C">
      <w:pPr>
        <w:spacing w:line="360" w:lineRule="auto"/>
        <w:jc w:val="both"/>
        <w:rPr>
          <w:sz w:val="28"/>
          <w:szCs w:val="28"/>
        </w:rPr>
      </w:pPr>
    </w:p>
    <w:p w14:paraId="63AFE963" w14:textId="77777777" w:rsidR="00BC049C" w:rsidRDefault="00BC049C" w:rsidP="00BC049C">
      <w:pPr>
        <w:spacing w:line="360" w:lineRule="auto"/>
        <w:jc w:val="both"/>
        <w:rPr>
          <w:sz w:val="28"/>
          <w:szCs w:val="28"/>
        </w:rPr>
      </w:pPr>
    </w:p>
    <w:p w14:paraId="6E995447" w14:textId="77777777" w:rsidR="00BC049C" w:rsidRDefault="00BC049C" w:rsidP="00BC049C">
      <w:pPr>
        <w:spacing w:line="360" w:lineRule="auto"/>
        <w:jc w:val="both"/>
        <w:rPr>
          <w:sz w:val="28"/>
          <w:szCs w:val="28"/>
        </w:rPr>
      </w:pPr>
    </w:p>
    <w:p w14:paraId="0B43156B" w14:textId="77777777" w:rsidR="00BC049C" w:rsidRDefault="00BC049C" w:rsidP="00BC049C">
      <w:pPr>
        <w:spacing w:line="360" w:lineRule="auto"/>
        <w:jc w:val="both"/>
        <w:rPr>
          <w:sz w:val="28"/>
          <w:szCs w:val="28"/>
        </w:rPr>
      </w:pPr>
    </w:p>
    <w:p w14:paraId="27995375" w14:textId="77777777" w:rsidR="00BC049C" w:rsidRDefault="00BC049C" w:rsidP="00BC049C">
      <w:pPr>
        <w:spacing w:line="360" w:lineRule="auto"/>
        <w:jc w:val="both"/>
        <w:rPr>
          <w:sz w:val="28"/>
          <w:szCs w:val="28"/>
        </w:rPr>
      </w:pPr>
    </w:p>
    <w:p w14:paraId="40238213" w14:textId="77777777" w:rsidR="00BC049C" w:rsidRDefault="00BC049C" w:rsidP="00BC049C">
      <w:pPr>
        <w:spacing w:line="360" w:lineRule="auto"/>
        <w:jc w:val="both"/>
        <w:rPr>
          <w:sz w:val="28"/>
          <w:szCs w:val="28"/>
        </w:rPr>
      </w:pPr>
    </w:p>
    <w:p w14:paraId="2D41F330" w14:textId="77777777" w:rsidR="00BC049C" w:rsidRDefault="00BC049C" w:rsidP="00BC049C">
      <w:pPr>
        <w:spacing w:line="360" w:lineRule="auto"/>
        <w:jc w:val="both"/>
        <w:rPr>
          <w:sz w:val="28"/>
          <w:szCs w:val="28"/>
        </w:rPr>
      </w:pPr>
    </w:p>
    <w:p w14:paraId="561B3B92" w14:textId="77777777" w:rsidR="00BC049C" w:rsidRDefault="00BC049C" w:rsidP="00BC049C">
      <w:pPr>
        <w:spacing w:line="360" w:lineRule="auto"/>
        <w:jc w:val="both"/>
        <w:rPr>
          <w:sz w:val="28"/>
          <w:szCs w:val="28"/>
        </w:rPr>
      </w:pPr>
    </w:p>
    <w:p w14:paraId="6DC946A6" w14:textId="77777777" w:rsidR="00BC049C" w:rsidRDefault="00BC049C" w:rsidP="00BC049C">
      <w:pPr>
        <w:spacing w:line="360" w:lineRule="auto"/>
        <w:jc w:val="both"/>
        <w:rPr>
          <w:sz w:val="28"/>
          <w:szCs w:val="28"/>
        </w:rPr>
      </w:pPr>
    </w:p>
    <w:p w14:paraId="5DA83CBF" w14:textId="77777777" w:rsidR="00BC049C" w:rsidRDefault="00BC049C" w:rsidP="00BC049C">
      <w:pPr>
        <w:spacing w:line="360" w:lineRule="auto"/>
        <w:jc w:val="both"/>
        <w:rPr>
          <w:sz w:val="28"/>
          <w:szCs w:val="28"/>
        </w:rPr>
      </w:pPr>
    </w:p>
    <w:p w14:paraId="1A2F61B3" w14:textId="77777777" w:rsidR="00BC049C" w:rsidRDefault="00BC049C" w:rsidP="00BC049C">
      <w:pPr>
        <w:spacing w:line="360" w:lineRule="auto"/>
        <w:jc w:val="both"/>
        <w:rPr>
          <w:sz w:val="28"/>
          <w:szCs w:val="28"/>
        </w:rPr>
      </w:pPr>
    </w:p>
    <w:p w14:paraId="26C3E29A" w14:textId="77777777" w:rsidR="00BC049C" w:rsidRDefault="00BC049C" w:rsidP="00BC049C">
      <w:pPr>
        <w:spacing w:line="360" w:lineRule="auto"/>
        <w:jc w:val="both"/>
        <w:rPr>
          <w:sz w:val="28"/>
          <w:szCs w:val="28"/>
        </w:rPr>
      </w:pPr>
    </w:p>
    <w:p w14:paraId="43D8E7DD" w14:textId="77777777" w:rsidR="00BC049C" w:rsidRDefault="00BC049C" w:rsidP="00BC049C">
      <w:pPr>
        <w:spacing w:line="360" w:lineRule="auto"/>
        <w:jc w:val="both"/>
        <w:rPr>
          <w:sz w:val="28"/>
          <w:szCs w:val="28"/>
        </w:rPr>
      </w:pPr>
    </w:p>
    <w:p w14:paraId="7343F2C8" w14:textId="77777777" w:rsidR="00BC049C" w:rsidRDefault="00BC049C" w:rsidP="00BC049C">
      <w:pPr>
        <w:spacing w:line="360" w:lineRule="auto"/>
        <w:jc w:val="both"/>
        <w:rPr>
          <w:sz w:val="28"/>
          <w:szCs w:val="28"/>
        </w:rPr>
      </w:pPr>
    </w:p>
    <w:p w14:paraId="10C5D945" w14:textId="77777777" w:rsidR="00BC049C" w:rsidRPr="00BC049C" w:rsidRDefault="00BC049C" w:rsidP="00BC049C">
      <w:pPr>
        <w:spacing w:line="360" w:lineRule="auto"/>
        <w:jc w:val="both"/>
        <w:rPr>
          <w:sz w:val="28"/>
          <w:szCs w:val="28"/>
        </w:rPr>
      </w:pPr>
    </w:p>
    <w:p w14:paraId="25ED7315" w14:textId="77777777" w:rsidR="00465A25" w:rsidRDefault="00465A25" w:rsidP="00465A25">
      <w:pPr>
        <w:spacing w:line="360" w:lineRule="auto"/>
        <w:jc w:val="center"/>
        <w:rPr>
          <w:sz w:val="28"/>
          <w:szCs w:val="28"/>
        </w:rPr>
      </w:pPr>
      <w:r w:rsidRPr="00982152">
        <w:rPr>
          <w:sz w:val="28"/>
          <w:szCs w:val="28"/>
        </w:rPr>
        <w:lastRenderedPageBreak/>
        <w:t>Заключение</w:t>
      </w:r>
    </w:p>
    <w:p w14:paraId="2164AC05" w14:textId="77777777" w:rsidR="00A06715" w:rsidRPr="00A06715" w:rsidRDefault="00A06715" w:rsidP="00A06715">
      <w:pPr>
        <w:spacing w:line="360" w:lineRule="auto"/>
        <w:ind w:firstLine="708"/>
        <w:jc w:val="both"/>
        <w:rPr>
          <w:sz w:val="28"/>
          <w:szCs w:val="28"/>
        </w:rPr>
      </w:pPr>
      <w:r w:rsidRPr="00A06715">
        <w:rPr>
          <w:sz w:val="28"/>
          <w:szCs w:val="28"/>
        </w:rPr>
        <w:t>Системное изменение экономики страны, развитие ее кадрового потенциала и методов комплектования государственных структур в целом невозможно без создания эффективного механизма.</w:t>
      </w:r>
    </w:p>
    <w:p w14:paraId="2E2808EB" w14:textId="77777777" w:rsidR="00A06715" w:rsidRPr="00A06715" w:rsidRDefault="00A06715" w:rsidP="00A06715">
      <w:pPr>
        <w:spacing w:line="360" w:lineRule="auto"/>
        <w:ind w:firstLine="708"/>
        <w:jc w:val="both"/>
        <w:rPr>
          <w:sz w:val="28"/>
          <w:szCs w:val="28"/>
        </w:rPr>
      </w:pPr>
      <w:r w:rsidRPr="00A06715">
        <w:rPr>
          <w:sz w:val="28"/>
          <w:szCs w:val="28"/>
        </w:rPr>
        <w:t>Эффективное использование института кадрового резерва позволяет реализовать важнейший принцип работы с персоналом - объединение под руководством опытных и молодых сотрудников. В нынешней кадровой ситуации, когда государственные служащие, в том числе по профессиональным, трудовым и моральным качествам, нуждаются в кадрах, работа с кадровым резервом, предназначенным для перевода в федеральные и региональные структуры, становится особенно актуальной.</w:t>
      </w:r>
    </w:p>
    <w:p w14:paraId="50EAF5B0" w14:textId="77777777" w:rsidR="00A06715" w:rsidRPr="00A06715" w:rsidRDefault="00A06715" w:rsidP="00A06715">
      <w:pPr>
        <w:spacing w:line="360" w:lineRule="auto"/>
        <w:ind w:firstLine="708"/>
        <w:jc w:val="both"/>
        <w:rPr>
          <w:sz w:val="28"/>
          <w:szCs w:val="28"/>
        </w:rPr>
      </w:pPr>
      <w:r w:rsidRPr="00A06715">
        <w:rPr>
          <w:sz w:val="28"/>
          <w:szCs w:val="28"/>
        </w:rPr>
        <w:t>Одним из наиболее актуальных вопросов является вопрос утверждения на федеральном уровне положения о кадровом резерве на государственной службе</w:t>
      </w:r>
      <w:proofErr w:type="gramStart"/>
      <w:r w:rsidRPr="00A06715">
        <w:rPr>
          <w:sz w:val="28"/>
          <w:szCs w:val="28"/>
        </w:rPr>
        <w:t>.</w:t>
      </w:r>
      <w:proofErr w:type="gramEnd"/>
      <w:r w:rsidRPr="00A06715">
        <w:rPr>
          <w:sz w:val="28"/>
          <w:szCs w:val="28"/>
        </w:rPr>
        <w:t xml:space="preserve"> </w:t>
      </w:r>
      <w:proofErr w:type="gramStart"/>
      <w:r w:rsidRPr="00A06715">
        <w:rPr>
          <w:sz w:val="28"/>
          <w:szCs w:val="28"/>
        </w:rPr>
        <w:t>п</w:t>
      </w:r>
      <w:proofErr w:type="gramEnd"/>
      <w:r w:rsidRPr="00A06715">
        <w:rPr>
          <w:sz w:val="28"/>
          <w:szCs w:val="28"/>
        </w:rPr>
        <w:t>. о необходимости принятия данного нормативного акта. Отмечается 8. Статья 64 Федерального закона "О государственной гражданской службе Российской Федерации". Она реализуется в сложных условиях, когда отсутствует практика формирования кадрового резерва, существует значительное количество правовых пробелов.</w:t>
      </w:r>
    </w:p>
    <w:p w14:paraId="60E0445E" w14:textId="77777777" w:rsidR="00A06715" w:rsidRPr="00A06715" w:rsidRDefault="00A06715" w:rsidP="00A06715">
      <w:pPr>
        <w:spacing w:line="360" w:lineRule="auto"/>
        <w:ind w:firstLine="708"/>
        <w:jc w:val="both"/>
        <w:rPr>
          <w:sz w:val="28"/>
          <w:szCs w:val="28"/>
        </w:rPr>
      </w:pPr>
      <w:r w:rsidRPr="00A06715">
        <w:rPr>
          <w:sz w:val="28"/>
          <w:szCs w:val="28"/>
        </w:rPr>
        <w:t>Формирование и оптимальное использование кадрового резерва является одним из приоритетов государственной кадровой политики, одним из механизмов ее реализации. Эта проблема особенно актуальна на уровне федеральных и региональных органов государственной власти и управления. Речь идет о подготовке кадрового резерва, который сможет управлять обществом на принципиально иных основаниях, с учетом текущей ситуации, условий рыночной экономики, поддержки демократического, правового и социального государства. Речь идет о кадрах, которые могут быть использованы в новых, прежде всего правовых, финансово-</w:t>
      </w:r>
      <w:proofErr w:type="gramStart"/>
      <w:r w:rsidRPr="00A06715">
        <w:rPr>
          <w:sz w:val="28"/>
          <w:szCs w:val="28"/>
        </w:rPr>
        <w:t>экономических механизмах</w:t>
      </w:r>
      <w:proofErr w:type="gramEnd"/>
      <w:r w:rsidRPr="00A06715">
        <w:rPr>
          <w:sz w:val="28"/>
          <w:szCs w:val="28"/>
        </w:rPr>
        <w:t xml:space="preserve"> с учетом интересов всех социальных групп и страт общества.</w:t>
      </w:r>
    </w:p>
    <w:p w14:paraId="16ABA56A" w14:textId="77777777" w:rsidR="003D1B0B" w:rsidRDefault="00A06715" w:rsidP="00A06715">
      <w:pPr>
        <w:spacing w:line="360" w:lineRule="auto"/>
        <w:ind w:firstLine="708"/>
        <w:jc w:val="both"/>
        <w:rPr>
          <w:sz w:val="28"/>
          <w:szCs w:val="28"/>
        </w:rPr>
      </w:pPr>
      <w:r w:rsidRPr="00A06715">
        <w:rPr>
          <w:sz w:val="28"/>
          <w:szCs w:val="28"/>
        </w:rPr>
        <w:t xml:space="preserve">Наличие подготовленного кадрового резерва является необходимым условием развития социально ориентированной рыночной экономики, </w:t>
      </w:r>
      <w:r w:rsidRPr="00A06715">
        <w:rPr>
          <w:sz w:val="28"/>
          <w:szCs w:val="28"/>
        </w:rPr>
        <w:lastRenderedPageBreak/>
        <w:t>демократизации управления, внедрения инноваций на государственной службе и эффективного использования ее человеческих ресурсов. В настоящее время сложилась благоприятная ситуация для активного использования института кадрового резерва, одного из первых и наиболее эффективных критериев качества сотрудников государственной службы.</w:t>
      </w:r>
    </w:p>
    <w:p w14:paraId="51F59020" w14:textId="77777777" w:rsidR="00963368" w:rsidRDefault="00963368" w:rsidP="008D22DF">
      <w:pPr>
        <w:spacing w:line="360" w:lineRule="auto"/>
        <w:ind w:firstLine="708"/>
        <w:jc w:val="both"/>
        <w:rPr>
          <w:sz w:val="28"/>
          <w:szCs w:val="28"/>
        </w:rPr>
      </w:pPr>
    </w:p>
    <w:p w14:paraId="54A6F371" w14:textId="77777777" w:rsidR="00963368" w:rsidRDefault="00963368" w:rsidP="008D22DF">
      <w:pPr>
        <w:spacing w:line="360" w:lineRule="auto"/>
        <w:ind w:firstLine="708"/>
        <w:jc w:val="both"/>
        <w:rPr>
          <w:sz w:val="28"/>
          <w:szCs w:val="28"/>
        </w:rPr>
      </w:pPr>
    </w:p>
    <w:p w14:paraId="23D60B65" w14:textId="77777777" w:rsidR="00963368" w:rsidRDefault="00963368" w:rsidP="008D22DF">
      <w:pPr>
        <w:spacing w:line="360" w:lineRule="auto"/>
        <w:ind w:firstLine="708"/>
        <w:jc w:val="both"/>
        <w:rPr>
          <w:sz w:val="28"/>
          <w:szCs w:val="28"/>
        </w:rPr>
      </w:pPr>
    </w:p>
    <w:p w14:paraId="657FF742" w14:textId="77777777" w:rsidR="00963368" w:rsidRDefault="00963368" w:rsidP="008D22DF">
      <w:pPr>
        <w:spacing w:line="360" w:lineRule="auto"/>
        <w:ind w:firstLine="708"/>
        <w:jc w:val="both"/>
        <w:rPr>
          <w:sz w:val="28"/>
          <w:szCs w:val="28"/>
        </w:rPr>
      </w:pPr>
    </w:p>
    <w:p w14:paraId="793D8972" w14:textId="77777777" w:rsidR="00963368" w:rsidRDefault="00963368" w:rsidP="008D22DF">
      <w:pPr>
        <w:spacing w:line="360" w:lineRule="auto"/>
        <w:ind w:firstLine="708"/>
        <w:jc w:val="both"/>
        <w:rPr>
          <w:sz w:val="28"/>
          <w:szCs w:val="28"/>
        </w:rPr>
      </w:pPr>
    </w:p>
    <w:p w14:paraId="48CEDEE3" w14:textId="77777777" w:rsidR="00963368" w:rsidRDefault="00963368" w:rsidP="008D22DF">
      <w:pPr>
        <w:spacing w:line="360" w:lineRule="auto"/>
        <w:ind w:firstLine="708"/>
        <w:jc w:val="both"/>
        <w:rPr>
          <w:sz w:val="28"/>
          <w:szCs w:val="28"/>
        </w:rPr>
      </w:pPr>
    </w:p>
    <w:p w14:paraId="434989B3" w14:textId="77777777" w:rsidR="00963368" w:rsidRDefault="00963368" w:rsidP="008D22DF">
      <w:pPr>
        <w:spacing w:line="360" w:lineRule="auto"/>
        <w:ind w:firstLine="708"/>
        <w:jc w:val="both"/>
        <w:rPr>
          <w:sz w:val="28"/>
          <w:szCs w:val="28"/>
        </w:rPr>
      </w:pPr>
    </w:p>
    <w:p w14:paraId="77346CB1" w14:textId="77777777" w:rsidR="00963368" w:rsidRDefault="00963368" w:rsidP="008D22DF">
      <w:pPr>
        <w:spacing w:line="360" w:lineRule="auto"/>
        <w:ind w:firstLine="708"/>
        <w:jc w:val="both"/>
        <w:rPr>
          <w:sz w:val="28"/>
          <w:szCs w:val="28"/>
        </w:rPr>
      </w:pPr>
    </w:p>
    <w:p w14:paraId="313ACC3F" w14:textId="77777777" w:rsidR="00963368" w:rsidRDefault="00963368" w:rsidP="008D22DF">
      <w:pPr>
        <w:spacing w:line="360" w:lineRule="auto"/>
        <w:ind w:firstLine="708"/>
        <w:jc w:val="both"/>
        <w:rPr>
          <w:sz w:val="28"/>
          <w:szCs w:val="28"/>
        </w:rPr>
      </w:pPr>
    </w:p>
    <w:p w14:paraId="37BA4FCC" w14:textId="77777777" w:rsidR="00963368" w:rsidRDefault="00963368" w:rsidP="008D22DF">
      <w:pPr>
        <w:spacing w:line="360" w:lineRule="auto"/>
        <w:ind w:firstLine="708"/>
        <w:jc w:val="both"/>
        <w:rPr>
          <w:sz w:val="28"/>
          <w:szCs w:val="28"/>
        </w:rPr>
      </w:pPr>
    </w:p>
    <w:p w14:paraId="112CF43A" w14:textId="77777777" w:rsidR="00BC049C" w:rsidRDefault="00BC049C" w:rsidP="008D22DF">
      <w:pPr>
        <w:spacing w:line="360" w:lineRule="auto"/>
        <w:ind w:firstLine="708"/>
        <w:jc w:val="both"/>
        <w:rPr>
          <w:sz w:val="28"/>
          <w:szCs w:val="28"/>
        </w:rPr>
      </w:pPr>
    </w:p>
    <w:p w14:paraId="04A2057A" w14:textId="77777777" w:rsidR="00BC049C" w:rsidRDefault="00BC049C" w:rsidP="008D22DF">
      <w:pPr>
        <w:spacing w:line="360" w:lineRule="auto"/>
        <w:ind w:firstLine="708"/>
        <w:jc w:val="both"/>
        <w:rPr>
          <w:sz w:val="28"/>
          <w:szCs w:val="28"/>
        </w:rPr>
      </w:pPr>
    </w:p>
    <w:p w14:paraId="56B8D9D5" w14:textId="77777777" w:rsidR="00BC049C" w:rsidRDefault="00BC049C" w:rsidP="008D22DF">
      <w:pPr>
        <w:spacing w:line="360" w:lineRule="auto"/>
        <w:ind w:firstLine="708"/>
        <w:jc w:val="both"/>
        <w:rPr>
          <w:sz w:val="28"/>
          <w:szCs w:val="28"/>
        </w:rPr>
      </w:pPr>
    </w:p>
    <w:p w14:paraId="0C89A948" w14:textId="77777777" w:rsidR="00BC049C" w:rsidRDefault="00BC049C" w:rsidP="008D22DF">
      <w:pPr>
        <w:spacing w:line="360" w:lineRule="auto"/>
        <w:ind w:firstLine="708"/>
        <w:jc w:val="both"/>
        <w:rPr>
          <w:sz w:val="28"/>
          <w:szCs w:val="28"/>
        </w:rPr>
      </w:pPr>
    </w:p>
    <w:p w14:paraId="182FEE06" w14:textId="77777777" w:rsidR="00BC049C" w:rsidRDefault="00BC049C" w:rsidP="008D22DF">
      <w:pPr>
        <w:spacing w:line="360" w:lineRule="auto"/>
        <w:ind w:firstLine="708"/>
        <w:jc w:val="both"/>
        <w:rPr>
          <w:sz w:val="28"/>
          <w:szCs w:val="28"/>
        </w:rPr>
      </w:pPr>
    </w:p>
    <w:p w14:paraId="01CB1EDF" w14:textId="77777777" w:rsidR="00BC049C" w:rsidRDefault="00BC049C" w:rsidP="008D22DF">
      <w:pPr>
        <w:spacing w:line="360" w:lineRule="auto"/>
        <w:ind w:firstLine="708"/>
        <w:jc w:val="both"/>
        <w:rPr>
          <w:sz w:val="28"/>
          <w:szCs w:val="28"/>
        </w:rPr>
      </w:pPr>
    </w:p>
    <w:p w14:paraId="686BF773" w14:textId="77777777" w:rsidR="00BC049C" w:rsidRDefault="00BC049C" w:rsidP="008D22DF">
      <w:pPr>
        <w:spacing w:line="360" w:lineRule="auto"/>
        <w:ind w:firstLine="708"/>
        <w:jc w:val="both"/>
        <w:rPr>
          <w:sz w:val="28"/>
          <w:szCs w:val="28"/>
        </w:rPr>
      </w:pPr>
    </w:p>
    <w:p w14:paraId="1100D797" w14:textId="77777777" w:rsidR="00BC049C" w:rsidRDefault="00BC049C" w:rsidP="008D22DF">
      <w:pPr>
        <w:spacing w:line="360" w:lineRule="auto"/>
        <w:ind w:firstLine="708"/>
        <w:jc w:val="both"/>
        <w:rPr>
          <w:sz w:val="28"/>
          <w:szCs w:val="28"/>
        </w:rPr>
      </w:pPr>
    </w:p>
    <w:p w14:paraId="685B7A0B" w14:textId="77777777" w:rsidR="00BC049C" w:rsidRDefault="00BC049C" w:rsidP="008D22DF">
      <w:pPr>
        <w:spacing w:line="360" w:lineRule="auto"/>
        <w:ind w:firstLine="708"/>
        <w:jc w:val="both"/>
        <w:rPr>
          <w:sz w:val="28"/>
          <w:szCs w:val="28"/>
        </w:rPr>
      </w:pPr>
    </w:p>
    <w:p w14:paraId="1865EF0F" w14:textId="77777777" w:rsidR="00BC049C" w:rsidRDefault="00BC049C" w:rsidP="008D22DF">
      <w:pPr>
        <w:spacing w:line="360" w:lineRule="auto"/>
        <w:ind w:firstLine="708"/>
        <w:jc w:val="both"/>
        <w:rPr>
          <w:sz w:val="28"/>
          <w:szCs w:val="28"/>
        </w:rPr>
      </w:pPr>
    </w:p>
    <w:p w14:paraId="1990DDFB" w14:textId="77777777" w:rsidR="00BC049C" w:rsidRDefault="00BC049C" w:rsidP="008D22DF">
      <w:pPr>
        <w:spacing w:line="360" w:lineRule="auto"/>
        <w:ind w:firstLine="708"/>
        <w:jc w:val="both"/>
        <w:rPr>
          <w:sz w:val="28"/>
          <w:szCs w:val="28"/>
        </w:rPr>
      </w:pPr>
    </w:p>
    <w:p w14:paraId="65A09D41" w14:textId="77777777" w:rsidR="00BC049C" w:rsidRDefault="00BC049C" w:rsidP="008D22DF">
      <w:pPr>
        <w:spacing w:line="360" w:lineRule="auto"/>
        <w:ind w:firstLine="708"/>
        <w:jc w:val="both"/>
        <w:rPr>
          <w:sz w:val="28"/>
          <w:szCs w:val="28"/>
        </w:rPr>
      </w:pPr>
    </w:p>
    <w:p w14:paraId="019426D2" w14:textId="77777777" w:rsidR="00963368" w:rsidRDefault="00963368" w:rsidP="008D22DF">
      <w:pPr>
        <w:spacing w:line="360" w:lineRule="auto"/>
        <w:ind w:firstLine="708"/>
        <w:jc w:val="both"/>
        <w:rPr>
          <w:sz w:val="28"/>
          <w:szCs w:val="28"/>
        </w:rPr>
      </w:pPr>
    </w:p>
    <w:p w14:paraId="2BA1F45F" w14:textId="77777777" w:rsidR="00963368" w:rsidRDefault="00963368" w:rsidP="008D22DF">
      <w:pPr>
        <w:spacing w:line="360" w:lineRule="auto"/>
        <w:ind w:firstLine="708"/>
        <w:jc w:val="both"/>
        <w:rPr>
          <w:sz w:val="28"/>
          <w:szCs w:val="28"/>
        </w:rPr>
      </w:pPr>
    </w:p>
    <w:p w14:paraId="7F28AF2F" w14:textId="77777777" w:rsidR="00963368" w:rsidRDefault="00963368" w:rsidP="008D22DF">
      <w:pPr>
        <w:spacing w:line="360" w:lineRule="auto"/>
        <w:ind w:firstLine="708"/>
        <w:jc w:val="both"/>
        <w:rPr>
          <w:sz w:val="28"/>
          <w:szCs w:val="28"/>
        </w:rPr>
      </w:pPr>
    </w:p>
    <w:p w14:paraId="56D59F23" w14:textId="77777777" w:rsidR="00FE2684" w:rsidRDefault="00C603E6" w:rsidP="00DA2265">
      <w:pPr>
        <w:spacing w:line="360" w:lineRule="auto"/>
        <w:jc w:val="center"/>
        <w:rPr>
          <w:sz w:val="28"/>
          <w:szCs w:val="28"/>
        </w:rPr>
      </w:pPr>
      <w:r w:rsidRPr="00F02A09">
        <w:rPr>
          <w:sz w:val="28"/>
          <w:szCs w:val="28"/>
        </w:rPr>
        <w:lastRenderedPageBreak/>
        <w:t>Список использованных источников</w:t>
      </w:r>
    </w:p>
    <w:p w14:paraId="5C46EA17" w14:textId="77777777" w:rsidR="00C8067B" w:rsidRDefault="00A706AF" w:rsidP="006E19F0">
      <w:pPr>
        <w:pStyle w:val="ad"/>
        <w:numPr>
          <w:ilvl w:val="0"/>
          <w:numId w:val="30"/>
        </w:numPr>
        <w:spacing w:line="360" w:lineRule="auto"/>
        <w:ind w:left="0" w:firstLine="709"/>
        <w:jc w:val="both"/>
        <w:rPr>
          <w:sz w:val="28"/>
          <w:szCs w:val="28"/>
        </w:rPr>
      </w:pPr>
      <w:r w:rsidRPr="00220814">
        <w:rPr>
          <w:sz w:val="28"/>
          <w:szCs w:val="28"/>
        </w:rPr>
        <w:t>К</w:t>
      </w:r>
      <w:r w:rsidR="0072258D">
        <w:rPr>
          <w:sz w:val="28"/>
          <w:szCs w:val="28"/>
        </w:rPr>
        <w:t>онституция Российской Федерации</w:t>
      </w:r>
      <w:r w:rsidRPr="00220814">
        <w:rPr>
          <w:sz w:val="28"/>
          <w:szCs w:val="28"/>
        </w:rPr>
        <w:t xml:space="preserve"> </w:t>
      </w:r>
      <w:r w:rsidR="00220814" w:rsidRPr="00220814">
        <w:rPr>
          <w:sz w:val="28"/>
          <w:szCs w:val="28"/>
        </w:rPr>
        <w:t>(принята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 Собрание законодательства РФ, 01.07.2020, N 31, ст. 4398.</w:t>
      </w:r>
    </w:p>
    <w:p w14:paraId="278F4F2C" w14:textId="77777777" w:rsidR="00266BFF" w:rsidRPr="00266BFF" w:rsidRDefault="00266BFF" w:rsidP="00266BFF">
      <w:pPr>
        <w:pStyle w:val="ad"/>
        <w:numPr>
          <w:ilvl w:val="0"/>
          <w:numId w:val="30"/>
        </w:numPr>
        <w:spacing w:line="360" w:lineRule="auto"/>
        <w:ind w:left="0" w:firstLine="709"/>
        <w:jc w:val="both"/>
        <w:rPr>
          <w:sz w:val="28"/>
          <w:szCs w:val="28"/>
        </w:rPr>
      </w:pPr>
      <w:r w:rsidRPr="00266BFF">
        <w:rPr>
          <w:sz w:val="28"/>
          <w:szCs w:val="28"/>
        </w:rPr>
        <w:t xml:space="preserve">Федеральный закон от 02.03.2007 № 25-ФЗ (ред. от </w:t>
      </w:r>
      <w:r w:rsidRPr="00C8067B">
        <w:rPr>
          <w:sz w:val="28"/>
          <w:szCs w:val="28"/>
        </w:rPr>
        <w:t>26.05.2021</w:t>
      </w:r>
      <w:r w:rsidRPr="00266BFF">
        <w:rPr>
          <w:sz w:val="28"/>
          <w:szCs w:val="28"/>
        </w:rPr>
        <w:t>) «О муниципальной службе в Российской Федерации» // Собрание законодательства РФ. - 05.03.2007. - № 10. - ст. 1152.</w:t>
      </w:r>
    </w:p>
    <w:p w14:paraId="3FDD0428" w14:textId="77777777" w:rsidR="00BD7D45" w:rsidRDefault="00016B45" w:rsidP="00BD7D45">
      <w:pPr>
        <w:pStyle w:val="ad"/>
        <w:numPr>
          <w:ilvl w:val="0"/>
          <w:numId w:val="30"/>
        </w:numPr>
        <w:spacing w:line="360" w:lineRule="auto"/>
        <w:ind w:left="0" w:firstLine="709"/>
        <w:jc w:val="both"/>
        <w:rPr>
          <w:sz w:val="28"/>
          <w:szCs w:val="28"/>
        </w:rPr>
      </w:pPr>
      <w:r w:rsidRPr="00016B45">
        <w:rPr>
          <w:sz w:val="28"/>
          <w:szCs w:val="28"/>
        </w:rPr>
        <w:t xml:space="preserve">Федеральный закон от 27.07.2004 № 79-ФЗ (ред. от </w:t>
      </w:r>
      <w:r w:rsidRPr="00C8067B">
        <w:rPr>
          <w:sz w:val="28"/>
          <w:szCs w:val="28"/>
        </w:rPr>
        <w:t>30.12.2021</w:t>
      </w:r>
      <w:r w:rsidRPr="00016B45">
        <w:rPr>
          <w:sz w:val="28"/>
          <w:szCs w:val="28"/>
        </w:rPr>
        <w:t>) «О государственной гражданской службе Российской Федерации» // Собрание законодательства РФ. - 02.08.2004. - № 31. - ст. 3215.</w:t>
      </w:r>
      <w:r>
        <w:rPr>
          <w:sz w:val="28"/>
          <w:szCs w:val="28"/>
        </w:rPr>
        <w:t xml:space="preserve"> </w:t>
      </w:r>
    </w:p>
    <w:p w14:paraId="1CF53CB6" w14:textId="77777777" w:rsidR="00BD7D45" w:rsidRPr="00BD7D45" w:rsidRDefault="00BD7D45" w:rsidP="00BD7D45">
      <w:pPr>
        <w:pStyle w:val="ad"/>
        <w:numPr>
          <w:ilvl w:val="0"/>
          <w:numId w:val="30"/>
        </w:numPr>
        <w:spacing w:line="360" w:lineRule="auto"/>
        <w:ind w:left="0" w:firstLine="709"/>
        <w:jc w:val="both"/>
        <w:rPr>
          <w:sz w:val="28"/>
          <w:szCs w:val="28"/>
        </w:rPr>
      </w:pPr>
      <w:r w:rsidRPr="00BD7D45">
        <w:rPr>
          <w:sz w:val="28"/>
          <w:szCs w:val="28"/>
        </w:rPr>
        <w:t>Федерального закона № 199-ФЗ от 31 декабря 2005 года "О внесении изменений в отдельные законодательные акты Российской Федерации в целях совершенствования разграничения полномочий".</w:t>
      </w:r>
    </w:p>
    <w:p w14:paraId="0726E537" w14:textId="77777777" w:rsidR="004D690C" w:rsidRDefault="00622CD2" w:rsidP="004D690C">
      <w:pPr>
        <w:pStyle w:val="ad"/>
        <w:numPr>
          <w:ilvl w:val="0"/>
          <w:numId w:val="30"/>
        </w:numPr>
        <w:spacing w:line="360" w:lineRule="auto"/>
        <w:ind w:left="0" w:firstLine="709"/>
        <w:jc w:val="both"/>
        <w:rPr>
          <w:sz w:val="28"/>
          <w:szCs w:val="28"/>
        </w:rPr>
      </w:pPr>
      <w:r w:rsidRPr="00622CD2">
        <w:rPr>
          <w:sz w:val="28"/>
          <w:szCs w:val="28"/>
        </w:rPr>
        <w:t xml:space="preserve">Трудовой кодекс Российской Федерации от </w:t>
      </w:r>
      <w:r w:rsidR="00016B45" w:rsidRPr="00C8067B">
        <w:rPr>
          <w:sz w:val="28"/>
          <w:szCs w:val="28"/>
        </w:rPr>
        <w:t>30.12.2021</w:t>
      </w:r>
      <w:r w:rsidR="00016B45">
        <w:rPr>
          <w:sz w:val="28"/>
          <w:szCs w:val="28"/>
        </w:rPr>
        <w:t xml:space="preserve"> </w:t>
      </w:r>
      <w:r w:rsidRPr="00622CD2">
        <w:rPr>
          <w:sz w:val="28"/>
          <w:szCs w:val="28"/>
        </w:rPr>
        <w:t>№ 197-ФЗ (ред. от 28.03.2021) // Российская газета — Федеральный выпуск № 0(2868)</w:t>
      </w:r>
      <w:r w:rsidR="00314DDF">
        <w:rPr>
          <w:sz w:val="28"/>
          <w:szCs w:val="28"/>
        </w:rPr>
        <w:t>.</w:t>
      </w:r>
    </w:p>
    <w:p w14:paraId="7A343350" w14:textId="77777777" w:rsidR="00AD55CD" w:rsidRDefault="007F2CC9" w:rsidP="00AD55CD">
      <w:pPr>
        <w:pStyle w:val="ad"/>
        <w:numPr>
          <w:ilvl w:val="0"/>
          <w:numId w:val="30"/>
        </w:numPr>
        <w:spacing w:line="360" w:lineRule="auto"/>
        <w:ind w:left="0" w:firstLine="709"/>
        <w:jc w:val="both"/>
        <w:rPr>
          <w:sz w:val="28"/>
          <w:szCs w:val="28"/>
        </w:rPr>
      </w:pPr>
      <w:r w:rsidRPr="007F2CC9">
        <w:rPr>
          <w:sz w:val="28"/>
          <w:szCs w:val="28"/>
        </w:rPr>
        <w:t xml:space="preserve">Указ Президента РФ от 01.02.2005 №110 (ред. от </w:t>
      </w:r>
      <w:r w:rsidRPr="004D690C">
        <w:rPr>
          <w:sz w:val="28"/>
          <w:szCs w:val="28"/>
        </w:rPr>
        <w:t>31.12.2020</w:t>
      </w:r>
      <w:r w:rsidRPr="007F2CC9">
        <w:rPr>
          <w:sz w:val="28"/>
          <w:szCs w:val="28"/>
        </w:rPr>
        <w:t>) «О проведении аттестации государственных гражданских служащих Российской Федерации» // Российская газета. №20, 03.02.2005.</w:t>
      </w:r>
    </w:p>
    <w:p w14:paraId="3FA17714" w14:textId="77777777" w:rsidR="00AD55CD" w:rsidRPr="00AD55CD" w:rsidRDefault="00AD55CD" w:rsidP="00AD55CD">
      <w:pPr>
        <w:pStyle w:val="ad"/>
        <w:numPr>
          <w:ilvl w:val="0"/>
          <w:numId w:val="30"/>
        </w:numPr>
        <w:spacing w:line="360" w:lineRule="auto"/>
        <w:ind w:left="0" w:firstLine="709"/>
        <w:jc w:val="both"/>
        <w:rPr>
          <w:sz w:val="28"/>
          <w:szCs w:val="28"/>
        </w:rPr>
      </w:pPr>
      <w:r w:rsidRPr="00AD55CD">
        <w:rPr>
          <w:sz w:val="28"/>
          <w:szCs w:val="28"/>
        </w:rPr>
        <w:t>Положение МТЗ и СЗ РТ от 31.08.2007 № 34 «О проведении конкурса на замещение вакантной должности государственной гражданской службы в Министерстве труда, занятости и социальной защиты Республики Татарстан» // [Электронный ресурс]. - Режим доступа: http://mtsz.tatar.ru/rus/index.htm, свободный</w:t>
      </w:r>
    </w:p>
    <w:p w14:paraId="30620D36" w14:textId="77777777" w:rsidR="001E1810" w:rsidRPr="007B1578" w:rsidRDefault="003D2CDC" w:rsidP="001E1810">
      <w:pPr>
        <w:pStyle w:val="ad"/>
        <w:numPr>
          <w:ilvl w:val="0"/>
          <w:numId w:val="30"/>
        </w:numPr>
        <w:spacing w:line="360" w:lineRule="auto"/>
        <w:ind w:left="0" w:firstLine="709"/>
        <w:jc w:val="both"/>
        <w:rPr>
          <w:sz w:val="28"/>
          <w:szCs w:val="28"/>
        </w:rPr>
      </w:pPr>
      <w:r w:rsidRPr="007B1578">
        <w:rPr>
          <w:sz w:val="28"/>
          <w:szCs w:val="28"/>
        </w:rPr>
        <w:t xml:space="preserve">Александрова, Н. А. </w:t>
      </w:r>
      <w:r w:rsidR="00244552" w:rsidRPr="007B1578">
        <w:rPr>
          <w:sz w:val="28"/>
          <w:szCs w:val="28"/>
        </w:rPr>
        <w:t>Основы кадровой по</w:t>
      </w:r>
      <w:r w:rsidRPr="007B1578">
        <w:rPr>
          <w:sz w:val="28"/>
          <w:szCs w:val="28"/>
        </w:rPr>
        <w:t xml:space="preserve">литики и кадрового планирования / </w:t>
      </w:r>
      <w:r w:rsidR="002512C7">
        <w:rPr>
          <w:sz w:val="28"/>
          <w:szCs w:val="28"/>
        </w:rPr>
        <w:t xml:space="preserve">Н.А. Александрова, </w:t>
      </w:r>
      <w:r w:rsidRPr="007B1578">
        <w:rPr>
          <w:sz w:val="28"/>
          <w:szCs w:val="28"/>
        </w:rPr>
        <w:t>Л. И. Васильцова, Н. Б. Фатеева. -</w:t>
      </w:r>
      <w:r w:rsidR="00244552" w:rsidRPr="007B1578">
        <w:rPr>
          <w:sz w:val="28"/>
          <w:szCs w:val="28"/>
        </w:rPr>
        <w:t xml:space="preserve"> Екатери</w:t>
      </w:r>
      <w:r w:rsidR="001E1810" w:rsidRPr="007B1578">
        <w:rPr>
          <w:sz w:val="28"/>
          <w:szCs w:val="28"/>
        </w:rPr>
        <w:t xml:space="preserve">нбург: </w:t>
      </w:r>
      <w:r w:rsidRPr="007B1578">
        <w:rPr>
          <w:sz w:val="28"/>
          <w:szCs w:val="28"/>
        </w:rPr>
        <w:t xml:space="preserve">Издательство </w:t>
      </w:r>
      <w:proofErr w:type="spellStart"/>
      <w:r w:rsidR="001E1810" w:rsidRPr="007B1578">
        <w:rPr>
          <w:sz w:val="28"/>
          <w:szCs w:val="28"/>
        </w:rPr>
        <w:t>УрГАУ</w:t>
      </w:r>
      <w:proofErr w:type="spellEnd"/>
      <w:r w:rsidR="001E1810" w:rsidRPr="007B1578">
        <w:rPr>
          <w:sz w:val="28"/>
          <w:szCs w:val="28"/>
        </w:rPr>
        <w:t xml:space="preserve">, 2019. </w:t>
      </w:r>
      <w:r w:rsidRPr="007B1578">
        <w:rPr>
          <w:sz w:val="28"/>
          <w:szCs w:val="28"/>
        </w:rPr>
        <w:t xml:space="preserve"> </w:t>
      </w:r>
      <w:r w:rsidR="001E1810" w:rsidRPr="007B1578">
        <w:rPr>
          <w:sz w:val="28"/>
          <w:szCs w:val="28"/>
        </w:rPr>
        <w:t>— 228 с.</w:t>
      </w:r>
    </w:p>
    <w:p w14:paraId="3CA1AD61" w14:textId="1991DC1E" w:rsidR="00DC0268" w:rsidRPr="001E1810" w:rsidRDefault="001E1810" w:rsidP="001E1810">
      <w:pPr>
        <w:pStyle w:val="ad"/>
        <w:numPr>
          <w:ilvl w:val="0"/>
          <w:numId w:val="30"/>
        </w:numPr>
        <w:spacing w:line="360" w:lineRule="auto"/>
        <w:ind w:left="0" w:firstLine="709"/>
        <w:jc w:val="both"/>
        <w:rPr>
          <w:sz w:val="28"/>
          <w:szCs w:val="28"/>
        </w:rPr>
      </w:pPr>
      <w:r w:rsidRPr="001E1810">
        <w:rPr>
          <w:sz w:val="28"/>
          <w:szCs w:val="28"/>
        </w:rPr>
        <w:lastRenderedPageBreak/>
        <w:t>Бабушкина</w:t>
      </w:r>
      <w:r>
        <w:rPr>
          <w:sz w:val="28"/>
          <w:szCs w:val="28"/>
        </w:rPr>
        <w:t>,</w:t>
      </w:r>
      <w:r w:rsidRPr="001E1810">
        <w:rPr>
          <w:sz w:val="28"/>
          <w:szCs w:val="28"/>
        </w:rPr>
        <w:t xml:space="preserve"> Н.А. Работа с кадровым резервом на государственной гражданской службе: лучшие региональные практики и зарубежный опыт // Вестник магистратур</w:t>
      </w:r>
      <w:r w:rsidR="00675E2A">
        <w:rPr>
          <w:sz w:val="28"/>
          <w:szCs w:val="28"/>
        </w:rPr>
        <w:t>ы. - 2022</w:t>
      </w:r>
      <w:bookmarkStart w:id="0" w:name="_GoBack"/>
      <w:bookmarkEnd w:id="0"/>
      <w:r>
        <w:rPr>
          <w:sz w:val="28"/>
          <w:szCs w:val="28"/>
        </w:rPr>
        <w:t>. - № 6-3 (45).-  С. 118-121.</w:t>
      </w:r>
      <w:r w:rsidR="00244552" w:rsidRPr="001E1810">
        <w:rPr>
          <w:color w:val="FF0000"/>
          <w:sz w:val="28"/>
          <w:szCs w:val="28"/>
        </w:rPr>
        <w:t xml:space="preserve">     </w:t>
      </w:r>
    </w:p>
    <w:p w14:paraId="21853722" w14:textId="7663C21A" w:rsidR="003E3C52" w:rsidRPr="003E0A85" w:rsidRDefault="00DC0268" w:rsidP="003E3C52">
      <w:pPr>
        <w:pStyle w:val="ad"/>
        <w:numPr>
          <w:ilvl w:val="0"/>
          <w:numId w:val="30"/>
        </w:numPr>
        <w:spacing w:line="360" w:lineRule="auto"/>
        <w:ind w:left="0" w:firstLine="709"/>
        <w:jc w:val="both"/>
        <w:rPr>
          <w:sz w:val="28"/>
          <w:szCs w:val="28"/>
        </w:rPr>
      </w:pPr>
      <w:r w:rsidRPr="003E0A85">
        <w:rPr>
          <w:sz w:val="28"/>
          <w:szCs w:val="28"/>
        </w:rPr>
        <w:t xml:space="preserve">Базаров, Т. Ю. Технология центров оценки персонала: процессы и результаты (практическое руководство). </w:t>
      </w:r>
      <w:proofErr w:type="gramStart"/>
      <w:r w:rsidR="00675E2A">
        <w:rPr>
          <w:sz w:val="28"/>
          <w:szCs w:val="28"/>
        </w:rPr>
        <w:t>-М</w:t>
      </w:r>
      <w:proofErr w:type="gramEnd"/>
      <w:r w:rsidR="00675E2A">
        <w:rPr>
          <w:sz w:val="28"/>
          <w:szCs w:val="28"/>
        </w:rPr>
        <w:t>.: Издательство «</w:t>
      </w:r>
      <w:proofErr w:type="spellStart"/>
      <w:r w:rsidR="00675E2A">
        <w:rPr>
          <w:sz w:val="28"/>
          <w:szCs w:val="28"/>
        </w:rPr>
        <w:t>КноРус</w:t>
      </w:r>
      <w:proofErr w:type="spellEnd"/>
      <w:r w:rsidR="00675E2A">
        <w:rPr>
          <w:sz w:val="28"/>
          <w:szCs w:val="28"/>
        </w:rPr>
        <w:t>», 2023</w:t>
      </w:r>
      <w:r w:rsidRPr="003E0A85">
        <w:rPr>
          <w:sz w:val="28"/>
          <w:szCs w:val="28"/>
        </w:rPr>
        <w:t>. – 507с.</w:t>
      </w:r>
    </w:p>
    <w:p w14:paraId="0EA0E57A" w14:textId="3150594C" w:rsidR="00275D67" w:rsidRPr="002E2AC9" w:rsidRDefault="003E3C52" w:rsidP="00275D67">
      <w:pPr>
        <w:pStyle w:val="ad"/>
        <w:numPr>
          <w:ilvl w:val="0"/>
          <w:numId w:val="30"/>
        </w:numPr>
        <w:spacing w:line="360" w:lineRule="auto"/>
        <w:ind w:left="0" w:firstLine="709"/>
        <w:jc w:val="both"/>
        <w:rPr>
          <w:sz w:val="28"/>
          <w:szCs w:val="28"/>
        </w:rPr>
      </w:pPr>
      <w:proofErr w:type="spellStart"/>
      <w:r w:rsidRPr="003E0A85">
        <w:rPr>
          <w:sz w:val="28"/>
          <w:szCs w:val="28"/>
        </w:rPr>
        <w:t>Бармакова</w:t>
      </w:r>
      <w:proofErr w:type="spellEnd"/>
      <w:r w:rsidRPr="003E0A85">
        <w:rPr>
          <w:sz w:val="28"/>
          <w:szCs w:val="28"/>
        </w:rPr>
        <w:t xml:space="preserve">, Н. Современные методы подбора </w:t>
      </w:r>
      <w:r w:rsidRPr="00275D67">
        <w:rPr>
          <w:sz w:val="28"/>
          <w:szCs w:val="28"/>
        </w:rPr>
        <w:t>персонала</w:t>
      </w:r>
      <w:r w:rsidR="00FF7A25">
        <w:rPr>
          <w:sz w:val="28"/>
          <w:szCs w:val="28"/>
        </w:rPr>
        <w:t xml:space="preserve"> </w:t>
      </w:r>
      <w:r w:rsidRPr="00275D67">
        <w:rPr>
          <w:sz w:val="28"/>
          <w:szCs w:val="28"/>
        </w:rPr>
        <w:t>//</w:t>
      </w:r>
      <w:r w:rsidR="00FF7A25">
        <w:rPr>
          <w:sz w:val="28"/>
          <w:szCs w:val="28"/>
        </w:rPr>
        <w:t xml:space="preserve"> </w:t>
      </w:r>
      <w:proofErr w:type="spellStart"/>
      <w:r w:rsidRPr="002E2AC9">
        <w:rPr>
          <w:sz w:val="28"/>
          <w:szCs w:val="28"/>
        </w:rPr>
        <w:t>Кадровик</w:t>
      </w:r>
      <w:proofErr w:type="gramStart"/>
      <w:r w:rsidRPr="002E2AC9">
        <w:rPr>
          <w:sz w:val="28"/>
          <w:szCs w:val="28"/>
        </w:rPr>
        <w:t>.р</w:t>
      </w:r>
      <w:proofErr w:type="gramEnd"/>
      <w:r w:rsidRPr="002E2AC9">
        <w:rPr>
          <w:sz w:val="28"/>
          <w:szCs w:val="28"/>
        </w:rPr>
        <w:t>у</w:t>
      </w:r>
      <w:proofErr w:type="spellEnd"/>
      <w:r w:rsidRPr="002E2AC9">
        <w:rPr>
          <w:sz w:val="28"/>
          <w:szCs w:val="28"/>
        </w:rPr>
        <w:t xml:space="preserve">. </w:t>
      </w:r>
      <w:r w:rsidR="00FF7A25" w:rsidRPr="002E2AC9">
        <w:rPr>
          <w:sz w:val="28"/>
          <w:szCs w:val="28"/>
        </w:rPr>
        <w:t xml:space="preserve">- </w:t>
      </w:r>
      <w:r w:rsidR="00675E2A">
        <w:rPr>
          <w:sz w:val="28"/>
          <w:szCs w:val="28"/>
        </w:rPr>
        <w:t>2023</w:t>
      </w:r>
      <w:r w:rsidRPr="002E2AC9">
        <w:rPr>
          <w:sz w:val="28"/>
          <w:szCs w:val="28"/>
        </w:rPr>
        <w:t xml:space="preserve">. </w:t>
      </w:r>
      <w:r w:rsidR="00FF7A25" w:rsidRPr="002E2AC9">
        <w:rPr>
          <w:sz w:val="28"/>
          <w:szCs w:val="28"/>
        </w:rPr>
        <w:t xml:space="preserve">- </w:t>
      </w:r>
      <w:r w:rsidRPr="002E2AC9">
        <w:rPr>
          <w:sz w:val="28"/>
          <w:szCs w:val="28"/>
        </w:rPr>
        <w:t>N 8. — С. 60 -64.</w:t>
      </w:r>
    </w:p>
    <w:p w14:paraId="4D902FCB" w14:textId="77777777" w:rsidR="001E1810" w:rsidRPr="002E2AC9" w:rsidRDefault="002A49E7" w:rsidP="001E1810">
      <w:pPr>
        <w:pStyle w:val="ad"/>
        <w:numPr>
          <w:ilvl w:val="0"/>
          <w:numId w:val="30"/>
        </w:numPr>
        <w:spacing w:line="360" w:lineRule="auto"/>
        <w:ind w:left="0" w:firstLine="709"/>
        <w:jc w:val="both"/>
        <w:rPr>
          <w:sz w:val="28"/>
          <w:szCs w:val="28"/>
        </w:rPr>
      </w:pPr>
      <w:proofErr w:type="spellStart"/>
      <w:r w:rsidRPr="002E2AC9">
        <w:rPr>
          <w:sz w:val="28"/>
          <w:szCs w:val="28"/>
        </w:rPr>
        <w:t>Барабашев</w:t>
      </w:r>
      <w:proofErr w:type="spellEnd"/>
      <w:r w:rsidRPr="002E2AC9">
        <w:rPr>
          <w:sz w:val="28"/>
          <w:szCs w:val="28"/>
        </w:rPr>
        <w:t xml:space="preserve">, А. Г. Государственное и муниципальное управление. Технологии </w:t>
      </w:r>
      <w:r w:rsidR="00FF7A25" w:rsidRPr="002E2AC9">
        <w:rPr>
          <w:sz w:val="28"/>
          <w:szCs w:val="28"/>
        </w:rPr>
        <w:t>научно-исследовательской работы</w:t>
      </w:r>
      <w:r w:rsidRPr="002E2AC9">
        <w:rPr>
          <w:sz w:val="28"/>
          <w:szCs w:val="28"/>
        </w:rPr>
        <w:t xml:space="preserve">: учебник для вузов / А. Г. </w:t>
      </w:r>
      <w:proofErr w:type="spellStart"/>
      <w:r w:rsidRPr="002E2AC9">
        <w:rPr>
          <w:sz w:val="28"/>
          <w:szCs w:val="28"/>
        </w:rPr>
        <w:t>Барабашев</w:t>
      </w:r>
      <w:proofErr w:type="spellEnd"/>
      <w:r w:rsidRPr="002E2AC9">
        <w:rPr>
          <w:sz w:val="28"/>
          <w:szCs w:val="28"/>
        </w:rPr>
        <w:t xml:space="preserve">, А. В. Климова. – Москва: Издательство </w:t>
      </w:r>
      <w:proofErr w:type="spellStart"/>
      <w:r w:rsidRPr="002E2AC9">
        <w:rPr>
          <w:sz w:val="28"/>
          <w:szCs w:val="28"/>
        </w:rPr>
        <w:t>Юрайт</w:t>
      </w:r>
      <w:proofErr w:type="spellEnd"/>
      <w:r w:rsidRPr="002E2AC9">
        <w:rPr>
          <w:sz w:val="28"/>
          <w:szCs w:val="28"/>
        </w:rPr>
        <w:t>, 2021. – 194 с.</w:t>
      </w:r>
    </w:p>
    <w:p w14:paraId="2F865A9C" w14:textId="77777777" w:rsidR="005B6B14" w:rsidRPr="001E1810" w:rsidRDefault="001E1810" w:rsidP="001E1810">
      <w:pPr>
        <w:pStyle w:val="ad"/>
        <w:numPr>
          <w:ilvl w:val="0"/>
          <w:numId w:val="30"/>
        </w:numPr>
        <w:spacing w:line="360" w:lineRule="auto"/>
        <w:ind w:left="0" w:firstLine="709"/>
        <w:jc w:val="both"/>
        <w:rPr>
          <w:sz w:val="28"/>
          <w:szCs w:val="28"/>
        </w:rPr>
      </w:pPr>
      <w:r w:rsidRPr="002E2AC9">
        <w:rPr>
          <w:sz w:val="28"/>
          <w:szCs w:val="28"/>
        </w:rPr>
        <w:t>Веприкова, М.Я. Кадровая политика, как инструмент повышения</w:t>
      </w:r>
      <w:r w:rsidRPr="001E1810">
        <w:rPr>
          <w:sz w:val="28"/>
          <w:szCs w:val="28"/>
        </w:rPr>
        <w:t xml:space="preserve"> эффективности муниципальной службы // Экономика и предпринимательство.- № 9 (ч.1) — 2017 г. — С.1008-1013.</w:t>
      </w:r>
    </w:p>
    <w:p w14:paraId="504EE0AC" w14:textId="2872B42B" w:rsidR="003B0B1C" w:rsidRDefault="00EE4251" w:rsidP="003B0B1C">
      <w:pPr>
        <w:pStyle w:val="ad"/>
        <w:numPr>
          <w:ilvl w:val="0"/>
          <w:numId w:val="30"/>
        </w:numPr>
        <w:spacing w:line="360" w:lineRule="auto"/>
        <w:ind w:left="0" w:firstLine="709"/>
        <w:jc w:val="both"/>
        <w:rPr>
          <w:sz w:val="28"/>
          <w:szCs w:val="28"/>
        </w:rPr>
      </w:pPr>
      <w:r w:rsidRPr="003E0A85">
        <w:rPr>
          <w:sz w:val="28"/>
          <w:szCs w:val="28"/>
        </w:rPr>
        <w:t>Воронин, Б. А. Новое в трудовом законодательстве</w:t>
      </w:r>
      <w:r w:rsidR="001E1810">
        <w:rPr>
          <w:sz w:val="28"/>
          <w:szCs w:val="28"/>
        </w:rPr>
        <w:t xml:space="preserve"> </w:t>
      </w:r>
      <w:r w:rsidRPr="003E0A85">
        <w:rPr>
          <w:sz w:val="28"/>
          <w:szCs w:val="28"/>
        </w:rPr>
        <w:t>//</w:t>
      </w:r>
      <w:r w:rsidR="001E1810">
        <w:rPr>
          <w:sz w:val="28"/>
          <w:szCs w:val="28"/>
        </w:rPr>
        <w:t xml:space="preserve"> </w:t>
      </w:r>
      <w:r w:rsidR="00675E2A">
        <w:rPr>
          <w:sz w:val="28"/>
          <w:szCs w:val="28"/>
        </w:rPr>
        <w:t>Нива Урала. 2022</w:t>
      </w:r>
      <w:r w:rsidRPr="003E0A85">
        <w:rPr>
          <w:sz w:val="28"/>
          <w:szCs w:val="28"/>
        </w:rPr>
        <w:t>.</w:t>
      </w:r>
      <w:r w:rsidR="001E1810">
        <w:rPr>
          <w:sz w:val="28"/>
          <w:szCs w:val="28"/>
        </w:rPr>
        <w:t xml:space="preserve">- </w:t>
      </w:r>
      <w:r w:rsidRPr="003E0A85">
        <w:rPr>
          <w:sz w:val="28"/>
          <w:szCs w:val="28"/>
        </w:rPr>
        <w:t xml:space="preserve"> № 8. – С. 107</w:t>
      </w:r>
      <w:r w:rsidR="003B0B1C">
        <w:rPr>
          <w:sz w:val="28"/>
          <w:szCs w:val="28"/>
        </w:rPr>
        <w:t>.</w:t>
      </w:r>
    </w:p>
    <w:p w14:paraId="7D0E03B1" w14:textId="387B1067" w:rsidR="003B0B1C" w:rsidRPr="002E2AC9" w:rsidRDefault="003B0B1C" w:rsidP="003B0B1C">
      <w:pPr>
        <w:pStyle w:val="ad"/>
        <w:numPr>
          <w:ilvl w:val="0"/>
          <w:numId w:val="30"/>
        </w:numPr>
        <w:spacing w:line="360" w:lineRule="auto"/>
        <w:ind w:left="0" w:firstLine="709"/>
        <w:jc w:val="both"/>
        <w:rPr>
          <w:sz w:val="28"/>
          <w:szCs w:val="28"/>
        </w:rPr>
      </w:pPr>
      <w:proofErr w:type="spellStart"/>
      <w:r w:rsidRPr="003B0B1C">
        <w:rPr>
          <w:sz w:val="28"/>
          <w:szCs w:val="28"/>
        </w:rPr>
        <w:t>Газиева</w:t>
      </w:r>
      <w:proofErr w:type="spellEnd"/>
      <w:r w:rsidRPr="003B0B1C">
        <w:rPr>
          <w:sz w:val="28"/>
          <w:szCs w:val="28"/>
        </w:rPr>
        <w:t xml:space="preserve"> И.А. Кадровая политика в сфере государственной гражданской службы / </w:t>
      </w:r>
      <w:proofErr w:type="spellStart"/>
      <w:r w:rsidRPr="003B0B1C">
        <w:rPr>
          <w:sz w:val="28"/>
          <w:szCs w:val="28"/>
        </w:rPr>
        <w:t>Газиева</w:t>
      </w:r>
      <w:proofErr w:type="spellEnd"/>
      <w:r w:rsidRPr="003B0B1C">
        <w:rPr>
          <w:sz w:val="28"/>
          <w:szCs w:val="28"/>
        </w:rPr>
        <w:t xml:space="preserve"> И.А. - М.: LAP </w:t>
      </w:r>
      <w:proofErr w:type="spellStart"/>
      <w:r w:rsidRPr="003B0B1C">
        <w:rPr>
          <w:sz w:val="28"/>
          <w:szCs w:val="28"/>
        </w:rPr>
        <w:t>Lambert</w:t>
      </w:r>
      <w:proofErr w:type="spellEnd"/>
      <w:r w:rsidRPr="003B0B1C">
        <w:rPr>
          <w:sz w:val="28"/>
          <w:szCs w:val="28"/>
        </w:rPr>
        <w:t xml:space="preserve"> </w:t>
      </w:r>
      <w:proofErr w:type="spellStart"/>
      <w:r w:rsidRPr="003B0B1C">
        <w:rPr>
          <w:sz w:val="28"/>
          <w:szCs w:val="28"/>
        </w:rPr>
        <w:t>Academic</w:t>
      </w:r>
      <w:proofErr w:type="spellEnd"/>
      <w:r w:rsidRPr="003B0B1C">
        <w:rPr>
          <w:sz w:val="28"/>
          <w:szCs w:val="28"/>
        </w:rPr>
        <w:t xml:space="preserve"> </w:t>
      </w:r>
      <w:proofErr w:type="spellStart"/>
      <w:r w:rsidRPr="003B0B1C">
        <w:rPr>
          <w:sz w:val="28"/>
          <w:szCs w:val="28"/>
        </w:rPr>
        <w:t>Publishing</w:t>
      </w:r>
      <w:proofErr w:type="spellEnd"/>
      <w:r w:rsidRPr="003B0B1C">
        <w:rPr>
          <w:sz w:val="28"/>
          <w:szCs w:val="28"/>
        </w:rPr>
        <w:t xml:space="preserve">, </w:t>
      </w:r>
      <w:r w:rsidR="00675E2A">
        <w:rPr>
          <w:sz w:val="28"/>
          <w:szCs w:val="28"/>
        </w:rPr>
        <w:t>2021</w:t>
      </w:r>
      <w:r w:rsidRPr="002E2AC9">
        <w:rPr>
          <w:sz w:val="28"/>
          <w:szCs w:val="28"/>
        </w:rPr>
        <w:t>. - 196 c.</w:t>
      </w:r>
    </w:p>
    <w:p w14:paraId="1DB09C02" w14:textId="170390FC" w:rsidR="009D41D4" w:rsidRPr="002E2AC9" w:rsidRDefault="007B1578" w:rsidP="009D41D4">
      <w:pPr>
        <w:pStyle w:val="ad"/>
        <w:numPr>
          <w:ilvl w:val="0"/>
          <w:numId w:val="30"/>
        </w:numPr>
        <w:spacing w:line="360" w:lineRule="auto"/>
        <w:ind w:left="0" w:firstLine="709"/>
        <w:jc w:val="both"/>
        <w:rPr>
          <w:sz w:val="28"/>
          <w:szCs w:val="28"/>
        </w:rPr>
      </w:pPr>
      <w:proofErr w:type="spellStart"/>
      <w:r w:rsidRPr="002E2AC9">
        <w:rPr>
          <w:sz w:val="28"/>
          <w:szCs w:val="28"/>
        </w:rPr>
        <w:t>Гарькин</w:t>
      </w:r>
      <w:proofErr w:type="spellEnd"/>
      <w:r w:rsidRPr="002E2AC9">
        <w:rPr>
          <w:sz w:val="28"/>
          <w:szCs w:val="28"/>
        </w:rPr>
        <w:t xml:space="preserve">, И.Н. </w:t>
      </w:r>
      <w:r w:rsidR="00D92234" w:rsidRPr="002E2AC9">
        <w:rPr>
          <w:sz w:val="28"/>
          <w:szCs w:val="28"/>
        </w:rPr>
        <w:t>Формирование кадрового резерва: приоритетное направление государственной кадровой политики // Современн</w:t>
      </w:r>
      <w:r w:rsidR="002512C7" w:rsidRPr="002E2AC9">
        <w:rPr>
          <w:sz w:val="28"/>
          <w:szCs w:val="28"/>
        </w:rPr>
        <w:t>ые проблемы науки и образования</w:t>
      </w:r>
      <w:r w:rsidRPr="002E2AC9">
        <w:rPr>
          <w:sz w:val="28"/>
          <w:szCs w:val="28"/>
        </w:rPr>
        <w:t xml:space="preserve"> / </w:t>
      </w:r>
      <w:r w:rsidR="002E2AC9" w:rsidRPr="002E2AC9">
        <w:rPr>
          <w:sz w:val="28"/>
          <w:szCs w:val="28"/>
        </w:rPr>
        <w:t xml:space="preserve">И.Н. </w:t>
      </w:r>
      <w:proofErr w:type="spellStart"/>
      <w:r w:rsidR="002E2AC9" w:rsidRPr="002E2AC9">
        <w:rPr>
          <w:sz w:val="28"/>
          <w:szCs w:val="28"/>
        </w:rPr>
        <w:t>Гарькин</w:t>
      </w:r>
      <w:proofErr w:type="spellEnd"/>
      <w:r w:rsidR="002E2AC9" w:rsidRPr="002E2AC9">
        <w:rPr>
          <w:sz w:val="28"/>
          <w:szCs w:val="28"/>
        </w:rPr>
        <w:t xml:space="preserve">, </w:t>
      </w:r>
      <w:r w:rsidRPr="002E2AC9">
        <w:rPr>
          <w:sz w:val="28"/>
          <w:szCs w:val="28"/>
        </w:rPr>
        <w:t xml:space="preserve">И.А. </w:t>
      </w:r>
      <w:proofErr w:type="spellStart"/>
      <w:r w:rsidRPr="002E2AC9">
        <w:rPr>
          <w:sz w:val="28"/>
          <w:szCs w:val="28"/>
        </w:rPr>
        <w:t>Гарькина</w:t>
      </w:r>
      <w:proofErr w:type="spellEnd"/>
      <w:r w:rsidRPr="002E2AC9">
        <w:rPr>
          <w:sz w:val="28"/>
          <w:szCs w:val="28"/>
        </w:rPr>
        <w:t>.</w:t>
      </w:r>
      <w:r w:rsidR="00675E2A">
        <w:rPr>
          <w:sz w:val="28"/>
          <w:szCs w:val="28"/>
        </w:rPr>
        <w:t xml:space="preserve"> - 2022</w:t>
      </w:r>
      <w:r w:rsidR="00D92234" w:rsidRPr="002E2AC9">
        <w:rPr>
          <w:sz w:val="28"/>
          <w:szCs w:val="28"/>
        </w:rPr>
        <w:t>. - № 3. - С. 103.</w:t>
      </w:r>
    </w:p>
    <w:p w14:paraId="1B5DB233" w14:textId="77777777" w:rsidR="003B0B1C" w:rsidRDefault="00CD30A9" w:rsidP="003B0B1C">
      <w:pPr>
        <w:pStyle w:val="ad"/>
        <w:numPr>
          <w:ilvl w:val="0"/>
          <w:numId w:val="30"/>
        </w:numPr>
        <w:spacing w:line="360" w:lineRule="auto"/>
        <w:ind w:left="0" w:firstLine="709"/>
        <w:jc w:val="both"/>
        <w:rPr>
          <w:sz w:val="28"/>
          <w:szCs w:val="28"/>
        </w:rPr>
      </w:pPr>
      <w:proofErr w:type="spellStart"/>
      <w:r w:rsidRPr="00CD30A9">
        <w:rPr>
          <w:sz w:val="28"/>
          <w:szCs w:val="28"/>
        </w:rPr>
        <w:t>Гимазова</w:t>
      </w:r>
      <w:proofErr w:type="spellEnd"/>
      <w:r w:rsidRPr="00CD30A9">
        <w:rPr>
          <w:sz w:val="28"/>
          <w:szCs w:val="28"/>
        </w:rPr>
        <w:t>, Ю. В. Государственное и муниципальное управление</w:t>
      </w:r>
      <w:proofErr w:type="gramStart"/>
      <w:r w:rsidRPr="00CD30A9">
        <w:rPr>
          <w:sz w:val="28"/>
          <w:szCs w:val="28"/>
        </w:rPr>
        <w:t xml:space="preserve"> :</w:t>
      </w:r>
      <w:proofErr w:type="gramEnd"/>
      <w:r w:rsidRPr="00CD30A9">
        <w:rPr>
          <w:sz w:val="28"/>
          <w:szCs w:val="28"/>
        </w:rPr>
        <w:t xml:space="preserve"> учебник для вузов / Ю. В. </w:t>
      </w:r>
      <w:proofErr w:type="spellStart"/>
      <w:r w:rsidRPr="00CD30A9">
        <w:rPr>
          <w:sz w:val="28"/>
          <w:szCs w:val="28"/>
        </w:rPr>
        <w:t>Гимазова</w:t>
      </w:r>
      <w:proofErr w:type="spellEnd"/>
      <w:r w:rsidRPr="00CD30A9">
        <w:rPr>
          <w:sz w:val="28"/>
          <w:szCs w:val="28"/>
        </w:rPr>
        <w:t xml:space="preserve"> ; под общей редакцией Н. А. Омельченко. – Москва</w:t>
      </w:r>
      <w:proofErr w:type="gramStart"/>
      <w:r w:rsidRPr="00CD30A9">
        <w:rPr>
          <w:sz w:val="28"/>
          <w:szCs w:val="28"/>
        </w:rPr>
        <w:t xml:space="preserve"> :</w:t>
      </w:r>
      <w:proofErr w:type="gramEnd"/>
      <w:r w:rsidRPr="00CD30A9">
        <w:rPr>
          <w:sz w:val="28"/>
          <w:szCs w:val="28"/>
        </w:rPr>
        <w:t xml:space="preserve"> Издательство </w:t>
      </w:r>
      <w:proofErr w:type="spellStart"/>
      <w:r w:rsidRPr="00CD30A9">
        <w:rPr>
          <w:sz w:val="28"/>
          <w:szCs w:val="28"/>
        </w:rPr>
        <w:t>Юрайт</w:t>
      </w:r>
      <w:proofErr w:type="spellEnd"/>
      <w:r w:rsidRPr="00CD30A9">
        <w:rPr>
          <w:sz w:val="28"/>
          <w:szCs w:val="28"/>
        </w:rPr>
        <w:t>, 2021. – 453 с.</w:t>
      </w:r>
    </w:p>
    <w:p w14:paraId="748A0E37" w14:textId="3D18BB08" w:rsidR="00FF7A25" w:rsidRDefault="003B0B1C" w:rsidP="00FF7A25">
      <w:pPr>
        <w:pStyle w:val="ad"/>
        <w:numPr>
          <w:ilvl w:val="0"/>
          <w:numId w:val="30"/>
        </w:numPr>
        <w:spacing w:line="360" w:lineRule="auto"/>
        <w:ind w:left="0" w:firstLine="709"/>
        <w:jc w:val="both"/>
        <w:rPr>
          <w:sz w:val="28"/>
          <w:szCs w:val="28"/>
        </w:rPr>
      </w:pPr>
      <w:r w:rsidRPr="003B0B1C">
        <w:rPr>
          <w:sz w:val="28"/>
          <w:szCs w:val="28"/>
        </w:rPr>
        <w:t xml:space="preserve">Глазырин, М.В. Производственно-социальные комплексы регионов и управление ими / М.В. Глазырин. </w:t>
      </w:r>
      <w:proofErr w:type="gramStart"/>
      <w:r w:rsidRPr="003B0B1C">
        <w:rPr>
          <w:sz w:val="28"/>
          <w:szCs w:val="28"/>
        </w:rPr>
        <w:t>-М</w:t>
      </w:r>
      <w:proofErr w:type="gramEnd"/>
      <w:r w:rsidRPr="003B0B1C">
        <w:rPr>
          <w:sz w:val="28"/>
          <w:szCs w:val="28"/>
        </w:rPr>
        <w:t>.: Н</w:t>
      </w:r>
      <w:r w:rsidR="00675E2A">
        <w:rPr>
          <w:sz w:val="28"/>
          <w:szCs w:val="28"/>
        </w:rPr>
        <w:t>овгород, 2023</w:t>
      </w:r>
      <w:r w:rsidR="00FF7A25">
        <w:rPr>
          <w:sz w:val="28"/>
          <w:szCs w:val="28"/>
        </w:rPr>
        <w:t>. - С. 275 - 290с.</w:t>
      </w:r>
    </w:p>
    <w:p w14:paraId="6F503CF4" w14:textId="44970A0C" w:rsidR="00FF7A25" w:rsidRPr="00FF7A25" w:rsidRDefault="00FF7A25" w:rsidP="00FF7A25">
      <w:pPr>
        <w:pStyle w:val="ad"/>
        <w:numPr>
          <w:ilvl w:val="0"/>
          <w:numId w:val="30"/>
        </w:numPr>
        <w:spacing w:line="360" w:lineRule="auto"/>
        <w:ind w:left="0" w:firstLine="709"/>
        <w:jc w:val="both"/>
        <w:rPr>
          <w:sz w:val="28"/>
          <w:szCs w:val="28"/>
        </w:rPr>
      </w:pPr>
      <w:r w:rsidRPr="00FF7A25">
        <w:rPr>
          <w:sz w:val="28"/>
          <w:szCs w:val="28"/>
        </w:rPr>
        <w:lastRenderedPageBreak/>
        <w:t>Государственная и муниципальная служба</w:t>
      </w:r>
      <w:proofErr w:type="gramStart"/>
      <w:r w:rsidRPr="00FF7A25">
        <w:rPr>
          <w:sz w:val="28"/>
          <w:szCs w:val="28"/>
        </w:rPr>
        <w:t xml:space="preserve"> :</w:t>
      </w:r>
      <w:proofErr w:type="gramEnd"/>
      <w:r w:rsidRPr="00FF7A25">
        <w:rPr>
          <w:sz w:val="28"/>
          <w:szCs w:val="28"/>
        </w:rPr>
        <w:t xml:space="preserve"> учебник для вузов / Е. В. Охотский [и др.] ; под общей редакцией Е. В. Охотского. – 2-е изд., </w:t>
      </w:r>
      <w:proofErr w:type="spellStart"/>
      <w:r w:rsidRPr="00FF7A25">
        <w:rPr>
          <w:sz w:val="28"/>
          <w:szCs w:val="28"/>
        </w:rPr>
        <w:t>перераб</w:t>
      </w:r>
      <w:proofErr w:type="spellEnd"/>
      <w:r w:rsidRPr="00FF7A25">
        <w:rPr>
          <w:sz w:val="28"/>
          <w:szCs w:val="28"/>
        </w:rPr>
        <w:t>. и доп. – М</w:t>
      </w:r>
      <w:r w:rsidR="00675E2A">
        <w:rPr>
          <w:sz w:val="28"/>
          <w:szCs w:val="28"/>
        </w:rPr>
        <w:t xml:space="preserve">осква : Издательство </w:t>
      </w:r>
      <w:proofErr w:type="spellStart"/>
      <w:r w:rsidR="00675E2A">
        <w:rPr>
          <w:sz w:val="28"/>
          <w:szCs w:val="28"/>
        </w:rPr>
        <w:t>Юрайт</w:t>
      </w:r>
      <w:proofErr w:type="spellEnd"/>
      <w:r w:rsidR="00675E2A">
        <w:rPr>
          <w:sz w:val="28"/>
          <w:szCs w:val="28"/>
        </w:rPr>
        <w:t>, 2023</w:t>
      </w:r>
      <w:r w:rsidRPr="00FF7A25">
        <w:rPr>
          <w:sz w:val="28"/>
          <w:szCs w:val="28"/>
        </w:rPr>
        <w:t>. – 409 с.</w:t>
      </w:r>
    </w:p>
    <w:p w14:paraId="743F48E9" w14:textId="08CAB313" w:rsidR="007345F9" w:rsidRPr="007345F9" w:rsidRDefault="007345F9" w:rsidP="007345F9">
      <w:pPr>
        <w:pStyle w:val="ad"/>
        <w:numPr>
          <w:ilvl w:val="0"/>
          <w:numId w:val="30"/>
        </w:numPr>
        <w:spacing w:line="360" w:lineRule="auto"/>
        <w:ind w:left="0" w:firstLine="709"/>
        <w:jc w:val="both"/>
        <w:rPr>
          <w:sz w:val="28"/>
          <w:szCs w:val="28"/>
        </w:rPr>
      </w:pPr>
      <w:r>
        <w:rPr>
          <w:sz w:val="28"/>
          <w:szCs w:val="28"/>
        </w:rPr>
        <w:t>Кадры управления</w:t>
      </w:r>
      <w:r w:rsidRPr="007345F9">
        <w:rPr>
          <w:sz w:val="28"/>
          <w:szCs w:val="28"/>
        </w:rPr>
        <w:t>: подбор и оценка</w:t>
      </w:r>
      <w:proofErr w:type="gramStart"/>
      <w:r w:rsidRPr="007345F9">
        <w:rPr>
          <w:sz w:val="28"/>
          <w:szCs w:val="28"/>
        </w:rPr>
        <w:t xml:space="preserve"> :</w:t>
      </w:r>
      <w:proofErr w:type="gramEnd"/>
      <w:r w:rsidRPr="007345F9">
        <w:rPr>
          <w:sz w:val="28"/>
          <w:szCs w:val="28"/>
        </w:rPr>
        <w:t xml:space="preserve"> учебное пособие / И. В. </w:t>
      </w:r>
      <w:proofErr w:type="spellStart"/>
      <w:r w:rsidRPr="007345F9">
        <w:rPr>
          <w:sz w:val="28"/>
          <w:szCs w:val="28"/>
        </w:rPr>
        <w:t>Бизюкова</w:t>
      </w:r>
      <w:proofErr w:type="spellEnd"/>
      <w:r w:rsidRPr="007345F9">
        <w:rPr>
          <w:sz w:val="28"/>
          <w:szCs w:val="28"/>
        </w:rPr>
        <w:t>. - Москва</w:t>
      </w:r>
      <w:proofErr w:type="gramStart"/>
      <w:r w:rsidRPr="007345F9">
        <w:rPr>
          <w:sz w:val="28"/>
          <w:szCs w:val="28"/>
        </w:rPr>
        <w:t xml:space="preserve"> :</w:t>
      </w:r>
      <w:proofErr w:type="gramEnd"/>
      <w:r w:rsidRPr="007345F9">
        <w:rPr>
          <w:sz w:val="28"/>
          <w:szCs w:val="28"/>
        </w:rPr>
        <w:t xml:space="preserve"> Изд. дом Меж</w:t>
      </w:r>
      <w:r w:rsidR="00675E2A">
        <w:rPr>
          <w:sz w:val="28"/>
          <w:szCs w:val="28"/>
        </w:rPr>
        <w:t>дународного ун-та в Москве, 2019</w:t>
      </w:r>
      <w:r w:rsidRPr="007345F9">
        <w:rPr>
          <w:sz w:val="28"/>
          <w:szCs w:val="28"/>
        </w:rPr>
        <w:t>. - 171 с.; 21 см.; 500 экз.</w:t>
      </w:r>
    </w:p>
    <w:p w14:paraId="3ADCFE9E" w14:textId="694B45AC" w:rsidR="00613B87" w:rsidRDefault="00440A6F" w:rsidP="00613B87">
      <w:pPr>
        <w:pStyle w:val="ad"/>
        <w:numPr>
          <w:ilvl w:val="0"/>
          <w:numId w:val="30"/>
        </w:numPr>
        <w:spacing w:line="360" w:lineRule="auto"/>
        <w:ind w:left="0" w:firstLine="709"/>
        <w:jc w:val="both"/>
        <w:rPr>
          <w:sz w:val="28"/>
          <w:szCs w:val="28"/>
        </w:rPr>
      </w:pPr>
      <w:proofErr w:type="spellStart"/>
      <w:r w:rsidRPr="00440A6F">
        <w:rPr>
          <w:sz w:val="28"/>
          <w:szCs w:val="28"/>
        </w:rPr>
        <w:t>Савостова</w:t>
      </w:r>
      <w:proofErr w:type="spellEnd"/>
      <w:r w:rsidRPr="00440A6F">
        <w:rPr>
          <w:sz w:val="28"/>
          <w:szCs w:val="28"/>
        </w:rPr>
        <w:t>, Т.Л. Государственная кадровая политика и инновационное развитие России: концептуальные подходы. Монография / Т</w:t>
      </w:r>
      <w:r w:rsidR="00675E2A">
        <w:rPr>
          <w:sz w:val="28"/>
          <w:szCs w:val="28"/>
        </w:rPr>
        <w:t xml:space="preserve">.Л. </w:t>
      </w:r>
      <w:proofErr w:type="spellStart"/>
      <w:r w:rsidR="00675E2A">
        <w:rPr>
          <w:sz w:val="28"/>
          <w:szCs w:val="28"/>
        </w:rPr>
        <w:t>Савостова</w:t>
      </w:r>
      <w:proofErr w:type="spellEnd"/>
      <w:r w:rsidR="00675E2A">
        <w:rPr>
          <w:sz w:val="28"/>
          <w:szCs w:val="28"/>
        </w:rPr>
        <w:t xml:space="preserve">. - М.: </w:t>
      </w:r>
      <w:proofErr w:type="spellStart"/>
      <w:r w:rsidR="00675E2A">
        <w:rPr>
          <w:sz w:val="28"/>
          <w:szCs w:val="28"/>
        </w:rPr>
        <w:t>КноРус</w:t>
      </w:r>
      <w:proofErr w:type="spellEnd"/>
      <w:r w:rsidR="00675E2A">
        <w:rPr>
          <w:sz w:val="28"/>
          <w:szCs w:val="28"/>
        </w:rPr>
        <w:t>, 2022</w:t>
      </w:r>
      <w:r w:rsidRPr="00440A6F">
        <w:rPr>
          <w:sz w:val="28"/>
          <w:szCs w:val="28"/>
        </w:rPr>
        <w:t>. - 152 c.</w:t>
      </w:r>
    </w:p>
    <w:p w14:paraId="4B20C37F" w14:textId="77777777" w:rsidR="00283749" w:rsidRDefault="00613B87" w:rsidP="00A225F0">
      <w:pPr>
        <w:pStyle w:val="ad"/>
        <w:numPr>
          <w:ilvl w:val="0"/>
          <w:numId w:val="30"/>
        </w:numPr>
        <w:spacing w:line="360" w:lineRule="auto"/>
        <w:ind w:left="0" w:firstLine="709"/>
        <w:jc w:val="both"/>
        <w:rPr>
          <w:sz w:val="28"/>
          <w:szCs w:val="28"/>
        </w:rPr>
      </w:pPr>
      <w:proofErr w:type="spellStart"/>
      <w:r w:rsidRPr="00613B87">
        <w:rPr>
          <w:sz w:val="28"/>
          <w:szCs w:val="28"/>
        </w:rPr>
        <w:t>Цырулева</w:t>
      </w:r>
      <w:proofErr w:type="spellEnd"/>
      <w:r w:rsidRPr="00613B87">
        <w:rPr>
          <w:sz w:val="28"/>
          <w:szCs w:val="28"/>
        </w:rPr>
        <w:t xml:space="preserve">, Ольга Кадровая политика на государственном предприятии / Ольга </w:t>
      </w:r>
      <w:proofErr w:type="spellStart"/>
      <w:r w:rsidRPr="00613B87">
        <w:rPr>
          <w:sz w:val="28"/>
          <w:szCs w:val="28"/>
        </w:rPr>
        <w:t>Цырулева</w:t>
      </w:r>
      <w:proofErr w:type="spellEnd"/>
      <w:r w:rsidRPr="00613B87">
        <w:rPr>
          <w:sz w:val="28"/>
          <w:szCs w:val="28"/>
        </w:rPr>
        <w:t xml:space="preserve">. - М.: LAP </w:t>
      </w:r>
      <w:proofErr w:type="spellStart"/>
      <w:r w:rsidRPr="00613B87">
        <w:rPr>
          <w:sz w:val="28"/>
          <w:szCs w:val="28"/>
        </w:rPr>
        <w:t>Lambert</w:t>
      </w:r>
      <w:proofErr w:type="spellEnd"/>
      <w:r w:rsidRPr="00613B87">
        <w:rPr>
          <w:sz w:val="28"/>
          <w:szCs w:val="28"/>
        </w:rPr>
        <w:t xml:space="preserve"> </w:t>
      </w:r>
      <w:proofErr w:type="spellStart"/>
      <w:r w:rsidRPr="00613B87">
        <w:rPr>
          <w:sz w:val="28"/>
          <w:szCs w:val="28"/>
        </w:rPr>
        <w:t>Academic</w:t>
      </w:r>
      <w:proofErr w:type="spellEnd"/>
      <w:r w:rsidRPr="00613B87">
        <w:rPr>
          <w:sz w:val="28"/>
          <w:szCs w:val="28"/>
        </w:rPr>
        <w:t xml:space="preserve"> </w:t>
      </w:r>
      <w:proofErr w:type="spellStart"/>
      <w:r w:rsidRPr="00613B87">
        <w:rPr>
          <w:sz w:val="28"/>
          <w:szCs w:val="28"/>
        </w:rPr>
        <w:t>Publishing</w:t>
      </w:r>
      <w:proofErr w:type="spellEnd"/>
      <w:r w:rsidRPr="00613B87">
        <w:rPr>
          <w:sz w:val="28"/>
          <w:szCs w:val="28"/>
        </w:rPr>
        <w:t>, 2017. - 112 c.</w:t>
      </w:r>
    </w:p>
    <w:p w14:paraId="42F8BFA5" w14:textId="77777777" w:rsidR="00AC3245" w:rsidRDefault="00AC3245" w:rsidP="00AC3245">
      <w:pPr>
        <w:spacing w:line="360" w:lineRule="auto"/>
        <w:jc w:val="both"/>
        <w:rPr>
          <w:color w:val="FF0000"/>
          <w:sz w:val="28"/>
          <w:szCs w:val="28"/>
        </w:rPr>
      </w:pPr>
    </w:p>
    <w:p w14:paraId="5BDCF4FB" w14:textId="77777777" w:rsidR="00AC3245" w:rsidRDefault="00AC3245" w:rsidP="00AC3245">
      <w:pPr>
        <w:spacing w:line="360" w:lineRule="auto"/>
        <w:jc w:val="both"/>
        <w:rPr>
          <w:color w:val="FF0000"/>
          <w:sz w:val="28"/>
          <w:szCs w:val="28"/>
        </w:rPr>
      </w:pPr>
    </w:p>
    <w:sectPr w:rsidR="00AC3245">
      <w:head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B2B9F" w14:textId="77777777" w:rsidR="00536B47" w:rsidRDefault="00536B47">
      <w:r>
        <w:separator/>
      </w:r>
    </w:p>
  </w:endnote>
  <w:endnote w:type="continuationSeparator" w:id="0">
    <w:p w14:paraId="1D8CE11B" w14:textId="77777777" w:rsidR="00536B47" w:rsidRDefault="0053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849F8" w14:textId="77777777" w:rsidR="00536B47" w:rsidRDefault="00536B47">
      <w:r>
        <w:separator/>
      </w:r>
    </w:p>
  </w:footnote>
  <w:footnote w:type="continuationSeparator" w:id="0">
    <w:p w14:paraId="04E50342" w14:textId="77777777" w:rsidR="00536B47" w:rsidRDefault="00536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188795"/>
    </w:sdtPr>
    <w:sdtEndPr/>
    <w:sdtContent>
      <w:p w14:paraId="6F353E51" w14:textId="77777777" w:rsidR="00293992" w:rsidRDefault="00293992">
        <w:pPr>
          <w:pStyle w:val="a7"/>
          <w:jc w:val="right"/>
        </w:pPr>
        <w:r>
          <w:fldChar w:fldCharType="begin"/>
        </w:r>
        <w:r>
          <w:instrText>PAGE   \* MERGEFORMAT</w:instrText>
        </w:r>
        <w:r>
          <w:fldChar w:fldCharType="separate"/>
        </w:r>
        <w:r w:rsidR="00675E2A">
          <w:rPr>
            <w:noProof/>
          </w:rPr>
          <w:t>35</w:t>
        </w:r>
        <w:r>
          <w:fldChar w:fldCharType="end"/>
        </w:r>
      </w:p>
    </w:sdtContent>
  </w:sdt>
  <w:p w14:paraId="68A4A102" w14:textId="77777777" w:rsidR="00293992" w:rsidRDefault="0029399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49EB"/>
    <w:multiLevelType w:val="hybridMultilevel"/>
    <w:tmpl w:val="2C0ADCEA"/>
    <w:lvl w:ilvl="0" w:tplc="2CCCDBC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5BD4FB1"/>
    <w:multiLevelType w:val="hybridMultilevel"/>
    <w:tmpl w:val="FE4092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9966944"/>
    <w:multiLevelType w:val="hybridMultilevel"/>
    <w:tmpl w:val="B8841226"/>
    <w:lvl w:ilvl="0" w:tplc="6F20B69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0FED3842"/>
    <w:multiLevelType w:val="hybridMultilevel"/>
    <w:tmpl w:val="03A65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7B57A6"/>
    <w:multiLevelType w:val="hybridMultilevel"/>
    <w:tmpl w:val="C5D4D4AA"/>
    <w:lvl w:ilvl="0" w:tplc="80BAC2C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11E3756F"/>
    <w:multiLevelType w:val="hybridMultilevel"/>
    <w:tmpl w:val="E75E9080"/>
    <w:lvl w:ilvl="0" w:tplc="BA503A0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2266C83"/>
    <w:multiLevelType w:val="hybridMultilevel"/>
    <w:tmpl w:val="414C71C4"/>
    <w:lvl w:ilvl="0" w:tplc="BA503A0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64171E6"/>
    <w:multiLevelType w:val="hybridMultilevel"/>
    <w:tmpl w:val="A91C2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490ABD"/>
    <w:multiLevelType w:val="hybridMultilevel"/>
    <w:tmpl w:val="587C1546"/>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9">
    <w:nsid w:val="225957A7"/>
    <w:multiLevelType w:val="hybridMultilevel"/>
    <w:tmpl w:val="DE589B42"/>
    <w:lvl w:ilvl="0" w:tplc="BA503A0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7B86CAE"/>
    <w:multiLevelType w:val="hybridMultilevel"/>
    <w:tmpl w:val="3E328C4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C8771C8"/>
    <w:multiLevelType w:val="hybridMultilevel"/>
    <w:tmpl w:val="9FEC8D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C9D4F36"/>
    <w:multiLevelType w:val="hybridMultilevel"/>
    <w:tmpl w:val="E0ACA66A"/>
    <w:lvl w:ilvl="0" w:tplc="1994B0B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3028394D"/>
    <w:multiLevelType w:val="hybridMultilevel"/>
    <w:tmpl w:val="4A96EAD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31530CAA"/>
    <w:multiLevelType w:val="hybridMultilevel"/>
    <w:tmpl w:val="07F23F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84166DA"/>
    <w:multiLevelType w:val="hybridMultilevel"/>
    <w:tmpl w:val="193C9B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9B2766"/>
    <w:multiLevelType w:val="hybridMultilevel"/>
    <w:tmpl w:val="3FEEE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797E4D"/>
    <w:multiLevelType w:val="hybridMultilevel"/>
    <w:tmpl w:val="4F6682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40151A32"/>
    <w:multiLevelType w:val="hybridMultilevel"/>
    <w:tmpl w:val="63D68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8D3530"/>
    <w:multiLevelType w:val="hybridMultilevel"/>
    <w:tmpl w:val="7240622C"/>
    <w:lvl w:ilvl="0" w:tplc="BA503A0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498369E"/>
    <w:multiLevelType w:val="hybridMultilevel"/>
    <w:tmpl w:val="2F762C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45173EA4"/>
    <w:multiLevelType w:val="hybridMultilevel"/>
    <w:tmpl w:val="CD3865F8"/>
    <w:lvl w:ilvl="0" w:tplc="80BAC2C0">
      <w:numFmt w:val="bullet"/>
      <w:lvlText w:val="·"/>
      <w:lvlJc w:val="left"/>
      <w:pPr>
        <w:ind w:left="1776"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496574A3"/>
    <w:multiLevelType w:val="hybridMultilevel"/>
    <w:tmpl w:val="C9F09F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C4663FE"/>
    <w:multiLevelType w:val="hybridMultilevel"/>
    <w:tmpl w:val="A5B6D8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DB73627"/>
    <w:multiLevelType w:val="hybridMultilevel"/>
    <w:tmpl w:val="5DDE8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9E4FBB"/>
    <w:multiLevelType w:val="hybridMultilevel"/>
    <w:tmpl w:val="DC0EA5DE"/>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6">
    <w:nsid w:val="50CF5644"/>
    <w:multiLevelType w:val="hybridMultilevel"/>
    <w:tmpl w:val="755E2F1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541F739C"/>
    <w:multiLevelType w:val="hybridMultilevel"/>
    <w:tmpl w:val="6CA0960E"/>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8">
    <w:nsid w:val="56EA25BF"/>
    <w:multiLevelType w:val="hybridMultilevel"/>
    <w:tmpl w:val="710424C4"/>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5EE8344D"/>
    <w:multiLevelType w:val="hybridMultilevel"/>
    <w:tmpl w:val="4698BA5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201D59"/>
    <w:multiLevelType w:val="hybridMultilevel"/>
    <w:tmpl w:val="2D3E3008"/>
    <w:lvl w:ilvl="0" w:tplc="BA503A0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F5A3BD0"/>
    <w:multiLevelType w:val="hybridMultilevel"/>
    <w:tmpl w:val="E5DE142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2">
    <w:nsid w:val="606A02A3"/>
    <w:multiLevelType w:val="hybridMultilevel"/>
    <w:tmpl w:val="A0B009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64457CF9"/>
    <w:multiLevelType w:val="hybridMultilevel"/>
    <w:tmpl w:val="4A96EAD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66272B6C"/>
    <w:multiLevelType w:val="hybridMultilevel"/>
    <w:tmpl w:val="5C74579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35">
    <w:nsid w:val="6B6A1A2E"/>
    <w:multiLevelType w:val="hybridMultilevel"/>
    <w:tmpl w:val="1DFA76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73753182"/>
    <w:multiLevelType w:val="hybridMultilevel"/>
    <w:tmpl w:val="F1C0F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626FA8"/>
    <w:multiLevelType w:val="hybridMultilevel"/>
    <w:tmpl w:val="BCD27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8951DA"/>
    <w:multiLevelType w:val="hybridMultilevel"/>
    <w:tmpl w:val="C78E3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D50BBE"/>
    <w:multiLevelType w:val="hybridMultilevel"/>
    <w:tmpl w:val="32EE1F2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3"/>
  </w:num>
  <w:num w:numId="2">
    <w:abstractNumId w:val="5"/>
  </w:num>
  <w:num w:numId="3">
    <w:abstractNumId w:val="9"/>
  </w:num>
  <w:num w:numId="4">
    <w:abstractNumId w:val="30"/>
  </w:num>
  <w:num w:numId="5">
    <w:abstractNumId w:val="6"/>
  </w:num>
  <w:num w:numId="6">
    <w:abstractNumId w:val="19"/>
  </w:num>
  <w:num w:numId="7">
    <w:abstractNumId w:val="36"/>
  </w:num>
  <w:num w:numId="8">
    <w:abstractNumId w:val="7"/>
  </w:num>
  <w:num w:numId="9">
    <w:abstractNumId w:val="24"/>
  </w:num>
  <w:num w:numId="10">
    <w:abstractNumId w:val="16"/>
  </w:num>
  <w:num w:numId="11">
    <w:abstractNumId w:val="18"/>
  </w:num>
  <w:num w:numId="12">
    <w:abstractNumId w:val="37"/>
  </w:num>
  <w:num w:numId="13">
    <w:abstractNumId w:val="15"/>
  </w:num>
  <w:num w:numId="14">
    <w:abstractNumId w:val="38"/>
  </w:num>
  <w:num w:numId="15">
    <w:abstractNumId w:val="29"/>
  </w:num>
  <w:num w:numId="16">
    <w:abstractNumId w:val="20"/>
  </w:num>
  <w:num w:numId="17">
    <w:abstractNumId w:val="1"/>
  </w:num>
  <w:num w:numId="18">
    <w:abstractNumId w:val="12"/>
  </w:num>
  <w:num w:numId="19">
    <w:abstractNumId w:val="39"/>
  </w:num>
  <w:num w:numId="20">
    <w:abstractNumId w:val="22"/>
  </w:num>
  <w:num w:numId="21">
    <w:abstractNumId w:val="2"/>
  </w:num>
  <w:num w:numId="22">
    <w:abstractNumId w:val="32"/>
  </w:num>
  <w:num w:numId="23">
    <w:abstractNumId w:val="0"/>
  </w:num>
  <w:num w:numId="24">
    <w:abstractNumId w:val="17"/>
  </w:num>
  <w:num w:numId="25">
    <w:abstractNumId w:val="35"/>
  </w:num>
  <w:num w:numId="26">
    <w:abstractNumId w:val="23"/>
  </w:num>
  <w:num w:numId="27">
    <w:abstractNumId w:val="11"/>
  </w:num>
  <w:num w:numId="28">
    <w:abstractNumId w:val="10"/>
  </w:num>
  <w:num w:numId="29">
    <w:abstractNumId w:val="26"/>
  </w:num>
  <w:num w:numId="30">
    <w:abstractNumId w:val="13"/>
  </w:num>
  <w:num w:numId="31">
    <w:abstractNumId w:val="3"/>
  </w:num>
  <w:num w:numId="32">
    <w:abstractNumId w:val="14"/>
  </w:num>
  <w:num w:numId="33">
    <w:abstractNumId w:val="4"/>
  </w:num>
  <w:num w:numId="34">
    <w:abstractNumId w:val="21"/>
  </w:num>
  <w:num w:numId="35">
    <w:abstractNumId w:val="28"/>
  </w:num>
  <w:num w:numId="36">
    <w:abstractNumId w:val="27"/>
  </w:num>
  <w:num w:numId="37">
    <w:abstractNumId w:val="31"/>
  </w:num>
  <w:num w:numId="38">
    <w:abstractNumId w:val="25"/>
  </w:num>
  <w:num w:numId="39">
    <w:abstractNumId w:val="34"/>
  </w:num>
  <w:num w:numId="4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DF1"/>
    <w:rsid w:val="000014EE"/>
    <w:rsid w:val="0000374E"/>
    <w:rsid w:val="00004627"/>
    <w:rsid w:val="000067D4"/>
    <w:rsid w:val="00007B1B"/>
    <w:rsid w:val="00007F3B"/>
    <w:rsid w:val="0001036E"/>
    <w:rsid w:val="00011531"/>
    <w:rsid w:val="000115F9"/>
    <w:rsid w:val="0001280F"/>
    <w:rsid w:val="00012C8D"/>
    <w:rsid w:val="00015B6C"/>
    <w:rsid w:val="00016B45"/>
    <w:rsid w:val="00017D46"/>
    <w:rsid w:val="000202BA"/>
    <w:rsid w:val="00023D4F"/>
    <w:rsid w:val="0002623B"/>
    <w:rsid w:val="000303E0"/>
    <w:rsid w:val="00030F35"/>
    <w:rsid w:val="00032780"/>
    <w:rsid w:val="00033584"/>
    <w:rsid w:val="00034812"/>
    <w:rsid w:val="0003489B"/>
    <w:rsid w:val="000353AB"/>
    <w:rsid w:val="000353C1"/>
    <w:rsid w:val="00035797"/>
    <w:rsid w:val="00040BF8"/>
    <w:rsid w:val="00040C5E"/>
    <w:rsid w:val="00041593"/>
    <w:rsid w:val="000428FC"/>
    <w:rsid w:val="00043B3A"/>
    <w:rsid w:val="0004723D"/>
    <w:rsid w:val="00050A19"/>
    <w:rsid w:val="00051CB5"/>
    <w:rsid w:val="00052792"/>
    <w:rsid w:val="00054830"/>
    <w:rsid w:val="00055327"/>
    <w:rsid w:val="00056F04"/>
    <w:rsid w:val="00056F5E"/>
    <w:rsid w:val="00057D3A"/>
    <w:rsid w:val="00057EBF"/>
    <w:rsid w:val="000622F9"/>
    <w:rsid w:val="00062302"/>
    <w:rsid w:val="0006371C"/>
    <w:rsid w:val="00064482"/>
    <w:rsid w:val="00065B51"/>
    <w:rsid w:val="00065E86"/>
    <w:rsid w:val="00066205"/>
    <w:rsid w:val="0006789F"/>
    <w:rsid w:val="00070F83"/>
    <w:rsid w:val="00071550"/>
    <w:rsid w:val="00071A96"/>
    <w:rsid w:val="000731F7"/>
    <w:rsid w:val="00073656"/>
    <w:rsid w:val="00073B74"/>
    <w:rsid w:val="00073B8D"/>
    <w:rsid w:val="0007425B"/>
    <w:rsid w:val="00074450"/>
    <w:rsid w:val="00075001"/>
    <w:rsid w:val="00076238"/>
    <w:rsid w:val="00076B6C"/>
    <w:rsid w:val="00076F3B"/>
    <w:rsid w:val="00081B66"/>
    <w:rsid w:val="00084940"/>
    <w:rsid w:val="00087006"/>
    <w:rsid w:val="00087495"/>
    <w:rsid w:val="000911E7"/>
    <w:rsid w:val="00091E26"/>
    <w:rsid w:val="00094511"/>
    <w:rsid w:val="000A12AE"/>
    <w:rsid w:val="000A300E"/>
    <w:rsid w:val="000A3EFC"/>
    <w:rsid w:val="000A75E0"/>
    <w:rsid w:val="000B323E"/>
    <w:rsid w:val="000B5068"/>
    <w:rsid w:val="000B5C9C"/>
    <w:rsid w:val="000B69FB"/>
    <w:rsid w:val="000B6B47"/>
    <w:rsid w:val="000B7FF9"/>
    <w:rsid w:val="000C34EC"/>
    <w:rsid w:val="000C3CA6"/>
    <w:rsid w:val="000C47FA"/>
    <w:rsid w:val="000C4D97"/>
    <w:rsid w:val="000C63E3"/>
    <w:rsid w:val="000C6EFD"/>
    <w:rsid w:val="000D0103"/>
    <w:rsid w:val="000D151B"/>
    <w:rsid w:val="000D1AE2"/>
    <w:rsid w:val="000D1B2A"/>
    <w:rsid w:val="000D56A8"/>
    <w:rsid w:val="000D5E22"/>
    <w:rsid w:val="000D5EDC"/>
    <w:rsid w:val="000D6B94"/>
    <w:rsid w:val="000E1A4B"/>
    <w:rsid w:val="000E1F12"/>
    <w:rsid w:val="000E253D"/>
    <w:rsid w:val="000E32DA"/>
    <w:rsid w:val="000E38AF"/>
    <w:rsid w:val="000E39B6"/>
    <w:rsid w:val="000E45A3"/>
    <w:rsid w:val="000E4948"/>
    <w:rsid w:val="000E503D"/>
    <w:rsid w:val="000E567E"/>
    <w:rsid w:val="000E67E3"/>
    <w:rsid w:val="000F5149"/>
    <w:rsid w:val="000F58CD"/>
    <w:rsid w:val="00103E83"/>
    <w:rsid w:val="00103EE1"/>
    <w:rsid w:val="00104C10"/>
    <w:rsid w:val="00105218"/>
    <w:rsid w:val="00105FE4"/>
    <w:rsid w:val="0010782C"/>
    <w:rsid w:val="00112717"/>
    <w:rsid w:val="00112A65"/>
    <w:rsid w:val="00112EA2"/>
    <w:rsid w:val="00113200"/>
    <w:rsid w:val="00120360"/>
    <w:rsid w:val="00120DD4"/>
    <w:rsid w:val="00121C67"/>
    <w:rsid w:val="00123030"/>
    <w:rsid w:val="00123989"/>
    <w:rsid w:val="0012556D"/>
    <w:rsid w:val="00125837"/>
    <w:rsid w:val="00127B80"/>
    <w:rsid w:val="00132B16"/>
    <w:rsid w:val="00134049"/>
    <w:rsid w:val="00135070"/>
    <w:rsid w:val="00137365"/>
    <w:rsid w:val="00141C55"/>
    <w:rsid w:val="00141C79"/>
    <w:rsid w:val="0014268B"/>
    <w:rsid w:val="00144D79"/>
    <w:rsid w:val="001450CA"/>
    <w:rsid w:val="001463BD"/>
    <w:rsid w:val="0014652A"/>
    <w:rsid w:val="001513DF"/>
    <w:rsid w:val="00151506"/>
    <w:rsid w:val="0015187F"/>
    <w:rsid w:val="00151CF2"/>
    <w:rsid w:val="00151F15"/>
    <w:rsid w:val="00152520"/>
    <w:rsid w:val="0015282B"/>
    <w:rsid w:val="00154353"/>
    <w:rsid w:val="00155B40"/>
    <w:rsid w:val="00156AAA"/>
    <w:rsid w:val="0016227C"/>
    <w:rsid w:val="001649BE"/>
    <w:rsid w:val="00166B5F"/>
    <w:rsid w:val="00171E04"/>
    <w:rsid w:val="001756E6"/>
    <w:rsid w:val="00175802"/>
    <w:rsid w:val="00175D89"/>
    <w:rsid w:val="00176A90"/>
    <w:rsid w:val="0017786F"/>
    <w:rsid w:val="00180F20"/>
    <w:rsid w:val="00181DA2"/>
    <w:rsid w:val="00181F8A"/>
    <w:rsid w:val="001822B4"/>
    <w:rsid w:val="00182B9D"/>
    <w:rsid w:val="00182E87"/>
    <w:rsid w:val="00183627"/>
    <w:rsid w:val="00183891"/>
    <w:rsid w:val="00184849"/>
    <w:rsid w:val="001863EF"/>
    <w:rsid w:val="00190924"/>
    <w:rsid w:val="00193AD2"/>
    <w:rsid w:val="0019534D"/>
    <w:rsid w:val="00196998"/>
    <w:rsid w:val="001A0DBB"/>
    <w:rsid w:val="001A2E19"/>
    <w:rsid w:val="001A4F5A"/>
    <w:rsid w:val="001A5890"/>
    <w:rsid w:val="001A59A3"/>
    <w:rsid w:val="001A6662"/>
    <w:rsid w:val="001A784A"/>
    <w:rsid w:val="001B0DEE"/>
    <w:rsid w:val="001B2199"/>
    <w:rsid w:val="001B2F62"/>
    <w:rsid w:val="001B3472"/>
    <w:rsid w:val="001C0482"/>
    <w:rsid w:val="001C060C"/>
    <w:rsid w:val="001C1D60"/>
    <w:rsid w:val="001C69A4"/>
    <w:rsid w:val="001C7BDE"/>
    <w:rsid w:val="001C7C7F"/>
    <w:rsid w:val="001C7F4B"/>
    <w:rsid w:val="001D04A2"/>
    <w:rsid w:val="001D0AC8"/>
    <w:rsid w:val="001D199B"/>
    <w:rsid w:val="001D36F5"/>
    <w:rsid w:val="001D49A8"/>
    <w:rsid w:val="001D4E51"/>
    <w:rsid w:val="001D539C"/>
    <w:rsid w:val="001D53C9"/>
    <w:rsid w:val="001D5771"/>
    <w:rsid w:val="001D5CDE"/>
    <w:rsid w:val="001D77EB"/>
    <w:rsid w:val="001E117A"/>
    <w:rsid w:val="001E1253"/>
    <w:rsid w:val="001E1810"/>
    <w:rsid w:val="001E20F2"/>
    <w:rsid w:val="001E2565"/>
    <w:rsid w:val="001E2BC9"/>
    <w:rsid w:val="001E6717"/>
    <w:rsid w:val="001F0881"/>
    <w:rsid w:val="001F0B1A"/>
    <w:rsid w:val="001F23A0"/>
    <w:rsid w:val="001F2F0F"/>
    <w:rsid w:val="001F425C"/>
    <w:rsid w:val="001F44C5"/>
    <w:rsid w:val="001F5D16"/>
    <w:rsid w:val="001F75D7"/>
    <w:rsid w:val="002007C3"/>
    <w:rsid w:val="00201165"/>
    <w:rsid w:val="00203327"/>
    <w:rsid w:val="00203C29"/>
    <w:rsid w:val="0020435A"/>
    <w:rsid w:val="00210B80"/>
    <w:rsid w:val="00213AB8"/>
    <w:rsid w:val="0021595D"/>
    <w:rsid w:val="002160D5"/>
    <w:rsid w:val="00217177"/>
    <w:rsid w:val="002202CD"/>
    <w:rsid w:val="00220814"/>
    <w:rsid w:val="00222856"/>
    <w:rsid w:val="00223CEB"/>
    <w:rsid w:val="002252DF"/>
    <w:rsid w:val="00226281"/>
    <w:rsid w:val="00226712"/>
    <w:rsid w:val="00232519"/>
    <w:rsid w:val="0023502B"/>
    <w:rsid w:val="0023696A"/>
    <w:rsid w:val="00236EC7"/>
    <w:rsid w:val="002418C4"/>
    <w:rsid w:val="00242395"/>
    <w:rsid w:val="002438DE"/>
    <w:rsid w:val="0024391E"/>
    <w:rsid w:val="00244552"/>
    <w:rsid w:val="00245734"/>
    <w:rsid w:val="0024584F"/>
    <w:rsid w:val="00245AA7"/>
    <w:rsid w:val="00250556"/>
    <w:rsid w:val="002512C7"/>
    <w:rsid w:val="00252B73"/>
    <w:rsid w:val="002540FE"/>
    <w:rsid w:val="002551C4"/>
    <w:rsid w:val="00256BC1"/>
    <w:rsid w:val="00257521"/>
    <w:rsid w:val="00263FE8"/>
    <w:rsid w:val="00264497"/>
    <w:rsid w:val="00264A5F"/>
    <w:rsid w:val="00265886"/>
    <w:rsid w:val="00265F30"/>
    <w:rsid w:val="00266BFF"/>
    <w:rsid w:val="00266EE7"/>
    <w:rsid w:val="00267B7B"/>
    <w:rsid w:val="00270A3D"/>
    <w:rsid w:val="002713CC"/>
    <w:rsid w:val="00272C6B"/>
    <w:rsid w:val="002731ED"/>
    <w:rsid w:val="0027335A"/>
    <w:rsid w:val="00274F6B"/>
    <w:rsid w:val="0027515B"/>
    <w:rsid w:val="00275D67"/>
    <w:rsid w:val="00277954"/>
    <w:rsid w:val="00280A45"/>
    <w:rsid w:val="0028153A"/>
    <w:rsid w:val="00282502"/>
    <w:rsid w:val="002828CB"/>
    <w:rsid w:val="00283749"/>
    <w:rsid w:val="00283993"/>
    <w:rsid w:val="00286B5F"/>
    <w:rsid w:val="00286D98"/>
    <w:rsid w:val="00287B3A"/>
    <w:rsid w:val="00290744"/>
    <w:rsid w:val="002913C4"/>
    <w:rsid w:val="0029242E"/>
    <w:rsid w:val="00293992"/>
    <w:rsid w:val="002942D0"/>
    <w:rsid w:val="00294C31"/>
    <w:rsid w:val="00297E7C"/>
    <w:rsid w:val="002A077E"/>
    <w:rsid w:val="002A1C05"/>
    <w:rsid w:val="002A4571"/>
    <w:rsid w:val="002A47F2"/>
    <w:rsid w:val="002A49E7"/>
    <w:rsid w:val="002A557B"/>
    <w:rsid w:val="002A58D4"/>
    <w:rsid w:val="002A5BEC"/>
    <w:rsid w:val="002A636B"/>
    <w:rsid w:val="002A6F2B"/>
    <w:rsid w:val="002A7864"/>
    <w:rsid w:val="002B096A"/>
    <w:rsid w:val="002B239A"/>
    <w:rsid w:val="002B31CD"/>
    <w:rsid w:val="002B5394"/>
    <w:rsid w:val="002B711A"/>
    <w:rsid w:val="002B74E3"/>
    <w:rsid w:val="002C0ED0"/>
    <w:rsid w:val="002C1345"/>
    <w:rsid w:val="002C1F46"/>
    <w:rsid w:val="002C4CBF"/>
    <w:rsid w:val="002C4EDD"/>
    <w:rsid w:val="002C512B"/>
    <w:rsid w:val="002C58C4"/>
    <w:rsid w:val="002C5D21"/>
    <w:rsid w:val="002C6B82"/>
    <w:rsid w:val="002C6D7B"/>
    <w:rsid w:val="002C73DA"/>
    <w:rsid w:val="002C7646"/>
    <w:rsid w:val="002D1218"/>
    <w:rsid w:val="002D1477"/>
    <w:rsid w:val="002D1556"/>
    <w:rsid w:val="002D222E"/>
    <w:rsid w:val="002D4EAD"/>
    <w:rsid w:val="002D5B57"/>
    <w:rsid w:val="002D658F"/>
    <w:rsid w:val="002D6BB6"/>
    <w:rsid w:val="002D76F3"/>
    <w:rsid w:val="002D7B23"/>
    <w:rsid w:val="002E07FD"/>
    <w:rsid w:val="002E239A"/>
    <w:rsid w:val="002E2AC9"/>
    <w:rsid w:val="002E3D26"/>
    <w:rsid w:val="002E7C6E"/>
    <w:rsid w:val="002F0CFD"/>
    <w:rsid w:val="002F15A1"/>
    <w:rsid w:val="002F3C0F"/>
    <w:rsid w:val="00300C85"/>
    <w:rsid w:val="00300D82"/>
    <w:rsid w:val="003035D6"/>
    <w:rsid w:val="00303B75"/>
    <w:rsid w:val="00305279"/>
    <w:rsid w:val="00305556"/>
    <w:rsid w:val="003109D3"/>
    <w:rsid w:val="00310A2F"/>
    <w:rsid w:val="0031172D"/>
    <w:rsid w:val="00314DDF"/>
    <w:rsid w:val="0031555F"/>
    <w:rsid w:val="00315FCF"/>
    <w:rsid w:val="00316220"/>
    <w:rsid w:val="00317E53"/>
    <w:rsid w:val="003207AC"/>
    <w:rsid w:val="00324CC0"/>
    <w:rsid w:val="00324E6B"/>
    <w:rsid w:val="00332071"/>
    <w:rsid w:val="003340B1"/>
    <w:rsid w:val="00334910"/>
    <w:rsid w:val="0033538B"/>
    <w:rsid w:val="003357B4"/>
    <w:rsid w:val="00335DE5"/>
    <w:rsid w:val="00336D8A"/>
    <w:rsid w:val="003376D6"/>
    <w:rsid w:val="00340D9C"/>
    <w:rsid w:val="00341954"/>
    <w:rsid w:val="00345D9A"/>
    <w:rsid w:val="0034604F"/>
    <w:rsid w:val="00346C2C"/>
    <w:rsid w:val="003471B5"/>
    <w:rsid w:val="00347944"/>
    <w:rsid w:val="00350667"/>
    <w:rsid w:val="00351225"/>
    <w:rsid w:val="00352D06"/>
    <w:rsid w:val="00353588"/>
    <w:rsid w:val="003548F5"/>
    <w:rsid w:val="00356B13"/>
    <w:rsid w:val="00357ED7"/>
    <w:rsid w:val="00363182"/>
    <w:rsid w:val="003633C9"/>
    <w:rsid w:val="00363977"/>
    <w:rsid w:val="003639CF"/>
    <w:rsid w:val="00364B38"/>
    <w:rsid w:val="00364F92"/>
    <w:rsid w:val="00365D8D"/>
    <w:rsid w:val="00366179"/>
    <w:rsid w:val="00366379"/>
    <w:rsid w:val="003712CA"/>
    <w:rsid w:val="00371E09"/>
    <w:rsid w:val="00371EBA"/>
    <w:rsid w:val="00372039"/>
    <w:rsid w:val="00373C13"/>
    <w:rsid w:val="003745EF"/>
    <w:rsid w:val="00375427"/>
    <w:rsid w:val="00376087"/>
    <w:rsid w:val="003770E9"/>
    <w:rsid w:val="00382B21"/>
    <w:rsid w:val="00383AF5"/>
    <w:rsid w:val="00392871"/>
    <w:rsid w:val="00393001"/>
    <w:rsid w:val="0039508C"/>
    <w:rsid w:val="0039535F"/>
    <w:rsid w:val="00395CDD"/>
    <w:rsid w:val="003970D8"/>
    <w:rsid w:val="003A0E18"/>
    <w:rsid w:val="003A35D7"/>
    <w:rsid w:val="003A7C30"/>
    <w:rsid w:val="003B0B1C"/>
    <w:rsid w:val="003B23B1"/>
    <w:rsid w:val="003B3695"/>
    <w:rsid w:val="003B54E0"/>
    <w:rsid w:val="003C1D95"/>
    <w:rsid w:val="003C6F23"/>
    <w:rsid w:val="003C7887"/>
    <w:rsid w:val="003D1B0B"/>
    <w:rsid w:val="003D2CDC"/>
    <w:rsid w:val="003D2F22"/>
    <w:rsid w:val="003D3B07"/>
    <w:rsid w:val="003D6AD6"/>
    <w:rsid w:val="003D72D3"/>
    <w:rsid w:val="003E05CA"/>
    <w:rsid w:val="003E0A85"/>
    <w:rsid w:val="003E1430"/>
    <w:rsid w:val="003E1743"/>
    <w:rsid w:val="003E1A2B"/>
    <w:rsid w:val="003E1DF1"/>
    <w:rsid w:val="003E327F"/>
    <w:rsid w:val="003E3C52"/>
    <w:rsid w:val="003E4779"/>
    <w:rsid w:val="003E5D4A"/>
    <w:rsid w:val="003E628C"/>
    <w:rsid w:val="003E6D77"/>
    <w:rsid w:val="003F06CC"/>
    <w:rsid w:val="003F1729"/>
    <w:rsid w:val="003F1D62"/>
    <w:rsid w:val="003F2DB6"/>
    <w:rsid w:val="003F3A99"/>
    <w:rsid w:val="003F462C"/>
    <w:rsid w:val="003F4B51"/>
    <w:rsid w:val="003F5AC6"/>
    <w:rsid w:val="003F5B9B"/>
    <w:rsid w:val="003F6D3F"/>
    <w:rsid w:val="004000A8"/>
    <w:rsid w:val="0040221F"/>
    <w:rsid w:val="00403969"/>
    <w:rsid w:val="004059BB"/>
    <w:rsid w:val="00406677"/>
    <w:rsid w:val="00410877"/>
    <w:rsid w:val="00417307"/>
    <w:rsid w:val="00420AA5"/>
    <w:rsid w:val="004233C6"/>
    <w:rsid w:val="00423C07"/>
    <w:rsid w:val="00426062"/>
    <w:rsid w:val="0042694A"/>
    <w:rsid w:val="00427BF6"/>
    <w:rsid w:val="00430DDC"/>
    <w:rsid w:val="00430F1E"/>
    <w:rsid w:val="00431175"/>
    <w:rsid w:val="00431C3B"/>
    <w:rsid w:val="00433A54"/>
    <w:rsid w:val="004379F3"/>
    <w:rsid w:val="00440A6F"/>
    <w:rsid w:val="00440ACA"/>
    <w:rsid w:val="00440E6A"/>
    <w:rsid w:val="00441290"/>
    <w:rsid w:val="00441E84"/>
    <w:rsid w:val="00442B8D"/>
    <w:rsid w:val="00445823"/>
    <w:rsid w:val="00452D48"/>
    <w:rsid w:val="00461551"/>
    <w:rsid w:val="00461773"/>
    <w:rsid w:val="00461AE4"/>
    <w:rsid w:val="00463D5D"/>
    <w:rsid w:val="0046475C"/>
    <w:rsid w:val="00465A25"/>
    <w:rsid w:val="004663ED"/>
    <w:rsid w:val="00467B38"/>
    <w:rsid w:val="00470122"/>
    <w:rsid w:val="004703F8"/>
    <w:rsid w:val="004735A4"/>
    <w:rsid w:val="00473798"/>
    <w:rsid w:val="004742A1"/>
    <w:rsid w:val="00475F64"/>
    <w:rsid w:val="004762B5"/>
    <w:rsid w:val="00476716"/>
    <w:rsid w:val="0047737C"/>
    <w:rsid w:val="0047782C"/>
    <w:rsid w:val="0048064A"/>
    <w:rsid w:val="004819F4"/>
    <w:rsid w:val="0048204C"/>
    <w:rsid w:val="00483F83"/>
    <w:rsid w:val="0048795A"/>
    <w:rsid w:val="00487DDF"/>
    <w:rsid w:val="004908CA"/>
    <w:rsid w:val="00491142"/>
    <w:rsid w:val="00492419"/>
    <w:rsid w:val="00492643"/>
    <w:rsid w:val="004945DE"/>
    <w:rsid w:val="00495D90"/>
    <w:rsid w:val="00496A55"/>
    <w:rsid w:val="004A018F"/>
    <w:rsid w:val="004A0FA3"/>
    <w:rsid w:val="004A1889"/>
    <w:rsid w:val="004A4473"/>
    <w:rsid w:val="004B0F78"/>
    <w:rsid w:val="004B4E68"/>
    <w:rsid w:val="004C0733"/>
    <w:rsid w:val="004C1225"/>
    <w:rsid w:val="004C172A"/>
    <w:rsid w:val="004C32A1"/>
    <w:rsid w:val="004C367F"/>
    <w:rsid w:val="004C625D"/>
    <w:rsid w:val="004C6683"/>
    <w:rsid w:val="004C6D52"/>
    <w:rsid w:val="004C7C33"/>
    <w:rsid w:val="004D3308"/>
    <w:rsid w:val="004D661F"/>
    <w:rsid w:val="004D690C"/>
    <w:rsid w:val="004D6E17"/>
    <w:rsid w:val="004E004D"/>
    <w:rsid w:val="004E1142"/>
    <w:rsid w:val="004E16C8"/>
    <w:rsid w:val="004E1B14"/>
    <w:rsid w:val="004E24C3"/>
    <w:rsid w:val="004E261B"/>
    <w:rsid w:val="004E2691"/>
    <w:rsid w:val="004E299D"/>
    <w:rsid w:val="004E37F4"/>
    <w:rsid w:val="004E641E"/>
    <w:rsid w:val="004E645F"/>
    <w:rsid w:val="004E6A11"/>
    <w:rsid w:val="004E6BBB"/>
    <w:rsid w:val="004E7B8D"/>
    <w:rsid w:val="004F1097"/>
    <w:rsid w:val="004F132B"/>
    <w:rsid w:val="004F1417"/>
    <w:rsid w:val="004F2AC5"/>
    <w:rsid w:val="004F4806"/>
    <w:rsid w:val="004F77F0"/>
    <w:rsid w:val="00500083"/>
    <w:rsid w:val="005014FD"/>
    <w:rsid w:val="0050176A"/>
    <w:rsid w:val="00502249"/>
    <w:rsid w:val="0050575B"/>
    <w:rsid w:val="00506F86"/>
    <w:rsid w:val="00511DD2"/>
    <w:rsid w:val="0051337F"/>
    <w:rsid w:val="005145B7"/>
    <w:rsid w:val="00516A72"/>
    <w:rsid w:val="00517CA8"/>
    <w:rsid w:val="00520974"/>
    <w:rsid w:val="00521788"/>
    <w:rsid w:val="00523860"/>
    <w:rsid w:val="00523F1D"/>
    <w:rsid w:val="00526BCD"/>
    <w:rsid w:val="00527477"/>
    <w:rsid w:val="00530B64"/>
    <w:rsid w:val="00531BAB"/>
    <w:rsid w:val="00532A00"/>
    <w:rsid w:val="00532C12"/>
    <w:rsid w:val="005335C7"/>
    <w:rsid w:val="00536202"/>
    <w:rsid w:val="00536B47"/>
    <w:rsid w:val="00536D8A"/>
    <w:rsid w:val="00541BE3"/>
    <w:rsid w:val="00542404"/>
    <w:rsid w:val="0054273B"/>
    <w:rsid w:val="00545293"/>
    <w:rsid w:val="0054743E"/>
    <w:rsid w:val="0054771E"/>
    <w:rsid w:val="0055025F"/>
    <w:rsid w:val="00550BBE"/>
    <w:rsid w:val="00551231"/>
    <w:rsid w:val="0055159E"/>
    <w:rsid w:val="00554130"/>
    <w:rsid w:val="005545C7"/>
    <w:rsid w:val="00554FBE"/>
    <w:rsid w:val="00555876"/>
    <w:rsid w:val="00555AD5"/>
    <w:rsid w:val="00555CED"/>
    <w:rsid w:val="005600BE"/>
    <w:rsid w:val="00561BD2"/>
    <w:rsid w:val="00562D04"/>
    <w:rsid w:val="005633B8"/>
    <w:rsid w:val="005639D7"/>
    <w:rsid w:val="00564FA5"/>
    <w:rsid w:val="00565D37"/>
    <w:rsid w:val="005701F0"/>
    <w:rsid w:val="005704A3"/>
    <w:rsid w:val="005710DD"/>
    <w:rsid w:val="00571884"/>
    <w:rsid w:val="00571F07"/>
    <w:rsid w:val="005729B9"/>
    <w:rsid w:val="0057411A"/>
    <w:rsid w:val="005748C5"/>
    <w:rsid w:val="0057531B"/>
    <w:rsid w:val="00575E7A"/>
    <w:rsid w:val="00576B51"/>
    <w:rsid w:val="00576D82"/>
    <w:rsid w:val="005775F1"/>
    <w:rsid w:val="0058337D"/>
    <w:rsid w:val="005843D7"/>
    <w:rsid w:val="005848DF"/>
    <w:rsid w:val="0058614E"/>
    <w:rsid w:val="00590458"/>
    <w:rsid w:val="00590D6B"/>
    <w:rsid w:val="0059242B"/>
    <w:rsid w:val="00595123"/>
    <w:rsid w:val="00595B89"/>
    <w:rsid w:val="005960E8"/>
    <w:rsid w:val="00596659"/>
    <w:rsid w:val="005A2619"/>
    <w:rsid w:val="005A279E"/>
    <w:rsid w:val="005A2DA1"/>
    <w:rsid w:val="005A58B3"/>
    <w:rsid w:val="005A729D"/>
    <w:rsid w:val="005A7950"/>
    <w:rsid w:val="005A7F2D"/>
    <w:rsid w:val="005B02D7"/>
    <w:rsid w:val="005B05D6"/>
    <w:rsid w:val="005B0D84"/>
    <w:rsid w:val="005B1569"/>
    <w:rsid w:val="005B1811"/>
    <w:rsid w:val="005B264B"/>
    <w:rsid w:val="005B42F8"/>
    <w:rsid w:val="005B542E"/>
    <w:rsid w:val="005B5CB2"/>
    <w:rsid w:val="005B5EA6"/>
    <w:rsid w:val="005B6346"/>
    <w:rsid w:val="005B6B14"/>
    <w:rsid w:val="005B7275"/>
    <w:rsid w:val="005C3009"/>
    <w:rsid w:val="005C34AE"/>
    <w:rsid w:val="005C36A9"/>
    <w:rsid w:val="005C4D50"/>
    <w:rsid w:val="005C6243"/>
    <w:rsid w:val="005C7518"/>
    <w:rsid w:val="005D21E1"/>
    <w:rsid w:val="005D2378"/>
    <w:rsid w:val="005D3E35"/>
    <w:rsid w:val="005D4114"/>
    <w:rsid w:val="005D57B8"/>
    <w:rsid w:val="005D7381"/>
    <w:rsid w:val="005E1B89"/>
    <w:rsid w:val="005E3BA1"/>
    <w:rsid w:val="005E5600"/>
    <w:rsid w:val="005E6D25"/>
    <w:rsid w:val="005F06C4"/>
    <w:rsid w:val="005F07E9"/>
    <w:rsid w:val="005F0E81"/>
    <w:rsid w:val="005F114E"/>
    <w:rsid w:val="005F2121"/>
    <w:rsid w:val="005F27FD"/>
    <w:rsid w:val="005F2A28"/>
    <w:rsid w:val="005F502A"/>
    <w:rsid w:val="005F5D44"/>
    <w:rsid w:val="005F5F1E"/>
    <w:rsid w:val="006005FB"/>
    <w:rsid w:val="00601862"/>
    <w:rsid w:val="00603707"/>
    <w:rsid w:val="006037C2"/>
    <w:rsid w:val="00604DA7"/>
    <w:rsid w:val="0060583A"/>
    <w:rsid w:val="006072CB"/>
    <w:rsid w:val="00607322"/>
    <w:rsid w:val="006128AF"/>
    <w:rsid w:val="00613B87"/>
    <w:rsid w:val="00613DC9"/>
    <w:rsid w:val="00614792"/>
    <w:rsid w:val="00616B12"/>
    <w:rsid w:val="00616F62"/>
    <w:rsid w:val="00617608"/>
    <w:rsid w:val="00617F5A"/>
    <w:rsid w:val="006206A4"/>
    <w:rsid w:val="006220B4"/>
    <w:rsid w:val="00622CD2"/>
    <w:rsid w:val="006241BE"/>
    <w:rsid w:val="00625238"/>
    <w:rsid w:val="00625D11"/>
    <w:rsid w:val="00626918"/>
    <w:rsid w:val="00627240"/>
    <w:rsid w:val="006319A1"/>
    <w:rsid w:val="0063297B"/>
    <w:rsid w:val="006402A5"/>
    <w:rsid w:val="00640DD3"/>
    <w:rsid w:val="00641207"/>
    <w:rsid w:val="0064234F"/>
    <w:rsid w:val="00643A1E"/>
    <w:rsid w:val="00644DC4"/>
    <w:rsid w:val="0064580A"/>
    <w:rsid w:val="00645D2C"/>
    <w:rsid w:val="00646EF6"/>
    <w:rsid w:val="0064786B"/>
    <w:rsid w:val="0065074F"/>
    <w:rsid w:val="00650AED"/>
    <w:rsid w:val="0065429B"/>
    <w:rsid w:val="0065476E"/>
    <w:rsid w:val="00656714"/>
    <w:rsid w:val="00661188"/>
    <w:rsid w:val="0066761D"/>
    <w:rsid w:val="00671493"/>
    <w:rsid w:val="006749CE"/>
    <w:rsid w:val="006755AB"/>
    <w:rsid w:val="00675E2A"/>
    <w:rsid w:val="0068097C"/>
    <w:rsid w:val="00680A6D"/>
    <w:rsid w:val="00680E78"/>
    <w:rsid w:val="0068184C"/>
    <w:rsid w:val="006821DF"/>
    <w:rsid w:val="006831DC"/>
    <w:rsid w:val="00683AFF"/>
    <w:rsid w:val="006846EE"/>
    <w:rsid w:val="00685855"/>
    <w:rsid w:val="006858E6"/>
    <w:rsid w:val="006869CF"/>
    <w:rsid w:val="0068759C"/>
    <w:rsid w:val="0069224B"/>
    <w:rsid w:val="00694F40"/>
    <w:rsid w:val="006952D9"/>
    <w:rsid w:val="006959C1"/>
    <w:rsid w:val="006A056C"/>
    <w:rsid w:val="006A29DD"/>
    <w:rsid w:val="006A41AF"/>
    <w:rsid w:val="006A6E56"/>
    <w:rsid w:val="006B170E"/>
    <w:rsid w:val="006B2671"/>
    <w:rsid w:val="006B3C21"/>
    <w:rsid w:val="006B51FE"/>
    <w:rsid w:val="006C0179"/>
    <w:rsid w:val="006C39B5"/>
    <w:rsid w:val="006C4353"/>
    <w:rsid w:val="006C6B54"/>
    <w:rsid w:val="006D3F24"/>
    <w:rsid w:val="006D48CF"/>
    <w:rsid w:val="006D4E55"/>
    <w:rsid w:val="006D54E6"/>
    <w:rsid w:val="006D64AB"/>
    <w:rsid w:val="006D6532"/>
    <w:rsid w:val="006D6FCA"/>
    <w:rsid w:val="006E0393"/>
    <w:rsid w:val="006E19F0"/>
    <w:rsid w:val="006E2482"/>
    <w:rsid w:val="006E2B27"/>
    <w:rsid w:val="006E5020"/>
    <w:rsid w:val="006E642B"/>
    <w:rsid w:val="006E77F0"/>
    <w:rsid w:val="006E7D07"/>
    <w:rsid w:val="006F0E39"/>
    <w:rsid w:val="006F308B"/>
    <w:rsid w:val="006F475C"/>
    <w:rsid w:val="006F4CCC"/>
    <w:rsid w:val="006F4F50"/>
    <w:rsid w:val="006F61DD"/>
    <w:rsid w:val="006F62FB"/>
    <w:rsid w:val="007020C9"/>
    <w:rsid w:val="007050C3"/>
    <w:rsid w:val="007060BB"/>
    <w:rsid w:val="007063D1"/>
    <w:rsid w:val="007066EE"/>
    <w:rsid w:val="00707E71"/>
    <w:rsid w:val="007109CE"/>
    <w:rsid w:val="00710A2E"/>
    <w:rsid w:val="00711434"/>
    <w:rsid w:val="00713C91"/>
    <w:rsid w:val="007140B4"/>
    <w:rsid w:val="00716923"/>
    <w:rsid w:val="007218CA"/>
    <w:rsid w:val="0072258D"/>
    <w:rsid w:val="00723564"/>
    <w:rsid w:val="00723E6D"/>
    <w:rsid w:val="007247A1"/>
    <w:rsid w:val="0072525B"/>
    <w:rsid w:val="0072546B"/>
    <w:rsid w:val="007254F9"/>
    <w:rsid w:val="00725E35"/>
    <w:rsid w:val="00726231"/>
    <w:rsid w:val="0072636C"/>
    <w:rsid w:val="007267BD"/>
    <w:rsid w:val="00730AD7"/>
    <w:rsid w:val="00731655"/>
    <w:rsid w:val="00731665"/>
    <w:rsid w:val="0073425A"/>
    <w:rsid w:val="007343E4"/>
    <w:rsid w:val="007345F9"/>
    <w:rsid w:val="00737E86"/>
    <w:rsid w:val="00746C24"/>
    <w:rsid w:val="00750712"/>
    <w:rsid w:val="00750B4F"/>
    <w:rsid w:val="00751268"/>
    <w:rsid w:val="00751D47"/>
    <w:rsid w:val="0075284E"/>
    <w:rsid w:val="0075555E"/>
    <w:rsid w:val="00755EEA"/>
    <w:rsid w:val="00761635"/>
    <w:rsid w:val="00764183"/>
    <w:rsid w:val="0076472F"/>
    <w:rsid w:val="00766B6B"/>
    <w:rsid w:val="00767AFD"/>
    <w:rsid w:val="00771B17"/>
    <w:rsid w:val="00771C44"/>
    <w:rsid w:val="007748AA"/>
    <w:rsid w:val="00774C07"/>
    <w:rsid w:val="00775935"/>
    <w:rsid w:val="00776028"/>
    <w:rsid w:val="007766AB"/>
    <w:rsid w:val="007767A9"/>
    <w:rsid w:val="007805EF"/>
    <w:rsid w:val="0078476F"/>
    <w:rsid w:val="00785A70"/>
    <w:rsid w:val="007875A2"/>
    <w:rsid w:val="00791652"/>
    <w:rsid w:val="00792DEE"/>
    <w:rsid w:val="00793C34"/>
    <w:rsid w:val="00795456"/>
    <w:rsid w:val="007A1B5D"/>
    <w:rsid w:val="007A2EC6"/>
    <w:rsid w:val="007A3769"/>
    <w:rsid w:val="007A3F44"/>
    <w:rsid w:val="007A428C"/>
    <w:rsid w:val="007A447E"/>
    <w:rsid w:val="007A522E"/>
    <w:rsid w:val="007A5E9E"/>
    <w:rsid w:val="007A7C52"/>
    <w:rsid w:val="007B0E43"/>
    <w:rsid w:val="007B1578"/>
    <w:rsid w:val="007B15DA"/>
    <w:rsid w:val="007B6914"/>
    <w:rsid w:val="007B6936"/>
    <w:rsid w:val="007B69CE"/>
    <w:rsid w:val="007C14FA"/>
    <w:rsid w:val="007C34FF"/>
    <w:rsid w:val="007C57C2"/>
    <w:rsid w:val="007C5840"/>
    <w:rsid w:val="007C617A"/>
    <w:rsid w:val="007C6743"/>
    <w:rsid w:val="007C67E3"/>
    <w:rsid w:val="007D3B80"/>
    <w:rsid w:val="007D3C47"/>
    <w:rsid w:val="007D503D"/>
    <w:rsid w:val="007D5DAD"/>
    <w:rsid w:val="007D7534"/>
    <w:rsid w:val="007E027A"/>
    <w:rsid w:val="007E44E8"/>
    <w:rsid w:val="007E52BC"/>
    <w:rsid w:val="007E7571"/>
    <w:rsid w:val="007E7D80"/>
    <w:rsid w:val="007F14F2"/>
    <w:rsid w:val="007F2CC9"/>
    <w:rsid w:val="007F49B9"/>
    <w:rsid w:val="007F7F82"/>
    <w:rsid w:val="008004ED"/>
    <w:rsid w:val="008025D8"/>
    <w:rsid w:val="00803143"/>
    <w:rsid w:val="00803785"/>
    <w:rsid w:val="00803B78"/>
    <w:rsid w:val="00804D61"/>
    <w:rsid w:val="00805F13"/>
    <w:rsid w:val="00810CBC"/>
    <w:rsid w:val="00811A66"/>
    <w:rsid w:val="0081532E"/>
    <w:rsid w:val="0081620E"/>
    <w:rsid w:val="00816785"/>
    <w:rsid w:val="00817667"/>
    <w:rsid w:val="00817E53"/>
    <w:rsid w:val="00817F45"/>
    <w:rsid w:val="00822311"/>
    <w:rsid w:val="008228A6"/>
    <w:rsid w:val="008269B1"/>
    <w:rsid w:val="00830C42"/>
    <w:rsid w:val="0083195C"/>
    <w:rsid w:val="00831AF5"/>
    <w:rsid w:val="008356C1"/>
    <w:rsid w:val="008358B8"/>
    <w:rsid w:val="00836BA8"/>
    <w:rsid w:val="00837100"/>
    <w:rsid w:val="008406DB"/>
    <w:rsid w:val="008408ED"/>
    <w:rsid w:val="008428B7"/>
    <w:rsid w:val="00843432"/>
    <w:rsid w:val="008436FE"/>
    <w:rsid w:val="00845A0B"/>
    <w:rsid w:val="00845C40"/>
    <w:rsid w:val="00846A14"/>
    <w:rsid w:val="00850C9A"/>
    <w:rsid w:val="00851BFF"/>
    <w:rsid w:val="008548A1"/>
    <w:rsid w:val="0085546F"/>
    <w:rsid w:val="00855B86"/>
    <w:rsid w:val="008560C7"/>
    <w:rsid w:val="0085670E"/>
    <w:rsid w:val="00857D4B"/>
    <w:rsid w:val="008616A5"/>
    <w:rsid w:val="008642C6"/>
    <w:rsid w:val="0086432F"/>
    <w:rsid w:val="0086496E"/>
    <w:rsid w:val="008651B1"/>
    <w:rsid w:val="0086587E"/>
    <w:rsid w:val="00865B38"/>
    <w:rsid w:val="00865D1A"/>
    <w:rsid w:val="00867E0E"/>
    <w:rsid w:val="008711D3"/>
    <w:rsid w:val="008746B6"/>
    <w:rsid w:val="00875E2F"/>
    <w:rsid w:val="00876D42"/>
    <w:rsid w:val="00882540"/>
    <w:rsid w:val="00882937"/>
    <w:rsid w:val="008869C1"/>
    <w:rsid w:val="008870AB"/>
    <w:rsid w:val="0088740E"/>
    <w:rsid w:val="00891E28"/>
    <w:rsid w:val="00892241"/>
    <w:rsid w:val="00892F97"/>
    <w:rsid w:val="00894496"/>
    <w:rsid w:val="008A2E2D"/>
    <w:rsid w:val="008A3A68"/>
    <w:rsid w:val="008A44CF"/>
    <w:rsid w:val="008A7779"/>
    <w:rsid w:val="008B0B29"/>
    <w:rsid w:val="008B20E4"/>
    <w:rsid w:val="008B3325"/>
    <w:rsid w:val="008B7971"/>
    <w:rsid w:val="008B7A9D"/>
    <w:rsid w:val="008C088D"/>
    <w:rsid w:val="008C1A94"/>
    <w:rsid w:val="008C204F"/>
    <w:rsid w:val="008C2682"/>
    <w:rsid w:val="008C4A8B"/>
    <w:rsid w:val="008C5BCE"/>
    <w:rsid w:val="008C5CED"/>
    <w:rsid w:val="008C6C74"/>
    <w:rsid w:val="008D12BC"/>
    <w:rsid w:val="008D22DF"/>
    <w:rsid w:val="008D23A1"/>
    <w:rsid w:val="008D331E"/>
    <w:rsid w:val="008D5204"/>
    <w:rsid w:val="008D77EB"/>
    <w:rsid w:val="008E28C7"/>
    <w:rsid w:val="008E385B"/>
    <w:rsid w:val="008E447E"/>
    <w:rsid w:val="008E4A62"/>
    <w:rsid w:val="008E6874"/>
    <w:rsid w:val="008E797D"/>
    <w:rsid w:val="008E7D6A"/>
    <w:rsid w:val="008F3CD6"/>
    <w:rsid w:val="008F4FCD"/>
    <w:rsid w:val="008F5A26"/>
    <w:rsid w:val="008F73A4"/>
    <w:rsid w:val="009027E4"/>
    <w:rsid w:val="0090284B"/>
    <w:rsid w:val="009031F8"/>
    <w:rsid w:val="00904703"/>
    <w:rsid w:val="00904DE6"/>
    <w:rsid w:val="00906108"/>
    <w:rsid w:val="00911A8E"/>
    <w:rsid w:val="00911D73"/>
    <w:rsid w:val="009131FD"/>
    <w:rsid w:val="00914B2D"/>
    <w:rsid w:val="00914F67"/>
    <w:rsid w:val="00915129"/>
    <w:rsid w:val="00916057"/>
    <w:rsid w:val="009175CB"/>
    <w:rsid w:val="0091761D"/>
    <w:rsid w:val="009235E3"/>
    <w:rsid w:val="0092542E"/>
    <w:rsid w:val="009265F9"/>
    <w:rsid w:val="009306CD"/>
    <w:rsid w:val="0093081A"/>
    <w:rsid w:val="00930AD8"/>
    <w:rsid w:val="00931F99"/>
    <w:rsid w:val="009326E5"/>
    <w:rsid w:val="00932F66"/>
    <w:rsid w:val="009339BC"/>
    <w:rsid w:val="00936281"/>
    <w:rsid w:val="0093746C"/>
    <w:rsid w:val="00943E92"/>
    <w:rsid w:val="009455EC"/>
    <w:rsid w:val="0094733D"/>
    <w:rsid w:val="00947978"/>
    <w:rsid w:val="009479FA"/>
    <w:rsid w:val="009511F3"/>
    <w:rsid w:val="00951CDF"/>
    <w:rsid w:val="00951D52"/>
    <w:rsid w:val="00951F31"/>
    <w:rsid w:val="0095343B"/>
    <w:rsid w:val="0095446B"/>
    <w:rsid w:val="00954CC2"/>
    <w:rsid w:val="00955852"/>
    <w:rsid w:val="009570E2"/>
    <w:rsid w:val="009606CD"/>
    <w:rsid w:val="00963368"/>
    <w:rsid w:val="00963490"/>
    <w:rsid w:val="00965F4E"/>
    <w:rsid w:val="00972280"/>
    <w:rsid w:val="00973963"/>
    <w:rsid w:val="009744C3"/>
    <w:rsid w:val="00974A43"/>
    <w:rsid w:val="00974FAE"/>
    <w:rsid w:val="009756F9"/>
    <w:rsid w:val="009768CC"/>
    <w:rsid w:val="00982152"/>
    <w:rsid w:val="00982569"/>
    <w:rsid w:val="009841AD"/>
    <w:rsid w:val="009848B2"/>
    <w:rsid w:val="0098510F"/>
    <w:rsid w:val="00985695"/>
    <w:rsid w:val="009859E6"/>
    <w:rsid w:val="00986CC5"/>
    <w:rsid w:val="00990013"/>
    <w:rsid w:val="00990582"/>
    <w:rsid w:val="00990A59"/>
    <w:rsid w:val="00991656"/>
    <w:rsid w:val="0099197B"/>
    <w:rsid w:val="00992264"/>
    <w:rsid w:val="00992470"/>
    <w:rsid w:val="009929C5"/>
    <w:rsid w:val="00993CAA"/>
    <w:rsid w:val="00994E2F"/>
    <w:rsid w:val="00995699"/>
    <w:rsid w:val="00995804"/>
    <w:rsid w:val="009A2392"/>
    <w:rsid w:val="009A3B65"/>
    <w:rsid w:val="009A3FFB"/>
    <w:rsid w:val="009A47A8"/>
    <w:rsid w:val="009A47FB"/>
    <w:rsid w:val="009A4A91"/>
    <w:rsid w:val="009A54F2"/>
    <w:rsid w:val="009A7DA8"/>
    <w:rsid w:val="009B0B84"/>
    <w:rsid w:val="009B2537"/>
    <w:rsid w:val="009B31DC"/>
    <w:rsid w:val="009B40F3"/>
    <w:rsid w:val="009B40FB"/>
    <w:rsid w:val="009B4289"/>
    <w:rsid w:val="009B4FF0"/>
    <w:rsid w:val="009B50E1"/>
    <w:rsid w:val="009C096E"/>
    <w:rsid w:val="009C2C41"/>
    <w:rsid w:val="009C43A2"/>
    <w:rsid w:val="009C50F6"/>
    <w:rsid w:val="009C6390"/>
    <w:rsid w:val="009C7EE9"/>
    <w:rsid w:val="009D0195"/>
    <w:rsid w:val="009D10A5"/>
    <w:rsid w:val="009D1182"/>
    <w:rsid w:val="009D1ADF"/>
    <w:rsid w:val="009D3EC4"/>
    <w:rsid w:val="009D41D4"/>
    <w:rsid w:val="009D436C"/>
    <w:rsid w:val="009D79E1"/>
    <w:rsid w:val="009E2AC0"/>
    <w:rsid w:val="009E461C"/>
    <w:rsid w:val="009E5C24"/>
    <w:rsid w:val="009E63B3"/>
    <w:rsid w:val="009E697E"/>
    <w:rsid w:val="009E7224"/>
    <w:rsid w:val="009E748A"/>
    <w:rsid w:val="009E7ADE"/>
    <w:rsid w:val="009E7B42"/>
    <w:rsid w:val="009E7C57"/>
    <w:rsid w:val="009F24ED"/>
    <w:rsid w:val="009F3000"/>
    <w:rsid w:val="009F318E"/>
    <w:rsid w:val="009F531A"/>
    <w:rsid w:val="009F630D"/>
    <w:rsid w:val="009F7B4E"/>
    <w:rsid w:val="00A01A7E"/>
    <w:rsid w:val="00A05B49"/>
    <w:rsid w:val="00A06715"/>
    <w:rsid w:val="00A10053"/>
    <w:rsid w:val="00A13F5C"/>
    <w:rsid w:val="00A150DF"/>
    <w:rsid w:val="00A161EE"/>
    <w:rsid w:val="00A204BD"/>
    <w:rsid w:val="00A20A6F"/>
    <w:rsid w:val="00A21162"/>
    <w:rsid w:val="00A222B0"/>
    <w:rsid w:val="00A225F0"/>
    <w:rsid w:val="00A23134"/>
    <w:rsid w:val="00A264DA"/>
    <w:rsid w:val="00A268B1"/>
    <w:rsid w:val="00A27754"/>
    <w:rsid w:val="00A32F24"/>
    <w:rsid w:val="00A33C34"/>
    <w:rsid w:val="00A34B17"/>
    <w:rsid w:val="00A35D7B"/>
    <w:rsid w:val="00A410BF"/>
    <w:rsid w:val="00A436E5"/>
    <w:rsid w:val="00A43824"/>
    <w:rsid w:val="00A44598"/>
    <w:rsid w:val="00A44C96"/>
    <w:rsid w:val="00A45872"/>
    <w:rsid w:val="00A47768"/>
    <w:rsid w:val="00A50006"/>
    <w:rsid w:val="00A5036A"/>
    <w:rsid w:val="00A50625"/>
    <w:rsid w:val="00A51734"/>
    <w:rsid w:val="00A51937"/>
    <w:rsid w:val="00A52EE1"/>
    <w:rsid w:val="00A53B95"/>
    <w:rsid w:val="00A56699"/>
    <w:rsid w:val="00A573DB"/>
    <w:rsid w:val="00A57DA6"/>
    <w:rsid w:val="00A60780"/>
    <w:rsid w:val="00A61698"/>
    <w:rsid w:val="00A619CC"/>
    <w:rsid w:val="00A62F33"/>
    <w:rsid w:val="00A65953"/>
    <w:rsid w:val="00A6641C"/>
    <w:rsid w:val="00A66BF4"/>
    <w:rsid w:val="00A6737C"/>
    <w:rsid w:val="00A706AF"/>
    <w:rsid w:val="00A74C08"/>
    <w:rsid w:val="00A77978"/>
    <w:rsid w:val="00A802B3"/>
    <w:rsid w:val="00A83375"/>
    <w:rsid w:val="00A8556E"/>
    <w:rsid w:val="00A868FC"/>
    <w:rsid w:val="00A901C1"/>
    <w:rsid w:val="00A91096"/>
    <w:rsid w:val="00A92218"/>
    <w:rsid w:val="00A955D6"/>
    <w:rsid w:val="00A971DB"/>
    <w:rsid w:val="00AA414D"/>
    <w:rsid w:val="00AA6274"/>
    <w:rsid w:val="00AA6A58"/>
    <w:rsid w:val="00AA6B2E"/>
    <w:rsid w:val="00AA6CB1"/>
    <w:rsid w:val="00AB158C"/>
    <w:rsid w:val="00AB2902"/>
    <w:rsid w:val="00AB2D17"/>
    <w:rsid w:val="00AB3680"/>
    <w:rsid w:val="00AB3F86"/>
    <w:rsid w:val="00AB3F89"/>
    <w:rsid w:val="00AB4D3E"/>
    <w:rsid w:val="00AB4F5E"/>
    <w:rsid w:val="00AB547B"/>
    <w:rsid w:val="00AB5D55"/>
    <w:rsid w:val="00AB5E59"/>
    <w:rsid w:val="00AB6EEA"/>
    <w:rsid w:val="00AC15EB"/>
    <w:rsid w:val="00AC3245"/>
    <w:rsid w:val="00AC47DD"/>
    <w:rsid w:val="00AC7643"/>
    <w:rsid w:val="00AD1B21"/>
    <w:rsid w:val="00AD2546"/>
    <w:rsid w:val="00AD3074"/>
    <w:rsid w:val="00AD55CD"/>
    <w:rsid w:val="00AD581D"/>
    <w:rsid w:val="00AD5F97"/>
    <w:rsid w:val="00AE0D62"/>
    <w:rsid w:val="00AE199A"/>
    <w:rsid w:val="00AE19BF"/>
    <w:rsid w:val="00AE2A11"/>
    <w:rsid w:val="00AE3036"/>
    <w:rsid w:val="00AE3883"/>
    <w:rsid w:val="00AE3CA0"/>
    <w:rsid w:val="00AE4EA6"/>
    <w:rsid w:val="00AE72F4"/>
    <w:rsid w:val="00AE7CC9"/>
    <w:rsid w:val="00AF3676"/>
    <w:rsid w:val="00AF3B32"/>
    <w:rsid w:val="00AF4398"/>
    <w:rsid w:val="00AF46F3"/>
    <w:rsid w:val="00AF5BF1"/>
    <w:rsid w:val="00AF748F"/>
    <w:rsid w:val="00B0050B"/>
    <w:rsid w:val="00B00A63"/>
    <w:rsid w:val="00B0153E"/>
    <w:rsid w:val="00B02302"/>
    <w:rsid w:val="00B030B3"/>
    <w:rsid w:val="00B05A3D"/>
    <w:rsid w:val="00B17673"/>
    <w:rsid w:val="00B213E1"/>
    <w:rsid w:val="00B21B08"/>
    <w:rsid w:val="00B23CD5"/>
    <w:rsid w:val="00B242CA"/>
    <w:rsid w:val="00B261D1"/>
    <w:rsid w:val="00B27328"/>
    <w:rsid w:val="00B31B49"/>
    <w:rsid w:val="00B31E51"/>
    <w:rsid w:val="00B33849"/>
    <w:rsid w:val="00B34EB6"/>
    <w:rsid w:val="00B352F1"/>
    <w:rsid w:val="00B357FB"/>
    <w:rsid w:val="00B3711C"/>
    <w:rsid w:val="00B37DAB"/>
    <w:rsid w:val="00B400C0"/>
    <w:rsid w:val="00B40980"/>
    <w:rsid w:val="00B440C2"/>
    <w:rsid w:val="00B442C4"/>
    <w:rsid w:val="00B44F50"/>
    <w:rsid w:val="00B46A15"/>
    <w:rsid w:val="00B4723A"/>
    <w:rsid w:val="00B507DE"/>
    <w:rsid w:val="00B50D81"/>
    <w:rsid w:val="00B51410"/>
    <w:rsid w:val="00B57066"/>
    <w:rsid w:val="00B61BAB"/>
    <w:rsid w:val="00B65784"/>
    <w:rsid w:val="00B70E8D"/>
    <w:rsid w:val="00B7424F"/>
    <w:rsid w:val="00B744C6"/>
    <w:rsid w:val="00B7458A"/>
    <w:rsid w:val="00B745BE"/>
    <w:rsid w:val="00B77274"/>
    <w:rsid w:val="00B8195F"/>
    <w:rsid w:val="00B81BEE"/>
    <w:rsid w:val="00B82D90"/>
    <w:rsid w:val="00B85036"/>
    <w:rsid w:val="00B8556D"/>
    <w:rsid w:val="00B868FF"/>
    <w:rsid w:val="00B8784A"/>
    <w:rsid w:val="00B900F7"/>
    <w:rsid w:val="00B95046"/>
    <w:rsid w:val="00B95F50"/>
    <w:rsid w:val="00B96224"/>
    <w:rsid w:val="00B97CDB"/>
    <w:rsid w:val="00BA099A"/>
    <w:rsid w:val="00BA4190"/>
    <w:rsid w:val="00BA435E"/>
    <w:rsid w:val="00BA4708"/>
    <w:rsid w:val="00BA4878"/>
    <w:rsid w:val="00BA7131"/>
    <w:rsid w:val="00BB2F10"/>
    <w:rsid w:val="00BB4F45"/>
    <w:rsid w:val="00BB759C"/>
    <w:rsid w:val="00BC049C"/>
    <w:rsid w:val="00BC1531"/>
    <w:rsid w:val="00BC3A39"/>
    <w:rsid w:val="00BC3E62"/>
    <w:rsid w:val="00BC48CD"/>
    <w:rsid w:val="00BC5733"/>
    <w:rsid w:val="00BC7044"/>
    <w:rsid w:val="00BD0846"/>
    <w:rsid w:val="00BD08E4"/>
    <w:rsid w:val="00BD0B79"/>
    <w:rsid w:val="00BD1009"/>
    <w:rsid w:val="00BD2606"/>
    <w:rsid w:val="00BD52A4"/>
    <w:rsid w:val="00BD53C0"/>
    <w:rsid w:val="00BD6DEC"/>
    <w:rsid w:val="00BD7D45"/>
    <w:rsid w:val="00BE0469"/>
    <w:rsid w:val="00BE0AD7"/>
    <w:rsid w:val="00BE29A0"/>
    <w:rsid w:val="00BE47C5"/>
    <w:rsid w:val="00BE653D"/>
    <w:rsid w:val="00BF07FB"/>
    <w:rsid w:val="00BF129A"/>
    <w:rsid w:val="00BF2490"/>
    <w:rsid w:val="00BF3448"/>
    <w:rsid w:val="00BF34C9"/>
    <w:rsid w:val="00BF36A1"/>
    <w:rsid w:val="00C00DA5"/>
    <w:rsid w:val="00C00FB9"/>
    <w:rsid w:val="00C03776"/>
    <w:rsid w:val="00C05421"/>
    <w:rsid w:val="00C06F1C"/>
    <w:rsid w:val="00C075A2"/>
    <w:rsid w:val="00C07A06"/>
    <w:rsid w:val="00C11098"/>
    <w:rsid w:val="00C14CA4"/>
    <w:rsid w:val="00C165E4"/>
    <w:rsid w:val="00C178D2"/>
    <w:rsid w:val="00C17C78"/>
    <w:rsid w:val="00C24480"/>
    <w:rsid w:val="00C24532"/>
    <w:rsid w:val="00C24F49"/>
    <w:rsid w:val="00C25362"/>
    <w:rsid w:val="00C26AB3"/>
    <w:rsid w:val="00C30CC9"/>
    <w:rsid w:val="00C35EB4"/>
    <w:rsid w:val="00C366E6"/>
    <w:rsid w:val="00C37BFB"/>
    <w:rsid w:val="00C42A7F"/>
    <w:rsid w:val="00C42AA5"/>
    <w:rsid w:val="00C42CCE"/>
    <w:rsid w:val="00C42F31"/>
    <w:rsid w:val="00C4512B"/>
    <w:rsid w:val="00C471F9"/>
    <w:rsid w:val="00C50304"/>
    <w:rsid w:val="00C50CF9"/>
    <w:rsid w:val="00C51466"/>
    <w:rsid w:val="00C53B9C"/>
    <w:rsid w:val="00C5775B"/>
    <w:rsid w:val="00C57F98"/>
    <w:rsid w:val="00C603E6"/>
    <w:rsid w:val="00C61BB0"/>
    <w:rsid w:val="00C621A4"/>
    <w:rsid w:val="00C6296D"/>
    <w:rsid w:val="00C63ADF"/>
    <w:rsid w:val="00C63D4A"/>
    <w:rsid w:val="00C66931"/>
    <w:rsid w:val="00C7143D"/>
    <w:rsid w:val="00C72122"/>
    <w:rsid w:val="00C732DB"/>
    <w:rsid w:val="00C73961"/>
    <w:rsid w:val="00C746DC"/>
    <w:rsid w:val="00C74E90"/>
    <w:rsid w:val="00C7586C"/>
    <w:rsid w:val="00C77835"/>
    <w:rsid w:val="00C8067B"/>
    <w:rsid w:val="00C82277"/>
    <w:rsid w:val="00C82342"/>
    <w:rsid w:val="00C8318C"/>
    <w:rsid w:val="00C86922"/>
    <w:rsid w:val="00C87003"/>
    <w:rsid w:val="00C874AC"/>
    <w:rsid w:val="00C90B02"/>
    <w:rsid w:val="00C91083"/>
    <w:rsid w:val="00C91495"/>
    <w:rsid w:val="00C9174E"/>
    <w:rsid w:val="00C92977"/>
    <w:rsid w:val="00C937ED"/>
    <w:rsid w:val="00C94D4C"/>
    <w:rsid w:val="00C95F28"/>
    <w:rsid w:val="00C9726B"/>
    <w:rsid w:val="00C974D7"/>
    <w:rsid w:val="00C9751E"/>
    <w:rsid w:val="00CA08BB"/>
    <w:rsid w:val="00CA2630"/>
    <w:rsid w:val="00CA55A4"/>
    <w:rsid w:val="00CA57B7"/>
    <w:rsid w:val="00CB02EB"/>
    <w:rsid w:val="00CB055A"/>
    <w:rsid w:val="00CB12C8"/>
    <w:rsid w:val="00CB41CA"/>
    <w:rsid w:val="00CC2440"/>
    <w:rsid w:val="00CC5A95"/>
    <w:rsid w:val="00CC63DB"/>
    <w:rsid w:val="00CD0085"/>
    <w:rsid w:val="00CD093E"/>
    <w:rsid w:val="00CD09E0"/>
    <w:rsid w:val="00CD23BE"/>
    <w:rsid w:val="00CD3009"/>
    <w:rsid w:val="00CD30A9"/>
    <w:rsid w:val="00CD313A"/>
    <w:rsid w:val="00CD38B4"/>
    <w:rsid w:val="00CD444D"/>
    <w:rsid w:val="00CD604E"/>
    <w:rsid w:val="00CD6290"/>
    <w:rsid w:val="00CE09E0"/>
    <w:rsid w:val="00CE3C8E"/>
    <w:rsid w:val="00CF368A"/>
    <w:rsid w:val="00CF377B"/>
    <w:rsid w:val="00CF4FA3"/>
    <w:rsid w:val="00D01798"/>
    <w:rsid w:val="00D030FF"/>
    <w:rsid w:val="00D031FE"/>
    <w:rsid w:val="00D0364B"/>
    <w:rsid w:val="00D041D0"/>
    <w:rsid w:val="00D0489E"/>
    <w:rsid w:val="00D04F4C"/>
    <w:rsid w:val="00D0756C"/>
    <w:rsid w:val="00D1133A"/>
    <w:rsid w:val="00D12C39"/>
    <w:rsid w:val="00D1321D"/>
    <w:rsid w:val="00D1391B"/>
    <w:rsid w:val="00D148FC"/>
    <w:rsid w:val="00D14963"/>
    <w:rsid w:val="00D17FBB"/>
    <w:rsid w:val="00D203D2"/>
    <w:rsid w:val="00D20B9C"/>
    <w:rsid w:val="00D21426"/>
    <w:rsid w:val="00D2183F"/>
    <w:rsid w:val="00D23C61"/>
    <w:rsid w:val="00D243E0"/>
    <w:rsid w:val="00D2566E"/>
    <w:rsid w:val="00D265D7"/>
    <w:rsid w:val="00D27112"/>
    <w:rsid w:val="00D2751B"/>
    <w:rsid w:val="00D3030F"/>
    <w:rsid w:val="00D31519"/>
    <w:rsid w:val="00D3198D"/>
    <w:rsid w:val="00D33006"/>
    <w:rsid w:val="00D34091"/>
    <w:rsid w:val="00D34C8E"/>
    <w:rsid w:val="00D3568A"/>
    <w:rsid w:val="00D37AFA"/>
    <w:rsid w:val="00D40176"/>
    <w:rsid w:val="00D4102A"/>
    <w:rsid w:val="00D417FC"/>
    <w:rsid w:val="00D438B1"/>
    <w:rsid w:val="00D46E9A"/>
    <w:rsid w:val="00D47BA8"/>
    <w:rsid w:val="00D61B50"/>
    <w:rsid w:val="00D62DB0"/>
    <w:rsid w:val="00D64375"/>
    <w:rsid w:val="00D662B2"/>
    <w:rsid w:val="00D67385"/>
    <w:rsid w:val="00D71A32"/>
    <w:rsid w:val="00D74102"/>
    <w:rsid w:val="00D77A32"/>
    <w:rsid w:val="00D82145"/>
    <w:rsid w:val="00D869F2"/>
    <w:rsid w:val="00D87F55"/>
    <w:rsid w:val="00D902A3"/>
    <w:rsid w:val="00D91B9B"/>
    <w:rsid w:val="00D91EDC"/>
    <w:rsid w:val="00D91F79"/>
    <w:rsid w:val="00D920A4"/>
    <w:rsid w:val="00D92234"/>
    <w:rsid w:val="00D92559"/>
    <w:rsid w:val="00D947ED"/>
    <w:rsid w:val="00D9630A"/>
    <w:rsid w:val="00D97722"/>
    <w:rsid w:val="00D97A1A"/>
    <w:rsid w:val="00DA0C35"/>
    <w:rsid w:val="00DA2265"/>
    <w:rsid w:val="00DA3EFE"/>
    <w:rsid w:val="00DA4438"/>
    <w:rsid w:val="00DA4DF4"/>
    <w:rsid w:val="00DA5C7D"/>
    <w:rsid w:val="00DA674A"/>
    <w:rsid w:val="00DB2F5B"/>
    <w:rsid w:val="00DB4479"/>
    <w:rsid w:val="00DB5923"/>
    <w:rsid w:val="00DC0268"/>
    <w:rsid w:val="00DC4120"/>
    <w:rsid w:val="00DC56E5"/>
    <w:rsid w:val="00DC5E4B"/>
    <w:rsid w:val="00DC69CC"/>
    <w:rsid w:val="00DD5259"/>
    <w:rsid w:val="00DD7A51"/>
    <w:rsid w:val="00DD7F0A"/>
    <w:rsid w:val="00DE0A76"/>
    <w:rsid w:val="00DE14DA"/>
    <w:rsid w:val="00DE2837"/>
    <w:rsid w:val="00DE4E7A"/>
    <w:rsid w:val="00DE5F36"/>
    <w:rsid w:val="00DE5F58"/>
    <w:rsid w:val="00DE6596"/>
    <w:rsid w:val="00DE6AAE"/>
    <w:rsid w:val="00DE7219"/>
    <w:rsid w:val="00DE73AA"/>
    <w:rsid w:val="00DE7E3D"/>
    <w:rsid w:val="00DE7F3A"/>
    <w:rsid w:val="00DF1343"/>
    <w:rsid w:val="00DF2A2F"/>
    <w:rsid w:val="00DF2B4D"/>
    <w:rsid w:val="00DF46A2"/>
    <w:rsid w:val="00DF6F7F"/>
    <w:rsid w:val="00DF7188"/>
    <w:rsid w:val="00DF7467"/>
    <w:rsid w:val="00E001D2"/>
    <w:rsid w:val="00E01A80"/>
    <w:rsid w:val="00E0241E"/>
    <w:rsid w:val="00E026B1"/>
    <w:rsid w:val="00E02A70"/>
    <w:rsid w:val="00E06DFE"/>
    <w:rsid w:val="00E136F2"/>
    <w:rsid w:val="00E14E9A"/>
    <w:rsid w:val="00E205A0"/>
    <w:rsid w:val="00E23D97"/>
    <w:rsid w:val="00E245EE"/>
    <w:rsid w:val="00E31A3C"/>
    <w:rsid w:val="00E3221B"/>
    <w:rsid w:val="00E34941"/>
    <w:rsid w:val="00E371BA"/>
    <w:rsid w:val="00E4018E"/>
    <w:rsid w:val="00E40E2F"/>
    <w:rsid w:val="00E45089"/>
    <w:rsid w:val="00E45AA5"/>
    <w:rsid w:val="00E473B3"/>
    <w:rsid w:val="00E507ED"/>
    <w:rsid w:val="00E523B1"/>
    <w:rsid w:val="00E56227"/>
    <w:rsid w:val="00E56FCC"/>
    <w:rsid w:val="00E60503"/>
    <w:rsid w:val="00E610D7"/>
    <w:rsid w:val="00E6273F"/>
    <w:rsid w:val="00E649EA"/>
    <w:rsid w:val="00E675E9"/>
    <w:rsid w:val="00E70BA3"/>
    <w:rsid w:val="00E71492"/>
    <w:rsid w:val="00E72FD3"/>
    <w:rsid w:val="00E734C1"/>
    <w:rsid w:val="00E736F3"/>
    <w:rsid w:val="00E74D59"/>
    <w:rsid w:val="00E755F7"/>
    <w:rsid w:val="00E76854"/>
    <w:rsid w:val="00E84E82"/>
    <w:rsid w:val="00E852AC"/>
    <w:rsid w:val="00E85B69"/>
    <w:rsid w:val="00E868B7"/>
    <w:rsid w:val="00E86B42"/>
    <w:rsid w:val="00E874C8"/>
    <w:rsid w:val="00E90C4C"/>
    <w:rsid w:val="00E93AF9"/>
    <w:rsid w:val="00E958B5"/>
    <w:rsid w:val="00E96167"/>
    <w:rsid w:val="00E97BB1"/>
    <w:rsid w:val="00EA0C2A"/>
    <w:rsid w:val="00EA188A"/>
    <w:rsid w:val="00EA1D1A"/>
    <w:rsid w:val="00EA3D35"/>
    <w:rsid w:val="00EA5D4E"/>
    <w:rsid w:val="00EA62D1"/>
    <w:rsid w:val="00EA751F"/>
    <w:rsid w:val="00EB035C"/>
    <w:rsid w:val="00EB06B1"/>
    <w:rsid w:val="00EB1BA0"/>
    <w:rsid w:val="00EB1CB2"/>
    <w:rsid w:val="00EB26C9"/>
    <w:rsid w:val="00EB5813"/>
    <w:rsid w:val="00EB5AB7"/>
    <w:rsid w:val="00EB5BBD"/>
    <w:rsid w:val="00EB5CC3"/>
    <w:rsid w:val="00EB74AA"/>
    <w:rsid w:val="00EB79D3"/>
    <w:rsid w:val="00EC018B"/>
    <w:rsid w:val="00EC0ACE"/>
    <w:rsid w:val="00EC370B"/>
    <w:rsid w:val="00EC518C"/>
    <w:rsid w:val="00EC7EA1"/>
    <w:rsid w:val="00ED1A43"/>
    <w:rsid w:val="00ED206B"/>
    <w:rsid w:val="00ED299E"/>
    <w:rsid w:val="00ED3E1B"/>
    <w:rsid w:val="00ED4950"/>
    <w:rsid w:val="00ED6E29"/>
    <w:rsid w:val="00ED6F28"/>
    <w:rsid w:val="00ED77D5"/>
    <w:rsid w:val="00EE1676"/>
    <w:rsid w:val="00EE3495"/>
    <w:rsid w:val="00EE3D04"/>
    <w:rsid w:val="00EE4251"/>
    <w:rsid w:val="00EE5F81"/>
    <w:rsid w:val="00EE708E"/>
    <w:rsid w:val="00EE768E"/>
    <w:rsid w:val="00EF1545"/>
    <w:rsid w:val="00EF1DB5"/>
    <w:rsid w:val="00EF3153"/>
    <w:rsid w:val="00EF3C8B"/>
    <w:rsid w:val="00EF4001"/>
    <w:rsid w:val="00EF57F0"/>
    <w:rsid w:val="00EF7FF9"/>
    <w:rsid w:val="00F007B7"/>
    <w:rsid w:val="00F00EB0"/>
    <w:rsid w:val="00F0123A"/>
    <w:rsid w:val="00F02A09"/>
    <w:rsid w:val="00F04777"/>
    <w:rsid w:val="00F0590A"/>
    <w:rsid w:val="00F05E0B"/>
    <w:rsid w:val="00F11AD8"/>
    <w:rsid w:val="00F121C5"/>
    <w:rsid w:val="00F12388"/>
    <w:rsid w:val="00F15A44"/>
    <w:rsid w:val="00F16104"/>
    <w:rsid w:val="00F16F9C"/>
    <w:rsid w:val="00F1739E"/>
    <w:rsid w:val="00F17D1D"/>
    <w:rsid w:val="00F17F84"/>
    <w:rsid w:val="00F23AAB"/>
    <w:rsid w:val="00F23BCA"/>
    <w:rsid w:val="00F242D9"/>
    <w:rsid w:val="00F248C1"/>
    <w:rsid w:val="00F24A55"/>
    <w:rsid w:val="00F30792"/>
    <w:rsid w:val="00F32420"/>
    <w:rsid w:val="00F34809"/>
    <w:rsid w:val="00F373F9"/>
    <w:rsid w:val="00F3776F"/>
    <w:rsid w:val="00F40519"/>
    <w:rsid w:val="00F40AE6"/>
    <w:rsid w:val="00F40F0C"/>
    <w:rsid w:val="00F41377"/>
    <w:rsid w:val="00F42842"/>
    <w:rsid w:val="00F43A0C"/>
    <w:rsid w:val="00F503A0"/>
    <w:rsid w:val="00F529BA"/>
    <w:rsid w:val="00F57325"/>
    <w:rsid w:val="00F57330"/>
    <w:rsid w:val="00F60139"/>
    <w:rsid w:val="00F601F3"/>
    <w:rsid w:val="00F607D6"/>
    <w:rsid w:val="00F60A7C"/>
    <w:rsid w:val="00F6365E"/>
    <w:rsid w:val="00F639D3"/>
    <w:rsid w:val="00F70DAB"/>
    <w:rsid w:val="00F7420F"/>
    <w:rsid w:val="00F7443E"/>
    <w:rsid w:val="00F75760"/>
    <w:rsid w:val="00F77592"/>
    <w:rsid w:val="00F77E79"/>
    <w:rsid w:val="00F80361"/>
    <w:rsid w:val="00F80E18"/>
    <w:rsid w:val="00F81600"/>
    <w:rsid w:val="00F82286"/>
    <w:rsid w:val="00F836F0"/>
    <w:rsid w:val="00F85427"/>
    <w:rsid w:val="00F91597"/>
    <w:rsid w:val="00F9279F"/>
    <w:rsid w:val="00F93ACE"/>
    <w:rsid w:val="00F956B0"/>
    <w:rsid w:val="00F96607"/>
    <w:rsid w:val="00FA0E6D"/>
    <w:rsid w:val="00FA3B34"/>
    <w:rsid w:val="00FA5379"/>
    <w:rsid w:val="00FA5595"/>
    <w:rsid w:val="00FA567C"/>
    <w:rsid w:val="00FA746B"/>
    <w:rsid w:val="00FB1498"/>
    <w:rsid w:val="00FB19E6"/>
    <w:rsid w:val="00FB41EE"/>
    <w:rsid w:val="00FB44D2"/>
    <w:rsid w:val="00FB4A4B"/>
    <w:rsid w:val="00FB56F5"/>
    <w:rsid w:val="00FC2FC4"/>
    <w:rsid w:val="00FC3B8F"/>
    <w:rsid w:val="00FC5587"/>
    <w:rsid w:val="00FD003D"/>
    <w:rsid w:val="00FD23EB"/>
    <w:rsid w:val="00FD40F0"/>
    <w:rsid w:val="00FD4EFB"/>
    <w:rsid w:val="00FD503E"/>
    <w:rsid w:val="00FD626A"/>
    <w:rsid w:val="00FE0E63"/>
    <w:rsid w:val="00FE2684"/>
    <w:rsid w:val="00FE31F8"/>
    <w:rsid w:val="00FE3C9F"/>
    <w:rsid w:val="00FE68E8"/>
    <w:rsid w:val="00FE766F"/>
    <w:rsid w:val="00FF1220"/>
    <w:rsid w:val="00FF1EE7"/>
    <w:rsid w:val="00FF313C"/>
    <w:rsid w:val="00FF4498"/>
    <w:rsid w:val="00FF57EA"/>
    <w:rsid w:val="00FF7A25"/>
    <w:rsid w:val="026763B4"/>
    <w:rsid w:val="05AA3FBA"/>
    <w:rsid w:val="14E308DF"/>
    <w:rsid w:val="37045DF3"/>
    <w:rsid w:val="3E965FA9"/>
    <w:rsid w:val="5E8B0B45"/>
    <w:rsid w:val="6A1163D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161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basedOn w:val="a0"/>
    <w:uiPriority w:val="99"/>
    <w:unhideWhenUsed/>
    <w:qFormat/>
    <w:rPr>
      <w:color w:val="0000FF" w:themeColor="hyperlink"/>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header"/>
    <w:basedOn w:val="a"/>
    <w:link w:val="a8"/>
    <w:uiPriority w:val="99"/>
    <w:unhideWhenUsed/>
    <w:qFormat/>
    <w:pPr>
      <w:tabs>
        <w:tab w:val="center" w:pos="4677"/>
        <w:tab w:val="right" w:pos="9355"/>
      </w:tabs>
    </w:pPr>
  </w:style>
  <w:style w:type="paragraph" w:styleId="a9">
    <w:name w:val="footer"/>
    <w:basedOn w:val="a"/>
    <w:link w:val="aa"/>
    <w:uiPriority w:val="99"/>
    <w:unhideWhenUsed/>
    <w:qFormat/>
    <w:pPr>
      <w:tabs>
        <w:tab w:val="center" w:pos="4677"/>
        <w:tab w:val="right" w:pos="9355"/>
      </w:tabs>
    </w:pPr>
  </w:style>
  <w:style w:type="paragraph" w:styleId="ab">
    <w:name w:val="Normal (Web)"/>
    <w:basedOn w:val="a"/>
    <w:uiPriority w:val="99"/>
    <w:semiHidden/>
    <w:unhideWhenUsed/>
    <w:qFormat/>
    <w:pPr>
      <w:suppressAutoHyphens w:val="0"/>
      <w:spacing w:before="100" w:beforeAutospacing="1" w:after="100" w:afterAutospacing="1"/>
    </w:pPr>
    <w:rPr>
      <w:kern w:val="0"/>
      <w:lang w:eastAsia="ru-RU"/>
    </w:rPr>
  </w:style>
  <w:style w:type="table" w:styleId="ac">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pPr>
      <w:ind w:left="720"/>
      <w:contextualSpacing/>
    </w:pPr>
  </w:style>
  <w:style w:type="character" w:customStyle="1" w:styleId="a6">
    <w:name w:val="Текст выноски Знак"/>
    <w:basedOn w:val="a0"/>
    <w:link w:val="a5"/>
    <w:uiPriority w:val="99"/>
    <w:semiHidden/>
    <w:qFormat/>
    <w:rPr>
      <w:rFonts w:ascii="Tahoma" w:eastAsia="Times New Roman" w:hAnsi="Tahoma" w:cs="Tahoma"/>
      <w:kern w:val="1"/>
      <w:sz w:val="16"/>
      <w:szCs w:val="16"/>
      <w:lang w:eastAsia="ar-SA"/>
    </w:rPr>
  </w:style>
  <w:style w:type="character" w:customStyle="1" w:styleId="apple-converted-space">
    <w:name w:val="apple-converted-space"/>
    <w:basedOn w:val="a0"/>
    <w:qFormat/>
  </w:style>
  <w:style w:type="character" w:customStyle="1" w:styleId="a8">
    <w:name w:val="Верхний колонтитул Знак"/>
    <w:basedOn w:val="a0"/>
    <w:link w:val="a7"/>
    <w:uiPriority w:val="99"/>
    <w:qFormat/>
    <w:rPr>
      <w:rFonts w:ascii="Times New Roman" w:eastAsia="Times New Roman" w:hAnsi="Times New Roman" w:cs="Times New Roman"/>
      <w:kern w:val="1"/>
      <w:sz w:val="24"/>
      <w:szCs w:val="24"/>
      <w:lang w:eastAsia="ar-SA"/>
    </w:rPr>
  </w:style>
  <w:style w:type="character" w:customStyle="1" w:styleId="aa">
    <w:name w:val="Нижний колонтитул Знак"/>
    <w:basedOn w:val="a0"/>
    <w:link w:val="a9"/>
    <w:uiPriority w:val="99"/>
    <w:qFormat/>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basedOn w:val="a0"/>
    <w:uiPriority w:val="99"/>
    <w:unhideWhenUsed/>
    <w:qFormat/>
    <w:rPr>
      <w:color w:val="0000FF" w:themeColor="hyperlink"/>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header"/>
    <w:basedOn w:val="a"/>
    <w:link w:val="a8"/>
    <w:uiPriority w:val="99"/>
    <w:unhideWhenUsed/>
    <w:qFormat/>
    <w:pPr>
      <w:tabs>
        <w:tab w:val="center" w:pos="4677"/>
        <w:tab w:val="right" w:pos="9355"/>
      </w:tabs>
    </w:pPr>
  </w:style>
  <w:style w:type="paragraph" w:styleId="a9">
    <w:name w:val="footer"/>
    <w:basedOn w:val="a"/>
    <w:link w:val="aa"/>
    <w:uiPriority w:val="99"/>
    <w:unhideWhenUsed/>
    <w:qFormat/>
    <w:pPr>
      <w:tabs>
        <w:tab w:val="center" w:pos="4677"/>
        <w:tab w:val="right" w:pos="9355"/>
      </w:tabs>
    </w:pPr>
  </w:style>
  <w:style w:type="paragraph" w:styleId="ab">
    <w:name w:val="Normal (Web)"/>
    <w:basedOn w:val="a"/>
    <w:uiPriority w:val="99"/>
    <w:semiHidden/>
    <w:unhideWhenUsed/>
    <w:qFormat/>
    <w:pPr>
      <w:suppressAutoHyphens w:val="0"/>
      <w:spacing w:before="100" w:beforeAutospacing="1" w:after="100" w:afterAutospacing="1"/>
    </w:pPr>
    <w:rPr>
      <w:kern w:val="0"/>
      <w:lang w:eastAsia="ru-RU"/>
    </w:rPr>
  </w:style>
  <w:style w:type="table" w:styleId="ac">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pPr>
      <w:ind w:left="720"/>
      <w:contextualSpacing/>
    </w:pPr>
  </w:style>
  <w:style w:type="character" w:customStyle="1" w:styleId="a6">
    <w:name w:val="Текст выноски Знак"/>
    <w:basedOn w:val="a0"/>
    <w:link w:val="a5"/>
    <w:uiPriority w:val="99"/>
    <w:semiHidden/>
    <w:qFormat/>
    <w:rPr>
      <w:rFonts w:ascii="Tahoma" w:eastAsia="Times New Roman" w:hAnsi="Tahoma" w:cs="Tahoma"/>
      <w:kern w:val="1"/>
      <w:sz w:val="16"/>
      <w:szCs w:val="16"/>
      <w:lang w:eastAsia="ar-SA"/>
    </w:rPr>
  </w:style>
  <w:style w:type="character" w:customStyle="1" w:styleId="apple-converted-space">
    <w:name w:val="apple-converted-space"/>
    <w:basedOn w:val="a0"/>
    <w:qFormat/>
  </w:style>
  <w:style w:type="character" w:customStyle="1" w:styleId="a8">
    <w:name w:val="Верхний колонтитул Знак"/>
    <w:basedOn w:val="a0"/>
    <w:link w:val="a7"/>
    <w:uiPriority w:val="99"/>
    <w:qFormat/>
    <w:rPr>
      <w:rFonts w:ascii="Times New Roman" w:eastAsia="Times New Roman" w:hAnsi="Times New Roman" w:cs="Times New Roman"/>
      <w:kern w:val="1"/>
      <w:sz w:val="24"/>
      <w:szCs w:val="24"/>
      <w:lang w:eastAsia="ar-SA"/>
    </w:rPr>
  </w:style>
  <w:style w:type="character" w:customStyle="1" w:styleId="aa">
    <w:name w:val="Нижний колонтитул Знак"/>
    <w:basedOn w:val="a0"/>
    <w:link w:val="a9"/>
    <w:uiPriority w:val="99"/>
    <w:qFormat/>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677">
      <w:bodyDiv w:val="1"/>
      <w:marLeft w:val="0"/>
      <w:marRight w:val="0"/>
      <w:marTop w:val="0"/>
      <w:marBottom w:val="0"/>
      <w:divBdr>
        <w:top w:val="none" w:sz="0" w:space="0" w:color="auto"/>
        <w:left w:val="none" w:sz="0" w:space="0" w:color="auto"/>
        <w:bottom w:val="none" w:sz="0" w:space="0" w:color="auto"/>
        <w:right w:val="none" w:sz="0" w:space="0" w:color="auto"/>
      </w:divBdr>
      <w:divsChild>
        <w:div w:id="333849330">
          <w:marLeft w:val="0"/>
          <w:marRight w:val="0"/>
          <w:marTop w:val="0"/>
          <w:marBottom w:val="0"/>
          <w:divBdr>
            <w:top w:val="none" w:sz="0" w:space="0" w:color="auto"/>
            <w:left w:val="none" w:sz="0" w:space="0" w:color="auto"/>
            <w:bottom w:val="none" w:sz="0" w:space="0" w:color="auto"/>
            <w:right w:val="none" w:sz="0" w:space="0" w:color="auto"/>
          </w:divBdr>
        </w:div>
        <w:div w:id="918564584">
          <w:marLeft w:val="0"/>
          <w:marRight w:val="0"/>
          <w:marTop w:val="0"/>
          <w:marBottom w:val="0"/>
          <w:divBdr>
            <w:top w:val="none" w:sz="0" w:space="0" w:color="auto"/>
            <w:left w:val="none" w:sz="0" w:space="0" w:color="auto"/>
            <w:bottom w:val="none" w:sz="0" w:space="0" w:color="auto"/>
            <w:right w:val="none" w:sz="0" w:space="0" w:color="auto"/>
          </w:divBdr>
        </w:div>
      </w:divsChild>
    </w:div>
    <w:div w:id="28335002">
      <w:bodyDiv w:val="1"/>
      <w:marLeft w:val="0"/>
      <w:marRight w:val="0"/>
      <w:marTop w:val="0"/>
      <w:marBottom w:val="0"/>
      <w:divBdr>
        <w:top w:val="none" w:sz="0" w:space="0" w:color="auto"/>
        <w:left w:val="none" w:sz="0" w:space="0" w:color="auto"/>
        <w:bottom w:val="none" w:sz="0" w:space="0" w:color="auto"/>
        <w:right w:val="none" w:sz="0" w:space="0" w:color="auto"/>
      </w:divBdr>
    </w:div>
    <w:div w:id="45180989">
      <w:bodyDiv w:val="1"/>
      <w:marLeft w:val="0"/>
      <w:marRight w:val="0"/>
      <w:marTop w:val="0"/>
      <w:marBottom w:val="0"/>
      <w:divBdr>
        <w:top w:val="none" w:sz="0" w:space="0" w:color="auto"/>
        <w:left w:val="none" w:sz="0" w:space="0" w:color="auto"/>
        <w:bottom w:val="none" w:sz="0" w:space="0" w:color="auto"/>
        <w:right w:val="none" w:sz="0" w:space="0" w:color="auto"/>
      </w:divBdr>
    </w:div>
    <w:div w:id="46419968">
      <w:bodyDiv w:val="1"/>
      <w:marLeft w:val="0"/>
      <w:marRight w:val="0"/>
      <w:marTop w:val="0"/>
      <w:marBottom w:val="0"/>
      <w:divBdr>
        <w:top w:val="none" w:sz="0" w:space="0" w:color="auto"/>
        <w:left w:val="none" w:sz="0" w:space="0" w:color="auto"/>
        <w:bottom w:val="none" w:sz="0" w:space="0" w:color="auto"/>
        <w:right w:val="none" w:sz="0" w:space="0" w:color="auto"/>
      </w:divBdr>
    </w:div>
    <w:div w:id="46420185">
      <w:bodyDiv w:val="1"/>
      <w:marLeft w:val="0"/>
      <w:marRight w:val="0"/>
      <w:marTop w:val="0"/>
      <w:marBottom w:val="0"/>
      <w:divBdr>
        <w:top w:val="none" w:sz="0" w:space="0" w:color="auto"/>
        <w:left w:val="none" w:sz="0" w:space="0" w:color="auto"/>
        <w:bottom w:val="none" w:sz="0" w:space="0" w:color="auto"/>
        <w:right w:val="none" w:sz="0" w:space="0" w:color="auto"/>
      </w:divBdr>
    </w:div>
    <w:div w:id="51466185">
      <w:bodyDiv w:val="1"/>
      <w:marLeft w:val="0"/>
      <w:marRight w:val="0"/>
      <w:marTop w:val="0"/>
      <w:marBottom w:val="0"/>
      <w:divBdr>
        <w:top w:val="none" w:sz="0" w:space="0" w:color="auto"/>
        <w:left w:val="none" w:sz="0" w:space="0" w:color="auto"/>
        <w:bottom w:val="none" w:sz="0" w:space="0" w:color="auto"/>
        <w:right w:val="none" w:sz="0" w:space="0" w:color="auto"/>
      </w:divBdr>
    </w:div>
    <w:div w:id="55054873">
      <w:bodyDiv w:val="1"/>
      <w:marLeft w:val="0"/>
      <w:marRight w:val="0"/>
      <w:marTop w:val="0"/>
      <w:marBottom w:val="0"/>
      <w:divBdr>
        <w:top w:val="none" w:sz="0" w:space="0" w:color="auto"/>
        <w:left w:val="none" w:sz="0" w:space="0" w:color="auto"/>
        <w:bottom w:val="none" w:sz="0" w:space="0" w:color="auto"/>
        <w:right w:val="none" w:sz="0" w:space="0" w:color="auto"/>
      </w:divBdr>
    </w:div>
    <w:div w:id="160237847">
      <w:bodyDiv w:val="1"/>
      <w:marLeft w:val="0"/>
      <w:marRight w:val="0"/>
      <w:marTop w:val="0"/>
      <w:marBottom w:val="0"/>
      <w:divBdr>
        <w:top w:val="none" w:sz="0" w:space="0" w:color="auto"/>
        <w:left w:val="none" w:sz="0" w:space="0" w:color="auto"/>
        <w:bottom w:val="none" w:sz="0" w:space="0" w:color="auto"/>
        <w:right w:val="none" w:sz="0" w:space="0" w:color="auto"/>
      </w:divBdr>
      <w:divsChild>
        <w:div w:id="1953659976">
          <w:marLeft w:val="0"/>
          <w:marRight w:val="0"/>
          <w:marTop w:val="0"/>
          <w:marBottom w:val="240"/>
          <w:divBdr>
            <w:top w:val="none" w:sz="0" w:space="0" w:color="auto"/>
            <w:left w:val="none" w:sz="0" w:space="0" w:color="auto"/>
            <w:bottom w:val="none" w:sz="0" w:space="0" w:color="auto"/>
            <w:right w:val="none" w:sz="0" w:space="0" w:color="auto"/>
          </w:divBdr>
        </w:div>
      </w:divsChild>
    </w:div>
    <w:div w:id="255136179">
      <w:bodyDiv w:val="1"/>
      <w:marLeft w:val="0"/>
      <w:marRight w:val="0"/>
      <w:marTop w:val="0"/>
      <w:marBottom w:val="0"/>
      <w:divBdr>
        <w:top w:val="none" w:sz="0" w:space="0" w:color="auto"/>
        <w:left w:val="none" w:sz="0" w:space="0" w:color="auto"/>
        <w:bottom w:val="none" w:sz="0" w:space="0" w:color="auto"/>
        <w:right w:val="none" w:sz="0" w:space="0" w:color="auto"/>
      </w:divBdr>
    </w:div>
    <w:div w:id="257523465">
      <w:bodyDiv w:val="1"/>
      <w:marLeft w:val="0"/>
      <w:marRight w:val="0"/>
      <w:marTop w:val="0"/>
      <w:marBottom w:val="0"/>
      <w:divBdr>
        <w:top w:val="none" w:sz="0" w:space="0" w:color="auto"/>
        <w:left w:val="none" w:sz="0" w:space="0" w:color="auto"/>
        <w:bottom w:val="none" w:sz="0" w:space="0" w:color="auto"/>
        <w:right w:val="none" w:sz="0" w:space="0" w:color="auto"/>
      </w:divBdr>
    </w:div>
    <w:div w:id="259262865">
      <w:bodyDiv w:val="1"/>
      <w:marLeft w:val="0"/>
      <w:marRight w:val="0"/>
      <w:marTop w:val="0"/>
      <w:marBottom w:val="0"/>
      <w:divBdr>
        <w:top w:val="none" w:sz="0" w:space="0" w:color="auto"/>
        <w:left w:val="none" w:sz="0" w:space="0" w:color="auto"/>
        <w:bottom w:val="none" w:sz="0" w:space="0" w:color="auto"/>
        <w:right w:val="none" w:sz="0" w:space="0" w:color="auto"/>
      </w:divBdr>
    </w:div>
    <w:div w:id="263417638">
      <w:bodyDiv w:val="1"/>
      <w:marLeft w:val="0"/>
      <w:marRight w:val="0"/>
      <w:marTop w:val="0"/>
      <w:marBottom w:val="0"/>
      <w:divBdr>
        <w:top w:val="none" w:sz="0" w:space="0" w:color="auto"/>
        <w:left w:val="none" w:sz="0" w:space="0" w:color="auto"/>
        <w:bottom w:val="none" w:sz="0" w:space="0" w:color="auto"/>
        <w:right w:val="none" w:sz="0" w:space="0" w:color="auto"/>
      </w:divBdr>
    </w:div>
    <w:div w:id="295532457">
      <w:bodyDiv w:val="1"/>
      <w:marLeft w:val="0"/>
      <w:marRight w:val="0"/>
      <w:marTop w:val="0"/>
      <w:marBottom w:val="0"/>
      <w:divBdr>
        <w:top w:val="none" w:sz="0" w:space="0" w:color="auto"/>
        <w:left w:val="none" w:sz="0" w:space="0" w:color="auto"/>
        <w:bottom w:val="none" w:sz="0" w:space="0" w:color="auto"/>
        <w:right w:val="none" w:sz="0" w:space="0" w:color="auto"/>
      </w:divBdr>
    </w:div>
    <w:div w:id="326203797">
      <w:bodyDiv w:val="1"/>
      <w:marLeft w:val="0"/>
      <w:marRight w:val="0"/>
      <w:marTop w:val="0"/>
      <w:marBottom w:val="0"/>
      <w:divBdr>
        <w:top w:val="none" w:sz="0" w:space="0" w:color="auto"/>
        <w:left w:val="none" w:sz="0" w:space="0" w:color="auto"/>
        <w:bottom w:val="none" w:sz="0" w:space="0" w:color="auto"/>
        <w:right w:val="none" w:sz="0" w:space="0" w:color="auto"/>
      </w:divBdr>
    </w:div>
    <w:div w:id="327564213">
      <w:bodyDiv w:val="1"/>
      <w:marLeft w:val="0"/>
      <w:marRight w:val="0"/>
      <w:marTop w:val="0"/>
      <w:marBottom w:val="0"/>
      <w:divBdr>
        <w:top w:val="none" w:sz="0" w:space="0" w:color="auto"/>
        <w:left w:val="none" w:sz="0" w:space="0" w:color="auto"/>
        <w:bottom w:val="none" w:sz="0" w:space="0" w:color="auto"/>
        <w:right w:val="none" w:sz="0" w:space="0" w:color="auto"/>
      </w:divBdr>
    </w:div>
    <w:div w:id="333263354">
      <w:bodyDiv w:val="1"/>
      <w:marLeft w:val="0"/>
      <w:marRight w:val="0"/>
      <w:marTop w:val="0"/>
      <w:marBottom w:val="0"/>
      <w:divBdr>
        <w:top w:val="none" w:sz="0" w:space="0" w:color="auto"/>
        <w:left w:val="none" w:sz="0" w:space="0" w:color="auto"/>
        <w:bottom w:val="none" w:sz="0" w:space="0" w:color="auto"/>
        <w:right w:val="none" w:sz="0" w:space="0" w:color="auto"/>
      </w:divBdr>
    </w:div>
    <w:div w:id="343361516">
      <w:bodyDiv w:val="1"/>
      <w:marLeft w:val="0"/>
      <w:marRight w:val="0"/>
      <w:marTop w:val="0"/>
      <w:marBottom w:val="0"/>
      <w:divBdr>
        <w:top w:val="none" w:sz="0" w:space="0" w:color="auto"/>
        <w:left w:val="none" w:sz="0" w:space="0" w:color="auto"/>
        <w:bottom w:val="none" w:sz="0" w:space="0" w:color="auto"/>
        <w:right w:val="none" w:sz="0" w:space="0" w:color="auto"/>
      </w:divBdr>
    </w:div>
    <w:div w:id="372729751">
      <w:bodyDiv w:val="1"/>
      <w:marLeft w:val="0"/>
      <w:marRight w:val="0"/>
      <w:marTop w:val="0"/>
      <w:marBottom w:val="0"/>
      <w:divBdr>
        <w:top w:val="none" w:sz="0" w:space="0" w:color="auto"/>
        <w:left w:val="none" w:sz="0" w:space="0" w:color="auto"/>
        <w:bottom w:val="none" w:sz="0" w:space="0" w:color="auto"/>
        <w:right w:val="none" w:sz="0" w:space="0" w:color="auto"/>
      </w:divBdr>
    </w:div>
    <w:div w:id="427191101">
      <w:bodyDiv w:val="1"/>
      <w:marLeft w:val="0"/>
      <w:marRight w:val="0"/>
      <w:marTop w:val="0"/>
      <w:marBottom w:val="0"/>
      <w:divBdr>
        <w:top w:val="none" w:sz="0" w:space="0" w:color="auto"/>
        <w:left w:val="none" w:sz="0" w:space="0" w:color="auto"/>
        <w:bottom w:val="none" w:sz="0" w:space="0" w:color="auto"/>
        <w:right w:val="none" w:sz="0" w:space="0" w:color="auto"/>
      </w:divBdr>
    </w:div>
    <w:div w:id="456920954">
      <w:bodyDiv w:val="1"/>
      <w:marLeft w:val="0"/>
      <w:marRight w:val="0"/>
      <w:marTop w:val="0"/>
      <w:marBottom w:val="0"/>
      <w:divBdr>
        <w:top w:val="none" w:sz="0" w:space="0" w:color="auto"/>
        <w:left w:val="none" w:sz="0" w:space="0" w:color="auto"/>
        <w:bottom w:val="none" w:sz="0" w:space="0" w:color="auto"/>
        <w:right w:val="none" w:sz="0" w:space="0" w:color="auto"/>
      </w:divBdr>
    </w:div>
    <w:div w:id="483008929">
      <w:bodyDiv w:val="1"/>
      <w:marLeft w:val="0"/>
      <w:marRight w:val="0"/>
      <w:marTop w:val="0"/>
      <w:marBottom w:val="0"/>
      <w:divBdr>
        <w:top w:val="none" w:sz="0" w:space="0" w:color="auto"/>
        <w:left w:val="none" w:sz="0" w:space="0" w:color="auto"/>
        <w:bottom w:val="none" w:sz="0" w:space="0" w:color="auto"/>
        <w:right w:val="none" w:sz="0" w:space="0" w:color="auto"/>
      </w:divBdr>
    </w:div>
    <w:div w:id="531963753">
      <w:bodyDiv w:val="1"/>
      <w:marLeft w:val="0"/>
      <w:marRight w:val="0"/>
      <w:marTop w:val="0"/>
      <w:marBottom w:val="0"/>
      <w:divBdr>
        <w:top w:val="none" w:sz="0" w:space="0" w:color="auto"/>
        <w:left w:val="none" w:sz="0" w:space="0" w:color="auto"/>
        <w:bottom w:val="none" w:sz="0" w:space="0" w:color="auto"/>
        <w:right w:val="none" w:sz="0" w:space="0" w:color="auto"/>
      </w:divBdr>
    </w:div>
    <w:div w:id="611713813">
      <w:bodyDiv w:val="1"/>
      <w:marLeft w:val="0"/>
      <w:marRight w:val="0"/>
      <w:marTop w:val="0"/>
      <w:marBottom w:val="0"/>
      <w:divBdr>
        <w:top w:val="none" w:sz="0" w:space="0" w:color="auto"/>
        <w:left w:val="none" w:sz="0" w:space="0" w:color="auto"/>
        <w:bottom w:val="none" w:sz="0" w:space="0" w:color="auto"/>
        <w:right w:val="none" w:sz="0" w:space="0" w:color="auto"/>
      </w:divBdr>
    </w:div>
    <w:div w:id="622541157">
      <w:bodyDiv w:val="1"/>
      <w:marLeft w:val="0"/>
      <w:marRight w:val="0"/>
      <w:marTop w:val="0"/>
      <w:marBottom w:val="0"/>
      <w:divBdr>
        <w:top w:val="none" w:sz="0" w:space="0" w:color="auto"/>
        <w:left w:val="none" w:sz="0" w:space="0" w:color="auto"/>
        <w:bottom w:val="none" w:sz="0" w:space="0" w:color="auto"/>
        <w:right w:val="none" w:sz="0" w:space="0" w:color="auto"/>
      </w:divBdr>
    </w:div>
    <w:div w:id="634218965">
      <w:bodyDiv w:val="1"/>
      <w:marLeft w:val="0"/>
      <w:marRight w:val="0"/>
      <w:marTop w:val="0"/>
      <w:marBottom w:val="0"/>
      <w:divBdr>
        <w:top w:val="none" w:sz="0" w:space="0" w:color="auto"/>
        <w:left w:val="none" w:sz="0" w:space="0" w:color="auto"/>
        <w:bottom w:val="none" w:sz="0" w:space="0" w:color="auto"/>
        <w:right w:val="none" w:sz="0" w:space="0" w:color="auto"/>
      </w:divBdr>
    </w:div>
    <w:div w:id="636957057">
      <w:bodyDiv w:val="1"/>
      <w:marLeft w:val="0"/>
      <w:marRight w:val="0"/>
      <w:marTop w:val="0"/>
      <w:marBottom w:val="0"/>
      <w:divBdr>
        <w:top w:val="none" w:sz="0" w:space="0" w:color="auto"/>
        <w:left w:val="none" w:sz="0" w:space="0" w:color="auto"/>
        <w:bottom w:val="none" w:sz="0" w:space="0" w:color="auto"/>
        <w:right w:val="none" w:sz="0" w:space="0" w:color="auto"/>
      </w:divBdr>
    </w:div>
    <w:div w:id="646057041">
      <w:bodyDiv w:val="1"/>
      <w:marLeft w:val="0"/>
      <w:marRight w:val="0"/>
      <w:marTop w:val="0"/>
      <w:marBottom w:val="0"/>
      <w:divBdr>
        <w:top w:val="none" w:sz="0" w:space="0" w:color="auto"/>
        <w:left w:val="none" w:sz="0" w:space="0" w:color="auto"/>
        <w:bottom w:val="none" w:sz="0" w:space="0" w:color="auto"/>
        <w:right w:val="none" w:sz="0" w:space="0" w:color="auto"/>
      </w:divBdr>
    </w:div>
    <w:div w:id="709186050">
      <w:bodyDiv w:val="1"/>
      <w:marLeft w:val="0"/>
      <w:marRight w:val="0"/>
      <w:marTop w:val="0"/>
      <w:marBottom w:val="0"/>
      <w:divBdr>
        <w:top w:val="none" w:sz="0" w:space="0" w:color="auto"/>
        <w:left w:val="none" w:sz="0" w:space="0" w:color="auto"/>
        <w:bottom w:val="none" w:sz="0" w:space="0" w:color="auto"/>
        <w:right w:val="none" w:sz="0" w:space="0" w:color="auto"/>
      </w:divBdr>
    </w:div>
    <w:div w:id="720448943">
      <w:bodyDiv w:val="1"/>
      <w:marLeft w:val="0"/>
      <w:marRight w:val="0"/>
      <w:marTop w:val="0"/>
      <w:marBottom w:val="0"/>
      <w:divBdr>
        <w:top w:val="none" w:sz="0" w:space="0" w:color="auto"/>
        <w:left w:val="none" w:sz="0" w:space="0" w:color="auto"/>
        <w:bottom w:val="none" w:sz="0" w:space="0" w:color="auto"/>
        <w:right w:val="none" w:sz="0" w:space="0" w:color="auto"/>
      </w:divBdr>
    </w:div>
    <w:div w:id="744764010">
      <w:bodyDiv w:val="1"/>
      <w:marLeft w:val="0"/>
      <w:marRight w:val="0"/>
      <w:marTop w:val="0"/>
      <w:marBottom w:val="0"/>
      <w:divBdr>
        <w:top w:val="none" w:sz="0" w:space="0" w:color="auto"/>
        <w:left w:val="none" w:sz="0" w:space="0" w:color="auto"/>
        <w:bottom w:val="none" w:sz="0" w:space="0" w:color="auto"/>
        <w:right w:val="none" w:sz="0" w:space="0" w:color="auto"/>
      </w:divBdr>
    </w:div>
    <w:div w:id="777216667">
      <w:bodyDiv w:val="1"/>
      <w:marLeft w:val="0"/>
      <w:marRight w:val="0"/>
      <w:marTop w:val="0"/>
      <w:marBottom w:val="0"/>
      <w:divBdr>
        <w:top w:val="none" w:sz="0" w:space="0" w:color="auto"/>
        <w:left w:val="none" w:sz="0" w:space="0" w:color="auto"/>
        <w:bottom w:val="none" w:sz="0" w:space="0" w:color="auto"/>
        <w:right w:val="none" w:sz="0" w:space="0" w:color="auto"/>
      </w:divBdr>
    </w:div>
    <w:div w:id="850267001">
      <w:bodyDiv w:val="1"/>
      <w:marLeft w:val="0"/>
      <w:marRight w:val="0"/>
      <w:marTop w:val="0"/>
      <w:marBottom w:val="0"/>
      <w:divBdr>
        <w:top w:val="none" w:sz="0" w:space="0" w:color="auto"/>
        <w:left w:val="none" w:sz="0" w:space="0" w:color="auto"/>
        <w:bottom w:val="none" w:sz="0" w:space="0" w:color="auto"/>
        <w:right w:val="none" w:sz="0" w:space="0" w:color="auto"/>
      </w:divBdr>
    </w:div>
    <w:div w:id="864057564">
      <w:bodyDiv w:val="1"/>
      <w:marLeft w:val="0"/>
      <w:marRight w:val="0"/>
      <w:marTop w:val="0"/>
      <w:marBottom w:val="0"/>
      <w:divBdr>
        <w:top w:val="none" w:sz="0" w:space="0" w:color="auto"/>
        <w:left w:val="none" w:sz="0" w:space="0" w:color="auto"/>
        <w:bottom w:val="none" w:sz="0" w:space="0" w:color="auto"/>
        <w:right w:val="none" w:sz="0" w:space="0" w:color="auto"/>
      </w:divBdr>
    </w:div>
    <w:div w:id="919405199">
      <w:bodyDiv w:val="1"/>
      <w:marLeft w:val="0"/>
      <w:marRight w:val="0"/>
      <w:marTop w:val="0"/>
      <w:marBottom w:val="0"/>
      <w:divBdr>
        <w:top w:val="none" w:sz="0" w:space="0" w:color="auto"/>
        <w:left w:val="none" w:sz="0" w:space="0" w:color="auto"/>
        <w:bottom w:val="none" w:sz="0" w:space="0" w:color="auto"/>
        <w:right w:val="none" w:sz="0" w:space="0" w:color="auto"/>
      </w:divBdr>
    </w:div>
    <w:div w:id="952128939">
      <w:bodyDiv w:val="1"/>
      <w:marLeft w:val="0"/>
      <w:marRight w:val="0"/>
      <w:marTop w:val="0"/>
      <w:marBottom w:val="0"/>
      <w:divBdr>
        <w:top w:val="none" w:sz="0" w:space="0" w:color="auto"/>
        <w:left w:val="none" w:sz="0" w:space="0" w:color="auto"/>
        <w:bottom w:val="none" w:sz="0" w:space="0" w:color="auto"/>
        <w:right w:val="none" w:sz="0" w:space="0" w:color="auto"/>
      </w:divBdr>
    </w:div>
    <w:div w:id="1040587913">
      <w:bodyDiv w:val="1"/>
      <w:marLeft w:val="0"/>
      <w:marRight w:val="0"/>
      <w:marTop w:val="0"/>
      <w:marBottom w:val="0"/>
      <w:divBdr>
        <w:top w:val="none" w:sz="0" w:space="0" w:color="auto"/>
        <w:left w:val="none" w:sz="0" w:space="0" w:color="auto"/>
        <w:bottom w:val="none" w:sz="0" w:space="0" w:color="auto"/>
        <w:right w:val="none" w:sz="0" w:space="0" w:color="auto"/>
      </w:divBdr>
    </w:div>
    <w:div w:id="1062412842">
      <w:bodyDiv w:val="1"/>
      <w:marLeft w:val="0"/>
      <w:marRight w:val="0"/>
      <w:marTop w:val="0"/>
      <w:marBottom w:val="0"/>
      <w:divBdr>
        <w:top w:val="none" w:sz="0" w:space="0" w:color="auto"/>
        <w:left w:val="none" w:sz="0" w:space="0" w:color="auto"/>
        <w:bottom w:val="none" w:sz="0" w:space="0" w:color="auto"/>
        <w:right w:val="none" w:sz="0" w:space="0" w:color="auto"/>
      </w:divBdr>
    </w:div>
    <w:div w:id="1087849620">
      <w:bodyDiv w:val="1"/>
      <w:marLeft w:val="0"/>
      <w:marRight w:val="0"/>
      <w:marTop w:val="0"/>
      <w:marBottom w:val="0"/>
      <w:divBdr>
        <w:top w:val="none" w:sz="0" w:space="0" w:color="auto"/>
        <w:left w:val="none" w:sz="0" w:space="0" w:color="auto"/>
        <w:bottom w:val="none" w:sz="0" w:space="0" w:color="auto"/>
        <w:right w:val="none" w:sz="0" w:space="0" w:color="auto"/>
      </w:divBdr>
    </w:div>
    <w:div w:id="1094395742">
      <w:bodyDiv w:val="1"/>
      <w:marLeft w:val="0"/>
      <w:marRight w:val="0"/>
      <w:marTop w:val="0"/>
      <w:marBottom w:val="0"/>
      <w:divBdr>
        <w:top w:val="none" w:sz="0" w:space="0" w:color="auto"/>
        <w:left w:val="none" w:sz="0" w:space="0" w:color="auto"/>
        <w:bottom w:val="none" w:sz="0" w:space="0" w:color="auto"/>
        <w:right w:val="none" w:sz="0" w:space="0" w:color="auto"/>
      </w:divBdr>
    </w:div>
    <w:div w:id="1115708710">
      <w:bodyDiv w:val="1"/>
      <w:marLeft w:val="0"/>
      <w:marRight w:val="0"/>
      <w:marTop w:val="0"/>
      <w:marBottom w:val="0"/>
      <w:divBdr>
        <w:top w:val="none" w:sz="0" w:space="0" w:color="auto"/>
        <w:left w:val="none" w:sz="0" w:space="0" w:color="auto"/>
        <w:bottom w:val="none" w:sz="0" w:space="0" w:color="auto"/>
        <w:right w:val="none" w:sz="0" w:space="0" w:color="auto"/>
      </w:divBdr>
    </w:div>
    <w:div w:id="1131634163">
      <w:bodyDiv w:val="1"/>
      <w:marLeft w:val="0"/>
      <w:marRight w:val="0"/>
      <w:marTop w:val="0"/>
      <w:marBottom w:val="0"/>
      <w:divBdr>
        <w:top w:val="none" w:sz="0" w:space="0" w:color="auto"/>
        <w:left w:val="none" w:sz="0" w:space="0" w:color="auto"/>
        <w:bottom w:val="none" w:sz="0" w:space="0" w:color="auto"/>
        <w:right w:val="none" w:sz="0" w:space="0" w:color="auto"/>
      </w:divBdr>
    </w:div>
    <w:div w:id="1163013452">
      <w:bodyDiv w:val="1"/>
      <w:marLeft w:val="0"/>
      <w:marRight w:val="0"/>
      <w:marTop w:val="0"/>
      <w:marBottom w:val="0"/>
      <w:divBdr>
        <w:top w:val="none" w:sz="0" w:space="0" w:color="auto"/>
        <w:left w:val="none" w:sz="0" w:space="0" w:color="auto"/>
        <w:bottom w:val="none" w:sz="0" w:space="0" w:color="auto"/>
        <w:right w:val="none" w:sz="0" w:space="0" w:color="auto"/>
      </w:divBdr>
    </w:div>
    <w:div w:id="1188523928">
      <w:bodyDiv w:val="1"/>
      <w:marLeft w:val="0"/>
      <w:marRight w:val="0"/>
      <w:marTop w:val="0"/>
      <w:marBottom w:val="0"/>
      <w:divBdr>
        <w:top w:val="none" w:sz="0" w:space="0" w:color="auto"/>
        <w:left w:val="none" w:sz="0" w:space="0" w:color="auto"/>
        <w:bottom w:val="none" w:sz="0" w:space="0" w:color="auto"/>
        <w:right w:val="none" w:sz="0" w:space="0" w:color="auto"/>
      </w:divBdr>
    </w:div>
    <w:div w:id="1193610978">
      <w:bodyDiv w:val="1"/>
      <w:marLeft w:val="0"/>
      <w:marRight w:val="0"/>
      <w:marTop w:val="0"/>
      <w:marBottom w:val="0"/>
      <w:divBdr>
        <w:top w:val="none" w:sz="0" w:space="0" w:color="auto"/>
        <w:left w:val="none" w:sz="0" w:space="0" w:color="auto"/>
        <w:bottom w:val="none" w:sz="0" w:space="0" w:color="auto"/>
        <w:right w:val="none" w:sz="0" w:space="0" w:color="auto"/>
      </w:divBdr>
    </w:div>
    <w:div w:id="1237936222">
      <w:bodyDiv w:val="1"/>
      <w:marLeft w:val="0"/>
      <w:marRight w:val="0"/>
      <w:marTop w:val="0"/>
      <w:marBottom w:val="0"/>
      <w:divBdr>
        <w:top w:val="none" w:sz="0" w:space="0" w:color="auto"/>
        <w:left w:val="none" w:sz="0" w:space="0" w:color="auto"/>
        <w:bottom w:val="none" w:sz="0" w:space="0" w:color="auto"/>
        <w:right w:val="none" w:sz="0" w:space="0" w:color="auto"/>
      </w:divBdr>
    </w:div>
    <w:div w:id="1297102505">
      <w:bodyDiv w:val="1"/>
      <w:marLeft w:val="0"/>
      <w:marRight w:val="0"/>
      <w:marTop w:val="0"/>
      <w:marBottom w:val="0"/>
      <w:divBdr>
        <w:top w:val="none" w:sz="0" w:space="0" w:color="auto"/>
        <w:left w:val="none" w:sz="0" w:space="0" w:color="auto"/>
        <w:bottom w:val="none" w:sz="0" w:space="0" w:color="auto"/>
        <w:right w:val="none" w:sz="0" w:space="0" w:color="auto"/>
      </w:divBdr>
    </w:div>
    <w:div w:id="1330057257">
      <w:bodyDiv w:val="1"/>
      <w:marLeft w:val="0"/>
      <w:marRight w:val="0"/>
      <w:marTop w:val="0"/>
      <w:marBottom w:val="0"/>
      <w:divBdr>
        <w:top w:val="none" w:sz="0" w:space="0" w:color="auto"/>
        <w:left w:val="none" w:sz="0" w:space="0" w:color="auto"/>
        <w:bottom w:val="none" w:sz="0" w:space="0" w:color="auto"/>
        <w:right w:val="none" w:sz="0" w:space="0" w:color="auto"/>
      </w:divBdr>
    </w:div>
    <w:div w:id="1398434301">
      <w:bodyDiv w:val="1"/>
      <w:marLeft w:val="0"/>
      <w:marRight w:val="0"/>
      <w:marTop w:val="0"/>
      <w:marBottom w:val="0"/>
      <w:divBdr>
        <w:top w:val="none" w:sz="0" w:space="0" w:color="auto"/>
        <w:left w:val="none" w:sz="0" w:space="0" w:color="auto"/>
        <w:bottom w:val="none" w:sz="0" w:space="0" w:color="auto"/>
        <w:right w:val="none" w:sz="0" w:space="0" w:color="auto"/>
      </w:divBdr>
    </w:div>
    <w:div w:id="1431588889">
      <w:bodyDiv w:val="1"/>
      <w:marLeft w:val="0"/>
      <w:marRight w:val="0"/>
      <w:marTop w:val="0"/>
      <w:marBottom w:val="0"/>
      <w:divBdr>
        <w:top w:val="none" w:sz="0" w:space="0" w:color="auto"/>
        <w:left w:val="none" w:sz="0" w:space="0" w:color="auto"/>
        <w:bottom w:val="none" w:sz="0" w:space="0" w:color="auto"/>
        <w:right w:val="none" w:sz="0" w:space="0" w:color="auto"/>
      </w:divBdr>
    </w:div>
    <w:div w:id="1447385300">
      <w:bodyDiv w:val="1"/>
      <w:marLeft w:val="0"/>
      <w:marRight w:val="0"/>
      <w:marTop w:val="0"/>
      <w:marBottom w:val="0"/>
      <w:divBdr>
        <w:top w:val="none" w:sz="0" w:space="0" w:color="auto"/>
        <w:left w:val="none" w:sz="0" w:space="0" w:color="auto"/>
        <w:bottom w:val="none" w:sz="0" w:space="0" w:color="auto"/>
        <w:right w:val="none" w:sz="0" w:space="0" w:color="auto"/>
      </w:divBdr>
    </w:div>
    <w:div w:id="1449813373">
      <w:bodyDiv w:val="1"/>
      <w:marLeft w:val="0"/>
      <w:marRight w:val="0"/>
      <w:marTop w:val="0"/>
      <w:marBottom w:val="0"/>
      <w:divBdr>
        <w:top w:val="none" w:sz="0" w:space="0" w:color="auto"/>
        <w:left w:val="none" w:sz="0" w:space="0" w:color="auto"/>
        <w:bottom w:val="none" w:sz="0" w:space="0" w:color="auto"/>
        <w:right w:val="none" w:sz="0" w:space="0" w:color="auto"/>
      </w:divBdr>
    </w:div>
    <w:div w:id="1514807735">
      <w:bodyDiv w:val="1"/>
      <w:marLeft w:val="0"/>
      <w:marRight w:val="0"/>
      <w:marTop w:val="0"/>
      <w:marBottom w:val="0"/>
      <w:divBdr>
        <w:top w:val="none" w:sz="0" w:space="0" w:color="auto"/>
        <w:left w:val="none" w:sz="0" w:space="0" w:color="auto"/>
        <w:bottom w:val="none" w:sz="0" w:space="0" w:color="auto"/>
        <w:right w:val="none" w:sz="0" w:space="0" w:color="auto"/>
      </w:divBdr>
    </w:div>
    <w:div w:id="1577402160">
      <w:bodyDiv w:val="1"/>
      <w:marLeft w:val="0"/>
      <w:marRight w:val="0"/>
      <w:marTop w:val="0"/>
      <w:marBottom w:val="0"/>
      <w:divBdr>
        <w:top w:val="none" w:sz="0" w:space="0" w:color="auto"/>
        <w:left w:val="none" w:sz="0" w:space="0" w:color="auto"/>
        <w:bottom w:val="none" w:sz="0" w:space="0" w:color="auto"/>
        <w:right w:val="none" w:sz="0" w:space="0" w:color="auto"/>
      </w:divBdr>
    </w:div>
    <w:div w:id="1593782253">
      <w:bodyDiv w:val="1"/>
      <w:marLeft w:val="0"/>
      <w:marRight w:val="0"/>
      <w:marTop w:val="0"/>
      <w:marBottom w:val="0"/>
      <w:divBdr>
        <w:top w:val="none" w:sz="0" w:space="0" w:color="auto"/>
        <w:left w:val="none" w:sz="0" w:space="0" w:color="auto"/>
        <w:bottom w:val="none" w:sz="0" w:space="0" w:color="auto"/>
        <w:right w:val="none" w:sz="0" w:space="0" w:color="auto"/>
      </w:divBdr>
    </w:div>
    <w:div w:id="1602033508">
      <w:bodyDiv w:val="1"/>
      <w:marLeft w:val="0"/>
      <w:marRight w:val="0"/>
      <w:marTop w:val="0"/>
      <w:marBottom w:val="0"/>
      <w:divBdr>
        <w:top w:val="none" w:sz="0" w:space="0" w:color="auto"/>
        <w:left w:val="none" w:sz="0" w:space="0" w:color="auto"/>
        <w:bottom w:val="none" w:sz="0" w:space="0" w:color="auto"/>
        <w:right w:val="none" w:sz="0" w:space="0" w:color="auto"/>
      </w:divBdr>
    </w:div>
    <w:div w:id="1702434607">
      <w:bodyDiv w:val="1"/>
      <w:marLeft w:val="0"/>
      <w:marRight w:val="0"/>
      <w:marTop w:val="0"/>
      <w:marBottom w:val="0"/>
      <w:divBdr>
        <w:top w:val="none" w:sz="0" w:space="0" w:color="auto"/>
        <w:left w:val="none" w:sz="0" w:space="0" w:color="auto"/>
        <w:bottom w:val="none" w:sz="0" w:space="0" w:color="auto"/>
        <w:right w:val="none" w:sz="0" w:space="0" w:color="auto"/>
      </w:divBdr>
    </w:div>
    <w:div w:id="1719281024">
      <w:bodyDiv w:val="1"/>
      <w:marLeft w:val="0"/>
      <w:marRight w:val="0"/>
      <w:marTop w:val="0"/>
      <w:marBottom w:val="0"/>
      <w:divBdr>
        <w:top w:val="none" w:sz="0" w:space="0" w:color="auto"/>
        <w:left w:val="none" w:sz="0" w:space="0" w:color="auto"/>
        <w:bottom w:val="none" w:sz="0" w:space="0" w:color="auto"/>
        <w:right w:val="none" w:sz="0" w:space="0" w:color="auto"/>
      </w:divBdr>
    </w:div>
    <w:div w:id="1729255798">
      <w:bodyDiv w:val="1"/>
      <w:marLeft w:val="0"/>
      <w:marRight w:val="0"/>
      <w:marTop w:val="0"/>
      <w:marBottom w:val="0"/>
      <w:divBdr>
        <w:top w:val="none" w:sz="0" w:space="0" w:color="auto"/>
        <w:left w:val="none" w:sz="0" w:space="0" w:color="auto"/>
        <w:bottom w:val="none" w:sz="0" w:space="0" w:color="auto"/>
        <w:right w:val="none" w:sz="0" w:space="0" w:color="auto"/>
      </w:divBdr>
    </w:div>
    <w:div w:id="1743679500">
      <w:bodyDiv w:val="1"/>
      <w:marLeft w:val="0"/>
      <w:marRight w:val="0"/>
      <w:marTop w:val="0"/>
      <w:marBottom w:val="0"/>
      <w:divBdr>
        <w:top w:val="none" w:sz="0" w:space="0" w:color="auto"/>
        <w:left w:val="none" w:sz="0" w:space="0" w:color="auto"/>
        <w:bottom w:val="none" w:sz="0" w:space="0" w:color="auto"/>
        <w:right w:val="none" w:sz="0" w:space="0" w:color="auto"/>
      </w:divBdr>
    </w:div>
    <w:div w:id="1818522805">
      <w:bodyDiv w:val="1"/>
      <w:marLeft w:val="0"/>
      <w:marRight w:val="0"/>
      <w:marTop w:val="0"/>
      <w:marBottom w:val="0"/>
      <w:divBdr>
        <w:top w:val="none" w:sz="0" w:space="0" w:color="auto"/>
        <w:left w:val="none" w:sz="0" w:space="0" w:color="auto"/>
        <w:bottom w:val="none" w:sz="0" w:space="0" w:color="auto"/>
        <w:right w:val="none" w:sz="0" w:space="0" w:color="auto"/>
      </w:divBdr>
    </w:div>
    <w:div w:id="1886409044">
      <w:bodyDiv w:val="1"/>
      <w:marLeft w:val="0"/>
      <w:marRight w:val="0"/>
      <w:marTop w:val="0"/>
      <w:marBottom w:val="0"/>
      <w:divBdr>
        <w:top w:val="none" w:sz="0" w:space="0" w:color="auto"/>
        <w:left w:val="none" w:sz="0" w:space="0" w:color="auto"/>
        <w:bottom w:val="none" w:sz="0" w:space="0" w:color="auto"/>
        <w:right w:val="none" w:sz="0" w:space="0" w:color="auto"/>
      </w:divBdr>
    </w:div>
    <w:div w:id="1930388734">
      <w:bodyDiv w:val="1"/>
      <w:marLeft w:val="0"/>
      <w:marRight w:val="0"/>
      <w:marTop w:val="0"/>
      <w:marBottom w:val="0"/>
      <w:divBdr>
        <w:top w:val="none" w:sz="0" w:space="0" w:color="auto"/>
        <w:left w:val="none" w:sz="0" w:space="0" w:color="auto"/>
        <w:bottom w:val="none" w:sz="0" w:space="0" w:color="auto"/>
        <w:right w:val="none" w:sz="0" w:space="0" w:color="auto"/>
      </w:divBdr>
    </w:div>
    <w:div w:id="1938364188">
      <w:bodyDiv w:val="1"/>
      <w:marLeft w:val="0"/>
      <w:marRight w:val="0"/>
      <w:marTop w:val="0"/>
      <w:marBottom w:val="0"/>
      <w:divBdr>
        <w:top w:val="none" w:sz="0" w:space="0" w:color="auto"/>
        <w:left w:val="none" w:sz="0" w:space="0" w:color="auto"/>
        <w:bottom w:val="none" w:sz="0" w:space="0" w:color="auto"/>
        <w:right w:val="none" w:sz="0" w:space="0" w:color="auto"/>
      </w:divBdr>
    </w:div>
    <w:div w:id="1995987915">
      <w:bodyDiv w:val="1"/>
      <w:marLeft w:val="0"/>
      <w:marRight w:val="0"/>
      <w:marTop w:val="0"/>
      <w:marBottom w:val="0"/>
      <w:divBdr>
        <w:top w:val="none" w:sz="0" w:space="0" w:color="auto"/>
        <w:left w:val="none" w:sz="0" w:space="0" w:color="auto"/>
        <w:bottom w:val="none" w:sz="0" w:space="0" w:color="auto"/>
        <w:right w:val="none" w:sz="0" w:space="0" w:color="auto"/>
      </w:divBdr>
    </w:div>
    <w:div w:id="2005545331">
      <w:bodyDiv w:val="1"/>
      <w:marLeft w:val="0"/>
      <w:marRight w:val="0"/>
      <w:marTop w:val="0"/>
      <w:marBottom w:val="0"/>
      <w:divBdr>
        <w:top w:val="none" w:sz="0" w:space="0" w:color="auto"/>
        <w:left w:val="none" w:sz="0" w:space="0" w:color="auto"/>
        <w:bottom w:val="none" w:sz="0" w:space="0" w:color="auto"/>
        <w:right w:val="none" w:sz="0" w:space="0" w:color="auto"/>
      </w:divBdr>
    </w:div>
    <w:div w:id="2073503724">
      <w:bodyDiv w:val="1"/>
      <w:marLeft w:val="0"/>
      <w:marRight w:val="0"/>
      <w:marTop w:val="0"/>
      <w:marBottom w:val="0"/>
      <w:divBdr>
        <w:top w:val="none" w:sz="0" w:space="0" w:color="auto"/>
        <w:left w:val="none" w:sz="0" w:space="0" w:color="auto"/>
        <w:bottom w:val="none" w:sz="0" w:space="0" w:color="auto"/>
        <w:right w:val="none" w:sz="0" w:space="0" w:color="auto"/>
      </w:divBdr>
    </w:div>
    <w:div w:id="2082630814">
      <w:bodyDiv w:val="1"/>
      <w:marLeft w:val="0"/>
      <w:marRight w:val="0"/>
      <w:marTop w:val="0"/>
      <w:marBottom w:val="0"/>
      <w:divBdr>
        <w:top w:val="none" w:sz="0" w:space="0" w:color="auto"/>
        <w:left w:val="none" w:sz="0" w:space="0" w:color="auto"/>
        <w:bottom w:val="none" w:sz="0" w:space="0" w:color="auto"/>
        <w:right w:val="none" w:sz="0" w:space="0" w:color="auto"/>
      </w:divBdr>
    </w:div>
    <w:div w:id="2131702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diagramLayout" Target="diagrams/layout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microsoft.com/office/2007/relationships/diagramDrawing" Target="diagrams/drawing3.xml"/><Relationship Id="rId5" Type="http://schemas.microsoft.com/office/2007/relationships/stylesWithEffects" Target="stylesWithEffect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tyles" Target="styles.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1C363D-37C7-470E-824B-C6E994E9E91E}"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ru-RU"/>
        </a:p>
      </dgm:t>
    </dgm:pt>
    <dgm:pt modelId="{CEBE60B6-7A05-404D-B479-DF1E11EE85DD}">
      <dgm:prSet phldrT="[Текст]"/>
      <dgm:spPr/>
      <dgm:t>
        <a:bodyPr/>
        <a:lstStyle/>
        <a:p>
          <a:r>
            <a:rPr lang="ru-RU"/>
            <a:t>Планирование потребности в персонале</a:t>
          </a:r>
        </a:p>
      </dgm:t>
    </dgm:pt>
    <dgm:pt modelId="{EB926C6B-E538-4C81-B7C0-D4BE0236B82D}" type="parTrans" cxnId="{15CD36B4-3A8B-4B49-98B9-0B7BEE04559C}">
      <dgm:prSet/>
      <dgm:spPr/>
      <dgm:t>
        <a:bodyPr/>
        <a:lstStyle/>
        <a:p>
          <a:endParaRPr lang="ru-RU"/>
        </a:p>
      </dgm:t>
    </dgm:pt>
    <dgm:pt modelId="{8EF4EEE4-691E-462F-8494-B2915779FBC3}" type="sibTrans" cxnId="{15CD36B4-3A8B-4B49-98B9-0B7BEE04559C}">
      <dgm:prSet/>
      <dgm:spPr/>
      <dgm:t>
        <a:bodyPr/>
        <a:lstStyle/>
        <a:p>
          <a:endParaRPr lang="ru-RU"/>
        </a:p>
      </dgm:t>
    </dgm:pt>
    <dgm:pt modelId="{56E4AF07-520B-48C7-8F09-1E27492A7876}">
      <dgm:prSet phldrT="[Текст]"/>
      <dgm:spPr/>
      <dgm:t>
        <a:bodyPr/>
        <a:lstStyle/>
        <a:p>
          <a:r>
            <a:rPr lang="ru-RU"/>
            <a:t>Планирование найма</a:t>
          </a:r>
        </a:p>
      </dgm:t>
    </dgm:pt>
    <dgm:pt modelId="{B73FBE1E-1BB4-4D23-919B-24480A4D9C63}" type="parTrans" cxnId="{9FC2832E-B05E-4784-8989-4F79C084D552}">
      <dgm:prSet/>
      <dgm:spPr/>
      <dgm:t>
        <a:bodyPr/>
        <a:lstStyle/>
        <a:p>
          <a:endParaRPr lang="ru-RU"/>
        </a:p>
      </dgm:t>
    </dgm:pt>
    <dgm:pt modelId="{E1BEC863-8D5C-48D8-83D9-529746C4E3CA}" type="sibTrans" cxnId="{9FC2832E-B05E-4784-8989-4F79C084D552}">
      <dgm:prSet/>
      <dgm:spPr/>
      <dgm:t>
        <a:bodyPr/>
        <a:lstStyle/>
        <a:p>
          <a:endParaRPr lang="ru-RU"/>
        </a:p>
      </dgm:t>
    </dgm:pt>
    <dgm:pt modelId="{0B47F74F-8DB9-4815-B7A6-CE74BC3748CD}">
      <dgm:prSet phldrT="[Текст]"/>
      <dgm:spPr/>
      <dgm:t>
        <a:bodyPr/>
        <a:lstStyle/>
        <a:p>
          <a:r>
            <a:rPr lang="ru-RU"/>
            <a:t>Штатное планирование</a:t>
          </a:r>
        </a:p>
      </dgm:t>
    </dgm:pt>
    <dgm:pt modelId="{AAE76559-05D5-4280-B716-A0EB338DD070}" type="parTrans" cxnId="{884C765D-7C14-42F6-B434-87E173E75017}">
      <dgm:prSet/>
      <dgm:spPr/>
      <dgm:t>
        <a:bodyPr/>
        <a:lstStyle/>
        <a:p>
          <a:endParaRPr lang="ru-RU"/>
        </a:p>
      </dgm:t>
    </dgm:pt>
    <dgm:pt modelId="{BDBA17B8-B01B-406F-8A4B-6BD1451969F4}" type="sibTrans" cxnId="{884C765D-7C14-42F6-B434-87E173E75017}">
      <dgm:prSet/>
      <dgm:spPr/>
      <dgm:t>
        <a:bodyPr/>
        <a:lstStyle/>
        <a:p>
          <a:endParaRPr lang="ru-RU"/>
        </a:p>
      </dgm:t>
    </dgm:pt>
    <dgm:pt modelId="{28A3287F-CC06-4D4E-91E0-34548160FF1B}">
      <dgm:prSet phldrT="[Текст]"/>
      <dgm:spPr/>
      <dgm:t>
        <a:bodyPr/>
        <a:lstStyle/>
        <a:p>
          <a:r>
            <a:rPr lang="ru-RU"/>
            <a:t>Планирование корректировки персонала</a:t>
          </a:r>
        </a:p>
      </dgm:t>
    </dgm:pt>
    <dgm:pt modelId="{A581452A-CA47-488B-83EE-4F5C671DCD0C}" type="parTrans" cxnId="{66249A43-8845-4C41-87AA-5F82E759B962}">
      <dgm:prSet/>
      <dgm:spPr/>
      <dgm:t>
        <a:bodyPr/>
        <a:lstStyle/>
        <a:p>
          <a:endParaRPr lang="ru-RU"/>
        </a:p>
      </dgm:t>
    </dgm:pt>
    <dgm:pt modelId="{6D0ED943-0165-4486-AEDA-0794A44FBB7A}" type="sibTrans" cxnId="{66249A43-8845-4C41-87AA-5F82E759B962}">
      <dgm:prSet/>
      <dgm:spPr/>
      <dgm:t>
        <a:bodyPr/>
        <a:lstStyle/>
        <a:p>
          <a:endParaRPr lang="ru-RU"/>
        </a:p>
      </dgm:t>
    </dgm:pt>
    <dgm:pt modelId="{70C46317-E17A-44D1-8EC9-B3F4016713EB}">
      <dgm:prSet phldrT="[Текст]"/>
      <dgm:spPr/>
      <dgm:t>
        <a:bodyPr/>
        <a:lstStyle/>
        <a:p>
          <a:r>
            <a:rPr lang="ru-RU"/>
            <a:t>Планирование развития персонала</a:t>
          </a:r>
        </a:p>
      </dgm:t>
    </dgm:pt>
    <dgm:pt modelId="{3486B2C8-9B94-4678-BC50-315CACC30B62}" type="parTrans" cxnId="{C6F375A8-86EC-47A6-A0A5-B0291B499781}">
      <dgm:prSet/>
      <dgm:spPr/>
      <dgm:t>
        <a:bodyPr/>
        <a:lstStyle/>
        <a:p>
          <a:endParaRPr lang="ru-RU"/>
        </a:p>
      </dgm:t>
    </dgm:pt>
    <dgm:pt modelId="{5F10771A-E709-43B2-ACCF-38B64A33D167}" type="sibTrans" cxnId="{C6F375A8-86EC-47A6-A0A5-B0291B499781}">
      <dgm:prSet/>
      <dgm:spPr/>
      <dgm:t>
        <a:bodyPr/>
        <a:lstStyle/>
        <a:p>
          <a:endParaRPr lang="ru-RU"/>
        </a:p>
      </dgm:t>
    </dgm:pt>
    <dgm:pt modelId="{E13F843A-87E4-472B-A137-F15C7CDEF7A8}">
      <dgm:prSet phldrT="[Текст]"/>
      <dgm:spPr/>
      <dgm:t>
        <a:bodyPr/>
        <a:lstStyle/>
        <a:p>
          <a:r>
            <a:rPr lang="ru-RU"/>
            <a:t>Планирование расходов на персонал</a:t>
          </a:r>
        </a:p>
      </dgm:t>
    </dgm:pt>
    <dgm:pt modelId="{347E17B5-8ECC-4EF2-AE16-BBC5D2B4C09E}" type="parTrans" cxnId="{AB66FCA2-9218-48FD-8514-EDF3FE7594FD}">
      <dgm:prSet/>
      <dgm:spPr/>
      <dgm:t>
        <a:bodyPr/>
        <a:lstStyle/>
        <a:p>
          <a:endParaRPr lang="ru-RU"/>
        </a:p>
      </dgm:t>
    </dgm:pt>
    <dgm:pt modelId="{6A04272A-8BF9-42BE-B3E5-A6FB5A327E32}" type="sibTrans" cxnId="{AB66FCA2-9218-48FD-8514-EDF3FE7594FD}">
      <dgm:prSet/>
      <dgm:spPr/>
      <dgm:t>
        <a:bodyPr/>
        <a:lstStyle/>
        <a:p>
          <a:endParaRPr lang="ru-RU"/>
        </a:p>
      </dgm:t>
    </dgm:pt>
    <dgm:pt modelId="{51D76DA6-1B8B-4843-ADCC-B0FDFFD15E28}" type="pres">
      <dgm:prSet presAssocID="{E31C363D-37C7-470E-824B-C6E994E9E91E}" presName="Name0" presStyleCnt="0">
        <dgm:presLayoutVars>
          <dgm:chMax val="7"/>
          <dgm:chPref val="7"/>
          <dgm:dir/>
        </dgm:presLayoutVars>
      </dgm:prSet>
      <dgm:spPr/>
      <dgm:t>
        <a:bodyPr/>
        <a:lstStyle/>
        <a:p>
          <a:endParaRPr lang="ru-RU"/>
        </a:p>
      </dgm:t>
    </dgm:pt>
    <dgm:pt modelId="{41DF273B-DF1C-480A-84D0-BD1E2267F320}" type="pres">
      <dgm:prSet presAssocID="{E31C363D-37C7-470E-824B-C6E994E9E91E}" presName="Name1" presStyleCnt="0"/>
      <dgm:spPr/>
    </dgm:pt>
    <dgm:pt modelId="{1B346B00-2412-47FA-9959-FD48F4997880}" type="pres">
      <dgm:prSet presAssocID="{E31C363D-37C7-470E-824B-C6E994E9E91E}" presName="cycle" presStyleCnt="0"/>
      <dgm:spPr/>
    </dgm:pt>
    <dgm:pt modelId="{354094A6-5491-4C34-92C5-68BB1D35A0BA}" type="pres">
      <dgm:prSet presAssocID="{E31C363D-37C7-470E-824B-C6E994E9E91E}" presName="srcNode" presStyleLbl="node1" presStyleIdx="0" presStyleCnt="6"/>
      <dgm:spPr/>
    </dgm:pt>
    <dgm:pt modelId="{24B82C79-352E-4E85-A7CA-F24BE18CBDDD}" type="pres">
      <dgm:prSet presAssocID="{E31C363D-37C7-470E-824B-C6E994E9E91E}" presName="conn" presStyleLbl="parChTrans1D2" presStyleIdx="0" presStyleCnt="1"/>
      <dgm:spPr/>
      <dgm:t>
        <a:bodyPr/>
        <a:lstStyle/>
        <a:p>
          <a:endParaRPr lang="ru-RU"/>
        </a:p>
      </dgm:t>
    </dgm:pt>
    <dgm:pt modelId="{681A89DA-348C-45AA-9E0D-E9412C5A0D1B}" type="pres">
      <dgm:prSet presAssocID="{E31C363D-37C7-470E-824B-C6E994E9E91E}" presName="extraNode" presStyleLbl="node1" presStyleIdx="0" presStyleCnt="6"/>
      <dgm:spPr/>
    </dgm:pt>
    <dgm:pt modelId="{17D44F66-4171-4266-8B17-9B98E0206D92}" type="pres">
      <dgm:prSet presAssocID="{E31C363D-37C7-470E-824B-C6E994E9E91E}" presName="dstNode" presStyleLbl="node1" presStyleIdx="0" presStyleCnt="6"/>
      <dgm:spPr/>
    </dgm:pt>
    <dgm:pt modelId="{769C4DA1-CA98-4A8E-82FC-35CEA257EAAF}" type="pres">
      <dgm:prSet presAssocID="{CEBE60B6-7A05-404D-B479-DF1E11EE85DD}" presName="text_1" presStyleLbl="node1" presStyleIdx="0" presStyleCnt="6">
        <dgm:presLayoutVars>
          <dgm:bulletEnabled val="1"/>
        </dgm:presLayoutVars>
      </dgm:prSet>
      <dgm:spPr/>
      <dgm:t>
        <a:bodyPr/>
        <a:lstStyle/>
        <a:p>
          <a:endParaRPr lang="ru-RU"/>
        </a:p>
      </dgm:t>
    </dgm:pt>
    <dgm:pt modelId="{92B4B3C0-1D7B-4A17-9A5D-10B37204814D}" type="pres">
      <dgm:prSet presAssocID="{CEBE60B6-7A05-404D-B479-DF1E11EE85DD}" presName="accent_1" presStyleCnt="0"/>
      <dgm:spPr/>
    </dgm:pt>
    <dgm:pt modelId="{4D79EA31-CB74-4FEF-8242-AD7EBB6C15B1}" type="pres">
      <dgm:prSet presAssocID="{CEBE60B6-7A05-404D-B479-DF1E11EE85DD}" presName="accentRepeatNode" presStyleLbl="solidFgAcc1" presStyleIdx="0" presStyleCnt="6"/>
      <dgm:spPr/>
    </dgm:pt>
    <dgm:pt modelId="{9FA66270-62AC-4506-BAF6-1A3F29DC96BB}" type="pres">
      <dgm:prSet presAssocID="{56E4AF07-520B-48C7-8F09-1E27492A7876}" presName="text_2" presStyleLbl="node1" presStyleIdx="1" presStyleCnt="6">
        <dgm:presLayoutVars>
          <dgm:bulletEnabled val="1"/>
        </dgm:presLayoutVars>
      </dgm:prSet>
      <dgm:spPr/>
      <dgm:t>
        <a:bodyPr/>
        <a:lstStyle/>
        <a:p>
          <a:endParaRPr lang="ru-RU"/>
        </a:p>
      </dgm:t>
    </dgm:pt>
    <dgm:pt modelId="{2338B6DB-A7C2-4581-A9BC-2F85A346A028}" type="pres">
      <dgm:prSet presAssocID="{56E4AF07-520B-48C7-8F09-1E27492A7876}" presName="accent_2" presStyleCnt="0"/>
      <dgm:spPr/>
    </dgm:pt>
    <dgm:pt modelId="{55D574E3-DE95-46B6-8DAD-E420D80E3BFB}" type="pres">
      <dgm:prSet presAssocID="{56E4AF07-520B-48C7-8F09-1E27492A7876}" presName="accentRepeatNode" presStyleLbl="solidFgAcc1" presStyleIdx="1" presStyleCnt="6"/>
      <dgm:spPr/>
    </dgm:pt>
    <dgm:pt modelId="{05B82A77-5A2B-4858-A506-135C58A5FA27}" type="pres">
      <dgm:prSet presAssocID="{0B47F74F-8DB9-4815-B7A6-CE74BC3748CD}" presName="text_3" presStyleLbl="node1" presStyleIdx="2" presStyleCnt="6">
        <dgm:presLayoutVars>
          <dgm:bulletEnabled val="1"/>
        </dgm:presLayoutVars>
      </dgm:prSet>
      <dgm:spPr/>
      <dgm:t>
        <a:bodyPr/>
        <a:lstStyle/>
        <a:p>
          <a:endParaRPr lang="ru-RU"/>
        </a:p>
      </dgm:t>
    </dgm:pt>
    <dgm:pt modelId="{7DCDF902-4CB6-4A06-8E12-8DFA959638A6}" type="pres">
      <dgm:prSet presAssocID="{0B47F74F-8DB9-4815-B7A6-CE74BC3748CD}" presName="accent_3" presStyleCnt="0"/>
      <dgm:spPr/>
    </dgm:pt>
    <dgm:pt modelId="{3388FC94-1A30-4392-9C5E-46F8D3E0D750}" type="pres">
      <dgm:prSet presAssocID="{0B47F74F-8DB9-4815-B7A6-CE74BC3748CD}" presName="accentRepeatNode" presStyleLbl="solidFgAcc1" presStyleIdx="2" presStyleCnt="6"/>
      <dgm:spPr/>
    </dgm:pt>
    <dgm:pt modelId="{B7E3B160-9218-455E-A92B-481677D587BF}" type="pres">
      <dgm:prSet presAssocID="{28A3287F-CC06-4D4E-91E0-34548160FF1B}" presName="text_4" presStyleLbl="node1" presStyleIdx="3" presStyleCnt="6">
        <dgm:presLayoutVars>
          <dgm:bulletEnabled val="1"/>
        </dgm:presLayoutVars>
      </dgm:prSet>
      <dgm:spPr/>
      <dgm:t>
        <a:bodyPr/>
        <a:lstStyle/>
        <a:p>
          <a:endParaRPr lang="ru-RU"/>
        </a:p>
      </dgm:t>
    </dgm:pt>
    <dgm:pt modelId="{AF72C07A-3999-4BAA-9E50-E051C106A615}" type="pres">
      <dgm:prSet presAssocID="{28A3287F-CC06-4D4E-91E0-34548160FF1B}" presName="accent_4" presStyleCnt="0"/>
      <dgm:spPr/>
    </dgm:pt>
    <dgm:pt modelId="{9634292A-2DD3-45A2-B3A6-0DC0F47FF97F}" type="pres">
      <dgm:prSet presAssocID="{28A3287F-CC06-4D4E-91E0-34548160FF1B}" presName="accentRepeatNode" presStyleLbl="solidFgAcc1" presStyleIdx="3" presStyleCnt="6"/>
      <dgm:spPr/>
    </dgm:pt>
    <dgm:pt modelId="{34ED9CFD-72A2-4EDB-AD85-08ACEE9E6245}" type="pres">
      <dgm:prSet presAssocID="{70C46317-E17A-44D1-8EC9-B3F4016713EB}" presName="text_5" presStyleLbl="node1" presStyleIdx="4" presStyleCnt="6">
        <dgm:presLayoutVars>
          <dgm:bulletEnabled val="1"/>
        </dgm:presLayoutVars>
      </dgm:prSet>
      <dgm:spPr/>
      <dgm:t>
        <a:bodyPr/>
        <a:lstStyle/>
        <a:p>
          <a:endParaRPr lang="ru-RU"/>
        </a:p>
      </dgm:t>
    </dgm:pt>
    <dgm:pt modelId="{531FFADD-915E-4DF0-81C0-E12EEBDFFD7F}" type="pres">
      <dgm:prSet presAssocID="{70C46317-E17A-44D1-8EC9-B3F4016713EB}" presName="accent_5" presStyleCnt="0"/>
      <dgm:spPr/>
    </dgm:pt>
    <dgm:pt modelId="{68275BDA-69CB-4184-A0A5-94C08656A3F4}" type="pres">
      <dgm:prSet presAssocID="{70C46317-E17A-44D1-8EC9-B3F4016713EB}" presName="accentRepeatNode" presStyleLbl="solidFgAcc1" presStyleIdx="4" presStyleCnt="6"/>
      <dgm:spPr/>
    </dgm:pt>
    <dgm:pt modelId="{03D2B56A-59F9-4E68-A801-6039C4826F0E}" type="pres">
      <dgm:prSet presAssocID="{E13F843A-87E4-472B-A137-F15C7CDEF7A8}" presName="text_6" presStyleLbl="node1" presStyleIdx="5" presStyleCnt="6">
        <dgm:presLayoutVars>
          <dgm:bulletEnabled val="1"/>
        </dgm:presLayoutVars>
      </dgm:prSet>
      <dgm:spPr/>
      <dgm:t>
        <a:bodyPr/>
        <a:lstStyle/>
        <a:p>
          <a:endParaRPr lang="ru-RU"/>
        </a:p>
      </dgm:t>
    </dgm:pt>
    <dgm:pt modelId="{AF822795-A397-4AB3-8274-945A2A263F59}" type="pres">
      <dgm:prSet presAssocID="{E13F843A-87E4-472B-A137-F15C7CDEF7A8}" presName="accent_6" presStyleCnt="0"/>
      <dgm:spPr/>
    </dgm:pt>
    <dgm:pt modelId="{3DAF57DF-EE97-476A-A256-3E5E50465E60}" type="pres">
      <dgm:prSet presAssocID="{E13F843A-87E4-472B-A137-F15C7CDEF7A8}" presName="accentRepeatNode" presStyleLbl="solidFgAcc1" presStyleIdx="5" presStyleCnt="6"/>
      <dgm:spPr/>
    </dgm:pt>
  </dgm:ptLst>
  <dgm:cxnLst>
    <dgm:cxn modelId="{66249A43-8845-4C41-87AA-5F82E759B962}" srcId="{E31C363D-37C7-470E-824B-C6E994E9E91E}" destId="{28A3287F-CC06-4D4E-91E0-34548160FF1B}" srcOrd="3" destOrd="0" parTransId="{A581452A-CA47-488B-83EE-4F5C671DCD0C}" sibTransId="{6D0ED943-0165-4486-AEDA-0794A44FBB7A}"/>
    <dgm:cxn modelId="{90BBDB86-9C7A-4B58-A21D-393C59755C80}" type="presOf" srcId="{E31C363D-37C7-470E-824B-C6E994E9E91E}" destId="{51D76DA6-1B8B-4843-ADCC-B0FDFFD15E28}" srcOrd="0" destOrd="0" presId="urn:microsoft.com/office/officeart/2008/layout/VerticalCurvedList"/>
    <dgm:cxn modelId="{15CD36B4-3A8B-4B49-98B9-0B7BEE04559C}" srcId="{E31C363D-37C7-470E-824B-C6E994E9E91E}" destId="{CEBE60B6-7A05-404D-B479-DF1E11EE85DD}" srcOrd="0" destOrd="0" parTransId="{EB926C6B-E538-4C81-B7C0-D4BE0236B82D}" sibTransId="{8EF4EEE4-691E-462F-8494-B2915779FBC3}"/>
    <dgm:cxn modelId="{9FC2832E-B05E-4784-8989-4F79C084D552}" srcId="{E31C363D-37C7-470E-824B-C6E994E9E91E}" destId="{56E4AF07-520B-48C7-8F09-1E27492A7876}" srcOrd="1" destOrd="0" parTransId="{B73FBE1E-1BB4-4D23-919B-24480A4D9C63}" sibTransId="{E1BEC863-8D5C-48D8-83D9-529746C4E3CA}"/>
    <dgm:cxn modelId="{A7BB4E24-3A0D-4637-A458-73CAE5D922E4}" type="presOf" srcId="{0B47F74F-8DB9-4815-B7A6-CE74BC3748CD}" destId="{05B82A77-5A2B-4858-A506-135C58A5FA27}" srcOrd="0" destOrd="0" presId="urn:microsoft.com/office/officeart/2008/layout/VerticalCurvedList"/>
    <dgm:cxn modelId="{884C765D-7C14-42F6-B434-87E173E75017}" srcId="{E31C363D-37C7-470E-824B-C6E994E9E91E}" destId="{0B47F74F-8DB9-4815-B7A6-CE74BC3748CD}" srcOrd="2" destOrd="0" parTransId="{AAE76559-05D5-4280-B716-A0EB338DD070}" sibTransId="{BDBA17B8-B01B-406F-8A4B-6BD1451969F4}"/>
    <dgm:cxn modelId="{104017FA-96FB-4230-8015-1721C950E2D2}" type="presOf" srcId="{8EF4EEE4-691E-462F-8494-B2915779FBC3}" destId="{24B82C79-352E-4E85-A7CA-F24BE18CBDDD}" srcOrd="0" destOrd="0" presId="urn:microsoft.com/office/officeart/2008/layout/VerticalCurvedList"/>
    <dgm:cxn modelId="{C6F375A8-86EC-47A6-A0A5-B0291B499781}" srcId="{E31C363D-37C7-470E-824B-C6E994E9E91E}" destId="{70C46317-E17A-44D1-8EC9-B3F4016713EB}" srcOrd="4" destOrd="0" parTransId="{3486B2C8-9B94-4678-BC50-315CACC30B62}" sibTransId="{5F10771A-E709-43B2-ACCF-38B64A33D167}"/>
    <dgm:cxn modelId="{905BD3DB-42A6-4F91-8000-92C581C3C76F}" type="presOf" srcId="{28A3287F-CC06-4D4E-91E0-34548160FF1B}" destId="{B7E3B160-9218-455E-A92B-481677D587BF}" srcOrd="0" destOrd="0" presId="urn:microsoft.com/office/officeart/2008/layout/VerticalCurvedList"/>
    <dgm:cxn modelId="{141CD311-CAD9-44CF-85AF-B7FEFE3DDE52}" type="presOf" srcId="{CEBE60B6-7A05-404D-B479-DF1E11EE85DD}" destId="{769C4DA1-CA98-4A8E-82FC-35CEA257EAAF}" srcOrd="0" destOrd="0" presId="urn:microsoft.com/office/officeart/2008/layout/VerticalCurvedList"/>
    <dgm:cxn modelId="{24FD6FA9-8DD8-4553-B1B6-1877B3A9FAD1}" type="presOf" srcId="{E13F843A-87E4-472B-A137-F15C7CDEF7A8}" destId="{03D2B56A-59F9-4E68-A801-6039C4826F0E}" srcOrd="0" destOrd="0" presId="urn:microsoft.com/office/officeart/2008/layout/VerticalCurvedList"/>
    <dgm:cxn modelId="{8EAB35F7-8637-4560-9DA9-C203F7DBBAE6}" type="presOf" srcId="{56E4AF07-520B-48C7-8F09-1E27492A7876}" destId="{9FA66270-62AC-4506-BAF6-1A3F29DC96BB}" srcOrd="0" destOrd="0" presId="urn:microsoft.com/office/officeart/2008/layout/VerticalCurvedList"/>
    <dgm:cxn modelId="{EBF76D1F-1EAC-45CE-BC59-148F7C71D0B9}" type="presOf" srcId="{70C46317-E17A-44D1-8EC9-B3F4016713EB}" destId="{34ED9CFD-72A2-4EDB-AD85-08ACEE9E6245}" srcOrd="0" destOrd="0" presId="urn:microsoft.com/office/officeart/2008/layout/VerticalCurvedList"/>
    <dgm:cxn modelId="{AB66FCA2-9218-48FD-8514-EDF3FE7594FD}" srcId="{E31C363D-37C7-470E-824B-C6E994E9E91E}" destId="{E13F843A-87E4-472B-A137-F15C7CDEF7A8}" srcOrd="5" destOrd="0" parTransId="{347E17B5-8ECC-4EF2-AE16-BBC5D2B4C09E}" sibTransId="{6A04272A-8BF9-42BE-B3E5-A6FB5A327E32}"/>
    <dgm:cxn modelId="{D5F853A6-8A53-44D3-981D-937B711A5AB6}" type="presParOf" srcId="{51D76DA6-1B8B-4843-ADCC-B0FDFFD15E28}" destId="{41DF273B-DF1C-480A-84D0-BD1E2267F320}" srcOrd="0" destOrd="0" presId="urn:microsoft.com/office/officeart/2008/layout/VerticalCurvedList"/>
    <dgm:cxn modelId="{D3E25262-50EC-4B3C-9302-B14D35320ED0}" type="presParOf" srcId="{41DF273B-DF1C-480A-84D0-BD1E2267F320}" destId="{1B346B00-2412-47FA-9959-FD48F4997880}" srcOrd="0" destOrd="0" presId="urn:microsoft.com/office/officeart/2008/layout/VerticalCurvedList"/>
    <dgm:cxn modelId="{EADCC85E-BB06-461A-9611-D58C1390712A}" type="presParOf" srcId="{1B346B00-2412-47FA-9959-FD48F4997880}" destId="{354094A6-5491-4C34-92C5-68BB1D35A0BA}" srcOrd="0" destOrd="0" presId="urn:microsoft.com/office/officeart/2008/layout/VerticalCurvedList"/>
    <dgm:cxn modelId="{5E5E8FF8-20A0-45A7-B52B-3F2D9805DCAF}" type="presParOf" srcId="{1B346B00-2412-47FA-9959-FD48F4997880}" destId="{24B82C79-352E-4E85-A7CA-F24BE18CBDDD}" srcOrd="1" destOrd="0" presId="urn:microsoft.com/office/officeart/2008/layout/VerticalCurvedList"/>
    <dgm:cxn modelId="{53A9D21F-56D8-4687-9ACB-8516031F4E50}" type="presParOf" srcId="{1B346B00-2412-47FA-9959-FD48F4997880}" destId="{681A89DA-348C-45AA-9E0D-E9412C5A0D1B}" srcOrd="2" destOrd="0" presId="urn:microsoft.com/office/officeart/2008/layout/VerticalCurvedList"/>
    <dgm:cxn modelId="{C08888B7-978F-467D-B137-29D0BF56E292}" type="presParOf" srcId="{1B346B00-2412-47FA-9959-FD48F4997880}" destId="{17D44F66-4171-4266-8B17-9B98E0206D92}" srcOrd="3" destOrd="0" presId="urn:microsoft.com/office/officeart/2008/layout/VerticalCurvedList"/>
    <dgm:cxn modelId="{B7B945B4-A6AC-45C6-B0DA-3370A1D6E6C2}" type="presParOf" srcId="{41DF273B-DF1C-480A-84D0-BD1E2267F320}" destId="{769C4DA1-CA98-4A8E-82FC-35CEA257EAAF}" srcOrd="1" destOrd="0" presId="urn:microsoft.com/office/officeart/2008/layout/VerticalCurvedList"/>
    <dgm:cxn modelId="{4AAD2322-2B4F-4FBD-BCDC-A9FE18F47C14}" type="presParOf" srcId="{41DF273B-DF1C-480A-84D0-BD1E2267F320}" destId="{92B4B3C0-1D7B-4A17-9A5D-10B37204814D}" srcOrd="2" destOrd="0" presId="urn:microsoft.com/office/officeart/2008/layout/VerticalCurvedList"/>
    <dgm:cxn modelId="{1F725FF8-8411-4B4A-9181-E3DE741504F2}" type="presParOf" srcId="{92B4B3C0-1D7B-4A17-9A5D-10B37204814D}" destId="{4D79EA31-CB74-4FEF-8242-AD7EBB6C15B1}" srcOrd="0" destOrd="0" presId="urn:microsoft.com/office/officeart/2008/layout/VerticalCurvedList"/>
    <dgm:cxn modelId="{898E0B1E-5CD7-4F60-AE39-F7243D5CECFF}" type="presParOf" srcId="{41DF273B-DF1C-480A-84D0-BD1E2267F320}" destId="{9FA66270-62AC-4506-BAF6-1A3F29DC96BB}" srcOrd="3" destOrd="0" presId="urn:microsoft.com/office/officeart/2008/layout/VerticalCurvedList"/>
    <dgm:cxn modelId="{06C40451-DF7D-4844-BCCD-4409188CAA3D}" type="presParOf" srcId="{41DF273B-DF1C-480A-84D0-BD1E2267F320}" destId="{2338B6DB-A7C2-4581-A9BC-2F85A346A028}" srcOrd="4" destOrd="0" presId="urn:microsoft.com/office/officeart/2008/layout/VerticalCurvedList"/>
    <dgm:cxn modelId="{F7E23095-4EC0-4DEC-B7FA-3EDCDC5A3E86}" type="presParOf" srcId="{2338B6DB-A7C2-4581-A9BC-2F85A346A028}" destId="{55D574E3-DE95-46B6-8DAD-E420D80E3BFB}" srcOrd="0" destOrd="0" presId="urn:microsoft.com/office/officeart/2008/layout/VerticalCurvedList"/>
    <dgm:cxn modelId="{68B39C99-0879-42A3-9E13-BBD7FB09BD83}" type="presParOf" srcId="{41DF273B-DF1C-480A-84D0-BD1E2267F320}" destId="{05B82A77-5A2B-4858-A506-135C58A5FA27}" srcOrd="5" destOrd="0" presId="urn:microsoft.com/office/officeart/2008/layout/VerticalCurvedList"/>
    <dgm:cxn modelId="{CFFCB388-0CBC-4F14-87CA-39C960410E81}" type="presParOf" srcId="{41DF273B-DF1C-480A-84D0-BD1E2267F320}" destId="{7DCDF902-4CB6-4A06-8E12-8DFA959638A6}" srcOrd="6" destOrd="0" presId="urn:microsoft.com/office/officeart/2008/layout/VerticalCurvedList"/>
    <dgm:cxn modelId="{58C68552-9FC0-4EDA-B304-FA9F72554F73}" type="presParOf" srcId="{7DCDF902-4CB6-4A06-8E12-8DFA959638A6}" destId="{3388FC94-1A30-4392-9C5E-46F8D3E0D750}" srcOrd="0" destOrd="0" presId="urn:microsoft.com/office/officeart/2008/layout/VerticalCurvedList"/>
    <dgm:cxn modelId="{756B1434-AB69-4AC9-9FC7-DC546452099D}" type="presParOf" srcId="{41DF273B-DF1C-480A-84D0-BD1E2267F320}" destId="{B7E3B160-9218-455E-A92B-481677D587BF}" srcOrd="7" destOrd="0" presId="urn:microsoft.com/office/officeart/2008/layout/VerticalCurvedList"/>
    <dgm:cxn modelId="{7D385DCC-3219-438C-8BE7-6377671422BC}" type="presParOf" srcId="{41DF273B-DF1C-480A-84D0-BD1E2267F320}" destId="{AF72C07A-3999-4BAA-9E50-E051C106A615}" srcOrd="8" destOrd="0" presId="urn:microsoft.com/office/officeart/2008/layout/VerticalCurvedList"/>
    <dgm:cxn modelId="{E810F4AB-CEE4-4506-AEB9-C754EEF81984}" type="presParOf" srcId="{AF72C07A-3999-4BAA-9E50-E051C106A615}" destId="{9634292A-2DD3-45A2-B3A6-0DC0F47FF97F}" srcOrd="0" destOrd="0" presId="urn:microsoft.com/office/officeart/2008/layout/VerticalCurvedList"/>
    <dgm:cxn modelId="{6D4685C3-ACC9-4B49-878C-49941B9DA3E0}" type="presParOf" srcId="{41DF273B-DF1C-480A-84D0-BD1E2267F320}" destId="{34ED9CFD-72A2-4EDB-AD85-08ACEE9E6245}" srcOrd="9" destOrd="0" presId="urn:microsoft.com/office/officeart/2008/layout/VerticalCurvedList"/>
    <dgm:cxn modelId="{0E04BB35-D209-4FB3-BB58-6B50D1972F81}" type="presParOf" srcId="{41DF273B-DF1C-480A-84D0-BD1E2267F320}" destId="{531FFADD-915E-4DF0-81C0-E12EEBDFFD7F}" srcOrd="10" destOrd="0" presId="urn:microsoft.com/office/officeart/2008/layout/VerticalCurvedList"/>
    <dgm:cxn modelId="{28012833-7FC6-4455-BDFB-85D157DC5627}" type="presParOf" srcId="{531FFADD-915E-4DF0-81C0-E12EEBDFFD7F}" destId="{68275BDA-69CB-4184-A0A5-94C08656A3F4}" srcOrd="0" destOrd="0" presId="urn:microsoft.com/office/officeart/2008/layout/VerticalCurvedList"/>
    <dgm:cxn modelId="{C6FC924D-1B72-403C-95C9-0B25F53F2D9F}" type="presParOf" srcId="{41DF273B-DF1C-480A-84D0-BD1E2267F320}" destId="{03D2B56A-59F9-4E68-A801-6039C4826F0E}" srcOrd="11" destOrd="0" presId="urn:microsoft.com/office/officeart/2008/layout/VerticalCurvedList"/>
    <dgm:cxn modelId="{9695F184-E4B9-4469-ADB4-FC3D8D5E2B0C}" type="presParOf" srcId="{41DF273B-DF1C-480A-84D0-BD1E2267F320}" destId="{AF822795-A397-4AB3-8274-945A2A263F59}" srcOrd="12" destOrd="0" presId="urn:microsoft.com/office/officeart/2008/layout/VerticalCurvedList"/>
    <dgm:cxn modelId="{284ADD61-7C23-4EDF-92B3-D96F16D1E45B}" type="presParOf" srcId="{AF822795-A397-4AB3-8274-945A2A263F59}" destId="{3DAF57DF-EE97-476A-A256-3E5E50465E60}" srcOrd="0" destOrd="0" presId="urn:microsoft.com/office/officeart/2008/layout/VerticalCurvedLis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2E7FE2A-2FDE-4CB5-9C10-1C1DE15BCFA8}" type="doc">
      <dgm:prSet loTypeId="urn:microsoft.com/office/officeart/2005/8/layout/pyramid2" loCatId="list" qsTypeId="urn:microsoft.com/office/officeart/2005/8/quickstyle/simple1" qsCatId="simple" csTypeId="urn:microsoft.com/office/officeart/2005/8/colors/accent1_2" csCatId="accent1" phldr="1"/>
      <dgm:spPr/>
    </dgm:pt>
    <dgm:pt modelId="{BA17F12A-AFC0-4FD5-919D-5F6CF760BDD0}">
      <dgm:prSet phldrT="[Текст]" custT="1"/>
      <dgm:spPr/>
      <dgm:t>
        <a:bodyPr/>
        <a:lstStyle/>
        <a:p>
          <a:r>
            <a:rPr lang="ru-RU" sz="1000"/>
            <a:t>Шаг 1: Определение текущего положения</a:t>
          </a:r>
        </a:p>
      </dgm:t>
    </dgm:pt>
    <dgm:pt modelId="{7909A4BF-1FB2-489F-9FAD-62BAC8DBD805}" type="parTrans" cxnId="{0AEE8DE8-65EC-4D4D-B5F3-00B2DE071BE2}">
      <dgm:prSet/>
      <dgm:spPr/>
      <dgm:t>
        <a:bodyPr/>
        <a:lstStyle/>
        <a:p>
          <a:endParaRPr lang="ru-RU" sz="1000"/>
        </a:p>
      </dgm:t>
    </dgm:pt>
    <dgm:pt modelId="{6C006C94-ABF0-48CB-B583-BEE9BD2D8CC1}" type="sibTrans" cxnId="{0AEE8DE8-65EC-4D4D-B5F3-00B2DE071BE2}">
      <dgm:prSet/>
      <dgm:spPr/>
      <dgm:t>
        <a:bodyPr/>
        <a:lstStyle/>
        <a:p>
          <a:endParaRPr lang="ru-RU" sz="1000"/>
        </a:p>
      </dgm:t>
    </dgm:pt>
    <dgm:pt modelId="{61B2193D-93EF-44A8-AEBB-2D5891F57A2B}">
      <dgm:prSet phldrT="[Текст]" custT="1"/>
      <dgm:spPr/>
      <dgm:t>
        <a:bodyPr/>
        <a:lstStyle/>
        <a:p>
          <a:r>
            <a:rPr lang="ru-RU" sz="1000"/>
            <a:t>Шаг 2: Прогнозирование будущих потребностей </a:t>
          </a:r>
        </a:p>
      </dgm:t>
    </dgm:pt>
    <dgm:pt modelId="{EAC6810E-E8F7-473D-8BF0-FCA39163F954}" type="parTrans" cxnId="{892008AF-056D-4440-8685-1F5FFA1F89CB}">
      <dgm:prSet/>
      <dgm:spPr/>
      <dgm:t>
        <a:bodyPr/>
        <a:lstStyle/>
        <a:p>
          <a:endParaRPr lang="ru-RU" sz="1000"/>
        </a:p>
      </dgm:t>
    </dgm:pt>
    <dgm:pt modelId="{D53FC12C-21FC-4A0B-9801-F5D3DAAC6296}" type="sibTrans" cxnId="{892008AF-056D-4440-8685-1F5FFA1F89CB}">
      <dgm:prSet/>
      <dgm:spPr/>
      <dgm:t>
        <a:bodyPr/>
        <a:lstStyle/>
        <a:p>
          <a:endParaRPr lang="ru-RU" sz="1000"/>
        </a:p>
      </dgm:t>
    </dgm:pt>
    <dgm:pt modelId="{E1D27EB1-13BE-48E3-8CFC-009845129521}">
      <dgm:prSet phldrT="[Текст]" custT="1"/>
      <dgm:spPr/>
      <dgm:t>
        <a:bodyPr/>
        <a:lstStyle/>
        <a:p>
          <a:r>
            <a:rPr lang="ru-RU" sz="1000"/>
            <a:t>Шаг 3: Анализ разрыва между спросом и предложением </a:t>
          </a:r>
        </a:p>
      </dgm:t>
    </dgm:pt>
    <dgm:pt modelId="{C14F5E07-1B09-47CA-AD16-7726EF7A920A}" type="parTrans" cxnId="{AD5A274A-6F58-4A53-848B-D8113F0DCE0B}">
      <dgm:prSet/>
      <dgm:spPr/>
      <dgm:t>
        <a:bodyPr/>
        <a:lstStyle/>
        <a:p>
          <a:endParaRPr lang="ru-RU" sz="1000"/>
        </a:p>
      </dgm:t>
    </dgm:pt>
    <dgm:pt modelId="{1E301086-4F4A-48E1-90C3-7AD8BFC9D06E}" type="sibTrans" cxnId="{AD5A274A-6F58-4A53-848B-D8113F0DCE0B}">
      <dgm:prSet/>
      <dgm:spPr/>
      <dgm:t>
        <a:bodyPr/>
        <a:lstStyle/>
        <a:p>
          <a:endParaRPr lang="ru-RU" sz="1000"/>
        </a:p>
      </dgm:t>
    </dgm:pt>
    <dgm:pt modelId="{26CBC3B6-E660-4AED-A310-AD7966544821}">
      <dgm:prSet phldrT="[Текст]" custT="1"/>
      <dgm:spPr/>
      <dgm:t>
        <a:bodyPr/>
        <a:lstStyle/>
        <a:p>
          <a:r>
            <a:rPr lang="ru-RU" sz="1000"/>
            <a:t>Шаг 4: Разработка и внедрение плана восполнения пробелов</a:t>
          </a:r>
        </a:p>
      </dgm:t>
    </dgm:pt>
    <dgm:pt modelId="{980C1691-8161-4AC4-866B-86F09F8A31A9}" type="parTrans" cxnId="{61A3DF91-B7CC-483A-8397-54E78C85F6DE}">
      <dgm:prSet/>
      <dgm:spPr/>
      <dgm:t>
        <a:bodyPr/>
        <a:lstStyle/>
        <a:p>
          <a:endParaRPr lang="ru-RU" sz="1000"/>
        </a:p>
      </dgm:t>
    </dgm:pt>
    <dgm:pt modelId="{E49F3610-8831-4762-80F4-F897EF4B119D}" type="sibTrans" cxnId="{61A3DF91-B7CC-483A-8397-54E78C85F6DE}">
      <dgm:prSet/>
      <dgm:spPr/>
      <dgm:t>
        <a:bodyPr/>
        <a:lstStyle/>
        <a:p>
          <a:endParaRPr lang="ru-RU" sz="1000"/>
        </a:p>
      </dgm:t>
    </dgm:pt>
    <dgm:pt modelId="{D060C8C2-F7A1-4DD7-AD7E-809B6291E0F5}" type="pres">
      <dgm:prSet presAssocID="{D2E7FE2A-2FDE-4CB5-9C10-1C1DE15BCFA8}" presName="compositeShape" presStyleCnt="0">
        <dgm:presLayoutVars>
          <dgm:dir/>
          <dgm:resizeHandles/>
        </dgm:presLayoutVars>
      </dgm:prSet>
      <dgm:spPr/>
    </dgm:pt>
    <dgm:pt modelId="{AACDDE2C-D4EE-4C76-B7E1-12887392F424}" type="pres">
      <dgm:prSet presAssocID="{D2E7FE2A-2FDE-4CB5-9C10-1C1DE15BCFA8}" presName="pyramid" presStyleLbl="node1" presStyleIdx="0" presStyleCnt="1"/>
      <dgm:spPr/>
    </dgm:pt>
    <dgm:pt modelId="{DC75AAFB-5E63-47C7-8593-B2A46E50C370}" type="pres">
      <dgm:prSet presAssocID="{D2E7FE2A-2FDE-4CB5-9C10-1C1DE15BCFA8}" presName="theList" presStyleCnt="0"/>
      <dgm:spPr/>
    </dgm:pt>
    <dgm:pt modelId="{41E92A47-776D-4B7C-914E-E4A9E9122ECE}" type="pres">
      <dgm:prSet presAssocID="{BA17F12A-AFC0-4FD5-919D-5F6CF760BDD0}" presName="aNode" presStyleLbl="fgAcc1" presStyleIdx="0" presStyleCnt="4">
        <dgm:presLayoutVars>
          <dgm:bulletEnabled val="1"/>
        </dgm:presLayoutVars>
      </dgm:prSet>
      <dgm:spPr/>
      <dgm:t>
        <a:bodyPr/>
        <a:lstStyle/>
        <a:p>
          <a:endParaRPr lang="ru-RU"/>
        </a:p>
      </dgm:t>
    </dgm:pt>
    <dgm:pt modelId="{C6F0C795-901C-41FC-8FD5-C7ADA3F286A0}" type="pres">
      <dgm:prSet presAssocID="{BA17F12A-AFC0-4FD5-919D-5F6CF760BDD0}" presName="aSpace" presStyleCnt="0"/>
      <dgm:spPr/>
    </dgm:pt>
    <dgm:pt modelId="{DDAC72F8-60C1-4E4F-986F-66361C2D1798}" type="pres">
      <dgm:prSet presAssocID="{61B2193D-93EF-44A8-AEBB-2D5891F57A2B}" presName="aNode" presStyleLbl="fgAcc1" presStyleIdx="1" presStyleCnt="4">
        <dgm:presLayoutVars>
          <dgm:bulletEnabled val="1"/>
        </dgm:presLayoutVars>
      </dgm:prSet>
      <dgm:spPr/>
      <dgm:t>
        <a:bodyPr/>
        <a:lstStyle/>
        <a:p>
          <a:endParaRPr lang="ru-RU"/>
        </a:p>
      </dgm:t>
    </dgm:pt>
    <dgm:pt modelId="{CBB569DC-0C7B-4C68-A2E4-8CD984F74977}" type="pres">
      <dgm:prSet presAssocID="{61B2193D-93EF-44A8-AEBB-2D5891F57A2B}" presName="aSpace" presStyleCnt="0"/>
      <dgm:spPr/>
    </dgm:pt>
    <dgm:pt modelId="{F06F3525-E1FA-4AFC-9F35-84EF14F969F5}" type="pres">
      <dgm:prSet presAssocID="{E1D27EB1-13BE-48E3-8CFC-009845129521}" presName="aNode" presStyleLbl="fgAcc1" presStyleIdx="2" presStyleCnt="4">
        <dgm:presLayoutVars>
          <dgm:bulletEnabled val="1"/>
        </dgm:presLayoutVars>
      </dgm:prSet>
      <dgm:spPr/>
      <dgm:t>
        <a:bodyPr/>
        <a:lstStyle/>
        <a:p>
          <a:endParaRPr lang="ru-RU"/>
        </a:p>
      </dgm:t>
    </dgm:pt>
    <dgm:pt modelId="{0C40922F-1102-4514-A43B-676B7A1E3168}" type="pres">
      <dgm:prSet presAssocID="{E1D27EB1-13BE-48E3-8CFC-009845129521}" presName="aSpace" presStyleCnt="0"/>
      <dgm:spPr/>
    </dgm:pt>
    <dgm:pt modelId="{F2D4665C-7A9F-4986-96AE-23948340CDD2}" type="pres">
      <dgm:prSet presAssocID="{26CBC3B6-E660-4AED-A310-AD7966544821}" presName="aNode" presStyleLbl="fgAcc1" presStyleIdx="3" presStyleCnt="4">
        <dgm:presLayoutVars>
          <dgm:bulletEnabled val="1"/>
        </dgm:presLayoutVars>
      </dgm:prSet>
      <dgm:spPr/>
      <dgm:t>
        <a:bodyPr/>
        <a:lstStyle/>
        <a:p>
          <a:endParaRPr lang="ru-RU"/>
        </a:p>
      </dgm:t>
    </dgm:pt>
    <dgm:pt modelId="{F5CF4E2E-A028-41BC-B05D-3D030A6D7BDE}" type="pres">
      <dgm:prSet presAssocID="{26CBC3B6-E660-4AED-A310-AD7966544821}" presName="aSpace" presStyleCnt="0"/>
      <dgm:spPr/>
    </dgm:pt>
  </dgm:ptLst>
  <dgm:cxnLst>
    <dgm:cxn modelId="{AD5A274A-6F58-4A53-848B-D8113F0DCE0B}" srcId="{D2E7FE2A-2FDE-4CB5-9C10-1C1DE15BCFA8}" destId="{E1D27EB1-13BE-48E3-8CFC-009845129521}" srcOrd="2" destOrd="0" parTransId="{C14F5E07-1B09-47CA-AD16-7726EF7A920A}" sibTransId="{1E301086-4F4A-48E1-90C3-7AD8BFC9D06E}"/>
    <dgm:cxn modelId="{0AEE8DE8-65EC-4D4D-B5F3-00B2DE071BE2}" srcId="{D2E7FE2A-2FDE-4CB5-9C10-1C1DE15BCFA8}" destId="{BA17F12A-AFC0-4FD5-919D-5F6CF760BDD0}" srcOrd="0" destOrd="0" parTransId="{7909A4BF-1FB2-489F-9FAD-62BAC8DBD805}" sibTransId="{6C006C94-ABF0-48CB-B583-BEE9BD2D8CC1}"/>
    <dgm:cxn modelId="{61A3DF91-B7CC-483A-8397-54E78C85F6DE}" srcId="{D2E7FE2A-2FDE-4CB5-9C10-1C1DE15BCFA8}" destId="{26CBC3B6-E660-4AED-A310-AD7966544821}" srcOrd="3" destOrd="0" parTransId="{980C1691-8161-4AC4-866B-86F09F8A31A9}" sibTransId="{E49F3610-8831-4762-80F4-F897EF4B119D}"/>
    <dgm:cxn modelId="{844C2A45-C2FC-439D-8CC0-72E88FFE095C}" type="presOf" srcId="{D2E7FE2A-2FDE-4CB5-9C10-1C1DE15BCFA8}" destId="{D060C8C2-F7A1-4DD7-AD7E-809B6291E0F5}" srcOrd="0" destOrd="0" presId="urn:microsoft.com/office/officeart/2005/8/layout/pyramid2"/>
    <dgm:cxn modelId="{892008AF-056D-4440-8685-1F5FFA1F89CB}" srcId="{D2E7FE2A-2FDE-4CB5-9C10-1C1DE15BCFA8}" destId="{61B2193D-93EF-44A8-AEBB-2D5891F57A2B}" srcOrd="1" destOrd="0" parTransId="{EAC6810E-E8F7-473D-8BF0-FCA39163F954}" sibTransId="{D53FC12C-21FC-4A0B-9801-F5D3DAAC6296}"/>
    <dgm:cxn modelId="{A13A8688-1569-4732-AB96-A22286FE9632}" type="presOf" srcId="{BA17F12A-AFC0-4FD5-919D-5F6CF760BDD0}" destId="{41E92A47-776D-4B7C-914E-E4A9E9122ECE}" srcOrd="0" destOrd="0" presId="urn:microsoft.com/office/officeart/2005/8/layout/pyramid2"/>
    <dgm:cxn modelId="{60EE2361-9197-4491-9E8C-394031BAFE59}" type="presOf" srcId="{E1D27EB1-13BE-48E3-8CFC-009845129521}" destId="{F06F3525-E1FA-4AFC-9F35-84EF14F969F5}" srcOrd="0" destOrd="0" presId="urn:microsoft.com/office/officeart/2005/8/layout/pyramid2"/>
    <dgm:cxn modelId="{BB3DF717-F07C-4AD9-A49D-430D106C08B1}" type="presOf" srcId="{61B2193D-93EF-44A8-AEBB-2D5891F57A2B}" destId="{DDAC72F8-60C1-4E4F-986F-66361C2D1798}" srcOrd="0" destOrd="0" presId="urn:microsoft.com/office/officeart/2005/8/layout/pyramid2"/>
    <dgm:cxn modelId="{3C28CDD3-3A15-4DE3-930B-91E307FC6342}" type="presOf" srcId="{26CBC3B6-E660-4AED-A310-AD7966544821}" destId="{F2D4665C-7A9F-4986-96AE-23948340CDD2}" srcOrd="0" destOrd="0" presId="urn:microsoft.com/office/officeart/2005/8/layout/pyramid2"/>
    <dgm:cxn modelId="{93B24D26-7E3F-4DC3-9941-757D3C5AF9BC}" type="presParOf" srcId="{D060C8C2-F7A1-4DD7-AD7E-809B6291E0F5}" destId="{AACDDE2C-D4EE-4C76-B7E1-12887392F424}" srcOrd="0" destOrd="0" presId="urn:microsoft.com/office/officeart/2005/8/layout/pyramid2"/>
    <dgm:cxn modelId="{7B38DE9D-DB7B-48B1-A20A-A357DE48BFF8}" type="presParOf" srcId="{D060C8C2-F7A1-4DD7-AD7E-809B6291E0F5}" destId="{DC75AAFB-5E63-47C7-8593-B2A46E50C370}" srcOrd="1" destOrd="0" presId="urn:microsoft.com/office/officeart/2005/8/layout/pyramid2"/>
    <dgm:cxn modelId="{C40198A5-5116-4108-8CEB-265A93744534}" type="presParOf" srcId="{DC75AAFB-5E63-47C7-8593-B2A46E50C370}" destId="{41E92A47-776D-4B7C-914E-E4A9E9122ECE}" srcOrd="0" destOrd="0" presId="urn:microsoft.com/office/officeart/2005/8/layout/pyramid2"/>
    <dgm:cxn modelId="{E200749F-8C56-4022-8BAD-4E47AD354D19}" type="presParOf" srcId="{DC75AAFB-5E63-47C7-8593-B2A46E50C370}" destId="{C6F0C795-901C-41FC-8FD5-C7ADA3F286A0}" srcOrd="1" destOrd="0" presId="urn:microsoft.com/office/officeart/2005/8/layout/pyramid2"/>
    <dgm:cxn modelId="{723ADD99-004B-44F1-9EB8-6BEC0D7486EC}" type="presParOf" srcId="{DC75AAFB-5E63-47C7-8593-B2A46E50C370}" destId="{DDAC72F8-60C1-4E4F-986F-66361C2D1798}" srcOrd="2" destOrd="0" presId="urn:microsoft.com/office/officeart/2005/8/layout/pyramid2"/>
    <dgm:cxn modelId="{0222F1E8-AA9B-4660-884F-E92689E65623}" type="presParOf" srcId="{DC75AAFB-5E63-47C7-8593-B2A46E50C370}" destId="{CBB569DC-0C7B-4C68-A2E4-8CD984F74977}" srcOrd="3" destOrd="0" presId="urn:microsoft.com/office/officeart/2005/8/layout/pyramid2"/>
    <dgm:cxn modelId="{EE7C19B5-FFF7-49E8-B4AE-0F8DA7AB7840}" type="presParOf" srcId="{DC75AAFB-5E63-47C7-8593-B2A46E50C370}" destId="{F06F3525-E1FA-4AFC-9F35-84EF14F969F5}" srcOrd="4" destOrd="0" presId="urn:microsoft.com/office/officeart/2005/8/layout/pyramid2"/>
    <dgm:cxn modelId="{4FEDB37C-CF71-4B49-BFE2-3A323624BE38}" type="presParOf" srcId="{DC75AAFB-5E63-47C7-8593-B2A46E50C370}" destId="{0C40922F-1102-4514-A43B-676B7A1E3168}" srcOrd="5" destOrd="0" presId="urn:microsoft.com/office/officeart/2005/8/layout/pyramid2"/>
    <dgm:cxn modelId="{005FA48B-4BE3-4F16-A310-9383740CEFC4}" type="presParOf" srcId="{DC75AAFB-5E63-47C7-8593-B2A46E50C370}" destId="{F2D4665C-7A9F-4986-96AE-23948340CDD2}" srcOrd="6" destOrd="0" presId="urn:microsoft.com/office/officeart/2005/8/layout/pyramid2"/>
    <dgm:cxn modelId="{26BF8F4F-D154-4FA0-B2C9-C24CC0B4C261}" type="presParOf" srcId="{DC75AAFB-5E63-47C7-8593-B2A46E50C370}" destId="{F5CF4E2E-A028-41BC-B05D-3D030A6D7BDE}" srcOrd="7" destOrd="0" presId="urn:microsoft.com/office/officeart/2005/8/layout/pyramid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F2C1A0F-3039-4655-BC37-AE018C494E61}"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ru-RU"/>
        </a:p>
      </dgm:t>
    </dgm:pt>
    <dgm:pt modelId="{C18CDC17-A0F9-4C09-9503-65B9BC37459F}">
      <dgm:prSet phldrT="[Текст]"/>
      <dgm:spPr/>
      <dgm:t>
        <a:bodyPr/>
        <a:lstStyle/>
        <a:p>
          <a:r>
            <a:rPr lang="ru-RU"/>
            <a:t>Анализ </a:t>
          </a:r>
          <a:r>
            <a:rPr lang="en-US"/>
            <a:t>SWOT</a:t>
          </a:r>
          <a:endParaRPr lang="ru-RU"/>
        </a:p>
      </dgm:t>
    </dgm:pt>
    <dgm:pt modelId="{465DA8F7-6705-4F3E-8D1E-42F92849F0FB}" type="parTrans" cxnId="{1095E398-98CD-434D-BED9-ECD60FB685AB}">
      <dgm:prSet/>
      <dgm:spPr/>
      <dgm:t>
        <a:bodyPr/>
        <a:lstStyle/>
        <a:p>
          <a:endParaRPr lang="ru-RU"/>
        </a:p>
      </dgm:t>
    </dgm:pt>
    <dgm:pt modelId="{5635164F-D34B-47DE-B020-955DDC1D55AA}" type="sibTrans" cxnId="{1095E398-98CD-434D-BED9-ECD60FB685AB}">
      <dgm:prSet/>
      <dgm:spPr/>
      <dgm:t>
        <a:bodyPr/>
        <a:lstStyle/>
        <a:p>
          <a:endParaRPr lang="ru-RU"/>
        </a:p>
      </dgm:t>
    </dgm:pt>
    <dgm:pt modelId="{B492893E-5D42-45FD-A9DC-4F0473946CCA}">
      <dgm:prSet phldrT="[Текст]"/>
      <dgm:spPr/>
      <dgm:t>
        <a:bodyPr/>
        <a:lstStyle/>
        <a:p>
          <a:r>
            <a:rPr lang="ru-RU"/>
            <a:t>Организационная структура</a:t>
          </a:r>
        </a:p>
      </dgm:t>
    </dgm:pt>
    <dgm:pt modelId="{3D34426B-6FFF-4D1A-9D70-7890E546CFC1}" type="parTrans" cxnId="{88098E35-BF39-4C1B-BB71-5034EDD55D54}">
      <dgm:prSet/>
      <dgm:spPr/>
      <dgm:t>
        <a:bodyPr/>
        <a:lstStyle/>
        <a:p>
          <a:endParaRPr lang="ru-RU"/>
        </a:p>
      </dgm:t>
    </dgm:pt>
    <dgm:pt modelId="{C4E6B773-86A2-4D25-A360-723CFD6B2318}" type="sibTrans" cxnId="{88098E35-BF39-4C1B-BB71-5034EDD55D54}">
      <dgm:prSet/>
      <dgm:spPr/>
      <dgm:t>
        <a:bodyPr/>
        <a:lstStyle/>
        <a:p>
          <a:endParaRPr lang="ru-RU"/>
        </a:p>
      </dgm:t>
    </dgm:pt>
    <dgm:pt modelId="{3A25DDD5-0C1D-4583-8C35-07007A644FF7}">
      <dgm:prSet phldrT="[Текст]"/>
      <dgm:spPr/>
      <dgm:t>
        <a:bodyPr/>
        <a:lstStyle/>
        <a:p>
          <a:r>
            <a:rPr lang="ru-RU"/>
            <a:t>Матрица ответственности</a:t>
          </a:r>
        </a:p>
      </dgm:t>
    </dgm:pt>
    <dgm:pt modelId="{EC1CFD9F-A38A-4B38-BE44-C917D94D2C4C}" type="parTrans" cxnId="{721E1A45-97A7-4A8B-8282-D6670696CABE}">
      <dgm:prSet/>
      <dgm:spPr/>
      <dgm:t>
        <a:bodyPr/>
        <a:lstStyle/>
        <a:p>
          <a:endParaRPr lang="ru-RU"/>
        </a:p>
      </dgm:t>
    </dgm:pt>
    <dgm:pt modelId="{58820225-14DD-40B9-B986-289362EB80F0}" type="sibTrans" cxnId="{721E1A45-97A7-4A8B-8282-D6670696CABE}">
      <dgm:prSet/>
      <dgm:spPr/>
      <dgm:t>
        <a:bodyPr/>
        <a:lstStyle/>
        <a:p>
          <a:endParaRPr lang="ru-RU"/>
        </a:p>
      </dgm:t>
    </dgm:pt>
    <dgm:pt modelId="{88A90145-4C9C-4FD7-A9C2-3B991FFD41B9}">
      <dgm:prSet phldrT="[Текст]"/>
      <dgm:spPr/>
      <dgm:t>
        <a:bodyPr/>
        <a:lstStyle/>
        <a:p>
          <a:r>
            <a:rPr lang="ru-RU"/>
            <a:t>Матрица эффективности и потенциала</a:t>
          </a:r>
        </a:p>
      </dgm:t>
    </dgm:pt>
    <dgm:pt modelId="{DB39DC3B-872C-4B57-9654-6A94988C28AD}" type="parTrans" cxnId="{4D3C418A-9290-4071-AAA6-85851FFB3334}">
      <dgm:prSet/>
      <dgm:spPr/>
      <dgm:t>
        <a:bodyPr/>
        <a:lstStyle/>
        <a:p>
          <a:endParaRPr lang="ru-RU"/>
        </a:p>
      </dgm:t>
    </dgm:pt>
    <dgm:pt modelId="{7BE68C60-16CC-414D-939C-58765C1CAEA4}" type="sibTrans" cxnId="{4D3C418A-9290-4071-AAA6-85851FFB3334}">
      <dgm:prSet/>
      <dgm:spPr/>
      <dgm:t>
        <a:bodyPr/>
        <a:lstStyle/>
        <a:p>
          <a:endParaRPr lang="ru-RU"/>
        </a:p>
      </dgm:t>
    </dgm:pt>
    <dgm:pt modelId="{8EE8F157-B6E2-415A-B23C-BAFB3F60F82F}">
      <dgm:prSet phldrT="[Текст]"/>
      <dgm:spPr/>
      <dgm:t>
        <a:bodyPr/>
        <a:lstStyle/>
        <a:p>
          <a:r>
            <a:rPr lang="ru-RU"/>
            <a:t>Планирование сценария</a:t>
          </a:r>
        </a:p>
      </dgm:t>
    </dgm:pt>
    <dgm:pt modelId="{B4FEA54A-C2F8-4067-8A19-B906C27561DC}" type="parTrans" cxnId="{C496CB2B-63D8-4D09-BFC8-BB6DEB587FD0}">
      <dgm:prSet/>
      <dgm:spPr/>
      <dgm:t>
        <a:bodyPr/>
        <a:lstStyle/>
        <a:p>
          <a:endParaRPr lang="ru-RU"/>
        </a:p>
      </dgm:t>
    </dgm:pt>
    <dgm:pt modelId="{6D1AE691-E3D4-4C7E-908C-BE6D575BB6E9}" type="sibTrans" cxnId="{C496CB2B-63D8-4D09-BFC8-BB6DEB587FD0}">
      <dgm:prSet/>
      <dgm:spPr/>
      <dgm:t>
        <a:bodyPr/>
        <a:lstStyle/>
        <a:p>
          <a:endParaRPr lang="ru-RU"/>
        </a:p>
      </dgm:t>
    </dgm:pt>
    <dgm:pt modelId="{9CFAA5DA-77C7-48A5-9FBD-D769DC1F2362}">
      <dgm:prSet phldrT="[Текст]"/>
      <dgm:spPr/>
      <dgm:t>
        <a:bodyPr/>
        <a:lstStyle/>
        <a:p>
          <a:r>
            <a:rPr lang="ru-RU"/>
            <a:t>Диаграмма планирования замен</a:t>
          </a:r>
        </a:p>
      </dgm:t>
    </dgm:pt>
    <dgm:pt modelId="{F851657F-24B1-4752-98DF-29AF8810CFE7}" type="parTrans" cxnId="{E16D1811-AD94-4301-859D-8B71F50CBB40}">
      <dgm:prSet/>
      <dgm:spPr/>
      <dgm:t>
        <a:bodyPr/>
        <a:lstStyle/>
        <a:p>
          <a:endParaRPr lang="ru-RU"/>
        </a:p>
      </dgm:t>
    </dgm:pt>
    <dgm:pt modelId="{BB2C6E7A-6059-416F-A5B1-B8FD4F9B794B}" type="sibTrans" cxnId="{E16D1811-AD94-4301-859D-8B71F50CBB40}">
      <dgm:prSet/>
      <dgm:spPr/>
      <dgm:t>
        <a:bodyPr/>
        <a:lstStyle/>
        <a:p>
          <a:endParaRPr lang="ru-RU"/>
        </a:p>
      </dgm:t>
    </dgm:pt>
    <dgm:pt modelId="{A630EF1F-6842-47BB-ABAE-CA407D22EB13}" type="pres">
      <dgm:prSet presAssocID="{2F2C1A0F-3039-4655-BC37-AE018C494E61}" presName="Name0" presStyleCnt="0">
        <dgm:presLayoutVars>
          <dgm:chMax val="7"/>
          <dgm:chPref val="7"/>
          <dgm:dir/>
        </dgm:presLayoutVars>
      </dgm:prSet>
      <dgm:spPr/>
      <dgm:t>
        <a:bodyPr/>
        <a:lstStyle/>
        <a:p>
          <a:endParaRPr lang="ru-RU"/>
        </a:p>
      </dgm:t>
    </dgm:pt>
    <dgm:pt modelId="{0477A291-00C4-4AB9-998C-3FA144A320EF}" type="pres">
      <dgm:prSet presAssocID="{2F2C1A0F-3039-4655-BC37-AE018C494E61}" presName="Name1" presStyleCnt="0"/>
      <dgm:spPr/>
    </dgm:pt>
    <dgm:pt modelId="{B7E94B0C-00F7-436A-B7D3-EDAAEF04AD39}" type="pres">
      <dgm:prSet presAssocID="{2F2C1A0F-3039-4655-BC37-AE018C494E61}" presName="cycle" presStyleCnt="0"/>
      <dgm:spPr/>
    </dgm:pt>
    <dgm:pt modelId="{703BCFF1-F47E-4363-ABE2-6808DDB43751}" type="pres">
      <dgm:prSet presAssocID="{2F2C1A0F-3039-4655-BC37-AE018C494E61}" presName="srcNode" presStyleLbl="node1" presStyleIdx="0" presStyleCnt="6"/>
      <dgm:spPr/>
    </dgm:pt>
    <dgm:pt modelId="{5D49C055-E19D-4893-BFC8-F1FF996579F9}" type="pres">
      <dgm:prSet presAssocID="{2F2C1A0F-3039-4655-BC37-AE018C494E61}" presName="conn" presStyleLbl="parChTrans1D2" presStyleIdx="0" presStyleCnt="1"/>
      <dgm:spPr/>
      <dgm:t>
        <a:bodyPr/>
        <a:lstStyle/>
        <a:p>
          <a:endParaRPr lang="ru-RU"/>
        </a:p>
      </dgm:t>
    </dgm:pt>
    <dgm:pt modelId="{8F04A144-4BBE-4745-A8A8-21472E68B7DF}" type="pres">
      <dgm:prSet presAssocID="{2F2C1A0F-3039-4655-BC37-AE018C494E61}" presName="extraNode" presStyleLbl="node1" presStyleIdx="0" presStyleCnt="6"/>
      <dgm:spPr/>
    </dgm:pt>
    <dgm:pt modelId="{152F9BEB-9411-40CB-8ABA-7531AA779E4E}" type="pres">
      <dgm:prSet presAssocID="{2F2C1A0F-3039-4655-BC37-AE018C494E61}" presName="dstNode" presStyleLbl="node1" presStyleIdx="0" presStyleCnt="6"/>
      <dgm:spPr/>
    </dgm:pt>
    <dgm:pt modelId="{C34B0E6D-D034-44C6-BA54-3D7CA1F69FC1}" type="pres">
      <dgm:prSet presAssocID="{C18CDC17-A0F9-4C09-9503-65B9BC37459F}" presName="text_1" presStyleLbl="node1" presStyleIdx="0" presStyleCnt="6">
        <dgm:presLayoutVars>
          <dgm:bulletEnabled val="1"/>
        </dgm:presLayoutVars>
      </dgm:prSet>
      <dgm:spPr/>
      <dgm:t>
        <a:bodyPr/>
        <a:lstStyle/>
        <a:p>
          <a:endParaRPr lang="ru-RU"/>
        </a:p>
      </dgm:t>
    </dgm:pt>
    <dgm:pt modelId="{4998B2E2-0014-41ED-80F9-1AD0AA2A826D}" type="pres">
      <dgm:prSet presAssocID="{C18CDC17-A0F9-4C09-9503-65B9BC37459F}" presName="accent_1" presStyleCnt="0"/>
      <dgm:spPr/>
    </dgm:pt>
    <dgm:pt modelId="{22252FA0-619B-4741-98B4-8ED1A82432BD}" type="pres">
      <dgm:prSet presAssocID="{C18CDC17-A0F9-4C09-9503-65B9BC37459F}" presName="accentRepeatNode" presStyleLbl="solidFgAcc1" presStyleIdx="0" presStyleCnt="6"/>
      <dgm:spPr/>
    </dgm:pt>
    <dgm:pt modelId="{7D295674-5C85-4828-BED5-17EB307784A4}" type="pres">
      <dgm:prSet presAssocID="{B492893E-5D42-45FD-A9DC-4F0473946CCA}" presName="text_2" presStyleLbl="node1" presStyleIdx="1" presStyleCnt="6">
        <dgm:presLayoutVars>
          <dgm:bulletEnabled val="1"/>
        </dgm:presLayoutVars>
      </dgm:prSet>
      <dgm:spPr/>
      <dgm:t>
        <a:bodyPr/>
        <a:lstStyle/>
        <a:p>
          <a:endParaRPr lang="ru-RU"/>
        </a:p>
      </dgm:t>
    </dgm:pt>
    <dgm:pt modelId="{E0CD9B72-1F69-4B8D-B0EE-23089FDE1B01}" type="pres">
      <dgm:prSet presAssocID="{B492893E-5D42-45FD-A9DC-4F0473946CCA}" presName="accent_2" presStyleCnt="0"/>
      <dgm:spPr/>
    </dgm:pt>
    <dgm:pt modelId="{C84C3A36-CED6-4AB4-8677-B0505BE08645}" type="pres">
      <dgm:prSet presAssocID="{B492893E-5D42-45FD-A9DC-4F0473946CCA}" presName="accentRepeatNode" presStyleLbl="solidFgAcc1" presStyleIdx="1" presStyleCnt="6"/>
      <dgm:spPr/>
    </dgm:pt>
    <dgm:pt modelId="{A76B63D1-BAD4-4107-B45F-0BEDB3D94BC4}" type="pres">
      <dgm:prSet presAssocID="{3A25DDD5-0C1D-4583-8C35-07007A644FF7}" presName="text_3" presStyleLbl="node1" presStyleIdx="2" presStyleCnt="6">
        <dgm:presLayoutVars>
          <dgm:bulletEnabled val="1"/>
        </dgm:presLayoutVars>
      </dgm:prSet>
      <dgm:spPr/>
      <dgm:t>
        <a:bodyPr/>
        <a:lstStyle/>
        <a:p>
          <a:endParaRPr lang="ru-RU"/>
        </a:p>
      </dgm:t>
    </dgm:pt>
    <dgm:pt modelId="{F9F60FFB-91AF-4520-97A4-44FCDFBA5B2C}" type="pres">
      <dgm:prSet presAssocID="{3A25DDD5-0C1D-4583-8C35-07007A644FF7}" presName="accent_3" presStyleCnt="0"/>
      <dgm:spPr/>
    </dgm:pt>
    <dgm:pt modelId="{7F4A9E77-9A23-4202-B2E6-077816A169B1}" type="pres">
      <dgm:prSet presAssocID="{3A25DDD5-0C1D-4583-8C35-07007A644FF7}" presName="accentRepeatNode" presStyleLbl="solidFgAcc1" presStyleIdx="2" presStyleCnt="6"/>
      <dgm:spPr/>
    </dgm:pt>
    <dgm:pt modelId="{C33E62E7-64D6-4EC7-9B90-058F7217F4B6}" type="pres">
      <dgm:prSet presAssocID="{88A90145-4C9C-4FD7-A9C2-3B991FFD41B9}" presName="text_4" presStyleLbl="node1" presStyleIdx="3" presStyleCnt="6">
        <dgm:presLayoutVars>
          <dgm:bulletEnabled val="1"/>
        </dgm:presLayoutVars>
      </dgm:prSet>
      <dgm:spPr/>
      <dgm:t>
        <a:bodyPr/>
        <a:lstStyle/>
        <a:p>
          <a:endParaRPr lang="ru-RU"/>
        </a:p>
      </dgm:t>
    </dgm:pt>
    <dgm:pt modelId="{649CAF2F-141F-46D5-9BC4-725B5F44AE6C}" type="pres">
      <dgm:prSet presAssocID="{88A90145-4C9C-4FD7-A9C2-3B991FFD41B9}" presName="accent_4" presStyleCnt="0"/>
      <dgm:spPr/>
    </dgm:pt>
    <dgm:pt modelId="{13BCAB94-FBA0-43CA-9C66-9B06A99FB5CE}" type="pres">
      <dgm:prSet presAssocID="{88A90145-4C9C-4FD7-A9C2-3B991FFD41B9}" presName="accentRepeatNode" presStyleLbl="solidFgAcc1" presStyleIdx="3" presStyleCnt="6"/>
      <dgm:spPr/>
    </dgm:pt>
    <dgm:pt modelId="{93DA82A4-5B75-4593-B224-D419FEF5FACC}" type="pres">
      <dgm:prSet presAssocID="{8EE8F157-B6E2-415A-B23C-BAFB3F60F82F}" presName="text_5" presStyleLbl="node1" presStyleIdx="4" presStyleCnt="6">
        <dgm:presLayoutVars>
          <dgm:bulletEnabled val="1"/>
        </dgm:presLayoutVars>
      </dgm:prSet>
      <dgm:spPr/>
      <dgm:t>
        <a:bodyPr/>
        <a:lstStyle/>
        <a:p>
          <a:endParaRPr lang="ru-RU"/>
        </a:p>
      </dgm:t>
    </dgm:pt>
    <dgm:pt modelId="{66040742-CC60-4B71-AFC3-EE927C80126E}" type="pres">
      <dgm:prSet presAssocID="{8EE8F157-B6E2-415A-B23C-BAFB3F60F82F}" presName="accent_5" presStyleCnt="0"/>
      <dgm:spPr/>
    </dgm:pt>
    <dgm:pt modelId="{8226B127-45CC-471A-B7CF-67A45D567008}" type="pres">
      <dgm:prSet presAssocID="{8EE8F157-B6E2-415A-B23C-BAFB3F60F82F}" presName="accentRepeatNode" presStyleLbl="solidFgAcc1" presStyleIdx="4" presStyleCnt="6"/>
      <dgm:spPr/>
    </dgm:pt>
    <dgm:pt modelId="{5A68083E-86C3-4A12-A631-F27F155F8889}" type="pres">
      <dgm:prSet presAssocID="{9CFAA5DA-77C7-48A5-9FBD-D769DC1F2362}" presName="text_6" presStyleLbl="node1" presStyleIdx="5" presStyleCnt="6">
        <dgm:presLayoutVars>
          <dgm:bulletEnabled val="1"/>
        </dgm:presLayoutVars>
      </dgm:prSet>
      <dgm:spPr/>
      <dgm:t>
        <a:bodyPr/>
        <a:lstStyle/>
        <a:p>
          <a:endParaRPr lang="ru-RU"/>
        </a:p>
      </dgm:t>
    </dgm:pt>
    <dgm:pt modelId="{E0E5A8BA-B06E-4A82-A000-6585975029A7}" type="pres">
      <dgm:prSet presAssocID="{9CFAA5DA-77C7-48A5-9FBD-D769DC1F2362}" presName="accent_6" presStyleCnt="0"/>
      <dgm:spPr/>
    </dgm:pt>
    <dgm:pt modelId="{17F9EED3-3E0F-4616-8090-F85A12BA9CA1}" type="pres">
      <dgm:prSet presAssocID="{9CFAA5DA-77C7-48A5-9FBD-D769DC1F2362}" presName="accentRepeatNode" presStyleLbl="solidFgAcc1" presStyleIdx="5" presStyleCnt="6"/>
      <dgm:spPr/>
    </dgm:pt>
  </dgm:ptLst>
  <dgm:cxnLst>
    <dgm:cxn modelId="{88098E35-BF39-4C1B-BB71-5034EDD55D54}" srcId="{2F2C1A0F-3039-4655-BC37-AE018C494E61}" destId="{B492893E-5D42-45FD-A9DC-4F0473946CCA}" srcOrd="1" destOrd="0" parTransId="{3D34426B-6FFF-4D1A-9D70-7890E546CFC1}" sibTransId="{C4E6B773-86A2-4D25-A360-723CFD6B2318}"/>
    <dgm:cxn modelId="{E16D1811-AD94-4301-859D-8B71F50CBB40}" srcId="{2F2C1A0F-3039-4655-BC37-AE018C494E61}" destId="{9CFAA5DA-77C7-48A5-9FBD-D769DC1F2362}" srcOrd="5" destOrd="0" parTransId="{F851657F-24B1-4752-98DF-29AF8810CFE7}" sibTransId="{BB2C6E7A-6059-416F-A5B1-B8FD4F9B794B}"/>
    <dgm:cxn modelId="{4D3C418A-9290-4071-AAA6-85851FFB3334}" srcId="{2F2C1A0F-3039-4655-BC37-AE018C494E61}" destId="{88A90145-4C9C-4FD7-A9C2-3B991FFD41B9}" srcOrd="3" destOrd="0" parTransId="{DB39DC3B-872C-4B57-9654-6A94988C28AD}" sibTransId="{7BE68C60-16CC-414D-939C-58765C1CAEA4}"/>
    <dgm:cxn modelId="{AB77A308-6F09-49F1-8563-A8E4F14B99D2}" type="presOf" srcId="{88A90145-4C9C-4FD7-A9C2-3B991FFD41B9}" destId="{C33E62E7-64D6-4EC7-9B90-058F7217F4B6}" srcOrd="0" destOrd="0" presId="urn:microsoft.com/office/officeart/2008/layout/VerticalCurvedList"/>
    <dgm:cxn modelId="{8B2C4FB4-36FE-4F93-A8C7-65ABDAE419AE}" type="presOf" srcId="{2F2C1A0F-3039-4655-BC37-AE018C494E61}" destId="{A630EF1F-6842-47BB-ABAE-CA407D22EB13}" srcOrd="0" destOrd="0" presId="urn:microsoft.com/office/officeart/2008/layout/VerticalCurvedList"/>
    <dgm:cxn modelId="{123D1A08-2F76-4063-917F-87A6024F9F25}" type="presOf" srcId="{3A25DDD5-0C1D-4583-8C35-07007A644FF7}" destId="{A76B63D1-BAD4-4107-B45F-0BEDB3D94BC4}" srcOrd="0" destOrd="0" presId="urn:microsoft.com/office/officeart/2008/layout/VerticalCurvedList"/>
    <dgm:cxn modelId="{575B17CE-BD03-4991-AEB1-E833D6770325}" type="presOf" srcId="{C18CDC17-A0F9-4C09-9503-65B9BC37459F}" destId="{C34B0E6D-D034-44C6-BA54-3D7CA1F69FC1}" srcOrd="0" destOrd="0" presId="urn:microsoft.com/office/officeart/2008/layout/VerticalCurvedList"/>
    <dgm:cxn modelId="{459864AF-131B-4FC7-8004-48E871EA69FC}" type="presOf" srcId="{B492893E-5D42-45FD-A9DC-4F0473946CCA}" destId="{7D295674-5C85-4828-BED5-17EB307784A4}" srcOrd="0" destOrd="0" presId="urn:microsoft.com/office/officeart/2008/layout/VerticalCurvedList"/>
    <dgm:cxn modelId="{C496CB2B-63D8-4D09-BFC8-BB6DEB587FD0}" srcId="{2F2C1A0F-3039-4655-BC37-AE018C494E61}" destId="{8EE8F157-B6E2-415A-B23C-BAFB3F60F82F}" srcOrd="4" destOrd="0" parTransId="{B4FEA54A-C2F8-4067-8A19-B906C27561DC}" sibTransId="{6D1AE691-E3D4-4C7E-908C-BE6D575BB6E9}"/>
    <dgm:cxn modelId="{721E1A45-97A7-4A8B-8282-D6670696CABE}" srcId="{2F2C1A0F-3039-4655-BC37-AE018C494E61}" destId="{3A25DDD5-0C1D-4583-8C35-07007A644FF7}" srcOrd="2" destOrd="0" parTransId="{EC1CFD9F-A38A-4B38-BE44-C917D94D2C4C}" sibTransId="{58820225-14DD-40B9-B986-289362EB80F0}"/>
    <dgm:cxn modelId="{633F99DD-267E-4234-B8F8-55734EEA2749}" type="presOf" srcId="{9CFAA5DA-77C7-48A5-9FBD-D769DC1F2362}" destId="{5A68083E-86C3-4A12-A631-F27F155F8889}" srcOrd="0" destOrd="0" presId="urn:microsoft.com/office/officeart/2008/layout/VerticalCurvedList"/>
    <dgm:cxn modelId="{74DE94E1-D1D6-4585-B43C-C3AA44E16751}" type="presOf" srcId="{8EE8F157-B6E2-415A-B23C-BAFB3F60F82F}" destId="{93DA82A4-5B75-4593-B224-D419FEF5FACC}" srcOrd="0" destOrd="0" presId="urn:microsoft.com/office/officeart/2008/layout/VerticalCurvedList"/>
    <dgm:cxn modelId="{2D11AAFD-78FB-499E-A104-61A7F4C8DBC7}" type="presOf" srcId="{5635164F-D34B-47DE-B020-955DDC1D55AA}" destId="{5D49C055-E19D-4893-BFC8-F1FF996579F9}" srcOrd="0" destOrd="0" presId="urn:microsoft.com/office/officeart/2008/layout/VerticalCurvedList"/>
    <dgm:cxn modelId="{1095E398-98CD-434D-BED9-ECD60FB685AB}" srcId="{2F2C1A0F-3039-4655-BC37-AE018C494E61}" destId="{C18CDC17-A0F9-4C09-9503-65B9BC37459F}" srcOrd="0" destOrd="0" parTransId="{465DA8F7-6705-4F3E-8D1E-42F92849F0FB}" sibTransId="{5635164F-D34B-47DE-B020-955DDC1D55AA}"/>
    <dgm:cxn modelId="{DA549CE6-1F7E-4C9E-92AA-A5640D0DF441}" type="presParOf" srcId="{A630EF1F-6842-47BB-ABAE-CA407D22EB13}" destId="{0477A291-00C4-4AB9-998C-3FA144A320EF}" srcOrd="0" destOrd="0" presId="urn:microsoft.com/office/officeart/2008/layout/VerticalCurvedList"/>
    <dgm:cxn modelId="{E88110A9-F4AD-45A9-A445-11FFADB66095}" type="presParOf" srcId="{0477A291-00C4-4AB9-998C-3FA144A320EF}" destId="{B7E94B0C-00F7-436A-B7D3-EDAAEF04AD39}" srcOrd="0" destOrd="0" presId="urn:microsoft.com/office/officeart/2008/layout/VerticalCurvedList"/>
    <dgm:cxn modelId="{A4BB4270-930D-4257-8298-FF8D6A53496A}" type="presParOf" srcId="{B7E94B0C-00F7-436A-B7D3-EDAAEF04AD39}" destId="{703BCFF1-F47E-4363-ABE2-6808DDB43751}" srcOrd="0" destOrd="0" presId="urn:microsoft.com/office/officeart/2008/layout/VerticalCurvedList"/>
    <dgm:cxn modelId="{3DA20F4E-8CDF-4FD9-A9DD-E023D981E259}" type="presParOf" srcId="{B7E94B0C-00F7-436A-B7D3-EDAAEF04AD39}" destId="{5D49C055-E19D-4893-BFC8-F1FF996579F9}" srcOrd="1" destOrd="0" presId="urn:microsoft.com/office/officeart/2008/layout/VerticalCurvedList"/>
    <dgm:cxn modelId="{9011E570-A3D7-43BC-9F77-E9DB1215A4B1}" type="presParOf" srcId="{B7E94B0C-00F7-436A-B7D3-EDAAEF04AD39}" destId="{8F04A144-4BBE-4745-A8A8-21472E68B7DF}" srcOrd="2" destOrd="0" presId="urn:microsoft.com/office/officeart/2008/layout/VerticalCurvedList"/>
    <dgm:cxn modelId="{B60B85CB-FBC7-4753-9BBE-F9AE4659E2A9}" type="presParOf" srcId="{B7E94B0C-00F7-436A-B7D3-EDAAEF04AD39}" destId="{152F9BEB-9411-40CB-8ABA-7531AA779E4E}" srcOrd="3" destOrd="0" presId="urn:microsoft.com/office/officeart/2008/layout/VerticalCurvedList"/>
    <dgm:cxn modelId="{2A5A8A8D-3A53-4480-9A7B-51D5076A5A1A}" type="presParOf" srcId="{0477A291-00C4-4AB9-998C-3FA144A320EF}" destId="{C34B0E6D-D034-44C6-BA54-3D7CA1F69FC1}" srcOrd="1" destOrd="0" presId="urn:microsoft.com/office/officeart/2008/layout/VerticalCurvedList"/>
    <dgm:cxn modelId="{1BB0F4B1-E69D-4662-BF66-9A9A7DE2CA11}" type="presParOf" srcId="{0477A291-00C4-4AB9-998C-3FA144A320EF}" destId="{4998B2E2-0014-41ED-80F9-1AD0AA2A826D}" srcOrd="2" destOrd="0" presId="urn:microsoft.com/office/officeart/2008/layout/VerticalCurvedList"/>
    <dgm:cxn modelId="{DB0890FC-BEE3-43E4-9CC5-5FAB6C1EFA25}" type="presParOf" srcId="{4998B2E2-0014-41ED-80F9-1AD0AA2A826D}" destId="{22252FA0-619B-4741-98B4-8ED1A82432BD}" srcOrd="0" destOrd="0" presId="urn:microsoft.com/office/officeart/2008/layout/VerticalCurvedList"/>
    <dgm:cxn modelId="{B16FC3D5-7B04-4BE9-AC1F-3BD1E8CA42CA}" type="presParOf" srcId="{0477A291-00C4-4AB9-998C-3FA144A320EF}" destId="{7D295674-5C85-4828-BED5-17EB307784A4}" srcOrd="3" destOrd="0" presId="urn:microsoft.com/office/officeart/2008/layout/VerticalCurvedList"/>
    <dgm:cxn modelId="{46EBD51A-3BB2-42AE-87D8-4185FFA21CC5}" type="presParOf" srcId="{0477A291-00C4-4AB9-998C-3FA144A320EF}" destId="{E0CD9B72-1F69-4B8D-B0EE-23089FDE1B01}" srcOrd="4" destOrd="0" presId="urn:microsoft.com/office/officeart/2008/layout/VerticalCurvedList"/>
    <dgm:cxn modelId="{BE2891DF-9E40-4972-A3AF-EB80ADF3FB37}" type="presParOf" srcId="{E0CD9B72-1F69-4B8D-B0EE-23089FDE1B01}" destId="{C84C3A36-CED6-4AB4-8677-B0505BE08645}" srcOrd="0" destOrd="0" presId="urn:microsoft.com/office/officeart/2008/layout/VerticalCurvedList"/>
    <dgm:cxn modelId="{8850E065-C1A5-4DFE-A651-BC17F0BFBEFD}" type="presParOf" srcId="{0477A291-00C4-4AB9-998C-3FA144A320EF}" destId="{A76B63D1-BAD4-4107-B45F-0BEDB3D94BC4}" srcOrd="5" destOrd="0" presId="urn:microsoft.com/office/officeart/2008/layout/VerticalCurvedList"/>
    <dgm:cxn modelId="{0B39D146-84B6-4E8B-88E2-B9801E40B844}" type="presParOf" srcId="{0477A291-00C4-4AB9-998C-3FA144A320EF}" destId="{F9F60FFB-91AF-4520-97A4-44FCDFBA5B2C}" srcOrd="6" destOrd="0" presId="urn:microsoft.com/office/officeart/2008/layout/VerticalCurvedList"/>
    <dgm:cxn modelId="{2256D76C-0755-47CC-827B-A531B32CA0D6}" type="presParOf" srcId="{F9F60FFB-91AF-4520-97A4-44FCDFBA5B2C}" destId="{7F4A9E77-9A23-4202-B2E6-077816A169B1}" srcOrd="0" destOrd="0" presId="urn:microsoft.com/office/officeart/2008/layout/VerticalCurvedList"/>
    <dgm:cxn modelId="{5B926EDE-3380-4B33-9D34-3F47451EB673}" type="presParOf" srcId="{0477A291-00C4-4AB9-998C-3FA144A320EF}" destId="{C33E62E7-64D6-4EC7-9B90-058F7217F4B6}" srcOrd="7" destOrd="0" presId="urn:microsoft.com/office/officeart/2008/layout/VerticalCurvedList"/>
    <dgm:cxn modelId="{8FAB8832-24C2-4707-AA65-700B2F7B4928}" type="presParOf" srcId="{0477A291-00C4-4AB9-998C-3FA144A320EF}" destId="{649CAF2F-141F-46D5-9BC4-725B5F44AE6C}" srcOrd="8" destOrd="0" presId="urn:microsoft.com/office/officeart/2008/layout/VerticalCurvedList"/>
    <dgm:cxn modelId="{5B2E3B6D-901A-4F22-8958-C93AD5DFDF43}" type="presParOf" srcId="{649CAF2F-141F-46D5-9BC4-725B5F44AE6C}" destId="{13BCAB94-FBA0-43CA-9C66-9B06A99FB5CE}" srcOrd="0" destOrd="0" presId="urn:microsoft.com/office/officeart/2008/layout/VerticalCurvedList"/>
    <dgm:cxn modelId="{B1B95CA2-6436-4997-BF75-2917E978690C}" type="presParOf" srcId="{0477A291-00C4-4AB9-998C-3FA144A320EF}" destId="{93DA82A4-5B75-4593-B224-D419FEF5FACC}" srcOrd="9" destOrd="0" presId="urn:microsoft.com/office/officeart/2008/layout/VerticalCurvedList"/>
    <dgm:cxn modelId="{6D819A9D-D7C9-43BE-B50D-9A6A5ADE4C76}" type="presParOf" srcId="{0477A291-00C4-4AB9-998C-3FA144A320EF}" destId="{66040742-CC60-4B71-AFC3-EE927C80126E}" srcOrd="10" destOrd="0" presId="urn:microsoft.com/office/officeart/2008/layout/VerticalCurvedList"/>
    <dgm:cxn modelId="{EEF616DD-9873-460E-9A23-45FCC4275696}" type="presParOf" srcId="{66040742-CC60-4B71-AFC3-EE927C80126E}" destId="{8226B127-45CC-471A-B7CF-67A45D567008}" srcOrd="0" destOrd="0" presId="urn:microsoft.com/office/officeart/2008/layout/VerticalCurvedList"/>
    <dgm:cxn modelId="{F90B07A1-8C96-4CBD-98B8-A0848766C7D0}" type="presParOf" srcId="{0477A291-00C4-4AB9-998C-3FA144A320EF}" destId="{5A68083E-86C3-4A12-A631-F27F155F8889}" srcOrd="11" destOrd="0" presId="urn:microsoft.com/office/officeart/2008/layout/VerticalCurvedList"/>
    <dgm:cxn modelId="{3F545F21-5E52-4EB3-9850-0E558D418AEC}" type="presParOf" srcId="{0477A291-00C4-4AB9-998C-3FA144A320EF}" destId="{E0E5A8BA-B06E-4A82-A000-6585975029A7}" srcOrd="12" destOrd="0" presId="urn:microsoft.com/office/officeart/2008/layout/VerticalCurvedList"/>
    <dgm:cxn modelId="{20915A5E-BF52-438F-9079-7ABCFA2D8669}" type="presParOf" srcId="{E0E5A8BA-B06E-4A82-A000-6585975029A7}" destId="{17F9EED3-3E0F-4616-8090-F85A12BA9CA1}" srcOrd="0" destOrd="0" presId="urn:microsoft.com/office/officeart/2008/layout/VerticalCurvedLis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B82C79-352E-4E85-A7CA-F24BE18CBDDD}">
      <dsp:nvSpPr>
        <dsp:cNvPr id="0" name=""/>
        <dsp:cNvSpPr/>
      </dsp:nvSpPr>
      <dsp:spPr>
        <a:xfrm>
          <a:off x="-2849993" y="-439221"/>
          <a:ext cx="3400663" cy="3400663"/>
        </a:xfrm>
        <a:prstGeom prst="blockArc">
          <a:avLst>
            <a:gd name="adj1" fmla="val 18900000"/>
            <a:gd name="adj2" fmla="val 2700000"/>
            <a:gd name="adj3" fmla="val 635"/>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9C4DA1-CA98-4A8E-82FC-35CEA257EAAF}">
      <dsp:nvSpPr>
        <dsp:cNvPr id="0" name=""/>
        <dsp:cNvSpPr/>
      </dsp:nvSpPr>
      <dsp:spPr>
        <a:xfrm>
          <a:off x="207009" y="132820"/>
          <a:ext cx="5248554" cy="2655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0772" tIns="33020" rIns="33020" bIns="33020" numCol="1" spcCol="1270" anchor="ctr" anchorCtr="0">
          <a:noAutofit/>
        </a:bodyPr>
        <a:lstStyle/>
        <a:p>
          <a:pPr lvl="0" algn="l" defTabSz="577850">
            <a:lnSpc>
              <a:spcPct val="90000"/>
            </a:lnSpc>
            <a:spcBef>
              <a:spcPct val="0"/>
            </a:spcBef>
            <a:spcAft>
              <a:spcPct val="35000"/>
            </a:spcAft>
          </a:pPr>
          <a:r>
            <a:rPr lang="ru-RU" sz="1300" kern="1200"/>
            <a:t>Планирование потребности в персонале</a:t>
          </a:r>
        </a:p>
      </dsp:txBody>
      <dsp:txXfrm>
        <a:off x="207009" y="132820"/>
        <a:ext cx="5248554" cy="265539"/>
      </dsp:txXfrm>
    </dsp:sp>
    <dsp:sp modelId="{4D79EA31-CB74-4FEF-8242-AD7EBB6C15B1}">
      <dsp:nvSpPr>
        <dsp:cNvPr id="0" name=""/>
        <dsp:cNvSpPr/>
      </dsp:nvSpPr>
      <dsp:spPr>
        <a:xfrm>
          <a:off x="41047" y="99627"/>
          <a:ext cx="331924" cy="331924"/>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FA66270-62AC-4506-BAF6-1A3F29DC96BB}">
      <dsp:nvSpPr>
        <dsp:cNvPr id="0" name=""/>
        <dsp:cNvSpPr/>
      </dsp:nvSpPr>
      <dsp:spPr>
        <a:xfrm>
          <a:off x="425433" y="531078"/>
          <a:ext cx="5030130" cy="2655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0772" tIns="33020" rIns="33020" bIns="33020" numCol="1" spcCol="1270" anchor="ctr" anchorCtr="0">
          <a:noAutofit/>
        </a:bodyPr>
        <a:lstStyle/>
        <a:p>
          <a:pPr lvl="0" algn="l" defTabSz="577850">
            <a:lnSpc>
              <a:spcPct val="90000"/>
            </a:lnSpc>
            <a:spcBef>
              <a:spcPct val="0"/>
            </a:spcBef>
            <a:spcAft>
              <a:spcPct val="35000"/>
            </a:spcAft>
          </a:pPr>
          <a:r>
            <a:rPr lang="ru-RU" sz="1300" kern="1200"/>
            <a:t>Планирование найма</a:t>
          </a:r>
        </a:p>
      </dsp:txBody>
      <dsp:txXfrm>
        <a:off x="425433" y="531078"/>
        <a:ext cx="5030130" cy="265539"/>
      </dsp:txXfrm>
    </dsp:sp>
    <dsp:sp modelId="{55D574E3-DE95-46B6-8DAD-E420D80E3BFB}">
      <dsp:nvSpPr>
        <dsp:cNvPr id="0" name=""/>
        <dsp:cNvSpPr/>
      </dsp:nvSpPr>
      <dsp:spPr>
        <a:xfrm>
          <a:off x="259471" y="497886"/>
          <a:ext cx="331924" cy="331924"/>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5B82A77-5A2B-4858-A506-135C58A5FA27}">
      <dsp:nvSpPr>
        <dsp:cNvPr id="0" name=""/>
        <dsp:cNvSpPr/>
      </dsp:nvSpPr>
      <dsp:spPr>
        <a:xfrm>
          <a:off x="525313" y="929337"/>
          <a:ext cx="4930250" cy="2655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0772" tIns="33020" rIns="33020" bIns="33020" numCol="1" spcCol="1270" anchor="ctr" anchorCtr="0">
          <a:noAutofit/>
        </a:bodyPr>
        <a:lstStyle/>
        <a:p>
          <a:pPr lvl="0" algn="l" defTabSz="577850">
            <a:lnSpc>
              <a:spcPct val="90000"/>
            </a:lnSpc>
            <a:spcBef>
              <a:spcPct val="0"/>
            </a:spcBef>
            <a:spcAft>
              <a:spcPct val="35000"/>
            </a:spcAft>
          </a:pPr>
          <a:r>
            <a:rPr lang="ru-RU" sz="1300" kern="1200"/>
            <a:t>Штатное планирование</a:t>
          </a:r>
        </a:p>
      </dsp:txBody>
      <dsp:txXfrm>
        <a:off x="525313" y="929337"/>
        <a:ext cx="4930250" cy="265539"/>
      </dsp:txXfrm>
    </dsp:sp>
    <dsp:sp modelId="{3388FC94-1A30-4392-9C5E-46F8D3E0D750}">
      <dsp:nvSpPr>
        <dsp:cNvPr id="0" name=""/>
        <dsp:cNvSpPr/>
      </dsp:nvSpPr>
      <dsp:spPr>
        <a:xfrm>
          <a:off x="359351" y="896144"/>
          <a:ext cx="331924" cy="331924"/>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7E3B160-9218-455E-A92B-481677D587BF}">
      <dsp:nvSpPr>
        <dsp:cNvPr id="0" name=""/>
        <dsp:cNvSpPr/>
      </dsp:nvSpPr>
      <dsp:spPr>
        <a:xfrm>
          <a:off x="525313" y="1327343"/>
          <a:ext cx="4930250" cy="2655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0772" tIns="33020" rIns="33020" bIns="33020" numCol="1" spcCol="1270" anchor="ctr" anchorCtr="0">
          <a:noAutofit/>
        </a:bodyPr>
        <a:lstStyle/>
        <a:p>
          <a:pPr lvl="0" algn="l" defTabSz="577850">
            <a:lnSpc>
              <a:spcPct val="90000"/>
            </a:lnSpc>
            <a:spcBef>
              <a:spcPct val="0"/>
            </a:spcBef>
            <a:spcAft>
              <a:spcPct val="35000"/>
            </a:spcAft>
          </a:pPr>
          <a:r>
            <a:rPr lang="ru-RU" sz="1300" kern="1200"/>
            <a:t>Планирование корректировки персонала</a:t>
          </a:r>
        </a:p>
      </dsp:txBody>
      <dsp:txXfrm>
        <a:off x="525313" y="1327343"/>
        <a:ext cx="4930250" cy="265539"/>
      </dsp:txXfrm>
    </dsp:sp>
    <dsp:sp modelId="{9634292A-2DD3-45A2-B3A6-0DC0F47FF97F}">
      <dsp:nvSpPr>
        <dsp:cNvPr id="0" name=""/>
        <dsp:cNvSpPr/>
      </dsp:nvSpPr>
      <dsp:spPr>
        <a:xfrm>
          <a:off x="359351" y="1294151"/>
          <a:ext cx="331924" cy="331924"/>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4ED9CFD-72A2-4EDB-AD85-08ACEE9E6245}">
      <dsp:nvSpPr>
        <dsp:cNvPr id="0" name=""/>
        <dsp:cNvSpPr/>
      </dsp:nvSpPr>
      <dsp:spPr>
        <a:xfrm>
          <a:off x="425433" y="1725602"/>
          <a:ext cx="5030130" cy="2655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0772" tIns="33020" rIns="33020" bIns="33020" numCol="1" spcCol="1270" anchor="ctr" anchorCtr="0">
          <a:noAutofit/>
        </a:bodyPr>
        <a:lstStyle/>
        <a:p>
          <a:pPr lvl="0" algn="l" defTabSz="577850">
            <a:lnSpc>
              <a:spcPct val="90000"/>
            </a:lnSpc>
            <a:spcBef>
              <a:spcPct val="0"/>
            </a:spcBef>
            <a:spcAft>
              <a:spcPct val="35000"/>
            </a:spcAft>
          </a:pPr>
          <a:r>
            <a:rPr lang="ru-RU" sz="1300" kern="1200"/>
            <a:t>Планирование развития персонала</a:t>
          </a:r>
        </a:p>
      </dsp:txBody>
      <dsp:txXfrm>
        <a:off x="425433" y="1725602"/>
        <a:ext cx="5030130" cy="265539"/>
      </dsp:txXfrm>
    </dsp:sp>
    <dsp:sp modelId="{68275BDA-69CB-4184-A0A5-94C08656A3F4}">
      <dsp:nvSpPr>
        <dsp:cNvPr id="0" name=""/>
        <dsp:cNvSpPr/>
      </dsp:nvSpPr>
      <dsp:spPr>
        <a:xfrm>
          <a:off x="259471" y="1692409"/>
          <a:ext cx="331924" cy="331924"/>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3D2B56A-59F9-4E68-A801-6039C4826F0E}">
      <dsp:nvSpPr>
        <dsp:cNvPr id="0" name=""/>
        <dsp:cNvSpPr/>
      </dsp:nvSpPr>
      <dsp:spPr>
        <a:xfrm>
          <a:off x="207009" y="2123860"/>
          <a:ext cx="5248554" cy="2655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0772" tIns="33020" rIns="33020" bIns="33020" numCol="1" spcCol="1270" anchor="ctr" anchorCtr="0">
          <a:noAutofit/>
        </a:bodyPr>
        <a:lstStyle/>
        <a:p>
          <a:pPr lvl="0" algn="l" defTabSz="577850">
            <a:lnSpc>
              <a:spcPct val="90000"/>
            </a:lnSpc>
            <a:spcBef>
              <a:spcPct val="0"/>
            </a:spcBef>
            <a:spcAft>
              <a:spcPct val="35000"/>
            </a:spcAft>
          </a:pPr>
          <a:r>
            <a:rPr lang="ru-RU" sz="1300" kern="1200"/>
            <a:t>Планирование расходов на персонал</a:t>
          </a:r>
        </a:p>
      </dsp:txBody>
      <dsp:txXfrm>
        <a:off x="207009" y="2123860"/>
        <a:ext cx="5248554" cy="265539"/>
      </dsp:txXfrm>
    </dsp:sp>
    <dsp:sp modelId="{3DAF57DF-EE97-476A-A256-3E5E50465E60}">
      <dsp:nvSpPr>
        <dsp:cNvPr id="0" name=""/>
        <dsp:cNvSpPr/>
      </dsp:nvSpPr>
      <dsp:spPr>
        <a:xfrm>
          <a:off x="41047" y="2090668"/>
          <a:ext cx="331924" cy="331924"/>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CDDE2C-D4EE-4C76-B7E1-12887392F424}">
      <dsp:nvSpPr>
        <dsp:cNvPr id="0" name=""/>
        <dsp:cNvSpPr/>
      </dsp:nvSpPr>
      <dsp:spPr>
        <a:xfrm>
          <a:off x="1297305" y="0"/>
          <a:ext cx="2514599" cy="2514599"/>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1E92A47-776D-4B7C-914E-E4A9E9122ECE}">
      <dsp:nvSpPr>
        <dsp:cNvPr id="0" name=""/>
        <dsp:cNvSpPr/>
      </dsp:nvSpPr>
      <dsp:spPr>
        <a:xfrm>
          <a:off x="2554605" y="251705"/>
          <a:ext cx="1634490" cy="446930"/>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Шаг 1: Определение текущего положения</a:t>
          </a:r>
        </a:p>
      </dsp:txBody>
      <dsp:txXfrm>
        <a:off x="2576422" y="273522"/>
        <a:ext cx="1590856" cy="403296"/>
      </dsp:txXfrm>
    </dsp:sp>
    <dsp:sp modelId="{DDAC72F8-60C1-4E4F-986F-66361C2D1798}">
      <dsp:nvSpPr>
        <dsp:cNvPr id="0" name=""/>
        <dsp:cNvSpPr/>
      </dsp:nvSpPr>
      <dsp:spPr>
        <a:xfrm>
          <a:off x="2554605" y="754502"/>
          <a:ext cx="1634490" cy="446930"/>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Шаг 2: Прогнозирование будущих потребностей </a:t>
          </a:r>
        </a:p>
      </dsp:txBody>
      <dsp:txXfrm>
        <a:off x="2576422" y="776319"/>
        <a:ext cx="1590856" cy="403296"/>
      </dsp:txXfrm>
    </dsp:sp>
    <dsp:sp modelId="{F06F3525-E1FA-4AFC-9F35-84EF14F969F5}">
      <dsp:nvSpPr>
        <dsp:cNvPr id="0" name=""/>
        <dsp:cNvSpPr/>
      </dsp:nvSpPr>
      <dsp:spPr>
        <a:xfrm>
          <a:off x="2554605" y="1257299"/>
          <a:ext cx="1634490" cy="446930"/>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Шаг 3: Анализ разрыва между спросом и предложением </a:t>
          </a:r>
        </a:p>
      </dsp:txBody>
      <dsp:txXfrm>
        <a:off x="2576422" y="1279116"/>
        <a:ext cx="1590856" cy="403296"/>
      </dsp:txXfrm>
    </dsp:sp>
    <dsp:sp modelId="{F2D4665C-7A9F-4986-96AE-23948340CDD2}">
      <dsp:nvSpPr>
        <dsp:cNvPr id="0" name=""/>
        <dsp:cNvSpPr/>
      </dsp:nvSpPr>
      <dsp:spPr>
        <a:xfrm>
          <a:off x="2554605" y="1760097"/>
          <a:ext cx="1634490" cy="446930"/>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Шаг 4: Разработка и внедрение плана восполнения пробелов</a:t>
          </a:r>
        </a:p>
      </dsp:txBody>
      <dsp:txXfrm>
        <a:off x="2576422" y="1781914"/>
        <a:ext cx="1590856" cy="40329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49C055-E19D-4893-BFC8-F1FF996579F9}">
      <dsp:nvSpPr>
        <dsp:cNvPr id="0" name=""/>
        <dsp:cNvSpPr/>
      </dsp:nvSpPr>
      <dsp:spPr>
        <a:xfrm>
          <a:off x="-2462043" y="-380243"/>
          <a:ext cx="2939806" cy="2939806"/>
        </a:xfrm>
        <a:prstGeom prst="blockArc">
          <a:avLst>
            <a:gd name="adj1" fmla="val 18900000"/>
            <a:gd name="adj2" fmla="val 2700000"/>
            <a:gd name="adj3" fmla="val 735"/>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4B0E6D-D034-44C6-BA54-3D7CA1F69FC1}">
      <dsp:nvSpPr>
        <dsp:cNvPr id="0" name=""/>
        <dsp:cNvSpPr/>
      </dsp:nvSpPr>
      <dsp:spPr>
        <a:xfrm>
          <a:off x="180089" y="114762"/>
          <a:ext cx="5280890" cy="2294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2117" tIns="30480" rIns="30480" bIns="30480" numCol="1" spcCol="1270" anchor="ctr" anchorCtr="0">
          <a:noAutofit/>
        </a:bodyPr>
        <a:lstStyle/>
        <a:p>
          <a:pPr lvl="0" algn="l" defTabSz="533400">
            <a:lnSpc>
              <a:spcPct val="90000"/>
            </a:lnSpc>
            <a:spcBef>
              <a:spcPct val="0"/>
            </a:spcBef>
            <a:spcAft>
              <a:spcPct val="35000"/>
            </a:spcAft>
          </a:pPr>
          <a:r>
            <a:rPr lang="ru-RU" sz="1200" kern="1200"/>
            <a:t>Анализ </a:t>
          </a:r>
          <a:r>
            <a:rPr lang="en-US" sz="1200" kern="1200"/>
            <a:t>SWOT</a:t>
          </a:r>
          <a:endParaRPr lang="ru-RU" sz="1200" kern="1200"/>
        </a:p>
      </dsp:txBody>
      <dsp:txXfrm>
        <a:off x="180089" y="114762"/>
        <a:ext cx="5280890" cy="229438"/>
      </dsp:txXfrm>
    </dsp:sp>
    <dsp:sp modelId="{22252FA0-619B-4741-98B4-8ED1A82432BD}">
      <dsp:nvSpPr>
        <dsp:cNvPr id="0" name=""/>
        <dsp:cNvSpPr/>
      </dsp:nvSpPr>
      <dsp:spPr>
        <a:xfrm>
          <a:off x="36690" y="86083"/>
          <a:ext cx="286798" cy="286798"/>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D295674-5C85-4828-BED5-17EB307784A4}">
      <dsp:nvSpPr>
        <dsp:cNvPr id="0" name=""/>
        <dsp:cNvSpPr/>
      </dsp:nvSpPr>
      <dsp:spPr>
        <a:xfrm>
          <a:off x="368818" y="458877"/>
          <a:ext cx="5092161" cy="2294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2117" tIns="30480" rIns="30480" bIns="30480" numCol="1" spcCol="1270" anchor="ctr" anchorCtr="0">
          <a:noAutofit/>
        </a:bodyPr>
        <a:lstStyle/>
        <a:p>
          <a:pPr lvl="0" algn="l" defTabSz="533400">
            <a:lnSpc>
              <a:spcPct val="90000"/>
            </a:lnSpc>
            <a:spcBef>
              <a:spcPct val="0"/>
            </a:spcBef>
            <a:spcAft>
              <a:spcPct val="35000"/>
            </a:spcAft>
          </a:pPr>
          <a:r>
            <a:rPr lang="ru-RU" sz="1200" kern="1200"/>
            <a:t>Организационная структура</a:t>
          </a:r>
        </a:p>
      </dsp:txBody>
      <dsp:txXfrm>
        <a:off x="368818" y="458877"/>
        <a:ext cx="5092161" cy="229438"/>
      </dsp:txXfrm>
    </dsp:sp>
    <dsp:sp modelId="{C84C3A36-CED6-4AB4-8677-B0505BE08645}">
      <dsp:nvSpPr>
        <dsp:cNvPr id="0" name=""/>
        <dsp:cNvSpPr/>
      </dsp:nvSpPr>
      <dsp:spPr>
        <a:xfrm>
          <a:off x="225419" y="430197"/>
          <a:ext cx="286798" cy="286798"/>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76B63D1-BAD4-4107-B45F-0BEDB3D94BC4}">
      <dsp:nvSpPr>
        <dsp:cNvPr id="0" name=""/>
        <dsp:cNvSpPr/>
      </dsp:nvSpPr>
      <dsp:spPr>
        <a:xfrm>
          <a:off x="455120" y="802992"/>
          <a:ext cx="5005859" cy="2294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2117" tIns="30480" rIns="30480" bIns="30480" numCol="1" spcCol="1270" anchor="ctr" anchorCtr="0">
          <a:noAutofit/>
        </a:bodyPr>
        <a:lstStyle/>
        <a:p>
          <a:pPr lvl="0" algn="l" defTabSz="533400">
            <a:lnSpc>
              <a:spcPct val="90000"/>
            </a:lnSpc>
            <a:spcBef>
              <a:spcPct val="0"/>
            </a:spcBef>
            <a:spcAft>
              <a:spcPct val="35000"/>
            </a:spcAft>
          </a:pPr>
          <a:r>
            <a:rPr lang="ru-RU" sz="1200" kern="1200"/>
            <a:t>Матрица ответственности</a:t>
          </a:r>
        </a:p>
      </dsp:txBody>
      <dsp:txXfrm>
        <a:off x="455120" y="802992"/>
        <a:ext cx="5005859" cy="229438"/>
      </dsp:txXfrm>
    </dsp:sp>
    <dsp:sp modelId="{7F4A9E77-9A23-4202-B2E6-077816A169B1}">
      <dsp:nvSpPr>
        <dsp:cNvPr id="0" name=""/>
        <dsp:cNvSpPr/>
      </dsp:nvSpPr>
      <dsp:spPr>
        <a:xfrm>
          <a:off x="311720" y="774312"/>
          <a:ext cx="286798" cy="286798"/>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33E62E7-64D6-4EC7-9B90-058F7217F4B6}">
      <dsp:nvSpPr>
        <dsp:cNvPr id="0" name=""/>
        <dsp:cNvSpPr/>
      </dsp:nvSpPr>
      <dsp:spPr>
        <a:xfrm>
          <a:off x="455120" y="1146888"/>
          <a:ext cx="5005859" cy="2294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2117" tIns="30480" rIns="30480" bIns="30480" numCol="1" spcCol="1270" anchor="ctr" anchorCtr="0">
          <a:noAutofit/>
        </a:bodyPr>
        <a:lstStyle/>
        <a:p>
          <a:pPr lvl="0" algn="l" defTabSz="533400">
            <a:lnSpc>
              <a:spcPct val="90000"/>
            </a:lnSpc>
            <a:spcBef>
              <a:spcPct val="0"/>
            </a:spcBef>
            <a:spcAft>
              <a:spcPct val="35000"/>
            </a:spcAft>
          </a:pPr>
          <a:r>
            <a:rPr lang="ru-RU" sz="1200" kern="1200"/>
            <a:t>Матрица эффективности и потенциала</a:t>
          </a:r>
        </a:p>
      </dsp:txBody>
      <dsp:txXfrm>
        <a:off x="455120" y="1146888"/>
        <a:ext cx="5005859" cy="229438"/>
      </dsp:txXfrm>
    </dsp:sp>
    <dsp:sp modelId="{13BCAB94-FBA0-43CA-9C66-9B06A99FB5CE}">
      <dsp:nvSpPr>
        <dsp:cNvPr id="0" name=""/>
        <dsp:cNvSpPr/>
      </dsp:nvSpPr>
      <dsp:spPr>
        <a:xfrm>
          <a:off x="311720" y="1118209"/>
          <a:ext cx="286798" cy="286798"/>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3DA82A4-5B75-4593-B224-D419FEF5FACC}">
      <dsp:nvSpPr>
        <dsp:cNvPr id="0" name=""/>
        <dsp:cNvSpPr/>
      </dsp:nvSpPr>
      <dsp:spPr>
        <a:xfrm>
          <a:off x="368818" y="1491003"/>
          <a:ext cx="5092161" cy="2294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2117" tIns="30480" rIns="30480" bIns="30480" numCol="1" spcCol="1270" anchor="ctr" anchorCtr="0">
          <a:noAutofit/>
        </a:bodyPr>
        <a:lstStyle/>
        <a:p>
          <a:pPr lvl="0" algn="l" defTabSz="533400">
            <a:lnSpc>
              <a:spcPct val="90000"/>
            </a:lnSpc>
            <a:spcBef>
              <a:spcPct val="0"/>
            </a:spcBef>
            <a:spcAft>
              <a:spcPct val="35000"/>
            </a:spcAft>
          </a:pPr>
          <a:r>
            <a:rPr lang="ru-RU" sz="1200" kern="1200"/>
            <a:t>Планирование сценария</a:t>
          </a:r>
        </a:p>
      </dsp:txBody>
      <dsp:txXfrm>
        <a:off x="368818" y="1491003"/>
        <a:ext cx="5092161" cy="229438"/>
      </dsp:txXfrm>
    </dsp:sp>
    <dsp:sp modelId="{8226B127-45CC-471A-B7CF-67A45D567008}">
      <dsp:nvSpPr>
        <dsp:cNvPr id="0" name=""/>
        <dsp:cNvSpPr/>
      </dsp:nvSpPr>
      <dsp:spPr>
        <a:xfrm>
          <a:off x="225419" y="1462323"/>
          <a:ext cx="286798" cy="286798"/>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A68083E-86C3-4A12-A631-F27F155F8889}">
      <dsp:nvSpPr>
        <dsp:cNvPr id="0" name=""/>
        <dsp:cNvSpPr/>
      </dsp:nvSpPr>
      <dsp:spPr>
        <a:xfrm>
          <a:off x="180089" y="1835118"/>
          <a:ext cx="5280890" cy="2294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2117" tIns="30480" rIns="30480" bIns="30480" numCol="1" spcCol="1270" anchor="ctr" anchorCtr="0">
          <a:noAutofit/>
        </a:bodyPr>
        <a:lstStyle/>
        <a:p>
          <a:pPr lvl="0" algn="l" defTabSz="533400">
            <a:lnSpc>
              <a:spcPct val="90000"/>
            </a:lnSpc>
            <a:spcBef>
              <a:spcPct val="0"/>
            </a:spcBef>
            <a:spcAft>
              <a:spcPct val="35000"/>
            </a:spcAft>
          </a:pPr>
          <a:r>
            <a:rPr lang="ru-RU" sz="1200" kern="1200"/>
            <a:t>Диаграмма планирования замен</a:t>
          </a:r>
        </a:p>
      </dsp:txBody>
      <dsp:txXfrm>
        <a:off x="180089" y="1835118"/>
        <a:ext cx="5280890" cy="229438"/>
      </dsp:txXfrm>
    </dsp:sp>
    <dsp:sp modelId="{17F9EED3-3E0F-4616-8090-F85A12BA9CA1}">
      <dsp:nvSpPr>
        <dsp:cNvPr id="0" name=""/>
        <dsp:cNvSpPr/>
      </dsp:nvSpPr>
      <dsp:spPr>
        <a:xfrm>
          <a:off x="36690" y="1806438"/>
          <a:ext cx="286798" cy="286798"/>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FCCCDF-0A8F-4D55-A699-139F274F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7904</Words>
  <Characters>45058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TAPP</Company>
  <LinksUpToDate>false</LinksUpToDate>
  <CharactersWithSpaces>52857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2022-03-09T12:01:00Z</cp:lastPrinted>
  <dcterms:created xsi:type="dcterms:W3CDTF">2024-10-25T09:00:00Z</dcterms:created>
  <dcterms:modified xsi:type="dcterms:W3CDTF">2024-10-25T09:05:00Z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D81A8F29D21242928F95DFEC22BECFDF</vt:lpwstr>
  </property>
</Properties>
</file>