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1C" w:rsidRDefault="008C491B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91B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 </w:t>
      </w:r>
      <w:r w:rsidR="00BE605E">
        <w:rPr>
          <w:rFonts w:ascii="Times New Roman" w:hAnsi="Times New Roman" w:cs="Times New Roman"/>
          <w:sz w:val="28"/>
          <w:szCs w:val="28"/>
        </w:rPr>
        <w:t xml:space="preserve">внедрения образовательных программ и курсов по информационной грамотности и критическому мышлению исполнительного комитета </w:t>
      </w:r>
      <w:proofErr w:type="spellStart"/>
      <w:r w:rsidR="00BE605E">
        <w:rPr>
          <w:rFonts w:ascii="Times New Roman" w:hAnsi="Times New Roman" w:cs="Times New Roman"/>
          <w:sz w:val="28"/>
          <w:szCs w:val="28"/>
        </w:rPr>
        <w:t>Кукморского</w:t>
      </w:r>
      <w:proofErr w:type="spellEnd"/>
      <w:r w:rsidR="00BE605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E605E" w:rsidRDefault="00BE605E" w:rsidP="00DE572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E605E">
        <w:rPr>
          <w:rFonts w:ascii="Times New Roman" w:eastAsia="Calibri" w:hAnsi="Times New Roman" w:cs="Times New Roman"/>
          <w:color w:val="000000"/>
          <w:sz w:val="28"/>
          <w:szCs w:val="28"/>
        </w:rPr>
        <w:t>Явной проблемой пресс-службы исполнительного комитета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Кукморского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является проблема манипуляции общественным мнением.</w:t>
      </w:r>
    </w:p>
    <w:p w:rsidR="0072239C" w:rsidRDefault="0072239C" w:rsidP="00DE572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2239C">
        <w:rPr>
          <w:rFonts w:ascii="Times New Roman" w:eastAsia="Calibri" w:hAnsi="Times New Roman" w:cs="Times New Roman"/>
          <w:color w:val="000000"/>
          <w:sz w:val="28"/>
          <w:szCs w:val="28"/>
        </w:rPr>
        <w:t>В условиях быстро изменяющегося мира государство и общество прививает нам идею непрерывного образования. Такая идея должна переориентировать каждого человека на то, что образование не должно прекращаться с получением диплома; самообучение и самовоспитание необходимо продолжать в течени</w:t>
      </w:r>
      <w:proofErr w:type="gramStart"/>
      <w:r w:rsidRPr="0072239C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 w:rsidRPr="007223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всей жизни. Поэтому, современное образование нуждается в таких формах обучения, которые позволили бы человеку мыслить более продуктивно, самостоятельно удовлетворять свою потребность в новых знаниях. Именно критически развитое мышление человека помогает выявлять пробелы в знаниях или необходимость в обновлении устаревшей информации.</w:t>
      </w:r>
    </w:p>
    <w:p w:rsidR="00BE605E" w:rsidRPr="00BE605E" w:rsidRDefault="00BE605E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5E">
        <w:rPr>
          <w:rFonts w:ascii="Times New Roman" w:hAnsi="Times New Roman" w:cs="Times New Roman"/>
          <w:sz w:val="28"/>
          <w:szCs w:val="28"/>
        </w:rPr>
        <w:t xml:space="preserve">Образовательные программы и курсы по информационной грамотности и критическому мышлению могут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ценными</w:t>
      </w:r>
      <w:proofErr w:type="gramEnd"/>
      <w:r w:rsidRPr="00BE605E">
        <w:rPr>
          <w:rFonts w:ascii="Times New Roman" w:hAnsi="Times New Roman" w:cs="Times New Roman"/>
          <w:sz w:val="28"/>
          <w:szCs w:val="28"/>
        </w:rPr>
        <w:t xml:space="preserve"> навыков и знаний. В частности, они могут учить пониманию основных принципов информационной грамотности, таких как оценка и различение информации, различие между фактами и мнениями, анализ источников информации. Кроме того, обучение включает развитие навыков критического мышления, таких как анализ, суждение, аргументация и объективная оценка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05E" w:rsidRPr="00BE605E" w:rsidRDefault="00BE605E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5E">
        <w:rPr>
          <w:rFonts w:ascii="Times New Roman" w:hAnsi="Times New Roman" w:cs="Times New Roman"/>
          <w:sz w:val="28"/>
          <w:szCs w:val="28"/>
        </w:rPr>
        <w:t xml:space="preserve">Программы и курсы также могут помочь в обучении проведению исследований, оценке информации и выводам на основе доказательств. Они также могут включать в себя обучение этике использования информации и коммуникации </w:t>
      </w:r>
      <w:proofErr w:type="gramStart"/>
      <w:r w:rsidRPr="00BE605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E605E">
        <w:rPr>
          <w:rFonts w:ascii="Times New Roman" w:hAnsi="Times New Roman" w:cs="Times New Roman"/>
          <w:sz w:val="28"/>
          <w:szCs w:val="28"/>
        </w:rPr>
        <w:t xml:space="preserve"> различные медиа. Кроме того,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BE605E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Pr="00BE605E">
        <w:rPr>
          <w:rFonts w:ascii="Times New Roman" w:hAnsi="Times New Roman" w:cs="Times New Roman"/>
          <w:sz w:val="28"/>
          <w:szCs w:val="28"/>
        </w:rPr>
        <w:lastRenderedPageBreak/>
        <w:t>критический подход к информации и умение выявлять и преодолевать искажения и манипуляции в информационных потоках. Наконец, программы и курсы могут помочь осознать важность критического мышления и информационной грамотности для личной и профессиональной жизни, а также для активного участия в обществе.</w:t>
      </w:r>
    </w:p>
    <w:p w:rsidR="00BE605E" w:rsidRPr="00BE605E" w:rsidRDefault="00BE605E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5E">
        <w:rPr>
          <w:rFonts w:ascii="Times New Roman" w:hAnsi="Times New Roman" w:cs="Times New Roman"/>
          <w:sz w:val="28"/>
          <w:szCs w:val="28"/>
        </w:rPr>
        <w:t xml:space="preserve">Образовательные программы могут дать ряд полезных навыков </w:t>
      </w:r>
      <w:r w:rsidR="0072239C">
        <w:rPr>
          <w:rFonts w:ascii="Times New Roman" w:hAnsi="Times New Roman" w:cs="Times New Roman"/>
          <w:sz w:val="28"/>
          <w:szCs w:val="28"/>
        </w:rPr>
        <w:t>и знаний. Вот некоторые из них:</w:t>
      </w:r>
    </w:p>
    <w:p w:rsidR="00BE605E" w:rsidRPr="00BE605E" w:rsidRDefault="00BE605E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5E">
        <w:rPr>
          <w:rFonts w:ascii="Times New Roman" w:hAnsi="Times New Roman" w:cs="Times New Roman"/>
          <w:sz w:val="28"/>
          <w:szCs w:val="28"/>
        </w:rPr>
        <w:t>1. Умение оценивать достоверность информации: учащиеся научатся проверять факты, анализировать источники и определять ст</w:t>
      </w:r>
      <w:r w:rsidR="0072239C">
        <w:rPr>
          <w:rFonts w:ascii="Times New Roman" w:hAnsi="Times New Roman" w:cs="Times New Roman"/>
          <w:sz w:val="28"/>
          <w:szCs w:val="28"/>
        </w:rPr>
        <w:t>епень достоверности информации.</w:t>
      </w:r>
    </w:p>
    <w:p w:rsidR="00BE605E" w:rsidRPr="00BE605E" w:rsidRDefault="00BE605E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5E">
        <w:rPr>
          <w:rFonts w:ascii="Times New Roman" w:hAnsi="Times New Roman" w:cs="Times New Roman"/>
          <w:sz w:val="28"/>
          <w:szCs w:val="28"/>
        </w:rPr>
        <w:t>2. Критическое мышление: студенты будут развивать способность к анализу, оценке и синтезу информации, что поможет им при</w:t>
      </w:r>
      <w:r w:rsidR="0072239C">
        <w:rPr>
          <w:rFonts w:ascii="Times New Roman" w:hAnsi="Times New Roman" w:cs="Times New Roman"/>
          <w:sz w:val="28"/>
          <w:szCs w:val="28"/>
        </w:rPr>
        <w:t>нимать обоснованные решения.</w:t>
      </w:r>
    </w:p>
    <w:p w:rsidR="00BE605E" w:rsidRPr="00BE605E" w:rsidRDefault="00BE605E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5E">
        <w:rPr>
          <w:rFonts w:ascii="Times New Roman" w:hAnsi="Times New Roman" w:cs="Times New Roman"/>
          <w:sz w:val="28"/>
          <w:szCs w:val="28"/>
        </w:rPr>
        <w:t>3. Навыки работы с данными: учащиеся научатся использовать инструменты для сбора, обработки и анализа данных, что может быть полезно при выполнении про</w:t>
      </w:r>
      <w:r w:rsidR="0072239C">
        <w:rPr>
          <w:rFonts w:ascii="Times New Roman" w:hAnsi="Times New Roman" w:cs="Times New Roman"/>
          <w:sz w:val="28"/>
          <w:szCs w:val="28"/>
        </w:rPr>
        <w:t xml:space="preserve">ектов или решении </w:t>
      </w:r>
      <w:proofErr w:type="gramStart"/>
      <w:r w:rsidR="0072239C">
        <w:rPr>
          <w:rFonts w:ascii="Times New Roman" w:hAnsi="Times New Roman" w:cs="Times New Roman"/>
          <w:sz w:val="28"/>
          <w:szCs w:val="28"/>
        </w:rPr>
        <w:t>бизнес-задач</w:t>
      </w:r>
      <w:proofErr w:type="gramEnd"/>
      <w:r w:rsidR="0072239C">
        <w:rPr>
          <w:rFonts w:ascii="Times New Roman" w:hAnsi="Times New Roman" w:cs="Times New Roman"/>
          <w:sz w:val="28"/>
          <w:szCs w:val="28"/>
        </w:rPr>
        <w:t>.</w:t>
      </w:r>
    </w:p>
    <w:p w:rsidR="00BE605E" w:rsidRPr="00BE605E" w:rsidRDefault="00BE605E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5E">
        <w:rPr>
          <w:rFonts w:ascii="Times New Roman" w:hAnsi="Times New Roman" w:cs="Times New Roman"/>
          <w:sz w:val="28"/>
          <w:szCs w:val="28"/>
        </w:rPr>
        <w:t>4. Улучшение коммуникационных навыков: студентам будет предоставлена возможность общаться с другими людьми на различные темы, что поможет им стать более уверенными в свои</w:t>
      </w:r>
      <w:r w:rsidR="0072239C">
        <w:rPr>
          <w:rFonts w:ascii="Times New Roman" w:hAnsi="Times New Roman" w:cs="Times New Roman"/>
          <w:sz w:val="28"/>
          <w:szCs w:val="28"/>
        </w:rPr>
        <w:t>х коммуникативных способностях.</w:t>
      </w:r>
    </w:p>
    <w:p w:rsidR="00BE605E" w:rsidRPr="00BE605E" w:rsidRDefault="00BE605E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5E">
        <w:rPr>
          <w:rFonts w:ascii="Times New Roman" w:hAnsi="Times New Roman" w:cs="Times New Roman"/>
          <w:sz w:val="28"/>
          <w:szCs w:val="28"/>
        </w:rPr>
        <w:t>5. Развитие творческого мышления: учащиеся научатся генерировать новые идеи, решать проблемы и находить нестанд</w:t>
      </w:r>
      <w:r w:rsidR="0072239C">
        <w:rPr>
          <w:rFonts w:ascii="Times New Roman" w:hAnsi="Times New Roman" w:cs="Times New Roman"/>
          <w:sz w:val="28"/>
          <w:szCs w:val="28"/>
        </w:rPr>
        <w:t>артные подходы к решению задач.</w:t>
      </w:r>
    </w:p>
    <w:p w:rsidR="00BE605E" w:rsidRDefault="00BE605E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5E">
        <w:rPr>
          <w:rFonts w:ascii="Times New Roman" w:hAnsi="Times New Roman" w:cs="Times New Roman"/>
          <w:sz w:val="28"/>
          <w:szCs w:val="28"/>
        </w:rPr>
        <w:t>В целом, образовательные программы и курсы по информационной грамотности и критическому мышлению могут помочь студентам стать более независимыми, уверенными в себе и готовыми к решению сложных задач в будущем.</w:t>
      </w:r>
    </w:p>
    <w:p w:rsidR="0072239C" w:rsidRPr="0072239C" w:rsidRDefault="0072239C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39C">
        <w:rPr>
          <w:rFonts w:ascii="Times New Roman" w:hAnsi="Times New Roman" w:cs="Times New Roman"/>
          <w:sz w:val="28"/>
          <w:szCs w:val="28"/>
        </w:rPr>
        <w:lastRenderedPageBreak/>
        <w:t xml:space="preserve">Наличие информационной грамотности и критического мышления является важным аспектом работы пресс-службы любого муниципального района, включая </w:t>
      </w:r>
      <w:proofErr w:type="spellStart"/>
      <w:r w:rsidRPr="0072239C">
        <w:rPr>
          <w:rFonts w:ascii="Times New Roman" w:hAnsi="Times New Roman" w:cs="Times New Roman"/>
          <w:sz w:val="28"/>
          <w:szCs w:val="28"/>
        </w:rPr>
        <w:t>Кукморский</w:t>
      </w:r>
      <w:proofErr w:type="spellEnd"/>
      <w:r w:rsidRPr="0072239C">
        <w:rPr>
          <w:rFonts w:ascii="Times New Roman" w:hAnsi="Times New Roman" w:cs="Times New Roman"/>
          <w:sz w:val="28"/>
          <w:szCs w:val="28"/>
        </w:rPr>
        <w:t xml:space="preserve">. Профессиональное </w:t>
      </w:r>
      <w:proofErr w:type="gramStart"/>
      <w:r w:rsidRPr="0072239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2239C">
        <w:rPr>
          <w:rFonts w:ascii="Times New Roman" w:hAnsi="Times New Roman" w:cs="Times New Roman"/>
          <w:sz w:val="28"/>
          <w:szCs w:val="28"/>
        </w:rPr>
        <w:t xml:space="preserve"> этим темам может помочь сотрудникам пресс-службы развить навыки, необходимые для эффективной работы с информацией, а также для критического анализа и интерпретации различных сообщений и матер</w:t>
      </w:r>
      <w:r>
        <w:rPr>
          <w:rFonts w:ascii="Times New Roman" w:hAnsi="Times New Roman" w:cs="Times New Roman"/>
          <w:sz w:val="28"/>
          <w:szCs w:val="28"/>
        </w:rPr>
        <w:t>иалов, с которыми они работают.</w:t>
      </w:r>
    </w:p>
    <w:p w:rsidR="0072239C" w:rsidRPr="0072239C" w:rsidRDefault="0072239C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39C">
        <w:rPr>
          <w:rFonts w:ascii="Times New Roman" w:hAnsi="Times New Roman" w:cs="Times New Roman"/>
          <w:sz w:val="28"/>
          <w:szCs w:val="28"/>
        </w:rPr>
        <w:t xml:space="preserve">Такие образовательные программы и курсы могут помочь сотрудникам пресс-службы улучшить свою способность оценивать и анализировать информацию, </w:t>
      </w:r>
      <w:proofErr w:type="gramStart"/>
      <w:r w:rsidRPr="0072239C">
        <w:rPr>
          <w:rFonts w:ascii="Times New Roman" w:hAnsi="Times New Roman" w:cs="Times New Roman"/>
          <w:sz w:val="28"/>
          <w:szCs w:val="28"/>
        </w:rPr>
        <w:t>различать факты от мнений</w:t>
      </w:r>
      <w:proofErr w:type="gramEnd"/>
      <w:r w:rsidRPr="0072239C">
        <w:rPr>
          <w:rFonts w:ascii="Times New Roman" w:hAnsi="Times New Roman" w:cs="Times New Roman"/>
          <w:sz w:val="28"/>
          <w:szCs w:val="28"/>
        </w:rPr>
        <w:t xml:space="preserve">, осуществлять анализ источников информации, а также применять критическое мышление к процессу </w:t>
      </w:r>
      <w:r>
        <w:rPr>
          <w:rFonts w:ascii="Times New Roman" w:hAnsi="Times New Roman" w:cs="Times New Roman"/>
          <w:sz w:val="28"/>
          <w:szCs w:val="28"/>
        </w:rPr>
        <w:t>коммуникации с общественностью.</w:t>
      </w:r>
    </w:p>
    <w:p w:rsidR="0072239C" w:rsidRDefault="0072239C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39C">
        <w:rPr>
          <w:rFonts w:ascii="Times New Roman" w:hAnsi="Times New Roman" w:cs="Times New Roman"/>
          <w:sz w:val="28"/>
          <w:szCs w:val="28"/>
        </w:rPr>
        <w:t xml:space="preserve">С учетом важности информации, которую предоставляет пресс-служба для жителей и организаций в муниципальном районе, </w:t>
      </w:r>
      <w:proofErr w:type="gramStart"/>
      <w:r w:rsidRPr="0072239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2239C">
        <w:rPr>
          <w:rFonts w:ascii="Times New Roman" w:hAnsi="Times New Roman" w:cs="Times New Roman"/>
          <w:sz w:val="28"/>
          <w:szCs w:val="28"/>
        </w:rPr>
        <w:t xml:space="preserve"> информационной грамотности и критическому мышлению становится неотъемлемой частью их профессионального развития.</w:t>
      </w:r>
    </w:p>
    <w:p w:rsidR="0072239C" w:rsidRDefault="00D34028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образовательных программ и курсов есть свой логотип. Логотип курса по информационной грамотности и критическому мышлению показан на рисунке 1.</w:t>
      </w:r>
    </w:p>
    <w:p w:rsidR="00D34028" w:rsidRDefault="00D34028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2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3E3D26A" wp14:editId="260BEBD3">
            <wp:extent cx="3409950" cy="3409950"/>
            <wp:effectExtent l="0" t="0" r="0" b="0"/>
            <wp:docPr id="1" name="Рисунок 1" descr="https://sun9-31.userapi.com/impg/Dwplor1yuZbovWjsrrvnK0zLb1hS4-PHUWZMBQ/KDNn8IXuHrc.jpg?size=512x512&amp;quality=95&amp;sign=8660494e26c3cb5e47420208c556625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impg/Dwplor1yuZbovWjsrrvnK0zLb1hS4-PHUWZMBQ/KDNn8IXuHrc.jpg?size=512x512&amp;quality=95&amp;sign=8660494e26c3cb5e47420208c5566254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028" w:rsidRDefault="00D34028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028">
        <w:rPr>
          <w:rFonts w:ascii="Times New Roman" w:hAnsi="Times New Roman" w:cs="Times New Roman"/>
          <w:sz w:val="28"/>
          <w:szCs w:val="28"/>
        </w:rPr>
        <w:t>Рисунок 1 – логотип курса по информационной грамотности и критическому мышлению.</w:t>
      </w:r>
    </w:p>
    <w:p w:rsidR="00D34028" w:rsidRDefault="00D34028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курс можно будет назвать «Анализ».</w:t>
      </w:r>
    </w:p>
    <w:p w:rsidR="00D34028" w:rsidRDefault="002E16AE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курса по информационной грамотности и критическому мышлению нужно будет создать образовательную платформу, для удобного прохождения обучения. </w:t>
      </w:r>
    </w:p>
    <w:p w:rsidR="002E16AE" w:rsidRDefault="002E16AE" w:rsidP="00DE572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6AE">
        <w:rPr>
          <w:rFonts w:ascii="Times New Roman" w:eastAsia="Calibri" w:hAnsi="Times New Roman" w:cs="Times New Roman"/>
          <w:color w:val="000000"/>
          <w:sz w:val="28"/>
          <w:szCs w:val="28"/>
        </w:rPr>
        <w:t>Для реализации данного 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екта необходимо решить 4 задачи:</w:t>
      </w:r>
    </w:p>
    <w:p w:rsidR="002E16AE" w:rsidRDefault="002E16AE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6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16AE">
        <w:rPr>
          <w:rFonts w:ascii="Times New Roman" w:hAnsi="Times New Roman" w:cs="Times New Roman"/>
          <w:sz w:val="28"/>
          <w:szCs w:val="28"/>
        </w:rPr>
        <w:t>Создание интерактивных кейс-</w:t>
      </w:r>
      <w:proofErr w:type="spellStart"/>
      <w:r w:rsidRPr="002E16AE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2E16AE">
        <w:rPr>
          <w:rFonts w:ascii="Times New Roman" w:hAnsi="Times New Roman" w:cs="Times New Roman"/>
          <w:sz w:val="28"/>
          <w:szCs w:val="28"/>
        </w:rPr>
        <w:t xml:space="preserve"> по фактам и </w:t>
      </w:r>
      <w:r>
        <w:rPr>
          <w:rFonts w:ascii="Times New Roman" w:hAnsi="Times New Roman" w:cs="Times New Roman"/>
          <w:sz w:val="28"/>
          <w:szCs w:val="28"/>
        </w:rPr>
        <w:t xml:space="preserve">мнениям в новостях для обучения </w:t>
      </w:r>
      <w:r w:rsidRPr="002E16AE">
        <w:rPr>
          <w:rFonts w:ascii="Times New Roman" w:hAnsi="Times New Roman" w:cs="Times New Roman"/>
          <w:sz w:val="28"/>
          <w:szCs w:val="28"/>
        </w:rPr>
        <w:t>анализа информации.</w:t>
      </w:r>
      <w:r w:rsidRPr="002E16AE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2E16AE">
        <w:rPr>
          <w:rFonts w:ascii="Times New Roman" w:hAnsi="Times New Roman" w:cs="Times New Roman"/>
          <w:sz w:val="28"/>
          <w:szCs w:val="28"/>
        </w:rPr>
        <w:t xml:space="preserve"> Разработка учебных модулей на тему проверки достоверности информации в интернете.</w:t>
      </w:r>
      <w:r w:rsidRPr="002E16AE">
        <w:rPr>
          <w:rFonts w:ascii="Times New Roman" w:hAnsi="Times New Roman" w:cs="Times New Roman"/>
          <w:sz w:val="28"/>
          <w:szCs w:val="28"/>
        </w:rPr>
        <w:br/>
        <w:t xml:space="preserve">3. Проведение </w:t>
      </w:r>
      <w:proofErr w:type="spellStart"/>
      <w:r w:rsidRPr="002E16A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2E16AE">
        <w:rPr>
          <w:rFonts w:ascii="Times New Roman" w:hAnsi="Times New Roman" w:cs="Times New Roman"/>
          <w:sz w:val="28"/>
          <w:szCs w:val="28"/>
        </w:rPr>
        <w:t xml:space="preserve"> с предметными экспертами для обсуждения вопросов информационной грамотности и критического мышления.</w:t>
      </w:r>
      <w:r w:rsidRPr="002E16AE">
        <w:rPr>
          <w:rFonts w:ascii="Times New Roman" w:hAnsi="Times New Roman" w:cs="Times New Roman"/>
          <w:sz w:val="28"/>
          <w:szCs w:val="28"/>
        </w:rPr>
        <w:br/>
        <w:t>4. Интеграция упражнений по развитию критического мышления и анализу информации в процессе обучения на платформе.</w:t>
      </w:r>
    </w:p>
    <w:p w:rsidR="002E16AE" w:rsidRDefault="002E16AE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6AE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виртуальных кейсов, где </w:t>
      </w:r>
      <w:r>
        <w:rPr>
          <w:rFonts w:ascii="Times New Roman" w:hAnsi="Times New Roman" w:cs="Times New Roman"/>
          <w:sz w:val="28"/>
          <w:szCs w:val="28"/>
        </w:rPr>
        <w:t>участники курса</w:t>
      </w:r>
      <w:r w:rsidRPr="002E16AE">
        <w:rPr>
          <w:rFonts w:ascii="Times New Roman" w:hAnsi="Times New Roman" w:cs="Times New Roman"/>
          <w:sz w:val="28"/>
          <w:szCs w:val="28"/>
        </w:rPr>
        <w:t xml:space="preserve"> должны будет провести анализ различных новостных статей и определить, какие факты и мнения представлены в каждой статье.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6AE">
        <w:rPr>
          <w:rFonts w:ascii="Times New Roman" w:hAnsi="Times New Roman" w:cs="Times New Roman"/>
          <w:sz w:val="28"/>
          <w:szCs w:val="28"/>
        </w:rPr>
        <w:t xml:space="preserve">Интерактивные упражнения, где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2E16AE">
        <w:rPr>
          <w:rFonts w:ascii="Times New Roman" w:hAnsi="Times New Roman" w:cs="Times New Roman"/>
          <w:sz w:val="28"/>
          <w:szCs w:val="28"/>
        </w:rPr>
        <w:t>должны будут выявлять предвзятость и стереотипы, которые могут влиять на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нные в новостях факты и мнения. </w:t>
      </w:r>
      <w:r w:rsidRPr="002E16AE">
        <w:rPr>
          <w:rFonts w:ascii="Times New Roman" w:hAnsi="Times New Roman" w:cs="Times New Roman"/>
          <w:sz w:val="28"/>
          <w:szCs w:val="28"/>
        </w:rPr>
        <w:t xml:space="preserve">Включение в курсы дискуссионных площадок, где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2E16AE">
        <w:rPr>
          <w:rFonts w:ascii="Times New Roman" w:hAnsi="Times New Roman" w:cs="Times New Roman"/>
          <w:sz w:val="28"/>
          <w:szCs w:val="28"/>
        </w:rPr>
        <w:t xml:space="preserve"> смогут обмениваться своими мнениями и анализировать различны</w:t>
      </w:r>
      <w:r>
        <w:rPr>
          <w:rFonts w:ascii="Times New Roman" w:hAnsi="Times New Roman" w:cs="Times New Roman"/>
          <w:sz w:val="28"/>
          <w:szCs w:val="28"/>
        </w:rPr>
        <w:t xml:space="preserve">е взгляды на указанные события. </w:t>
      </w:r>
      <w:r w:rsidRPr="002E16AE">
        <w:rPr>
          <w:rFonts w:ascii="Times New Roman" w:hAnsi="Times New Roman" w:cs="Times New Roman"/>
          <w:sz w:val="28"/>
          <w:szCs w:val="28"/>
        </w:rPr>
        <w:t>Создание мультимедийных материалов, содержащих в себе анализ новостей, чтобы стимулировать более полное понимание работы над кейс-</w:t>
      </w:r>
      <w:proofErr w:type="spellStart"/>
      <w:r w:rsidRPr="002E16AE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2E16AE">
        <w:rPr>
          <w:rFonts w:ascii="Times New Roman" w:hAnsi="Times New Roman" w:cs="Times New Roman"/>
          <w:sz w:val="28"/>
          <w:szCs w:val="28"/>
        </w:rPr>
        <w:t>.</w:t>
      </w:r>
    </w:p>
    <w:p w:rsidR="005437D0" w:rsidRDefault="005437D0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D0">
        <w:rPr>
          <w:rFonts w:ascii="Times New Roman" w:hAnsi="Times New Roman" w:cs="Times New Roman"/>
          <w:sz w:val="28"/>
          <w:szCs w:val="28"/>
        </w:rPr>
        <w:t xml:space="preserve">Важным аспектом создания учебных модулей на эту тему также является включение мультимедийных материалов, включая видео, анимации, интерактивные </w:t>
      </w:r>
      <w:proofErr w:type="spellStart"/>
      <w:r w:rsidRPr="005437D0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5437D0">
        <w:rPr>
          <w:rFonts w:ascii="Times New Roman" w:hAnsi="Times New Roman" w:cs="Times New Roman"/>
          <w:sz w:val="28"/>
          <w:szCs w:val="28"/>
        </w:rPr>
        <w:t xml:space="preserve"> и др., которые способствуют более наглядному пониманию сложных концепций и процессов, связанных с проверкой достоверности информации в интернете.</w:t>
      </w:r>
      <w:r w:rsidRPr="005437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5437D0">
        <w:rPr>
          <w:rFonts w:ascii="Times New Roman" w:hAnsi="Times New Roman" w:cs="Times New Roman"/>
          <w:sz w:val="28"/>
          <w:szCs w:val="28"/>
        </w:rPr>
        <w:t>озданные учебные модули должны быть организованы в логическую последовательность, которая позволит студентам систематически углублять свои знания и навыки в области информационной грамотности и критического мышления. Все это поможет студентам развить уверенность в обработке информации в цифровом мире и сформировать навыки анализа и критического мышления,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7D0">
        <w:rPr>
          <w:rFonts w:ascii="Times New Roman" w:hAnsi="Times New Roman" w:cs="Times New Roman"/>
          <w:sz w:val="28"/>
          <w:szCs w:val="28"/>
        </w:rPr>
        <w:t>для принятия информированных решений.</w:t>
      </w:r>
    </w:p>
    <w:p w:rsidR="005437D0" w:rsidRPr="005437D0" w:rsidRDefault="005437D0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37D0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5437D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5437D0">
        <w:rPr>
          <w:rFonts w:ascii="Times New Roman" w:hAnsi="Times New Roman" w:cs="Times New Roman"/>
          <w:sz w:val="28"/>
          <w:szCs w:val="28"/>
        </w:rPr>
        <w:t xml:space="preserve"> с предметными экспертами представляет собой важный элемент </w:t>
      </w:r>
      <w:proofErr w:type="gramStart"/>
      <w:r w:rsidRPr="005437D0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5437D0">
        <w:rPr>
          <w:rFonts w:ascii="Times New Roman" w:hAnsi="Times New Roman" w:cs="Times New Roman"/>
          <w:sz w:val="28"/>
          <w:szCs w:val="28"/>
        </w:rPr>
        <w:t xml:space="preserve"> информационной грамотности и критическому мышлению. </w:t>
      </w:r>
      <w:proofErr w:type="spellStart"/>
      <w:r w:rsidRPr="005437D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5437D0">
        <w:rPr>
          <w:rFonts w:ascii="Times New Roman" w:hAnsi="Times New Roman" w:cs="Times New Roman"/>
          <w:sz w:val="28"/>
          <w:szCs w:val="28"/>
        </w:rPr>
        <w:t xml:space="preserve"> позволяют </w:t>
      </w:r>
      <w:r>
        <w:rPr>
          <w:rFonts w:ascii="Times New Roman" w:hAnsi="Times New Roman" w:cs="Times New Roman"/>
          <w:sz w:val="28"/>
          <w:szCs w:val="28"/>
        </w:rPr>
        <w:t>участникам курса</w:t>
      </w:r>
      <w:r w:rsidRPr="005437D0">
        <w:rPr>
          <w:rFonts w:ascii="Times New Roman" w:hAnsi="Times New Roman" w:cs="Times New Roman"/>
          <w:sz w:val="28"/>
          <w:szCs w:val="28"/>
        </w:rPr>
        <w:t xml:space="preserve"> в режиме реального времени общаться с экспертами и задавать им вопросы, обсуждать ключевые темы и примеры из реальной жизни, а также получать экспертные комментарии и рекомендации. Это обеспечивает более глубокое понимание проблем информационной грамотности и критического мышления, а также помогает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5437D0">
        <w:rPr>
          <w:rFonts w:ascii="Times New Roman" w:hAnsi="Times New Roman" w:cs="Times New Roman"/>
          <w:sz w:val="28"/>
          <w:szCs w:val="28"/>
        </w:rPr>
        <w:t xml:space="preserve"> применять полученные знания и навыки в реальных </w:t>
      </w:r>
      <w:r w:rsidRPr="005437D0">
        <w:rPr>
          <w:rFonts w:ascii="Times New Roman" w:hAnsi="Times New Roman" w:cs="Times New Roman"/>
          <w:sz w:val="28"/>
          <w:szCs w:val="28"/>
        </w:rPr>
        <w:lastRenderedPageBreak/>
        <w:t xml:space="preserve">ситуациях. </w:t>
      </w:r>
      <w:proofErr w:type="gramStart"/>
      <w:r w:rsidRPr="005437D0">
        <w:rPr>
          <w:rFonts w:ascii="Times New Roman" w:hAnsi="Times New Roman" w:cs="Times New Roman"/>
          <w:sz w:val="28"/>
          <w:szCs w:val="28"/>
        </w:rPr>
        <w:t xml:space="preserve">Такие </w:t>
      </w:r>
      <w:proofErr w:type="spellStart"/>
      <w:r w:rsidRPr="005437D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5437D0">
        <w:rPr>
          <w:rFonts w:ascii="Times New Roman" w:hAnsi="Times New Roman" w:cs="Times New Roman"/>
          <w:sz w:val="28"/>
          <w:szCs w:val="28"/>
        </w:rPr>
        <w:t xml:space="preserve"> могут также способствовать созданию активного интерактивного сообщества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5437D0">
        <w:rPr>
          <w:rFonts w:ascii="Times New Roman" w:hAnsi="Times New Roman" w:cs="Times New Roman"/>
          <w:sz w:val="28"/>
          <w:szCs w:val="28"/>
        </w:rPr>
        <w:t xml:space="preserve"> и учебного персонала в рамках курса, обмену опытом и идеями, а также повысить мотивацию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543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</w:t>
      </w:r>
      <w:r w:rsidRPr="005437D0">
        <w:rPr>
          <w:rFonts w:ascii="Times New Roman" w:hAnsi="Times New Roman" w:cs="Times New Roman"/>
          <w:sz w:val="28"/>
          <w:szCs w:val="28"/>
        </w:rPr>
        <w:t xml:space="preserve"> процесса.</w:t>
      </w:r>
      <w:proofErr w:type="gramEnd"/>
    </w:p>
    <w:p w:rsidR="002E16AE" w:rsidRDefault="00327A99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99">
        <w:rPr>
          <w:rFonts w:ascii="Times New Roman" w:hAnsi="Times New Roman" w:cs="Times New Roman"/>
          <w:sz w:val="28"/>
          <w:szCs w:val="28"/>
        </w:rPr>
        <w:t xml:space="preserve">В процессе обучения на платформе для курса по информационной грамотности и критическому мышлению интегрируются упражнения по развитию критического мышления и анализу информации. </w:t>
      </w:r>
      <w:r>
        <w:rPr>
          <w:rFonts w:ascii="Times New Roman" w:hAnsi="Times New Roman" w:cs="Times New Roman"/>
          <w:sz w:val="28"/>
          <w:szCs w:val="28"/>
        </w:rPr>
        <w:t xml:space="preserve">Участники курса </w:t>
      </w:r>
      <w:r w:rsidRPr="00327A99">
        <w:rPr>
          <w:rFonts w:ascii="Times New Roman" w:hAnsi="Times New Roman" w:cs="Times New Roman"/>
          <w:sz w:val="28"/>
          <w:szCs w:val="28"/>
        </w:rPr>
        <w:t xml:space="preserve"> учатся оценивать источники информации, проводить анализ данных, выявлять ложные утверждения и развивать навыки критического мышления. Это позволяет им стать более осведомленными и самостоятельными в принятии решений на основе фактов и аргументов. Такой подход способствует формированию у </w:t>
      </w:r>
      <w:r>
        <w:rPr>
          <w:rFonts w:ascii="Times New Roman" w:hAnsi="Times New Roman" w:cs="Times New Roman"/>
          <w:sz w:val="28"/>
          <w:szCs w:val="28"/>
        </w:rPr>
        <w:t>обучающихся новых</w:t>
      </w:r>
      <w:r w:rsidRPr="00327A99">
        <w:rPr>
          <w:rFonts w:ascii="Times New Roman" w:hAnsi="Times New Roman" w:cs="Times New Roman"/>
          <w:sz w:val="28"/>
          <w:szCs w:val="28"/>
        </w:rPr>
        <w:t xml:space="preserve"> навыков, необходимых для успешной работы в современном информационном обществе.</w:t>
      </w:r>
    </w:p>
    <w:p w:rsidR="00327A99" w:rsidRDefault="00327A99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данной образовательной платформе будет качественная система обучения с удобным дизайном,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дополнительными заданиями.</w:t>
      </w:r>
    </w:p>
    <w:p w:rsidR="00327A99" w:rsidRDefault="00327A99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аудитория данного курса будут не только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Кукморского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но и люди, проживающие в других районах или же городах. Так как данный курс будет полезен всем желающим развития в сфере информационной грамотности и критического мышления.</w:t>
      </w:r>
    </w:p>
    <w:p w:rsidR="00327A99" w:rsidRPr="00327A99" w:rsidRDefault="00327A99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99">
        <w:rPr>
          <w:rFonts w:ascii="Times New Roman" w:hAnsi="Times New Roman" w:cs="Times New Roman"/>
          <w:sz w:val="28"/>
          <w:szCs w:val="28"/>
        </w:rPr>
        <w:t xml:space="preserve">Создание календарного плана проекта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по информационной грамотности и критическому мышлению</w:t>
      </w:r>
      <w:r w:rsidRPr="00327A99">
        <w:rPr>
          <w:rFonts w:ascii="Times New Roman" w:hAnsi="Times New Roman" w:cs="Times New Roman"/>
          <w:sz w:val="28"/>
          <w:szCs w:val="28"/>
        </w:rPr>
        <w:t xml:space="preserve"> является необходимым шагом для успешной реализации проекта. Календарный план позволит распределить задачи и ресурсы, контролировать ход выполнения работ и избежать возможных проблем.</w:t>
      </w:r>
    </w:p>
    <w:p w:rsidR="00327A99" w:rsidRPr="00327A99" w:rsidRDefault="00327A99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99">
        <w:rPr>
          <w:rFonts w:ascii="Times New Roman" w:hAnsi="Times New Roman" w:cs="Times New Roman"/>
          <w:sz w:val="28"/>
          <w:szCs w:val="28"/>
        </w:rPr>
        <w:t>Кале</w:t>
      </w:r>
      <w:r w:rsidR="004B66F4">
        <w:rPr>
          <w:rFonts w:ascii="Times New Roman" w:hAnsi="Times New Roman" w:cs="Times New Roman"/>
          <w:sz w:val="28"/>
          <w:szCs w:val="28"/>
        </w:rPr>
        <w:t>ндарный план показан в таблице 1</w:t>
      </w:r>
      <w:r w:rsidRPr="00327A99">
        <w:rPr>
          <w:rFonts w:ascii="Times New Roman" w:hAnsi="Times New Roman" w:cs="Times New Roman"/>
          <w:sz w:val="28"/>
          <w:szCs w:val="28"/>
        </w:rPr>
        <w:t>.</w:t>
      </w:r>
    </w:p>
    <w:p w:rsidR="00327A99" w:rsidRDefault="004B66F4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 w:rsidR="00327A99" w:rsidRPr="00327A99">
        <w:rPr>
          <w:rFonts w:ascii="Times New Roman" w:hAnsi="Times New Roman" w:cs="Times New Roman"/>
          <w:sz w:val="28"/>
          <w:szCs w:val="28"/>
        </w:rPr>
        <w:t xml:space="preserve"> – Календарный план проекта</w:t>
      </w:r>
      <w:r w:rsidRPr="004B66F4">
        <w:t xml:space="preserve"> </w:t>
      </w:r>
      <w:r w:rsidRPr="004B66F4">
        <w:rPr>
          <w:rFonts w:ascii="Times New Roman" w:hAnsi="Times New Roman" w:cs="Times New Roman"/>
          <w:sz w:val="28"/>
          <w:szCs w:val="28"/>
        </w:rPr>
        <w:t>образовательной программы по информационной грамотности и критическому мышлению</w:t>
      </w:r>
      <w:r w:rsidR="00327A99" w:rsidRPr="00327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A99" w:rsidRPr="00327A99">
        <w:rPr>
          <w:rFonts w:ascii="Times New Roman" w:hAnsi="Times New Roman" w:cs="Times New Roman"/>
          <w:sz w:val="28"/>
          <w:szCs w:val="28"/>
        </w:rPr>
        <w:t xml:space="preserve">для пресс-службы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Кукморского</w:t>
      </w:r>
      <w:proofErr w:type="spellEnd"/>
      <w:r w:rsidR="00327A99" w:rsidRPr="00327A9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66F4" w:rsidTr="004B66F4">
        <w:tc>
          <w:tcPr>
            <w:tcW w:w="4785" w:type="dxa"/>
          </w:tcPr>
          <w:p w:rsidR="004B66F4" w:rsidRDefault="004B66F4" w:rsidP="00DE57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4B66F4" w:rsidRDefault="004B66F4" w:rsidP="00DE57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4B66F4" w:rsidTr="004B66F4">
        <w:tc>
          <w:tcPr>
            <w:tcW w:w="4785" w:type="dxa"/>
          </w:tcPr>
          <w:p w:rsidR="004B66F4" w:rsidRPr="00B8036F" w:rsidRDefault="004B66F4" w:rsidP="00DE57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F">
              <w:rPr>
                <w:rFonts w:ascii="Times New Roman" w:hAnsi="Times New Roman" w:cs="Times New Roman"/>
                <w:sz w:val="24"/>
                <w:szCs w:val="24"/>
              </w:rPr>
              <w:t xml:space="preserve">20.12.2023 </w:t>
            </w:r>
          </w:p>
        </w:tc>
        <w:tc>
          <w:tcPr>
            <w:tcW w:w="4786" w:type="dxa"/>
          </w:tcPr>
          <w:p w:rsidR="004B66F4" w:rsidRDefault="004B66F4" w:rsidP="00DE57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6F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встречи с представителями пресс-службы и исполнительного комитета для обсуждения целей и требований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образовательной платформе и к курсу</w:t>
            </w:r>
          </w:p>
        </w:tc>
      </w:tr>
      <w:tr w:rsidR="004B66F4" w:rsidTr="004B66F4">
        <w:tc>
          <w:tcPr>
            <w:tcW w:w="4785" w:type="dxa"/>
          </w:tcPr>
          <w:p w:rsidR="004B66F4" w:rsidRPr="00B8036F" w:rsidRDefault="00B8036F" w:rsidP="00DE57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F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4786" w:type="dxa"/>
          </w:tcPr>
          <w:p w:rsidR="004B66F4" w:rsidRPr="00B8036F" w:rsidRDefault="00B8036F" w:rsidP="00DE57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учебных материалов, упражнений и кейсов для курса, подготовка календарного плана занятий.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803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учебных материалов, разработка упражнений и заданий, определение целей и ожидаемых результатов.</w:t>
            </w:r>
          </w:p>
        </w:tc>
      </w:tr>
      <w:tr w:rsidR="004B66F4" w:rsidTr="004B66F4">
        <w:tc>
          <w:tcPr>
            <w:tcW w:w="4785" w:type="dxa"/>
          </w:tcPr>
          <w:p w:rsidR="004B66F4" w:rsidRPr="00B8036F" w:rsidRDefault="00B8036F" w:rsidP="00DE57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4786" w:type="dxa"/>
          </w:tcPr>
          <w:p w:rsidR="004B66F4" w:rsidRPr="00B8036F" w:rsidRDefault="00B8036F" w:rsidP="00DE57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F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презентаций, учебных пособий, кейсов и других образовательных материалов.</w:t>
            </w:r>
          </w:p>
        </w:tc>
      </w:tr>
      <w:tr w:rsidR="004B66F4" w:rsidTr="004B66F4">
        <w:tc>
          <w:tcPr>
            <w:tcW w:w="4785" w:type="dxa"/>
          </w:tcPr>
          <w:p w:rsidR="004B66F4" w:rsidRPr="00B8036F" w:rsidRDefault="00B8036F" w:rsidP="00DE57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F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4786" w:type="dxa"/>
          </w:tcPr>
          <w:p w:rsidR="004B66F4" w:rsidRPr="00B8036F" w:rsidRDefault="00B8036F" w:rsidP="00DE57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пилотного тестирования курса на ограниченной группе участников для оценки эффективности и внесения корректировок.</w:t>
            </w:r>
          </w:p>
        </w:tc>
      </w:tr>
      <w:tr w:rsidR="004B66F4" w:rsidTr="004B66F4">
        <w:tc>
          <w:tcPr>
            <w:tcW w:w="4785" w:type="dxa"/>
          </w:tcPr>
          <w:p w:rsidR="004B66F4" w:rsidRPr="00B8036F" w:rsidRDefault="00B8036F" w:rsidP="00DE57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F">
              <w:rPr>
                <w:rFonts w:ascii="Times New Roman" w:hAnsi="Times New Roman" w:cs="Times New Roman"/>
                <w:sz w:val="24"/>
                <w:szCs w:val="24"/>
              </w:rPr>
              <w:t>8.06.2024</w:t>
            </w:r>
          </w:p>
        </w:tc>
        <w:tc>
          <w:tcPr>
            <w:tcW w:w="4786" w:type="dxa"/>
          </w:tcPr>
          <w:p w:rsidR="004B66F4" w:rsidRPr="00B8036F" w:rsidRDefault="00B8036F" w:rsidP="00DE57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F">
              <w:rPr>
                <w:rFonts w:ascii="Times New Roman" w:hAnsi="Times New Roman" w:cs="Times New Roman"/>
                <w:sz w:val="24"/>
                <w:szCs w:val="24"/>
              </w:rPr>
              <w:t>Внесение окончательных правок, подготовка курса к запуску, организация рекламной кампании и запуск курса.</w:t>
            </w:r>
          </w:p>
        </w:tc>
      </w:tr>
      <w:tr w:rsidR="004B66F4" w:rsidRPr="00B8036F" w:rsidTr="004B66F4">
        <w:tc>
          <w:tcPr>
            <w:tcW w:w="4785" w:type="dxa"/>
          </w:tcPr>
          <w:p w:rsidR="004B66F4" w:rsidRPr="00B8036F" w:rsidRDefault="00B8036F" w:rsidP="00DE57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F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</w:tc>
        <w:tc>
          <w:tcPr>
            <w:tcW w:w="4786" w:type="dxa"/>
          </w:tcPr>
          <w:p w:rsidR="004B66F4" w:rsidRPr="00B8036F" w:rsidRDefault="00B8036F" w:rsidP="00DE572D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6F">
              <w:rPr>
                <w:rFonts w:ascii="Times New Roman" w:hAnsi="Times New Roman" w:cs="Times New Roman"/>
                <w:sz w:val="24"/>
                <w:szCs w:val="24"/>
              </w:rPr>
              <w:t xml:space="preserve">Старт </w:t>
            </w:r>
            <w:proofErr w:type="spellStart"/>
            <w:r w:rsidRPr="00B8036F">
              <w:rPr>
                <w:rFonts w:ascii="Times New Roman" w:hAnsi="Times New Roman" w:cs="Times New Roman"/>
                <w:sz w:val="24"/>
                <w:szCs w:val="24"/>
              </w:rPr>
              <w:t>круса</w:t>
            </w:r>
            <w:proofErr w:type="spellEnd"/>
            <w:r w:rsidRPr="00B8036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B8036F"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  <w:r w:rsidRPr="00B80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36F">
              <w:rPr>
                <w:rFonts w:ascii="Times New Roman" w:hAnsi="Times New Roman" w:cs="Times New Roman"/>
                <w:sz w:val="24"/>
                <w:szCs w:val="24"/>
              </w:rPr>
              <w:t>грамотнойти</w:t>
            </w:r>
            <w:proofErr w:type="spellEnd"/>
            <w:r w:rsidRPr="00B8036F">
              <w:rPr>
                <w:rFonts w:ascii="Times New Roman" w:hAnsi="Times New Roman" w:cs="Times New Roman"/>
                <w:sz w:val="24"/>
                <w:szCs w:val="24"/>
              </w:rPr>
              <w:t xml:space="preserve"> и критическому мышлению</w:t>
            </w:r>
          </w:p>
        </w:tc>
      </w:tr>
    </w:tbl>
    <w:p w:rsidR="00327A99" w:rsidRDefault="00AB4C66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B4C66">
        <w:rPr>
          <w:rFonts w:ascii="Times New Roman" w:hAnsi="Times New Roman" w:cs="Times New Roman"/>
          <w:sz w:val="28"/>
          <w:szCs w:val="28"/>
        </w:rPr>
        <w:t xml:space="preserve">урс научит граждан анализировать информацию, выделять ключевые факты, оценивать достоверность и объективность сообщений, а также различать </w:t>
      </w:r>
      <w:proofErr w:type="spellStart"/>
      <w:r w:rsidRPr="00AB4C66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AB4C66">
        <w:rPr>
          <w:rFonts w:ascii="Times New Roman" w:hAnsi="Times New Roman" w:cs="Times New Roman"/>
          <w:sz w:val="28"/>
          <w:szCs w:val="28"/>
        </w:rPr>
        <w:t xml:space="preserve"> приемы. Это поможет жителям </w:t>
      </w:r>
      <w:proofErr w:type="spellStart"/>
      <w:r w:rsidRPr="00AB4C66">
        <w:rPr>
          <w:rFonts w:ascii="Times New Roman" w:hAnsi="Times New Roman" w:cs="Times New Roman"/>
          <w:sz w:val="28"/>
          <w:szCs w:val="28"/>
        </w:rPr>
        <w:t>Кукморского</w:t>
      </w:r>
      <w:proofErr w:type="spellEnd"/>
      <w:r w:rsidRPr="00AB4C66">
        <w:rPr>
          <w:rFonts w:ascii="Times New Roman" w:hAnsi="Times New Roman" w:cs="Times New Roman"/>
          <w:sz w:val="28"/>
          <w:szCs w:val="28"/>
        </w:rPr>
        <w:t xml:space="preserve"> муниципального района более осознанно относиться к информации, которую они получают, и принимать обоснованные решения на основе фактов</w:t>
      </w:r>
      <w:proofErr w:type="gramStart"/>
      <w:r w:rsidRPr="00AB4C6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B4C66">
        <w:rPr>
          <w:rFonts w:ascii="Times New Roman" w:hAnsi="Times New Roman" w:cs="Times New Roman"/>
          <w:sz w:val="28"/>
          <w:szCs w:val="28"/>
        </w:rPr>
        <w:t xml:space="preserve">урс </w:t>
      </w:r>
      <w:r w:rsidRPr="00AB4C66">
        <w:rPr>
          <w:rFonts w:ascii="Times New Roman" w:hAnsi="Times New Roman" w:cs="Times New Roman"/>
          <w:sz w:val="28"/>
          <w:szCs w:val="28"/>
        </w:rPr>
        <w:lastRenderedPageBreak/>
        <w:t xml:space="preserve">научит граждан ориентироваться в информационном пространстве, находить и оценивать достоверные источники информации, а также использовать различные коммуникационные инструменты для эффективного обмена информацией. Это поможет жителям </w:t>
      </w:r>
      <w:proofErr w:type="spellStart"/>
      <w:r w:rsidRPr="00AB4C66">
        <w:rPr>
          <w:rFonts w:ascii="Times New Roman" w:hAnsi="Times New Roman" w:cs="Times New Roman"/>
          <w:sz w:val="28"/>
          <w:szCs w:val="28"/>
        </w:rPr>
        <w:t>Кукморского</w:t>
      </w:r>
      <w:proofErr w:type="spellEnd"/>
      <w:r w:rsidRPr="00AB4C66">
        <w:rPr>
          <w:rFonts w:ascii="Times New Roman" w:hAnsi="Times New Roman" w:cs="Times New Roman"/>
          <w:sz w:val="28"/>
          <w:szCs w:val="28"/>
        </w:rPr>
        <w:t xml:space="preserve"> муниципального района быть лучше информированными и участвовать в общественной жизни более активно</w:t>
      </w:r>
      <w:proofErr w:type="gramStart"/>
      <w:r w:rsidRPr="00AB4C6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B4C66">
        <w:rPr>
          <w:rFonts w:ascii="Times New Roman" w:hAnsi="Times New Roman" w:cs="Times New Roman"/>
          <w:sz w:val="28"/>
          <w:szCs w:val="28"/>
        </w:rPr>
        <w:t xml:space="preserve">оможет сотрудникам пресс-службы развивать навыки критического мышления и информационной грамотности, что позволит им более эффективно анализировать информацию, создавать </w:t>
      </w:r>
      <w:proofErr w:type="gramStart"/>
      <w:r w:rsidRPr="00AB4C66">
        <w:rPr>
          <w:rFonts w:ascii="Times New Roman" w:hAnsi="Times New Roman" w:cs="Times New Roman"/>
          <w:sz w:val="28"/>
          <w:szCs w:val="28"/>
        </w:rPr>
        <w:t>качественный</w:t>
      </w:r>
      <w:proofErr w:type="gramEnd"/>
      <w:r w:rsidRPr="00AB4C66">
        <w:rPr>
          <w:rFonts w:ascii="Times New Roman" w:hAnsi="Times New Roman" w:cs="Times New Roman"/>
          <w:sz w:val="28"/>
          <w:szCs w:val="28"/>
        </w:rPr>
        <w:t xml:space="preserve"> контент и общаться с жителями района. Они смогут лучше понимать потребности и интересы жителей, а также эффективно </w:t>
      </w:r>
      <w:proofErr w:type="spellStart"/>
      <w:r w:rsidRPr="00AB4C66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Pr="00AB4C66">
        <w:rPr>
          <w:rFonts w:ascii="Times New Roman" w:hAnsi="Times New Roman" w:cs="Times New Roman"/>
          <w:sz w:val="28"/>
          <w:szCs w:val="28"/>
        </w:rPr>
        <w:t xml:space="preserve"> с ними через различные каналы связи.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66">
        <w:rPr>
          <w:rFonts w:ascii="Times New Roman" w:hAnsi="Times New Roman" w:cs="Times New Roman"/>
          <w:sz w:val="28"/>
          <w:szCs w:val="28"/>
        </w:rPr>
        <w:t xml:space="preserve">В целом, курс по информационной грамотности и критическому мышлению поможет гражданам и пресс-службе </w:t>
      </w:r>
      <w:proofErr w:type="spellStart"/>
      <w:r w:rsidRPr="00AB4C66">
        <w:rPr>
          <w:rFonts w:ascii="Times New Roman" w:hAnsi="Times New Roman" w:cs="Times New Roman"/>
          <w:sz w:val="28"/>
          <w:szCs w:val="28"/>
        </w:rPr>
        <w:t>Кукморского</w:t>
      </w:r>
      <w:proofErr w:type="spellEnd"/>
      <w:r w:rsidRPr="00AB4C66">
        <w:rPr>
          <w:rFonts w:ascii="Times New Roman" w:hAnsi="Times New Roman" w:cs="Times New Roman"/>
          <w:sz w:val="28"/>
          <w:szCs w:val="28"/>
        </w:rPr>
        <w:t xml:space="preserve"> муниципального района стать более информированными, критически мыслящими и активными участниками общества.</w:t>
      </w:r>
    </w:p>
    <w:p w:rsidR="00AB4C66" w:rsidRDefault="00AB4C66" w:rsidP="00DE572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66"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проекта потребуется купить определённые товары. </w:t>
      </w:r>
      <w:proofErr w:type="gramStart"/>
      <w:r w:rsidRPr="00AB4C66">
        <w:rPr>
          <w:rFonts w:ascii="Times New Roman" w:eastAsia="Calibri" w:hAnsi="Times New Roman" w:cs="Times New Roman"/>
          <w:sz w:val="28"/>
          <w:szCs w:val="28"/>
        </w:rPr>
        <w:t>Выделим  основны</w:t>
      </w:r>
      <w:r w:rsidR="008B0996">
        <w:rPr>
          <w:rFonts w:ascii="Times New Roman" w:eastAsia="Calibri" w:hAnsi="Times New Roman" w:cs="Times New Roman"/>
          <w:sz w:val="28"/>
          <w:szCs w:val="28"/>
        </w:rPr>
        <w:t>е</w:t>
      </w:r>
      <w:r w:rsidRPr="00AB4C66">
        <w:rPr>
          <w:rFonts w:ascii="Times New Roman" w:eastAsia="Calibri" w:hAnsi="Times New Roman" w:cs="Times New Roman"/>
          <w:sz w:val="28"/>
          <w:szCs w:val="28"/>
        </w:rPr>
        <w:t xml:space="preserve"> из них.</w:t>
      </w:r>
      <w:proofErr w:type="gramEnd"/>
      <w:r w:rsidRPr="00AB4C66">
        <w:rPr>
          <w:rFonts w:ascii="Times New Roman" w:eastAsia="Calibri" w:hAnsi="Times New Roman" w:cs="Times New Roman"/>
          <w:sz w:val="28"/>
          <w:szCs w:val="28"/>
        </w:rPr>
        <w:t xml:space="preserve"> Ноутбук для разработки приложения обойдется в сумму от 50 000 до 150 000 рублей. Сертификаты безопасности для защиты данных пользователей стоят от 10 000 до 30 000 рублей</w:t>
      </w:r>
      <w:proofErr w:type="gramStart"/>
      <w:r w:rsidRPr="00AB4C6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B0996">
        <w:rPr>
          <w:rFonts w:ascii="Times New Roman" w:eastAsia="Calibri" w:hAnsi="Times New Roman" w:cs="Times New Roman"/>
          <w:sz w:val="28"/>
          <w:szCs w:val="28"/>
        </w:rPr>
        <w:t xml:space="preserve"> Оплата </w:t>
      </w:r>
      <w:proofErr w:type="spellStart"/>
      <w:r w:rsidR="008B0996">
        <w:rPr>
          <w:rFonts w:ascii="Times New Roman" w:eastAsia="Calibri" w:hAnsi="Times New Roman" w:cs="Times New Roman"/>
          <w:sz w:val="28"/>
          <w:szCs w:val="28"/>
        </w:rPr>
        <w:t>преподователей</w:t>
      </w:r>
      <w:proofErr w:type="spellEnd"/>
      <w:r w:rsidR="008B0996">
        <w:rPr>
          <w:rFonts w:ascii="Times New Roman" w:eastAsia="Calibri" w:hAnsi="Times New Roman" w:cs="Times New Roman"/>
          <w:sz w:val="28"/>
          <w:szCs w:val="28"/>
        </w:rPr>
        <w:t xml:space="preserve"> 40 000 до 80 000 рублей. </w:t>
      </w:r>
      <w:r w:rsidR="008B0996" w:rsidRPr="008B0996">
        <w:rPr>
          <w:rFonts w:ascii="Times New Roman" w:eastAsia="Calibri" w:hAnsi="Times New Roman" w:cs="Times New Roman"/>
          <w:sz w:val="28"/>
          <w:szCs w:val="28"/>
        </w:rPr>
        <w:t xml:space="preserve">Оборудование для создания качественного контента стоит от 50 000 до 150 000 рублей. Программное обеспечение для обработки и редактирования видео и фото стоит от 20 000 до 50 000 рублей. Компьютерные программы для создания дизайна интерфейса </w:t>
      </w:r>
      <w:r w:rsidR="008B0996">
        <w:rPr>
          <w:rFonts w:ascii="Times New Roman" w:eastAsia="Calibri" w:hAnsi="Times New Roman" w:cs="Times New Roman"/>
          <w:sz w:val="28"/>
          <w:szCs w:val="28"/>
        </w:rPr>
        <w:t>платформы</w:t>
      </w:r>
      <w:r w:rsidR="008B0996" w:rsidRPr="008B0996">
        <w:rPr>
          <w:rFonts w:ascii="Times New Roman" w:eastAsia="Calibri" w:hAnsi="Times New Roman" w:cs="Times New Roman"/>
          <w:sz w:val="28"/>
          <w:szCs w:val="28"/>
        </w:rPr>
        <w:t xml:space="preserve"> стоят от 50 000 до 150 000 рублей. База данных для хранения информации о пресс-службы исполнительного комитета </w:t>
      </w:r>
      <w:proofErr w:type="spellStart"/>
      <w:r w:rsidR="008B0996">
        <w:rPr>
          <w:rFonts w:ascii="Times New Roman" w:eastAsia="Calibri" w:hAnsi="Times New Roman" w:cs="Times New Roman"/>
          <w:sz w:val="28"/>
          <w:szCs w:val="28"/>
        </w:rPr>
        <w:t>Кукморского</w:t>
      </w:r>
      <w:proofErr w:type="spellEnd"/>
      <w:r w:rsidR="008B0996" w:rsidRPr="008B099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стоит от 5 000 до 15 000 рублей.</w:t>
      </w:r>
      <w:r w:rsidR="008B0996">
        <w:rPr>
          <w:rFonts w:ascii="Times New Roman" w:eastAsia="Calibri" w:hAnsi="Times New Roman" w:cs="Times New Roman"/>
          <w:sz w:val="28"/>
          <w:szCs w:val="28"/>
        </w:rPr>
        <w:t xml:space="preserve"> Реклама и продвижение от 50 000 до 150 000 рублей.</w:t>
      </w:r>
    </w:p>
    <w:p w:rsidR="008B0996" w:rsidRDefault="008B0996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996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образовательной платформы</w:t>
      </w:r>
      <w:r w:rsidRPr="008B099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</w:rPr>
        <w:t>курса</w:t>
      </w:r>
      <w:r w:rsidRPr="008B0996">
        <w:rPr>
          <w:rFonts w:ascii="Times New Roman" w:eastAsia="Calibri" w:hAnsi="Times New Roman" w:cs="Times New Roman"/>
          <w:sz w:val="28"/>
          <w:szCs w:val="28"/>
        </w:rPr>
        <w:t xml:space="preserve"> требует определенных затрат на оборудование и услуги. Общая стоимость может варьироваться от нескольких сотен тысяч до миллионов рублей, в зависимости от выбора </w:t>
      </w:r>
      <w:r w:rsidRPr="008B0996">
        <w:rPr>
          <w:rFonts w:ascii="Times New Roman" w:eastAsia="Calibri" w:hAnsi="Times New Roman" w:cs="Times New Roman"/>
          <w:sz w:val="28"/>
          <w:szCs w:val="28"/>
        </w:rPr>
        <w:lastRenderedPageBreak/>
        <w:t>моделей и необходимого функционала. Важно учесть все эти затраты при планировании бюджета проекта и поиске источников финансирования.</w:t>
      </w:r>
    </w:p>
    <w:p w:rsidR="008B0996" w:rsidRDefault="008B0996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8B0996">
        <w:rPr>
          <w:rFonts w:ascii="Times New Roman" w:eastAsia="Calibri" w:hAnsi="Times New Roman" w:cs="Times New Roman"/>
          <w:sz w:val="28"/>
          <w:szCs w:val="28"/>
        </w:rPr>
        <w:t xml:space="preserve">урс по информационной грамотности и критическому мышлению может значительно упростить жизнь граждан и пресс-службы </w:t>
      </w:r>
      <w:proofErr w:type="spellStart"/>
      <w:r w:rsidRPr="008B0996">
        <w:rPr>
          <w:rFonts w:ascii="Times New Roman" w:eastAsia="Calibri" w:hAnsi="Times New Roman" w:cs="Times New Roman"/>
          <w:sz w:val="28"/>
          <w:szCs w:val="28"/>
        </w:rPr>
        <w:t>Кукморского</w:t>
      </w:r>
      <w:proofErr w:type="spellEnd"/>
      <w:r w:rsidRPr="008B099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0996">
        <w:rPr>
          <w:rFonts w:ascii="Times New Roman" w:eastAsia="Calibri" w:hAnsi="Times New Roman" w:cs="Times New Roman"/>
          <w:sz w:val="28"/>
          <w:szCs w:val="28"/>
        </w:rPr>
        <w:t>Быть лучше информированными: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0996">
        <w:rPr>
          <w:rFonts w:ascii="Times New Roman" w:eastAsia="Calibri" w:hAnsi="Times New Roman" w:cs="Times New Roman"/>
          <w:sz w:val="28"/>
          <w:szCs w:val="28"/>
        </w:rPr>
        <w:t>курс поможет гражданам быть лучше информированными и участвовать в общественной жизни более активно. Участники курса научатся ориентироваться в информационном пространстве, находить и оценивать достоверные источники информации, а также использовать различные коммуникационные инструменты для эффективного обмена информацией.</w:t>
      </w:r>
    </w:p>
    <w:p w:rsid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72D">
        <w:rPr>
          <w:rFonts w:ascii="Times New Roman" w:eastAsia="Calibri" w:hAnsi="Times New Roman" w:cs="Times New Roman"/>
          <w:sz w:val="28"/>
          <w:szCs w:val="28"/>
        </w:rPr>
        <w:t xml:space="preserve">В рамках проекта были определены основные этапы и затраты на создание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образовательной программы и курса по информационной грамоте и критическому мышлению</w:t>
      </w:r>
      <w:r w:rsidRPr="00DE572D">
        <w:rPr>
          <w:rFonts w:ascii="Times New Roman" w:eastAsia="Calibri" w:hAnsi="Times New Roman" w:cs="Times New Roman"/>
          <w:sz w:val="28"/>
          <w:szCs w:val="28"/>
        </w:rPr>
        <w:t xml:space="preserve">, разработан календарный план и определены целевые аудитории. Учитывая все вышеуказанные факторы, можно сделать вывод, что реализация проекта является возможной и успешной. Вместе с тем, для успешного завершения проекта необходимо уделить внимание качеству разработки, а также маркетинговой стратегии продвижения </w:t>
      </w:r>
      <w:r>
        <w:rPr>
          <w:rFonts w:ascii="Times New Roman" w:eastAsia="Calibri" w:hAnsi="Times New Roman" w:cs="Times New Roman"/>
          <w:sz w:val="28"/>
          <w:szCs w:val="28"/>
        </w:rPr>
        <w:t>данного курса</w:t>
      </w:r>
      <w:r w:rsidRPr="00DE572D">
        <w:rPr>
          <w:rFonts w:ascii="Times New Roman" w:eastAsia="Calibri" w:hAnsi="Times New Roman" w:cs="Times New Roman"/>
          <w:sz w:val="28"/>
          <w:szCs w:val="28"/>
        </w:rPr>
        <w:t>. Это позволит увеличить вероятность достижения поставленных целей и задач, а также привлечь большее количество пользователей к использованию данного продукта.</w:t>
      </w:r>
    </w:p>
    <w:p w:rsid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72D" w:rsidRDefault="00DE572D" w:rsidP="00DE572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DE572D" w:rsidRP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DE572D">
        <w:rPr>
          <w:rFonts w:ascii="Times New Roman" w:eastAsia="Calibri" w:hAnsi="Times New Roman" w:cs="Times New Roman"/>
          <w:sz w:val="28"/>
          <w:szCs w:val="28"/>
        </w:rPr>
        <w:t xml:space="preserve">Как сделать гладкий интерфейс для </w:t>
      </w:r>
      <w:proofErr w:type="spellStart"/>
      <w:r w:rsidRPr="00DE572D">
        <w:rPr>
          <w:rFonts w:ascii="Times New Roman" w:eastAsia="Calibri" w:hAnsi="Times New Roman" w:cs="Times New Roman"/>
          <w:sz w:val="28"/>
          <w:szCs w:val="28"/>
        </w:rPr>
        <w:t>Android</w:t>
      </w:r>
      <w:proofErr w:type="spellEnd"/>
      <w:r w:rsidRPr="00DE5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572D">
        <w:rPr>
          <w:rFonts w:ascii="Times New Roman" w:eastAsia="Calibri" w:hAnsi="Times New Roman" w:cs="Times New Roman"/>
          <w:color w:val="000000"/>
          <w:sz w:val="28"/>
          <w:szCs w:val="28"/>
        </w:rPr>
        <w:t>[электронный ресурс]</w:t>
      </w:r>
      <w:r w:rsidRPr="00DE572D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DE572D">
        <w:rPr>
          <w:rFonts w:ascii="Times New Roman" w:eastAsia="Calibri" w:hAnsi="Times New Roman" w:cs="Times New Roman"/>
          <w:sz w:val="28"/>
          <w:szCs w:val="28"/>
        </w:rPr>
        <w:t>AppTractor</w:t>
      </w:r>
      <w:proofErr w:type="spellEnd"/>
      <w:r w:rsidRPr="00DE572D">
        <w:rPr>
          <w:rFonts w:ascii="Times New Roman" w:eastAsia="Calibri" w:hAnsi="Times New Roman" w:cs="Times New Roman"/>
          <w:color w:val="000000"/>
          <w:sz w:val="28"/>
          <w:szCs w:val="28"/>
        </w:rPr>
        <w:t>: [сайт]. [2019].</w:t>
      </w:r>
      <w:r w:rsidRPr="00DE572D">
        <w:rPr>
          <w:rFonts w:ascii="Times New Roman" w:eastAsia="Calibri" w:hAnsi="Times New Roman" w:cs="Times New Roman"/>
          <w:sz w:val="28"/>
          <w:szCs w:val="28"/>
        </w:rPr>
        <w:t xml:space="preserve"> URL: </w:t>
      </w:r>
      <w:hyperlink r:id="rId8" w:history="1">
        <w:r w:rsidRPr="00DE572D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https://apptractor.ru/develop/buttery-smooth-interfaces-on-android.html</w:t>
        </w:r>
      </w:hyperlink>
      <w:r w:rsidRPr="00DE57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(дата обращения: 05</w:t>
      </w:r>
      <w:r w:rsidRPr="00DE572D">
        <w:rPr>
          <w:rFonts w:ascii="Times New Roman" w:eastAsia="Calibri" w:hAnsi="Times New Roman" w:cs="Times New Roman"/>
          <w:sz w:val="28"/>
          <w:szCs w:val="28"/>
        </w:rPr>
        <w:t>.12.2023).</w:t>
      </w:r>
    </w:p>
    <w:p w:rsid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DE572D">
        <w:t xml:space="preserve"> </w:t>
      </w:r>
      <w:r w:rsidRPr="00DE572D">
        <w:rPr>
          <w:rFonts w:ascii="Times New Roman" w:eastAsia="Calibri" w:hAnsi="Times New Roman" w:cs="Times New Roman"/>
          <w:sz w:val="28"/>
          <w:szCs w:val="28"/>
        </w:rPr>
        <w:t>Развитие критического мышления как одна из основных целей современного образования</w:t>
      </w:r>
      <w:r w:rsidRPr="00DE572D">
        <w:t xml:space="preserve"> </w:t>
      </w:r>
      <w:r w:rsidRPr="00DE572D">
        <w:rPr>
          <w:rFonts w:ascii="Times New Roman" w:hAnsi="Times New Roman" w:cs="Times New Roman"/>
          <w:sz w:val="28"/>
          <w:szCs w:val="28"/>
        </w:rPr>
        <w:t xml:space="preserve">[электронный ресурс] // </w:t>
      </w:r>
      <w:proofErr w:type="spellStart"/>
      <w:r w:rsidRPr="00DE572D">
        <w:rPr>
          <w:rFonts w:ascii="Times New Roman" w:hAnsi="Times New Roman" w:cs="Times New Roman"/>
          <w:sz w:val="28"/>
          <w:szCs w:val="28"/>
        </w:rPr>
        <w:t>AppTractor</w:t>
      </w:r>
      <w:proofErr w:type="spellEnd"/>
      <w:r w:rsidRPr="00DE572D">
        <w:rPr>
          <w:rFonts w:ascii="Times New Roman" w:hAnsi="Times New Roman" w:cs="Times New Roman"/>
          <w:sz w:val="28"/>
          <w:szCs w:val="28"/>
        </w:rPr>
        <w:t>: [сайт]. [2019]. URL:</w:t>
      </w:r>
      <w:r>
        <w:t xml:space="preserve"> </w:t>
      </w:r>
      <w:hyperlink r:id="rId9" w:history="1">
        <w:r w:rsidRPr="00934F6B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https://cyberleninka.ru/article/n/razvitie-kriticheskogo-myshleniya-kak-odna-iz-osnovnyh-tseley-sovremennogo-obrazovaniya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(дата обращения: 06</w:t>
      </w:r>
      <w:r w:rsidRPr="00DE572D">
        <w:rPr>
          <w:rFonts w:ascii="Times New Roman" w:eastAsia="Calibri" w:hAnsi="Times New Roman" w:cs="Times New Roman"/>
          <w:sz w:val="28"/>
          <w:szCs w:val="28"/>
        </w:rPr>
        <w:t>.12.2023).</w:t>
      </w:r>
    </w:p>
    <w:p w:rsidR="00DE572D" w:rsidRP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DE572D">
        <w:t xml:space="preserve"> </w:t>
      </w:r>
      <w:r w:rsidRPr="00DE572D">
        <w:rPr>
          <w:rFonts w:ascii="Times New Roman" w:eastAsia="Calibri" w:hAnsi="Times New Roman" w:cs="Times New Roman"/>
          <w:sz w:val="28"/>
          <w:szCs w:val="28"/>
        </w:rPr>
        <w:t>Логика и основы критического мышления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572D">
        <w:rPr>
          <w:rFonts w:ascii="Times New Roman" w:eastAsia="Calibri" w:hAnsi="Times New Roman" w:cs="Times New Roman"/>
          <w:sz w:val="28"/>
          <w:szCs w:val="28"/>
        </w:rPr>
        <w:t xml:space="preserve">[электронный ресурс] // </w:t>
      </w:r>
      <w:proofErr w:type="spellStart"/>
      <w:r w:rsidRPr="00DE572D">
        <w:rPr>
          <w:rFonts w:ascii="Times New Roman" w:eastAsia="Calibri" w:hAnsi="Times New Roman" w:cs="Times New Roman"/>
          <w:sz w:val="28"/>
          <w:szCs w:val="28"/>
        </w:rPr>
        <w:t>AppTractor</w:t>
      </w:r>
      <w:proofErr w:type="spellEnd"/>
      <w:r w:rsidRPr="00DE572D">
        <w:rPr>
          <w:rFonts w:ascii="Times New Roman" w:eastAsia="Calibri" w:hAnsi="Times New Roman" w:cs="Times New Roman"/>
          <w:sz w:val="28"/>
          <w:szCs w:val="28"/>
        </w:rPr>
        <w:t>: [сайт]. [2019]. URL: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934F6B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https://www.hse.ru/edu/courses/341840825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572D">
        <w:rPr>
          <w:rFonts w:ascii="Times New Roman" w:eastAsia="Calibri" w:hAnsi="Times New Roman" w:cs="Times New Roman"/>
          <w:sz w:val="28"/>
          <w:szCs w:val="28"/>
        </w:rPr>
        <w:t>(дата обращения: 06.12.2023).</w:t>
      </w:r>
    </w:p>
    <w:p w:rsidR="00DE572D" w:rsidRP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72D" w:rsidRP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72D" w:rsidRPr="00DE572D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572D" w:rsidRPr="008B0996" w:rsidRDefault="00DE572D" w:rsidP="00DE57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0996" w:rsidRPr="00D34028" w:rsidRDefault="008B0996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028" w:rsidRDefault="00D34028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39C" w:rsidRPr="008C491B" w:rsidRDefault="0072239C" w:rsidP="00DE57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239C" w:rsidRPr="008C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1BBF"/>
    <w:multiLevelType w:val="multilevel"/>
    <w:tmpl w:val="2E2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97E05"/>
    <w:multiLevelType w:val="hybridMultilevel"/>
    <w:tmpl w:val="A4D4CB0C"/>
    <w:lvl w:ilvl="0" w:tplc="98F449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1B"/>
    <w:rsid w:val="002E16AE"/>
    <w:rsid w:val="00327A99"/>
    <w:rsid w:val="004B66F4"/>
    <w:rsid w:val="005437D0"/>
    <w:rsid w:val="0072239C"/>
    <w:rsid w:val="008B0996"/>
    <w:rsid w:val="008C491B"/>
    <w:rsid w:val="00AB4C66"/>
    <w:rsid w:val="00B8036F"/>
    <w:rsid w:val="00BE605E"/>
    <w:rsid w:val="00D34028"/>
    <w:rsid w:val="00DE572D"/>
    <w:rsid w:val="00F8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6AE"/>
    <w:pPr>
      <w:ind w:left="720"/>
      <w:contextualSpacing/>
    </w:pPr>
  </w:style>
  <w:style w:type="table" w:styleId="a6">
    <w:name w:val="Table Grid"/>
    <w:basedOn w:val="a1"/>
    <w:uiPriority w:val="59"/>
    <w:rsid w:val="004B6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E5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0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6AE"/>
    <w:pPr>
      <w:ind w:left="720"/>
      <w:contextualSpacing/>
    </w:pPr>
  </w:style>
  <w:style w:type="table" w:styleId="a6">
    <w:name w:val="Table Grid"/>
    <w:basedOn w:val="a1"/>
    <w:uiPriority w:val="59"/>
    <w:rsid w:val="004B6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E5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222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51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tractor.ru/develop/buttery-smooth-interfaces-on-android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hse.ru/edu/courses/3418408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yberleninka.ru/article/n/razvitie-kriticheskogo-myshleniya-kak-odna-iz-osnovnyh-tseley-sovremennogo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71AE-FF07-4134-BD74-709D311DB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10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2023-12-07T15:06:00Z</dcterms:created>
  <dcterms:modified xsi:type="dcterms:W3CDTF">2023-12-07T17:48:00Z</dcterms:modified>
</cp:coreProperties>
</file>