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C09D6" w14:textId="77777777" w:rsidR="009F0EE1" w:rsidRPr="009F0EE1" w:rsidRDefault="009F0EE1" w:rsidP="009F0EE1">
      <w:pPr>
        <w:spacing w:after="0" w:line="240" w:lineRule="auto"/>
        <w:jc w:val="center"/>
        <w:rPr>
          <w:rFonts w:ascii="Times New Roman" w:eastAsia="Times New Roman" w:hAnsi="Times New Roman"/>
          <w:b/>
          <w:bCs/>
          <w:sz w:val="24"/>
          <w:szCs w:val="24"/>
          <w:lang w:eastAsia="ru-RU"/>
        </w:rPr>
      </w:pPr>
      <w:r w:rsidRPr="009F0EE1">
        <w:rPr>
          <w:rFonts w:ascii="Times New Roman" w:eastAsia="Times New Roman" w:hAnsi="Times New Roman"/>
          <w:b/>
          <w:bCs/>
          <w:sz w:val="24"/>
          <w:szCs w:val="24"/>
          <w:lang w:eastAsia="ru-RU"/>
        </w:rPr>
        <w:t>МИНИСТЕРСТВО СЕЛЬСКОГО ХОЗЯЙСТВА РОССИЙСКОЙ</w:t>
      </w:r>
    </w:p>
    <w:p w14:paraId="1A120E7E" w14:textId="77777777" w:rsidR="009F0EE1" w:rsidRPr="009F0EE1" w:rsidRDefault="009F0EE1" w:rsidP="009F0EE1">
      <w:pPr>
        <w:spacing w:after="0" w:line="240" w:lineRule="auto"/>
        <w:ind w:firstLine="709"/>
        <w:jc w:val="center"/>
        <w:rPr>
          <w:rFonts w:ascii="Times New Roman" w:eastAsia="Times New Roman" w:hAnsi="Times New Roman"/>
          <w:b/>
          <w:bCs/>
          <w:sz w:val="24"/>
          <w:szCs w:val="24"/>
          <w:lang w:eastAsia="ru-RU"/>
        </w:rPr>
      </w:pPr>
      <w:r w:rsidRPr="009F0EE1">
        <w:rPr>
          <w:rFonts w:ascii="Times New Roman" w:eastAsia="Times New Roman" w:hAnsi="Times New Roman"/>
          <w:b/>
          <w:bCs/>
          <w:sz w:val="24"/>
          <w:szCs w:val="24"/>
          <w:lang w:eastAsia="ru-RU"/>
        </w:rPr>
        <w:t>ФЕДЕРАЦИИ</w:t>
      </w:r>
    </w:p>
    <w:p w14:paraId="41C2B0A6" w14:textId="77777777" w:rsidR="009F0EE1" w:rsidRPr="009F0EE1" w:rsidRDefault="009F0EE1" w:rsidP="009F0EE1">
      <w:pPr>
        <w:spacing w:after="0" w:line="240" w:lineRule="auto"/>
        <w:ind w:firstLine="709"/>
        <w:jc w:val="center"/>
        <w:rPr>
          <w:rFonts w:ascii="Times New Roman" w:eastAsia="Times New Roman" w:hAnsi="Times New Roman"/>
          <w:b/>
          <w:bCs/>
          <w:sz w:val="24"/>
          <w:szCs w:val="24"/>
          <w:lang w:eastAsia="ru-RU"/>
        </w:rPr>
      </w:pPr>
    </w:p>
    <w:p w14:paraId="64FF959D" w14:textId="77777777" w:rsidR="009F0EE1" w:rsidRPr="009F0EE1" w:rsidRDefault="009F0EE1" w:rsidP="009F0EE1">
      <w:pPr>
        <w:spacing w:after="0" w:line="240" w:lineRule="auto"/>
        <w:ind w:firstLine="709"/>
        <w:jc w:val="center"/>
        <w:rPr>
          <w:rFonts w:ascii="Times New Roman" w:eastAsia="Times New Roman" w:hAnsi="Times New Roman"/>
          <w:b/>
          <w:bCs/>
          <w:sz w:val="24"/>
          <w:szCs w:val="24"/>
          <w:lang w:eastAsia="ru-RU"/>
        </w:rPr>
      </w:pPr>
      <w:r w:rsidRPr="009F0EE1">
        <w:rPr>
          <w:rFonts w:ascii="Times New Roman" w:eastAsia="Times New Roman" w:hAnsi="Times New Roman"/>
          <w:b/>
          <w:bCs/>
          <w:sz w:val="24"/>
          <w:szCs w:val="24"/>
          <w:lang w:eastAsia="ru-RU"/>
        </w:rPr>
        <w:t xml:space="preserve">ФЕДЕРАЛЬНОЕ ГОСУДАРСТВЕННОЕ БЮДЖЕТНОЕ ОБРАЗОВАТЕЛЬНОЕ УЧРЕЖДЕНИЕ ВЫСШЕГО ОБРАЗОВАНИЯ </w:t>
      </w:r>
    </w:p>
    <w:p w14:paraId="3C1B828D" w14:textId="77777777" w:rsidR="009F0EE1" w:rsidRPr="009F0EE1" w:rsidRDefault="009F0EE1" w:rsidP="009F0EE1">
      <w:pPr>
        <w:spacing w:after="0" w:line="240" w:lineRule="auto"/>
        <w:ind w:firstLine="709"/>
        <w:jc w:val="center"/>
        <w:rPr>
          <w:rFonts w:ascii="Times New Roman" w:eastAsia="Times New Roman" w:hAnsi="Times New Roman"/>
          <w:b/>
          <w:bCs/>
          <w:sz w:val="28"/>
          <w:szCs w:val="28"/>
          <w:lang w:eastAsia="ru-RU"/>
        </w:rPr>
      </w:pPr>
      <w:r w:rsidRPr="009F0EE1">
        <w:rPr>
          <w:rFonts w:ascii="Times New Roman" w:eastAsia="Times New Roman" w:hAnsi="Times New Roman"/>
          <w:b/>
          <w:bCs/>
          <w:sz w:val="24"/>
          <w:szCs w:val="24"/>
          <w:lang w:eastAsia="ru-RU"/>
        </w:rPr>
        <w:t>«КАЗАНСКИЙ ГОСУДАРСТВЕННЫЙ АГРАРНЫЙ УНИВЕРСИТЕТ»</w:t>
      </w:r>
    </w:p>
    <w:p w14:paraId="066C1EE3" w14:textId="77777777" w:rsidR="009F0EE1" w:rsidRPr="009F0EE1" w:rsidRDefault="009F0EE1" w:rsidP="009F0EE1">
      <w:pPr>
        <w:spacing w:after="0" w:line="240" w:lineRule="auto"/>
        <w:ind w:firstLine="709"/>
        <w:jc w:val="center"/>
        <w:rPr>
          <w:rFonts w:ascii="Times New Roman" w:eastAsia="Times New Roman" w:hAnsi="Times New Roman"/>
          <w:b/>
          <w:bCs/>
          <w:sz w:val="24"/>
          <w:szCs w:val="24"/>
          <w:lang w:eastAsia="ru-RU"/>
        </w:rPr>
      </w:pPr>
      <w:r w:rsidRPr="009F0EE1">
        <w:rPr>
          <w:rFonts w:ascii="Times New Roman" w:eastAsia="Times New Roman" w:hAnsi="Times New Roman"/>
          <w:b/>
          <w:bCs/>
          <w:sz w:val="24"/>
          <w:szCs w:val="24"/>
          <w:lang w:eastAsia="ru-RU"/>
        </w:rPr>
        <w:t>Институт экономики</w:t>
      </w:r>
    </w:p>
    <w:p w14:paraId="7CE99EC3" w14:textId="77777777" w:rsidR="009F0EE1" w:rsidRPr="009F0EE1" w:rsidRDefault="009F0EE1" w:rsidP="009F0EE1">
      <w:pPr>
        <w:spacing w:after="0" w:line="240" w:lineRule="auto"/>
        <w:ind w:firstLine="709"/>
        <w:jc w:val="center"/>
        <w:rPr>
          <w:rFonts w:ascii="Times New Roman" w:eastAsia="Times New Roman" w:hAnsi="Times New Roman"/>
          <w:sz w:val="24"/>
          <w:szCs w:val="24"/>
          <w:lang w:eastAsia="ru-RU"/>
        </w:rPr>
      </w:pPr>
      <w:r w:rsidRPr="009F0EE1">
        <w:rPr>
          <w:rFonts w:ascii="Times New Roman" w:eastAsia="Times New Roman" w:hAnsi="Times New Roman"/>
          <w:sz w:val="24"/>
          <w:szCs w:val="24"/>
          <w:lang w:eastAsia="ru-RU"/>
        </w:rPr>
        <w:t xml:space="preserve">Направление </w:t>
      </w:r>
      <w:r w:rsidRPr="009F0EE1">
        <w:rPr>
          <w:rFonts w:ascii="Times New Roman" w:eastAsia="Times New Roman" w:hAnsi="Times New Roman"/>
          <w:sz w:val="24"/>
          <w:szCs w:val="24"/>
          <w:u w:val="single"/>
          <w:lang w:eastAsia="ru-RU"/>
        </w:rPr>
        <w:t xml:space="preserve">Государственное и муниципальное управление </w:t>
      </w:r>
    </w:p>
    <w:p w14:paraId="297C96CD" w14:textId="77777777" w:rsidR="009F0EE1" w:rsidRPr="009F0EE1" w:rsidRDefault="009F0EE1" w:rsidP="009F0EE1">
      <w:pPr>
        <w:spacing w:after="0" w:line="240" w:lineRule="auto"/>
        <w:jc w:val="center"/>
        <w:rPr>
          <w:rFonts w:ascii="Times New Roman" w:hAnsi="Times New Roman"/>
          <w:sz w:val="24"/>
          <w:szCs w:val="24"/>
          <w:u w:val="single"/>
        </w:rPr>
      </w:pPr>
      <w:r w:rsidRPr="009F0EE1">
        <w:rPr>
          <w:rFonts w:ascii="Times New Roman" w:hAnsi="Times New Roman"/>
          <w:sz w:val="24"/>
          <w:szCs w:val="24"/>
        </w:rPr>
        <w:t xml:space="preserve">Направленность (профиль) </w:t>
      </w:r>
      <w:r w:rsidRPr="009F0EE1">
        <w:rPr>
          <w:rFonts w:ascii="Times New Roman" w:hAnsi="Times New Roman"/>
          <w:sz w:val="24"/>
          <w:szCs w:val="24"/>
          <w:u w:val="single"/>
        </w:rPr>
        <w:t>Государственная и муниципальная служба</w:t>
      </w:r>
    </w:p>
    <w:p w14:paraId="2BB208F8" w14:textId="77777777" w:rsidR="009F0EE1" w:rsidRPr="009F0EE1" w:rsidRDefault="009F0EE1" w:rsidP="009F0EE1">
      <w:pPr>
        <w:spacing w:after="0" w:line="240" w:lineRule="auto"/>
        <w:jc w:val="center"/>
        <w:rPr>
          <w:rFonts w:ascii="Times New Roman" w:hAnsi="Times New Roman"/>
          <w:sz w:val="24"/>
          <w:szCs w:val="24"/>
          <w:u w:val="single"/>
        </w:rPr>
      </w:pPr>
    </w:p>
    <w:p w14:paraId="680EEB68" w14:textId="77777777" w:rsidR="009F0EE1" w:rsidRPr="009F0EE1" w:rsidRDefault="009F0EE1" w:rsidP="009F0EE1">
      <w:pPr>
        <w:spacing w:after="0" w:line="240" w:lineRule="auto"/>
        <w:jc w:val="center"/>
        <w:rPr>
          <w:rFonts w:ascii="Times New Roman" w:hAnsi="Times New Roman"/>
          <w:sz w:val="24"/>
          <w:szCs w:val="24"/>
        </w:rPr>
      </w:pPr>
      <w:r w:rsidRPr="009F0EE1">
        <w:rPr>
          <w:rFonts w:ascii="Times New Roman" w:hAnsi="Times New Roman"/>
          <w:sz w:val="24"/>
          <w:szCs w:val="24"/>
        </w:rPr>
        <w:t>Кафедра управления сельскохозяйственным производством</w:t>
      </w:r>
    </w:p>
    <w:p w14:paraId="1F69E267" w14:textId="77777777" w:rsidR="009F0EE1" w:rsidRPr="009F0EE1" w:rsidRDefault="009F0EE1" w:rsidP="009F0EE1">
      <w:pPr>
        <w:spacing w:after="0" w:line="240" w:lineRule="auto"/>
        <w:jc w:val="center"/>
        <w:rPr>
          <w:rFonts w:ascii="Times New Roman" w:hAnsi="Times New Roman"/>
          <w:sz w:val="24"/>
          <w:szCs w:val="24"/>
        </w:rPr>
      </w:pPr>
    </w:p>
    <w:p w14:paraId="3C1F594B" w14:textId="77777777" w:rsidR="009F0EE1" w:rsidRPr="009F0EE1" w:rsidRDefault="009F0EE1" w:rsidP="009F0EE1">
      <w:pPr>
        <w:spacing w:after="0" w:line="240" w:lineRule="auto"/>
        <w:jc w:val="center"/>
        <w:rPr>
          <w:rFonts w:ascii="Times New Roman" w:hAnsi="Times New Roman"/>
          <w:sz w:val="24"/>
          <w:szCs w:val="24"/>
        </w:rPr>
      </w:pPr>
    </w:p>
    <w:p w14:paraId="19B15DDA" w14:textId="77777777" w:rsidR="009F0EE1" w:rsidRPr="009F0EE1" w:rsidRDefault="009F0EE1" w:rsidP="009F0EE1">
      <w:pPr>
        <w:spacing w:after="0" w:line="240" w:lineRule="auto"/>
        <w:jc w:val="center"/>
        <w:rPr>
          <w:rFonts w:ascii="Times New Roman" w:hAnsi="Times New Roman"/>
          <w:b/>
          <w:bCs/>
          <w:sz w:val="24"/>
          <w:szCs w:val="24"/>
        </w:rPr>
      </w:pPr>
      <w:r w:rsidRPr="009F0EE1">
        <w:rPr>
          <w:rFonts w:ascii="Times New Roman" w:hAnsi="Times New Roman"/>
          <w:b/>
          <w:bCs/>
          <w:sz w:val="24"/>
          <w:szCs w:val="24"/>
        </w:rPr>
        <w:t>ОТЧЕТ</w:t>
      </w:r>
    </w:p>
    <w:p w14:paraId="446A323C" w14:textId="77777777" w:rsidR="009F0EE1" w:rsidRPr="009F0EE1" w:rsidRDefault="009F0EE1" w:rsidP="009F0EE1">
      <w:pPr>
        <w:spacing w:after="0" w:line="240" w:lineRule="auto"/>
        <w:jc w:val="center"/>
        <w:rPr>
          <w:rFonts w:ascii="Times New Roman" w:hAnsi="Times New Roman"/>
          <w:sz w:val="24"/>
          <w:szCs w:val="24"/>
        </w:rPr>
      </w:pPr>
      <w:r w:rsidRPr="009F0EE1">
        <w:rPr>
          <w:rFonts w:ascii="Times New Roman" w:hAnsi="Times New Roman"/>
          <w:sz w:val="24"/>
          <w:szCs w:val="24"/>
        </w:rPr>
        <w:t>по учебной ознакомительной практике</w:t>
      </w:r>
    </w:p>
    <w:p w14:paraId="391610EC" w14:textId="77777777" w:rsidR="009F0EE1" w:rsidRPr="009F0EE1" w:rsidRDefault="009F0EE1" w:rsidP="009F0EE1">
      <w:pPr>
        <w:spacing w:after="0" w:line="240" w:lineRule="auto"/>
        <w:jc w:val="center"/>
        <w:rPr>
          <w:rFonts w:ascii="Times New Roman" w:hAnsi="Times New Roman"/>
          <w:sz w:val="24"/>
          <w:szCs w:val="24"/>
        </w:rPr>
      </w:pPr>
    </w:p>
    <w:p w14:paraId="1E940182" w14:textId="5234D650" w:rsidR="009F0EE1" w:rsidRPr="009F0EE1" w:rsidRDefault="009F0EE1" w:rsidP="009F0EE1">
      <w:pPr>
        <w:spacing w:after="0" w:line="240" w:lineRule="auto"/>
        <w:jc w:val="right"/>
        <w:rPr>
          <w:rFonts w:ascii="Times New Roman" w:hAnsi="Times New Roman"/>
          <w:sz w:val="24"/>
          <w:szCs w:val="24"/>
          <w:u w:val="single"/>
        </w:rPr>
      </w:pPr>
      <w:r w:rsidRPr="009F0EE1">
        <w:rPr>
          <w:rFonts w:ascii="Times New Roman" w:hAnsi="Times New Roman"/>
          <w:sz w:val="24"/>
          <w:szCs w:val="24"/>
        </w:rPr>
        <w:t>Студента</w:t>
      </w:r>
      <w:r w:rsidRPr="009F0EE1">
        <w:rPr>
          <w:rFonts w:ascii="Times New Roman" w:hAnsi="Times New Roman"/>
          <w:sz w:val="24"/>
          <w:szCs w:val="24"/>
          <w:u w:val="single"/>
        </w:rPr>
        <w:t xml:space="preserve"> Б321-04 </w:t>
      </w:r>
      <w:r w:rsidRPr="009F0EE1">
        <w:rPr>
          <w:rFonts w:ascii="Times New Roman" w:hAnsi="Times New Roman"/>
          <w:sz w:val="24"/>
          <w:szCs w:val="24"/>
        </w:rPr>
        <w:t>группы</w:t>
      </w:r>
      <w:r w:rsidRPr="009F0EE1">
        <w:rPr>
          <w:rFonts w:ascii="Times New Roman" w:hAnsi="Times New Roman"/>
          <w:sz w:val="24"/>
          <w:szCs w:val="24"/>
          <w:u w:val="single"/>
        </w:rPr>
        <w:t xml:space="preserve"> </w:t>
      </w:r>
      <w:proofErr w:type="spellStart"/>
      <w:r w:rsidR="00B609BA">
        <w:rPr>
          <w:rFonts w:ascii="Times New Roman" w:hAnsi="Times New Roman"/>
          <w:sz w:val="24"/>
          <w:szCs w:val="24"/>
          <w:u w:val="single"/>
        </w:rPr>
        <w:t>Амерзянова</w:t>
      </w:r>
      <w:proofErr w:type="spellEnd"/>
      <w:r w:rsidR="00B609BA">
        <w:rPr>
          <w:rFonts w:ascii="Times New Roman" w:hAnsi="Times New Roman"/>
          <w:sz w:val="24"/>
          <w:szCs w:val="24"/>
          <w:u w:val="single"/>
        </w:rPr>
        <w:t xml:space="preserve"> Регина </w:t>
      </w:r>
      <w:proofErr w:type="spellStart"/>
      <w:r w:rsidR="00B609BA">
        <w:rPr>
          <w:rFonts w:ascii="Times New Roman" w:hAnsi="Times New Roman"/>
          <w:sz w:val="24"/>
          <w:szCs w:val="24"/>
          <w:u w:val="single"/>
        </w:rPr>
        <w:t>Айратовна</w:t>
      </w:r>
      <w:proofErr w:type="spellEnd"/>
    </w:p>
    <w:p w14:paraId="2F0A8E8D" w14:textId="77777777" w:rsidR="009F0EE1" w:rsidRPr="009F0EE1" w:rsidRDefault="009F0EE1" w:rsidP="009F0EE1">
      <w:pPr>
        <w:spacing w:after="0" w:line="240" w:lineRule="auto"/>
        <w:jc w:val="center"/>
        <w:rPr>
          <w:rFonts w:ascii="Times New Roman" w:hAnsi="Times New Roman"/>
          <w:sz w:val="20"/>
          <w:szCs w:val="20"/>
        </w:rPr>
      </w:pPr>
      <w:r w:rsidRPr="009F0EE1">
        <w:rPr>
          <w:rFonts w:ascii="Times New Roman" w:hAnsi="Times New Roman"/>
          <w:sz w:val="24"/>
          <w:szCs w:val="24"/>
        </w:rPr>
        <w:t xml:space="preserve">                                    </w:t>
      </w:r>
      <w:r w:rsidRPr="009F0EE1">
        <w:rPr>
          <w:rFonts w:ascii="Times New Roman" w:hAnsi="Times New Roman"/>
          <w:sz w:val="21"/>
          <w:szCs w:val="21"/>
        </w:rPr>
        <w:t xml:space="preserve">                                                                                </w:t>
      </w:r>
      <w:r w:rsidRPr="009F0EE1">
        <w:rPr>
          <w:rFonts w:ascii="Times New Roman" w:hAnsi="Times New Roman"/>
          <w:sz w:val="20"/>
          <w:szCs w:val="20"/>
        </w:rPr>
        <w:t xml:space="preserve"> (Ф.И.О)</w:t>
      </w:r>
    </w:p>
    <w:p w14:paraId="430B8526" w14:textId="77777777" w:rsidR="009F0EE1" w:rsidRPr="009F0EE1" w:rsidRDefault="009F0EE1" w:rsidP="009F0EE1">
      <w:pPr>
        <w:spacing w:after="0" w:line="240" w:lineRule="auto"/>
        <w:jc w:val="both"/>
        <w:rPr>
          <w:rFonts w:ascii="Times New Roman" w:hAnsi="Times New Roman"/>
          <w:sz w:val="21"/>
          <w:szCs w:val="21"/>
          <w:u w:val="single"/>
        </w:rPr>
      </w:pPr>
      <w:r w:rsidRPr="009F0EE1">
        <w:rPr>
          <w:rFonts w:ascii="Times New Roman" w:hAnsi="Times New Roman"/>
          <w:sz w:val="21"/>
          <w:szCs w:val="21"/>
        </w:rPr>
        <w:t xml:space="preserve">                                                                                          </w:t>
      </w:r>
      <w:r w:rsidRPr="009F0EE1">
        <w:rPr>
          <w:rFonts w:ascii="Times New Roman" w:hAnsi="Times New Roman"/>
          <w:sz w:val="21"/>
          <w:szCs w:val="21"/>
          <w:u w:val="single"/>
        </w:rPr>
        <w:t xml:space="preserve">____________________________________________                                              </w:t>
      </w:r>
    </w:p>
    <w:p w14:paraId="2BFFD90C" w14:textId="77777777" w:rsidR="009F0EE1" w:rsidRPr="009F0EE1" w:rsidRDefault="009F0EE1" w:rsidP="009F0EE1">
      <w:pPr>
        <w:wordWrap w:val="0"/>
        <w:spacing w:after="0" w:line="240" w:lineRule="auto"/>
        <w:jc w:val="center"/>
        <w:rPr>
          <w:rFonts w:ascii="Times New Roman" w:hAnsi="Times New Roman"/>
          <w:sz w:val="20"/>
          <w:szCs w:val="20"/>
        </w:rPr>
      </w:pPr>
      <w:r w:rsidRPr="009F0EE1">
        <w:rPr>
          <w:rFonts w:ascii="Times New Roman" w:hAnsi="Times New Roman"/>
          <w:sz w:val="20"/>
          <w:szCs w:val="20"/>
        </w:rPr>
        <w:t xml:space="preserve">                                                                                                                  (подпись, дата)</w:t>
      </w:r>
    </w:p>
    <w:p w14:paraId="11367DD3" w14:textId="77777777" w:rsidR="009F0EE1" w:rsidRPr="009F0EE1" w:rsidRDefault="009F0EE1" w:rsidP="009F0EE1">
      <w:pPr>
        <w:wordWrap w:val="0"/>
        <w:spacing w:after="0" w:line="240" w:lineRule="auto"/>
        <w:jc w:val="center"/>
        <w:rPr>
          <w:rFonts w:ascii="Times New Roman" w:hAnsi="Times New Roman"/>
          <w:sz w:val="20"/>
          <w:szCs w:val="20"/>
        </w:rPr>
      </w:pPr>
    </w:p>
    <w:p w14:paraId="7285C0AC" w14:textId="77777777" w:rsidR="009F0EE1" w:rsidRPr="009F0EE1" w:rsidRDefault="009F0EE1" w:rsidP="009F0EE1">
      <w:pPr>
        <w:wordWrap w:val="0"/>
        <w:spacing w:after="0" w:line="240" w:lineRule="auto"/>
        <w:jc w:val="both"/>
        <w:rPr>
          <w:rFonts w:ascii="Times New Roman" w:hAnsi="Times New Roman"/>
          <w:sz w:val="24"/>
          <w:szCs w:val="24"/>
        </w:rPr>
      </w:pPr>
      <w:r w:rsidRPr="009F0EE1">
        <w:rPr>
          <w:rFonts w:ascii="Times New Roman" w:hAnsi="Times New Roman"/>
          <w:sz w:val="24"/>
          <w:szCs w:val="24"/>
        </w:rPr>
        <w:t>«Проверен и допущен к защите»</w:t>
      </w:r>
    </w:p>
    <w:p w14:paraId="103D6918" w14:textId="77777777" w:rsidR="009F0EE1" w:rsidRPr="009F0EE1" w:rsidRDefault="009F0EE1" w:rsidP="009F0EE1">
      <w:pPr>
        <w:wordWrap w:val="0"/>
        <w:spacing w:after="0" w:line="240" w:lineRule="auto"/>
        <w:jc w:val="both"/>
        <w:rPr>
          <w:rFonts w:ascii="Times New Roman" w:hAnsi="Times New Roman"/>
          <w:sz w:val="20"/>
          <w:szCs w:val="20"/>
        </w:rPr>
      </w:pPr>
      <w:r w:rsidRPr="009F0EE1">
        <w:rPr>
          <w:rFonts w:ascii="Times New Roman" w:hAnsi="Times New Roman"/>
          <w:sz w:val="24"/>
          <w:szCs w:val="24"/>
        </w:rPr>
        <w:t xml:space="preserve">Руководитель практики от кафедры </w:t>
      </w:r>
      <w:r w:rsidRPr="009F0EE1">
        <w:rPr>
          <w:rFonts w:ascii="Times New Roman" w:hAnsi="Times New Roman"/>
          <w:sz w:val="24"/>
          <w:szCs w:val="24"/>
          <w:u w:val="single"/>
        </w:rPr>
        <w:t xml:space="preserve">                  доцент Валеева Гульнара </w:t>
      </w:r>
      <w:proofErr w:type="spellStart"/>
      <w:r w:rsidRPr="009F0EE1">
        <w:rPr>
          <w:rFonts w:ascii="Times New Roman" w:hAnsi="Times New Roman"/>
          <w:sz w:val="24"/>
          <w:szCs w:val="24"/>
          <w:u w:val="single"/>
        </w:rPr>
        <w:t>Анасовна</w:t>
      </w:r>
      <w:proofErr w:type="spellEnd"/>
      <w:r w:rsidRPr="009F0EE1">
        <w:rPr>
          <w:rFonts w:ascii="Times New Roman" w:hAnsi="Times New Roman"/>
          <w:sz w:val="24"/>
          <w:szCs w:val="24"/>
          <w:u w:val="single"/>
        </w:rPr>
        <w:t xml:space="preserve">_______                   </w:t>
      </w:r>
      <w:r w:rsidRPr="009F0EE1">
        <w:rPr>
          <w:rFonts w:ascii="Times New Roman" w:hAnsi="Times New Roman"/>
          <w:sz w:val="24"/>
          <w:szCs w:val="24"/>
        </w:rPr>
        <w:t xml:space="preserve">                                                                                                </w:t>
      </w:r>
      <w:r w:rsidRPr="009F0EE1">
        <w:rPr>
          <w:rFonts w:ascii="Times New Roman" w:hAnsi="Times New Roman"/>
          <w:sz w:val="20"/>
          <w:szCs w:val="20"/>
        </w:rPr>
        <w:t xml:space="preserve">                                                 </w:t>
      </w:r>
    </w:p>
    <w:p w14:paraId="1EF572B2" w14:textId="77777777" w:rsidR="009F0EE1" w:rsidRPr="009F0EE1" w:rsidRDefault="009F0EE1" w:rsidP="009F0EE1">
      <w:pPr>
        <w:wordWrap w:val="0"/>
        <w:spacing w:after="0" w:line="240" w:lineRule="auto"/>
        <w:jc w:val="center"/>
        <w:rPr>
          <w:rFonts w:ascii="Times New Roman" w:hAnsi="Times New Roman"/>
          <w:sz w:val="20"/>
          <w:szCs w:val="20"/>
        </w:rPr>
      </w:pPr>
      <w:r w:rsidRPr="009F0EE1">
        <w:rPr>
          <w:rFonts w:ascii="Times New Roman" w:hAnsi="Times New Roman"/>
          <w:sz w:val="20"/>
          <w:szCs w:val="20"/>
        </w:rPr>
        <w:t xml:space="preserve">                                                                            (должность Ф.И.О)                                                            </w:t>
      </w:r>
      <w:r w:rsidRPr="009F0EE1">
        <w:rPr>
          <w:rFonts w:ascii="Times New Roman" w:hAnsi="Times New Roman"/>
          <w:sz w:val="20"/>
          <w:szCs w:val="20"/>
          <w:u w:val="single"/>
        </w:rPr>
        <w:t xml:space="preserve">                                                                                                                    </w:t>
      </w:r>
      <w:r w:rsidRPr="009F0EE1">
        <w:rPr>
          <w:rFonts w:ascii="Times New Roman" w:hAnsi="Times New Roman"/>
          <w:sz w:val="20"/>
          <w:szCs w:val="20"/>
        </w:rPr>
        <w:t xml:space="preserve">                                                                                                                       </w:t>
      </w:r>
    </w:p>
    <w:p w14:paraId="493DDA40" w14:textId="77777777" w:rsidR="009F0EE1" w:rsidRPr="009F0EE1" w:rsidRDefault="009F0EE1" w:rsidP="009F0EE1">
      <w:pPr>
        <w:wordWrap w:val="0"/>
        <w:spacing w:after="0" w:line="240" w:lineRule="auto"/>
        <w:rPr>
          <w:rFonts w:ascii="Times New Roman" w:hAnsi="Times New Roman"/>
          <w:sz w:val="20"/>
          <w:szCs w:val="20"/>
        </w:rPr>
      </w:pPr>
      <w:r w:rsidRPr="009F0EE1">
        <w:rPr>
          <w:rFonts w:ascii="Times New Roman" w:hAnsi="Times New Roman"/>
          <w:sz w:val="20"/>
          <w:szCs w:val="20"/>
        </w:rPr>
        <w:t xml:space="preserve">                                                                           _______________________________________________________</w:t>
      </w:r>
    </w:p>
    <w:p w14:paraId="64EA9CF1" w14:textId="77777777" w:rsidR="009F0EE1" w:rsidRPr="009F0EE1" w:rsidRDefault="009F0EE1" w:rsidP="009F0EE1">
      <w:pPr>
        <w:wordWrap w:val="0"/>
        <w:spacing w:after="0" w:line="240" w:lineRule="auto"/>
        <w:jc w:val="center"/>
        <w:rPr>
          <w:rFonts w:ascii="Times New Roman" w:hAnsi="Times New Roman"/>
          <w:sz w:val="20"/>
          <w:szCs w:val="20"/>
        </w:rPr>
      </w:pPr>
      <w:r w:rsidRPr="009F0EE1">
        <w:rPr>
          <w:rFonts w:ascii="Times New Roman" w:hAnsi="Times New Roman"/>
          <w:sz w:val="20"/>
          <w:szCs w:val="20"/>
        </w:rPr>
        <w:t xml:space="preserve">                                                                          (подпись, дата)</w:t>
      </w:r>
    </w:p>
    <w:p w14:paraId="1793C5A3" w14:textId="77777777" w:rsidR="009F0EE1" w:rsidRPr="009F0EE1" w:rsidRDefault="009F0EE1" w:rsidP="009F0EE1">
      <w:pPr>
        <w:wordWrap w:val="0"/>
        <w:spacing w:after="0" w:line="240" w:lineRule="auto"/>
        <w:jc w:val="both"/>
        <w:rPr>
          <w:rFonts w:ascii="Times New Roman" w:hAnsi="Times New Roman"/>
          <w:sz w:val="20"/>
          <w:szCs w:val="20"/>
        </w:rPr>
      </w:pPr>
    </w:p>
    <w:p w14:paraId="1B11A9E7" w14:textId="77777777" w:rsidR="009F0EE1" w:rsidRPr="009F0EE1" w:rsidRDefault="009F0EE1" w:rsidP="009F0EE1">
      <w:pPr>
        <w:wordWrap w:val="0"/>
        <w:spacing w:after="0" w:line="240" w:lineRule="auto"/>
        <w:ind w:firstLineChars="600" w:firstLine="1440"/>
        <w:rPr>
          <w:rFonts w:ascii="Times New Roman" w:hAnsi="Times New Roman"/>
          <w:sz w:val="24"/>
          <w:szCs w:val="24"/>
        </w:rPr>
      </w:pPr>
      <w:r w:rsidRPr="009F0EE1">
        <w:rPr>
          <w:rFonts w:ascii="Times New Roman" w:hAnsi="Times New Roman"/>
          <w:sz w:val="24"/>
          <w:szCs w:val="24"/>
        </w:rPr>
        <w:t xml:space="preserve">Отчет защищен «______________________» ___________________________                                                                                                                                                                                                                                                                          </w:t>
      </w:r>
    </w:p>
    <w:p w14:paraId="0FAFB26D" w14:textId="77777777" w:rsidR="009F0EE1" w:rsidRPr="009F0EE1" w:rsidRDefault="009F0EE1" w:rsidP="009F0EE1">
      <w:pPr>
        <w:wordWrap w:val="0"/>
        <w:spacing w:after="0" w:line="240" w:lineRule="auto"/>
        <w:ind w:firstLineChars="600" w:firstLine="1440"/>
        <w:rPr>
          <w:rFonts w:ascii="Times New Roman" w:hAnsi="Times New Roman"/>
          <w:sz w:val="20"/>
          <w:szCs w:val="20"/>
        </w:rPr>
      </w:pPr>
      <w:r w:rsidRPr="009F0EE1">
        <w:rPr>
          <w:rFonts w:ascii="Times New Roman" w:hAnsi="Times New Roman"/>
          <w:sz w:val="24"/>
          <w:szCs w:val="24"/>
        </w:rPr>
        <w:t xml:space="preserve">                                        </w:t>
      </w:r>
      <w:r w:rsidRPr="009F0EE1">
        <w:rPr>
          <w:rFonts w:ascii="Times New Roman" w:hAnsi="Times New Roman"/>
          <w:sz w:val="20"/>
          <w:szCs w:val="20"/>
        </w:rPr>
        <w:t>(</w:t>
      </w:r>
      <w:proofErr w:type="gramStart"/>
      <w:r w:rsidRPr="009F0EE1">
        <w:rPr>
          <w:rFonts w:ascii="Times New Roman" w:hAnsi="Times New Roman"/>
          <w:sz w:val="20"/>
          <w:szCs w:val="20"/>
        </w:rPr>
        <w:t xml:space="preserve">оценка)   </w:t>
      </w:r>
      <w:proofErr w:type="gramEnd"/>
      <w:r w:rsidRPr="009F0EE1">
        <w:rPr>
          <w:rFonts w:ascii="Times New Roman" w:hAnsi="Times New Roman"/>
          <w:sz w:val="20"/>
          <w:szCs w:val="20"/>
        </w:rPr>
        <w:t xml:space="preserve">                                                       (дата)</w:t>
      </w:r>
    </w:p>
    <w:p w14:paraId="625CB937" w14:textId="77777777" w:rsidR="009F0EE1" w:rsidRPr="009F0EE1" w:rsidRDefault="009F0EE1" w:rsidP="009F0EE1">
      <w:pPr>
        <w:wordWrap w:val="0"/>
        <w:spacing w:after="0" w:line="240" w:lineRule="auto"/>
        <w:ind w:firstLineChars="600" w:firstLine="1200"/>
        <w:rPr>
          <w:rFonts w:ascii="Times New Roman" w:hAnsi="Times New Roman"/>
          <w:sz w:val="20"/>
          <w:szCs w:val="20"/>
        </w:rPr>
      </w:pPr>
    </w:p>
    <w:p w14:paraId="1A3A66F9" w14:textId="77777777" w:rsidR="009F0EE1" w:rsidRPr="009F0EE1" w:rsidRDefault="009F0EE1" w:rsidP="009F0EE1">
      <w:pPr>
        <w:wordWrap w:val="0"/>
        <w:spacing w:after="0" w:line="240" w:lineRule="auto"/>
        <w:rPr>
          <w:rFonts w:ascii="Times New Roman" w:hAnsi="Times New Roman"/>
          <w:sz w:val="24"/>
          <w:szCs w:val="24"/>
          <w:u w:val="single"/>
        </w:rPr>
      </w:pPr>
      <w:r w:rsidRPr="009F0EE1">
        <w:rPr>
          <w:rFonts w:ascii="Times New Roman" w:hAnsi="Times New Roman"/>
          <w:sz w:val="24"/>
          <w:szCs w:val="24"/>
        </w:rPr>
        <w:t>Члены комиссии: ______________________________________________________________</w:t>
      </w:r>
      <w:r w:rsidRPr="009F0EE1">
        <w:rPr>
          <w:rFonts w:ascii="Times New Roman" w:hAnsi="Times New Roman"/>
          <w:sz w:val="24"/>
          <w:szCs w:val="24"/>
          <w:u w:val="single"/>
        </w:rPr>
        <w:t xml:space="preserve">    </w:t>
      </w:r>
    </w:p>
    <w:p w14:paraId="4D8D18D3" w14:textId="77777777" w:rsidR="009F0EE1" w:rsidRPr="009F0EE1" w:rsidRDefault="009F0EE1" w:rsidP="009F0EE1">
      <w:pPr>
        <w:wordWrap w:val="0"/>
        <w:spacing w:after="0" w:line="240" w:lineRule="auto"/>
        <w:rPr>
          <w:rFonts w:ascii="Times New Roman" w:hAnsi="Times New Roman"/>
          <w:sz w:val="20"/>
          <w:szCs w:val="20"/>
        </w:rPr>
      </w:pPr>
      <w:r w:rsidRPr="009F0EE1">
        <w:rPr>
          <w:rFonts w:ascii="Times New Roman" w:hAnsi="Times New Roman"/>
          <w:sz w:val="24"/>
          <w:szCs w:val="24"/>
        </w:rPr>
        <w:t xml:space="preserve">                                                                    </w:t>
      </w:r>
      <w:r w:rsidRPr="009F0EE1">
        <w:rPr>
          <w:rFonts w:ascii="Times New Roman" w:hAnsi="Times New Roman"/>
          <w:sz w:val="20"/>
          <w:szCs w:val="20"/>
        </w:rPr>
        <w:t>(должность, Ф.И.О)</w:t>
      </w:r>
    </w:p>
    <w:p w14:paraId="38FE4399" w14:textId="77777777" w:rsidR="009F0EE1" w:rsidRPr="009F0EE1" w:rsidRDefault="009F0EE1" w:rsidP="009F0EE1">
      <w:pPr>
        <w:wordWrap w:val="0"/>
        <w:spacing w:after="0" w:line="240" w:lineRule="auto"/>
        <w:rPr>
          <w:rFonts w:ascii="Times New Roman" w:hAnsi="Times New Roman"/>
          <w:sz w:val="20"/>
          <w:szCs w:val="20"/>
        </w:rPr>
      </w:pPr>
      <w:r w:rsidRPr="009F0EE1">
        <w:rPr>
          <w:rFonts w:ascii="Times New Roman" w:hAnsi="Times New Roman"/>
          <w:sz w:val="24"/>
          <w:szCs w:val="24"/>
          <w:u w:val="single"/>
        </w:rPr>
        <w:t xml:space="preserve">                                                                                                                                                         </w:t>
      </w:r>
      <w:r w:rsidRPr="009F0EE1">
        <w:rPr>
          <w:rFonts w:ascii="Times New Roman" w:hAnsi="Times New Roman"/>
          <w:sz w:val="24"/>
          <w:szCs w:val="24"/>
        </w:rPr>
        <w:t xml:space="preserve">                                                                                       </w:t>
      </w:r>
      <w:r w:rsidRPr="009F0EE1">
        <w:rPr>
          <w:rFonts w:ascii="Times New Roman" w:hAnsi="Times New Roman"/>
          <w:sz w:val="20"/>
          <w:szCs w:val="20"/>
        </w:rPr>
        <w:t xml:space="preserve"> </w:t>
      </w:r>
    </w:p>
    <w:p w14:paraId="0D742278" w14:textId="77777777" w:rsidR="009F0EE1" w:rsidRPr="009F0EE1" w:rsidRDefault="009F0EE1" w:rsidP="009F0EE1">
      <w:pPr>
        <w:wordWrap w:val="0"/>
        <w:spacing w:after="0" w:line="240" w:lineRule="auto"/>
        <w:ind w:firstLineChars="750" w:firstLine="1800"/>
        <w:rPr>
          <w:rFonts w:ascii="Times New Roman" w:hAnsi="Times New Roman"/>
          <w:sz w:val="24"/>
          <w:szCs w:val="24"/>
          <w:u w:val="single"/>
        </w:rPr>
      </w:pPr>
      <w:r w:rsidRPr="009F0EE1">
        <w:rPr>
          <w:rFonts w:ascii="Times New Roman" w:hAnsi="Times New Roman"/>
          <w:sz w:val="24"/>
          <w:szCs w:val="24"/>
          <w:u w:val="single"/>
        </w:rPr>
        <w:t xml:space="preserve"> ______________________________________________________________</w:t>
      </w:r>
    </w:p>
    <w:p w14:paraId="3B5B1FEC" w14:textId="77777777" w:rsidR="009F0EE1" w:rsidRPr="009F0EE1" w:rsidRDefault="009F0EE1" w:rsidP="009F0EE1">
      <w:pPr>
        <w:wordWrap w:val="0"/>
        <w:spacing w:after="0" w:line="240" w:lineRule="auto"/>
        <w:rPr>
          <w:rFonts w:ascii="Times New Roman" w:hAnsi="Times New Roman"/>
          <w:sz w:val="24"/>
          <w:szCs w:val="24"/>
          <w:u w:val="single"/>
        </w:rPr>
      </w:pPr>
      <w:r w:rsidRPr="009F0EE1">
        <w:rPr>
          <w:rFonts w:ascii="Times New Roman" w:hAnsi="Times New Roman"/>
          <w:sz w:val="24"/>
          <w:szCs w:val="24"/>
        </w:rPr>
        <w:t xml:space="preserve">                                                                    </w:t>
      </w:r>
      <w:r w:rsidRPr="009F0EE1">
        <w:rPr>
          <w:rFonts w:ascii="Times New Roman" w:hAnsi="Times New Roman"/>
          <w:sz w:val="20"/>
          <w:szCs w:val="20"/>
        </w:rPr>
        <w:t>(должность, Ф.И.О)</w:t>
      </w:r>
      <w:r w:rsidRPr="009F0EE1">
        <w:rPr>
          <w:rFonts w:ascii="Times New Roman" w:hAnsi="Times New Roman"/>
          <w:sz w:val="24"/>
          <w:szCs w:val="24"/>
          <w:u w:val="single"/>
        </w:rPr>
        <w:t xml:space="preserve">      </w:t>
      </w:r>
    </w:p>
    <w:p w14:paraId="31E481C5" w14:textId="77777777" w:rsidR="009F0EE1" w:rsidRPr="009F0EE1" w:rsidRDefault="009F0EE1" w:rsidP="009F0EE1">
      <w:pPr>
        <w:wordWrap w:val="0"/>
        <w:spacing w:after="0" w:line="240" w:lineRule="auto"/>
        <w:rPr>
          <w:rFonts w:ascii="Times New Roman" w:hAnsi="Times New Roman"/>
          <w:sz w:val="20"/>
          <w:szCs w:val="20"/>
        </w:rPr>
      </w:pPr>
      <w:r w:rsidRPr="009F0EE1">
        <w:rPr>
          <w:rFonts w:ascii="Times New Roman" w:hAnsi="Times New Roman"/>
          <w:sz w:val="24"/>
          <w:szCs w:val="24"/>
          <w:u w:val="single"/>
        </w:rPr>
        <w:t xml:space="preserve">                                                      </w:t>
      </w:r>
      <w:r w:rsidRPr="009F0EE1">
        <w:rPr>
          <w:rFonts w:ascii="Times New Roman" w:hAnsi="Times New Roman"/>
          <w:sz w:val="24"/>
          <w:szCs w:val="24"/>
        </w:rPr>
        <w:t xml:space="preserve">                                                                     </w:t>
      </w:r>
    </w:p>
    <w:p w14:paraId="26531EA9"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r w:rsidRPr="009F0EE1">
        <w:rPr>
          <w:rFonts w:ascii="Times New Roman" w:hAnsi="Times New Roman"/>
          <w:sz w:val="24"/>
          <w:szCs w:val="24"/>
        </w:rPr>
        <w:t>______________________________________________________________</w:t>
      </w:r>
    </w:p>
    <w:p w14:paraId="5DCC06CB" w14:textId="77777777" w:rsidR="009F0EE1" w:rsidRPr="009F0EE1" w:rsidRDefault="009F0EE1" w:rsidP="009F0EE1">
      <w:pPr>
        <w:wordWrap w:val="0"/>
        <w:spacing w:after="0" w:line="240" w:lineRule="auto"/>
        <w:ind w:firstLineChars="750" w:firstLine="1500"/>
        <w:rPr>
          <w:rFonts w:ascii="Times New Roman" w:hAnsi="Times New Roman"/>
          <w:sz w:val="20"/>
          <w:szCs w:val="20"/>
        </w:rPr>
      </w:pPr>
      <w:r w:rsidRPr="009F0EE1">
        <w:rPr>
          <w:rFonts w:ascii="Times New Roman" w:hAnsi="Times New Roman"/>
          <w:sz w:val="20"/>
          <w:szCs w:val="20"/>
        </w:rPr>
        <w:t xml:space="preserve">                                                    (должность, Ф.И.О)</w:t>
      </w:r>
    </w:p>
    <w:p w14:paraId="772D8BEF"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r w:rsidRPr="009F0EE1">
        <w:rPr>
          <w:rFonts w:ascii="Times New Roman" w:hAnsi="Times New Roman"/>
          <w:sz w:val="24"/>
          <w:szCs w:val="24"/>
          <w:u w:val="single"/>
        </w:rPr>
        <w:t xml:space="preserve">                                                                                                                                 </w:t>
      </w:r>
      <w:r w:rsidRPr="009F0EE1">
        <w:rPr>
          <w:rFonts w:ascii="Times New Roman" w:hAnsi="Times New Roman"/>
          <w:sz w:val="24"/>
          <w:szCs w:val="24"/>
        </w:rPr>
        <w:t xml:space="preserve">                                                                       </w:t>
      </w:r>
    </w:p>
    <w:p w14:paraId="295E4923"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21287A31"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28E45F4D"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5C28DAF9"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26655FAB"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1A13FB77"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0BA2BDA1"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7D518235"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3AFD185A"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1A9BFA28"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6CD8929E"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4B7D992E"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2C6A5533" w14:textId="77777777" w:rsidR="009F0EE1" w:rsidRPr="009F0EE1" w:rsidRDefault="009F0EE1" w:rsidP="009F0EE1">
      <w:pPr>
        <w:wordWrap w:val="0"/>
        <w:spacing w:after="0" w:line="240" w:lineRule="auto"/>
        <w:ind w:firstLineChars="750" w:firstLine="1800"/>
        <w:rPr>
          <w:rFonts w:ascii="Times New Roman" w:hAnsi="Times New Roman"/>
          <w:sz w:val="24"/>
          <w:szCs w:val="24"/>
        </w:rPr>
      </w:pPr>
    </w:p>
    <w:p w14:paraId="463F592D" w14:textId="608CD123" w:rsidR="009F0EE1" w:rsidRPr="009F0EE1" w:rsidRDefault="009F0EE1" w:rsidP="009F0EE1">
      <w:pPr>
        <w:wordWrap w:val="0"/>
        <w:spacing w:after="0" w:line="240" w:lineRule="auto"/>
        <w:rPr>
          <w:rFonts w:ascii="Times New Roman" w:hAnsi="Times New Roman"/>
          <w:sz w:val="24"/>
          <w:szCs w:val="24"/>
        </w:rPr>
      </w:pPr>
    </w:p>
    <w:p w14:paraId="074CE9D2" w14:textId="77777777" w:rsidR="009F0EE1" w:rsidRPr="009F0EE1" w:rsidRDefault="009F0EE1" w:rsidP="009F0EE1">
      <w:pPr>
        <w:wordWrap w:val="0"/>
        <w:spacing w:after="0" w:line="240" w:lineRule="auto"/>
        <w:jc w:val="center"/>
        <w:rPr>
          <w:rFonts w:ascii="Times New Roman" w:hAnsi="Times New Roman"/>
          <w:b/>
          <w:bCs/>
          <w:sz w:val="24"/>
          <w:szCs w:val="24"/>
        </w:rPr>
      </w:pPr>
      <w:r w:rsidRPr="009F0EE1">
        <w:rPr>
          <w:rFonts w:ascii="Times New Roman" w:hAnsi="Times New Roman"/>
          <w:b/>
          <w:bCs/>
          <w:sz w:val="24"/>
          <w:szCs w:val="24"/>
        </w:rPr>
        <w:t>Казань, 2023 г.</w:t>
      </w:r>
    </w:p>
    <w:p w14:paraId="7DB267E7" w14:textId="1168B42D" w:rsidR="006234EF" w:rsidRDefault="00DB2CC4" w:rsidP="00DB2CC4">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gridCol w:w="505"/>
      </w:tblGrid>
      <w:tr w:rsidR="00DB2CC4" w14:paraId="0E49C082" w14:textId="77777777" w:rsidTr="00CB1B04">
        <w:tc>
          <w:tcPr>
            <w:tcW w:w="8840" w:type="dxa"/>
          </w:tcPr>
          <w:p w14:paraId="40490D8B" w14:textId="77777777" w:rsidR="00DB2CC4" w:rsidRDefault="00DB2CC4" w:rsidP="00534D5B">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3B7AA1">
              <w:rPr>
                <w:rFonts w:ascii="Times New Roman" w:hAnsi="Times New Roman" w:cs="Times New Roman"/>
                <w:sz w:val="28"/>
                <w:szCs w:val="28"/>
              </w:rPr>
              <w:t>……………………………………………………………………...</w:t>
            </w:r>
          </w:p>
        </w:tc>
        <w:tc>
          <w:tcPr>
            <w:tcW w:w="505" w:type="dxa"/>
          </w:tcPr>
          <w:p w14:paraId="4D995474" w14:textId="77777777" w:rsidR="00DB2CC4" w:rsidRDefault="007932A3" w:rsidP="00534D5B">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B2CC4" w14:paraId="529144EC" w14:textId="77777777" w:rsidTr="00CB1B04">
        <w:tc>
          <w:tcPr>
            <w:tcW w:w="8840" w:type="dxa"/>
          </w:tcPr>
          <w:p w14:paraId="3E6AF0F3" w14:textId="71AB24EC" w:rsidR="00DB2CC4" w:rsidRDefault="002F1EA4" w:rsidP="00534D5B">
            <w:pPr>
              <w:spacing w:line="360" w:lineRule="auto"/>
              <w:rPr>
                <w:rFonts w:ascii="Times New Roman" w:hAnsi="Times New Roman" w:cs="Times New Roman"/>
                <w:sz w:val="28"/>
                <w:szCs w:val="28"/>
              </w:rPr>
            </w:pPr>
            <w:r>
              <w:rPr>
                <w:rFonts w:ascii="Times New Roman" w:hAnsi="Times New Roman" w:cs="Times New Roman"/>
                <w:sz w:val="28"/>
                <w:szCs w:val="28"/>
              </w:rPr>
              <w:t>1 Казанский государственный университет: история и настоящее</w:t>
            </w:r>
            <w:r w:rsidR="00CB1B04">
              <w:rPr>
                <w:rFonts w:ascii="Times New Roman" w:hAnsi="Times New Roman" w:cs="Times New Roman"/>
                <w:sz w:val="28"/>
                <w:szCs w:val="28"/>
              </w:rPr>
              <w:t>……...</w:t>
            </w:r>
          </w:p>
        </w:tc>
        <w:tc>
          <w:tcPr>
            <w:tcW w:w="505" w:type="dxa"/>
          </w:tcPr>
          <w:p w14:paraId="27AA7D2F" w14:textId="05D26E95" w:rsidR="00DB2CC4" w:rsidRDefault="00A67ADF" w:rsidP="00534D5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B2CC4" w14:paraId="1BFAF8D7" w14:textId="77777777" w:rsidTr="00CB1B04">
        <w:tc>
          <w:tcPr>
            <w:tcW w:w="8840" w:type="dxa"/>
          </w:tcPr>
          <w:p w14:paraId="2A0DEB33" w14:textId="3890E9F6" w:rsidR="00DB2CC4" w:rsidRDefault="00DB2CC4" w:rsidP="00534D5B">
            <w:pPr>
              <w:spacing w:line="360" w:lineRule="auto"/>
              <w:rPr>
                <w:rFonts w:ascii="Times New Roman" w:hAnsi="Times New Roman" w:cs="Times New Roman"/>
                <w:sz w:val="28"/>
                <w:szCs w:val="28"/>
              </w:rPr>
            </w:pPr>
            <w:r>
              <w:rPr>
                <w:rFonts w:ascii="Times New Roman" w:hAnsi="Times New Roman" w:cs="Times New Roman"/>
                <w:sz w:val="28"/>
                <w:szCs w:val="28"/>
              </w:rPr>
              <w:t>1.</w:t>
            </w:r>
            <w:r w:rsidR="009745D5">
              <w:rPr>
                <w:rFonts w:ascii="Times New Roman" w:hAnsi="Times New Roman" w:cs="Times New Roman"/>
                <w:sz w:val="28"/>
                <w:szCs w:val="28"/>
              </w:rPr>
              <w:t>1</w:t>
            </w:r>
            <w:r>
              <w:rPr>
                <w:rFonts w:ascii="Times New Roman" w:hAnsi="Times New Roman" w:cs="Times New Roman"/>
                <w:sz w:val="28"/>
                <w:szCs w:val="28"/>
              </w:rPr>
              <w:t xml:space="preserve"> Эссе о первом годе обучения в Казанском ГАУ</w:t>
            </w:r>
            <w:r w:rsidR="003B7AA1">
              <w:rPr>
                <w:rFonts w:ascii="Times New Roman" w:hAnsi="Times New Roman" w:cs="Times New Roman"/>
                <w:sz w:val="28"/>
                <w:szCs w:val="28"/>
              </w:rPr>
              <w:t>………………………</w:t>
            </w:r>
          </w:p>
        </w:tc>
        <w:tc>
          <w:tcPr>
            <w:tcW w:w="505" w:type="dxa"/>
          </w:tcPr>
          <w:p w14:paraId="7304D8B8" w14:textId="57DB854E" w:rsidR="00DB2CC4" w:rsidRDefault="00A67ADF" w:rsidP="00534D5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B2CC4" w14:paraId="0C29B191" w14:textId="77777777" w:rsidTr="00CB1B04">
        <w:tc>
          <w:tcPr>
            <w:tcW w:w="8840" w:type="dxa"/>
          </w:tcPr>
          <w:p w14:paraId="06291C76" w14:textId="1885CE86" w:rsidR="00DB2CC4" w:rsidRDefault="00DB2CC4" w:rsidP="00CB1B04">
            <w:pPr>
              <w:spacing w:line="360" w:lineRule="auto"/>
              <w:rPr>
                <w:rFonts w:ascii="Times New Roman" w:hAnsi="Times New Roman" w:cs="Times New Roman"/>
                <w:sz w:val="28"/>
                <w:szCs w:val="28"/>
              </w:rPr>
            </w:pPr>
            <w:r>
              <w:rPr>
                <w:rFonts w:ascii="Times New Roman" w:hAnsi="Times New Roman" w:cs="Times New Roman"/>
                <w:sz w:val="28"/>
                <w:szCs w:val="28"/>
              </w:rPr>
              <w:t>1.</w:t>
            </w:r>
            <w:r w:rsidR="009745D5">
              <w:rPr>
                <w:rFonts w:ascii="Times New Roman" w:hAnsi="Times New Roman" w:cs="Times New Roman"/>
                <w:sz w:val="28"/>
                <w:szCs w:val="28"/>
              </w:rPr>
              <w:t>2</w:t>
            </w:r>
            <w:r>
              <w:rPr>
                <w:rFonts w:ascii="Times New Roman" w:hAnsi="Times New Roman" w:cs="Times New Roman"/>
                <w:sz w:val="28"/>
                <w:szCs w:val="28"/>
              </w:rPr>
              <w:t xml:space="preserve"> </w:t>
            </w:r>
            <w:r w:rsidR="00CB1B04">
              <w:rPr>
                <w:rFonts w:ascii="Times New Roman" w:hAnsi="Times New Roman" w:cs="Times New Roman"/>
                <w:sz w:val="28"/>
                <w:szCs w:val="28"/>
              </w:rPr>
              <w:t>История и анализ деятельности Казанского государственного аграрного университета</w:t>
            </w:r>
            <w:r w:rsidR="009745D5" w:rsidRPr="009745D5">
              <w:rPr>
                <w:rFonts w:ascii="Times New Roman" w:hAnsi="Times New Roman" w:cs="Times New Roman"/>
                <w:sz w:val="28"/>
                <w:szCs w:val="28"/>
              </w:rPr>
              <w:t xml:space="preserve"> </w:t>
            </w:r>
            <w:r w:rsidR="009745D5">
              <w:rPr>
                <w:rFonts w:ascii="Times New Roman" w:hAnsi="Times New Roman" w:cs="Times New Roman"/>
                <w:sz w:val="28"/>
                <w:szCs w:val="28"/>
              </w:rPr>
              <w:t>…</w:t>
            </w:r>
            <w:r w:rsidR="00CB1B04">
              <w:rPr>
                <w:rFonts w:ascii="Times New Roman" w:hAnsi="Times New Roman" w:cs="Times New Roman"/>
                <w:sz w:val="28"/>
                <w:szCs w:val="28"/>
              </w:rPr>
              <w:t>………………………………………………….</w:t>
            </w:r>
          </w:p>
        </w:tc>
        <w:tc>
          <w:tcPr>
            <w:tcW w:w="505" w:type="dxa"/>
          </w:tcPr>
          <w:p w14:paraId="4FFC2D2C" w14:textId="77777777" w:rsidR="00CB1B04" w:rsidRDefault="00CB1B04" w:rsidP="00534D5B">
            <w:pPr>
              <w:spacing w:line="360" w:lineRule="auto"/>
              <w:jc w:val="center"/>
              <w:rPr>
                <w:rFonts w:ascii="Times New Roman" w:hAnsi="Times New Roman" w:cs="Times New Roman"/>
                <w:sz w:val="28"/>
                <w:szCs w:val="28"/>
              </w:rPr>
            </w:pPr>
          </w:p>
          <w:p w14:paraId="723591DD" w14:textId="3CD7C4D4" w:rsidR="00DB2CC4" w:rsidRDefault="00A67ADF" w:rsidP="00534D5B">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DB2CC4" w14:paraId="01CF6ED0" w14:textId="77777777" w:rsidTr="00CB1B04">
        <w:tc>
          <w:tcPr>
            <w:tcW w:w="8840" w:type="dxa"/>
          </w:tcPr>
          <w:p w14:paraId="368DB8E8" w14:textId="6537E5A5" w:rsidR="00DB2CC4" w:rsidRDefault="00A67ADF" w:rsidP="009745D5">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A67ADF">
              <w:rPr>
                <w:rFonts w:ascii="Times New Roman" w:hAnsi="Times New Roman" w:cs="Times New Roman"/>
                <w:sz w:val="28"/>
                <w:szCs w:val="28"/>
              </w:rPr>
              <w:t>История кафедры управления сельскохозяйственным производством Казанского ГАУ и анализ учебного плана группы Б321-04, обучающейся по направлению Государственное и муниципальное управление</w:t>
            </w:r>
            <w:r>
              <w:rPr>
                <w:rFonts w:ascii="Times New Roman" w:hAnsi="Times New Roman" w:cs="Times New Roman"/>
                <w:sz w:val="28"/>
                <w:szCs w:val="28"/>
              </w:rPr>
              <w:t>…………………………………………………………………...</w:t>
            </w:r>
          </w:p>
        </w:tc>
        <w:tc>
          <w:tcPr>
            <w:tcW w:w="505" w:type="dxa"/>
          </w:tcPr>
          <w:p w14:paraId="75FB5CB7" w14:textId="77777777" w:rsidR="00DB2CC4" w:rsidRDefault="00DB2CC4" w:rsidP="00534D5B">
            <w:pPr>
              <w:spacing w:line="360" w:lineRule="auto"/>
              <w:jc w:val="center"/>
              <w:rPr>
                <w:rFonts w:ascii="Times New Roman" w:hAnsi="Times New Roman" w:cs="Times New Roman"/>
                <w:sz w:val="28"/>
                <w:szCs w:val="28"/>
              </w:rPr>
            </w:pPr>
          </w:p>
          <w:p w14:paraId="0993617D" w14:textId="77777777" w:rsidR="00A67ADF" w:rsidRDefault="00A67ADF" w:rsidP="009745D5">
            <w:pPr>
              <w:spacing w:line="360" w:lineRule="auto"/>
              <w:rPr>
                <w:rFonts w:ascii="Times New Roman" w:hAnsi="Times New Roman" w:cs="Times New Roman"/>
                <w:sz w:val="28"/>
                <w:szCs w:val="28"/>
              </w:rPr>
            </w:pPr>
          </w:p>
          <w:p w14:paraId="4A99851D" w14:textId="77777777" w:rsidR="00A67ADF" w:rsidRDefault="00A67ADF" w:rsidP="009745D5">
            <w:pPr>
              <w:spacing w:line="360" w:lineRule="auto"/>
              <w:rPr>
                <w:rFonts w:ascii="Times New Roman" w:hAnsi="Times New Roman" w:cs="Times New Roman"/>
                <w:sz w:val="28"/>
                <w:szCs w:val="28"/>
              </w:rPr>
            </w:pPr>
          </w:p>
          <w:p w14:paraId="09E06D58" w14:textId="3F58BEB9" w:rsidR="007932A3" w:rsidRDefault="00A67ADF" w:rsidP="009745D5">
            <w:pPr>
              <w:spacing w:line="360" w:lineRule="auto"/>
              <w:rPr>
                <w:rFonts w:ascii="Times New Roman" w:hAnsi="Times New Roman" w:cs="Times New Roman"/>
                <w:sz w:val="28"/>
                <w:szCs w:val="28"/>
              </w:rPr>
            </w:pPr>
            <w:r>
              <w:rPr>
                <w:rFonts w:ascii="Times New Roman" w:hAnsi="Times New Roman" w:cs="Times New Roman"/>
                <w:sz w:val="28"/>
                <w:szCs w:val="28"/>
              </w:rPr>
              <w:t>14</w:t>
            </w:r>
          </w:p>
        </w:tc>
      </w:tr>
      <w:tr w:rsidR="00A67ADF" w14:paraId="7D469289" w14:textId="77777777" w:rsidTr="00CB1B04">
        <w:tc>
          <w:tcPr>
            <w:tcW w:w="8840" w:type="dxa"/>
          </w:tcPr>
          <w:p w14:paraId="1B529FCC" w14:textId="36ACB623" w:rsidR="00A67ADF" w:rsidRDefault="00A67ADF" w:rsidP="00534D5B">
            <w:pPr>
              <w:spacing w:line="360" w:lineRule="auto"/>
              <w:rPr>
                <w:rFonts w:ascii="Times New Roman" w:hAnsi="Times New Roman" w:cs="Times New Roman"/>
                <w:sz w:val="28"/>
                <w:szCs w:val="28"/>
              </w:rPr>
            </w:pPr>
            <w:r>
              <w:rPr>
                <w:rFonts w:ascii="Times New Roman" w:hAnsi="Times New Roman" w:cs="Times New Roman"/>
                <w:sz w:val="28"/>
                <w:szCs w:val="28"/>
              </w:rPr>
              <w:t>1.4 Отчет о проделанной работе в качестве общественных наблюдателей на ЕГЭ 2023…………………………………………………</w:t>
            </w:r>
          </w:p>
        </w:tc>
        <w:tc>
          <w:tcPr>
            <w:tcW w:w="505" w:type="dxa"/>
          </w:tcPr>
          <w:p w14:paraId="1B445DB5" w14:textId="77777777" w:rsidR="00A67ADF" w:rsidRDefault="00A67ADF" w:rsidP="00534D5B">
            <w:pPr>
              <w:spacing w:line="360" w:lineRule="auto"/>
              <w:jc w:val="center"/>
              <w:rPr>
                <w:rFonts w:ascii="Times New Roman" w:hAnsi="Times New Roman" w:cs="Times New Roman"/>
                <w:sz w:val="28"/>
                <w:szCs w:val="28"/>
              </w:rPr>
            </w:pPr>
          </w:p>
          <w:p w14:paraId="4BC91C11" w14:textId="0B0FDE8F" w:rsidR="00A67ADF" w:rsidRDefault="00A67ADF" w:rsidP="00A67ADF">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A67ADF" w14:paraId="5A2420E8" w14:textId="77777777" w:rsidTr="00CB1B04">
        <w:tc>
          <w:tcPr>
            <w:tcW w:w="8840" w:type="dxa"/>
          </w:tcPr>
          <w:p w14:paraId="0DDACAA0" w14:textId="7082AFB5" w:rsidR="00A67ADF" w:rsidRDefault="00A67ADF" w:rsidP="00534D5B">
            <w:pPr>
              <w:spacing w:line="360" w:lineRule="auto"/>
              <w:rPr>
                <w:rFonts w:ascii="Times New Roman" w:hAnsi="Times New Roman" w:cs="Times New Roman"/>
                <w:sz w:val="28"/>
                <w:szCs w:val="28"/>
              </w:rPr>
            </w:pPr>
            <w:r>
              <w:rPr>
                <w:rFonts w:ascii="Times New Roman" w:hAnsi="Times New Roman" w:cs="Times New Roman"/>
                <w:sz w:val="28"/>
                <w:szCs w:val="28"/>
              </w:rPr>
              <w:t>2 Анализ деятельности министерства энергетики Российской Федерации……………………………………………………………………</w:t>
            </w:r>
          </w:p>
        </w:tc>
        <w:tc>
          <w:tcPr>
            <w:tcW w:w="505" w:type="dxa"/>
          </w:tcPr>
          <w:p w14:paraId="4D2F2541" w14:textId="77777777" w:rsidR="00A67ADF" w:rsidRDefault="00A67ADF" w:rsidP="003B7AA1">
            <w:pPr>
              <w:spacing w:line="360" w:lineRule="auto"/>
              <w:rPr>
                <w:rFonts w:ascii="Times New Roman" w:hAnsi="Times New Roman" w:cs="Times New Roman"/>
                <w:sz w:val="28"/>
                <w:szCs w:val="28"/>
              </w:rPr>
            </w:pPr>
          </w:p>
          <w:p w14:paraId="0A28CBEE" w14:textId="208FE94D" w:rsidR="00A67ADF" w:rsidRDefault="00A67ADF" w:rsidP="00A67ADF">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A67ADF" w14:paraId="1819E709" w14:textId="77777777" w:rsidTr="00CB1B04">
        <w:tc>
          <w:tcPr>
            <w:tcW w:w="8840" w:type="dxa"/>
          </w:tcPr>
          <w:p w14:paraId="370F4E02" w14:textId="5414402F" w:rsidR="00A67ADF" w:rsidRDefault="00A67ADF" w:rsidP="00E7035C">
            <w:pPr>
              <w:spacing w:line="360" w:lineRule="auto"/>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sz w:val="28"/>
              </w:rPr>
              <w:t>Общие сведения и краткая характеристика……………………………</w:t>
            </w:r>
          </w:p>
        </w:tc>
        <w:tc>
          <w:tcPr>
            <w:tcW w:w="505" w:type="dxa"/>
          </w:tcPr>
          <w:p w14:paraId="61306184" w14:textId="3686E28E" w:rsidR="00A67ADF" w:rsidRDefault="00A67ADF" w:rsidP="00A67ADF">
            <w:pPr>
              <w:spacing w:line="360" w:lineRule="auto"/>
              <w:rPr>
                <w:rFonts w:ascii="Times New Roman" w:hAnsi="Times New Roman" w:cs="Times New Roman"/>
                <w:sz w:val="28"/>
                <w:szCs w:val="28"/>
              </w:rPr>
            </w:pPr>
            <w:r>
              <w:rPr>
                <w:rFonts w:ascii="Times New Roman" w:hAnsi="Times New Roman" w:cs="Times New Roman"/>
                <w:sz w:val="28"/>
                <w:szCs w:val="28"/>
              </w:rPr>
              <w:t>22</w:t>
            </w:r>
          </w:p>
        </w:tc>
      </w:tr>
      <w:tr w:rsidR="00A67ADF" w14:paraId="14D8A3DF" w14:textId="77777777" w:rsidTr="00CB1B04">
        <w:tc>
          <w:tcPr>
            <w:tcW w:w="8840" w:type="dxa"/>
          </w:tcPr>
          <w:p w14:paraId="34C11531" w14:textId="450452C5" w:rsidR="00A67ADF" w:rsidRDefault="00A67ADF" w:rsidP="00534D5B">
            <w:pPr>
              <w:spacing w:line="360" w:lineRule="auto"/>
              <w:rPr>
                <w:rFonts w:ascii="Times New Roman" w:hAnsi="Times New Roman" w:cs="Times New Roman"/>
                <w:sz w:val="28"/>
                <w:szCs w:val="28"/>
              </w:rPr>
            </w:pPr>
            <w:r>
              <w:rPr>
                <w:rFonts w:ascii="Times New Roman" w:hAnsi="Times New Roman" w:cs="Times New Roman"/>
                <w:sz w:val="28"/>
                <w:szCs w:val="28"/>
              </w:rPr>
              <w:t>2.2 Краткая история министерства энергетики ………………………...…</w:t>
            </w:r>
          </w:p>
        </w:tc>
        <w:tc>
          <w:tcPr>
            <w:tcW w:w="505" w:type="dxa"/>
          </w:tcPr>
          <w:p w14:paraId="6E56D93B" w14:textId="56AB3E6A" w:rsidR="00A67ADF" w:rsidRDefault="00A67ADF" w:rsidP="00534D5B">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A67ADF" w14:paraId="4E4D1ED7" w14:textId="77777777" w:rsidTr="00CB1B04">
        <w:tc>
          <w:tcPr>
            <w:tcW w:w="8840" w:type="dxa"/>
          </w:tcPr>
          <w:p w14:paraId="56136A2B" w14:textId="785B0D10" w:rsidR="00A67ADF" w:rsidRDefault="00A67ADF" w:rsidP="00E7035C">
            <w:pPr>
              <w:spacing w:line="360" w:lineRule="auto"/>
              <w:rPr>
                <w:rFonts w:ascii="Times New Roman" w:hAnsi="Times New Roman" w:cs="Times New Roman"/>
                <w:sz w:val="28"/>
                <w:szCs w:val="28"/>
              </w:rPr>
            </w:pPr>
            <w:r>
              <w:rPr>
                <w:rFonts w:ascii="Times New Roman" w:hAnsi="Times New Roman" w:cs="Times New Roman"/>
                <w:sz w:val="28"/>
                <w:szCs w:val="28"/>
              </w:rPr>
              <w:t xml:space="preserve">2.3 </w:t>
            </w:r>
            <w:r>
              <w:rPr>
                <w:rFonts w:ascii="Times New Roman" w:hAnsi="Times New Roman" w:cs="Times New Roman"/>
                <w:sz w:val="28"/>
              </w:rPr>
              <w:t xml:space="preserve">Анализ деятельности за 2021-2022 </w:t>
            </w:r>
            <w:proofErr w:type="spellStart"/>
            <w:r>
              <w:rPr>
                <w:rFonts w:ascii="Times New Roman" w:hAnsi="Times New Roman" w:cs="Times New Roman"/>
                <w:sz w:val="28"/>
              </w:rPr>
              <w:t>гг</w:t>
            </w:r>
            <w:proofErr w:type="spellEnd"/>
            <w:r>
              <w:rPr>
                <w:rFonts w:ascii="Times New Roman" w:hAnsi="Times New Roman" w:cs="Times New Roman"/>
                <w:sz w:val="28"/>
              </w:rPr>
              <w:t>………………………………….</w:t>
            </w:r>
          </w:p>
        </w:tc>
        <w:tc>
          <w:tcPr>
            <w:tcW w:w="505" w:type="dxa"/>
          </w:tcPr>
          <w:p w14:paraId="41DCCA63" w14:textId="349157B0" w:rsidR="00A67ADF" w:rsidRDefault="00A67ADF" w:rsidP="00A67ADF">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A67ADF" w14:paraId="264007FB" w14:textId="77777777" w:rsidTr="00CB1B04">
        <w:tc>
          <w:tcPr>
            <w:tcW w:w="8840" w:type="dxa"/>
          </w:tcPr>
          <w:p w14:paraId="7FA50700" w14:textId="05C52FE9" w:rsidR="00A67ADF" w:rsidRDefault="00A67ADF" w:rsidP="00534D5B">
            <w:pPr>
              <w:spacing w:line="360" w:lineRule="auto"/>
              <w:rPr>
                <w:rFonts w:ascii="Times New Roman" w:hAnsi="Times New Roman" w:cs="Times New Roman"/>
                <w:sz w:val="28"/>
                <w:szCs w:val="28"/>
              </w:rPr>
            </w:pPr>
            <w:r>
              <w:rPr>
                <w:rFonts w:ascii="Times New Roman" w:hAnsi="Times New Roman" w:cs="Times New Roman"/>
                <w:sz w:val="28"/>
                <w:szCs w:val="28"/>
              </w:rPr>
              <w:t>3 Анализ деятельности совета Азнакаевского Муниципального района республики Татарстан………………………………………………………</w:t>
            </w:r>
          </w:p>
        </w:tc>
        <w:tc>
          <w:tcPr>
            <w:tcW w:w="505" w:type="dxa"/>
          </w:tcPr>
          <w:p w14:paraId="37799967" w14:textId="77777777" w:rsidR="00A67ADF" w:rsidRDefault="00A67ADF" w:rsidP="00534D5B">
            <w:pPr>
              <w:spacing w:line="360" w:lineRule="auto"/>
              <w:jc w:val="center"/>
              <w:rPr>
                <w:rFonts w:ascii="Times New Roman" w:hAnsi="Times New Roman" w:cs="Times New Roman"/>
                <w:sz w:val="28"/>
                <w:szCs w:val="28"/>
              </w:rPr>
            </w:pPr>
          </w:p>
          <w:p w14:paraId="790A9697" w14:textId="5B0D8E69" w:rsidR="00A67ADF" w:rsidRDefault="00A67ADF" w:rsidP="00A67ADF">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A67ADF" w14:paraId="0255F11D" w14:textId="77777777" w:rsidTr="00CB1B04">
        <w:tc>
          <w:tcPr>
            <w:tcW w:w="8840" w:type="dxa"/>
          </w:tcPr>
          <w:p w14:paraId="017EFC08" w14:textId="01F7BAC2" w:rsidR="00A67ADF" w:rsidRDefault="00A67ADF" w:rsidP="00E7035C">
            <w:pPr>
              <w:spacing w:line="360" w:lineRule="auto"/>
              <w:rPr>
                <w:rFonts w:ascii="Times New Roman" w:hAnsi="Times New Roman" w:cs="Times New Roman"/>
                <w:sz w:val="28"/>
                <w:szCs w:val="28"/>
              </w:rPr>
            </w:pPr>
            <w:r w:rsidRPr="00762CCE">
              <w:rPr>
                <w:rFonts w:ascii="Times New Roman" w:hAnsi="Times New Roman" w:cs="Times New Roman"/>
                <w:sz w:val="28"/>
                <w:szCs w:val="28"/>
              </w:rPr>
              <w:t>3.1 Общие сведения</w:t>
            </w:r>
            <w:r>
              <w:rPr>
                <w:rFonts w:ascii="Times New Roman" w:hAnsi="Times New Roman" w:cs="Times New Roman"/>
                <w:sz w:val="28"/>
                <w:szCs w:val="28"/>
              </w:rPr>
              <w:t xml:space="preserve"> и краткая история района……………………………</w:t>
            </w:r>
          </w:p>
        </w:tc>
        <w:tc>
          <w:tcPr>
            <w:tcW w:w="505" w:type="dxa"/>
          </w:tcPr>
          <w:p w14:paraId="71847A55" w14:textId="0F8546E8" w:rsidR="00A67ADF" w:rsidRDefault="00A67ADF" w:rsidP="00A67ADF">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A67ADF" w14:paraId="4EFC1ECC" w14:textId="77777777" w:rsidTr="00CB1B04">
        <w:tc>
          <w:tcPr>
            <w:tcW w:w="8840" w:type="dxa"/>
          </w:tcPr>
          <w:p w14:paraId="360F9E1B" w14:textId="4F93C6C7" w:rsidR="00A67ADF" w:rsidRPr="00762CCE" w:rsidRDefault="00A67ADF" w:rsidP="00D86406">
            <w:pPr>
              <w:spacing w:line="360" w:lineRule="auto"/>
              <w:rPr>
                <w:rFonts w:ascii="Times New Roman" w:hAnsi="Times New Roman" w:cs="Times New Roman"/>
                <w:sz w:val="28"/>
                <w:szCs w:val="28"/>
              </w:rPr>
            </w:pPr>
            <w:r w:rsidRPr="00762CCE">
              <w:rPr>
                <w:rFonts w:ascii="Times New Roman" w:hAnsi="Times New Roman" w:cs="Times New Roman"/>
                <w:sz w:val="28"/>
                <w:szCs w:val="28"/>
              </w:rPr>
              <w:t xml:space="preserve">3.2 </w:t>
            </w:r>
            <w:r w:rsidRPr="00DC077F">
              <w:rPr>
                <w:rFonts w:ascii="Times New Roman" w:hAnsi="Times New Roman" w:cs="Times New Roman"/>
                <w:sz w:val="28"/>
                <w:szCs w:val="28"/>
              </w:rPr>
              <w:t xml:space="preserve">Анализ деятельности </w:t>
            </w:r>
            <w:r>
              <w:rPr>
                <w:rFonts w:ascii="Times New Roman" w:hAnsi="Times New Roman" w:cs="Times New Roman"/>
                <w:sz w:val="28"/>
                <w:szCs w:val="28"/>
              </w:rPr>
              <w:t>м</w:t>
            </w:r>
            <w:r w:rsidRPr="00DC077F">
              <w:rPr>
                <w:rFonts w:ascii="Times New Roman" w:hAnsi="Times New Roman" w:cs="Times New Roman"/>
                <w:sz w:val="28"/>
                <w:szCs w:val="28"/>
              </w:rPr>
              <w:t xml:space="preserve">униципального района </w:t>
            </w:r>
            <w:r>
              <w:rPr>
                <w:rFonts w:ascii="Times New Roman" w:hAnsi="Times New Roman" w:cs="Times New Roman"/>
                <w:bCs/>
                <w:sz w:val="28"/>
                <w:szCs w:val="28"/>
              </w:rPr>
              <w:t>……………………….</w:t>
            </w:r>
          </w:p>
        </w:tc>
        <w:tc>
          <w:tcPr>
            <w:tcW w:w="505" w:type="dxa"/>
          </w:tcPr>
          <w:p w14:paraId="103150F9" w14:textId="348F5575" w:rsidR="00A67ADF" w:rsidRDefault="00A67ADF" w:rsidP="00534D5B">
            <w:pPr>
              <w:spacing w:line="360" w:lineRule="auto"/>
              <w:jc w:val="center"/>
              <w:rPr>
                <w:rFonts w:ascii="Times New Roman" w:hAnsi="Times New Roman" w:cs="Times New Roman"/>
                <w:sz w:val="28"/>
                <w:szCs w:val="28"/>
              </w:rPr>
            </w:pPr>
            <w:r>
              <w:rPr>
                <w:rFonts w:ascii="Times New Roman" w:hAnsi="Times New Roman" w:cs="Times New Roman"/>
                <w:sz w:val="28"/>
                <w:szCs w:val="28"/>
              </w:rPr>
              <w:t>43</w:t>
            </w:r>
          </w:p>
        </w:tc>
      </w:tr>
      <w:tr w:rsidR="00A67ADF" w14:paraId="50E2C4AB" w14:textId="77777777" w:rsidTr="00CB1B04">
        <w:tc>
          <w:tcPr>
            <w:tcW w:w="8840" w:type="dxa"/>
          </w:tcPr>
          <w:p w14:paraId="393656BF" w14:textId="1189195D" w:rsidR="00A67ADF" w:rsidRPr="00762CCE" w:rsidRDefault="00A67ADF" w:rsidP="00DC077F">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505" w:type="dxa"/>
          </w:tcPr>
          <w:p w14:paraId="74AAA0AB" w14:textId="299089BD" w:rsidR="00A67ADF" w:rsidRDefault="00A67ADF" w:rsidP="00A67ADF">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tc>
      </w:tr>
      <w:tr w:rsidR="00A67ADF" w14:paraId="26D56AE0" w14:textId="77777777" w:rsidTr="00CB1B04">
        <w:tc>
          <w:tcPr>
            <w:tcW w:w="8840" w:type="dxa"/>
          </w:tcPr>
          <w:p w14:paraId="269FBA66" w14:textId="4FC8A9B3" w:rsidR="00A67ADF" w:rsidRPr="00762CCE" w:rsidRDefault="00A67ADF" w:rsidP="00534D5B">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505" w:type="dxa"/>
          </w:tcPr>
          <w:p w14:paraId="58BEB292" w14:textId="4ECC7D81" w:rsidR="00A67ADF" w:rsidRDefault="00A67ADF" w:rsidP="00A67ADF">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A67ADF" w14:paraId="08740C38" w14:textId="77777777" w:rsidTr="00CB1B04">
        <w:tc>
          <w:tcPr>
            <w:tcW w:w="8840" w:type="dxa"/>
          </w:tcPr>
          <w:p w14:paraId="6471D310" w14:textId="3003E2FC" w:rsidR="00A67ADF" w:rsidRDefault="00A67ADF" w:rsidP="00534D5B">
            <w:pPr>
              <w:spacing w:line="360" w:lineRule="auto"/>
              <w:rPr>
                <w:rFonts w:ascii="Times New Roman" w:hAnsi="Times New Roman" w:cs="Times New Roman"/>
                <w:sz w:val="28"/>
                <w:szCs w:val="28"/>
              </w:rPr>
            </w:pPr>
            <w:r>
              <w:rPr>
                <w:rFonts w:ascii="Times New Roman" w:hAnsi="Times New Roman" w:cs="Times New Roman"/>
                <w:sz w:val="28"/>
                <w:szCs w:val="28"/>
              </w:rPr>
              <w:t>Приложения………………………………………………………………….</w:t>
            </w:r>
          </w:p>
        </w:tc>
        <w:tc>
          <w:tcPr>
            <w:tcW w:w="505" w:type="dxa"/>
          </w:tcPr>
          <w:p w14:paraId="7DBAF5C9" w14:textId="24AFD2F7" w:rsidR="00A67ADF" w:rsidRDefault="00A67ADF" w:rsidP="00A67ADF">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A67ADF" w14:paraId="0401BE94" w14:textId="77777777" w:rsidTr="00CB1B04">
        <w:tc>
          <w:tcPr>
            <w:tcW w:w="8840" w:type="dxa"/>
          </w:tcPr>
          <w:p w14:paraId="67057EE8" w14:textId="04E4B2B0" w:rsidR="00A67ADF" w:rsidRDefault="00A67ADF" w:rsidP="00534D5B">
            <w:pPr>
              <w:spacing w:line="360" w:lineRule="auto"/>
              <w:rPr>
                <w:rFonts w:ascii="Times New Roman" w:hAnsi="Times New Roman" w:cs="Times New Roman"/>
                <w:sz w:val="28"/>
                <w:szCs w:val="28"/>
              </w:rPr>
            </w:pPr>
          </w:p>
        </w:tc>
        <w:tc>
          <w:tcPr>
            <w:tcW w:w="505" w:type="dxa"/>
          </w:tcPr>
          <w:p w14:paraId="58E27DD2" w14:textId="3B2E93B1" w:rsidR="00A67ADF" w:rsidRDefault="00A67ADF" w:rsidP="00534D5B">
            <w:pPr>
              <w:spacing w:line="360" w:lineRule="auto"/>
              <w:jc w:val="center"/>
              <w:rPr>
                <w:rFonts w:ascii="Times New Roman" w:hAnsi="Times New Roman" w:cs="Times New Roman"/>
                <w:sz w:val="28"/>
                <w:szCs w:val="28"/>
              </w:rPr>
            </w:pPr>
          </w:p>
        </w:tc>
      </w:tr>
    </w:tbl>
    <w:p w14:paraId="51F8ECB6" w14:textId="77777777" w:rsidR="00DB2CC4" w:rsidRDefault="00DB2CC4" w:rsidP="00DB2CC4">
      <w:pPr>
        <w:jc w:val="center"/>
        <w:rPr>
          <w:rFonts w:ascii="Times New Roman" w:hAnsi="Times New Roman" w:cs="Times New Roman"/>
          <w:sz w:val="28"/>
          <w:szCs w:val="28"/>
        </w:rPr>
      </w:pPr>
    </w:p>
    <w:p w14:paraId="559DDDC1" w14:textId="77777777" w:rsidR="00DB2CC4" w:rsidRDefault="00DB2CC4" w:rsidP="00DB2CC4">
      <w:pPr>
        <w:jc w:val="center"/>
        <w:rPr>
          <w:rFonts w:ascii="Times New Roman" w:hAnsi="Times New Roman" w:cs="Times New Roman"/>
          <w:sz w:val="28"/>
          <w:szCs w:val="28"/>
        </w:rPr>
      </w:pPr>
    </w:p>
    <w:p w14:paraId="24511493" w14:textId="77777777" w:rsidR="00DB2CC4" w:rsidRDefault="00DB2CC4" w:rsidP="00DB2CC4">
      <w:pPr>
        <w:jc w:val="center"/>
        <w:rPr>
          <w:rFonts w:ascii="Times New Roman" w:hAnsi="Times New Roman" w:cs="Times New Roman"/>
          <w:sz w:val="28"/>
          <w:szCs w:val="28"/>
        </w:rPr>
      </w:pPr>
    </w:p>
    <w:p w14:paraId="558F0E9D" w14:textId="77777777" w:rsidR="00DB2CC4" w:rsidRDefault="00DB2CC4" w:rsidP="00DB2CC4">
      <w:pPr>
        <w:jc w:val="center"/>
        <w:rPr>
          <w:rFonts w:ascii="Times New Roman" w:hAnsi="Times New Roman" w:cs="Times New Roman"/>
          <w:sz w:val="28"/>
          <w:szCs w:val="28"/>
        </w:rPr>
      </w:pPr>
    </w:p>
    <w:p w14:paraId="6C307440" w14:textId="77777777" w:rsidR="00DB2CC4" w:rsidRDefault="00DB2CC4" w:rsidP="00DB2CC4">
      <w:pPr>
        <w:jc w:val="center"/>
        <w:rPr>
          <w:rFonts w:ascii="Times New Roman" w:hAnsi="Times New Roman" w:cs="Times New Roman"/>
          <w:sz w:val="28"/>
          <w:szCs w:val="28"/>
        </w:rPr>
      </w:pPr>
    </w:p>
    <w:p w14:paraId="573276BF" w14:textId="13E02388" w:rsidR="00DB2CC4" w:rsidRDefault="00DB2CC4" w:rsidP="00CB1B04">
      <w:pPr>
        <w:jc w:val="center"/>
        <w:rPr>
          <w:rFonts w:ascii="Times New Roman" w:hAnsi="Times New Roman" w:cs="Times New Roman"/>
          <w:sz w:val="28"/>
          <w:szCs w:val="28"/>
        </w:rPr>
        <w:sectPr w:rsidR="00DB2CC4" w:rsidSect="0053129C">
          <w:headerReference w:type="default" r:id="rId8"/>
          <w:headerReference w:type="first" r:id="rId9"/>
          <w:type w:val="continuous"/>
          <w:pgSz w:w="11906" w:h="16838"/>
          <w:pgMar w:top="1134" w:right="850" w:bottom="1134" w:left="1701" w:header="708" w:footer="708" w:gutter="0"/>
          <w:pgNumType w:start="1"/>
          <w:cols w:space="708"/>
          <w:titlePg/>
          <w:docGrid w:linePitch="360"/>
        </w:sectPr>
      </w:pPr>
    </w:p>
    <w:p w14:paraId="4602738C" w14:textId="77777777" w:rsidR="00DB2CC4" w:rsidRDefault="00DB2CC4" w:rsidP="00CB1B04">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65FF7978" w14:textId="77777777" w:rsidR="00E83370" w:rsidRDefault="00E83370" w:rsidP="00E833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практика является частью образовательного процесса подготовки бакалавра, продолжением учебного процесса в практических условиях.</w:t>
      </w:r>
      <w:r>
        <w:rPr>
          <w:rFonts w:ascii="Times New Roman" w:eastAsia="Calibri" w:hAnsi="Times New Roman" w:cs="Times New Roman"/>
          <w:sz w:val="28"/>
        </w:rPr>
        <w:t xml:space="preserve"> Практика направлена на более глубокое усвоение вопросов управления в подразделениях государственных и муниципальных организаций на основе теоретических знаний, полученных при изучении общепрофессиональных дисциплин, повышение качества профессиональной подготовки, закрепление знаний по управленческим, юридическим и экономическим дисциплинам, которые изучались в рамках учебной программы по направлению «Государственное и муниципальное управление».</w:t>
      </w:r>
    </w:p>
    <w:p w14:paraId="14E3D620" w14:textId="231FD841" w:rsidR="00E83370" w:rsidRDefault="00E83370" w:rsidP="00E83370">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Целью практики является формирование знаний и умений </w:t>
      </w:r>
      <w:r w:rsidR="001E4DFA">
        <w:rPr>
          <w:rFonts w:ascii="Times New Roman" w:hAnsi="Times New Roman" w:cs="Times New Roman"/>
          <w:sz w:val="28"/>
          <w:szCs w:val="28"/>
        </w:rPr>
        <w:t>в вопросах анализа деятельности организаций государственного</w:t>
      </w:r>
      <w:r>
        <w:rPr>
          <w:rFonts w:ascii="Times New Roman" w:eastAsia="Calibri" w:hAnsi="Times New Roman" w:cs="Times New Roman"/>
          <w:sz w:val="28"/>
          <w:szCs w:val="28"/>
        </w:rPr>
        <w:t xml:space="preserve"> и муниципального управления Республики Татарстан и других регионов РФ, приобретение первичного профессионального опыта.</w:t>
      </w:r>
    </w:p>
    <w:p w14:paraId="039A41D3" w14:textId="77777777" w:rsidR="00E83370" w:rsidRDefault="00E83370" w:rsidP="00E833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задачи практики входило:</w:t>
      </w:r>
    </w:p>
    <w:p w14:paraId="4FDBF7F8" w14:textId="77777777" w:rsidR="00E83370" w:rsidRDefault="00E83370" w:rsidP="00E833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с деятельностью организации, его структурой, системой управления и организационно-правовой формой;</w:t>
      </w:r>
    </w:p>
    <w:p w14:paraId="44C4C766" w14:textId="77777777" w:rsidR="00E83370" w:rsidRDefault="00E83370" w:rsidP="00E833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и</w:t>
      </w:r>
      <w:r>
        <w:rPr>
          <w:rFonts w:ascii="Times New Roman" w:eastAsia="Calibri" w:hAnsi="Times New Roman" w:cs="Times New Roman"/>
          <w:sz w:val="28"/>
          <w:szCs w:val="28"/>
        </w:rPr>
        <w:t>зучение нормативно-правового обеспечения деятельности государственных и муниципальных служащих;</w:t>
      </w:r>
    </w:p>
    <w:p w14:paraId="4C2279E2" w14:textId="77777777" w:rsidR="00E83370" w:rsidRDefault="00E83370" w:rsidP="00E833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-ознакомление с руководством органов государственного и муниципального управления на официальных сайтах.</w:t>
      </w:r>
    </w:p>
    <w:p w14:paraId="61AAA72B" w14:textId="77777777" w:rsidR="00E83370" w:rsidRDefault="00E83370" w:rsidP="00E833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Место прохождения практики: Казанский ГАУ</w:t>
      </w:r>
    </w:p>
    <w:p w14:paraId="6ADC152E" w14:textId="77777777" w:rsidR="00E83370" w:rsidRDefault="00E83370" w:rsidP="00E833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Объект исследования: Казанский государственный аграрный университет.</w:t>
      </w:r>
    </w:p>
    <w:p w14:paraId="18256985" w14:textId="1FCFF5C4" w:rsidR="00E83370" w:rsidRPr="00E83370" w:rsidRDefault="00E83370" w:rsidP="00E83370">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В процессе разработки ключевых вопросов отчета были использованы такие источники, как сайты Каз</w:t>
      </w:r>
      <w:r w:rsidR="001E4DFA">
        <w:rPr>
          <w:rFonts w:ascii="Times New Roman" w:hAnsi="Times New Roman" w:cs="Times New Roman"/>
          <w:color w:val="000000"/>
          <w:sz w:val="28"/>
          <w:szCs w:val="28"/>
        </w:rPr>
        <w:t>анского ГАУ</w:t>
      </w:r>
      <w:r>
        <w:rPr>
          <w:rFonts w:ascii="Times New Roman" w:hAnsi="Times New Roman" w:cs="Times New Roman"/>
          <w:color w:val="000000"/>
          <w:sz w:val="28"/>
          <w:szCs w:val="28"/>
        </w:rPr>
        <w:t xml:space="preserve">, Министерства финансов </w:t>
      </w:r>
      <w:r w:rsidR="00856578">
        <w:rPr>
          <w:rFonts w:ascii="Times New Roman" w:hAnsi="Times New Roman" w:cs="Times New Roman"/>
          <w:color w:val="000000"/>
          <w:sz w:val="28"/>
          <w:szCs w:val="28"/>
        </w:rPr>
        <w:t xml:space="preserve">Российской </w:t>
      </w:r>
      <w:r w:rsidR="00856578" w:rsidRPr="00856578">
        <w:rPr>
          <w:rFonts w:ascii="Times New Roman" w:hAnsi="Times New Roman" w:cs="Times New Roman"/>
          <w:sz w:val="28"/>
          <w:szCs w:val="28"/>
        </w:rPr>
        <w:t xml:space="preserve">Федерации </w:t>
      </w:r>
      <w:r w:rsidRPr="00856578">
        <w:rPr>
          <w:rFonts w:ascii="Times New Roman" w:hAnsi="Times New Roman" w:cs="Times New Roman"/>
          <w:sz w:val="28"/>
          <w:szCs w:val="28"/>
        </w:rPr>
        <w:t>и</w:t>
      </w:r>
      <w:r w:rsidR="001E4DFA">
        <w:rPr>
          <w:rFonts w:ascii="Times New Roman" w:hAnsi="Times New Roman" w:cs="Times New Roman"/>
          <w:sz w:val="28"/>
          <w:szCs w:val="28"/>
        </w:rPr>
        <w:t xml:space="preserve"> совета Азнакаевского Муниципального района республики Татарстан</w:t>
      </w:r>
      <w:r w:rsidRPr="00856578">
        <w:rPr>
          <w:rFonts w:ascii="Times New Roman" w:hAnsi="Times New Roman" w:cs="Times New Roman"/>
          <w:sz w:val="28"/>
          <w:szCs w:val="28"/>
        </w:rPr>
        <w:t>.</w:t>
      </w:r>
    </w:p>
    <w:p w14:paraId="3AA6EB20" w14:textId="56138572" w:rsidR="001E4DFA" w:rsidRDefault="001E4DFA" w:rsidP="001E4DFA">
      <w:pPr>
        <w:spacing w:after="0" w:line="360" w:lineRule="auto"/>
        <w:ind w:firstLine="709"/>
        <w:jc w:val="both"/>
        <w:rPr>
          <w:rFonts w:ascii="Times New Roman" w:hAnsi="Times New Roman" w:cs="Times New Roman"/>
          <w:sz w:val="28"/>
          <w:szCs w:val="28"/>
        </w:rPr>
      </w:pPr>
    </w:p>
    <w:p w14:paraId="4199F801" w14:textId="1649C3F6" w:rsidR="001E4DFA" w:rsidRDefault="001E4DFA" w:rsidP="00A67ADF">
      <w:pPr>
        <w:spacing w:after="0" w:line="360" w:lineRule="auto"/>
        <w:jc w:val="both"/>
        <w:rPr>
          <w:rFonts w:ascii="Times New Roman" w:hAnsi="Times New Roman" w:cs="Times New Roman"/>
          <w:sz w:val="28"/>
          <w:szCs w:val="28"/>
        </w:rPr>
      </w:pPr>
    </w:p>
    <w:p w14:paraId="49592DD3" w14:textId="4D102A62" w:rsidR="002F1EA4" w:rsidRDefault="002F1EA4" w:rsidP="002F1EA4">
      <w:pPr>
        <w:spacing w:after="12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1 Казанский государственный университет: история и настоящее</w:t>
      </w:r>
    </w:p>
    <w:p w14:paraId="79E40E93" w14:textId="77777777" w:rsidR="00A11C3F" w:rsidRDefault="00A11C3F" w:rsidP="0044024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1.1 Эссе о первом годе обучения в Казанском ГАУ</w:t>
      </w:r>
    </w:p>
    <w:p w14:paraId="719A48F7" w14:textId="77777777" w:rsidR="00E2311A" w:rsidRDefault="0013773C" w:rsidP="00E2311A">
      <w:pPr>
        <w:spacing w:after="0" w:line="360" w:lineRule="auto"/>
        <w:ind w:firstLine="709"/>
        <w:jc w:val="both"/>
        <w:rPr>
          <w:rFonts w:ascii="Times New Roman" w:hAnsi="Times New Roman" w:cs="Times New Roman"/>
          <w:sz w:val="28"/>
          <w:szCs w:val="28"/>
        </w:rPr>
      </w:pPr>
      <w:r w:rsidRPr="00A213F3">
        <w:rPr>
          <w:rFonts w:ascii="Times New Roman" w:hAnsi="Times New Roman" w:cs="Times New Roman"/>
          <w:sz w:val="28"/>
          <w:szCs w:val="28"/>
          <w:shd w:val="clear" w:color="auto" w:fill="FFFFFF"/>
        </w:rPr>
        <w:t>Я считаю, что самый счастливый период в жизни – это время, когда ты меняешь свой статус подростка на статус взрослого человека. Конечно, это не легко, а порой даже болезненно проходит, ведь вы уже должны начать думать и поступать как взрослый человек. Но это также и время, когда перед вами открываются абсолютно все горизонты.</w:t>
      </w:r>
    </w:p>
    <w:p w14:paraId="61917400" w14:textId="2E32E57A" w:rsidR="00534152" w:rsidRDefault="0013773C" w:rsidP="00E2311A">
      <w:pPr>
        <w:spacing w:after="0" w:line="360" w:lineRule="auto"/>
        <w:ind w:firstLine="709"/>
        <w:jc w:val="both"/>
        <w:rPr>
          <w:rFonts w:ascii="Times New Roman" w:hAnsi="Times New Roman" w:cs="Times New Roman"/>
          <w:sz w:val="28"/>
          <w:szCs w:val="28"/>
          <w:shd w:val="clear" w:color="auto" w:fill="FFFFFF"/>
        </w:rPr>
      </w:pPr>
      <w:r w:rsidRPr="00A213F3">
        <w:rPr>
          <w:rFonts w:ascii="Times New Roman" w:hAnsi="Times New Roman" w:cs="Times New Roman"/>
          <w:sz w:val="28"/>
          <w:szCs w:val="28"/>
          <w:shd w:val="clear" w:color="auto" w:fill="FFFFFF"/>
        </w:rPr>
        <w:t>После школы вы должны сделать очень важный выбор – пойти учиться в колледж, университет или начать работать. Я стала студенткой и очень довольна своим выбором.</w:t>
      </w:r>
    </w:p>
    <w:p w14:paraId="48D30E6C" w14:textId="2578FD49" w:rsidR="009E60E1" w:rsidRDefault="009E60E1" w:rsidP="0040415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Очень быстро </w:t>
      </w:r>
      <w:r w:rsidRPr="009E60E1">
        <w:rPr>
          <w:rFonts w:ascii="Times New Roman" w:hAnsi="Times New Roman" w:cs="Times New Roman"/>
          <w:sz w:val="28"/>
          <w:szCs w:val="28"/>
          <w:shd w:val="clear" w:color="auto" w:fill="FFFFFF"/>
        </w:rPr>
        <w:t>пролетели мои одиннадцать лет в школе — от первого звонка до последнего. И вот, я стою в приемной комиссии и ожидаю своей очереди на подачу документов. Чувства смешанные: это и радость, что я уже взрослая, буду жить далеко от дома, и грусть, ведь все одноклассники разъехались по разным городам, и мы больше не посмеемся вместе на перемене, и страх перед встречей с но</w:t>
      </w:r>
      <w:r>
        <w:rPr>
          <w:rFonts w:ascii="Times New Roman" w:hAnsi="Times New Roman" w:cs="Times New Roman"/>
          <w:sz w:val="28"/>
          <w:szCs w:val="28"/>
          <w:shd w:val="clear" w:color="auto" w:fill="FFFFFF"/>
        </w:rPr>
        <w:t>выми преподавателями и одногруп</w:t>
      </w:r>
      <w:r w:rsidRPr="009E60E1">
        <w:rPr>
          <w:rFonts w:ascii="Times New Roman" w:hAnsi="Times New Roman" w:cs="Times New Roman"/>
          <w:sz w:val="28"/>
          <w:szCs w:val="28"/>
          <w:shd w:val="clear" w:color="auto" w:fill="FFFFFF"/>
        </w:rPr>
        <w:t>пниками. Очередь подошла незаметно. Я отдала документы и прослушала всю необходимую информацию о сроках, в которые будут известны фамилии поступивших.</w:t>
      </w:r>
    </w:p>
    <w:p w14:paraId="29CAE4DA" w14:textId="7A6E5222" w:rsidR="009E60E1" w:rsidRPr="009E60E1" w:rsidRDefault="009E60E1" w:rsidP="009E60E1">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Казанский ГАУ </w:t>
      </w:r>
      <w:r w:rsidRPr="009E60E1">
        <w:rPr>
          <w:rFonts w:ascii="Times New Roman" w:hAnsi="Times New Roman" w:cs="Times New Roman"/>
          <w:sz w:val="28"/>
          <w:szCs w:val="28"/>
          <w:shd w:val="clear" w:color="auto" w:fill="FFFFFF"/>
        </w:rPr>
        <w:t xml:space="preserve">выбрала я не случайно. В последнее время я начала интересоваться </w:t>
      </w:r>
      <w:r>
        <w:rPr>
          <w:rFonts w:ascii="Times New Roman" w:hAnsi="Times New Roman" w:cs="Times New Roman"/>
          <w:sz w:val="28"/>
          <w:szCs w:val="28"/>
          <w:shd w:val="clear" w:color="auto" w:fill="FFFFFF"/>
        </w:rPr>
        <w:t>государственной службой</w:t>
      </w:r>
      <w:r w:rsidRPr="009E60E1">
        <w:rPr>
          <w:rFonts w:ascii="Times New Roman" w:hAnsi="Times New Roman" w:cs="Times New Roman"/>
          <w:sz w:val="28"/>
          <w:szCs w:val="28"/>
          <w:shd w:val="clear" w:color="auto" w:fill="FFFFFF"/>
        </w:rPr>
        <w:t xml:space="preserve">. И мне захотелось связать свою дальнейшую профессию именно с этим направлением. Тогда, я начала подыскивать вузы, которые готовят специалистов такой направленности. И вот, я узнала о </w:t>
      </w:r>
      <w:r>
        <w:rPr>
          <w:rFonts w:ascii="Times New Roman" w:hAnsi="Times New Roman" w:cs="Times New Roman"/>
          <w:sz w:val="28"/>
          <w:szCs w:val="28"/>
          <w:shd w:val="clear" w:color="auto" w:fill="FFFFFF"/>
        </w:rPr>
        <w:t>Казанском государственном аграрном университете</w:t>
      </w:r>
      <w:r w:rsidRPr="009E60E1">
        <w:rPr>
          <w:rFonts w:ascii="Times New Roman" w:hAnsi="Times New Roman" w:cs="Times New Roman"/>
          <w:sz w:val="28"/>
          <w:szCs w:val="28"/>
          <w:shd w:val="clear" w:color="auto" w:fill="FFFFFF"/>
        </w:rPr>
        <w:t xml:space="preserve">. Я выбрала именно это учебное заведение еще и потому, что город, в котором </w:t>
      </w:r>
      <w:r w:rsidR="00E2311A">
        <w:rPr>
          <w:rFonts w:ascii="Times New Roman" w:hAnsi="Times New Roman" w:cs="Times New Roman"/>
          <w:sz w:val="28"/>
          <w:szCs w:val="28"/>
          <w:shd w:val="clear" w:color="auto" w:fill="FFFFFF"/>
        </w:rPr>
        <w:t>находится вуз, всегда привлекал меня.</w:t>
      </w:r>
    </w:p>
    <w:p w14:paraId="2D9991A4" w14:textId="016E2D67" w:rsidR="009E60E1" w:rsidRDefault="009E60E1" w:rsidP="009E60E1">
      <w:pPr>
        <w:spacing w:after="0" w:line="360" w:lineRule="auto"/>
        <w:ind w:firstLine="709"/>
        <w:jc w:val="both"/>
        <w:rPr>
          <w:rFonts w:ascii="Times New Roman" w:hAnsi="Times New Roman" w:cs="Times New Roman"/>
          <w:sz w:val="28"/>
          <w:szCs w:val="28"/>
          <w:shd w:val="clear" w:color="auto" w:fill="FFFFFF"/>
        </w:rPr>
      </w:pPr>
      <w:r w:rsidRPr="009E60E1">
        <w:rPr>
          <w:rFonts w:ascii="Times New Roman" w:hAnsi="Times New Roman" w:cs="Times New Roman"/>
          <w:sz w:val="28"/>
          <w:szCs w:val="28"/>
          <w:shd w:val="clear" w:color="auto" w:fill="FFFFFF"/>
        </w:rPr>
        <w:t xml:space="preserve">Когда я впервые побывала в одном из корпусов вуза, я сразу же поняла, что здание является историческим: массивные дубовые двери, высокие потолки, винтовые лестницы, стрельчатые окна. </w:t>
      </w:r>
    </w:p>
    <w:p w14:paraId="7AD06F61" w14:textId="695F6B9A" w:rsidR="00E2311A" w:rsidRDefault="00E2311A" w:rsidP="00E2311A">
      <w:pPr>
        <w:spacing w:after="0" w:line="360" w:lineRule="auto"/>
        <w:ind w:firstLine="709"/>
        <w:jc w:val="both"/>
        <w:rPr>
          <w:rFonts w:ascii="Times New Roman" w:hAnsi="Times New Roman" w:cs="Times New Roman"/>
          <w:sz w:val="28"/>
          <w:szCs w:val="28"/>
          <w:shd w:val="clear" w:color="auto" w:fill="FFFFFF"/>
        </w:rPr>
      </w:pPr>
      <w:r w:rsidRPr="00E2311A">
        <w:rPr>
          <w:rFonts w:ascii="Times New Roman" w:hAnsi="Times New Roman" w:cs="Times New Roman"/>
          <w:sz w:val="28"/>
          <w:szCs w:val="28"/>
          <w:shd w:val="clear" w:color="auto" w:fill="FFFFFF"/>
        </w:rPr>
        <w:lastRenderedPageBreak/>
        <w:t>Так же сильное впечатление на меня произвела встреча со своей группой. Мне казалось, что друзей лучше, чем в школьные годы, я не найду никогда. Но мы быстро сдружились с ребятами. Группой мы часто посещаем различные достопримечательности или просто гуляем вместе. Также мы стараемся помогать друг другу с учебой. Еще задолго до поступления в вуз, я часто задумывалась над тем, как я буду жить в общежитии. Все-таки университет находится далеко от моего дома, и общежитие – это мой дом на время учебы. Я очень боялась оказаться в одной комнате со старшекурсницей, мне казалось, что с человеком, старше себя, я никогда не уживусь.</w:t>
      </w:r>
    </w:p>
    <w:p w14:paraId="0CAFEB22" w14:textId="591FB660" w:rsidR="00DC077F" w:rsidRDefault="00DC077F" w:rsidP="00DC077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 о</w:t>
      </w:r>
      <w:r w:rsidRPr="00DC077F">
        <w:rPr>
          <w:rFonts w:ascii="Times New Roman" w:hAnsi="Times New Roman" w:cs="Times New Roman"/>
          <w:sz w:val="28"/>
          <w:szCs w:val="28"/>
          <w:shd w:val="clear" w:color="auto" w:fill="FFFFFF"/>
        </w:rPr>
        <w:t>тдельным</w:t>
      </w:r>
      <w:r>
        <w:rPr>
          <w:rFonts w:ascii="Times New Roman" w:hAnsi="Times New Roman" w:cs="Times New Roman"/>
          <w:sz w:val="28"/>
          <w:szCs w:val="28"/>
          <w:shd w:val="clear" w:color="auto" w:fill="FFFFFF"/>
        </w:rPr>
        <w:t xml:space="preserve"> словом нужно отметить, что мой </w:t>
      </w:r>
      <w:r w:rsidRPr="00DC077F">
        <w:rPr>
          <w:rFonts w:ascii="Times New Roman" w:hAnsi="Times New Roman" w:cs="Times New Roman"/>
          <w:sz w:val="28"/>
          <w:szCs w:val="28"/>
          <w:shd w:val="clear" w:color="auto" w:fill="FFFFFF"/>
        </w:rPr>
        <w:t>университет имеет хорошо отремонтированн</w:t>
      </w:r>
      <w:r>
        <w:rPr>
          <w:rFonts w:ascii="Times New Roman" w:hAnsi="Times New Roman" w:cs="Times New Roman"/>
          <w:sz w:val="28"/>
          <w:szCs w:val="28"/>
          <w:shd w:val="clear" w:color="auto" w:fill="FFFFFF"/>
        </w:rPr>
        <w:t xml:space="preserve">ое </w:t>
      </w:r>
      <w:r w:rsidRPr="00DC077F">
        <w:rPr>
          <w:rFonts w:ascii="Times New Roman" w:hAnsi="Times New Roman" w:cs="Times New Roman"/>
          <w:sz w:val="28"/>
          <w:szCs w:val="28"/>
          <w:shd w:val="clear" w:color="auto" w:fill="FFFFFF"/>
        </w:rPr>
        <w:t>общежити</w:t>
      </w:r>
      <w:r>
        <w:rPr>
          <w:rFonts w:ascii="Times New Roman" w:hAnsi="Times New Roman" w:cs="Times New Roman"/>
          <w:sz w:val="28"/>
          <w:szCs w:val="28"/>
          <w:shd w:val="clear" w:color="auto" w:fill="FFFFFF"/>
        </w:rPr>
        <w:t xml:space="preserve">е. </w:t>
      </w:r>
      <w:r w:rsidRPr="00DC077F">
        <w:rPr>
          <w:rFonts w:ascii="Times New Roman" w:hAnsi="Times New Roman" w:cs="Times New Roman"/>
          <w:sz w:val="28"/>
          <w:szCs w:val="28"/>
          <w:shd w:val="clear" w:color="auto" w:fill="FFFFFF"/>
        </w:rPr>
        <w:t xml:space="preserve">Это очень радует меня. </w:t>
      </w:r>
    </w:p>
    <w:p w14:paraId="2FD7E584" w14:textId="53597BE3" w:rsidR="00E2311A" w:rsidRDefault="00E2311A" w:rsidP="00E2311A">
      <w:pPr>
        <w:spacing w:after="0" w:line="360" w:lineRule="auto"/>
        <w:ind w:firstLine="709"/>
        <w:jc w:val="both"/>
        <w:rPr>
          <w:rFonts w:ascii="Times New Roman" w:hAnsi="Times New Roman" w:cs="Times New Roman"/>
          <w:sz w:val="28"/>
          <w:szCs w:val="28"/>
          <w:shd w:val="clear" w:color="auto" w:fill="FFFFFF"/>
        </w:rPr>
      </w:pPr>
      <w:r w:rsidRPr="00E2311A">
        <w:rPr>
          <w:rFonts w:ascii="Times New Roman" w:hAnsi="Times New Roman" w:cs="Times New Roman"/>
          <w:sz w:val="28"/>
          <w:szCs w:val="28"/>
          <w:shd w:val="clear" w:color="auto" w:fill="FFFFFF"/>
        </w:rPr>
        <w:t>Каждый студент помнит свой первый день в ВУЗе: чувство радости, смешанное с волнением и предвкушение новой, интересной жизни. Совсем недавно и я смог</w:t>
      </w:r>
      <w:r>
        <w:rPr>
          <w:rFonts w:ascii="Times New Roman" w:hAnsi="Times New Roman" w:cs="Times New Roman"/>
          <w:sz w:val="28"/>
          <w:szCs w:val="28"/>
          <w:shd w:val="clear" w:color="auto" w:fill="FFFFFF"/>
        </w:rPr>
        <w:t>ла</w:t>
      </w:r>
      <w:r w:rsidRPr="00E2311A">
        <w:rPr>
          <w:rFonts w:ascii="Times New Roman" w:hAnsi="Times New Roman" w:cs="Times New Roman"/>
          <w:sz w:val="28"/>
          <w:szCs w:val="28"/>
          <w:shd w:val="clear" w:color="auto" w:fill="FFFFFF"/>
        </w:rPr>
        <w:t xml:space="preserve"> испытать палитру этих чувств и эмоций, ведь осенью свои двери для меня распахнул университет. Ещё будучи школьницей, я часто приезжала сюда на различные олимпиады и уже тогда поняла, что хочу получать высшее образование именно </w:t>
      </w:r>
      <w:r>
        <w:rPr>
          <w:rFonts w:ascii="Times New Roman" w:hAnsi="Times New Roman" w:cs="Times New Roman"/>
          <w:sz w:val="28"/>
          <w:szCs w:val="28"/>
          <w:shd w:val="clear" w:color="auto" w:fill="FFFFFF"/>
        </w:rPr>
        <w:t>в Казани.</w:t>
      </w:r>
    </w:p>
    <w:p w14:paraId="2AF29DCA" w14:textId="412ADD43" w:rsidR="00E2311A" w:rsidRPr="00E2311A" w:rsidRDefault="00E2311A" w:rsidP="00E2311A">
      <w:pPr>
        <w:spacing w:after="0" w:line="360" w:lineRule="auto"/>
        <w:ind w:firstLine="709"/>
        <w:jc w:val="both"/>
        <w:rPr>
          <w:rFonts w:ascii="Times New Roman" w:hAnsi="Times New Roman" w:cs="Times New Roman"/>
          <w:sz w:val="28"/>
          <w:szCs w:val="28"/>
          <w:shd w:val="clear" w:color="auto" w:fill="FFFFFF"/>
        </w:rPr>
      </w:pPr>
      <w:r w:rsidRPr="00E2311A">
        <w:rPr>
          <w:rFonts w:ascii="Times New Roman" w:hAnsi="Times New Roman" w:cs="Times New Roman"/>
          <w:sz w:val="28"/>
          <w:szCs w:val="28"/>
          <w:shd w:val="clear" w:color="auto" w:fill="FFFFFF"/>
        </w:rPr>
        <w:t xml:space="preserve">С приближением сентября чувство смятения в душе всё нарастало, так как меня ждали новые коллектив, преподаватели и изучение ранее неизвестных дисциплин. Всего </w:t>
      </w:r>
      <w:r>
        <w:rPr>
          <w:rFonts w:ascii="Times New Roman" w:hAnsi="Times New Roman" w:cs="Times New Roman"/>
          <w:sz w:val="28"/>
          <w:szCs w:val="28"/>
          <w:shd w:val="clear" w:color="auto" w:fill="FFFFFF"/>
        </w:rPr>
        <w:t xml:space="preserve">год </w:t>
      </w:r>
      <w:r w:rsidRPr="00E2311A">
        <w:rPr>
          <w:rFonts w:ascii="Times New Roman" w:hAnsi="Times New Roman" w:cs="Times New Roman"/>
          <w:sz w:val="28"/>
          <w:szCs w:val="28"/>
          <w:shd w:val="clear" w:color="auto" w:fill="FFFFFF"/>
        </w:rPr>
        <w:t>прошел с того момента, как началась моя учёба, но за этот небольшой срок мне удалось получить массу впечатлений.</w:t>
      </w:r>
    </w:p>
    <w:p w14:paraId="2AE4619A" w14:textId="5ED0DABB" w:rsidR="0013773C" w:rsidRDefault="0013773C" w:rsidP="0013773C">
      <w:pPr>
        <w:spacing w:after="0" w:line="360" w:lineRule="auto"/>
        <w:ind w:firstLine="709"/>
        <w:jc w:val="both"/>
        <w:rPr>
          <w:rFonts w:ascii="Times New Roman" w:hAnsi="Times New Roman" w:cs="Times New Roman"/>
          <w:sz w:val="28"/>
          <w:szCs w:val="28"/>
        </w:rPr>
      </w:pPr>
      <w:r w:rsidRPr="00A213F3">
        <w:rPr>
          <w:rFonts w:ascii="Times New Roman" w:hAnsi="Times New Roman" w:cs="Times New Roman"/>
          <w:sz w:val="28"/>
          <w:szCs w:val="28"/>
          <w:shd w:val="clear" w:color="auto" w:fill="FFFFFF"/>
        </w:rPr>
        <w:t>Я учусь в Казанском государственном аграрном университете и надеюсь, в будущем у меня будет хорошая профессия. Честно говоря, сейчас я даже не представляю кем я буду работать и что меня ждет в будущем</w:t>
      </w:r>
      <w:r w:rsidRPr="00A213F3">
        <w:rPr>
          <w:rFonts w:ascii="Times New Roman" w:hAnsi="Times New Roman" w:cs="Times New Roman"/>
          <w:sz w:val="28"/>
          <w:szCs w:val="28"/>
        </w:rPr>
        <w:t>.</w:t>
      </w:r>
    </w:p>
    <w:p w14:paraId="0D6410A7" w14:textId="44326732" w:rsidR="00E2311A" w:rsidRDefault="00E2311A" w:rsidP="0013773C">
      <w:pPr>
        <w:spacing w:after="0" w:line="360" w:lineRule="auto"/>
        <w:ind w:firstLine="709"/>
        <w:jc w:val="both"/>
        <w:rPr>
          <w:rFonts w:ascii="Times New Roman" w:hAnsi="Times New Roman" w:cs="Times New Roman"/>
          <w:sz w:val="28"/>
          <w:szCs w:val="28"/>
        </w:rPr>
      </w:pPr>
      <w:r w:rsidRPr="00E2311A">
        <w:rPr>
          <w:rFonts w:ascii="Times New Roman" w:hAnsi="Times New Roman" w:cs="Times New Roman"/>
          <w:sz w:val="28"/>
          <w:szCs w:val="28"/>
        </w:rPr>
        <w:t>Увидев его впервые, я была поражена масштабами и красотой. Длинные коридоры, большие аудитории, современные технологии, всё это так непохоже на привычную школьную атмосферу.</w:t>
      </w:r>
    </w:p>
    <w:p w14:paraId="5CADBB49" w14:textId="43663CE4" w:rsidR="00E2311A" w:rsidRDefault="00E2311A" w:rsidP="0013773C">
      <w:pPr>
        <w:spacing w:after="0" w:line="360" w:lineRule="auto"/>
        <w:ind w:firstLine="709"/>
        <w:jc w:val="both"/>
        <w:rPr>
          <w:rFonts w:ascii="Times New Roman" w:hAnsi="Times New Roman" w:cs="Times New Roman"/>
          <w:sz w:val="28"/>
          <w:szCs w:val="28"/>
        </w:rPr>
      </w:pPr>
      <w:r w:rsidRPr="00E2311A">
        <w:rPr>
          <w:rFonts w:ascii="Times New Roman" w:hAnsi="Times New Roman" w:cs="Times New Roman"/>
          <w:sz w:val="28"/>
          <w:szCs w:val="28"/>
        </w:rPr>
        <w:t xml:space="preserve">Придя на первую в моей студенческой жизни пару, я поняла, что началась взрослая и ответственная пора. До поступления в университет я часто представляла, как будут проходить лекции, ждала чего-то невероятно </w:t>
      </w:r>
      <w:r w:rsidRPr="00E2311A">
        <w:rPr>
          <w:rFonts w:ascii="Times New Roman" w:hAnsi="Times New Roman" w:cs="Times New Roman"/>
          <w:sz w:val="28"/>
          <w:szCs w:val="28"/>
        </w:rPr>
        <w:lastRenderedPageBreak/>
        <w:t>интересного. Благодаря профессионализму преподавателей, мои ожидания полностью оправдались. Оказалось, что каждый из них способен быстро и доходчиво донести новую информацию до студентов, что безусловно увлекает и мотивирует на получение новых знаний.</w:t>
      </w:r>
    </w:p>
    <w:p w14:paraId="443ACBCC" w14:textId="0C6BE1D5" w:rsidR="00E2311A" w:rsidRPr="00A213F3" w:rsidRDefault="00E2311A" w:rsidP="0013773C">
      <w:pPr>
        <w:spacing w:after="0" w:line="360" w:lineRule="auto"/>
        <w:ind w:firstLine="709"/>
        <w:jc w:val="both"/>
        <w:rPr>
          <w:rFonts w:ascii="Times New Roman" w:hAnsi="Times New Roman" w:cs="Times New Roman"/>
          <w:sz w:val="28"/>
          <w:szCs w:val="28"/>
        </w:rPr>
      </w:pPr>
      <w:r w:rsidRPr="00E2311A">
        <w:rPr>
          <w:rFonts w:ascii="Times New Roman" w:hAnsi="Times New Roman" w:cs="Times New Roman"/>
          <w:sz w:val="28"/>
          <w:szCs w:val="28"/>
        </w:rPr>
        <w:t>Еще одним из тревожных моментов было вхождение в новый коллектив. Многие считают, что самых лучших друзей мы обретаем в школьные годы. Однако университет смог подарить мне множество знакомств с замечательными людьми. Все мои одногруппники невероятно весёлые и разносторонние личности. Я никогда не думала, что в один момент смогу познакомиться с таким количеством необыкновенных ребят. Наша группа оказалась очень сплочённой, ведь в ней собрались люди, которых объединяет множество общих интересов.</w:t>
      </w:r>
    </w:p>
    <w:p w14:paraId="23789D45" w14:textId="77777777" w:rsidR="0013773C" w:rsidRPr="00A213F3" w:rsidRDefault="0013773C" w:rsidP="0013773C">
      <w:pPr>
        <w:spacing w:after="0" w:line="360" w:lineRule="auto"/>
        <w:ind w:firstLine="709"/>
        <w:jc w:val="both"/>
        <w:rPr>
          <w:rFonts w:ascii="Times New Roman" w:hAnsi="Times New Roman" w:cs="Times New Roman"/>
          <w:sz w:val="28"/>
          <w:szCs w:val="28"/>
        </w:rPr>
      </w:pPr>
      <w:r w:rsidRPr="00A213F3">
        <w:rPr>
          <w:rFonts w:ascii="Times New Roman" w:hAnsi="Times New Roman" w:cs="Times New Roman"/>
          <w:sz w:val="28"/>
          <w:szCs w:val="28"/>
          <w:shd w:val="clear" w:color="auto" w:fill="FFFFFF"/>
        </w:rPr>
        <w:t>Жизнь студента очень трудная. Я должна контролировать свой день самостоятельно. У меня нет возможности попросить помощи у родителей и друзей, и я должна решать проблемы самостоятельно. Конечно, я могу позвонить своим родителям и попросить совет, но сейчас абсолютно все зависит от меня.</w:t>
      </w:r>
    </w:p>
    <w:p w14:paraId="4749F128" w14:textId="0C647B13" w:rsidR="0013773C" w:rsidRPr="00E2311A" w:rsidRDefault="0013773C" w:rsidP="00E2311A">
      <w:pPr>
        <w:spacing w:after="0" w:line="360" w:lineRule="auto"/>
        <w:ind w:firstLine="709"/>
        <w:jc w:val="both"/>
        <w:rPr>
          <w:rFonts w:ascii="Times New Roman" w:hAnsi="Times New Roman" w:cs="Times New Roman"/>
          <w:sz w:val="28"/>
          <w:szCs w:val="28"/>
          <w:shd w:val="clear" w:color="auto" w:fill="FFFFFF"/>
        </w:rPr>
      </w:pPr>
      <w:r w:rsidRPr="00A213F3">
        <w:rPr>
          <w:rFonts w:ascii="Times New Roman" w:hAnsi="Times New Roman" w:cs="Times New Roman"/>
          <w:sz w:val="28"/>
          <w:szCs w:val="28"/>
          <w:shd w:val="clear" w:color="auto" w:fill="FFFFFF"/>
        </w:rPr>
        <w:t>Я просыпаюсь очень рано, готовлю завтрак сама и отправляюсь в университет. Я провожу там почти целый день, а вечером нужно готовить ужин. После ужина я делаю домашние задания, читаю книги, которые нужно прочесть по программе, делаю заметки. У меня нет времени смотреть телевизор, общатьс</w:t>
      </w:r>
      <w:r w:rsidR="00E2311A">
        <w:rPr>
          <w:rFonts w:ascii="Times New Roman" w:hAnsi="Times New Roman" w:cs="Times New Roman"/>
          <w:sz w:val="28"/>
          <w:szCs w:val="28"/>
          <w:shd w:val="clear" w:color="auto" w:fill="FFFFFF"/>
        </w:rPr>
        <w:t xml:space="preserve">я с друзьями и читать журналы.  </w:t>
      </w:r>
      <w:r w:rsidRPr="00A213F3">
        <w:rPr>
          <w:rFonts w:ascii="Times New Roman" w:hAnsi="Times New Roman" w:cs="Times New Roman"/>
          <w:sz w:val="28"/>
          <w:szCs w:val="28"/>
          <w:shd w:val="clear" w:color="auto" w:fill="FFFFFF"/>
        </w:rPr>
        <w:t>И честно, мне нравится такая жизнь.</w:t>
      </w:r>
      <w:r w:rsidR="00E2311A">
        <w:rPr>
          <w:rFonts w:ascii="Times New Roman" w:hAnsi="Times New Roman" w:cs="Times New Roman"/>
          <w:sz w:val="28"/>
          <w:szCs w:val="28"/>
        </w:rPr>
        <w:t xml:space="preserve"> </w:t>
      </w:r>
      <w:r w:rsidRPr="00A213F3">
        <w:rPr>
          <w:rFonts w:ascii="Times New Roman" w:hAnsi="Times New Roman" w:cs="Times New Roman"/>
          <w:sz w:val="28"/>
          <w:szCs w:val="28"/>
          <w:shd w:val="clear" w:color="auto" w:fill="FFFFFF"/>
        </w:rPr>
        <w:t>Единственное что я хотела бы, так это пойти работать, но пока что не могу. Так я могла бы помочь родителям и заработать немного денег.</w:t>
      </w:r>
    </w:p>
    <w:p w14:paraId="5E085D63" w14:textId="7B896D25" w:rsidR="00534152" w:rsidRPr="00A213F3" w:rsidRDefault="0013773C" w:rsidP="0013773C">
      <w:pPr>
        <w:spacing w:after="0" w:line="360" w:lineRule="auto"/>
        <w:ind w:firstLine="709"/>
        <w:jc w:val="both"/>
        <w:rPr>
          <w:rFonts w:ascii="Times New Roman" w:hAnsi="Times New Roman" w:cs="Times New Roman"/>
          <w:sz w:val="28"/>
          <w:szCs w:val="28"/>
          <w:shd w:val="clear" w:color="auto" w:fill="FFFFFF"/>
        </w:rPr>
      </w:pPr>
      <w:r w:rsidRPr="00A213F3">
        <w:rPr>
          <w:rFonts w:ascii="Times New Roman" w:hAnsi="Times New Roman" w:cs="Times New Roman"/>
          <w:sz w:val="28"/>
          <w:szCs w:val="28"/>
          <w:shd w:val="clear" w:color="auto" w:fill="FFFFFF"/>
        </w:rPr>
        <w:t>Студенческая жизнь очень интересная и насыщенная. Я наслаждаюсь каждой минутой. Эта жизнь однажды закончится, и я пойду работать. Пока у меня есть отличная возможность встречать новых людей, общаться с умными и опытными наставниками и изучать что-то новое. Я надеюсь, что каждый школьник решит для себя, что делать дальше и будет доволен своим выбором.</w:t>
      </w:r>
    </w:p>
    <w:p w14:paraId="11BF477D" w14:textId="77777777" w:rsidR="00E2311A" w:rsidRDefault="00E2311A" w:rsidP="00404153">
      <w:pPr>
        <w:spacing w:before="120" w:after="120" w:line="360" w:lineRule="auto"/>
        <w:jc w:val="center"/>
        <w:rPr>
          <w:rFonts w:ascii="Times New Roman" w:hAnsi="Times New Roman" w:cs="Times New Roman"/>
          <w:sz w:val="28"/>
          <w:szCs w:val="28"/>
        </w:rPr>
      </w:pPr>
    </w:p>
    <w:p w14:paraId="1794DCF7" w14:textId="2A87D693" w:rsidR="00DB2CC4" w:rsidRDefault="00F957E3" w:rsidP="00404153">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1.2 История и </w:t>
      </w:r>
      <w:r w:rsidR="00353573">
        <w:rPr>
          <w:rFonts w:ascii="Times New Roman" w:hAnsi="Times New Roman" w:cs="Times New Roman"/>
          <w:sz w:val="28"/>
          <w:szCs w:val="28"/>
        </w:rPr>
        <w:t>а</w:t>
      </w:r>
      <w:r w:rsidR="00074DCB">
        <w:rPr>
          <w:rFonts w:ascii="Times New Roman" w:hAnsi="Times New Roman" w:cs="Times New Roman"/>
          <w:sz w:val="28"/>
          <w:szCs w:val="28"/>
        </w:rPr>
        <w:t>нализ деятельности Казанского ГАУ</w:t>
      </w:r>
    </w:p>
    <w:p w14:paraId="524E11F4" w14:textId="14A63F49" w:rsidR="009745D5" w:rsidRPr="00A213F3" w:rsidRDefault="009745D5" w:rsidP="009745D5">
      <w:pPr>
        <w:pStyle w:val="a8"/>
        <w:shd w:val="clear" w:color="auto" w:fill="FFFFFF"/>
        <w:spacing w:before="0" w:beforeAutospacing="0" w:after="0" w:afterAutospacing="0" w:line="360" w:lineRule="auto"/>
        <w:ind w:firstLine="709"/>
        <w:jc w:val="both"/>
        <w:rPr>
          <w:sz w:val="28"/>
          <w:szCs w:val="28"/>
        </w:rPr>
      </w:pPr>
      <w:r w:rsidRPr="00A213F3">
        <w:rPr>
          <w:sz w:val="28"/>
          <w:szCs w:val="28"/>
        </w:rPr>
        <w:t>Университет создан 22 мая 1922 года при объединении сельскохозяйственного факультета </w:t>
      </w:r>
      <w:hyperlink r:id="rId10" w:tooltip="Казанский национальный исследовательский технологический университет" w:history="1">
        <w:r w:rsidRPr="00A213F3">
          <w:rPr>
            <w:rStyle w:val="a9"/>
            <w:color w:val="auto"/>
            <w:sz w:val="28"/>
            <w:szCs w:val="28"/>
            <w:u w:val="none"/>
          </w:rPr>
          <w:t>Политехнического института</w:t>
        </w:r>
      </w:hyperlink>
      <w:r w:rsidRPr="00A213F3">
        <w:rPr>
          <w:sz w:val="28"/>
          <w:szCs w:val="28"/>
        </w:rPr>
        <w:t> и лесного факультета </w:t>
      </w:r>
      <w:hyperlink r:id="rId11" w:tooltip="Казанский университет" w:history="1">
        <w:r w:rsidRPr="00A213F3">
          <w:rPr>
            <w:rStyle w:val="a9"/>
            <w:color w:val="auto"/>
            <w:sz w:val="28"/>
            <w:szCs w:val="28"/>
            <w:u w:val="none"/>
          </w:rPr>
          <w:t>Казанского университета</w:t>
        </w:r>
      </w:hyperlink>
      <w:r w:rsidRPr="00A213F3">
        <w:rPr>
          <w:sz w:val="28"/>
          <w:szCs w:val="28"/>
        </w:rPr>
        <w:t>. Новый вуз получил название </w:t>
      </w:r>
      <w:r w:rsidRPr="00A213F3">
        <w:rPr>
          <w:bCs/>
          <w:sz w:val="28"/>
          <w:szCs w:val="28"/>
        </w:rPr>
        <w:t>Казанский институт сельского хозяйства и лесоводства</w:t>
      </w:r>
      <w:r w:rsidRPr="00A213F3">
        <w:rPr>
          <w:sz w:val="28"/>
          <w:szCs w:val="28"/>
        </w:rPr>
        <w:t>.</w:t>
      </w:r>
    </w:p>
    <w:p w14:paraId="1813B202" w14:textId="22215726" w:rsidR="009745D5" w:rsidRPr="00A213F3" w:rsidRDefault="009745D5" w:rsidP="009745D5">
      <w:pPr>
        <w:pStyle w:val="a8"/>
        <w:shd w:val="clear" w:color="auto" w:fill="FFFFFF"/>
        <w:spacing w:before="0" w:beforeAutospacing="0" w:after="0" w:afterAutospacing="0" w:line="360" w:lineRule="auto"/>
        <w:ind w:firstLine="709"/>
        <w:jc w:val="both"/>
        <w:rPr>
          <w:sz w:val="28"/>
          <w:szCs w:val="28"/>
        </w:rPr>
      </w:pPr>
      <w:r w:rsidRPr="00A213F3">
        <w:rPr>
          <w:sz w:val="28"/>
          <w:szCs w:val="28"/>
        </w:rPr>
        <w:t xml:space="preserve">В 1930 году после перемещения лесного факультета </w:t>
      </w:r>
      <w:r w:rsidR="00A213F3">
        <w:rPr>
          <w:sz w:val="28"/>
          <w:szCs w:val="28"/>
        </w:rPr>
        <w:t>в</w:t>
      </w:r>
      <w:r w:rsidR="00A213F3" w:rsidRPr="00A213F3">
        <w:rPr>
          <w:sz w:val="28"/>
          <w:szCs w:val="28"/>
        </w:rPr>
        <w:t xml:space="preserve"> Йошкар</w:t>
      </w:r>
      <w:r w:rsidRPr="00A213F3">
        <w:rPr>
          <w:sz w:val="28"/>
          <w:szCs w:val="28"/>
        </w:rPr>
        <w:t xml:space="preserve">-Олу вуз получил новое название: Казанский сельскохозяйственный институт – КСХИ. В 1932 году, в связи с 40-летием творчества деятельности писателя А.М.Гоголя, постановлением коллегии Наркомзема РСФСР Казанскому сельскохозяйственному институту было присвоено имя Макима </w:t>
      </w:r>
      <w:r w:rsidR="00A213F3" w:rsidRPr="00A213F3">
        <w:rPr>
          <w:sz w:val="28"/>
          <w:szCs w:val="28"/>
        </w:rPr>
        <w:t>Горького</w:t>
      </w:r>
      <w:r w:rsidRPr="00A213F3">
        <w:rPr>
          <w:sz w:val="28"/>
          <w:szCs w:val="28"/>
        </w:rPr>
        <w:t>.</w:t>
      </w:r>
    </w:p>
    <w:p w14:paraId="46A0BBF6" w14:textId="77777777" w:rsidR="009745D5" w:rsidRPr="00E7035C" w:rsidRDefault="009745D5" w:rsidP="009745D5">
      <w:pPr>
        <w:pStyle w:val="a8"/>
        <w:shd w:val="clear" w:color="auto" w:fill="FFFFFF"/>
        <w:spacing w:before="0" w:beforeAutospacing="0" w:after="0" w:afterAutospacing="0" w:line="360" w:lineRule="auto"/>
        <w:ind w:firstLine="709"/>
        <w:jc w:val="both"/>
        <w:rPr>
          <w:color w:val="202122"/>
          <w:sz w:val="28"/>
          <w:szCs w:val="28"/>
        </w:rPr>
      </w:pPr>
      <w:r w:rsidRPr="00A213F3">
        <w:rPr>
          <w:sz w:val="28"/>
          <w:szCs w:val="28"/>
        </w:rPr>
        <w:t xml:space="preserve">В 1995 году Решением Министерства образования и Министерства сельского хозяйства и продовольствия Казанскому </w:t>
      </w:r>
      <w:r w:rsidRPr="00E7035C">
        <w:rPr>
          <w:color w:val="202122"/>
          <w:sz w:val="28"/>
          <w:szCs w:val="28"/>
        </w:rPr>
        <w:t>сельскохозяйственному институту как крупному учебно-научному центру в области сельского хозяйства был присвоен статус академии. Изменилось и название вуза «Казанская государственная сельскохозяйственная академия»</w:t>
      </w:r>
    </w:p>
    <w:p w14:paraId="1F579FEA" w14:textId="77777777" w:rsidR="009745D5" w:rsidRPr="00E7035C" w:rsidRDefault="009745D5" w:rsidP="009745D5">
      <w:pPr>
        <w:pStyle w:val="a8"/>
        <w:shd w:val="clear" w:color="auto" w:fill="FFFFFF"/>
        <w:spacing w:before="0" w:beforeAutospacing="0" w:after="0" w:afterAutospacing="0" w:line="360" w:lineRule="auto"/>
        <w:ind w:firstLine="709"/>
        <w:jc w:val="both"/>
        <w:rPr>
          <w:color w:val="202122"/>
          <w:sz w:val="28"/>
          <w:szCs w:val="28"/>
        </w:rPr>
      </w:pPr>
      <w:r w:rsidRPr="00E7035C">
        <w:rPr>
          <w:color w:val="202122"/>
          <w:sz w:val="28"/>
          <w:szCs w:val="28"/>
        </w:rPr>
        <w:t>За годы своего существования институт сменил ряд названий:</w:t>
      </w:r>
    </w:p>
    <w:p w14:paraId="7F9E9BC9" w14:textId="77777777" w:rsidR="009745D5" w:rsidRPr="00E7035C" w:rsidRDefault="009745D5" w:rsidP="009745D5">
      <w:pPr>
        <w:pStyle w:val="a8"/>
        <w:shd w:val="clear" w:color="auto" w:fill="FFFFFF"/>
        <w:spacing w:before="0" w:beforeAutospacing="0" w:after="0" w:afterAutospacing="0" w:line="360" w:lineRule="auto"/>
        <w:ind w:firstLine="709"/>
        <w:jc w:val="both"/>
        <w:rPr>
          <w:color w:val="202122"/>
          <w:sz w:val="28"/>
          <w:szCs w:val="28"/>
        </w:rPr>
      </w:pPr>
      <w:r w:rsidRPr="00E7035C">
        <w:rPr>
          <w:color w:val="202122"/>
          <w:sz w:val="28"/>
          <w:szCs w:val="28"/>
        </w:rPr>
        <w:t>1922г. – Казанский институт сельского хозяйства и лесоводства</w:t>
      </w:r>
    </w:p>
    <w:p w14:paraId="02CB6EAD" w14:textId="77777777" w:rsidR="009745D5" w:rsidRPr="00E7035C" w:rsidRDefault="009745D5" w:rsidP="009745D5">
      <w:pPr>
        <w:pStyle w:val="a8"/>
        <w:shd w:val="clear" w:color="auto" w:fill="FFFFFF"/>
        <w:spacing w:before="0" w:beforeAutospacing="0" w:after="0" w:afterAutospacing="0" w:line="360" w:lineRule="auto"/>
        <w:ind w:firstLine="709"/>
        <w:jc w:val="both"/>
        <w:rPr>
          <w:color w:val="202122"/>
          <w:sz w:val="28"/>
          <w:szCs w:val="28"/>
        </w:rPr>
      </w:pPr>
      <w:r w:rsidRPr="00E7035C">
        <w:rPr>
          <w:color w:val="202122"/>
          <w:sz w:val="28"/>
          <w:szCs w:val="28"/>
        </w:rPr>
        <w:t>1930 гг. – Казанский сельскохозяйственный институт – КСХИ</w:t>
      </w:r>
    </w:p>
    <w:p w14:paraId="516191AD" w14:textId="77777777" w:rsidR="009745D5" w:rsidRPr="00E7035C" w:rsidRDefault="009745D5" w:rsidP="009745D5">
      <w:pPr>
        <w:pStyle w:val="a8"/>
        <w:shd w:val="clear" w:color="auto" w:fill="FFFFFF"/>
        <w:spacing w:before="0" w:beforeAutospacing="0" w:after="0" w:afterAutospacing="0" w:line="360" w:lineRule="auto"/>
        <w:ind w:firstLine="709"/>
        <w:jc w:val="both"/>
        <w:rPr>
          <w:color w:val="202122"/>
          <w:sz w:val="28"/>
          <w:szCs w:val="28"/>
        </w:rPr>
      </w:pPr>
      <w:r w:rsidRPr="00E7035C">
        <w:rPr>
          <w:color w:val="202122"/>
          <w:sz w:val="28"/>
          <w:szCs w:val="28"/>
        </w:rPr>
        <w:t>1955 г. – Федеральное государственное образовательное учреждение профессионального образования «Казанская государственная сельскохозяйственная академия»</w:t>
      </w:r>
    </w:p>
    <w:p w14:paraId="271E87D9" w14:textId="77777777" w:rsidR="009745D5" w:rsidRPr="00E7035C" w:rsidRDefault="009745D5" w:rsidP="009745D5">
      <w:pPr>
        <w:pStyle w:val="a8"/>
        <w:shd w:val="clear" w:color="auto" w:fill="FFFFFF"/>
        <w:spacing w:before="0" w:beforeAutospacing="0" w:after="0" w:afterAutospacing="0" w:line="360" w:lineRule="auto"/>
        <w:ind w:firstLine="709"/>
        <w:jc w:val="both"/>
        <w:rPr>
          <w:color w:val="202122"/>
          <w:sz w:val="28"/>
          <w:szCs w:val="28"/>
        </w:rPr>
      </w:pPr>
      <w:r w:rsidRPr="00E7035C">
        <w:rPr>
          <w:color w:val="202122"/>
          <w:sz w:val="28"/>
          <w:szCs w:val="28"/>
        </w:rPr>
        <w:t>2010г. Казанский государственный аграрный университет</w:t>
      </w:r>
    </w:p>
    <w:p w14:paraId="594E4CD3" w14:textId="3B4EFB7F" w:rsidR="009745D5" w:rsidRPr="00E7035C" w:rsidRDefault="009745D5" w:rsidP="009745D5">
      <w:pPr>
        <w:pStyle w:val="a8"/>
        <w:shd w:val="clear" w:color="auto" w:fill="FFFFFF"/>
        <w:spacing w:before="0" w:beforeAutospacing="0" w:after="0" w:afterAutospacing="0" w:line="360" w:lineRule="auto"/>
        <w:ind w:firstLine="709"/>
        <w:jc w:val="both"/>
        <w:rPr>
          <w:color w:val="202122"/>
          <w:sz w:val="28"/>
          <w:szCs w:val="28"/>
        </w:rPr>
      </w:pPr>
      <w:r w:rsidRPr="00E7035C">
        <w:rPr>
          <w:color w:val="202122"/>
          <w:sz w:val="28"/>
          <w:szCs w:val="28"/>
        </w:rPr>
        <w:t>Ранее вуз возглавляли Н.Н.Парфентьев, А.К. Вершинин, Н.С. Катков, Д.И. Фейзрхманов</w:t>
      </w:r>
      <w:r w:rsidR="00A213F3">
        <w:rPr>
          <w:color w:val="202122"/>
          <w:sz w:val="28"/>
          <w:szCs w:val="28"/>
        </w:rPr>
        <w:t>.</w:t>
      </w:r>
    </w:p>
    <w:p w14:paraId="184874EA" w14:textId="77777777" w:rsidR="009745D5" w:rsidRPr="00E7035C" w:rsidRDefault="009745D5" w:rsidP="009745D5">
      <w:pPr>
        <w:pStyle w:val="a8"/>
        <w:shd w:val="clear" w:color="auto" w:fill="FFFFFF"/>
        <w:spacing w:before="0" w:beforeAutospacing="0" w:after="0" w:afterAutospacing="0" w:line="360" w:lineRule="auto"/>
        <w:ind w:firstLine="709"/>
        <w:jc w:val="both"/>
        <w:rPr>
          <w:color w:val="202122"/>
          <w:sz w:val="28"/>
          <w:szCs w:val="28"/>
        </w:rPr>
      </w:pPr>
      <w:r w:rsidRPr="00E7035C">
        <w:rPr>
          <w:color w:val="202122"/>
          <w:sz w:val="28"/>
          <w:szCs w:val="28"/>
        </w:rPr>
        <w:t xml:space="preserve">В 1982 году к 60-летию института был открыт музей КГСХА. В 1999 и 2002 гг. проведены художественно-оформительские работы по обновлению и совершенствованию экспозиции. </w:t>
      </w:r>
    </w:p>
    <w:p w14:paraId="2EB9E245" w14:textId="77777777" w:rsidR="009745D5" w:rsidRPr="00A213F3" w:rsidRDefault="009745D5" w:rsidP="009745D5">
      <w:pPr>
        <w:pStyle w:val="a8"/>
        <w:shd w:val="clear" w:color="auto" w:fill="FFFFFF"/>
        <w:spacing w:before="0" w:beforeAutospacing="0" w:after="0" w:afterAutospacing="0" w:line="360" w:lineRule="auto"/>
        <w:ind w:firstLine="709"/>
        <w:jc w:val="both"/>
        <w:rPr>
          <w:sz w:val="28"/>
          <w:szCs w:val="28"/>
        </w:rPr>
      </w:pPr>
      <w:r w:rsidRPr="00A213F3">
        <w:rPr>
          <w:sz w:val="28"/>
          <w:szCs w:val="28"/>
        </w:rPr>
        <w:t xml:space="preserve">Экспозиция музея отражает историю зарождения и развития высшего сельскохозяйственного и лесотехнического образования в республике, начиная с 1840-х гг. по настоящее время, знакомит с историей и </w:t>
      </w:r>
      <w:r w:rsidRPr="00A213F3">
        <w:rPr>
          <w:sz w:val="28"/>
          <w:szCs w:val="28"/>
        </w:rPr>
        <w:lastRenderedPageBreak/>
        <w:t>современностью одного из старейших профессиональных вузов страны, раскрывает сложный процесс подготовки высококвалифицированных специалистов.</w:t>
      </w:r>
    </w:p>
    <w:p w14:paraId="2C2A3075" w14:textId="7B8DABF7" w:rsidR="009745D5" w:rsidRPr="00A213F3" w:rsidRDefault="009745D5" w:rsidP="009745D5">
      <w:pPr>
        <w:pStyle w:val="a8"/>
        <w:shd w:val="clear" w:color="auto" w:fill="FFFFFF"/>
        <w:spacing w:before="0" w:beforeAutospacing="0" w:after="0" w:afterAutospacing="0" w:line="360" w:lineRule="auto"/>
        <w:ind w:firstLine="709"/>
        <w:jc w:val="both"/>
        <w:rPr>
          <w:sz w:val="28"/>
          <w:szCs w:val="28"/>
        </w:rPr>
      </w:pPr>
      <w:r w:rsidRPr="00A213F3">
        <w:rPr>
          <w:sz w:val="28"/>
          <w:szCs w:val="28"/>
        </w:rPr>
        <w:t>В музее хранятся больше 5 тыс</w:t>
      </w:r>
      <w:r w:rsidR="00A213F3" w:rsidRPr="00A213F3">
        <w:rPr>
          <w:sz w:val="28"/>
          <w:szCs w:val="28"/>
        </w:rPr>
        <w:t>яч</w:t>
      </w:r>
      <w:r w:rsidRPr="00A213F3">
        <w:rPr>
          <w:sz w:val="28"/>
          <w:szCs w:val="28"/>
        </w:rPr>
        <w:t xml:space="preserve"> экспонатов исторического значения. Среди них – материалы о деятельности Северо-восточной фермы и первой казанской сельскохозяйственной школы, образцы семян зерновых культур, подлинные плуг и серп земледельца, красочно вытканное татарское полотенце, микроскоп и теодолит, приборы и учебные принадлежности студентов разных лет, фото выпуска 1941 года, репродуктор, солдатский котелок и гимнастерка, фронтовые письма в Казанский госпиталь, боевые награды преподавателей и студентов.</w:t>
      </w:r>
    </w:p>
    <w:p w14:paraId="3BF0BA57" w14:textId="77777777" w:rsidR="00A213F3" w:rsidRPr="00A213F3" w:rsidRDefault="009745D5" w:rsidP="009745D5">
      <w:pPr>
        <w:pStyle w:val="a8"/>
        <w:shd w:val="clear" w:color="auto" w:fill="FFFFFF"/>
        <w:spacing w:before="0" w:beforeAutospacing="0" w:after="0" w:afterAutospacing="0" w:line="360" w:lineRule="auto"/>
        <w:ind w:firstLine="709"/>
        <w:jc w:val="both"/>
        <w:rPr>
          <w:sz w:val="28"/>
          <w:szCs w:val="28"/>
        </w:rPr>
      </w:pPr>
      <w:r w:rsidRPr="00A213F3">
        <w:rPr>
          <w:sz w:val="28"/>
          <w:szCs w:val="28"/>
        </w:rPr>
        <w:t xml:space="preserve">В грозные годы Великой Отечественной войны Казанский институт сельского хозяйства встал на защиту Отечества. Большая часть профессорско-преподавательского состава, студенчества, работники учхоза ушли на фронт, с оружием в руках защищать свободу и независимость Родины. </w:t>
      </w:r>
    </w:p>
    <w:p w14:paraId="2035D4DA" w14:textId="67301DB6" w:rsidR="009745D5" w:rsidRPr="00A213F3" w:rsidRDefault="009745D5" w:rsidP="009745D5">
      <w:pPr>
        <w:pStyle w:val="a8"/>
        <w:shd w:val="clear" w:color="auto" w:fill="FFFFFF"/>
        <w:spacing w:before="0" w:beforeAutospacing="0" w:after="0" w:afterAutospacing="0" w:line="360" w:lineRule="auto"/>
        <w:ind w:firstLine="709"/>
        <w:jc w:val="both"/>
        <w:rPr>
          <w:sz w:val="28"/>
          <w:szCs w:val="28"/>
        </w:rPr>
      </w:pPr>
      <w:r w:rsidRPr="00A213F3">
        <w:rPr>
          <w:sz w:val="28"/>
          <w:szCs w:val="28"/>
        </w:rPr>
        <w:t>Только в 1941 году ушли на фронт 52 студента и преподавателя КСХИ. В холодную зиму 1941 года героически защищал Москву танкист Виктор Антонович Григорьев, воспитанник КСХИ, впоследствии участник парада 1941, 1945 и 1985 гг. Его тяжелый танк КВ совершил таран и сумел разгромить превосходящие силы противника, уничтожив большое число немецкой бронетехники и автомашин.</w:t>
      </w:r>
    </w:p>
    <w:p w14:paraId="6BBBE260" w14:textId="77777777" w:rsidR="009745D5" w:rsidRPr="00A213F3" w:rsidRDefault="009745D5" w:rsidP="009745D5">
      <w:pPr>
        <w:pStyle w:val="a8"/>
        <w:shd w:val="clear" w:color="auto" w:fill="FFFFFF"/>
        <w:spacing w:before="0" w:beforeAutospacing="0" w:after="0" w:afterAutospacing="0" w:line="360" w:lineRule="auto"/>
        <w:ind w:firstLine="709"/>
        <w:jc w:val="both"/>
        <w:rPr>
          <w:sz w:val="28"/>
          <w:szCs w:val="28"/>
        </w:rPr>
      </w:pPr>
      <w:r w:rsidRPr="00A213F3">
        <w:rPr>
          <w:sz w:val="28"/>
          <w:szCs w:val="28"/>
        </w:rPr>
        <w:t xml:space="preserve">С началом войны институт сменил адрес. В главном здании разместился военный госпиталь. Учебные корпуса на территории Учебного хозяйства (Ферма-2) заняла воинская часть. В бывших квартирах служащих учхоза, подсобных помещениях разместились кафедры, кабинеты, студенческие общежития. Несмотря на трудности военного времени, институт продолжал готовить высококвалифицированных специалистов. Учебно-воспитательный процесс, учебные планы были перестроены в соответствии с новыми задачами. </w:t>
      </w:r>
    </w:p>
    <w:p w14:paraId="070D19A2" w14:textId="77777777" w:rsidR="00A213F3" w:rsidRPr="00A213F3" w:rsidRDefault="009745D5" w:rsidP="009745D5">
      <w:pPr>
        <w:pStyle w:val="a8"/>
        <w:shd w:val="clear" w:color="auto" w:fill="FFFFFF"/>
        <w:spacing w:before="0" w:beforeAutospacing="0" w:after="0" w:afterAutospacing="0" w:line="360" w:lineRule="auto"/>
        <w:ind w:firstLine="709"/>
        <w:jc w:val="both"/>
        <w:rPr>
          <w:sz w:val="28"/>
          <w:szCs w:val="28"/>
        </w:rPr>
      </w:pPr>
      <w:r w:rsidRPr="00A213F3">
        <w:rPr>
          <w:sz w:val="28"/>
          <w:szCs w:val="28"/>
        </w:rPr>
        <w:t xml:space="preserve">В 1942 году обучались 86 студентов, оставались работать 2 профессора, 11 доцентов, 13 преподавателей и ассистентов. В 1943 году агрономический </w:t>
      </w:r>
      <w:r w:rsidRPr="00A213F3">
        <w:rPr>
          <w:sz w:val="28"/>
          <w:szCs w:val="28"/>
        </w:rPr>
        <w:lastRenderedPageBreak/>
        <w:t xml:space="preserve">факультет расширился, дополнительно к полеводческому факультету был открыт плодоовощной факультет. Ректорами института в годы войны работали А.К. Вершинин, В.К. Голосов. </w:t>
      </w:r>
    </w:p>
    <w:p w14:paraId="21E87895" w14:textId="0135C682" w:rsidR="009745D5" w:rsidRPr="00A213F3" w:rsidRDefault="009745D5" w:rsidP="009745D5">
      <w:pPr>
        <w:pStyle w:val="a8"/>
        <w:shd w:val="clear" w:color="auto" w:fill="FFFFFF"/>
        <w:spacing w:before="0" w:beforeAutospacing="0" w:after="0" w:afterAutospacing="0" w:line="360" w:lineRule="auto"/>
        <w:ind w:firstLine="709"/>
        <w:jc w:val="both"/>
        <w:rPr>
          <w:sz w:val="28"/>
          <w:szCs w:val="28"/>
        </w:rPr>
      </w:pPr>
      <w:r w:rsidRPr="00A213F3">
        <w:rPr>
          <w:sz w:val="28"/>
          <w:szCs w:val="28"/>
        </w:rPr>
        <w:t xml:space="preserve">В институте проводился сбор теплых вещей, личных сбережений в фонд обороны, шефство над госпиталем, выезды в районы. Научно-исследовательская работа велась по заданиям и контролем Наркомзема. Ученые КСХИ А.К. Вершинин, Р.Р. Хусаинов, Б.И. Горизонтов, П.М. Тихонов, И.В. </w:t>
      </w:r>
      <w:proofErr w:type="spellStart"/>
      <w:r w:rsidRPr="00A213F3">
        <w:rPr>
          <w:sz w:val="28"/>
          <w:szCs w:val="28"/>
        </w:rPr>
        <w:t>Утэй</w:t>
      </w:r>
      <w:proofErr w:type="spellEnd"/>
      <w:r w:rsidRPr="00A213F3">
        <w:rPr>
          <w:sz w:val="28"/>
          <w:szCs w:val="28"/>
        </w:rPr>
        <w:t xml:space="preserve"> внесли существенный вклад в агротехнику возделывания сельскохозяйственных культур. В мае 1945 г. КСХИ вернулся в главное здание, праздновал Великую победу и юбилей 25-летие со дня основания института.</w:t>
      </w:r>
    </w:p>
    <w:p w14:paraId="6E66C1C5" w14:textId="77777777" w:rsidR="009745D5" w:rsidRPr="00725C46" w:rsidRDefault="009745D5" w:rsidP="009745D5">
      <w:pPr>
        <w:spacing w:after="0" w:line="360" w:lineRule="auto"/>
        <w:ind w:firstLine="709"/>
        <w:jc w:val="both"/>
        <w:rPr>
          <w:rFonts w:ascii="Times New Roman" w:hAnsi="Times New Roman" w:cs="Times New Roman"/>
          <w:sz w:val="28"/>
          <w:szCs w:val="28"/>
          <w:shd w:val="clear" w:color="auto" w:fill="FFFFFF"/>
        </w:rPr>
      </w:pPr>
      <w:r w:rsidRPr="00192440">
        <w:rPr>
          <w:rFonts w:ascii="Times New Roman" w:hAnsi="Times New Roman" w:cs="Times New Roman"/>
          <w:sz w:val="28"/>
          <w:szCs w:val="28"/>
          <w:shd w:val="clear" w:color="auto" w:fill="FFFFFF"/>
        </w:rPr>
        <w:t>В настоящее время Казанский государственный аграрный университет</w:t>
      </w:r>
      <w:r w:rsidRPr="00725C46">
        <w:rPr>
          <w:rFonts w:ascii="Times New Roman" w:hAnsi="Times New Roman" w:cs="Times New Roman"/>
          <w:sz w:val="28"/>
          <w:szCs w:val="28"/>
          <w:shd w:val="clear" w:color="auto" w:fill="FFFFFF"/>
        </w:rPr>
        <w:t xml:space="preserve"> представляет собой крупный учебно-научный центр. В составе университета — Институт экономики, Институт механизации и технического сервиса и 2 факультета: агрономический и лесного хозяйства, и экологии.</w:t>
      </w:r>
    </w:p>
    <w:p w14:paraId="72827A6E" w14:textId="77777777" w:rsidR="00A213F3" w:rsidRDefault="009745D5" w:rsidP="009745D5">
      <w:pPr>
        <w:pStyle w:val="a8"/>
        <w:shd w:val="clear" w:color="auto" w:fill="FFFFFF"/>
        <w:spacing w:before="0" w:beforeAutospacing="0" w:after="0" w:afterAutospacing="0" w:line="360" w:lineRule="auto"/>
        <w:ind w:firstLine="709"/>
        <w:jc w:val="both"/>
        <w:rPr>
          <w:sz w:val="28"/>
          <w:szCs w:val="28"/>
        </w:rPr>
      </w:pPr>
      <w:r w:rsidRPr="00725C46">
        <w:rPr>
          <w:sz w:val="28"/>
          <w:szCs w:val="28"/>
        </w:rPr>
        <w:t>Сегодня аграрный научный и образовательный комплекс Республики Татарстан представляет собой совокупность организаций сферы науки и образования различного статуса</w:t>
      </w:r>
      <w:r w:rsidR="00A213F3">
        <w:rPr>
          <w:sz w:val="28"/>
          <w:szCs w:val="28"/>
        </w:rPr>
        <w:t xml:space="preserve">. </w:t>
      </w:r>
    </w:p>
    <w:p w14:paraId="36BF7786" w14:textId="77777777" w:rsidR="00A213F3" w:rsidRDefault="009745D5" w:rsidP="009745D5">
      <w:pPr>
        <w:pStyle w:val="a8"/>
        <w:shd w:val="clear" w:color="auto" w:fill="FFFFFF"/>
        <w:spacing w:before="0" w:beforeAutospacing="0" w:after="0" w:afterAutospacing="0" w:line="360" w:lineRule="auto"/>
        <w:ind w:firstLine="709"/>
        <w:jc w:val="both"/>
        <w:rPr>
          <w:sz w:val="28"/>
          <w:szCs w:val="28"/>
        </w:rPr>
      </w:pPr>
      <w:r w:rsidRPr="00725C46">
        <w:rPr>
          <w:sz w:val="28"/>
          <w:szCs w:val="28"/>
        </w:rPr>
        <w:t>В настоящее время Казанский ГАУ является одним из стабильно и динамично развивающихся вузов Татарстана, обеспечивающий подготовку кадров высокой квалификации по довольно широкому спектру специальностей сельского и лесного хозяйств. </w:t>
      </w:r>
      <w:r w:rsidRPr="00725C46">
        <w:rPr>
          <w:rStyle w:val="aa"/>
          <w:b w:val="0"/>
          <w:bCs w:val="0"/>
          <w:sz w:val="28"/>
          <w:szCs w:val="28"/>
        </w:rPr>
        <w:t>Особая значимость деятельности Казанского ГАУ для социально-экономического развития региона</w:t>
      </w:r>
      <w:r w:rsidRPr="00725C46">
        <w:rPr>
          <w:sz w:val="28"/>
          <w:szCs w:val="28"/>
        </w:rPr>
        <w:t xml:space="preserve"> определяется важной ролью аграрного сектора в экономике </w:t>
      </w:r>
      <w:r w:rsidR="00A213F3">
        <w:rPr>
          <w:sz w:val="28"/>
          <w:szCs w:val="28"/>
        </w:rPr>
        <w:t>Татарстана</w:t>
      </w:r>
      <w:r w:rsidRPr="00725C46">
        <w:rPr>
          <w:sz w:val="28"/>
          <w:szCs w:val="28"/>
        </w:rPr>
        <w:t xml:space="preserve">. </w:t>
      </w:r>
    </w:p>
    <w:p w14:paraId="2F408765" w14:textId="1E5DFC7C" w:rsidR="009745D5" w:rsidRPr="00725C46" w:rsidRDefault="009745D5" w:rsidP="009745D5">
      <w:pPr>
        <w:pStyle w:val="a8"/>
        <w:shd w:val="clear" w:color="auto" w:fill="FFFFFF"/>
        <w:spacing w:before="0" w:beforeAutospacing="0" w:after="0" w:afterAutospacing="0" w:line="360" w:lineRule="auto"/>
        <w:ind w:firstLine="709"/>
        <w:jc w:val="both"/>
        <w:rPr>
          <w:sz w:val="28"/>
          <w:szCs w:val="28"/>
        </w:rPr>
      </w:pPr>
      <w:r w:rsidRPr="00725C46">
        <w:rPr>
          <w:sz w:val="28"/>
          <w:szCs w:val="28"/>
        </w:rPr>
        <w:t>Сегодня сельское хозяйство Республики Татарстан занимает одну из лидирующих позиций в Российской Федерации и является ключевой отраслью экономики Татарстана, формирующей более 10% ВРП. </w:t>
      </w:r>
    </w:p>
    <w:p w14:paraId="0FB898B9" w14:textId="77777777" w:rsidR="009745D5" w:rsidRDefault="009745D5" w:rsidP="009745D5">
      <w:pPr>
        <w:pStyle w:val="a8"/>
        <w:shd w:val="clear" w:color="auto" w:fill="FFFFFF"/>
        <w:spacing w:before="0" w:beforeAutospacing="0" w:after="0" w:afterAutospacing="0" w:line="360" w:lineRule="auto"/>
        <w:ind w:firstLine="709"/>
        <w:jc w:val="both"/>
        <w:rPr>
          <w:sz w:val="28"/>
          <w:szCs w:val="28"/>
          <w:shd w:val="clear" w:color="auto" w:fill="FFFFFF"/>
        </w:rPr>
      </w:pPr>
      <w:r w:rsidRPr="00725C46">
        <w:rPr>
          <w:sz w:val="28"/>
          <w:szCs w:val="28"/>
        </w:rPr>
        <w:t xml:space="preserve">Всестороннее научно-техническое сотрудничество Казанского ГАУ с производством позволяет эффективно решать проблему обеспечения сельских </w:t>
      </w:r>
      <w:r w:rsidRPr="00725C46">
        <w:rPr>
          <w:sz w:val="28"/>
          <w:szCs w:val="28"/>
        </w:rPr>
        <w:lastRenderedPageBreak/>
        <w:t>территорий Республики Татарстан и России специалистами, подготовка которых отвечает запросам времени, и прогнозировать кадровый потенциал для </w:t>
      </w:r>
      <w:r w:rsidRPr="00725C46">
        <w:rPr>
          <w:sz w:val="28"/>
          <w:szCs w:val="28"/>
          <w:shd w:val="clear" w:color="auto" w:fill="FFFFFF"/>
        </w:rPr>
        <w:t>агробизнеса республики в целом.</w:t>
      </w:r>
    </w:p>
    <w:p w14:paraId="37C7A92E" w14:textId="77777777" w:rsidR="009745D5" w:rsidRDefault="009745D5" w:rsidP="009745D5">
      <w:pPr>
        <w:pStyle w:val="a8"/>
        <w:shd w:val="clear" w:color="auto" w:fill="FFFFFF"/>
        <w:spacing w:before="0" w:beforeAutospacing="0" w:after="0" w:afterAutospacing="0" w:line="360" w:lineRule="auto"/>
        <w:ind w:firstLine="709"/>
        <w:jc w:val="both"/>
        <w:rPr>
          <w:sz w:val="28"/>
          <w:szCs w:val="28"/>
        </w:rPr>
      </w:pPr>
      <w:r>
        <w:rPr>
          <w:sz w:val="28"/>
          <w:szCs w:val="28"/>
        </w:rPr>
        <w:t xml:space="preserve">У Казанского государственного аграрного университета имеется две награды: </w:t>
      </w:r>
    </w:p>
    <w:p w14:paraId="01B2177E" w14:textId="77777777" w:rsidR="009745D5" w:rsidRPr="0042481B" w:rsidRDefault="009741B5" w:rsidP="009745D5">
      <w:pPr>
        <w:pStyle w:val="a8"/>
        <w:numPr>
          <w:ilvl w:val="0"/>
          <w:numId w:val="2"/>
        </w:numPr>
        <w:shd w:val="clear" w:color="auto" w:fill="FFFFFF"/>
        <w:spacing w:before="0" w:beforeAutospacing="0" w:after="0" w:afterAutospacing="0" w:line="360" w:lineRule="auto"/>
        <w:ind w:left="0" w:firstLine="709"/>
        <w:jc w:val="both"/>
        <w:rPr>
          <w:sz w:val="28"/>
          <w:szCs w:val="28"/>
        </w:rPr>
      </w:pPr>
      <w:hyperlink r:id="rId12" w:tooltip="Орден " w:history="1">
        <w:r w:rsidR="009745D5" w:rsidRPr="0042481B">
          <w:rPr>
            <w:sz w:val="28"/>
            <w:szCs w:val="28"/>
          </w:rPr>
          <w:t>Орден «Знак Почёта»</w:t>
        </w:r>
      </w:hyperlink>
    </w:p>
    <w:p w14:paraId="283BDEB8" w14:textId="77777777" w:rsidR="009745D5" w:rsidRDefault="009741B5" w:rsidP="009745D5">
      <w:pPr>
        <w:pStyle w:val="ab"/>
        <w:numPr>
          <w:ilvl w:val="0"/>
          <w:numId w:val="2"/>
        </w:numPr>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hyperlink r:id="rId13" w:tooltip="Орден " w:history="1">
        <w:r w:rsidR="009745D5" w:rsidRPr="0042481B">
          <w:rPr>
            <w:rFonts w:ascii="Times New Roman" w:eastAsia="Times New Roman" w:hAnsi="Times New Roman" w:cs="Times New Roman"/>
            <w:sz w:val="28"/>
            <w:szCs w:val="28"/>
            <w:lang w:eastAsia="ru-RU"/>
          </w:rPr>
          <w:t>Орден «За заслуги перед Республикой Татарстан»</w:t>
        </w:r>
      </w:hyperlink>
      <w:r w:rsidR="009745D5" w:rsidRPr="0042481B">
        <w:rPr>
          <w:rFonts w:ascii="Times New Roman" w:eastAsia="Times New Roman" w:hAnsi="Times New Roman" w:cs="Times New Roman"/>
          <w:sz w:val="28"/>
          <w:szCs w:val="28"/>
          <w:lang w:eastAsia="ru-RU"/>
        </w:rPr>
        <w:t> (2022 год) — за особо выдающиеся заслуги коллектива университета в развитии науки, большой вклад в подготовку высококвалифицированных специалистов для агропромышленного комплекса республики.</w:t>
      </w:r>
    </w:p>
    <w:p w14:paraId="676AE710" w14:textId="77777777" w:rsidR="00F9515A"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t>Выпускниками Казанского ГАУ</w:t>
      </w:r>
      <w:r w:rsidR="008831CC">
        <w:rPr>
          <w:rFonts w:ascii="Times New Roman" w:hAnsi="Times New Roman" w:cs="Times New Roman"/>
          <w:sz w:val="28"/>
          <w:szCs w:val="28"/>
        </w:rPr>
        <w:t xml:space="preserve"> являются более 50% руководящих </w:t>
      </w:r>
      <w:r w:rsidRPr="008831CC">
        <w:rPr>
          <w:rFonts w:ascii="Times New Roman" w:hAnsi="Times New Roman" w:cs="Times New Roman"/>
          <w:sz w:val="28"/>
          <w:szCs w:val="28"/>
        </w:rPr>
        <w:t>работников РТ, глав и работников администраций районов Республики</w:t>
      </w:r>
      <w:r w:rsidR="008831CC">
        <w:rPr>
          <w:rFonts w:ascii="Times New Roman" w:hAnsi="Times New Roman" w:cs="Times New Roman"/>
          <w:sz w:val="28"/>
          <w:szCs w:val="28"/>
        </w:rPr>
        <w:t xml:space="preserve"> </w:t>
      </w:r>
      <w:r w:rsidRPr="008831CC">
        <w:rPr>
          <w:rFonts w:ascii="Times New Roman" w:hAnsi="Times New Roman" w:cs="Times New Roman"/>
          <w:sz w:val="28"/>
          <w:szCs w:val="28"/>
        </w:rPr>
        <w:t xml:space="preserve">Татарстан, главы крупных агрохолдингов, представители общественно политической элиты России. </w:t>
      </w:r>
    </w:p>
    <w:p w14:paraId="6C307EB3" w14:textId="6DB8D908" w:rsidR="00074DCB" w:rsidRPr="008831CC"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t>Среди них можн</w:t>
      </w:r>
      <w:r w:rsidR="008831CC">
        <w:rPr>
          <w:rFonts w:ascii="Times New Roman" w:hAnsi="Times New Roman" w:cs="Times New Roman"/>
          <w:sz w:val="28"/>
          <w:szCs w:val="28"/>
        </w:rPr>
        <w:t xml:space="preserve">о назвать Первого Президента Республики Татарстан </w:t>
      </w:r>
      <w:r w:rsidRPr="008831CC">
        <w:rPr>
          <w:rFonts w:ascii="Times New Roman" w:hAnsi="Times New Roman" w:cs="Times New Roman"/>
          <w:sz w:val="28"/>
          <w:szCs w:val="28"/>
        </w:rPr>
        <w:t>Шаймиева М</w:t>
      </w:r>
      <w:r w:rsidR="008831CC">
        <w:rPr>
          <w:rFonts w:ascii="Times New Roman" w:hAnsi="Times New Roman" w:cs="Times New Roman"/>
          <w:sz w:val="28"/>
          <w:szCs w:val="28"/>
        </w:rPr>
        <w:t xml:space="preserve">.Ш., действующего Президента РТ Минниханова Р.Н., министра </w:t>
      </w:r>
      <w:r w:rsidRPr="008831CC">
        <w:rPr>
          <w:rFonts w:ascii="Times New Roman" w:hAnsi="Times New Roman" w:cs="Times New Roman"/>
          <w:sz w:val="28"/>
          <w:szCs w:val="28"/>
        </w:rPr>
        <w:t xml:space="preserve">финансов РТ Гайзатуллина Р.Р., заместителя Премьер-министра </w:t>
      </w:r>
      <w:r w:rsidR="008831CC">
        <w:rPr>
          <w:rFonts w:ascii="Times New Roman" w:hAnsi="Times New Roman" w:cs="Times New Roman"/>
          <w:sz w:val="28"/>
          <w:szCs w:val="28"/>
        </w:rPr>
        <w:t>–</w:t>
      </w:r>
      <w:r w:rsidRPr="008831CC">
        <w:rPr>
          <w:rFonts w:ascii="Times New Roman" w:hAnsi="Times New Roman" w:cs="Times New Roman"/>
          <w:sz w:val="28"/>
          <w:szCs w:val="28"/>
        </w:rPr>
        <w:t xml:space="preserve"> </w:t>
      </w:r>
      <w:r w:rsidR="008831CC">
        <w:rPr>
          <w:rFonts w:ascii="Times New Roman" w:hAnsi="Times New Roman" w:cs="Times New Roman"/>
          <w:sz w:val="28"/>
          <w:szCs w:val="28"/>
        </w:rPr>
        <w:t xml:space="preserve">министр </w:t>
      </w:r>
      <w:r w:rsidRPr="008831CC">
        <w:rPr>
          <w:rFonts w:ascii="Times New Roman" w:hAnsi="Times New Roman" w:cs="Times New Roman"/>
          <w:sz w:val="28"/>
          <w:szCs w:val="28"/>
        </w:rPr>
        <w:t xml:space="preserve">сельского хозяйства и продовольствия </w:t>
      </w:r>
      <w:r w:rsidR="008831CC">
        <w:rPr>
          <w:rFonts w:ascii="Times New Roman" w:hAnsi="Times New Roman" w:cs="Times New Roman"/>
          <w:sz w:val="28"/>
          <w:szCs w:val="28"/>
        </w:rPr>
        <w:t xml:space="preserve">РТ Зяббарова М.А., Генерального </w:t>
      </w:r>
      <w:r w:rsidRPr="008831CC">
        <w:rPr>
          <w:rFonts w:ascii="Times New Roman" w:hAnsi="Times New Roman" w:cs="Times New Roman"/>
          <w:sz w:val="28"/>
          <w:szCs w:val="28"/>
        </w:rPr>
        <w:t xml:space="preserve">директора ООО «Тепличный комбинат </w:t>
      </w:r>
      <w:r w:rsidR="008831CC">
        <w:rPr>
          <w:rFonts w:ascii="Times New Roman" w:hAnsi="Times New Roman" w:cs="Times New Roman"/>
          <w:sz w:val="28"/>
          <w:szCs w:val="28"/>
        </w:rPr>
        <w:t xml:space="preserve">«Майский» Ганиева И.Г. и многих </w:t>
      </w:r>
      <w:r w:rsidRPr="008831CC">
        <w:rPr>
          <w:rFonts w:ascii="Times New Roman" w:hAnsi="Times New Roman" w:cs="Times New Roman"/>
          <w:sz w:val="28"/>
          <w:szCs w:val="28"/>
        </w:rPr>
        <w:t>других.</w:t>
      </w:r>
    </w:p>
    <w:p w14:paraId="1B7990EA" w14:textId="77777777" w:rsidR="008831CC"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t>За 100 лет своего существования Каза</w:t>
      </w:r>
      <w:r w:rsidR="008831CC">
        <w:rPr>
          <w:rFonts w:ascii="Times New Roman" w:hAnsi="Times New Roman" w:cs="Times New Roman"/>
          <w:sz w:val="28"/>
          <w:szCs w:val="28"/>
        </w:rPr>
        <w:t xml:space="preserve">нским ГАУ подготовлено около 40 </w:t>
      </w:r>
      <w:r w:rsidRPr="008831CC">
        <w:rPr>
          <w:rFonts w:ascii="Times New Roman" w:hAnsi="Times New Roman" w:cs="Times New Roman"/>
          <w:sz w:val="28"/>
          <w:szCs w:val="28"/>
        </w:rPr>
        <w:t>тыс. специалистов для сельского и лесного хозяйства: агрономов, инженеров механиков, экономистов, бухгалтеров, инженеро</w:t>
      </w:r>
      <w:r w:rsidR="008831CC">
        <w:rPr>
          <w:rFonts w:ascii="Times New Roman" w:hAnsi="Times New Roman" w:cs="Times New Roman"/>
          <w:sz w:val="28"/>
          <w:szCs w:val="28"/>
        </w:rPr>
        <w:t xml:space="preserve">в лесного дела и др. Более 80 % </w:t>
      </w:r>
      <w:r w:rsidRPr="008831CC">
        <w:rPr>
          <w:rFonts w:ascii="Times New Roman" w:hAnsi="Times New Roman" w:cs="Times New Roman"/>
          <w:sz w:val="28"/>
          <w:szCs w:val="28"/>
        </w:rPr>
        <w:t>абитуриентов вуза – из сельской местности, в т</w:t>
      </w:r>
      <w:r w:rsidR="008831CC">
        <w:rPr>
          <w:rFonts w:ascii="Times New Roman" w:hAnsi="Times New Roman" w:cs="Times New Roman"/>
          <w:sz w:val="28"/>
          <w:szCs w:val="28"/>
        </w:rPr>
        <w:t xml:space="preserve">ом числе и по целевому заказу. </w:t>
      </w:r>
    </w:p>
    <w:p w14:paraId="57EB8155" w14:textId="77777777" w:rsidR="00074DCB" w:rsidRPr="008831CC"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t>Ежегодно Казанский ГАУ взаимодейст</w:t>
      </w:r>
      <w:r w:rsidR="008831CC">
        <w:rPr>
          <w:rFonts w:ascii="Times New Roman" w:hAnsi="Times New Roman" w:cs="Times New Roman"/>
          <w:sz w:val="28"/>
          <w:szCs w:val="28"/>
        </w:rPr>
        <w:t xml:space="preserve">вует с РТ в части реализации 40 </w:t>
      </w:r>
      <w:r w:rsidRPr="008831CC">
        <w:rPr>
          <w:rFonts w:ascii="Times New Roman" w:hAnsi="Times New Roman" w:cs="Times New Roman"/>
          <w:sz w:val="28"/>
          <w:szCs w:val="28"/>
        </w:rPr>
        <w:t xml:space="preserve">федеральных и республиканских программ, в </w:t>
      </w:r>
      <w:r w:rsidR="008831CC">
        <w:rPr>
          <w:rFonts w:ascii="Times New Roman" w:hAnsi="Times New Roman" w:cs="Times New Roman"/>
          <w:sz w:val="28"/>
          <w:szCs w:val="28"/>
        </w:rPr>
        <w:t xml:space="preserve">том числе по таким направлениям </w:t>
      </w:r>
      <w:r w:rsidRPr="008831CC">
        <w:rPr>
          <w:rFonts w:ascii="Times New Roman" w:hAnsi="Times New Roman" w:cs="Times New Roman"/>
          <w:sz w:val="28"/>
          <w:szCs w:val="28"/>
        </w:rPr>
        <w:t>как: поддержка сельской молодежи и нач</w:t>
      </w:r>
      <w:r w:rsidR="008831CC">
        <w:rPr>
          <w:rFonts w:ascii="Times New Roman" w:hAnsi="Times New Roman" w:cs="Times New Roman"/>
          <w:sz w:val="28"/>
          <w:szCs w:val="28"/>
        </w:rPr>
        <w:t xml:space="preserve">инающих фермеров, популяризация </w:t>
      </w:r>
      <w:r w:rsidRPr="008831CC">
        <w:rPr>
          <w:rFonts w:ascii="Times New Roman" w:hAnsi="Times New Roman" w:cs="Times New Roman"/>
          <w:sz w:val="28"/>
          <w:szCs w:val="28"/>
        </w:rPr>
        <w:t>рабочих и инженерных профессий, устойчивое развитие и сельских территорий.</w:t>
      </w:r>
    </w:p>
    <w:p w14:paraId="00CD8B40" w14:textId="77777777" w:rsidR="00074DCB" w:rsidRPr="008831CC"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lastRenderedPageBreak/>
        <w:t xml:space="preserve">Отдельным серьёзным направлением </w:t>
      </w:r>
      <w:r w:rsidR="008831CC">
        <w:rPr>
          <w:rFonts w:ascii="Times New Roman" w:hAnsi="Times New Roman" w:cs="Times New Roman"/>
          <w:sz w:val="28"/>
          <w:szCs w:val="28"/>
        </w:rPr>
        <w:t>пр</w:t>
      </w:r>
      <w:r w:rsidR="008831CC" w:rsidRPr="008831CC">
        <w:rPr>
          <w:rFonts w:ascii="Times New Roman" w:hAnsi="Times New Roman" w:cs="Times New Roman"/>
          <w:sz w:val="28"/>
          <w:szCs w:val="28"/>
        </w:rPr>
        <w:t>о</w:t>
      </w:r>
      <w:r w:rsidR="008831CC">
        <w:rPr>
          <w:rFonts w:ascii="Times New Roman" w:hAnsi="Times New Roman" w:cs="Times New Roman"/>
          <w:sz w:val="28"/>
          <w:szCs w:val="28"/>
        </w:rPr>
        <w:t>фо</w:t>
      </w:r>
      <w:r w:rsidR="008831CC" w:rsidRPr="008831CC">
        <w:rPr>
          <w:rFonts w:ascii="Times New Roman" w:hAnsi="Times New Roman" w:cs="Times New Roman"/>
          <w:sz w:val="28"/>
          <w:szCs w:val="28"/>
        </w:rPr>
        <w:t>риентационной</w:t>
      </w:r>
      <w:r w:rsidR="008831CC">
        <w:rPr>
          <w:rFonts w:ascii="Times New Roman" w:hAnsi="Times New Roman" w:cs="Times New Roman"/>
          <w:sz w:val="28"/>
          <w:szCs w:val="28"/>
        </w:rPr>
        <w:t xml:space="preserve"> работы, является </w:t>
      </w:r>
      <w:r w:rsidRPr="008831CC">
        <w:rPr>
          <w:rFonts w:ascii="Times New Roman" w:hAnsi="Times New Roman" w:cs="Times New Roman"/>
          <w:sz w:val="28"/>
          <w:szCs w:val="28"/>
        </w:rPr>
        <w:t>создание профильных агроклассов в городах и районах Республики Татарстан.</w:t>
      </w:r>
    </w:p>
    <w:p w14:paraId="6863C2E8" w14:textId="77777777" w:rsidR="00074DCB" w:rsidRPr="008831CC"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t xml:space="preserve">На сегодняшний день открыто около </w:t>
      </w:r>
      <w:r w:rsidR="008831CC">
        <w:rPr>
          <w:rFonts w:ascii="Times New Roman" w:hAnsi="Times New Roman" w:cs="Times New Roman"/>
          <w:sz w:val="28"/>
          <w:szCs w:val="28"/>
        </w:rPr>
        <w:t xml:space="preserve">20 агроклассов в Балтасинском, </w:t>
      </w:r>
      <w:r w:rsidRPr="008831CC">
        <w:rPr>
          <w:rFonts w:ascii="Times New Roman" w:hAnsi="Times New Roman" w:cs="Times New Roman"/>
          <w:sz w:val="28"/>
          <w:szCs w:val="28"/>
        </w:rPr>
        <w:t>Мамадышском, Актанышском, Му</w:t>
      </w:r>
      <w:r w:rsidR="008831CC">
        <w:rPr>
          <w:rFonts w:ascii="Times New Roman" w:hAnsi="Times New Roman" w:cs="Times New Roman"/>
          <w:sz w:val="28"/>
          <w:szCs w:val="28"/>
        </w:rPr>
        <w:t xml:space="preserve">слюмовском, Кукморском и других </w:t>
      </w:r>
      <w:r w:rsidRPr="008831CC">
        <w:rPr>
          <w:rFonts w:ascii="Times New Roman" w:hAnsi="Times New Roman" w:cs="Times New Roman"/>
          <w:sz w:val="28"/>
          <w:szCs w:val="28"/>
        </w:rPr>
        <w:t>муниципальных районах РТ.</w:t>
      </w:r>
    </w:p>
    <w:p w14:paraId="56392203" w14:textId="77777777" w:rsidR="00074DCB" w:rsidRPr="008831CC"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t>В 2021 году Казанский ГАУ стал поб</w:t>
      </w:r>
      <w:r w:rsidR="008831CC">
        <w:rPr>
          <w:rFonts w:ascii="Times New Roman" w:hAnsi="Times New Roman" w:cs="Times New Roman"/>
          <w:sz w:val="28"/>
          <w:szCs w:val="28"/>
        </w:rPr>
        <w:t>едителем открытого конкурса на выполнение</w:t>
      </w:r>
      <w:r w:rsidRPr="008831CC">
        <w:rPr>
          <w:rFonts w:ascii="Times New Roman" w:hAnsi="Times New Roman" w:cs="Times New Roman"/>
          <w:sz w:val="28"/>
          <w:szCs w:val="28"/>
        </w:rPr>
        <w:t xml:space="preserve"> работ по актуализ</w:t>
      </w:r>
      <w:r w:rsidR="008831CC">
        <w:rPr>
          <w:rFonts w:ascii="Times New Roman" w:hAnsi="Times New Roman" w:cs="Times New Roman"/>
          <w:sz w:val="28"/>
          <w:szCs w:val="28"/>
        </w:rPr>
        <w:t>ации основных профессиональных образовательных</w:t>
      </w:r>
      <w:r w:rsidRPr="008831CC">
        <w:rPr>
          <w:rFonts w:ascii="Times New Roman" w:hAnsi="Times New Roman" w:cs="Times New Roman"/>
          <w:sz w:val="28"/>
          <w:szCs w:val="28"/>
        </w:rPr>
        <w:t xml:space="preserve"> программ высшего обр</w:t>
      </w:r>
      <w:r w:rsidR="008831CC">
        <w:rPr>
          <w:rFonts w:ascii="Times New Roman" w:hAnsi="Times New Roman" w:cs="Times New Roman"/>
          <w:sz w:val="28"/>
          <w:szCs w:val="28"/>
        </w:rPr>
        <w:t>азования (ОПОП) для подготовки кадров</w:t>
      </w:r>
      <w:r w:rsidRPr="008831CC">
        <w:rPr>
          <w:rFonts w:ascii="Times New Roman" w:hAnsi="Times New Roman" w:cs="Times New Roman"/>
          <w:sz w:val="28"/>
          <w:szCs w:val="28"/>
        </w:rPr>
        <w:t xml:space="preserve"> приоритетной отрасли по н</w:t>
      </w:r>
      <w:r w:rsidR="008831CC">
        <w:rPr>
          <w:rFonts w:ascii="Times New Roman" w:hAnsi="Times New Roman" w:cs="Times New Roman"/>
          <w:sz w:val="28"/>
          <w:szCs w:val="28"/>
        </w:rPr>
        <w:t xml:space="preserve">аправлению подготовки 35.03.06 </w:t>
      </w:r>
      <w:proofErr w:type="spellStart"/>
      <w:r w:rsidR="008831CC">
        <w:rPr>
          <w:rFonts w:ascii="Times New Roman" w:hAnsi="Times New Roman" w:cs="Times New Roman"/>
          <w:sz w:val="28"/>
          <w:szCs w:val="28"/>
        </w:rPr>
        <w:t>Агроинженерия</w:t>
      </w:r>
      <w:proofErr w:type="spellEnd"/>
      <w:r w:rsidRPr="008831CC">
        <w:rPr>
          <w:rFonts w:ascii="Times New Roman" w:hAnsi="Times New Roman" w:cs="Times New Roman"/>
          <w:sz w:val="28"/>
          <w:szCs w:val="28"/>
        </w:rPr>
        <w:t>, проводимого автономн</w:t>
      </w:r>
      <w:r w:rsidR="008831CC">
        <w:rPr>
          <w:rFonts w:ascii="Times New Roman" w:hAnsi="Times New Roman" w:cs="Times New Roman"/>
          <w:sz w:val="28"/>
          <w:szCs w:val="28"/>
        </w:rPr>
        <w:t>ой некоммерческой организацией высшего</w:t>
      </w:r>
      <w:r w:rsidRPr="008831CC">
        <w:rPr>
          <w:rFonts w:ascii="Times New Roman" w:hAnsi="Times New Roman" w:cs="Times New Roman"/>
          <w:sz w:val="28"/>
          <w:szCs w:val="28"/>
        </w:rPr>
        <w:t xml:space="preserve"> образования «Университет И</w:t>
      </w:r>
      <w:r w:rsidR="008831CC">
        <w:rPr>
          <w:rFonts w:ascii="Times New Roman" w:hAnsi="Times New Roman" w:cs="Times New Roman"/>
          <w:sz w:val="28"/>
          <w:szCs w:val="28"/>
        </w:rPr>
        <w:t>ннополис». Необходимо отметить проведенную</w:t>
      </w:r>
      <w:r w:rsidRPr="008831CC">
        <w:rPr>
          <w:rFonts w:ascii="Times New Roman" w:hAnsi="Times New Roman" w:cs="Times New Roman"/>
          <w:sz w:val="28"/>
          <w:szCs w:val="28"/>
        </w:rPr>
        <w:t xml:space="preserve"> работу по внедрению </w:t>
      </w:r>
      <w:r w:rsidR="008831CC">
        <w:rPr>
          <w:rFonts w:ascii="Times New Roman" w:hAnsi="Times New Roman" w:cs="Times New Roman"/>
          <w:sz w:val="28"/>
          <w:szCs w:val="28"/>
        </w:rPr>
        <w:t>новых образовательных программ бакалавриата</w:t>
      </w:r>
      <w:r w:rsidRPr="008831CC">
        <w:rPr>
          <w:rFonts w:ascii="Times New Roman" w:hAnsi="Times New Roman" w:cs="Times New Roman"/>
          <w:sz w:val="28"/>
          <w:szCs w:val="28"/>
        </w:rPr>
        <w:t xml:space="preserve"> и магистратуры, отвечающих зап</w:t>
      </w:r>
      <w:r w:rsidR="008831CC">
        <w:rPr>
          <w:rFonts w:ascii="Times New Roman" w:hAnsi="Times New Roman" w:cs="Times New Roman"/>
          <w:sz w:val="28"/>
          <w:szCs w:val="28"/>
        </w:rPr>
        <w:t xml:space="preserve">росам работодателей, таких как   </w:t>
      </w:r>
      <w:r w:rsidRPr="008831CC">
        <w:rPr>
          <w:rFonts w:ascii="Times New Roman" w:hAnsi="Times New Roman" w:cs="Times New Roman"/>
          <w:sz w:val="28"/>
          <w:szCs w:val="28"/>
        </w:rPr>
        <w:t xml:space="preserve">Биотехнология и защита растений, Землеустройство и кадастр недвижимости, </w:t>
      </w:r>
    </w:p>
    <w:p w14:paraId="2CDB44D0" w14:textId="77777777" w:rsidR="00074DCB" w:rsidRPr="008831CC"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t>Опираясь на вековые т</w:t>
      </w:r>
      <w:r w:rsidR="008831CC">
        <w:rPr>
          <w:rFonts w:ascii="Times New Roman" w:hAnsi="Times New Roman" w:cs="Times New Roman"/>
          <w:sz w:val="28"/>
          <w:szCs w:val="28"/>
        </w:rPr>
        <w:t xml:space="preserve">радиции аграрного просвещения, </w:t>
      </w:r>
      <w:r w:rsidRPr="008831CC">
        <w:rPr>
          <w:rFonts w:ascii="Times New Roman" w:hAnsi="Times New Roman" w:cs="Times New Roman"/>
          <w:sz w:val="28"/>
          <w:szCs w:val="28"/>
        </w:rPr>
        <w:t>преумножать аграрное научное знани</w:t>
      </w:r>
      <w:r w:rsidR="008831CC">
        <w:rPr>
          <w:rFonts w:ascii="Times New Roman" w:hAnsi="Times New Roman" w:cs="Times New Roman"/>
          <w:sz w:val="28"/>
          <w:szCs w:val="28"/>
        </w:rPr>
        <w:t xml:space="preserve">е и духовное наследие сельских </w:t>
      </w:r>
      <w:r w:rsidRPr="008831CC">
        <w:rPr>
          <w:rFonts w:ascii="Times New Roman" w:hAnsi="Times New Roman" w:cs="Times New Roman"/>
          <w:sz w:val="28"/>
          <w:szCs w:val="28"/>
        </w:rPr>
        <w:t>территорий для улучшения качества жизни ч</w:t>
      </w:r>
      <w:r w:rsidR="008831CC">
        <w:rPr>
          <w:rFonts w:ascii="Times New Roman" w:hAnsi="Times New Roman" w:cs="Times New Roman"/>
          <w:sz w:val="28"/>
          <w:szCs w:val="28"/>
        </w:rPr>
        <w:t xml:space="preserve">еловека и устойчивого развития </w:t>
      </w:r>
      <w:r w:rsidRPr="008831CC">
        <w:rPr>
          <w:rFonts w:ascii="Times New Roman" w:hAnsi="Times New Roman" w:cs="Times New Roman"/>
          <w:sz w:val="28"/>
          <w:szCs w:val="28"/>
        </w:rPr>
        <w:t>аграрной сферы, эффективно реализу</w:t>
      </w:r>
      <w:r w:rsidR="008831CC">
        <w:rPr>
          <w:rFonts w:ascii="Times New Roman" w:hAnsi="Times New Roman" w:cs="Times New Roman"/>
          <w:sz w:val="28"/>
          <w:szCs w:val="28"/>
        </w:rPr>
        <w:t xml:space="preserve">я природный и производственный </w:t>
      </w:r>
      <w:r w:rsidRPr="008831CC">
        <w:rPr>
          <w:rFonts w:ascii="Times New Roman" w:hAnsi="Times New Roman" w:cs="Times New Roman"/>
          <w:sz w:val="28"/>
          <w:szCs w:val="28"/>
        </w:rPr>
        <w:t>потенциал Татарстана, России и мира.</w:t>
      </w:r>
    </w:p>
    <w:p w14:paraId="72EBA458" w14:textId="77777777" w:rsidR="00074DCB" w:rsidRPr="008831CC"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t>Цель - совершенствование</w:t>
      </w:r>
      <w:r w:rsidR="008831CC">
        <w:rPr>
          <w:rFonts w:ascii="Times New Roman" w:hAnsi="Times New Roman" w:cs="Times New Roman"/>
          <w:sz w:val="28"/>
          <w:szCs w:val="28"/>
        </w:rPr>
        <w:t xml:space="preserve"> системы аграрного образования, направленное </w:t>
      </w:r>
      <w:r w:rsidRPr="008831CC">
        <w:rPr>
          <w:rFonts w:ascii="Times New Roman" w:hAnsi="Times New Roman" w:cs="Times New Roman"/>
          <w:sz w:val="28"/>
          <w:szCs w:val="28"/>
        </w:rPr>
        <w:t xml:space="preserve">на повышение кадрового потенциала АПК и сельских территорий Республики </w:t>
      </w:r>
    </w:p>
    <w:p w14:paraId="550CBA6E" w14:textId="4816D503" w:rsidR="00074DCB" w:rsidRDefault="00074DCB" w:rsidP="008831CC">
      <w:pPr>
        <w:spacing w:after="0" w:line="360" w:lineRule="auto"/>
        <w:ind w:firstLine="709"/>
        <w:contextualSpacing/>
        <w:jc w:val="both"/>
        <w:rPr>
          <w:rFonts w:ascii="Times New Roman" w:hAnsi="Times New Roman" w:cs="Times New Roman"/>
          <w:sz w:val="28"/>
          <w:szCs w:val="28"/>
        </w:rPr>
      </w:pPr>
      <w:r w:rsidRPr="008831CC">
        <w:rPr>
          <w:rFonts w:ascii="Times New Roman" w:hAnsi="Times New Roman" w:cs="Times New Roman"/>
          <w:sz w:val="28"/>
          <w:szCs w:val="28"/>
        </w:rPr>
        <w:t>Татарстан и Поволжья, способного обеспечить продовольственную</w:t>
      </w:r>
      <w:r w:rsidR="008831CC" w:rsidRPr="008831CC">
        <w:rPr>
          <w:rFonts w:ascii="Times New Roman" w:hAnsi="Times New Roman" w:cs="Times New Roman"/>
          <w:sz w:val="28"/>
          <w:szCs w:val="28"/>
        </w:rPr>
        <w:t xml:space="preserve"> </w:t>
      </w:r>
      <w:r w:rsidRPr="008831CC">
        <w:rPr>
          <w:rFonts w:ascii="Times New Roman" w:hAnsi="Times New Roman" w:cs="Times New Roman"/>
          <w:sz w:val="28"/>
          <w:szCs w:val="28"/>
        </w:rPr>
        <w:t>безопасность и глобальную конкурентоспособность России на мировых</w:t>
      </w:r>
      <w:r w:rsidR="008831CC">
        <w:rPr>
          <w:rFonts w:ascii="Times New Roman" w:hAnsi="Times New Roman" w:cs="Times New Roman"/>
          <w:sz w:val="28"/>
          <w:szCs w:val="28"/>
        </w:rPr>
        <w:t xml:space="preserve"> </w:t>
      </w:r>
      <w:r w:rsidRPr="008831CC">
        <w:rPr>
          <w:rFonts w:ascii="Times New Roman" w:hAnsi="Times New Roman" w:cs="Times New Roman"/>
          <w:sz w:val="28"/>
          <w:szCs w:val="28"/>
        </w:rPr>
        <w:t xml:space="preserve">агропродовольственных рынках, а также </w:t>
      </w:r>
      <w:r w:rsidR="008831CC">
        <w:rPr>
          <w:rFonts w:ascii="Times New Roman" w:hAnsi="Times New Roman" w:cs="Times New Roman"/>
          <w:sz w:val="28"/>
          <w:szCs w:val="28"/>
        </w:rPr>
        <w:t>повысить качество человеческих ресурсов</w:t>
      </w:r>
      <w:r w:rsidRPr="008831CC">
        <w:rPr>
          <w:rFonts w:ascii="Times New Roman" w:hAnsi="Times New Roman" w:cs="Times New Roman"/>
          <w:sz w:val="28"/>
          <w:szCs w:val="28"/>
        </w:rPr>
        <w:t xml:space="preserve"> сельских территорий, как но</w:t>
      </w:r>
      <w:r w:rsidR="008831CC">
        <w:rPr>
          <w:rFonts w:ascii="Times New Roman" w:hAnsi="Times New Roman" w:cs="Times New Roman"/>
          <w:sz w:val="28"/>
          <w:szCs w:val="28"/>
        </w:rPr>
        <w:t xml:space="preserve">сителей «генетической памяти», </w:t>
      </w:r>
      <w:r w:rsidRPr="008831CC">
        <w:rPr>
          <w:rFonts w:ascii="Times New Roman" w:hAnsi="Times New Roman" w:cs="Times New Roman"/>
          <w:sz w:val="28"/>
          <w:szCs w:val="28"/>
        </w:rPr>
        <w:t>культурных ценностей народов России.</w:t>
      </w:r>
    </w:p>
    <w:p w14:paraId="2EF6AE74" w14:textId="25E51951" w:rsidR="00F9515A" w:rsidRDefault="00E52F15" w:rsidP="00F9515A">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Структура и органы управления образовательной организацией </w:t>
      </w:r>
      <w:r w:rsidR="00F9515A" w:rsidRPr="00F9515A">
        <w:rPr>
          <w:rFonts w:ascii="Times New Roman" w:hAnsi="Times New Roman" w:cs="Times New Roman"/>
          <w:color w:val="000000"/>
          <w:sz w:val="28"/>
          <w:szCs w:val="28"/>
          <w:shd w:val="clear" w:color="auto" w:fill="FFFFFF"/>
        </w:rPr>
        <w:t>Казанского государственного аграрного ун</w:t>
      </w:r>
      <w:r w:rsidR="00F9515A">
        <w:rPr>
          <w:rFonts w:ascii="Times New Roman" w:hAnsi="Times New Roman" w:cs="Times New Roman"/>
          <w:color w:val="000000"/>
          <w:sz w:val="28"/>
          <w:szCs w:val="28"/>
          <w:shd w:val="clear" w:color="auto" w:fill="FFFFFF"/>
        </w:rPr>
        <w:t xml:space="preserve">иверситета представлена </w:t>
      </w:r>
      <w:r>
        <w:rPr>
          <w:rFonts w:ascii="Times New Roman" w:hAnsi="Times New Roman" w:cs="Times New Roman"/>
          <w:color w:val="000000"/>
          <w:sz w:val="28"/>
          <w:szCs w:val="28"/>
          <w:shd w:val="clear" w:color="auto" w:fill="FFFFFF"/>
        </w:rPr>
        <w:t>в таб.1.</w:t>
      </w:r>
    </w:p>
    <w:p w14:paraId="6108F5CA" w14:textId="3C23D98C" w:rsidR="00E0709C" w:rsidRPr="00E0709C" w:rsidRDefault="00E0709C" w:rsidP="00E0709C">
      <w:pPr>
        <w:spacing w:after="0" w:line="240" w:lineRule="auto"/>
        <w:contextualSpacing/>
        <w:rPr>
          <w:rFonts w:ascii="Times New Roman" w:hAnsi="Times New Roman" w:cs="Times New Roman"/>
          <w:color w:val="000000"/>
          <w:sz w:val="26"/>
          <w:szCs w:val="26"/>
          <w:shd w:val="clear" w:color="auto" w:fill="FFFFFF"/>
        </w:rPr>
      </w:pPr>
      <w:r w:rsidRPr="00E0709C">
        <w:rPr>
          <w:rFonts w:ascii="Times New Roman" w:hAnsi="Times New Roman" w:cs="Times New Roman"/>
          <w:color w:val="000000"/>
          <w:sz w:val="26"/>
          <w:szCs w:val="26"/>
          <w:shd w:val="clear" w:color="auto" w:fill="FFFFFF"/>
        </w:rPr>
        <w:lastRenderedPageBreak/>
        <w:t>Таблица 1 - Структура и органы управления образовательной организацией Казанского государственного аграрного университета</w:t>
      </w:r>
    </w:p>
    <w:tbl>
      <w:tblPr>
        <w:tblStyle w:val="a3"/>
        <w:tblW w:w="0" w:type="auto"/>
        <w:tblInd w:w="-572" w:type="dxa"/>
        <w:tblLook w:val="04A0" w:firstRow="1" w:lastRow="0" w:firstColumn="1" w:lastColumn="0" w:noHBand="0" w:noVBand="1"/>
      </w:tblPr>
      <w:tblGrid>
        <w:gridCol w:w="2458"/>
        <w:gridCol w:w="2476"/>
        <w:gridCol w:w="2053"/>
        <w:gridCol w:w="2930"/>
      </w:tblGrid>
      <w:tr w:rsidR="007A11FE" w14:paraId="520486A7" w14:textId="77777777" w:rsidTr="00102B0B">
        <w:tc>
          <w:tcPr>
            <w:tcW w:w="2509" w:type="dxa"/>
          </w:tcPr>
          <w:p w14:paraId="38E428B9" w14:textId="2C290314" w:rsidR="00E52F15" w:rsidRPr="00D34FCC" w:rsidRDefault="00E52F15" w:rsidP="00D34FCC">
            <w:pPr>
              <w:contextualSpacing/>
              <w:jc w:val="center"/>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bCs/>
                <w:color w:val="333333"/>
                <w:sz w:val="24"/>
                <w:szCs w:val="24"/>
                <w:lang w:eastAsia="ru-RU"/>
              </w:rPr>
              <w:t>Наименование структурного подразделения (органа управления)</w:t>
            </w:r>
          </w:p>
        </w:tc>
        <w:tc>
          <w:tcPr>
            <w:tcW w:w="2453" w:type="dxa"/>
          </w:tcPr>
          <w:p w14:paraId="23FB2251" w14:textId="3C67D0DC" w:rsidR="00E52F15" w:rsidRPr="00D34FCC" w:rsidRDefault="00E52F15" w:rsidP="00D34FCC">
            <w:pPr>
              <w:contextualSpacing/>
              <w:jc w:val="center"/>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bCs/>
                <w:color w:val="333333"/>
                <w:sz w:val="24"/>
                <w:szCs w:val="24"/>
                <w:lang w:eastAsia="ru-RU"/>
              </w:rPr>
              <w:t>Фамилия, имя, отчество руководителя структурного подразделения</w:t>
            </w:r>
          </w:p>
        </w:tc>
        <w:tc>
          <w:tcPr>
            <w:tcW w:w="2094" w:type="dxa"/>
          </w:tcPr>
          <w:p w14:paraId="7460407C" w14:textId="75C46368" w:rsidR="00E52F15" w:rsidRPr="00D34FCC" w:rsidRDefault="00E52F15" w:rsidP="00D34FCC">
            <w:pPr>
              <w:contextualSpacing/>
              <w:jc w:val="center"/>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bCs/>
                <w:color w:val="333333"/>
                <w:sz w:val="24"/>
                <w:szCs w:val="24"/>
                <w:lang w:eastAsia="ru-RU"/>
              </w:rPr>
              <w:t>Должность руководителя структурного подразделения</w:t>
            </w:r>
          </w:p>
        </w:tc>
        <w:tc>
          <w:tcPr>
            <w:tcW w:w="2861" w:type="dxa"/>
          </w:tcPr>
          <w:p w14:paraId="2B96C4B1" w14:textId="0A2684AC" w:rsidR="00E52F15" w:rsidRPr="00D34FCC" w:rsidRDefault="00E52F15" w:rsidP="00D34FCC">
            <w:pPr>
              <w:contextualSpacing/>
              <w:jc w:val="center"/>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bCs/>
                <w:color w:val="333333"/>
                <w:sz w:val="24"/>
                <w:szCs w:val="24"/>
                <w:lang w:eastAsia="ru-RU"/>
              </w:rPr>
              <w:t>Место нахождения структурного подразделения</w:t>
            </w:r>
          </w:p>
        </w:tc>
      </w:tr>
      <w:tr w:rsidR="00102B0B" w:rsidRPr="00E52F15" w14:paraId="3B5A3475" w14:textId="77777777" w:rsidTr="00102B0B">
        <w:trPr>
          <w:trHeight w:val="637"/>
        </w:trPr>
        <w:tc>
          <w:tcPr>
            <w:tcW w:w="2509" w:type="dxa"/>
          </w:tcPr>
          <w:p w14:paraId="0AD68134" w14:textId="1C21FFC2" w:rsidR="00E52F15" w:rsidRPr="00D34FCC" w:rsidRDefault="007A11FE" w:rsidP="007A11FE">
            <w:pPr>
              <w:jc w:val="both"/>
              <w:rPr>
                <w:rFonts w:ascii="Times New Roman" w:eastAsia="Times New Roman" w:hAnsi="Times New Roman" w:cs="Times New Roman"/>
                <w:bCs/>
                <w:color w:val="333333"/>
                <w:sz w:val="24"/>
                <w:szCs w:val="24"/>
                <w:lang w:eastAsia="ru-RU"/>
              </w:rPr>
            </w:pPr>
            <w:r w:rsidRPr="00D34FCC">
              <w:rPr>
                <w:rFonts w:ascii="Times New Roman" w:eastAsia="Times New Roman" w:hAnsi="Times New Roman" w:cs="Times New Roman"/>
                <w:bCs/>
                <w:color w:val="333333"/>
                <w:sz w:val="24"/>
                <w:szCs w:val="24"/>
                <w:lang w:eastAsia="ru-RU"/>
              </w:rPr>
              <w:t>Ученый совет</w:t>
            </w:r>
          </w:p>
        </w:tc>
        <w:tc>
          <w:tcPr>
            <w:tcW w:w="0" w:type="auto"/>
          </w:tcPr>
          <w:p w14:paraId="62276149" w14:textId="7A1EBE5B" w:rsidR="00E52F15" w:rsidRPr="00D34FCC" w:rsidRDefault="007A11FE" w:rsidP="007A11FE">
            <w:pPr>
              <w:jc w:val="both"/>
              <w:rPr>
                <w:rFonts w:ascii="Times New Roman" w:eastAsia="Times New Roman" w:hAnsi="Times New Roman" w:cs="Times New Roman"/>
                <w:bCs/>
                <w:color w:val="333333"/>
                <w:sz w:val="24"/>
                <w:szCs w:val="24"/>
                <w:lang w:eastAsia="ru-RU"/>
              </w:rPr>
            </w:pPr>
            <w:r w:rsidRPr="00D34FCC">
              <w:rPr>
                <w:rFonts w:ascii="Times New Roman" w:eastAsia="Times New Roman" w:hAnsi="Times New Roman" w:cs="Times New Roman"/>
                <w:bCs/>
                <w:color w:val="333333"/>
                <w:sz w:val="24"/>
                <w:szCs w:val="24"/>
                <w:lang w:eastAsia="ru-RU"/>
              </w:rPr>
              <w:t xml:space="preserve">Валиев Айрат </w:t>
            </w:r>
            <w:proofErr w:type="spellStart"/>
            <w:r w:rsidRPr="00D34FCC">
              <w:rPr>
                <w:rFonts w:ascii="Times New Roman" w:eastAsia="Times New Roman" w:hAnsi="Times New Roman" w:cs="Times New Roman"/>
                <w:bCs/>
                <w:color w:val="333333"/>
                <w:sz w:val="24"/>
                <w:szCs w:val="24"/>
                <w:lang w:eastAsia="ru-RU"/>
              </w:rPr>
              <w:t>Расимович</w:t>
            </w:r>
            <w:proofErr w:type="spellEnd"/>
          </w:p>
        </w:tc>
        <w:tc>
          <w:tcPr>
            <w:tcW w:w="0" w:type="auto"/>
          </w:tcPr>
          <w:p w14:paraId="1BCC0C9B" w14:textId="68BE5653" w:rsidR="00E52F15" w:rsidRPr="00D34FCC" w:rsidRDefault="007A11FE" w:rsidP="007A11FE">
            <w:pPr>
              <w:jc w:val="both"/>
              <w:rPr>
                <w:rFonts w:ascii="Times New Roman" w:eastAsia="Times New Roman" w:hAnsi="Times New Roman" w:cs="Times New Roman"/>
                <w:bCs/>
                <w:color w:val="333333"/>
                <w:sz w:val="24"/>
                <w:szCs w:val="24"/>
                <w:lang w:eastAsia="ru-RU"/>
              </w:rPr>
            </w:pPr>
            <w:r w:rsidRPr="00D34FCC">
              <w:rPr>
                <w:rFonts w:ascii="Times New Roman" w:eastAsia="Times New Roman" w:hAnsi="Times New Roman" w:cs="Times New Roman"/>
                <w:bCs/>
                <w:color w:val="333333"/>
                <w:sz w:val="24"/>
                <w:szCs w:val="24"/>
                <w:lang w:eastAsia="ru-RU"/>
              </w:rPr>
              <w:t>Председатель</w:t>
            </w:r>
            <w:r w:rsidRPr="00D34FCC">
              <w:rPr>
                <w:rFonts w:ascii="Times New Roman" w:eastAsia="Times New Roman" w:hAnsi="Times New Roman" w:cs="Times New Roman"/>
                <w:bCs/>
                <w:color w:val="333333"/>
                <w:sz w:val="24"/>
                <w:szCs w:val="24"/>
                <w:lang w:eastAsia="ru-RU"/>
              </w:rPr>
              <w:tab/>
              <w:t>РТ</w:t>
            </w:r>
          </w:p>
        </w:tc>
        <w:tc>
          <w:tcPr>
            <w:tcW w:w="0" w:type="auto"/>
          </w:tcPr>
          <w:p w14:paraId="7E0C5D0A" w14:textId="31389BDC" w:rsidR="00E52F15" w:rsidRPr="00D34FCC" w:rsidRDefault="007A11FE" w:rsidP="007A11FE">
            <w:pPr>
              <w:jc w:val="both"/>
              <w:rPr>
                <w:rFonts w:ascii="Times New Roman" w:eastAsia="Times New Roman" w:hAnsi="Times New Roman" w:cs="Times New Roman"/>
                <w:bCs/>
                <w:color w:val="333333"/>
                <w:sz w:val="24"/>
                <w:szCs w:val="24"/>
                <w:lang w:eastAsia="ru-RU"/>
              </w:rPr>
            </w:pPr>
            <w:r w:rsidRPr="00D34FCC">
              <w:rPr>
                <w:rFonts w:ascii="Times New Roman" w:eastAsia="Times New Roman" w:hAnsi="Times New Roman" w:cs="Times New Roman"/>
                <w:bCs/>
                <w:color w:val="333333"/>
                <w:sz w:val="24"/>
                <w:szCs w:val="24"/>
                <w:lang w:eastAsia="ru-RU"/>
              </w:rPr>
              <w:t>г. Казань, ул. К. Маркса, д.65.</w:t>
            </w:r>
          </w:p>
        </w:tc>
      </w:tr>
      <w:tr w:rsidR="007A11FE" w14:paraId="14F47F40" w14:textId="77777777" w:rsidTr="00102B0B">
        <w:tc>
          <w:tcPr>
            <w:tcW w:w="2509" w:type="dxa"/>
          </w:tcPr>
          <w:p w14:paraId="12AE9208" w14:textId="6FDE8A2E" w:rsidR="007A11FE" w:rsidRPr="00D34FCC" w:rsidRDefault="007A11FE" w:rsidP="007A11FE">
            <w:pPr>
              <w:contextualSpacing/>
              <w:jc w:val="both"/>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color w:val="333333"/>
                <w:sz w:val="24"/>
                <w:szCs w:val="24"/>
                <w:lang w:eastAsia="ru-RU"/>
              </w:rPr>
              <w:t>Ректорат</w:t>
            </w:r>
          </w:p>
        </w:tc>
        <w:tc>
          <w:tcPr>
            <w:tcW w:w="2453" w:type="dxa"/>
          </w:tcPr>
          <w:p w14:paraId="4E24FCD2" w14:textId="4767EC17" w:rsidR="007A11FE" w:rsidRPr="00D34FCC" w:rsidRDefault="007A11FE" w:rsidP="007A11FE">
            <w:pPr>
              <w:contextualSpacing/>
              <w:jc w:val="both"/>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color w:val="333333"/>
                <w:sz w:val="24"/>
                <w:szCs w:val="24"/>
                <w:lang w:eastAsia="ru-RU"/>
              </w:rPr>
              <w:t xml:space="preserve">Валиев Айрат </w:t>
            </w:r>
            <w:proofErr w:type="spellStart"/>
            <w:r w:rsidRPr="00D34FCC">
              <w:rPr>
                <w:rFonts w:ascii="Times New Roman" w:eastAsia="Times New Roman" w:hAnsi="Times New Roman" w:cs="Times New Roman"/>
                <w:color w:val="333333"/>
                <w:sz w:val="24"/>
                <w:szCs w:val="24"/>
                <w:lang w:eastAsia="ru-RU"/>
              </w:rPr>
              <w:t>Расимович</w:t>
            </w:r>
            <w:proofErr w:type="spellEnd"/>
          </w:p>
        </w:tc>
        <w:tc>
          <w:tcPr>
            <w:tcW w:w="2094" w:type="dxa"/>
          </w:tcPr>
          <w:p w14:paraId="7C03DBCD" w14:textId="78D8FF0D" w:rsidR="007A11FE" w:rsidRPr="00D34FCC" w:rsidRDefault="007A11FE" w:rsidP="007A11FE">
            <w:pPr>
              <w:contextualSpacing/>
              <w:jc w:val="both"/>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color w:val="333333"/>
                <w:sz w:val="24"/>
                <w:szCs w:val="24"/>
                <w:lang w:eastAsia="ru-RU"/>
              </w:rPr>
              <w:t>Ректор</w:t>
            </w:r>
          </w:p>
        </w:tc>
        <w:tc>
          <w:tcPr>
            <w:tcW w:w="2861" w:type="dxa"/>
          </w:tcPr>
          <w:p w14:paraId="3B144DAB" w14:textId="37BD879D" w:rsidR="007A11FE" w:rsidRPr="00D34FCC" w:rsidRDefault="007A11FE" w:rsidP="007A11FE">
            <w:pPr>
              <w:contextualSpacing/>
              <w:jc w:val="both"/>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rsidRPr="007A11FE" w14:paraId="05781F2F" w14:textId="77777777" w:rsidTr="00102B0B">
        <w:trPr>
          <w:trHeight w:val="711"/>
        </w:trPr>
        <w:tc>
          <w:tcPr>
            <w:tcW w:w="2509" w:type="dxa"/>
          </w:tcPr>
          <w:p w14:paraId="7A9A8A33" w14:textId="1155B7EC"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Приемная комиссия</w:t>
            </w:r>
          </w:p>
        </w:tc>
        <w:tc>
          <w:tcPr>
            <w:tcW w:w="0" w:type="auto"/>
          </w:tcPr>
          <w:p w14:paraId="15B4D292" w14:textId="207D89D1"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Фассахова</w:t>
            </w:r>
            <w:proofErr w:type="spellEnd"/>
            <w:r w:rsidRPr="00D34FCC">
              <w:rPr>
                <w:rFonts w:ascii="Times New Roman" w:eastAsia="Times New Roman" w:hAnsi="Times New Roman" w:cs="Times New Roman"/>
                <w:color w:val="333333"/>
                <w:sz w:val="24"/>
                <w:szCs w:val="24"/>
                <w:lang w:eastAsia="ru-RU"/>
              </w:rPr>
              <w:t xml:space="preserve"> Гузель </w:t>
            </w:r>
            <w:proofErr w:type="spellStart"/>
            <w:r w:rsidRPr="00D34FCC">
              <w:rPr>
                <w:rFonts w:ascii="Times New Roman" w:eastAsia="Times New Roman" w:hAnsi="Times New Roman" w:cs="Times New Roman"/>
                <w:color w:val="333333"/>
                <w:sz w:val="24"/>
                <w:szCs w:val="24"/>
                <w:lang w:eastAsia="ru-RU"/>
              </w:rPr>
              <w:t>Рафкатьевна</w:t>
            </w:r>
            <w:proofErr w:type="spellEnd"/>
          </w:p>
        </w:tc>
        <w:tc>
          <w:tcPr>
            <w:tcW w:w="0" w:type="auto"/>
          </w:tcPr>
          <w:p w14:paraId="54FEF13F" w14:textId="0B1CC96E"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ответственный секретарь</w:t>
            </w:r>
          </w:p>
        </w:tc>
        <w:tc>
          <w:tcPr>
            <w:tcW w:w="0" w:type="auto"/>
          </w:tcPr>
          <w:p w14:paraId="5379DF4B" w14:textId="6A6844C5"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14:paraId="46433F92" w14:textId="77777777" w:rsidTr="00102B0B">
        <w:tc>
          <w:tcPr>
            <w:tcW w:w="2509" w:type="dxa"/>
          </w:tcPr>
          <w:p w14:paraId="02C283D5" w14:textId="7E59A777" w:rsidR="007A11FE" w:rsidRPr="00D34FCC" w:rsidRDefault="007A11FE" w:rsidP="007A11FE">
            <w:pPr>
              <w:contextualSpacing/>
              <w:jc w:val="both"/>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color w:val="333333"/>
                <w:sz w:val="24"/>
                <w:szCs w:val="24"/>
                <w:lang w:eastAsia="ru-RU"/>
              </w:rPr>
              <w:t>Юридический отдел</w:t>
            </w:r>
          </w:p>
        </w:tc>
        <w:tc>
          <w:tcPr>
            <w:tcW w:w="2453" w:type="dxa"/>
          </w:tcPr>
          <w:p w14:paraId="7B484416" w14:textId="507A7D23" w:rsidR="007A11FE" w:rsidRPr="00D34FCC" w:rsidRDefault="007A11FE" w:rsidP="007A11FE">
            <w:pPr>
              <w:contextualSpacing/>
              <w:jc w:val="both"/>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color w:val="333333"/>
                <w:sz w:val="24"/>
                <w:szCs w:val="24"/>
                <w:lang w:eastAsia="ru-RU"/>
              </w:rPr>
              <w:t>Никитенко Игорь Геннадьевич</w:t>
            </w:r>
          </w:p>
        </w:tc>
        <w:tc>
          <w:tcPr>
            <w:tcW w:w="2094" w:type="dxa"/>
          </w:tcPr>
          <w:p w14:paraId="1E690BAA" w14:textId="061F79C4" w:rsidR="007A11FE" w:rsidRPr="00D34FCC" w:rsidRDefault="007A11FE" w:rsidP="007A11FE">
            <w:pPr>
              <w:contextualSpacing/>
              <w:jc w:val="both"/>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color w:val="333333"/>
                <w:sz w:val="24"/>
                <w:szCs w:val="24"/>
                <w:lang w:eastAsia="ru-RU"/>
              </w:rPr>
              <w:t>начальник</w:t>
            </w:r>
          </w:p>
        </w:tc>
        <w:tc>
          <w:tcPr>
            <w:tcW w:w="2861" w:type="dxa"/>
          </w:tcPr>
          <w:p w14:paraId="3EF13321" w14:textId="008F03B6" w:rsidR="007A11FE" w:rsidRPr="00D34FCC" w:rsidRDefault="007A11FE" w:rsidP="007A11FE">
            <w:pPr>
              <w:contextualSpacing/>
              <w:jc w:val="both"/>
              <w:rPr>
                <w:rFonts w:ascii="Times New Roman" w:hAnsi="Times New Roman" w:cs="Times New Roman"/>
                <w:color w:val="000000"/>
                <w:sz w:val="24"/>
                <w:szCs w:val="24"/>
                <w:shd w:val="clear" w:color="auto" w:fill="FFFFFF"/>
              </w:rPr>
            </w:pPr>
            <w:r w:rsidRPr="00D34FCC">
              <w:rPr>
                <w:rFonts w:ascii="Times New Roman" w:eastAsia="Times New Roman" w:hAnsi="Times New Roman" w:cs="Times New Roman"/>
                <w:color w:val="333333"/>
                <w:sz w:val="24"/>
                <w:szCs w:val="24"/>
                <w:lang w:eastAsia="ru-RU"/>
              </w:rPr>
              <w:t>РТ, г. Казань, ул. К. Маркса, д.65, к1</w:t>
            </w:r>
          </w:p>
        </w:tc>
      </w:tr>
      <w:tr w:rsidR="007A11FE" w:rsidRPr="007A11FE" w14:paraId="0F5BEE3A" w14:textId="77777777" w:rsidTr="00102B0B">
        <w:trPr>
          <w:trHeight w:val="561"/>
        </w:trPr>
        <w:tc>
          <w:tcPr>
            <w:tcW w:w="2509" w:type="dxa"/>
          </w:tcPr>
          <w:p w14:paraId="32924AA9" w14:textId="066973D7"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Отдел кадров</w:t>
            </w:r>
          </w:p>
        </w:tc>
        <w:tc>
          <w:tcPr>
            <w:tcW w:w="0" w:type="auto"/>
          </w:tcPr>
          <w:p w14:paraId="314705CB" w14:textId="168DAC07"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Яруллина</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Лейсан</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Маликовна</w:t>
            </w:r>
            <w:proofErr w:type="spellEnd"/>
          </w:p>
        </w:tc>
        <w:tc>
          <w:tcPr>
            <w:tcW w:w="0" w:type="auto"/>
          </w:tcPr>
          <w:p w14:paraId="0CB612C4" w14:textId="540D4B1E"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начальник</w:t>
            </w:r>
          </w:p>
        </w:tc>
        <w:tc>
          <w:tcPr>
            <w:tcW w:w="0" w:type="auto"/>
          </w:tcPr>
          <w:p w14:paraId="3FFAB0C3" w14:textId="1D07936E"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 к1</w:t>
            </w:r>
          </w:p>
        </w:tc>
      </w:tr>
      <w:tr w:rsidR="007A11FE" w:rsidRPr="007A11FE" w14:paraId="09641288" w14:textId="77777777" w:rsidTr="00102B0B">
        <w:trPr>
          <w:trHeight w:val="850"/>
        </w:trPr>
        <w:tc>
          <w:tcPr>
            <w:tcW w:w="2509" w:type="dxa"/>
          </w:tcPr>
          <w:p w14:paraId="3C9B06FF" w14:textId="4168F5CC"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Отдел делопроизводства</w:t>
            </w:r>
          </w:p>
        </w:tc>
        <w:tc>
          <w:tcPr>
            <w:tcW w:w="0" w:type="auto"/>
          </w:tcPr>
          <w:p w14:paraId="2268321D" w14:textId="72AA6587"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Насыбуллина</w:t>
            </w:r>
            <w:proofErr w:type="spellEnd"/>
            <w:r w:rsidRPr="00D34FCC">
              <w:rPr>
                <w:rFonts w:ascii="Times New Roman" w:eastAsia="Times New Roman" w:hAnsi="Times New Roman" w:cs="Times New Roman"/>
                <w:color w:val="333333"/>
                <w:sz w:val="24"/>
                <w:szCs w:val="24"/>
                <w:lang w:eastAsia="ru-RU"/>
              </w:rPr>
              <w:t xml:space="preserve"> Эльмира </w:t>
            </w:r>
            <w:proofErr w:type="spellStart"/>
            <w:r w:rsidRPr="00D34FCC">
              <w:rPr>
                <w:rFonts w:ascii="Times New Roman" w:eastAsia="Times New Roman" w:hAnsi="Times New Roman" w:cs="Times New Roman"/>
                <w:color w:val="333333"/>
                <w:sz w:val="24"/>
                <w:szCs w:val="24"/>
                <w:lang w:eastAsia="ru-RU"/>
              </w:rPr>
              <w:t>Тагировна</w:t>
            </w:r>
            <w:proofErr w:type="spellEnd"/>
          </w:p>
        </w:tc>
        <w:tc>
          <w:tcPr>
            <w:tcW w:w="0" w:type="auto"/>
          </w:tcPr>
          <w:p w14:paraId="12575556" w14:textId="0E05E4C1"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начальник</w:t>
            </w:r>
          </w:p>
        </w:tc>
        <w:tc>
          <w:tcPr>
            <w:tcW w:w="0" w:type="auto"/>
          </w:tcPr>
          <w:p w14:paraId="3B716CB4" w14:textId="13258B92"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 к1</w:t>
            </w:r>
          </w:p>
        </w:tc>
      </w:tr>
      <w:tr w:rsidR="007A11FE" w:rsidRPr="007A11FE" w14:paraId="7D69FDB0" w14:textId="77777777" w:rsidTr="00102B0B">
        <w:trPr>
          <w:trHeight w:val="820"/>
        </w:trPr>
        <w:tc>
          <w:tcPr>
            <w:tcW w:w="2509" w:type="dxa"/>
          </w:tcPr>
          <w:p w14:paraId="39679053" w14:textId="38DB9C07"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Центр стратегического планирования и связи с общественностью</w:t>
            </w:r>
          </w:p>
        </w:tc>
        <w:tc>
          <w:tcPr>
            <w:tcW w:w="0" w:type="auto"/>
          </w:tcPr>
          <w:p w14:paraId="55188263" w14:textId="5BFD7EAD"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Нежметдинова</w:t>
            </w:r>
            <w:proofErr w:type="spellEnd"/>
            <w:r w:rsidRPr="00D34FCC">
              <w:rPr>
                <w:rFonts w:ascii="Times New Roman" w:eastAsia="Times New Roman" w:hAnsi="Times New Roman" w:cs="Times New Roman"/>
                <w:color w:val="333333"/>
                <w:sz w:val="24"/>
                <w:szCs w:val="24"/>
                <w:lang w:eastAsia="ru-RU"/>
              </w:rPr>
              <w:t xml:space="preserve"> Фарида </w:t>
            </w:r>
            <w:proofErr w:type="spellStart"/>
            <w:r w:rsidRPr="00D34FCC">
              <w:rPr>
                <w:rFonts w:ascii="Times New Roman" w:eastAsia="Times New Roman" w:hAnsi="Times New Roman" w:cs="Times New Roman"/>
                <w:color w:val="333333"/>
                <w:sz w:val="24"/>
                <w:szCs w:val="24"/>
                <w:lang w:eastAsia="ru-RU"/>
              </w:rPr>
              <w:t>Тансыковна</w:t>
            </w:r>
            <w:proofErr w:type="spellEnd"/>
          </w:p>
        </w:tc>
        <w:tc>
          <w:tcPr>
            <w:tcW w:w="0" w:type="auto"/>
          </w:tcPr>
          <w:p w14:paraId="284EFFAF" w14:textId="26F18D4A"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руководитель</w:t>
            </w:r>
          </w:p>
        </w:tc>
        <w:tc>
          <w:tcPr>
            <w:tcW w:w="0" w:type="auto"/>
          </w:tcPr>
          <w:p w14:paraId="79B3AFBE" w14:textId="1BC60C94"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rsidRPr="007A11FE" w14:paraId="0455DC8A" w14:textId="77777777" w:rsidTr="00102B0B">
        <w:trPr>
          <w:trHeight w:val="550"/>
        </w:trPr>
        <w:tc>
          <w:tcPr>
            <w:tcW w:w="2509" w:type="dxa"/>
          </w:tcPr>
          <w:p w14:paraId="5DCA7FA7" w14:textId="74969B4C"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Учебно-методическое управление</w:t>
            </w:r>
          </w:p>
        </w:tc>
        <w:tc>
          <w:tcPr>
            <w:tcW w:w="0" w:type="auto"/>
          </w:tcPr>
          <w:p w14:paraId="3C9014F7" w14:textId="50D09F8E"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Марданов</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Рамис</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Хазиахматович</w:t>
            </w:r>
            <w:proofErr w:type="spellEnd"/>
          </w:p>
        </w:tc>
        <w:tc>
          <w:tcPr>
            <w:tcW w:w="0" w:type="auto"/>
          </w:tcPr>
          <w:p w14:paraId="7E8125C3" w14:textId="6E85E89E"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начальник</w:t>
            </w:r>
          </w:p>
        </w:tc>
        <w:tc>
          <w:tcPr>
            <w:tcW w:w="0" w:type="auto"/>
          </w:tcPr>
          <w:p w14:paraId="3B92A878" w14:textId="2239F408"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rsidRPr="007A11FE" w14:paraId="388CA750" w14:textId="77777777" w:rsidTr="00102B0B">
        <w:trPr>
          <w:trHeight w:val="1123"/>
        </w:trPr>
        <w:tc>
          <w:tcPr>
            <w:tcW w:w="2509" w:type="dxa"/>
          </w:tcPr>
          <w:p w14:paraId="102CF5B1" w14:textId="78C6E7F2"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Центр до вузовского образования и профориентационной деятельности</w:t>
            </w:r>
          </w:p>
        </w:tc>
        <w:tc>
          <w:tcPr>
            <w:tcW w:w="0" w:type="auto"/>
          </w:tcPr>
          <w:p w14:paraId="27DA3409" w14:textId="029F94CF"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Фассахова</w:t>
            </w:r>
            <w:proofErr w:type="spellEnd"/>
            <w:r w:rsidRPr="00D34FCC">
              <w:rPr>
                <w:rFonts w:ascii="Times New Roman" w:eastAsia="Times New Roman" w:hAnsi="Times New Roman" w:cs="Times New Roman"/>
                <w:color w:val="333333"/>
                <w:sz w:val="24"/>
                <w:szCs w:val="24"/>
                <w:lang w:eastAsia="ru-RU"/>
              </w:rPr>
              <w:t xml:space="preserve"> Гузель </w:t>
            </w:r>
            <w:proofErr w:type="spellStart"/>
            <w:r w:rsidRPr="00D34FCC">
              <w:rPr>
                <w:rFonts w:ascii="Times New Roman" w:eastAsia="Times New Roman" w:hAnsi="Times New Roman" w:cs="Times New Roman"/>
                <w:color w:val="333333"/>
                <w:sz w:val="24"/>
                <w:szCs w:val="24"/>
                <w:lang w:eastAsia="ru-RU"/>
              </w:rPr>
              <w:t>Рафкатьевна</w:t>
            </w:r>
            <w:proofErr w:type="spellEnd"/>
          </w:p>
        </w:tc>
        <w:tc>
          <w:tcPr>
            <w:tcW w:w="0" w:type="auto"/>
          </w:tcPr>
          <w:p w14:paraId="790B019A" w14:textId="3F1C7E66"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руководитель</w:t>
            </w:r>
          </w:p>
        </w:tc>
        <w:tc>
          <w:tcPr>
            <w:tcW w:w="0" w:type="auto"/>
          </w:tcPr>
          <w:p w14:paraId="364963F6" w14:textId="0F15238C"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rsidRPr="007A11FE" w14:paraId="4842F6C3" w14:textId="77777777" w:rsidTr="00102B0B">
        <w:trPr>
          <w:trHeight w:val="831"/>
        </w:trPr>
        <w:tc>
          <w:tcPr>
            <w:tcW w:w="2509" w:type="dxa"/>
          </w:tcPr>
          <w:p w14:paraId="56E3A457" w14:textId="6F7561AA"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Центр развития карьеры и содействие трудоустройства</w:t>
            </w:r>
          </w:p>
        </w:tc>
        <w:tc>
          <w:tcPr>
            <w:tcW w:w="0" w:type="auto"/>
          </w:tcPr>
          <w:p w14:paraId="762473B2" w14:textId="0530B70A"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Хафизов </w:t>
            </w:r>
            <w:proofErr w:type="spellStart"/>
            <w:r w:rsidRPr="00D34FCC">
              <w:rPr>
                <w:rFonts w:ascii="Times New Roman" w:eastAsia="Times New Roman" w:hAnsi="Times New Roman" w:cs="Times New Roman"/>
                <w:color w:val="333333"/>
                <w:sz w:val="24"/>
                <w:szCs w:val="24"/>
                <w:lang w:eastAsia="ru-RU"/>
              </w:rPr>
              <w:t>Рамиль</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Наилович</w:t>
            </w:r>
            <w:proofErr w:type="spellEnd"/>
          </w:p>
        </w:tc>
        <w:tc>
          <w:tcPr>
            <w:tcW w:w="0" w:type="auto"/>
          </w:tcPr>
          <w:p w14:paraId="6F77688D" w14:textId="38EAACE9"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руководитель</w:t>
            </w:r>
          </w:p>
        </w:tc>
        <w:tc>
          <w:tcPr>
            <w:tcW w:w="0" w:type="auto"/>
            <w:hideMark/>
          </w:tcPr>
          <w:p w14:paraId="52F2D0D9" w14:textId="1DF83BEA"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rsidRPr="007A11FE" w14:paraId="354B21D5" w14:textId="77777777" w:rsidTr="00102B0B">
        <w:trPr>
          <w:trHeight w:val="701"/>
        </w:trPr>
        <w:tc>
          <w:tcPr>
            <w:tcW w:w="2509" w:type="dxa"/>
          </w:tcPr>
          <w:p w14:paraId="69A7B7B2" w14:textId="7CACA202"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Учебно-производственный центр (УПЦ)</w:t>
            </w:r>
          </w:p>
        </w:tc>
        <w:tc>
          <w:tcPr>
            <w:tcW w:w="0" w:type="auto"/>
          </w:tcPr>
          <w:p w14:paraId="623F09E5" w14:textId="05D0218A"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Габбасов</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Ильфат</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Ильдусович</w:t>
            </w:r>
            <w:proofErr w:type="spellEnd"/>
          </w:p>
        </w:tc>
        <w:tc>
          <w:tcPr>
            <w:tcW w:w="0" w:type="auto"/>
          </w:tcPr>
          <w:p w14:paraId="276B750D" w14:textId="1CA35386"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руководитель</w:t>
            </w:r>
          </w:p>
        </w:tc>
        <w:tc>
          <w:tcPr>
            <w:tcW w:w="0" w:type="auto"/>
          </w:tcPr>
          <w:p w14:paraId="60764BE9" w14:textId="40C7EB7C"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ул.Ферма-2, д. 79, к.1</w:t>
            </w:r>
          </w:p>
        </w:tc>
      </w:tr>
      <w:tr w:rsidR="007A11FE" w:rsidRPr="007A11FE" w14:paraId="09A4D710" w14:textId="77777777" w:rsidTr="00102B0B">
        <w:trPr>
          <w:trHeight w:val="855"/>
        </w:trPr>
        <w:tc>
          <w:tcPr>
            <w:tcW w:w="2509" w:type="dxa"/>
          </w:tcPr>
          <w:p w14:paraId="0AE6108B" w14:textId="1C3B6CD5"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Учебно-демонстрационный центр (УДЦ)</w:t>
            </w:r>
          </w:p>
        </w:tc>
        <w:tc>
          <w:tcPr>
            <w:tcW w:w="0" w:type="auto"/>
          </w:tcPr>
          <w:p w14:paraId="37156815" w14:textId="2ECAE50C"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Семушкин</w:t>
            </w:r>
            <w:proofErr w:type="spellEnd"/>
            <w:r w:rsidRPr="00D34FCC">
              <w:rPr>
                <w:rFonts w:ascii="Times New Roman" w:eastAsia="Times New Roman" w:hAnsi="Times New Roman" w:cs="Times New Roman"/>
                <w:color w:val="333333"/>
                <w:sz w:val="24"/>
                <w:szCs w:val="24"/>
                <w:lang w:eastAsia="ru-RU"/>
              </w:rPr>
              <w:t xml:space="preserve"> Николай Иванович</w:t>
            </w:r>
          </w:p>
        </w:tc>
        <w:tc>
          <w:tcPr>
            <w:tcW w:w="0" w:type="auto"/>
          </w:tcPr>
          <w:p w14:paraId="4B46C153" w14:textId="38C1C3A5"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руководитель</w:t>
            </w:r>
          </w:p>
        </w:tc>
        <w:tc>
          <w:tcPr>
            <w:tcW w:w="0" w:type="auto"/>
          </w:tcPr>
          <w:p w14:paraId="747362DE" w14:textId="7C7B52F3"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ул.Ферма-2, д. 79, к.1</w:t>
            </w:r>
          </w:p>
        </w:tc>
      </w:tr>
      <w:tr w:rsidR="007A11FE" w:rsidRPr="007A11FE" w14:paraId="11A6C49B" w14:textId="77777777" w:rsidTr="00102B0B">
        <w:trPr>
          <w:trHeight w:val="728"/>
        </w:trPr>
        <w:tc>
          <w:tcPr>
            <w:tcW w:w="2509" w:type="dxa"/>
          </w:tcPr>
          <w:p w14:paraId="76D359D1" w14:textId="6D5B0A26"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Помологический сад</w:t>
            </w:r>
          </w:p>
        </w:tc>
        <w:tc>
          <w:tcPr>
            <w:tcW w:w="0" w:type="auto"/>
          </w:tcPr>
          <w:p w14:paraId="2529AE53" w14:textId="58A153DB"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Абрамов Александр Геннадьевич</w:t>
            </w:r>
          </w:p>
        </w:tc>
        <w:tc>
          <w:tcPr>
            <w:tcW w:w="0" w:type="auto"/>
          </w:tcPr>
          <w:p w14:paraId="4B116252" w14:textId="401AE2BB"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заведующий</w:t>
            </w:r>
          </w:p>
        </w:tc>
        <w:tc>
          <w:tcPr>
            <w:tcW w:w="0" w:type="auto"/>
          </w:tcPr>
          <w:p w14:paraId="74F5B828" w14:textId="62790888"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Казань,ул.Ферма-2, д.53</w:t>
            </w:r>
          </w:p>
        </w:tc>
      </w:tr>
      <w:tr w:rsidR="007A11FE" w:rsidRPr="007A11FE" w14:paraId="5BB731DE" w14:textId="77777777" w:rsidTr="00102B0B">
        <w:trPr>
          <w:trHeight w:val="870"/>
        </w:trPr>
        <w:tc>
          <w:tcPr>
            <w:tcW w:w="2509" w:type="dxa"/>
          </w:tcPr>
          <w:p w14:paraId="2BCD0FE7" w14:textId="0A9F3CED"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Управление по молодёжной политике и воспитательной работе</w:t>
            </w:r>
          </w:p>
        </w:tc>
        <w:tc>
          <w:tcPr>
            <w:tcW w:w="0" w:type="auto"/>
          </w:tcPr>
          <w:p w14:paraId="74E7D34D" w14:textId="19F1152F"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Мустафин </w:t>
            </w:r>
            <w:proofErr w:type="spellStart"/>
            <w:r w:rsidRPr="00D34FCC">
              <w:rPr>
                <w:rFonts w:ascii="Times New Roman" w:eastAsia="Times New Roman" w:hAnsi="Times New Roman" w:cs="Times New Roman"/>
                <w:color w:val="333333"/>
                <w:sz w:val="24"/>
                <w:szCs w:val="24"/>
                <w:lang w:eastAsia="ru-RU"/>
              </w:rPr>
              <w:t>Анас</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Аминович</w:t>
            </w:r>
            <w:proofErr w:type="spellEnd"/>
          </w:p>
        </w:tc>
        <w:tc>
          <w:tcPr>
            <w:tcW w:w="0" w:type="auto"/>
          </w:tcPr>
          <w:p w14:paraId="7CA22EA0" w14:textId="50C671AF"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руководитель</w:t>
            </w:r>
          </w:p>
        </w:tc>
        <w:tc>
          <w:tcPr>
            <w:tcW w:w="0" w:type="auto"/>
          </w:tcPr>
          <w:p w14:paraId="74E3A17D" w14:textId="68041698"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РТ, г. Казань, ул. </w:t>
            </w:r>
            <w:proofErr w:type="spellStart"/>
            <w:r w:rsidRPr="00D34FCC">
              <w:rPr>
                <w:rFonts w:ascii="Times New Roman" w:eastAsia="Times New Roman" w:hAnsi="Times New Roman" w:cs="Times New Roman"/>
                <w:color w:val="333333"/>
                <w:sz w:val="24"/>
                <w:szCs w:val="24"/>
                <w:lang w:eastAsia="ru-RU"/>
              </w:rPr>
              <w:t>Рауиса</w:t>
            </w:r>
            <w:proofErr w:type="spellEnd"/>
            <w:r w:rsidRPr="00D34FCC">
              <w:rPr>
                <w:rFonts w:ascii="Times New Roman" w:eastAsia="Times New Roman" w:hAnsi="Times New Roman" w:cs="Times New Roman"/>
                <w:color w:val="333333"/>
                <w:sz w:val="24"/>
                <w:szCs w:val="24"/>
                <w:lang w:eastAsia="ru-RU"/>
              </w:rPr>
              <w:t xml:space="preserve"> Гареева, д.62</w:t>
            </w:r>
          </w:p>
        </w:tc>
      </w:tr>
      <w:tr w:rsidR="007A11FE" w:rsidRPr="007A11FE" w14:paraId="457A0F85" w14:textId="77777777" w:rsidTr="00102B0B">
        <w:trPr>
          <w:trHeight w:val="698"/>
        </w:trPr>
        <w:tc>
          <w:tcPr>
            <w:tcW w:w="2509" w:type="dxa"/>
          </w:tcPr>
          <w:p w14:paraId="1E5A5D39" w14:textId="6052D91F"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lastRenderedPageBreak/>
              <w:t>Центр информационных технологий</w:t>
            </w:r>
          </w:p>
        </w:tc>
        <w:tc>
          <w:tcPr>
            <w:tcW w:w="0" w:type="auto"/>
          </w:tcPr>
          <w:p w14:paraId="0BB727B5" w14:textId="65607332"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Файзрахманов</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Ильназ</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Ирекович</w:t>
            </w:r>
            <w:proofErr w:type="spellEnd"/>
          </w:p>
        </w:tc>
        <w:tc>
          <w:tcPr>
            <w:tcW w:w="0" w:type="auto"/>
          </w:tcPr>
          <w:p w14:paraId="0C7AEF9F" w14:textId="40302572"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директор</w:t>
            </w:r>
          </w:p>
        </w:tc>
        <w:tc>
          <w:tcPr>
            <w:tcW w:w="0" w:type="auto"/>
          </w:tcPr>
          <w:p w14:paraId="63476852" w14:textId="12196FEB"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rsidRPr="007A11FE" w14:paraId="3099D708" w14:textId="77777777" w:rsidTr="00102B0B">
        <w:trPr>
          <w:trHeight w:val="456"/>
        </w:trPr>
        <w:tc>
          <w:tcPr>
            <w:tcW w:w="2509" w:type="dxa"/>
          </w:tcPr>
          <w:p w14:paraId="096C104E" w14:textId="3701FFFE"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Международный отдел</w:t>
            </w:r>
          </w:p>
        </w:tc>
        <w:tc>
          <w:tcPr>
            <w:tcW w:w="0" w:type="auto"/>
          </w:tcPr>
          <w:p w14:paraId="11BA48A5" w14:textId="62C68671"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Матвеева Светлана Ефимовна</w:t>
            </w:r>
          </w:p>
        </w:tc>
        <w:tc>
          <w:tcPr>
            <w:tcW w:w="0" w:type="auto"/>
          </w:tcPr>
          <w:p w14:paraId="3281A048" w14:textId="75208EB7"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начальник</w:t>
            </w:r>
          </w:p>
        </w:tc>
        <w:tc>
          <w:tcPr>
            <w:tcW w:w="0" w:type="auto"/>
          </w:tcPr>
          <w:p w14:paraId="31EEC8CB" w14:textId="7D0FF15F"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rsidRPr="007A11FE" w14:paraId="64AC0D74" w14:textId="77777777" w:rsidTr="00102B0B">
        <w:trPr>
          <w:trHeight w:val="876"/>
        </w:trPr>
        <w:tc>
          <w:tcPr>
            <w:tcW w:w="2509" w:type="dxa"/>
          </w:tcPr>
          <w:p w14:paraId="315E0250" w14:textId="49751C02"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Редакция научного журнала «ВЕСТНИК КАЗАНСКОГО ГАУ»</w:t>
            </w:r>
          </w:p>
        </w:tc>
        <w:tc>
          <w:tcPr>
            <w:tcW w:w="0" w:type="auto"/>
          </w:tcPr>
          <w:p w14:paraId="7E8B7B52" w14:textId="2CC0572A"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Михайлова Лилия </w:t>
            </w:r>
            <w:proofErr w:type="spellStart"/>
            <w:r w:rsidRPr="00D34FCC">
              <w:rPr>
                <w:rFonts w:ascii="Times New Roman" w:eastAsia="Times New Roman" w:hAnsi="Times New Roman" w:cs="Times New Roman"/>
                <w:color w:val="333333"/>
                <w:sz w:val="24"/>
                <w:szCs w:val="24"/>
                <w:lang w:eastAsia="ru-RU"/>
              </w:rPr>
              <w:t>Валериковна</w:t>
            </w:r>
            <w:proofErr w:type="spellEnd"/>
          </w:p>
        </w:tc>
        <w:tc>
          <w:tcPr>
            <w:tcW w:w="0" w:type="auto"/>
          </w:tcPr>
          <w:p w14:paraId="4806E4D6" w14:textId="69DCC26B"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редактор</w:t>
            </w:r>
          </w:p>
        </w:tc>
        <w:tc>
          <w:tcPr>
            <w:tcW w:w="0" w:type="auto"/>
          </w:tcPr>
          <w:p w14:paraId="4B85BCE2" w14:textId="551B6CBE"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rsidRPr="007A11FE" w14:paraId="55B60918" w14:textId="77777777" w:rsidTr="00102B0B">
        <w:trPr>
          <w:trHeight w:val="549"/>
        </w:trPr>
        <w:tc>
          <w:tcPr>
            <w:tcW w:w="2509" w:type="dxa"/>
          </w:tcPr>
          <w:p w14:paraId="18C08960" w14:textId="2EB287C9"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Центр агроэкологических исследований</w:t>
            </w:r>
          </w:p>
        </w:tc>
        <w:tc>
          <w:tcPr>
            <w:tcW w:w="0" w:type="auto"/>
          </w:tcPr>
          <w:p w14:paraId="2D62F4C1" w14:textId="12100656"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Агиева</w:t>
            </w:r>
            <w:proofErr w:type="spellEnd"/>
            <w:r w:rsidRPr="00D34FCC">
              <w:rPr>
                <w:rFonts w:ascii="Times New Roman" w:eastAsia="Times New Roman" w:hAnsi="Times New Roman" w:cs="Times New Roman"/>
                <w:color w:val="333333"/>
                <w:sz w:val="24"/>
                <w:szCs w:val="24"/>
                <w:lang w:eastAsia="ru-RU"/>
              </w:rPr>
              <w:t xml:space="preserve"> Гузель </w:t>
            </w:r>
            <w:proofErr w:type="spellStart"/>
            <w:r w:rsidRPr="00D34FCC">
              <w:rPr>
                <w:rFonts w:ascii="Times New Roman" w:eastAsia="Times New Roman" w:hAnsi="Times New Roman" w:cs="Times New Roman"/>
                <w:color w:val="333333"/>
                <w:sz w:val="24"/>
                <w:szCs w:val="24"/>
                <w:lang w:eastAsia="ru-RU"/>
              </w:rPr>
              <w:t>Нурисламовна</w:t>
            </w:r>
            <w:proofErr w:type="spellEnd"/>
          </w:p>
        </w:tc>
        <w:tc>
          <w:tcPr>
            <w:tcW w:w="0" w:type="auto"/>
          </w:tcPr>
          <w:p w14:paraId="48545187" w14:textId="0BCFBC54"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руководитель</w:t>
            </w:r>
          </w:p>
        </w:tc>
        <w:tc>
          <w:tcPr>
            <w:tcW w:w="0" w:type="auto"/>
          </w:tcPr>
          <w:p w14:paraId="65C87179" w14:textId="3B78A700"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РТ, г. </w:t>
            </w:r>
            <w:proofErr w:type="spellStart"/>
            <w:r w:rsidRPr="00D34FCC">
              <w:rPr>
                <w:rFonts w:ascii="Times New Roman" w:eastAsia="Times New Roman" w:hAnsi="Times New Roman" w:cs="Times New Roman"/>
                <w:color w:val="333333"/>
                <w:sz w:val="24"/>
                <w:szCs w:val="24"/>
                <w:lang w:eastAsia="ru-RU"/>
              </w:rPr>
              <w:t>Казань,ул</w:t>
            </w:r>
            <w:proofErr w:type="spellEnd"/>
            <w:r w:rsidRPr="00D34FCC">
              <w:rPr>
                <w:rFonts w:ascii="Times New Roman" w:eastAsia="Times New Roman" w:hAnsi="Times New Roman" w:cs="Times New Roman"/>
                <w:color w:val="333333"/>
                <w:sz w:val="24"/>
                <w:szCs w:val="24"/>
                <w:lang w:eastAsia="ru-RU"/>
              </w:rPr>
              <w:t>. Ферма-2, д.53</w:t>
            </w:r>
          </w:p>
        </w:tc>
      </w:tr>
      <w:tr w:rsidR="007A11FE" w:rsidRPr="007A11FE" w14:paraId="4098CB94" w14:textId="77777777" w:rsidTr="00102B0B">
        <w:trPr>
          <w:trHeight w:val="855"/>
        </w:trPr>
        <w:tc>
          <w:tcPr>
            <w:tcW w:w="2509" w:type="dxa"/>
          </w:tcPr>
          <w:p w14:paraId="0F38FA37" w14:textId="454DDF32"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Управление научно-инновационной деятельностью</w:t>
            </w:r>
          </w:p>
        </w:tc>
        <w:tc>
          <w:tcPr>
            <w:tcW w:w="0" w:type="auto"/>
          </w:tcPr>
          <w:p w14:paraId="17E3C5EE" w14:textId="577861BF"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Калимуллин</w:t>
            </w:r>
            <w:proofErr w:type="spellEnd"/>
            <w:r w:rsidRPr="00D34FCC">
              <w:rPr>
                <w:rFonts w:ascii="Times New Roman" w:eastAsia="Times New Roman" w:hAnsi="Times New Roman" w:cs="Times New Roman"/>
                <w:color w:val="333333"/>
                <w:sz w:val="24"/>
                <w:szCs w:val="24"/>
                <w:lang w:eastAsia="ru-RU"/>
              </w:rPr>
              <w:t xml:space="preserve"> Марат </w:t>
            </w:r>
            <w:proofErr w:type="spellStart"/>
            <w:r w:rsidRPr="00D34FCC">
              <w:rPr>
                <w:rFonts w:ascii="Times New Roman" w:eastAsia="Times New Roman" w:hAnsi="Times New Roman" w:cs="Times New Roman"/>
                <w:color w:val="333333"/>
                <w:sz w:val="24"/>
                <w:szCs w:val="24"/>
                <w:lang w:eastAsia="ru-RU"/>
              </w:rPr>
              <w:t>Назипович</w:t>
            </w:r>
            <w:proofErr w:type="spellEnd"/>
          </w:p>
        </w:tc>
        <w:tc>
          <w:tcPr>
            <w:tcW w:w="0" w:type="auto"/>
          </w:tcPr>
          <w:p w14:paraId="182D0CE9" w14:textId="404ABB65"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начальник</w:t>
            </w:r>
          </w:p>
        </w:tc>
        <w:tc>
          <w:tcPr>
            <w:tcW w:w="0" w:type="auto"/>
          </w:tcPr>
          <w:p w14:paraId="13550B22" w14:textId="0E03F7D2"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д.65</w:t>
            </w:r>
          </w:p>
        </w:tc>
      </w:tr>
      <w:tr w:rsidR="007A11FE" w:rsidRPr="007A11FE" w14:paraId="70AF4826" w14:textId="77777777" w:rsidTr="00102B0B">
        <w:trPr>
          <w:trHeight w:val="825"/>
        </w:trPr>
        <w:tc>
          <w:tcPr>
            <w:tcW w:w="2509" w:type="dxa"/>
          </w:tcPr>
          <w:p w14:paraId="680C737D" w14:textId="1C1C313E"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Управление бухгалтерского учета и финансового контроля</w:t>
            </w:r>
          </w:p>
        </w:tc>
        <w:tc>
          <w:tcPr>
            <w:tcW w:w="0" w:type="auto"/>
          </w:tcPr>
          <w:p w14:paraId="40B77F77" w14:textId="0099E1DC"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Филиппова Екатерина Александровна</w:t>
            </w:r>
          </w:p>
        </w:tc>
        <w:tc>
          <w:tcPr>
            <w:tcW w:w="0" w:type="auto"/>
          </w:tcPr>
          <w:p w14:paraId="5AA1D823" w14:textId="2A7A603B"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начальник</w:t>
            </w:r>
          </w:p>
        </w:tc>
        <w:tc>
          <w:tcPr>
            <w:tcW w:w="0" w:type="auto"/>
          </w:tcPr>
          <w:p w14:paraId="0DEDA3BD" w14:textId="33CA90D3"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 65 к.1</w:t>
            </w:r>
          </w:p>
        </w:tc>
      </w:tr>
      <w:tr w:rsidR="007A11FE" w:rsidRPr="007A11FE" w14:paraId="5EA4F407" w14:textId="77777777" w:rsidTr="00102B0B">
        <w:trPr>
          <w:trHeight w:val="411"/>
        </w:trPr>
        <w:tc>
          <w:tcPr>
            <w:tcW w:w="2509" w:type="dxa"/>
          </w:tcPr>
          <w:p w14:paraId="26E1DAC0" w14:textId="2884C61E"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Планово-экономический отдел</w:t>
            </w:r>
          </w:p>
        </w:tc>
        <w:tc>
          <w:tcPr>
            <w:tcW w:w="0" w:type="auto"/>
          </w:tcPr>
          <w:p w14:paraId="4191C8E6" w14:textId="08B128EB"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Гурьянова </w:t>
            </w:r>
            <w:proofErr w:type="spellStart"/>
            <w:r w:rsidRPr="00D34FCC">
              <w:rPr>
                <w:rFonts w:ascii="Times New Roman" w:eastAsia="Times New Roman" w:hAnsi="Times New Roman" w:cs="Times New Roman"/>
                <w:color w:val="333333"/>
                <w:sz w:val="24"/>
                <w:szCs w:val="24"/>
                <w:lang w:eastAsia="ru-RU"/>
              </w:rPr>
              <w:t>Айзиля</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Зулфатовна</w:t>
            </w:r>
            <w:proofErr w:type="spellEnd"/>
          </w:p>
        </w:tc>
        <w:tc>
          <w:tcPr>
            <w:tcW w:w="0" w:type="auto"/>
          </w:tcPr>
          <w:p w14:paraId="10D4EE88" w14:textId="0F7B85CF"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начальник</w:t>
            </w:r>
          </w:p>
        </w:tc>
        <w:tc>
          <w:tcPr>
            <w:tcW w:w="0" w:type="auto"/>
          </w:tcPr>
          <w:p w14:paraId="53CF9C1D" w14:textId="10C8FFCA"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 К. Маркса, д. 65 к.1</w:t>
            </w:r>
          </w:p>
        </w:tc>
      </w:tr>
      <w:tr w:rsidR="007A11FE" w:rsidRPr="007A11FE" w14:paraId="29D8C187" w14:textId="77777777" w:rsidTr="00102B0B">
        <w:trPr>
          <w:trHeight w:val="862"/>
        </w:trPr>
        <w:tc>
          <w:tcPr>
            <w:tcW w:w="2509" w:type="dxa"/>
          </w:tcPr>
          <w:p w14:paraId="237AF104" w14:textId="75906523"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Универсальный спортивный комплекс «</w:t>
            </w:r>
            <w:proofErr w:type="spellStart"/>
            <w:r w:rsidRPr="00D34FCC">
              <w:rPr>
                <w:rFonts w:ascii="Times New Roman" w:eastAsia="Times New Roman" w:hAnsi="Times New Roman" w:cs="Times New Roman"/>
                <w:color w:val="333333"/>
                <w:sz w:val="24"/>
                <w:szCs w:val="24"/>
                <w:lang w:eastAsia="ru-RU"/>
              </w:rPr>
              <w:t>Тулпар</w:t>
            </w:r>
            <w:proofErr w:type="spellEnd"/>
            <w:r w:rsidRPr="00D34FCC">
              <w:rPr>
                <w:rFonts w:ascii="Times New Roman" w:eastAsia="Times New Roman" w:hAnsi="Times New Roman" w:cs="Times New Roman"/>
                <w:color w:val="333333"/>
                <w:sz w:val="24"/>
                <w:szCs w:val="24"/>
                <w:lang w:eastAsia="ru-RU"/>
              </w:rPr>
              <w:t>»</w:t>
            </w:r>
          </w:p>
        </w:tc>
        <w:tc>
          <w:tcPr>
            <w:tcW w:w="0" w:type="auto"/>
          </w:tcPr>
          <w:p w14:paraId="3E7CE16C" w14:textId="3F84E820"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Хайдаров</w:t>
            </w:r>
            <w:proofErr w:type="spellEnd"/>
            <w:r w:rsidRPr="00D34FCC">
              <w:rPr>
                <w:rFonts w:ascii="Times New Roman" w:eastAsia="Times New Roman" w:hAnsi="Times New Roman" w:cs="Times New Roman"/>
                <w:color w:val="333333"/>
                <w:sz w:val="24"/>
                <w:szCs w:val="24"/>
                <w:lang w:eastAsia="ru-RU"/>
              </w:rPr>
              <w:t xml:space="preserve"> Марат </w:t>
            </w:r>
            <w:proofErr w:type="spellStart"/>
            <w:r w:rsidRPr="00D34FCC">
              <w:rPr>
                <w:rFonts w:ascii="Times New Roman" w:eastAsia="Times New Roman" w:hAnsi="Times New Roman" w:cs="Times New Roman"/>
                <w:color w:val="333333"/>
                <w:sz w:val="24"/>
                <w:szCs w:val="24"/>
                <w:lang w:eastAsia="ru-RU"/>
              </w:rPr>
              <w:t>Рафисович</w:t>
            </w:r>
            <w:proofErr w:type="spellEnd"/>
          </w:p>
        </w:tc>
        <w:tc>
          <w:tcPr>
            <w:tcW w:w="0" w:type="auto"/>
          </w:tcPr>
          <w:p w14:paraId="57E0C433" w14:textId="68C9E991"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директор</w:t>
            </w:r>
          </w:p>
        </w:tc>
        <w:tc>
          <w:tcPr>
            <w:tcW w:w="0" w:type="auto"/>
          </w:tcPr>
          <w:p w14:paraId="64D3BBCE" w14:textId="251246A1"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РТ, г. Казань, ул. </w:t>
            </w:r>
            <w:proofErr w:type="spellStart"/>
            <w:r w:rsidRPr="00D34FCC">
              <w:rPr>
                <w:rFonts w:ascii="Times New Roman" w:eastAsia="Times New Roman" w:hAnsi="Times New Roman" w:cs="Times New Roman"/>
                <w:color w:val="333333"/>
                <w:sz w:val="24"/>
                <w:szCs w:val="24"/>
                <w:lang w:eastAsia="ru-RU"/>
              </w:rPr>
              <w:t>Рауиса</w:t>
            </w:r>
            <w:proofErr w:type="spellEnd"/>
            <w:r w:rsidRPr="00D34FCC">
              <w:rPr>
                <w:rFonts w:ascii="Times New Roman" w:eastAsia="Times New Roman" w:hAnsi="Times New Roman" w:cs="Times New Roman"/>
                <w:color w:val="333333"/>
                <w:sz w:val="24"/>
                <w:szCs w:val="24"/>
                <w:lang w:eastAsia="ru-RU"/>
              </w:rPr>
              <w:t xml:space="preserve"> Гареева, д. 80</w:t>
            </w:r>
          </w:p>
        </w:tc>
      </w:tr>
      <w:tr w:rsidR="007A11FE" w:rsidRPr="007A11FE" w14:paraId="6F2E4675" w14:textId="77777777" w:rsidTr="00102B0B">
        <w:trPr>
          <w:trHeight w:val="434"/>
        </w:trPr>
        <w:tc>
          <w:tcPr>
            <w:tcW w:w="2509" w:type="dxa"/>
          </w:tcPr>
          <w:p w14:paraId="1BC1E130" w14:textId="64E87A9C"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Институт механизации и технического сервиса</w:t>
            </w:r>
          </w:p>
        </w:tc>
        <w:tc>
          <w:tcPr>
            <w:tcW w:w="0" w:type="auto"/>
          </w:tcPr>
          <w:p w14:paraId="77E8A26F" w14:textId="15B9D313"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Медведев Владимир Михайлович</w:t>
            </w:r>
          </w:p>
        </w:tc>
        <w:tc>
          <w:tcPr>
            <w:tcW w:w="0" w:type="auto"/>
          </w:tcPr>
          <w:p w14:paraId="32AC7EC7" w14:textId="14E32B5D"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директор</w:t>
            </w:r>
          </w:p>
        </w:tc>
        <w:tc>
          <w:tcPr>
            <w:tcW w:w="0" w:type="auto"/>
          </w:tcPr>
          <w:p w14:paraId="1E8854EA" w14:textId="6A034FBF"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РТ, г. Казань, ул. </w:t>
            </w:r>
            <w:proofErr w:type="spellStart"/>
            <w:r w:rsidRPr="00D34FCC">
              <w:rPr>
                <w:rFonts w:ascii="Times New Roman" w:eastAsia="Times New Roman" w:hAnsi="Times New Roman" w:cs="Times New Roman"/>
                <w:color w:val="333333"/>
                <w:sz w:val="24"/>
                <w:szCs w:val="24"/>
                <w:lang w:eastAsia="ru-RU"/>
              </w:rPr>
              <w:t>Рауиса</w:t>
            </w:r>
            <w:proofErr w:type="spellEnd"/>
            <w:r w:rsidRPr="00D34FCC">
              <w:rPr>
                <w:rFonts w:ascii="Times New Roman" w:eastAsia="Times New Roman" w:hAnsi="Times New Roman" w:cs="Times New Roman"/>
                <w:color w:val="333333"/>
                <w:sz w:val="24"/>
                <w:szCs w:val="24"/>
                <w:lang w:eastAsia="ru-RU"/>
              </w:rPr>
              <w:t xml:space="preserve"> Гареева, д.62</w:t>
            </w:r>
          </w:p>
        </w:tc>
      </w:tr>
      <w:tr w:rsidR="007A11FE" w:rsidRPr="007A11FE" w14:paraId="44A47AE1" w14:textId="77777777" w:rsidTr="00102B0B">
        <w:trPr>
          <w:trHeight w:val="575"/>
        </w:trPr>
        <w:tc>
          <w:tcPr>
            <w:tcW w:w="2509" w:type="dxa"/>
          </w:tcPr>
          <w:p w14:paraId="5285C0C4" w14:textId="60106AF7"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Кафедра общеинженерных дисциплин</w:t>
            </w:r>
          </w:p>
        </w:tc>
        <w:tc>
          <w:tcPr>
            <w:tcW w:w="0" w:type="auto"/>
          </w:tcPr>
          <w:p w14:paraId="70410E8B" w14:textId="70E46AF5"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Пикмуллин</w:t>
            </w:r>
            <w:proofErr w:type="spellEnd"/>
            <w:r w:rsidRPr="00D34FCC">
              <w:rPr>
                <w:rFonts w:ascii="Times New Roman" w:eastAsia="Times New Roman" w:hAnsi="Times New Roman" w:cs="Times New Roman"/>
                <w:color w:val="333333"/>
                <w:sz w:val="24"/>
                <w:szCs w:val="24"/>
                <w:lang w:eastAsia="ru-RU"/>
              </w:rPr>
              <w:t xml:space="preserve"> Геннадий Васильевич</w:t>
            </w:r>
          </w:p>
        </w:tc>
        <w:tc>
          <w:tcPr>
            <w:tcW w:w="0" w:type="auto"/>
          </w:tcPr>
          <w:p w14:paraId="0AD7E78E" w14:textId="05E8220F"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заведующий кафедрой</w:t>
            </w:r>
          </w:p>
        </w:tc>
        <w:tc>
          <w:tcPr>
            <w:tcW w:w="0" w:type="auto"/>
          </w:tcPr>
          <w:p w14:paraId="17DAEC35" w14:textId="356F400A"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РТ, г. Казань, ул. </w:t>
            </w:r>
            <w:proofErr w:type="spellStart"/>
            <w:r w:rsidRPr="00D34FCC">
              <w:rPr>
                <w:rFonts w:ascii="Times New Roman" w:eastAsia="Times New Roman" w:hAnsi="Times New Roman" w:cs="Times New Roman"/>
                <w:color w:val="333333"/>
                <w:sz w:val="24"/>
                <w:szCs w:val="24"/>
                <w:lang w:eastAsia="ru-RU"/>
              </w:rPr>
              <w:t>Рауиса</w:t>
            </w:r>
            <w:proofErr w:type="spellEnd"/>
            <w:r w:rsidRPr="00D34FCC">
              <w:rPr>
                <w:rFonts w:ascii="Times New Roman" w:eastAsia="Times New Roman" w:hAnsi="Times New Roman" w:cs="Times New Roman"/>
                <w:color w:val="333333"/>
                <w:sz w:val="24"/>
                <w:szCs w:val="24"/>
                <w:lang w:eastAsia="ru-RU"/>
              </w:rPr>
              <w:t xml:space="preserve"> Гареева, д.62</w:t>
            </w:r>
          </w:p>
        </w:tc>
      </w:tr>
      <w:tr w:rsidR="007A11FE" w:rsidRPr="007A11FE" w14:paraId="17C86886" w14:textId="77777777" w:rsidTr="00102B0B">
        <w:trPr>
          <w:trHeight w:val="304"/>
        </w:trPr>
        <w:tc>
          <w:tcPr>
            <w:tcW w:w="2509" w:type="dxa"/>
          </w:tcPr>
          <w:p w14:paraId="6AF70750" w14:textId="2B00F3CC"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Кафедра физики и математики</w:t>
            </w:r>
          </w:p>
        </w:tc>
        <w:tc>
          <w:tcPr>
            <w:tcW w:w="0" w:type="auto"/>
          </w:tcPr>
          <w:p w14:paraId="21E077DC" w14:textId="5E959367"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Ибятов</w:t>
            </w:r>
            <w:proofErr w:type="spellEnd"/>
            <w:r w:rsidRPr="00D34FCC">
              <w:rPr>
                <w:rFonts w:ascii="Times New Roman" w:eastAsia="Times New Roman" w:hAnsi="Times New Roman" w:cs="Times New Roman"/>
                <w:color w:val="333333"/>
                <w:sz w:val="24"/>
                <w:szCs w:val="24"/>
                <w:lang w:eastAsia="ru-RU"/>
              </w:rPr>
              <w:t xml:space="preserve"> Равиль </w:t>
            </w:r>
            <w:proofErr w:type="spellStart"/>
            <w:r w:rsidRPr="00D34FCC">
              <w:rPr>
                <w:rFonts w:ascii="Times New Roman" w:eastAsia="Times New Roman" w:hAnsi="Times New Roman" w:cs="Times New Roman"/>
                <w:color w:val="333333"/>
                <w:sz w:val="24"/>
                <w:szCs w:val="24"/>
                <w:lang w:eastAsia="ru-RU"/>
              </w:rPr>
              <w:t>Ибрагимович</w:t>
            </w:r>
            <w:proofErr w:type="spellEnd"/>
          </w:p>
        </w:tc>
        <w:tc>
          <w:tcPr>
            <w:tcW w:w="0" w:type="auto"/>
          </w:tcPr>
          <w:p w14:paraId="3B62E6B3" w14:textId="2B44BC66"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заведующий кафедрой</w:t>
            </w:r>
          </w:p>
        </w:tc>
        <w:tc>
          <w:tcPr>
            <w:tcW w:w="0" w:type="auto"/>
          </w:tcPr>
          <w:p w14:paraId="5C392835" w14:textId="06FC50B4"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РТ, г. Казань, ул. </w:t>
            </w:r>
            <w:proofErr w:type="spellStart"/>
            <w:r w:rsidRPr="00D34FCC">
              <w:rPr>
                <w:rFonts w:ascii="Times New Roman" w:eastAsia="Times New Roman" w:hAnsi="Times New Roman" w:cs="Times New Roman"/>
                <w:color w:val="333333"/>
                <w:sz w:val="24"/>
                <w:szCs w:val="24"/>
                <w:lang w:eastAsia="ru-RU"/>
              </w:rPr>
              <w:t>Рауиса</w:t>
            </w:r>
            <w:proofErr w:type="spellEnd"/>
            <w:r w:rsidRPr="00D34FCC">
              <w:rPr>
                <w:rFonts w:ascii="Times New Roman" w:eastAsia="Times New Roman" w:hAnsi="Times New Roman" w:cs="Times New Roman"/>
                <w:color w:val="333333"/>
                <w:sz w:val="24"/>
                <w:szCs w:val="24"/>
                <w:lang w:eastAsia="ru-RU"/>
              </w:rPr>
              <w:t xml:space="preserve"> Гареева, д.62</w:t>
            </w:r>
          </w:p>
        </w:tc>
      </w:tr>
      <w:tr w:rsidR="007A11FE" w:rsidRPr="007A11FE" w14:paraId="15BB8436" w14:textId="77777777" w:rsidTr="00102B0B">
        <w:trPr>
          <w:trHeight w:val="439"/>
        </w:trPr>
        <w:tc>
          <w:tcPr>
            <w:tcW w:w="2509" w:type="dxa"/>
          </w:tcPr>
          <w:p w14:paraId="2A41AB4F" w14:textId="5AE9DBB0"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Кафедра физического воспитания</w:t>
            </w:r>
          </w:p>
        </w:tc>
        <w:tc>
          <w:tcPr>
            <w:tcW w:w="0" w:type="auto"/>
          </w:tcPr>
          <w:p w14:paraId="3455C7BF" w14:textId="589DE1CD"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Мануров</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Ильгиз</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Минзагитович</w:t>
            </w:r>
            <w:proofErr w:type="spellEnd"/>
          </w:p>
        </w:tc>
        <w:tc>
          <w:tcPr>
            <w:tcW w:w="0" w:type="auto"/>
          </w:tcPr>
          <w:p w14:paraId="59DCC041" w14:textId="3BEC60C5"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заведующий кафедрой</w:t>
            </w:r>
          </w:p>
        </w:tc>
        <w:tc>
          <w:tcPr>
            <w:tcW w:w="0" w:type="auto"/>
          </w:tcPr>
          <w:p w14:paraId="04C85D9A" w14:textId="76494399"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РТ, г. Казань, ул. </w:t>
            </w:r>
            <w:proofErr w:type="spellStart"/>
            <w:r w:rsidRPr="00D34FCC">
              <w:rPr>
                <w:rFonts w:ascii="Times New Roman" w:eastAsia="Times New Roman" w:hAnsi="Times New Roman" w:cs="Times New Roman"/>
                <w:color w:val="333333"/>
                <w:sz w:val="24"/>
                <w:szCs w:val="24"/>
                <w:lang w:eastAsia="ru-RU"/>
              </w:rPr>
              <w:t>Рауиса</w:t>
            </w:r>
            <w:proofErr w:type="spellEnd"/>
            <w:r w:rsidRPr="00D34FCC">
              <w:rPr>
                <w:rFonts w:ascii="Times New Roman" w:eastAsia="Times New Roman" w:hAnsi="Times New Roman" w:cs="Times New Roman"/>
                <w:color w:val="333333"/>
                <w:sz w:val="24"/>
                <w:szCs w:val="24"/>
                <w:lang w:eastAsia="ru-RU"/>
              </w:rPr>
              <w:t xml:space="preserve"> Гареева, д.62</w:t>
            </w:r>
          </w:p>
        </w:tc>
      </w:tr>
      <w:tr w:rsidR="007A11FE" w:rsidRPr="007A11FE" w14:paraId="404B4EAC" w14:textId="77777777" w:rsidTr="00102B0B">
        <w:trPr>
          <w:trHeight w:val="589"/>
        </w:trPr>
        <w:tc>
          <w:tcPr>
            <w:tcW w:w="2509" w:type="dxa"/>
          </w:tcPr>
          <w:p w14:paraId="6DA9F01A" w14:textId="136AE295"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Институт </w:t>
            </w:r>
            <w:proofErr w:type="spellStart"/>
            <w:r w:rsidRPr="00D34FCC">
              <w:rPr>
                <w:rFonts w:ascii="Times New Roman" w:eastAsia="Times New Roman" w:hAnsi="Times New Roman" w:cs="Times New Roman"/>
                <w:color w:val="333333"/>
                <w:sz w:val="24"/>
                <w:szCs w:val="24"/>
                <w:lang w:eastAsia="ru-RU"/>
              </w:rPr>
              <w:t>агробиотехнологий</w:t>
            </w:r>
            <w:proofErr w:type="spellEnd"/>
            <w:r w:rsidRPr="00D34FCC">
              <w:rPr>
                <w:rFonts w:ascii="Times New Roman" w:eastAsia="Times New Roman" w:hAnsi="Times New Roman" w:cs="Times New Roman"/>
                <w:color w:val="333333"/>
                <w:sz w:val="24"/>
                <w:szCs w:val="24"/>
                <w:lang w:eastAsia="ru-RU"/>
              </w:rPr>
              <w:t xml:space="preserve"> и землепользования</w:t>
            </w:r>
          </w:p>
        </w:tc>
        <w:tc>
          <w:tcPr>
            <w:tcW w:w="0" w:type="auto"/>
          </w:tcPr>
          <w:p w14:paraId="2B6D0E9B" w14:textId="0683220F"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Сержанов</w:t>
            </w:r>
            <w:proofErr w:type="spellEnd"/>
            <w:r w:rsidRPr="00D34FCC">
              <w:rPr>
                <w:rFonts w:ascii="Times New Roman" w:eastAsia="Times New Roman" w:hAnsi="Times New Roman" w:cs="Times New Roman"/>
                <w:color w:val="333333"/>
                <w:sz w:val="24"/>
                <w:szCs w:val="24"/>
                <w:lang w:eastAsia="ru-RU"/>
              </w:rPr>
              <w:t xml:space="preserve"> Игорь Михайлович</w:t>
            </w:r>
          </w:p>
        </w:tc>
        <w:tc>
          <w:tcPr>
            <w:tcW w:w="0" w:type="auto"/>
          </w:tcPr>
          <w:p w14:paraId="11D61F36" w14:textId="6FBE4834"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директор</w:t>
            </w:r>
          </w:p>
        </w:tc>
        <w:tc>
          <w:tcPr>
            <w:tcW w:w="0" w:type="auto"/>
          </w:tcPr>
          <w:p w14:paraId="5E78185B" w14:textId="71E4D9EA"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РТ, г. Казань, ул.Ферма-2, д.53</w:t>
            </w:r>
          </w:p>
        </w:tc>
      </w:tr>
      <w:tr w:rsidR="007A11FE" w:rsidRPr="007A11FE" w14:paraId="414CFDB0" w14:textId="77777777" w:rsidTr="00102B0B">
        <w:trPr>
          <w:trHeight w:val="459"/>
        </w:trPr>
        <w:tc>
          <w:tcPr>
            <w:tcW w:w="2509" w:type="dxa"/>
          </w:tcPr>
          <w:p w14:paraId="0B0E15E1" w14:textId="3E7DBA25"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Кафедра общего земледелия, защиты растений и селекции</w:t>
            </w:r>
          </w:p>
        </w:tc>
        <w:tc>
          <w:tcPr>
            <w:tcW w:w="0" w:type="auto"/>
          </w:tcPr>
          <w:p w14:paraId="366A1CD9" w14:textId="785AF614"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Сафин Радик </w:t>
            </w:r>
            <w:proofErr w:type="spellStart"/>
            <w:r w:rsidRPr="00D34FCC">
              <w:rPr>
                <w:rFonts w:ascii="Times New Roman" w:eastAsia="Times New Roman" w:hAnsi="Times New Roman" w:cs="Times New Roman"/>
                <w:color w:val="333333"/>
                <w:sz w:val="24"/>
                <w:szCs w:val="24"/>
                <w:lang w:eastAsia="ru-RU"/>
              </w:rPr>
              <w:t>Ильясович</w:t>
            </w:r>
            <w:proofErr w:type="spellEnd"/>
          </w:p>
        </w:tc>
        <w:tc>
          <w:tcPr>
            <w:tcW w:w="0" w:type="auto"/>
          </w:tcPr>
          <w:p w14:paraId="1FE18EF2" w14:textId="549F58E5"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заведующий кафедрой</w:t>
            </w:r>
          </w:p>
        </w:tc>
        <w:tc>
          <w:tcPr>
            <w:tcW w:w="0" w:type="auto"/>
          </w:tcPr>
          <w:p w14:paraId="2B3592C9" w14:textId="00223E4F"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г. Казань, ул. Ферма-2, д. 53</w:t>
            </w:r>
          </w:p>
        </w:tc>
      </w:tr>
      <w:tr w:rsidR="007A11FE" w:rsidRPr="007A11FE" w14:paraId="0F7DB953" w14:textId="77777777" w:rsidTr="00102B0B">
        <w:trPr>
          <w:trHeight w:val="613"/>
        </w:trPr>
        <w:tc>
          <w:tcPr>
            <w:tcW w:w="2509" w:type="dxa"/>
          </w:tcPr>
          <w:p w14:paraId="750E0B00" w14:textId="1FB354D2"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Кафедра</w:t>
            </w:r>
            <w:r w:rsidRPr="00D34FCC">
              <w:rPr>
                <w:rFonts w:ascii="Times New Roman" w:eastAsia="Times New Roman" w:hAnsi="Times New Roman" w:cs="Times New Roman"/>
                <w:color w:val="333333"/>
                <w:sz w:val="24"/>
                <w:szCs w:val="24"/>
                <w:lang w:eastAsia="ru-RU"/>
              </w:rPr>
              <w:br/>
              <w:t xml:space="preserve">растениеводства и </w:t>
            </w:r>
            <w:proofErr w:type="spellStart"/>
            <w:r w:rsidRPr="00D34FCC">
              <w:rPr>
                <w:rFonts w:ascii="Times New Roman" w:eastAsia="Times New Roman" w:hAnsi="Times New Roman" w:cs="Times New Roman"/>
                <w:color w:val="333333"/>
                <w:sz w:val="24"/>
                <w:szCs w:val="24"/>
                <w:lang w:eastAsia="ru-RU"/>
              </w:rPr>
              <w:t>плодоовощеводства</w:t>
            </w:r>
            <w:proofErr w:type="spellEnd"/>
          </w:p>
        </w:tc>
        <w:tc>
          <w:tcPr>
            <w:tcW w:w="0" w:type="auto"/>
          </w:tcPr>
          <w:p w14:paraId="36C8E487" w14:textId="3DC9C9D7"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Амиров</w:t>
            </w:r>
            <w:proofErr w:type="spellEnd"/>
            <w:r w:rsidRPr="00D34FCC">
              <w:rPr>
                <w:rFonts w:ascii="Times New Roman" w:eastAsia="Times New Roman" w:hAnsi="Times New Roman" w:cs="Times New Roman"/>
                <w:color w:val="333333"/>
                <w:sz w:val="24"/>
                <w:szCs w:val="24"/>
                <w:lang w:eastAsia="ru-RU"/>
              </w:rPr>
              <w:t xml:space="preserve"> Марат </w:t>
            </w:r>
            <w:proofErr w:type="spellStart"/>
            <w:r w:rsidRPr="00D34FCC">
              <w:rPr>
                <w:rFonts w:ascii="Times New Roman" w:eastAsia="Times New Roman" w:hAnsi="Times New Roman" w:cs="Times New Roman"/>
                <w:color w:val="333333"/>
                <w:sz w:val="24"/>
                <w:szCs w:val="24"/>
                <w:lang w:eastAsia="ru-RU"/>
              </w:rPr>
              <w:t>Фуатович</w:t>
            </w:r>
            <w:proofErr w:type="spellEnd"/>
          </w:p>
        </w:tc>
        <w:tc>
          <w:tcPr>
            <w:tcW w:w="0" w:type="auto"/>
          </w:tcPr>
          <w:p w14:paraId="53F3EDAD" w14:textId="015116E0"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заведующий кафедрой</w:t>
            </w:r>
          </w:p>
        </w:tc>
        <w:tc>
          <w:tcPr>
            <w:tcW w:w="0" w:type="auto"/>
          </w:tcPr>
          <w:p w14:paraId="4FF1EF7F" w14:textId="1EE733B8"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г.Казань</w:t>
            </w:r>
            <w:proofErr w:type="spellEnd"/>
            <w:r w:rsidRPr="00D34FCC">
              <w:rPr>
                <w:rFonts w:ascii="Times New Roman" w:eastAsia="Times New Roman" w:hAnsi="Times New Roman" w:cs="Times New Roman"/>
                <w:color w:val="333333"/>
                <w:sz w:val="24"/>
                <w:szCs w:val="24"/>
                <w:lang w:eastAsia="ru-RU"/>
              </w:rPr>
              <w:t>, ул. Ферма-2, д. 53</w:t>
            </w:r>
          </w:p>
        </w:tc>
      </w:tr>
      <w:tr w:rsidR="007A11FE" w:rsidRPr="007A11FE" w14:paraId="34081AF5" w14:textId="77777777" w:rsidTr="00102B0B">
        <w:trPr>
          <w:trHeight w:val="350"/>
        </w:trPr>
        <w:tc>
          <w:tcPr>
            <w:tcW w:w="2509" w:type="dxa"/>
          </w:tcPr>
          <w:p w14:paraId="7AF46EBB" w14:textId="4A3898C3"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Факультет лесного хозяйства и экологии</w:t>
            </w:r>
          </w:p>
        </w:tc>
        <w:tc>
          <w:tcPr>
            <w:tcW w:w="0" w:type="auto"/>
          </w:tcPr>
          <w:p w14:paraId="0E48E86F" w14:textId="78495FE1" w:rsidR="007A11FE" w:rsidRPr="00D34FCC" w:rsidRDefault="007A11FE" w:rsidP="007A11FE">
            <w:pPr>
              <w:jc w:val="both"/>
              <w:rPr>
                <w:rFonts w:ascii="Times New Roman" w:eastAsia="Times New Roman" w:hAnsi="Times New Roman" w:cs="Times New Roman"/>
                <w:color w:val="333333"/>
                <w:sz w:val="24"/>
                <w:szCs w:val="24"/>
                <w:lang w:eastAsia="ru-RU"/>
              </w:rPr>
            </w:pPr>
            <w:proofErr w:type="spellStart"/>
            <w:r w:rsidRPr="00D34FCC">
              <w:rPr>
                <w:rFonts w:ascii="Times New Roman" w:eastAsia="Times New Roman" w:hAnsi="Times New Roman" w:cs="Times New Roman"/>
                <w:color w:val="333333"/>
                <w:sz w:val="24"/>
                <w:szCs w:val="24"/>
                <w:lang w:eastAsia="ru-RU"/>
              </w:rPr>
              <w:t>Гафиятов</w:t>
            </w:r>
            <w:proofErr w:type="spellEnd"/>
            <w:r w:rsidRPr="00D34FCC">
              <w:rPr>
                <w:rFonts w:ascii="Times New Roman" w:eastAsia="Times New Roman" w:hAnsi="Times New Roman" w:cs="Times New Roman"/>
                <w:color w:val="333333"/>
                <w:sz w:val="24"/>
                <w:szCs w:val="24"/>
                <w:lang w:eastAsia="ru-RU"/>
              </w:rPr>
              <w:t xml:space="preserve"> Ренат </w:t>
            </w:r>
            <w:proofErr w:type="spellStart"/>
            <w:r w:rsidRPr="00D34FCC">
              <w:rPr>
                <w:rFonts w:ascii="Times New Roman" w:eastAsia="Times New Roman" w:hAnsi="Times New Roman" w:cs="Times New Roman"/>
                <w:color w:val="333333"/>
                <w:sz w:val="24"/>
                <w:szCs w:val="24"/>
                <w:lang w:eastAsia="ru-RU"/>
              </w:rPr>
              <w:t>Халитович</w:t>
            </w:r>
            <w:proofErr w:type="spellEnd"/>
          </w:p>
        </w:tc>
        <w:tc>
          <w:tcPr>
            <w:tcW w:w="0" w:type="auto"/>
          </w:tcPr>
          <w:p w14:paraId="1E099E67" w14:textId="5A9A5BDD"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декан</w:t>
            </w:r>
          </w:p>
        </w:tc>
        <w:tc>
          <w:tcPr>
            <w:tcW w:w="0" w:type="auto"/>
          </w:tcPr>
          <w:p w14:paraId="720E921B" w14:textId="692BB49F" w:rsidR="007A11FE" w:rsidRPr="00D34FCC" w:rsidRDefault="007A11FE" w:rsidP="007A11FE">
            <w:pPr>
              <w:jc w:val="both"/>
              <w:rPr>
                <w:rFonts w:ascii="Times New Roman" w:eastAsia="Times New Roman" w:hAnsi="Times New Roman" w:cs="Times New Roman"/>
                <w:color w:val="333333"/>
                <w:sz w:val="24"/>
                <w:szCs w:val="24"/>
                <w:lang w:eastAsia="ru-RU"/>
              </w:rPr>
            </w:pPr>
            <w:r w:rsidRPr="00D34FCC">
              <w:rPr>
                <w:rFonts w:ascii="Times New Roman" w:eastAsia="Times New Roman" w:hAnsi="Times New Roman" w:cs="Times New Roman"/>
                <w:color w:val="333333"/>
                <w:sz w:val="24"/>
                <w:szCs w:val="24"/>
                <w:lang w:eastAsia="ru-RU"/>
              </w:rPr>
              <w:t xml:space="preserve">РТ г. Казань, п. </w:t>
            </w:r>
            <w:proofErr w:type="spellStart"/>
            <w:r w:rsidRPr="00D34FCC">
              <w:rPr>
                <w:rFonts w:ascii="Times New Roman" w:eastAsia="Times New Roman" w:hAnsi="Times New Roman" w:cs="Times New Roman"/>
                <w:color w:val="333333"/>
                <w:sz w:val="24"/>
                <w:szCs w:val="24"/>
                <w:lang w:eastAsia="ru-RU"/>
              </w:rPr>
              <w:t>Дербышки</w:t>
            </w:r>
            <w:proofErr w:type="spellEnd"/>
            <w:r w:rsidRPr="00D34FCC">
              <w:rPr>
                <w:rFonts w:ascii="Times New Roman" w:eastAsia="Times New Roman" w:hAnsi="Times New Roman" w:cs="Times New Roman"/>
                <w:color w:val="333333"/>
                <w:sz w:val="24"/>
                <w:szCs w:val="24"/>
                <w:lang w:eastAsia="ru-RU"/>
              </w:rPr>
              <w:t xml:space="preserve">, </w:t>
            </w:r>
            <w:proofErr w:type="spellStart"/>
            <w:r w:rsidRPr="00D34FCC">
              <w:rPr>
                <w:rFonts w:ascii="Times New Roman" w:eastAsia="Times New Roman" w:hAnsi="Times New Roman" w:cs="Times New Roman"/>
                <w:color w:val="333333"/>
                <w:sz w:val="24"/>
                <w:szCs w:val="24"/>
                <w:lang w:eastAsia="ru-RU"/>
              </w:rPr>
              <w:t>ул.Главная</w:t>
            </w:r>
            <w:proofErr w:type="spellEnd"/>
            <w:r w:rsidRPr="00D34FCC">
              <w:rPr>
                <w:rFonts w:ascii="Times New Roman" w:eastAsia="Times New Roman" w:hAnsi="Times New Roman" w:cs="Times New Roman"/>
                <w:color w:val="333333"/>
                <w:sz w:val="24"/>
                <w:szCs w:val="24"/>
                <w:lang w:eastAsia="ru-RU"/>
              </w:rPr>
              <w:t>, д.69 к.1</w:t>
            </w:r>
          </w:p>
        </w:tc>
      </w:tr>
    </w:tbl>
    <w:p w14:paraId="4CB9A5DC" w14:textId="77777777" w:rsidR="00D34FCC" w:rsidRDefault="00D34FCC" w:rsidP="00102B0B">
      <w:pPr>
        <w:spacing w:before="120" w:after="120" w:line="360" w:lineRule="auto"/>
        <w:jc w:val="center"/>
        <w:rPr>
          <w:rFonts w:ascii="Times New Roman" w:hAnsi="Times New Roman" w:cs="Times New Roman"/>
          <w:sz w:val="28"/>
          <w:szCs w:val="28"/>
        </w:rPr>
      </w:pPr>
    </w:p>
    <w:p w14:paraId="729F8789" w14:textId="77777777" w:rsidR="00D34FCC" w:rsidRDefault="00D34FCC" w:rsidP="00102B0B">
      <w:pPr>
        <w:spacing w:before="120" w:after="120" w:line="360" w:lineRule="auto"/>
        <w:jc w:val="center"/>
        <w:rPr>
          <w:rFonts w:ascii="Times New Roman" w:hAnsi="Times New Roman" w:cs="Times New Roman"/>
          <w:sz w:val="28"/>
          <w:szCs w:val="28"/>
        </w:rPr>
      </w:pPr>
    </w:p>
    <w:p w14:paraId="6458EE8B" w14:textId="24DB3A12" w:rsidR="008831CC" w:rsidRDefault="009745D5" w:rsidP="00102B0B">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A67ADF" w:rsidRPr="009745D5">
        <w:rPr>
          <w:rFonts w:ascii="Times New Roman" w:hAnsi="Times New Roman" w:cs="Times New Roman"/>
          <w:sz w:val="28"/>
          <w:szCs w:val="28"/>
        </w:rPr>
        <w:t>История кафедры управления сельскохозяйственным производством Казанского ГАУ</w:t>
      </w:r>
      <w:r w:rsidR="00A67ADF">
        <w:rPr>
          <w:rFonts w:ascii="Times New Roman" w:hAnsi="Times New Roman" w:cs="Times New Roman"/>
          <w:sz w:val="28"/>
          <w:szCs w:val="28"/>
        </w:rPr>
        <w:t xml:space="preserve"> и а</w:t>
      </w:r>
      <w:r w:rsidR="008831CC">
        <w:rPr>
          <w:rFonts w:ascii="Times New Roman" w:hAnsi="Times New Roman" w:cs="Times New Roman"/>
          <w:sz w:val="28"/>
          <w:szCs w:val="28"/>
        </w:rPr>
        <w:t>нализ учебного плана группы Б321-04, обучающейся по направлению Государственное и муниципальное управление</w:t>
      </w:r>
    </w:p>
    <w:p w14:paraId="74A9D2B8" w14:textId="77777777" w:rsidR="00E271AE" w:rsidRDefault="00E271AE" w:rsidP="00E27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подготовки специалистов разрабатывается на основе квалификационной характеристики, содержащей детальные сведения об учебной специальности. Учебный план является одной из основных форм представления содержания ПТО и включает три основные разновидности: модель учебного плана, типовой учебный план, рабочий учебный план (приложение 1).</w:t>
      </w:r>
    </w:p>
    <w:p w14:paraId="3205D8B4" w14:textId="77777777" w:rsidR="00E271AE" w:rsidRDefault="00E271AE" w:rsidP="00E27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Рабочий учебный план – официальный документ, разрабатываемый непосредственно в учреждении образования применительно к выбранной совокупности единичных квалификаций с учетом специфики регионального рынка труда и особенностей учреждения образования.</w:t>
      </w:r>
    </w:p>
    <w:p w14:paraId="25572E9C" w14:textId="77777777" w:rsidR="00E271AE" w:rsidRPr="00387F7D" w:rsidRDefault="00E271AE" w:rsidP="00E27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структуру рабочего плана входит: титульная часть, график учебного процесса, план учебного процесса в виде перечня учебных предметов, сведения о количестве часов по предметам с учетом распределения по курсам, полугодиям, семестрам и по видам учебной деятельности.</w:t>
      </w:r>
    </w:p>
    <w:p w14:paraId="1CA3D983" w14:textId="77777777" w:rsidR="00E271AE" w:rsidRPr="00705285" w:rsidRDefault="00E271AE" w:rsidP="00E271AE">
      <w:pPr>
        <w:spacing w:after="0" w:line="360" w:lineRule="auto"/>
        <w:ind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t>Учебный план в соответствии с пунктом 6.1. ст. 9 Закона РФ «Об образовании» является частью основной профессиональной образовательной программы.</w:t>
      </w:r>
    </w:p>
    <w:p w14:paraId="54DC2AF7" w14:textId="77777777" w:rsidR="00E271AE" w:rsidRPr="00705285" w:rsidRDefault="00E271AE" w:rsidP="00E271AE">
      <w:pPr>
        <w:spacing w:after="0" w:line="360" w:lineRule="auto"/>
        <w:ind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t>Учебный план определяет следующие характеристики:</w:t>
      </w:r>
    </w:p>
    <w:p w14:paraId="1D691E4C" w14:textId="77777777" w:rsidR="00E271AE" w:rsidRPr="00705285" w:rsidRDefault="00E271AE" w:rsidP="00E271AE">
      <w:pPr>
        <w:pStyle w:val="ab"/>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t>объемные параметры учебной нагрузки в целом, по годам обучения и по семестрам;</w:t>
      </w:r>
    </w:p>
    <w:p w14:paraId="64BC17E8" w14:textId="77777777" w:rsidR="00E271AE" w:rsidRPr="00705285" w:rsidRDefault="00E271AE" w:rsidP="00E271AE">
      <w:pPr>
        <w:pStyle w:val="ab"/>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t>перечень, последовательность изучения и объемы учебной нагрузки по видам учебных занятий по учебным дисциплинам, профессиональным модулям и их составляющим (междисциплинарным курсам, учебной и производственной практике);</w:t>
      </w:r>
    </w:p>
    <w:p w14:paraId="1EEE185E" w14:textId="77777777" w:rsidR="00E271AE" w:rsidRPr="00102B0B" w:rsidRDefault="00E271AE" w:rsidP="00102B0B">
      <w:pPr>
        <w:pStyle w:val="ab"/>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02B0B">
        <w:rPr>
          <w:rFonts w:ascii="Times New Roman" w:eastAsia="Times New Roman" w:hAnsi="Times New Roman" w:cs="Times New Roman"/>
          <w:sz w:val="28"/>
          <w:szCs w:val="28"/>
          <w:lang w:eastAsia="ru-RU"/>
        </w:rPr>
        <w:t>сроки прохождения и продолжительность преддипломной практики;</w:t>
      </w:r>
    </w:p>
    <w:p w14:paraId="2F299602" w14:textId="77777777" w:rsidR="00E271AE" w:rsidRPr="00705285" w:rsidRDefault="00E271AE" w:rsidP="00E271AE">
      <w:pPr>
        <w:pStyle w:val="ab"/>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lastRenderedPageBreak/>
        <w:t>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w:t>
      </w:r>
    </w:p>
    <w:p w14:paraId="696C859E" w14:textId="77777777" w:rsidR="00E271AE" w:rsidRPr="00705285" w:rsidRDefault="00E271AE" w:rsidP="00E271AE">
      <w:pPr>
        <w:pStyle w:val="ab"/>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t>объемы времени, отведенные на подготовку и защиту выпускной квалификационной работы в рамках государственной (итоговой) аттестации;</w:t>
      </w:r>
    </w:p>
    <w:p w14:paraId="034EF5C3" w14:textId="77777777" w:rsidR="00E271AE" w:rsidRPr="00705285" w:rsidRDefault="00E271AE" w:rsidP="00E271AE">
      <w:pPr>
        <w:pStyle w:val="ab"/>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t>объем каникул по годам обучения.</w:t>
      </w:r>
    </w:p>
    <w:p w14:paraId="0736FAE2" w14:textId="77777777" w:rsidR="00E271AE" w:rsidRPr="00705285" w:rsidRDefault="00E271AE" w:rsidP="00E271AE">
      <w:pPr>
        <w:spacing w:after="0" w:line="360" w:lineRule="auto"/>
        <w:ind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t>При формировании учебных планов учтены следующие нормы:</w:t>
      </w:r>
    </w:p>
    <w:p w14:paraId="634356B1" w14:textId="77777777" w:rsidR="00E271AE" w:rsidRPr="00705285" w:rsidRDefault="00E271AE" w:rsidP="00E271AE">
      <w:pPr>
        <w:pStyle w:val="ab"/>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t>обязательная учебная нагрузка обучающихся при освоении основной профессиональной образовательной программы включает обязательную аудиторную нагрузку и все виды практики в составе модулей;</w:t>
      </w:r>
    </w:p>
    <w:p w14:paraId="0956388C" w14:textId="47DB69EB" w:rsidR="00E271AE" w:rsidRPr="00E271AE" w:rsidRDefault="00E271AE" w:rsidP="00E271AE">
      <w:pPr>
        <w:pStyle w:val="ab"/>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705285">
        <w:rPr>
          <w:rFonts w:ascii="Times New Roman" w:eastAsia="Times New Roman" w:hAnsi="Times New Roman" w:cs="Times New Roman"/>
          <w:sz w:val="28"/>
          <w:szCs w:val="28"/>
          <w:lang w:eastAsia="ru-RU"/>
        </w:rPr>
        <w:t>максимальная учебная нагрузка обучающихся включает все виды обязательной учебной нагрузки и внеаудиторной (</w:t>
      </w:r>
      <w:r>
        <w:rPr>
          <w:rFonts w:ascii="Times New Roman" w:eastAsia="Times New Roman" w:hAnsi="Times New Roman" w:cs="Times New Roman"/>
          <w:sz w:val="28"/>
          <w:szCs w:val="28"/>
          <w:lang w:eastAsia="ru-RU"/>
        </w:rPr>
        <w:t>самостоятельной) учебной работы.</w:t>
      </w:r>
    </w:p>
    <w:p w14:paraId="6799275D" w14:textId="34F9A07D" w:rsidR="009745D5" w:rsidRPr="009745D5" w:rsidRDefault="009745D5" w:rsidP="00102B0B">
      <w:pPr>
        <w:pStyle w:val="ab"/>
        <w:spacing w:after="0" w:line="360" w:lineRule="auto"/>
        <w:ind w:left="0" w:firstLine="709"/>
        <w:jc w:val="both"/>
        <w:rPr>
          <w:rFonts w:ascii="Times New Roman" w:eastAsia="Times New Roman" w:hAnsi="Times New Roman" w:cs="Times New Roman"/>
          <w:sz w:val="28"/>
          <w:szCs w:val="28"/>
          <w:lang w:eastAsia="ru-RU"/>
        </w:rPr>
      </w:pPr>
      <w:r w:rsidRPr="009745D5">
        <w:rPr>
          <w:rFonts w:ascii="Times New Roman" w:eastAsia="Times New Roman" w:hAnsi="Times New Roman" w:cs="Times New Roman"/>
          <w:sz w:val="28"/>
          <w:szCs w:val="28"/>
          <w:lang w:eastAsia="ru-RU"/>
        </w:rPr>
        <w:t>Кафедра «Управление сельскохозяйственным производством» была образована в 1972 году в связи с резким увеличением объема преподаваемых часов по предмету. Это впоследствии послужила основанием для открытия экономического факультета.</w:t>
      </w:r>
    </w:p>
    <w:p w14:paraId="7988094D" w14:textId="77777777" w:rsidR="009745D5" w:rsidRPr="009745D5" w:rsidRDefault="009745D5" w:rsidP="009745D5">
      <w:pPr>
        <w:spacing w:after="0" w:line="360" w:lineRule="auto"/>
        <w:ind w:firstLine="709"/>
        <w:jc w:val="both"/>
        <w:rPr>
          <w:rFonts w:ascii="Times New Roman" w:eastAsia="Times New Roman" w:hAnsi="Times New Roman" w:cs="Times New Roman"/>
          <w:sz w:val="28"/>
          <w:szCs w:val="28"/>
          <w:lang w:eastAsia="ru-RU"/>
        </w:rPr>
      </w:pPr>
      <w:r w:rsidRPr="009745D5">
        <w:rPr>
          <w:rFonts w:ascii="Times New Roman" w:eastAsia="Times New Roman" w:hAnsi="Times New Roman" w:cs="Times New Roman"/>
          <w:sz w:val="28"/>
          <w:szCs w:val="28"/>
          <w:lang w:eastAsia="ru-RU"/>
        </w:rPr>
        <w:t xml:space="preserve">Первым заведующим кафедрой (до 1983 года) был А.С. </w:t>
      </w:r>
      <w:proofErr w:type="spellStart"/>
      <w:r w:rsidRPr="009745D5">
        <w:rPr>
          <w:rFonts w:ascii="Times New Roman" w:eastAsia="Times New Roman" w:hAnsi="Times New Roman" w:cs="Times New Roman"/>
          <w:sz w:val="28"/>
          <w:szCs w:val="28"/>
          <w:lang w:eastAsia="ru-RU"/>
        </w:rPr>
        <w:t>Запускалов</w:t>
      </w:r>
      <w:proofErr w:type="spellEnd"/>
      <w:r w:rsidRPr="009745D5">
        <w:rPr>
          <w:rFonts w:ascii="Times New Roman" w:eastAsia="Times New Roman" w:hAnsi="Times New Roman" w:cs="Times New Roman"/>
          <w:sz w:val="28"/>
          <w:szCs w:val="28"/>
          <w:lang w:eastAsia="ru-RU"/>
        </w:rPr>
        <w:t xml:space="preserve"> – кандидат сельскохозяйственных наук, доцент. Затем проработал до 1996 года доктор экономических наук, профессор - М.Т. </w:t>
      </w:r>
      <w:proofErr w:type="spellStart"/>
      <w:r w:rsidRPr="009745D5">
        <w:rPr>
          <w:rFonts w:ascii="Times New Roman" w:eastAsia="Times New Roman" w:hAnsi="Times New Roman" w:cs="Times New Roman"/>
          <w:sz w:val="28"/>
          <w:szCs w:val="28"/>
          <w:lang w:eastAsia="ru-RU"/>
        </w:rPr>
        <w:t>Шабаев</w:t>
      </w:r>
      <w:proofErr w:type="spellEnd"/>
      <w:r w:rsidRPr="009745D5">
        <w:rPr>
          <w:rFonts w:ascii="Times New Roman" w:eastAsia="Times New Roman" w:hAnsi="Times New Roman" w:cs="Times New Roman"/>
          <w:sz w:val="28"/>
          <w:szCs w:val="28"/>
          <w:lang w:eastAsia="ru-RU"/>
        </w:rPr>
        <w:t xml:space="preserve">. С 1996 года заведующим кафедрой являлся доктор экономических наук, профессор </w:t>
      </w:r>
      <w:proofErr w:type="spellStart"/>
      <w:r w:rsidRPr="009745D5">
        <w:rPr>
          <w:rFonts w:ascii="Times New Roman" w:eastAsia="Times New Roman" w:hAnsi="Times New Roman" w:cs="Times New Roman"/>
          <w:sz w:val="28"/>
          <w:szCs w:val="28"/>
          <w:lang w:eastAsia="ru-RU"/>
        </w:rPr>
        <w:t>Файзрахманов</w:t>
      </w:r>
      <w:proofErr w:type="spellEnd"/>
      <w:r w:rsidRPr="009745D5">
        <w:rPr>
          <w:rFonts w:ascii="Times New Roman" w:eastAsia="Times New Roman" w:hAnsi="Times New Roman" w:cs="Times New Roman"/>
          <w:sz w:val="28"/>
          <w:szCs w:val="28"/>
          <w:lang w:eastAsia="ru-RU"/>
        </w:rPr>
        <w:t xml:space="preserve"> Д.И. Долгие годы несли обязанности заведующего кафедрой - кандидат экономических наук, профессор Н.Г. Хайруллин, кандидат экономических наук, доцент </w:t>
      </w:r>
      <w:proofErr w:type="spellStart"/>
      <w:r w:rsidRPr="009745D5">
        <w:rPr>
          <w:rFonts w:ascii="Times New Roman" w:eastAsia="Times New Roman" w:hAnsi="Times New Roman" w:cs="Times New Roman"/>
          <w:sz w:val="28"/>
          <w:szCs w:val="28"/>
          <w:lang w:eastAsia="ru-RU"/>
        </w:rPr>
        <w:t>Г.Р.Валиева</w:t>
      </w:r>
      <w:proofErr w:type="spellEnd"/>
      <w:r w:rsidRPr="009745D5">
        <w:rPr>
          <w:rFonts w:ascii="Times New Roman" w:eastAsia="Times New Roman" w:hAnsi="Times New Roman" w:cs="Times New Roman"/>
          <w:sz w:val="28"/>
          <w:szCs w:val="28"/>
          <w:lang w:eastAsia="ru-RU"/>
        </w:rPr>
        <w:t xml:space="preserve">, кандидат экономических наук, доцент Л.Н. Савушкина. В настоящее время временно исполняет обязанности зав. кафедрой кандидат филологических наук, доцент Казанского ГАУ Ч.М. </w:t>
      </w:r>
      <w:proofErr w:type="spellStart"/>
      <w:r w:rsidRPr="009745D5">
        <w:rPr>
          <w:rFonts w:ascii="Times New Roman" w:eastAsia="Times New Roman" w:hAnsi="Times New Roman" w:cs="Times New Roman"/>
          <w:sz w:val="28"/>
          <w:szCs w:val="28"/>
          <w:lang w:eastAsia="ru-RU"/>
        </w:rPr>
        <w:t>Куракова</w:t>
      </w:r>
      <w:proofErr w:type="spellEnd"/>
      <w:r w:rsidRPr="009745D5">
        <w:rPr>
          <w:rFonts w:ascii="Times New Roman" w:eastAsia="Times New Roman" w:hAnsi="Times New Roman" w:cs="Times New Roman"/>
          <w:sz w:val="28"/>
          <w:szCs w:val="28"/>
          <w:lang w:eastAsia="ru-RU"/>
        </w:rPr>
        <w:t>.</w:t>
      </w:r>
    </w:p>
    <w:p w14:paraId="72D9CC1A" w14:textId="77777777" w:rsidR="009745D5" w:rsidRPr="009745D5" w:rsidRDefault="009745D5" w:rsidP="009745D5">
      <w:pPr>
        <w:spacing w:after="0" w:line="360" w:lineRule="auto"/>
        <w:ind w:firstLine="709"/>
        <w:jc w:val="both"/>
        <w:rPr>
          <w:rFonts w:ascii="Times New Roman" w:eastAsia="Times New Roman" w:hAnsi="Times New Roman" w:cs="Times New Roman"/>
          <w:sz w:val="28"/>
          <w:szCs w:val="28"/>
          <w:lang w:eastAsia="ru-RU"/>
        </w:rPr>
      </w:pPr>
      <w:r w:rsidRPr="009745D5">
        <w:rPr>
          <w:rFonts w:ascii="Times New Roman" w:eastAsia="Times New Roman" w:hAnsi="Times New Roman" w:cs="Times New Roman"/>
          <w:sz w:val="28"/>
          <w:szCs w:val="28"/>
          <w:lang w:eastAsia="ru-RU"/>
        </w:rPr>
        <w:t xml:space="preserve">Штатными преподавателями кафедры являются: </w:t>
      </w:r>
      <w:proofErr w:type="spellStart"/>
      <w:r w:rsidRPr="009745D5">
        <w:rPr>
          <w:rFonts w:ascii="Times New Roman" w:eastAsia="Times New Roman" w:hAnsi="Times New Roman" w:cs="Times New Roman"/>
          <w:sz w:val="28"/>
          <w:szCs w:val="28"/>
          <w:lang w:eastAsia="ru-RU"/>
        </w:rPr>
        <w:t>Куракова</w:t>
      </w:r>
      <w:proofErr w:type="spellEnd"/>
      <w:r w:rsidRPr="009745D5">
        <w:rPr>
          <w:rFonts w:ascii="Times New Roman" w:eastAsia="Times New Roman" w:hAnsi="Times New Roman" w:cs="Times New Roman"/>
          <w:sz w:val="28"/>
          <w:szCs w:val="28"/>
          <w:lang w:eastAsia="ru-RU"/>
        </w:rPr>
        <w:t xml:space="preserve"> Ч.М. - кандидат филологических наук, доцент; Валеева Г.А. - кандидат экономических наук, доцент; </w:t>
      </w:r>
      <w:proofErr w:type="spellStart"/>
      <w:r w:rsidRPr="009745D5">
        <w:rPr>
          <w:rFonts w:ascii="Times New Roman" w:eastAsia="Times New Roman" w:hAnsi="Times New Roman" w:cs="Times New Roman"/>
          <w:sz w:val="28"/>
          <w:szCs w:val="28"/>
          <w:lang w:eastAsia="ru-RU"/>
        </w:rPr>
        <w:t>Яхина</w:t>
      </w:r>
      <w:proofErr w:type="spellEnd"/>
      <w:r w:rsidRPr="009745D5">
        <w:rPr>
          <w:rFonts w:ascii="Times New Roman" w:eastAsia="Times New Roman" w:hAnsi="Times New Roman" w:cs="Times New Roman"/>
          <w:sz w:val="28"/>
          <w:szCs w:val="28"/>
          <w:lang w:eastAsia="ru-RU"/>
        </w:rPr>
        <w:t xml:space="preserve"> Л.Т. - кандидат экономических наук, </w:t>
      </w:r>
      <w:r w:rsidRPr="009745D5">
        <w:rPr>
          <w:rFonts w:ascii="Times New Roman" w:eastAsia="Times New Roman" w:hAnsi="Times New Roman" w:cs="Times New Roman"/>
          <w:sz w:val="28"/>
          <w:szCs w:val="28"/>
          <w:lang w:eastAsia="ru-RU"/>
        </w:rPr>
        <w:lastRenderedPageBreak/>
        <w:t xml:space="preserve">доцент; Абдуллина Т.С. - кандидат философских наук, доцент; Сафиуллин Н.А. – ст. преподаватель; </w:t>
      </w:r>
      <w:proofErr w:type="spellStart"/>
      <w:r w:rsidRPr="009745D5">
        <w:rPr>
          <w:rFonts w:ascii="Times New Roman" w:eastAsia="Times New Roman" w:hAnsi="Times New Roman" w:cs="Times New Roman"/>
          <w:sz w:val="28"/>
          <w:szCs w:val="28"/>
          <w:lang w:eastAsia="ru-RU"/>
        </w:rPr>
        <w:t>Файзрахманова</w:t>
      </w:r>
      <w:proofErr w:type="spellEnd"/>
      <w:r w:rsidRPr="009745D5">
        <w:rPr>
          <w:rFonts w:ascii="Times New Roman" w:eastAsia="Times New Roman" w:hAnsi="Times New Roman" w:cs="Times New Roman"/>
          <w:sz w:val="28"/>
          <w:szCs w:val="28"/>
          <w:lang w:eastAsia="ru-RU"/>
        </w:rPr>
        <w:t xml:space="preserve"> К.И. - лаборант кафедры.</w:t>
      </w:r>
    </w:p>
    <w:p w14:paraId="2877E879" w14:textId="77777777" w:rsidR="009745D5" w:rsidRPr="00387F7D" w:rsidRDefault="009745D5" w:rsidP="009745D5">
      <w:pPr>
        <w:spacing w:after="0" w:line="360" w:lineRule="auto"/>
        <w:ind w:firstLine="709"/>
        <w:jc w:val="both"/>
        <w:rPr>
          <w:rFonts w:ascii="Times New Roman" w:eastAsia="Times New Roman" w:hAnsi="Times New Roman" w:cs="Times New Roman"/>
          <w:sz w:val="28"/>
          <w:szCs w:val="28"/>
          <w:lang w:eastAsia="ru-RU"/>
        </w:rPr>
      </w:pPr>
      <w:r w:rsidRPr="009745D5">
        <w:rPr>
          <w:rFonts w:ascii="Times New Roman" w:eastAsia="Times New Roman" w:hAnsi="Times New Roman" w:cs="Times New Roman"/>
          <w:sz w:val="28"/>
          <w:szCs w:val="28"/>
          <w:lang w:eastAsia="ru-RU"/>
        </w:rPr>
        <w:t xml:space="preserve">В Институте экономики при кафедре управления сельскохозяйственным производством были открыты </w:t>
      </w:r>
      <w:proofErr w:type="spellStart"/>
      <w:r w:rsidRPr="009745D5">
        <w:rPr>
          <w:rFonts w:ascii="Times New Roman" w:eastAsia="Times New Roman" w:hAnsi="Times New Roman" w:cs="Times New Roman"/>
          <w:sz w:val="28"/>
          <w:szCs w:val="28"/>
          <w:lang w:eastAsia="ru-RU"/>
        </w:rPr>
        <w:t>бакалавриат</w:t>
      </w:r>
      <w:proofErr w:type="spellEnd"/>
      <w:r w:rsidRPr="009745D5">
        <w:rPr>
          <w:rFonts w:ascii="Times New Roman" w:eastAsia="Times New Roman" w:hAnsi="Times New Roman" w:cs="Times New Roman"/>
          <w:sz w:val="28"/>
          <w:szCs w:val="28"/>
          <w:lang w:eastAsia="ru-RU"/>
        </w:rPr>
        <w:t>, магистратура по направлению: «Государственное и муниципальное управление», профиль «</w:t>
      </w:r>
      <w:proofErr w:type="spellStart"/>
      <w:r w:rsidRPr="009745D5">
        <w:rPr>
          <w:rFonts w:ascii="Times New Roman" w:eastAsia="Times New Roman" w:hAnsi="Times New Roman" w:cs="Times New Roman"/>
          <w:sz w:val="28"/>
          <w:szCs w:val="28"/>
          <w:lang w:eastAsia="ru-RU"/>
        </w:rPr>
        <w:t>Государаственная</w:t>
      </w:r>
      <w:proofErr w:type="spellEnd"/>
      <w:r w:rsidRPr="009745D5">
        <w:rPr>
          <w:rFonts w:ascii="Times New Roman" w:eastAsia="Times New Roman" w:hAnsi="Times New Roman" w:cs="Times New Roman"/>
          <w:sz w:val="28"/>
          <w:szCs w:val="28"/>
          <w:lang w:eastAsia="ru-RU"/>
        </w:rPr>
        <w:t xml:space="preserve"> и муниципальная </w:t>
      </w:r>
      <w:proofErr w:type="spellStart"/>
      <w:r w:rsidRPr="009745D5">
        <w:rPr>
          <w:rFonts w:ascii="Times New Roman" w:eastAsia="Times New Roman" w:hAnsi="Times New Roman" w:cs="Times New Roman"/>
          <w:sz w:val="28"/>
          <w:szCs w:val="28"/>
          <w:lang w:eastAsia="ru-RU"/>
        </w:rPr>
        <w:t>служба</w:t>
      </w:r>
      <w:proofErr w:type="gramStart"/>
      <w:r w:rsidRPr="009745D5">
        <w:rPr>
          <w:rFonts w:ascii="Times New Roman" w:eastAsia="Times New Roman" w:hAnsi="Times New Roman" w:cs="Times New Roman"/>
          <w:sz w:val="28"/>
          <w:szCs w:val="28"/>
          <w:lang w:eastAsia="ru-RU"/>
        </w:rPr>
        <w:t>».</w:t>
      </w:r>
      <w:r w:rsidRPr="00387F7D">
        <w:rPr>
          <w:rFonts w:ascii="Times New Roman" w:eastAsia="Times New Roman" w:hAnsi="Times New Roman" w:cs="Times New Roman"/>
          <w:sz w:val="28"/>
          <w:szCs w:val="28"/>
          <w:lang w:eastAsia="ru-RU"/>
        </w:rPr>
        <w:t>В</w:t>
      </w:r>
      <w:proofErr w:type="spellEnd"/>
      <w:proofErr w:type="gramEnd"/>
      <w:r w:rsidRPr="00387F7D">
        <w:rPr>
          <w:rFonts w:ascii="Times New Roman" w:eastAsia="Times New Roman" w:hAnsi="Times New Roman" w:cs="Times New Roman"/>
          <w:sz w:val="28"/>
          <w:szCs w:val="28"/>
          <w:lang w:eastAsia="ru-RU"/>
        </w:rPr>
        <w:t xml:space="preserve"> настоящее время учебная нагрузка на кафедре составляет 7020 ч. Штатное расписание профессорско-преподавательского состава –7.8 </w:t>
      </w:r>
      <w:proofErr w:type="spellStart"/>
      <w:r w:rsidRPr="00387F7D">
        <w:rPr>
          <w:rFonts w:ascii="Times New Roman" w:eastAsia="Times New Roman" w:hAnsi="Times New Roman" w:cs="Times New Roman"/>
          <w:sz w:val="28"/>
          <w:szCs w:val="28"/>
          <w:lang w:eastAsia="ru-RU"/>
        </w:rPr>
        <w:t>шт.ед</w:t>
      </w:r>
      <w:proofErr w:type="spellEnd"/>
      <w:r w:rsidRPr="00387F7D">
        <w:rPr>
          <w:rFonts w:ascii="Times New Roman" w:eastAsia="Times New Roman" w:hAnsi="Times New Roman" w:cs="Times New Roman"/>
          <w:sz w:val="28"/>
          <w:szCs w:val="28"/>
          <w:lang w:eastAsia="ru-RU"/>
        </w:rPr>
        <w:t>. из них один доктор экономических наук, профессор, 4 кандидата наук, доцентов, 1 старший преподаватель, 2 производственника.</w:t>
      </w:r>
    </w:p>
    <w:p w14:paraId="013DFF86" w14:textId="4054DC41" w:rsidR="009745D5" w:rsidRPr="009745D5" w:rsidRDefault="009745D5" w:rsidP="009745D5">
      <w:pPr>
        <w:spacing w:after="0" w:line="360" w:lineRule="auto"/>
        <w:ind w:firstLine="709"/>
        <w:jc w:val="both"/>
        <w:rPr>
          <w:rFonts w:ascii="Times New Roman" w:eastAsia="Times New Roman" w:hAnsi="Times New Roman" w:cs="Times New Roman"/>
          <w:sz w:val="28"/>
          <w:szCs w:val="28"/>
          <w:lang w:eastAsia="ru-RU"/>
        </w:rPr>
      </w:pPr>
      <w:r w:rsidRPr="00387F7D">
        <w:rPr>
          <w:rFonts w:ascii="Times New Roman" w:eastAsia="Times New Roman" w:hAnsi="Times New Roman" w:cs="Times New Roman"/>
          <w:sz w:val="28"/>
          <w:szCs w:val="28"/>
          <w:lang w:eastAsia="ru-RU"/>
        </w:rPr>
        <w:t>Профессорско-преподавательский состав принимает активное участие в разработке научных концепций и внедрению прогрессивных форм управления сельскохозяйственным производством. Принимают участие в разработке систем ведения сельского хозяйства.</w:t>
      </w:r>
    </w:p>
    <w:p w14:paraId="1362F152" w14:textId="06FDE1EA" w:rsidR="00F52CC8" w:rsidRPr="00F52CC8" w:rsidRDefault="006E6509" w:rsidP="00F52CC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w:t>
      </w:r>
      <w:r w:rsidR="00A67ADF">
        <w:rPr>
          <w:rFonts w:ascii="Times New Roman" w:hAnsi="Times New Roman" w:cs="Times New Roman"/>
          <w:sz w:val="28"/>
          <w:szCs w:val="28"/>
        </w:rPr>
        <w:t>.4</w:t>
      </w:r>
      <w:r>
        <w:rPr>
          <w:rFonts w:ascii="Times New Roman" w:hAnsi="Times New Roman" w:cs="Times New Roman"/>
          <w:sz w:val="28"/>
          <w:szCs w:val="28"/>
        </w:rPr>
        <w:t xml:space="preserve"> Отчет о проделанной работе в качестве о</w:t>
      </w:r>
      <w:r w:rsidR="00102B0B">
        <w:rPr>
          <w:rFonts w:ascii="Times New Roman" w:hAnsi="Times New Roman" w:cs="Times New Roman"/>
          <w:sz w:val="28"/>
          <w:szCs w:val="28"/>
        </w:rPr>
        <w:t>бщественных наблюдателей на ЕГЭ-</w:t>
      </w:r>
      <w:r>
        <w:rPr>
          <w:rFonts w:ascii="Times New Roman" w:hAnsi="Times New Roman" w:cs="Times New Roman"/>
          <w:sz w:val="28"/>
          <w:szCs w:val="28"/>
        </w:rPr>
        <w:t>2023</w:t>
      </w:r>
    </w:p>
    <w:p w14:paraId="6D63D053" w14:textId="77777777" w:rsidR="00F52CC8" w:rsidRDefault="00F52CC8" w:rsidP="00F52CC8">
      <w:pPr>
        <w:spacing w:after="0" w:line="360" w:lineRule="auto"/>
        <w:ind w:firstLine="709"/>
        <w:jc w:val="both"/>
        <w:rPr>
          <w:rFonts w:ascii="Times New Roman" w:hAnsi="Times New Roman" w:cs="Times New Roman"/>
          <w:sz w:val="28"/>
          <w:szCs w:val="28"/>
        </w:rPr>
      </w:pPr>
      <w:r w:rsidRPr="009E1690">
        <w:rPr>
          <w:rFonts w:ascii="Times New Roman" w:hAnsi="Times New Roman" w:cs="Times New Roman"/>
          <w:sz w:val="28"/>
          <w:szCs w:val="28"/>
        </w:rPr>
        <w:t>Министерством образования и науки Российской Фе</w:t>
      </w:r>
      <w:r>
        <w:rPr>
          <w:rFonts w:ascii="Times New Roman" w:hAnsi="Times New Roman" w:cs="Times New Roman"/>
          <w:sz w:val="28"/>
          <w:szCs w:val="28"/>
        </w:rPr>
        <w:t xml:space="preserve">дерации рекомендовано включать </w:t>
      </w:r>
      <w:r w:rsidRPr="009E1690">
        <w:rPr>
          <w:rFonts w:ascii="Times New Roman" w:hAnsi="Times New Roman" w:cs="Times New Roman"/>
          <w:sz w:val="28"/>
          <w:szCs w:val="28"/>
        </w:rPr>
        <w:t xml:space="preserve">участие студентов в проведении </w:t>
      </w:r>
      <w:r>
        <w:rPr>
          <w:rFonts w:ascii="Times New Roman" w:hAnsi="Times New Roman" w:cs="Times New Roman"/>
          <w:sz w:val="28"/>
          <w:szCs w:val="28"/>
        </w:rPr>
        <w:t>ЕГЭ</w:t>
      </w:r>
      <w:r w:rsidRPr="009E1690">
        <w:rPr>
          <w:rFonts w:ascii="Times New Roman" w:hAnsi="Times New Roman" w:cs="Times New Roman"/>
          <w:sz w:val="28"/>
          <w:szCs w:val="28"/>
        </w:rPr>
        <w:t xml:space="preserve"> в содержание основных профессиональных образовательных программ в качестве производственной практики или ее вариативной части</w:t>
      </w:r>
      <w:r>
        <w:rPr>
          <w:rFonts w:ascii="Times New Roman" w:hAnsi="Times New Roman" w:cs="Times New Roman"/>
          <w:sz w:val="28"/>
          <w:szCs w:val="28"/>
        </w:rPr>
        <w:t>.</w:t>
      </w:r>
    </w:p>
    <w:p w14:paraId="293BF62B" w14:textId="77777777" w:rsidR="00F52CC8" w:rsidRPr="00404153" w:rsidRDefault="00F52CC8" w:rsidP="00F52CC8">
      <w:pPr>
        <w:spacing w:after="0" w:line="360" w:lineRule="auto"/>
        <w:contextualSpacing/>
        <w:jc w:val="both"/>
        <w:rPr>
          <w:rFonts w:ascii="Times New Roman" w:hAnsi="Times New Roman" w:cs="Times New Roman"/>
          <w:sz w:val="28"/>
          <w:szCs w:val="28"/>
        </w:rPr>
      </w:pPr>
      <w:r w:rsidRPr="00404153">
        <w:rPr>
          <w:rFonts w:ascii="Times New Roman" w:hAnsi="Times New Roman" w:cs="Times New Roman"/>
          <w:sz w:val="28"/>
          <w:szCs w:val="28"/>
        </w:rPr>
        <w:t>Период прохождения практики</w:t>
      </w:r>
      <w:r>
        <w:rPr>
          <w:rFonts w:ascii="Times New Roman" w:hAnsi="Times New Roman" w:cs="Times New Roman"/>
          <w:sz w:val="28"/>
          <w:szCs w:val="28"/>
        </w:rPr>
        <w:t xml:space="preserve"> с 29 мая</w:t>
      </w:r>
      <w:r w:rsidRPr="00404153">
        <w:rPr>
          <w:rFonts w:ascii="Times New Roman" w:hAnsi="Times New Roman" w:cs="Times New Roman"/>
          <w:sz w:val="28"/>
          <w:szCs w:val="28"/>
        </w:rPr>
        <w:t xml:space="preserve"> по 13 июня 2023 г.</w:t>
      </w:r>
    </w:p>
    <w:p w14:paraId="7C5F8664" w14:textId="77777777" w:rsidR="00F52CC8" w:rsidRDefault="00F52CC8" w:rsidP="00F52CC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Цели практики:</w:t>
      </w:r>
    </w:p>
    <w:p w14:paraId="77B3A20F" w14:textId="77777777" w:rsidR="00F52CC8" w:rsidRDefault="00F52CC8" w:rsidP="00F52CC8">
      <w:pPr>
        <w:pStyle w:val="ab"/>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развитие дисциплинарных навыков студентов;</w:t>
      </w:r>
    </w:p>
    <w:p w14:paraId="415D23D8" w14:textId="77777777" w:rsidR="00F52CC8" w:rsidRDefault="00F52CC8" w:rsidP="00F52CC8">
      <w:pPr>
        <w:pStyle w:val="ab"/>
        <w:numPr>
          <w:ilvl w:val="0"/>
          <w:numId w:val="7"/>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ознакомление со спецификой рабочего процесса наблюдателя;</w:t>
      </w:r>
    </w:p>
    <w:p w14:paraId="2D34DBD4" w14:textId="77777777" w:rsidR="00F52CC8" w:rsidRDefault="00F52CC8" w:rsidP="00F52CC8">
      <w:pPr>
        <w:pStyle w:val="ab"/>
        <w:numPr>
          <w:ilvl w:val="0"/>
          <w:numId w:val="7"/>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практическое проведение работы в качестве наблюдателя.</w:t>
      </w:r>
    </w:p>
    <w:p w14:paraId="5FE21CFF" w14:textId="77777777" w:rsidR="00F52CC8" w:rsidRDefault="00F52CC8" w:rsidP="00F52CC8">
      <w:pPr>
        <w:pStyle w:val="ab"/>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Задачи:</w:t>
      </w:r>
    </w:p>
    <w:p w14:paraId="007F3955" w14:textId="77777777" w:rsidR="00F52CC8" w:rsidRDefault="00F52CC8" w:rsidP="00F52CC8">
      <w:pPr>
        <w:pStyle w:val="ab"/>
        <w:numPr>
          <w:ilvl w:val="0"/>
          <w:numId w:val="8"/>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Выявление нарушений дисциплины при написании ЕГЭ;</w:t>
      </w:r>
    </w:p>
    <w:p w14:paraId="2BC72B6D" w14:textId="77777777" w:rsidR="00F52CC8" w:rsidRDefault="00F52CC8" w:rsidP="00F52CC8">
      <w:pPr>
        <w:pStyle w:val="ab"/>
        <w:numPr>
          <w:ilvl w:val="0"/>
          <w:numId w:val="8"/>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Грамотное написание и оформление о нарушениях;</w:t>
      </w:r>
    </w:p>
    <w:p w14:paraId="12D9BB42" w14:textId="77777777" w:rsidR="00F52CC8" w:rsidRDefault="00F52CC8" w:rsidP="00F52CC8">
      <w:pPr>
        <w:pStyle w:val="ab"/>
        <w:numPr>
          <w:ilvl w:val="0"/>
          <w:numId w:val="8"/>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Прохождение практики без замечаний и жалоб </w:t>
      </w:r>
    </w:p>
    <w:p w14:paraId="45F19CF8" w14:textId="77777777" w:rsidR="00F52CC8" w:rsidRPr="00813B06" w:rsidRDefault="00F52CC8" w:rsidP="00F52CC8">
      <w:pPr>
        <w:pStyle w:val="ab"/>
        <w:numPr>
          <w:ilvl w:val="0"/>
          <w:numId w:val="8"/>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Написание отчета.</w:t>
      </w:r>
    </w:p>
    <w:p w14:paraId="611FAAF3" w14:textId="77777777" w:rsidR="00F52CC8" w:rsidRDefault="00F52CC8" w:rsidP="00F52CC8">
      <w:pPr>
        <w:spacing w:after="0" w:line="360" w:lineRule="auto"/>
        <w:ind w:firstLine="709"/>
        <w:jc w:val="both"/>
        <w:rPr>
          <w:rFonts w:ascii="Times New Roman" w:hAnsi="Times New Roman" w:cs="Times New Roman"/>
          <w:sz w:val="28"/>
          <w:szCs w:val="28"/>
        </w:rPr>
      </w:pPr>
      <w:r w:rsidRPr="00915DA2">
        <w:rPr>
          <w:rFonts w:ascii="Times New Roman" w:hAnsi="Times New Roman" w:cs="Times New Roman"/>
          <w:sz w:val="28"/>
          <w:szCs w:val="28"/>
        </w:rPr>
        <w:t>Система общественного наблюдения – один из</w:t>
      </w:r>
      <w:r>
        <w:rPr>
          <w:rFonts w:ascii="Times New Roman" w:hAnsi="Times New Roman" w:cs="Times New Roman"/>
          <w:sz w:val="28"/>
          <w:szCs w:val="28"/>
        </w:rPr>
        <w:t xml:space="preserve"> </w:t>
      </w:r>
      <w:r w:rsidRPr="00915DA2">
        <w:rPr>
          <w:rFonts w:ascii="Times New Roman" w:hAnsi="Times New Roman" w:cs="Times New Roman"/>
          <w:sz w:val="28"/>
          <w:szCs w:val="28"/>
        </w:rPr>
        <w:t>методов обеспе</w:t>
      </w:r>
      <w:r>
        <w:rPr>
          <w:rFonts w:ascii="Times New Roman" w:hAnsi="Times New Roman" w:cs="Times New Roman"/>
          <w:sz w:val="28"/>
          <w:szCs w:val="28"/>
        </w:rPr>
        <w:t xml:space="preserve">чения прозрачности и открытости </w:t>
      </w:r>
      <w:r w:rsidRPr="00915DA2">
        <w:rPr>
          <w:rFonts w:ascii="Times New Roman" w:hAnsi="Times New Roman" w:cs="Times New Roman"/>
          <w:sz w:val="28"/>
          <w:szCs w:val="28"/>
        </w:rPr>
        <w:t>процедуры пров</w:t>
      </w:r>
      <w:r>
        <w:rPr>
          <w:rFonts w:ascii="Times New Roman" w:hAnsi="Times New Roman" w:cs="Times New Roman"/>
          <w:sz w:val="28"/>
          <w:szCs w:val="28"/>
        </w:rPr>
        <w:t>едения единого государственного экзамена</w:t>
      </w:r>
      <w:r w:rsidRPr="00915DA2">
        <w:rPr>
          <w:rFonts w:ascii="Times New Roman" w:hAnsi="Times New Roman" w:cs="Times New Roman"/>
          <w:sz w:val="28"/>
          <w:szCs w:val="28"/>
        </w:rPr>
        <w:t xml:space="preserve">, </w:t>
      </w:r>
      <w:r>
        <w:rPr>
          <w:rFonts w:ascii="Times New Roman" w:hAnsi="Times New Roman" w:cs="Times New Roman"/>
          <w:sz w:val="28"/>
          <w:szCs w:val="28"/>
        </w:rPr>
        <w:t xml:space="preserve">а также один из инструментов ее </w:t>
      </w:r>
      <w:r w:rsidRPr="00915DA2">
        <w:rPr>
          <w:rFonts w:ascii="Times New Roman" w:hAnsi="Times New Roman" w:cs="Times New Roman"/>
          <w:sz w:val="28"/>
          <w:szCs w:val="28"/>
        </w:rPr>
        <w:t>контроля</w:t>
      </w:r>
      <w:r>
        <w:rPr>
          <w:rFonts w:ascii="Times New Roman" w:hAnsi="Times New Roman" w:cs="Times New Roman"/>
          <w:sz w:val="28"/>
          <w:szCs w:val="28"/>
        </w:rPr>
        <w:t>.</w:t>
      </w:r>
    </w:p>
    <w:p w14:paraId="4541ACDB" w14:textId="7F69A81A" w:rsidR="0055508F" w:rsidRPr="00352EA0" w:rsidRDefault="0055508F" w:rsidP="00404153">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Онлайн-наблюдение является одной из самых прогрессивных форм наблюдения за экзаменуемыми, т.к. вариант «нечестной» сдачи практически сводится к нулю, из-за хаотичного распределения регионов и аудиторий.</w:t>
      </w:r>
    </w:p>
    <w:p w14:paraId="03912F7E" w14:textId="77777777" w:rsidR="0055508F" w:rsidRPr="0055508F" w:rsidRDefault="0055508F" w:rsidP="00404153">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Для студентов же такой род практики представляется неоценимым опытом получения первой, так называемой, ответственной и действительно важной задачи, в ходе развития которой он несет ответственность не только за себя, но и за теми людьми, кт</w:t>
      </w:r>
      <w:r>
        <w:rPr>
          <w:rFonts w:ascii="Times New Roman" w:eastAsia="Times New Roman" w:hAnsi="Times New Roman" w:cs="Times New Roman"/>
          <w:sz w:val="28"/>
          <w:szCs w:val="28"/>
          <w:lang w:eastAsia="ru-RU"/>
        </w:rPr>
        <w:t>о находятся под его наблюдением.</w:t>
      </w:r>
    </w:p>
    <w:p w14:paraId="73D7B7C2" w14:textId="77777777" w:rsidR="006E6509" w:rsidRPr="00404153" w:rsidRDefault="006E6509" w:rsidP="00102B0B">
      <w:pPr>
        <w:spacing w:after="0" w:line="360" w:lineRule="auto"/>
        <w:contextualSpacing/>
        <w:jc w:val="center"/>
        <w:rPr>
          <w:rFonts w:ascii="Times New Roman" w:hAnsi="Times New Roman" w:cs="Times New Roman"/>
          <w:sz w:val="28"/>
          <w:szCs w:val="28"/>
        </w:rPr>
      </w:pPr>
      <w:r w:rsidRPr="00404153">
        <w:rPr>
          <w:rFonts w:ascii="Times New Roman" w:hAnsi="Times New Roman" w:cs="Times New Roman"/>
          <w:sz w:val="28"/>
          <w:szCs w:val="28"/>
        </w:rPr>
        <w:t>Период прохождения практики</w:t>
      </w:r>
      <w:r w:rsidR="00404153">
        <w:rPr>
          <w:rFonts w:ascii="Times New Roman" w:hAnsi="Times New Roman" w:cs="Times New Roman"/>
          <w:sz w:val="28"/>
          <w:szCs w:val="28"/>
        </w:rPr>
        <w:t xml:space="preserve"> с 29 мая</w:t>
      </w:r>
      <w:r w:rsidR="00404153" w:rsidRPr="00404153">
        <w:rPr>
          <w:rFonts w:ascii="Times New Roman" w:hAnsi="Times New Roman" w:cs="Times New Roman"/>
          <w:sz w:val="28"/>
          <w:szCs w:val="28"/>
        </w:rPr>
        <w:t xml:space="preserve"> по 13 июня 2023 г.</w:t>
      </w:r>
    </w:p>
    <w:p w14:paraId="35B17627" w14:textId="77777777" w:rsidR="006E6509" w:rsidRDefault="006E6509" w:rsidP="0040415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Цели практики:</w:t>
      </w:r>
    </w:p>
    <w:p w14:paraId="740E8690" w14:textId="77777777" w:rsidR="006E6509" w:rsidRDefault="006E6509" w:rsidP="00404153">
      <w:pPr>
        <w:pStyle w:val="ab"/>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развитие дисциплинарных навыков студентов;</w:t>
      </w:r>
    </w:p>
    <w:p w14:paraId="6C4D3EB1" w14:textId="77777777" w:rsidR="006E6509" w:rsidRDefault="006E6509" w:rsidP="006E6509">
      <w:pPr>
        <w:pStyle w:val="ab"/>
        <w:numPr>
          <w:ilvl w:val="0"/>
          <w:numId w:val="7"/>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ознакомление со спецификой рабочего процесса наблюдателя;</w:t>
      </w:r>
    </w:p>
    <w:p w14:paraId="6A6AFA38" w14:textId="77777777" w:rsidR="006E6509" w:rsidRDefault="006E6509" w:rsidP="006E6509">
      <w:pPr>
        <w:pStyle w:val="ab"/>
        <w:numPr>
          <w:ilvl w:val="0"/>
          <w:numId w:val="7"/>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практическое проведение работы в качестве наблюдателя.</w:t>
      </w:r>
    </w:p>
    <w:p w14:paraId="250E222B" w14:textId="77777777" w:rsidR="006E6509" w:rsidRDefault="006E6509" w:rsidP="006E6509">
      <w:pPr>
        <w:pStyle w:val="ab"/>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Задачи:</w:t>
      </w:r>
    </w:p>
    <w:p w14:paraId="2A418DB6" w14:textId="77777777" w:rsidR="006E6509" w:rsidRDefault="006E6509" w:rsidP="006E6509">
      <w:pPr>
        <w:pStyle w:val="ab"/>
        <w:numPr>
          <w:ilvl w:val="0"/>
          <w:numId w:val="8"/>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Выявление нарушений дисциплины при написании ЕГЭ;</w:t>
      </w:r>
    </w:p>
    <w:p w14:paraId="2FE63A89" w14:textId="77777777" w:rsidR="006E6509" w:rsidRDefault="006E6509" w:rsidP="006E6509">
      <w:pPr>
        <w:pStyle w:val="ab"/>
        <w:numPr>
          <w:ilvl w:val="0"/>
          <w:numId w:val="8"/>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Грамотное написание и оформление о нарушениях;</w:t>
      </w:r>
    </w:p>
    <w:p w14:paraId="2E60752F" w14:textId="77777777" w:rsidR="006E6509" w:rsidRDefault="006E6509" w:rsidP="006E6509">
      <w:pPr>
        <w:pStyle w:val="ab"/>
        <w:numPr>
          <w:ilvl w:val="0"/>
          <w:numId w:val="8"/>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Прохождение практики без замечаний и жалоб </w:t>
      </w:r>
    </w:p>
    <w:p w14:paraId="457C56A1" w14:textId="77777777" w:rsidR="006E6509" w:rsidRDefault="006E6509" w:rsidP="006E6509">
      <w:pPr>
        <w:pStyle w:val="ab"/>
        <w:numPr>
          <w:ilvl w:val="0"/>
          <w:numId w:val="8"/>
        </w:numPr>
        <w:spacing w:before="12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Написание отчета.</w:t>
      </w:r>
    </w:p>
    <w:p w14:paraId="4E142E10" w14:textId="77777777" w:rsidR="006E6509" w:rsidRDefault="006E6509" w:rsidP="00352EA0">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прохода в ППЭ общественный наблюдатель предъявляет удостоверение общественного наблюдателя, где указан данный ППЭ и день проведения экзамена, а также документ, удостоверяющий личность. Указанные документы рекомендуется держать при себе в течение всего времени пребывания в ППЭ.</w:t>
      </w:r>
    </w:p>
    <w:p w14:paraId="7737F1E7" w14:textId="77777777" w:rsidR="006E6509" w:rsidRDefault="006E6509" w:rsidP="00352EA0">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Общественный наблюдатель должен прибыть в ППЭ не позднее чем за один час до начала проведения экзамена.</w:t>
      </w:r>
    </w:p>
    <w:p w14:paraId="38481FCF" w14:textId="77777777" w:rsidR="006E6509" w:rsidRDefault="006E6509" w:rsidP="00352EA0">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Общественный наблюдатель должен до начала экзамена уточнить у руководителя ППЭ и членов ГЭК процедурные вопросы взаимодействия </w:t>
      </w:r>
      <w:r w:rsidR="00404153">
        <w:rPr>
          <w:rFonts w:ascii="Times New Roman" w:hAnsi="Times New Roman" w:cs="Times New Roman"/>
          <w:sz w:val="28"/>
          <w:szCs w:val="28"/>
        </w:rPr>
        <w:t>вовремя</w:t>
      </w:r>
      <w:r>
        <w:rPr>
          <w:rFonts w:ascii="Times New Roman" w:hAnsi="Times New Roman" w:cs="Times New Roman"/>
          <w:sz w:val="28"/>
          <w:szCs w:val="28"/>
        </w:rPr>
        <w:t xml:space="preserve"> и после экзамена.</w:t>
      </w:r>
    </w:p>
    <w:p w14:paraId="41F90976" w14:textId="77777777" w:rsidR="006E6509" w:rsidRDefault="006E6509" w:rsidP="00352EA0">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Общественному наблюдателю запрещено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w:t>
      </w:r>
      <w:r w:rsidR="00352EA0">
        <w:rPr>
          <w:rFonts w:ascii="Times New Roman" w:hAnsi="Times New Roman" w:cs="Times New Roman"/>
          <w:sz w:val="28"/>
          <w:szCs w:val="28"/>
        </w:rPr>
        <w:t>, письменные заметки и иные средства хранения и передачи информации, а также пользоваться средствами связи за пределами штаба ППЭ. Средства связи рекомендуется выключить или установить «беззвучный режим».</w:t>
      </w:r>
    </w:p>
    <w:p w14:paraId="09ECD5BA" w14:textId="77777777" w:rsidR="00352EA0" w:rsidRPr="00352EA0" w:rsidRDefault="00352EA0" w:rsidP="00352EA0">
      <w:pPr>
        <w:pStyle w:val="ab"/>
        <w:spacing w:after="0" w:line="360" w:lineRule="auto"/>
        <w:ind w:left="0" w:firstLine="709"/>
        <w:jc w:val="both"/>
        <w:rPr>
          <w:rFonts w:ascii="Times New Roman" w:hAnsi="Times New Roman" w:cs="Times New Roman"/>
          <w:sz w:val="28"/>
          <w:szCs w:val="28"/>
        </w:rPr>
      </w:pPr>
      <w:r w:rsidRPr="00352EA0">
        <w:rPr>
          <w:rFonts w:ascii="Times New Roman" w:hAnsi="Times New Roman" w:cs="Times New Roman"/>
          <w:sz w:val="28"/>
          <w:szCs w:val="28"/>
        </w:rPr>
        <w:t>Общественный наблюдатель должен до начала проведения экзамена получить форму у руководителя ППЭ.</w:t>
      </w:r>
    </w:p>
    <w:p w14:paraId="5DCFFC96"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До начала проведения экзамена общественный наблюдатель должен обратить внимание на соответствие всех помещений ППЭ требованиям Порядка:</w:t>
      </w:r>
    </w:p>
    <w:p w14:paraId="0F19F34B"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помещения, не использующиеся для проведения экзамена, должны быть заперты и опечатаны на время проведения экзамена;</w:t>
      </w:r>
    </w:p>
    <w:p w14:paraId="71972DD4"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ППЭ должны быть оборудованы стационарными или переносными металлоискателями;</w:t>
      </w:r>
    </w:p>
    <w:p w14:paraId="4FC616F3"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в ППЭ должен быть штаб ППЭ, оборудованный телефонной связью и видеонаблюдением, принтером и персональным компьютером, сейфом (или металлическим шкафом) для хранения экзаменационных материалов;</w:t>
      </w:r>
    </w:p>
    <w:p w14:paraId="7D6B48B5"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в ППЭ присутствует не менее 15 обучающихся (за исключением ППЭ, организованных для лиц с ОВЗ, детей-инвалидов и инвалидов,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w:t>
      </w:r>
    </w:p>
    <w:p w14:paraId="17D13F31"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lastRenderedPageBreak/>
        <w:t>- в ППЭ должны быть аудитории для участников ЕГЭ (количество аудиторий определяется исходя из того, что в каждой аудитории присутствует не более 25 участников ЕГЭ);</w:t>
      </w:r>
    </w:p>
    <w:p w14:paraId="517202F5"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в ППЭ должны быть выделены помещения для представителей организаций, осуществляющих образовательную деятельность, сопровождающих обучающихся (далее – сопровождающие) (в случае распределения в данный ППЭ выпускников текущего года), представителей СМИ, общественных наблюдателей, медицинского работника (указанные помещения должны быть изолированы от аудиторий для проведения экзамена);</w:t>
      </w:r>
    </w:p>
    <w:p w14:paraId="1DE847C6"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выделены рабочие места (стол, стул) для организаторов вне аудитории, сотрудников, осуществляющих охрану правопорядка (сотрудников полиции); выделено место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3163771"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должны быть размещены объявления (таблички), оповещающие участников ЕГЭ, а также других лиц, привлекаемых к проведению ЕГЭ, о ведении видеонаблюдения.</w:t>
      </w:r>
    </w:p>
    <w:p w14:paraId="183FEE76"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Общественный наблюдатель обращает внимание на организацию аудиторий для проведения экзамена:</w:t>
      </w:r>
    </w:p>
    <w:p w14:paraId="67ABE5E7"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аудитории должны быть оборудованы средствами видеонаблюдения;</w:t>
      </w:r>
    </w:p>
    <w:p w14:paraId="489FC23B"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в аудиториях должны быть подготовлены часы, находящиеся в поле зрения участников ЕГЭ;</w:t>
      </w:r>
    </w:p>
    <w:p w14:paraId="33EB402E"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xml:space="preserve">- стенды, плакаты и иные материалы со справочно-познавательной информацией по соответствующим учебным предметам должны быть </w:t>
      </w:r>
      <w:r w:rsidR="00404153" w:rsidRPr="00352EA0">
        <w:rPr>
          <w:rFonts w:ascii="Times New Roman" w:eastAsia="Times New Roman" w:hAnsi="Times New Roman" w:cs="Times New Roman"/>
          <w:sz w:val="28"/>
          <w:szCs w:val="28"/>
          <w:lang w:eastAsia="ru-RU"/>
        </w:rPr>
        <w:t>закрыты; должны</w:t>
      </w:r>
      <w:r w:rsidRPr="00352EA0">
        <w:rPr>
          <w:rFonts w:ascii="Times New Roman" w:eastAsia="Times New Roman" w:hAnsi="Times New Roman" w:cs="Times New Roman"/>
          <w:sz w:val="28"/>
          <w:szCs w:val="28"/>
          <w:lang w:eastAsia="ru-RU"/>
        </w:rPr>
        <w:t xml:space="preserve"> быть подготовлены рабочие места для участников ЕГЭ, обозначенные заметным номером;</w:t>
      </w:r>
    </w:p>
    <w:p w14:paraId="6309EA05"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 подготовлена бумага для черновиков из расчета по два листа на каждого участника ЕГЭ;</w:t>
      </w:r>
    </w:p>
    <w:p w14:paraId="0E639C55"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lastRenderedPageBreak/>
        <w:t>- в одной аудитории должны присутствовать не менее 2 организаторов.</w:t>
      </w:r>
      <w:r w:rsidRPr="00352EA0">
        <w:rPr>
          <w:rFonts w:ascii="Times New Roman" w:eastAsia="Times New Roman" w:hAnsi="Times New Roman" w:cs="Times New Roman"/>
          <w:sz w:val="28"/>
          <w:szCs w:val="28"/>
          <w:lang w:eastAsia="ru-RU"/>
        </w:rPr>
        <w:br/>
        <w:t>Этап проведения ЕГЭ в ППЭ</w:t>
      </w:r>
    </w:p>
    <w:p w14:paraId="77C4AEDA"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Организаторы должны провести инструктаж для участников ЕГЭ, в том числе в обязательном порядке проинформировать:</w:t>
      </w:r>
    </w:p>
    <w:p w14:paraId="4F74E3A5" w14:textId="77777777" w:rsidR="00352EA0" w:rsidRPr="00F52CC8" w:rsidRDefault="00352EA0" w:rsidP="00F52CC8">
      <w:pPr>
        <w:pStyle w:val="ab"/>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F52CC8">
        <w:rPr>
          <w:rFonts w:ascii="Times New Roman" w:eastAsia="Times New Roman" w:hAnsi="Times New Roman" w:cs="Times New Roman"/>
          <w:sz w:val="28"/>
          <w:szCs w:val="28"/>
          <w:lang w:eastAsia="ru-RU"/>
        </w:rPr>
        <w:t>о порядке проведения экзамена,</w:t>
      </w:r>
    </w:p>
    <w:p w14:paraId="524E13EC" w14:textId="77777777" w:rsidR="00352EA0" w:rsidRPr="00F52CC8" w:rsidRDefault="00352EA0" w:rsidP="00F52CC8">
      <w:pPr>
        <w:pStyle w:val="ab"/>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F52CC8">
        <w:rPr>
          <w:rFonts w:ascii="Times New Roman" w:eastAsia="Times New Roman" w:hAnsi="Times New Roman" w:cs="Times New Roman"/>
          <w:sz w:val="28"/>
          <w:szCs w:val="28"/>
          <w:lang w:eastAsia="ru-RU"/>
        </w:rPr>
        <w:t>правилах оформления экзаменационной работы,</w:t>
      </w:r>
    </w:p>
    <w:p w14:paraId="185F1C8E" w14:textId="77777777" w:rsidR="00352EA0" w:rsidRPr="00F52CC8" w:rsidRDefault="00352EA0" w:rsidP="00F52CC8">
      <w:pPr>
        <w:pStyle w:val="ab"/>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F52CC8">
        <w:rPr>
          <w:rFonts w:ascii="Times New Roman" w:eastAsia="Times New Roman" w:hAnsi="Times New Roman" w:cs="Times New Roman"/>
          <w:sz w:val="28"/>
          <w:szCs w:val="28"/>
          <w:lang w:eastAsia="ru-RU"/>
        </w:rPr>
        <w:t>продолжительности экзамена,</w:t>
      </w:r>
    </w:p>
    <w:p w14:paraId="13D72292" w14:textId="77777777" w:rsidR="00352EA0" w:rsidRPr="00F52CC8" w:rsidRDefault="00352EA0" w:rsidP="00F52CC8">
      <w:pPr>
        <w:pStyle w:val="ab"/>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F52CC8">
        <w:rPr>
          <w:rFonts w:ascii="Times New Roman" w:eastAsia="Times New Roman" w:hAnsi="Times New Roman" w:cs="Times New Roman"/>
          <w:sz w:val="28"/>
          <w:szCs w:val="28"/>
          <w:lang w:eastAsia="ru-RU"/>
        </w:rPr>
        <w:t xml:space="preserve">порядке подачи апелляции о нарушении установленного порядка проведения ГИА и апелляции о несогласии с выставленными </w:t>
      </w:r>
      <w:proofErr w:type="spellStart"/>
      <w:proofErr w:type="gramStart"/>
      <w:r w:rsidRPr="00F52CC8">
        <w:rPr>
          <w:rFonts w:ascii="Times New Roman" w:eastAsia="Times New Roman" w:hAnsi="Times New Roman" w:cs="Times New Roman"/>
          <w:sz w:val="28"/>
          <w:szCs w:val="28"/>
          <w:lang w:eastAsia="ru-RU"/>
        </w:rPr>
        <w:t>баллами,случаях</w:t>
      </w:r>
      <w:proofErr w:type="spellEnd"/>
      <w:proofErr w:type="gramEnd"/>
      <w:r w:rsidRPr="00F52CC8">
        <w:rPr>
          <w:rFonts w:ascii="Times New Roman" w:eastAsia="Times New Roman" w:hAnsi="Times New Roman" w:cs="Times New Roman"/>
          <w:sz w:val="28"/>
          <w:szCs w:val="28"/>
          <w:lang w:eastAsia="ru-RU"/>
        </w:rPr>
        <w:t xml:space="preserve"> удаления с экзамена,</w:t>
      </w:r>
    </w:p>
    <w:p w14:paraId="3F55EA3F" w14:textId="77777777" w:rsidR="00352EA0" w:rsidRPr="00F52CC8" w:rsidRDefault="00352EA0" w:rsidP="00F52CC8">
      <w:pPr>
        <w:pStyle w:val="ab"/>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F52CC8">
        <w:rPr>
          <w:rFonts w:ascii="Times New Roman" w:eastAsia="Times New Roman" w:hAnsi="Times New Roman" w:cs="Times New Roman"/>
          <w:sz w:val="28"/>
          <w:szCs w:val="28"/>
          <w:lang w:eastAsia="ru-RU"/>
        </w:rPr>
        <w:t>о времени и месте ознакомления с результатами ЕГЭ,</w:t>
      </w:r>
    </w:p>
    <w:p w14:paraId="5E0836FF" w14:textId="77777777" w:rsidR="00352EA0" w:rsidRPr="00F52CC8" w:rsidRDefault="00352EA0" w:rsidP="00F52CC8">
      <w:pPr>
        <w:pStyle w:val="ab"/>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F52CC8">
        <w:rPr>
          <w:rFonts w:ascii="Times New Roman" w:eastAsia="Times New Roman" w:hAnsi="Times New Roman" w:cs="Times New Roman"/>
          <w:sz w:val="28"/>
          <w:szCs w:val="28"/>
          <w:lang w:eastAsia="ru-RU"/>
        </w:rPr>
        <w:t>о том, что записи на КИМ и черновиках не обрабатываются и не проверяются;</w:t>
      </w:r>
    </w:p>
    <w:p w14:paraId="462AD255"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Участники ЕГЭ имеют право выходить из аудитории и перемещаться по ППЭ только в сопровождении одного из организаторов вне аудитории. Общественным наблюдателем необходимо обратить внимание на следующее:</w:t>
      </w:r>
    </w:p>
    <w:p w14:paraId="73D3E6EF" w14:textId="77777777" w:rsidR="00352EA0" w:rsidRPr="00F52CC8" w:rsidRDefault="00352EA0" w:rsidP="00F52CC8">
      <w:pPr>
        <w:pStyle w:val="ab"/>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F52CC8">
        <w:rPr>
          <w:rFonts w:ascii="Times New Roman" w:eastAsia="Times New Roman" w:hAnsi="Times New Roman" w:cs="Times New Roman"/>
          <w:sz w:val="28"/>
          <w:szCs w:val="28"/>
          <w:lang w:eastAsia="ru-RU"/>
        </w:rPr>
        <w:t>организаторы должны за 30 минут и за 5 минут до окончания экзамена объявить о скором завершении экзамена и напомнить о необходимости перенести ответы из черновиков и КИМ в экзаменационную работу;</w:t>
      </w:r>
    </w:p>
    <w:p w14:paraId="234F59C9" w14:textId="77777777" w:rsidR="00352EA0" w:rsidRPr="00F52CC8" w:rsidRDefault="00352EA0" w:rsidP="00F52CC8">
      <w:pPr>
        <w:pStyle w:val="ab"/>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F52CC8">
        <w:rPr>
          <w:rFonts w:ascii="Times New Roman" w:eastAsia="Times New Roman" w:hAnsi="Times New Roman" w:cs="Times New Roman"/>
          <w:sz w:val="28"/>
          <w:szCs w:val="28"/>
          <w:lang w:eastAsia="ru-RU"/>
        </w:rPr>
        <w:t>по истечении установленного времени проведения экзамена организаторы должны объявить об окончании экзамена.</w:t>
      </w:r>
    </w:p>
    <w:p w14:paraId="36342A58" w14:textId="755102D9"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Участники ЕГЭ, досрочно завершившие выполнение экзаменационной работы, сдают ее организаторам и покидают ППЭ, не дожидаясь окончания экзамена.</w:t>
      </w:r>
    </w:p>
    <w:p w14:paraId="0A493FE6"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По завершении экзамена в аудитории организатор в центре видимости камер видеонаблюдения должен объявить окончание экзамена;</w:t>
      </w:r>
    </w:p>
    <w:p w14:paraId="37250A6F"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после окончания экзамена организаторы собирают ЭМ у участников ЕГЭ;</w:t>
      </w:r>
    </w:p>
    <w:p w14:paraId="230E20CA"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lastRenderedPageBreak/>
        <w:t>Примечание.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знаком «Z».</w:t>
      </w:r>
    </w:p>
    <w:p w14:paraId="278C4129" w14:textId="77777777" w:rsidR="00352EA0" w:rsidRPr="00352EA0" w:rsidRDefault="00352EA0" w:rsidP="00352EA0">
      <w:pPr>
        <w:spacing w:after="0" w:line="360" w:lineRule="auto"/>
        <w:ind w:firstLine="709"/>
        <w:jc w:val="both"/>
        <w:rPr>
          <w:rFonts w:ascii="Times New Roman" w:eastAsia="Times New Roman" w:hAnsi="Times New Roman" w:cs="Times New Roman"/>
          <w:sz w:val="28"/>
          <w:szCs w:val="28"/>
          <w:lang w:eastAsia="ru-RU"/>
        </w:rPr>
      </w:pPr>
      <w:r w:rsidRPr="00352EA0">
        <w:rPr>
          <w:rFonts w:ascii="Times New Roman" w:eastAsia="Times New Roman" w:hAnsi="Times New Roman" w:cs="Times New Roman"/>
          <w:sz w:val="28"/>
          <w:szCs w:val="28"/>
          <w:lang w:eastAsia="ru-RU"/>
        </w:rPr>
        <w:t>Организаторы запечатывают экзаменационные материалы участников экзамена в возвратные доставочные пакеты и демонстрируют их на камеру видеонаблюдения;</w:t>
      </w:r>
    </w:p>
    <w:p w14:paraId="4AAC97C3" w14:textId="77777777" w:rsidR="00352EA0" w:rsidRPr="00F52CC8" w:rsidRDefault="00352EA0" w:rsidP="00F52CC8">
      <w:pPr>
        <w:pStyle w:val="ab"/>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F52CC8">
        <w:rPr>
          <w:rFonts w:ascii="Times New Roman" w:eastAsia="Times New Roman" w:hAnsi="Times New Roman" w:cs="Times New Roman"/>
          <w:sz w:val="28"/>
          <w:szCs w:val="28"/>
          <w:lang w:eastAsia="ru-RU"/>
        </w:rPr>
        <w:t xml:space="preserve">организаторы должны передать руководителю ППЭ все экзаменационные материалы в запечатанном </w:t>
      </w:r>
      <w:r w:rsidR="00404153" w:rsidRPr="00F52CC8">
        <w:rPr>
          <w:rFonts w:ascii="Times New Roman" w:eastAsia="Times New Roman" w:hAnsi="Times New Roman" w:cs="Times New Roman"/>
          <w:sz w:val="28"/>
          <w:szCs w:val="28"/>
          <w:lang w:eastAsia="ru-RU"/>
        </w:rPr>
        <w:t>виде; руководитель</w:t>
      </w:r>
      <w:r w:rsidRPr="00F52CC8">
        <w:rPr>
          <w:rFonts w:ascii="Times New Roman" w:eastAsia="Times New Roman" w:hAnsi="Times New Roman" w:cs="Times New Roman"/>
          <w:sz w:val="28"/>
          <w:szCs w:val="28"/>
          <w:lang w:eastAsia="ru-RU"/>
        </w:rPr>
        <w:t xml:space="preserve"> после получения от организаторов запечатанных возвратных доставочных пакетов и заполнения соответствующих форм передает все материалы членам ГЭК.В нынешнее время сдача ЕГЭ является важной часть жизни каждого школьника и студента, ведь от результатов данного экзамена зависит их будущее, а приобретение качественного образования напрямую влияет на трудоустройство и заработок человека. Именно поэтому качественное и справедливое проведение ЕГЭ столь актуально.</w:t>
      </w:r>
    </w:p>
    <w:p w14:paraId="0E55F1EE" w14:textId="7724B34F" w:rsidR="00404153" w:rsidRPr="00F52CC8" w:rsidRDefault="00404153" w:rsidP="00F52CC8">
      <w:pPr>
        <w:spacing w:after="0" w:line="360" w:lineRule="auto"/>
        <w:jc w:val="both"/>
        <w:rPr>
          <w:rFonts w:ascii="Times New Roman" w:hAnsi="Times New Roman" w:cs="Times New Roman"/>
          <w:sz w:val="28"/>
          <w:szCs w:val="28"/>
        </w:rPr>
      </w:pPr>
    </w:p>
    <w:p w14:paraId="122EE060" w14:textId="1BAC016D" w:rsidR="0055508F" w:rsidRDefault="0055508F" w:rsidP="00352EA0">
      <w:pPr>
        <w:pStyle w:val="ab"/>
        <w:spacing w:after="0" w:line="360" w:lineRule="auto"/>
        <w:ind w:left="0" w:firstLine="709"/>
        <w:jc w:val="both"/>
        <w:rPr>
          <w:rFonts w:ascii="Times New Roman" w:hAnsi="Times New Roman" w:cs="Times New Roman"/>
          <w:sz w:val="28"/>
          <w:szCs w:val="28"/>
        </w:rPr>
      </w:pPr>
    </w:p>
    <w:p w14:paraId="30BF76A2" w14:textId="422928E5" w:rsidR="00D25CEB" w:rsidRDefault="00D25CEB" w:rsidP="00352EA0">
      <w:pPr>
        <w:pStyle w:val="ab"/>
        <w:spacing w:after="0" w:line="360" w:lineRule="auto"/>
        <w:ind w:left="0" w:firstLine="709"/>
        <w:jc w:val="both"/>
        <w:rPr>
          <w:rFonts w:ascii="Times New Roman" w:hAnsi="Times New Roman" w:cs="Times New Roman"/>
          <w:sz w:val="28"/>
          <w:szCs w:val="28"/>
        </w:rPr>
      </w:pPr>
    </w:p>
    <w:p w14:paraId="4012A791" w14:textId="71D988E6" w:rsidR="00D25CEB" w:rsidRDefault="00D25CEB" w:rsidP="00352EA0">
      <w:pPr>
        <w:pStyle w:val="ab"/>
        <w:spacing w:after="0" w:line="360" w:lineRule="auto"/>
        <w:ind w:left="0" w:firstLine="709"/>
        <w:jc w:val="both"/>
        <w:rPr>
          <w:rFonts w:ascii="Times New Roman" w:hAnsi="Times New Roman" w:cs="Times New Roman"/>
          <w:sz w:val="28"/>
          <w:szCs w:val="28"/>
        </w:rPr>
      </w:pPr>
    </w:p>
    <w:p w14:paraId="4165E18E" w14:textId="4A9E5909" w:rsidR="00D25CEB" w:rsidRDefault="00D25CEB" w:rsidP="00352EA0">
      <w:pPr>
        <w:pStyle w:val="ab"/>
        <w:spacing w:after="0" w:line="360" w:lineRule="auto"/>
        <w:ind w:left="0" w:firstLine="709"/>
        <w:jc w:val="both"/>
        <w:rPr>
          <w:rFonts w:ascii="Times New Roman" w:hAnsi="Times New Roman" w:cs="Times New Roman"/>
          <w:sz w:val="28"/>
          <w:szCs w:val="28"/>
        </w:rPr>
      </w:pPr>
    </w:p>
    <w:p w14:paraId="37CA88A2" w14:textId="76434ABB" w:rsidR="00D25CEB" w:rsidRDefault="00D25CEB" w:rsidP="00352EA0">
      <w:pPr>
        <w:pStyle w:val="ab"/>
        <w:spacing w:after="0" w:line="360" w:lineRule="auto"/>
        <w:ind w:left="0" w:firstLine="709"/>
        <w:jc w:val="both"/>
        <w:rPr>
          <w:rFonts w:ascii="Times New Roman" w:hAnsi="Times New Roman" w:cs="Times New Roman"/>
          <w:sz w:val="28"/>
          <w:szCs w:val="28"/>
        </w:rPr>
      </w:pPr>
    </w:p>
    <w:p w14:paraId="0E96EB96" w14:textId="7290F093" w:rsidR="00102B0B" w:rsidRDefault="00102B0B" w:rsidP="00352EA0">
      <w:pPr>
        <w:pStyle w:val="ab"/>
        <w:spacing w:after="0" w:line="360" w:lineRule="auto"/>
        <w:ind w:left="0" w:firstLine="709"/>
        <w:jc w:val="both"/>
        <w:rPr>
          <w:rFonts w:ascii="Times New Roman" w:hAnsi="Times New Roman" w:cs="Times New Roman"/>
          <w:sz w:val="28"/>
          <w:szCs w:val="28"/>
        </w:rPr>
      </w:pPr>
    </w:p>
    <w:p w14:paraId="3D6A1A88" w14:textId="714F91F7" w:rsidR="00102B0B" w:rsidRDefault="00102B0B" w:rsidP="00352EA0">
      <w:pPr>
        <w:pStyle w:val="ab"/>
        <w:spacing w:after="0" w:line="360" w:lineRule="auto"/>
        <w:ind w:left="0" w:firstLine="709"/>
        <w:jc w:val="both"/>
        <w:rPr>
          <w:rFonts w:ascii="Times New Roman" w:hAnsi="Times New Roman" w:cs="Times New Roman"/>
          <w:sz w:val="28"/>
          <w:szCs w:val="28"/>
        </w:rPr>
      </w:pPr>
    </w:p>
    <w:p w14:paraId="149FA360" w14:textId="018F03A9" w:rsidR="00102B0B" w:rsidRDefault="00102B0B" w:rsidP="00352EA0">
      <w:pPr>
        <w:pStyle w:val="ab"/>
        <w:spacing w:after="0" w:line="360" w:lineRule="auto"/>
        <w:ind w:left="0" w:firstLine="709"/>
        <w:jc w:val="both"/>
        <w:rPr>
          <w:rFonts w:ascii="Times New Roman" w:hAnsi="Times New Roman" w:cs="Times New Roman"/>
          <w:sz w:val="28"/>
          <w:szCs w:val="28"/>
        </w:rPr>
      </w:pPr>
    </w:p>
    <w:p w14:paraId="668C090A" w14:textId="4EAD6353" w:rsidR="00102B0B" w:rsidRDefault="00102B0B" w:rsidP="00352EA0">
      <w:pPr>
        <w:pStyle w:val="ab"/>
        <w:spacing w:after="0" w:line="360" w:lineRule="auto"/>
        <w:ind w:left="0" w:firstLine="709"/>
        <w:jc w:val="both"/>
        <w:rPr>
          <w:rFonts w:ascii="Times New Roman" w:hAnsi="Times New Roman" w:cs="Times New Roman"/>
          <w:sz w:val="28"/>
          <w:szCs w:val="28"/>
        </w:rPr>
      </w:pPr>
    </w:p>
    <w:p w14:paraId="6CC84915" w14:textId="4C940003" w:rsidR="00102B0B" w:rsidRDefault="00102B0B" w:rsidP="00352EA0">
      <w:pPr>
        <w:pStyle w:val="ab"/>
        <w:spacing w:after="0" w:line="360" w:lineRule="auto"/>
        <w:ind w:left="0" w:firstLine="709"/>
        <w:jc w:val="both"/>
        <w:rPr>
          <w:rFonts w:ascii="Times New Roman" w:hAnsi="Times New Roman" w:cs="Times New Roman"/>
          <w:sz w:val="28"/>
          <w:szCs w:val="28"/>
        </w:rPr>
      </w:pPr>
    </w:p>
    <w:p w14:paraId="64D15A44" w14:textId="28FCEBD8" w:rsidR="00102B0B" w:rsidRDefault="00102B0B" w:rsidP="00352EA0">
      <w:pPr>
        <w:pStyle w:val="ab"/>
        <w:spacing w:after="0" w:line="360" w:lineRule="auto"/>
        <w:ind w:left="0" w:firstLine="709"/>
        <w:jc w:val="both"/>
        <w:rPr>
          <w:rFonts w:ascii="Times New Roman" w:hAnsi="Times New Roman" w:cs="Times New Roman"/>
          <w:sz w:val="28"/>
          <w:szCs w:val="28"/>
        </w:rPr>
      </w:pPr>
    </w:p>
    <w:p w14:paraId="09F07538" w14:textId="77777777" w:rsidR="00102B0B" w:rsidRDefault="00102B0B" w:rsidP="00352EA0">
      <w:pPr>
        <w:pStyle w:val="ab"/>
        <w:spacing w:after="0" w:line="360" w:lineRule="auto"/>
        <w:ind w:left="0" w:firstLine="709"/>
        <w:jc w:val="both"/>
        <w:rPr>
          <w:rFonts w:ascii="Times New Roman" w:hAnsi="Times New Roman" w:cs="Times New Roman"/>
          <w:sz w:val="28"/>
          <w:szCs w:val="28"/>
        </w:rPr>
      </w:pPr>
    </w:p>
    <w:p w14:paraId="02E136EA" w14:textId="60FCD41A" w:rsidR="00D25CEB" w:rsidRDefault="00D25CEB" w:rsidP="00352EA0">
      <w:pPr>
        <w:pStyle w:val="ab"/>
        <w:spacing w:after="0" w:line="360" w:lineRule="auto"/>
        <w:ind w:left="0" w:firstLine="709"/>
        <w:jc w:val="both"/>
        <w:rPr>
          <w:rFonts w:ascii="Times New Roman" w:hAnsi="Times New Roman" w:cs="Times New Roman"/>
          <w:sz w:val="28"/>
          <w:szCs w:val="28"/>
        </w:rPr>
      </w:pPr>
    </w:p>
    <w:p w14:paraId="397B4C59" w14:textId="3E3E52B3" w:rsidR="00D25CEB" w:rsidRPr="00F957E3" w:rsidRDefault="00D25CEB" w:rsidP="00F957E3">
      <w:pPr>
        <w:spacing w:after="0" w:line="360" w:lineRule="auto"/>
        <w:jc w:val="both"/>
        <w:rPr>
          <w:rFonts w:ascii="Times New Roman" w:hAnsi="Times New Roman" w:cs="Times New Roman"/>
          <w:sz w:val="28"/>
          <w:szCs w:val="28"/>
        </w:rPr>
      </w:pPr>
    </w:p>
    <w:p w14:paraId="2B627D19" w14:textId="73FBBA74" w:rsidR="0055508F" w:rsidRDefault="0055508F" w:rsidP="00404153">
      <w:pPr>
        <w:pStyle w:val="ab"/>
        <w:spacing w:before="120" w:after="12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 xml:space="preserve">2 Анализ деятельности Министерства </w:t>
      </w:r>
      <w:r w:rsidR="00F52CC8">
        <w:rPr>
          <w:rFonts w:ascii="Times New Roman" w:hAnsi="Times New Roman" w:cs="Times New Roman"/>
          <w:sz w:val="28"/>
          <w:szCs w:val="28"/>
        </w:rPr>
        <w:t>энергетики</w:t>
      </w:r>
      <w:r>
        <w:rPr>
          <w:rFonts w:ascii="Times New Roman" w:hAnsi="Times New Roman" w:cs="Times New Roman"/>
          <w:sz w:val="28"/>
          <w:szCs w:val="28"/>
        </w:rPr>
        <w:t xml:space="preserve"> </w:t>
      </w:r>
      <w:r w:rsidR="00F52CC8">
        <w:rPr>
          <w:rFonts w:ascii="Times New Roman" w:hAnsi="Times New Roman" w:cs="Times New Roman"/>
          <w:sz w:val="28"/>
          <w:szCs w:val="28"/>
        </w:rPr>
        <w:t>Российской Федерации</w:t>
      </w:r>
    </w:p>
    <w:p w14:paraId="7C65E0B9" w14:textId="4146E4E4" w:rsidR="0055508F" w:rsidRDefault="009B4FB1" w:rsidP="00F52CC8">
      <w:pPr>
        <w:pStyle w:val="ab"/>
        <w:numPr>
          <w:ilvl w:val="1"/>
          <w:numId w:val="23"/>
        </w:numPr>
        <w:spacing w:before="120" w:after="120" w:line="360" w:lineRule="auto"/>
        <w:ind w:left="0" w:firstLine="0"/>
        <w:jc w:val="center"/>
        <w:rPr>
          <w:rFonts w:ascii="Times New Roman" w:hAnsi="Times New Roman" w:cs="Times New Roman"/>
          <w:sz w:val="28"/>
        </w:rPr>
      </w:pPr>
      <w:r>
        <w:rPr>
          <w:rFonts w:ascii="Times New Roman" w:hAnsi="Times New Roman" w:cs="Times New Roman"/>
          <w:sz w:val="28"/>
        </w:rPr>
        <w:t>Общие сведения и краткая характеристика</w:t>
      </w:r>
    </w:p>
    <w:p w14:paraId="57A20BF5" w14:textId="1A8E5A64" w:rsidR="00F52CC8" w:rsidRPr="009745D5" w:rsidRDefault="00F957E3" w:rsidP="009745D5">
      <w:pPr>
        <w:pStyle w:val="ab"/>
        <w:spacing w:after="0" w:line="360" w:lineRule="auto"/>
        <w:ind w:left="0" w:firstLine="709"/>
        <w:jc w:val="both"/>
        <w:rPr>
          <w:rFonts w:ascii="Times New Roman" w:hAnsi="Times New Roman" w:cs="Times New Roman"/>
          <w:sz w:val="28"/>
          <w:szCs w:val="28"/>
          <w:shd w:val="clear" w:color="auto" w:fill="FFFFFF"/>
        </w:rPr>
      </w:pPr>
      <w:r w:rsidRPr="009E390F">
        <w:rPr>
          <w:noProof/>
          <w:shd w:val="clear" w:color="auto" w:fill="FFFFFF"/>
          <w:lang w:eastAsia="ru-RU"/>
        </w:rPr>
        <w:drawing>
          <wp:anchor distT="0" distB="0" distL="114300" distR="114300" simplePos="0" relativeHeight="251658240" behindDoc="0" locked="0" layoutInCell="1" allowOverlap="1" wp14:anchorId="43D6EC73" wp14:editId="4E9E6A87">
            <wp:simplePos x="0" y="0"/>
            <wp:positionH relativeFrom="margin">
              <wp:align>left</wp:align>
            </wp:positionH>
            <wp:positionV relativeFrom="margin">
              <wp:posOffset>625106</wp:posOffset>
            </wp:positionV>
            <wp:extent cx="1685925" cy="2386965"/>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Николай_Шульгинов_(09-11-2021)_(cropped).jpg"/>
                    <pic:cNvPicPr/>
                  </pic:nvPicPr>
                  <pic:blipFill>
                    <a:blip r:embed="rId14">
                      <a:extLst>
                        <a:ext uri="{28A0092B-C50C-407E-A947-70E740481C1C}">
                          <a14:useLocalDpi xmlns:a14="http://schemas.microsoft.com/office/drawing/2010/main" val="0"/>
                        </a:ext>
                      </a:extLst>
                    </a:blip>
                    <a:stretch>
                      <a:fillRect/>
                    </a:stretch>
                  </pic:blipFill>
                  <pic:spPr>
                    <a:xfrm>
                      <a:off x="0" y="0"/>
                      <a:ext cx="1685925" cy="2386965"/>
                    </a:xfrm>
                    <a:prstGeom prst="rect">
                      <a:avLst/>
                    </a:prstGeom>
                  </pic:spPr>
                </pic:pic>
              </a:graphicData>
            </a:graphic>
            <wp14:sizeRelH relativeFrom="margin">
              <wp14:pctWidth>0</wp14:pctWidth>
            </wp14:sizeRelH>
            <wp14:sizeRelV relativeFrom="margin">
              <wp14:pctHeight>0</wp14:pctHeight>
            </wp14:sizeRelV>
          </wp:anchor>
        </w:drawing>
      </w:r>
      <w:r w:rsidR="00102B0B" w:rsidRPr="00102B0B">
        <w:rPr>
          <w:rFonts w:ascii="Times New Roman" w:hAnsi="Times New Roman" w:cs="Times New Roman"/>
          <w:bCs/>
          <w:sz w:val="28"/>
          <w:szCs w:val="28"/>
          <w:shd w:val="clear" w:color="auto" w:fill="FFFFFF"/>
        </w:rPr>
        <w:t>Министерство энергетики Российской Федерации</w:t>
      </w:r>
      <w:r w:rsidR="00102B0B" w:rsidRPr="00102B0B">
        <w:rPr>
          <w:rFonts w:ascii="Times New Roman" w:hAnsi="Times New Roman" w:cs="Times New Roman"/>
          <w:sz w:val="28"/>
          <w:szCs w:val="28"/>
          <w:shd w:val="clear" w:color="auto" w:fill="FFFFFF"/>
        </w:rPr>
        <w:t> </w:t>
      </w:r>
      <w:r w:rsidR="00102B0B">
        <w:rPr>
          <w:rFonts w:ascii="Times New Roman" w:hAnsi="Times New Roman" w:cs="Times New Roman"/>
          <w:sz w:val="28"/>
          <w:szCs w:val="28"/>
          <w:shd w:val="clear" w:color="auto" w:fill="FFFFFF"/>
        </w:rPr>
        <w:t>-</w:t>
      </w:r>
      <w:r w:rsidR="00102B0B" w:rsidRPr="00102B0B">
        <w:rPr>
          <w:rFonts w:ascii="Times New Roman" w:hAnsi="Times New Roman" w:cs="Times New Roman"/>
          <w:sz w:val="28"/>
          <w:szCs w:val="28"/>
          <w:shd w:val="clear" w:color="auto" w:fill="FFFFFF"/>
        </w:rPr>
        <w:t xml:space="preserve"> федеральный орган исполнительной власти России, осуществляющий государственное управление в области энергетики и находящийся в ведении </w:t>
      </w:r>
      <w:hyperlink r:id="rId15" w:tooltip="Правительство Российской Федерации" w:history="1">
        <w:r w:rsidR="00102B0B" w:rsidRPr="00102B0B">
          <w:rPr>
            <w:rStyle w:val="a9"/>
            <w:rFonts w:ascii="Times New Roman" w:hAnsi="Times New Roman" w:cs="Times New Roman"/>
            <w:color w:val="auto"/>
            <w:sz w:val="28"/>
            <w:szCs w:val="28"/>
            <w:u w:val="none"/>
            <w:shd w:val="clear" w:color="auto" w:fill="FFFFFF"/>
          </w:rPr>
          <w:t>Правительства Российской Федерации</w:t>
        </w:r>
      </w:hyperlink>
      <w:r w:rsidR="00102B0B">
        <w:rPr>
          <w:rFonts w:ascii="Arial" w:hAnsi="Arial" w:cs="Arial"/>
          <w:color w:val="222222"/>
          <w:sz w:val="21"/>
          <w:szCs w:val="21"/>
          <w:shd w:val="clear" w:color="auto" w:fill="FFFFFF"/>
        </w:rPr>
        <w:t>.</w:t>
      </w:r>
      <w:r w:rsidR="00102B0B" w:rsidRPr="009E390F">
        <w:rPr>
          <w:noProof/>
          <w:shd w:val="clear" w:color="auto" w:fill="FFFFFF"/>
          <w:lang w:eastAsia="ru-RU"/>
        </w:rPr>
        <w:t xml:space="preserve"> </w:t>
      </w:r>
    </w:p>
    <w:p w14:paraId="6888DEDE" w14:textId="577765EF" w:rsidR="00F52CC8" w:rsidRPr="009E390F" w:rsidRDefault="00F52CC8" w:rsidP="009E390F">
      <w:pPr>
        <w:pStyle w:val="ab"/>
        <w:spacing w:before="120" w:after="120" w:line="360" w:lineRule="auto"/>
        <w:ind w:left="0"/>
        <w:jc w:val="both"/>
        <w:rPr>
          <w:rFonts w:ascii="Times New Roman" w:hAnsi="Times New Roman" w:cs="Times New Roman"/>
          <w:sz w:val="28"/>
          <w:szCs w:val="28"/>
          <w:shd w:val="clear" w:color="auto" w:fill="FFFFFF"/>
        </w:rPr>
      </w:pPr>
      <w:r w:rsidRPr="009E390F">
        <w:rPr>
          <w:rFonts w:ascii="Times New Roman" w:hAnsi="Times New Roman" w:cs="Times New Roman"/>
          <w:bCs/>
          <w:sz w:val="28"/>
          <w:szCs w:val="28"/>
          <w:shd w:val="clear" w:color="auto" w:fill="FFFFFF"/>
        </w:rPr>
        <w:t xml:space="preserve">Николай Григорьевич </w:t>
      </w:r>
      <w:proofErr w:type="spellStart"/>
      <w:r w:rsidRPr="009E390F">
        <w:rPr>
          <w:rFonts w:ascii="Times New Roman" w:hAnsi="Times New Roman" w:cs="Times New Roman"/>
          <w:bCs/>
          <w:sz w:val="28"/>
          <w:szCs w:val="28"/>
          <w:shd w:val="clear" w:color="auto" w:fill="FFFFFF"/>
        </w:rPr>
        <w:t>Шульгинов</w:t>
      </w:r>
      <w:proofErr w:type="spellEnd"/>
    </w:p>
    <w:p w14:paraId="0D086D56" w14:textId="1AC28420" w:rsidR="00F52CC8" w:rsidRPr="009E390F" w:rsidRDefault="00F52CC8" w:rsidP="009E390F">
      <w:pPr>
        <w:pStyle w:val="ab"/>
        <w:spacing w:before="120" w:after="120" w:line="360" w:lineRule="auto"/>
        <w:ind w:left="0"/>
        <w:jc w:val="both"/>
        <w:rPr>
          <w:rFonts w:ascii="Times New Roman" w:hAnsi="Times New Roman" w:cs="Times New Roman"/>
          <w:sz w:val="28"/>
          <w:szCs w:val="28"/>
          <w:shd w:val="clear" w:color="auto" w:fill="FFFFFF"/>
        </w:rPr>
      </w:pPr>
      <w:r w:rsidRPr="009E390F">
        <w:rPr>
          <w:rFonts w:ascii="Times New Roman" w:hAnsi="Times New Roman" w:cs="Times New Roman"/>
          <w:sz w:val="28"/>
          <w:szCs w:val="28"/>
          <w:shd w:val="clear" w:color="auto" w:fill="FFFFFF"/>
        </w:rPr>
        <w:t>Министр энергетики Российской Федерации</w:t>
      </w:r>
    </w:p>
    <w:p w14:paraId="6B69FADC" w14:textId="3DDCE30B" w:rsidR="009745D5" w:rsidRPr="00102B0B" w:rsidRDefault="009745D5" w:rsidP="00102B0B">
      <w:pPr>
        <w:spacing w:after="0" w:line="360" w:lineRule="auto"/>
        <w:jc w:val="both"/>
        <w:rPr>
          <w:rFonts w:ascii="Times New Roman" w:hAnsi="Times New Roman" w:cs="Times New Roman"/>
          <w:sz w:val="28"/>
          <w:szCs w:val="28"/>
          <w:shd w:val="clear" w:color="auto" w:fill="FFFFFF"/>
        </w:rPr>
      </w:pPr>
    </w:p>
    <w:p w14:paraId="1C3750A0" w14:textId="6601BAD9" w:rsidR="00F52CC8" w:rsidRPr="009E390F" w:rsidRDefault="00F52CC8" w:rsidP="009E390F">
      <w:pPr>
        <w:pStyle w:val="ab"/>
        <w:spacing w:after="0" w:line="360" w:lineRule="auto"/>
        <w:ind w:left="0" w:firstLine="709"/>
        <w:jc w:val="both"/>
        <w:rPr>
          <w:rFonts w:ascii="Times New Roman" w:hAnsi="Times New Roman" w:cs="Times New Roman"/>
          <w:sz w:val="28"/>
          <w:szCs w:val="28"/>
          <w:shd w:val="clear" w:color="auto" w:fill="FFFFFF"/>
        </w:rPr>
      </w:pPr>
      <w:r w:rsidRPr="009E390F">
        <w:rPr>
          <w:rFonts w:ascii="Times New Roman" w:hAnsi="Times New Roman" w:cs="Times New Roman"/>
          <w:sz w:val="28"/>
          <w:szCs w:val="28"/>
          <w:shd w:val="clear" w:color="auto" w:fill="FFFFFF"/>
        </w:rPr>
        <w:t>Имеет награды:</w:t>
      </w:r>
    </w:p>
    <w:p w14:paraId="5B79E641" w14:textId="77777777" w:rsidR="00F52CC8" w:rsidRPr="009E390F" w:rsidRDefault="009741B5" w:rsidP="009E390F">
      <w:pPr>
        <w:numPr>
          <w:ilvl w:val="0"/>
          <w:numId w:val="25"/>
        </w:numPr>
        <w:shd w:val="clear" w:color="auto" w:fill="FFFFFF"/>
        <w:spacing w:after="0" w:line="360" w:lineRule="auto"/>
        <w:ind w:left="0" w:firstLine="709"/>
        <w:jc w:val="both"/>
        <w:rPr>
          <w:rFonts w:ascii="Times New Roman" w:hAnsi="Times New Roman" w:cs="Times New Roman"/>
          <w:sz w:val="28"/>
          <w:szCs w:val="28"/>
        </w:rPr>
      </w:pPr>
      <w:hyperlink r:id="rId16" w:tooltip="Медаль Столыпина П. А." w:history="1">
        <w:r w:rsidR="00F52CC8" w:rsidRPr="009E390F">
          <w:rPr>
            <w:rStyle w:val="a9"/>
            <w:rFonts w:ascii="Times New Roman" w:hAnsi="Times New Roman" w:cs="Times New Roman"/>
            <w:color w:val="auto"/>
            <w:sz w:val="28"/>
            <w:szCs w:val="28"/>
            <w:u w:val="none"/>
          </w:rPr>
          <w:t>Медаль Столыпина П. А.</w:t>
        </w:r>
      </w:hyperlink>
      <w:r w:rsidR="00F52CC8" w:rsidRPr="009E390F">
        <w:rPr>
          <w:rFonts w:ascii="Times New Roman" w:hAnsi="Times New Roman" w:cs="Times New Roman"/>
          <w:sz w:val="28"/>
          <w:szCs w:val="28"/>
        </w:rPr>
        <w:t> II степени (17 мая 2021) — </w:t>
      </w:r>
      <w:r w:rsidR="00F52CC8" w:rsidRPr="009E390F">
        <w:rPr>
          <w:rFonts w:ascii="Times New Roman" w:hAnsi="Times New Roman" w:cs="Times New Roman"/>
          <w:iCs/>
          <w:sz w:val="28"/>
          <w:szCs w:val="28"/>
        </w:rPr>
        <w:t>за заслуги в области энергетики и многолетнюю добросовестную работу</w:t>
      </w:r>
    </w:p>
    <w:p w14:paraId="6E832167" w14:textId="77777777" w:rsidR="00F52CC8" w:rsidRPr="009E390F" w:rsidRDefault="009741B5" w:rsidP="009E390F">
      <w:pPr>
        <w:numPr>
          <w:ilvl w:val="0"/>
          <w:numId w:val="25"/>
        </w:numPr>
        <w:shd w:val="clear" w:color="auto" w:fill="FFFFFF"/>
        <w:spacing w:after="0" w:line="360" w:lineRule="auto"/>
        <w:ind w:left="0" w:firstLine="709"/>
        <w:jc w:val="both"/>
        <w:rPr>
          <w:rFonts w:ascii="Times New Roman" w:hAnsi="Times New Roman" w:cs="Times New Roman"/>
          <w:sz w:val="28"/>
          <w:szCs w:val="28"/>
        </w:rPr>
      </w:pPr>
      <w:hyperlink r:id="rId17" w:tooltip="Медаль ордена " w:history="1">
        <w:r w:rsidR="00F52CC8" w:rsidRPr="009E390F">
          <w:rPr>
            <w:rStyle w:val="a9"/>
            <w:rFonts w:ascii="Times New Roman" w:hAnsi="Times New Roman" w:cs="Times New Roman"/>
            <w:color w:val="auto"/>
            <w:sz w:val="28"/>
            <w:szCs w:val="28"/>
            <w:u w:val="none"/>
          </w:rPr>
          <w:t>Медаль ордена «За заслуги перед Отечеством»</w:t>
        </w:r>
      </w:hyperlink>
      <w:r w:rsidR="00F52CC8" w:rsidRPr="009E390F">
        <w:rPr>
          <w:rFonts w:ascii="Times New Roman" w:hAnsi="Times New Roman" w:cs="Times New Roman"/>
          <w:sz w:val="28"/>
          <w:szCs w:val="28"/>
        </w:rPr>
        <w:t> II степени</w:t>
      </w:r>
    </w:p>
    <w:p w14:paraId="37A56BCC" w14:textId="77777777" w:rsidR="00F52CC8" w:rsidRPr="009E390F" w:rsidRDefault="009741B5" w:rsidP="009E390F">
      <w:pPr>
        <w:numPr>
          <w:ilvl w:val="0"/>
          <w:numId w:val="25"/>
        </w:numPr>
        <w:shd w:val="clear" w:color="auto" w:fill="FFFFFF"/>
        <w:spacing w:after="0" w:line="360" w:lineRule="auto"/>
        <w:ind w:left="0" w:firstLine="709"/>
        <w:jc w:val="both"/>
        <w:rPr>
          <w:rFonts w:ascii="Times New Roman" w:hAnsi="Times New Roman" w:cs="Times New Roman"/>
          <w:sz w:val="28"/>
          <w:szCs w:val="28"/>
        </w:rPr>
      </w:pPr>
      <w:hyperlink r:id="rId18" w:tooltip="Орден Почёта (Россия)" w:history="1">
        <w:r w:rsidR="00F52CC8" w:rsidRPr="009E390F">
          <w:rPr>
            <w:rStyle w:val="a9"/>
            <w:rFonts w:ascii="Times New Roman" w:hAnsi="Times New Roman" w:cs="Times New Roman"/>
            <w:color w:val="auto"/>
            <w:sz w:val="28"/>
            <w:szCs w:val="28"/>
            <w:u w:val="none"/>
          </w:rPr>
          <w:t>Орден Почёта</w:t>
        </w:r>
      </w:hyperlink>
    </w:p>
    <w:p w14:paraId="602542DB" w14:textId="77777777" w:rsidR="00F52CC8" w:rsidRPr="009E390F" w:rsidRDefault="009741B5" w:rsidP="009E390F">
      <w:pPr>
        <w:numPr>
          <w:ilvl w:val="0"/>
          <w:numId w:val="25"/>
        </w:numPr>
        <w:shd w:val="clear" w:color="auto" w:fill="FFFFFF"/>
        <w:spacing w:after="0" w:line="360" w:lineRule="auto"/>
        <w:ind w:left="0" w:firstLine="709"/>
        <w:jc w:val="both"/>
        <w:rPr>
          <w:rFonts w:ascii="Times New Roman" w:hAnsi="Times New Roman" w:cs="Times New Roman"/>
          <w:sz w:val="28"/>
          <w:szCs w:val="28"/>
        </w:rPr>
      </w:pPr>
      <w:hyperlink r:id="rId19" w:tooltip="Категория:Заслуженные энергетики СНГ" w:history="1">
        <w:r w:rsidR="00F52CC8" w:rsidRPr="009E390F">
          <w:rPr>
            <w:rStyle w:val="a9"/>
            <w:rFonts w:ascii="Times New Roman" w:hAnsi="Times New Roman" w:cs="Times New Roman"/>
            <w:color w:val="auto"/>
            <w:sz w:val="28"/>
            <w:szCs w:val="28"/>
            <w:u w:val="none"/>
          </w:rPr>
          <w:t>Заслуженный энергетик СНГ</w:t>
        </w:r>
      </w:hyperlink>
    </w:p>
    <w:p w14:paraId="1082ABEB" w14:textId="77777777" w:rsidR="00F52CC8" w:rsidRPr="009E390F" w:rsidRDefault="00F52CC8" w:rsidP="009E390F">
      <w:pPr>
        <w:numPr>
          <w:ilvl w:val="0"/>
          <w:numId w:val="25"/>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Почётный работник топливно-энергетического комплекса</w:t>
      </w:r>
    </w:p>
    <w:p w14:paraId="000A207B" w14:textId="77777777" w:rsidR="00F52CC8" w:rsidRPr="009E390F" w:rsidRDefault="00F52CC8" w:rsidP="009E390F">
      <w:pPr>
        <w:numPr>
          <w:ilvl w:val="0"/>
          <w:numId w:val="25"/>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Ветеран энергетики</w:t>
      </w:r>
    </w:p>
    <w:p w14:paraId="1F8CB473" w14:textId="77777777" w:rsidR="00F52CC8" w:rsidRPr="009E390F" w:rsidRDefault="00F52CC8" w:rsidP="009E390F">
      <w:pPr>
        <w:numPr>
          <w:ilvl w:val="0"/>
          <w:numId w:val="25"/>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Почётный энергетик</w:t>
      </w:r>
    </w:p>
    <w:p w14:paraId="73F3683B" w14:textId="77777777" w:rsidR="00F52CC8" w:rsidRPr="009E390F" w:rsidRDefault="00F52CC8" w:rsidP="009E390F">
      <w:pPr>
        <w:numPr>
          <w:ilvl w:val="0"/>
          <w:numId w:val="25"/>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Заслуженный работник ЕЭС России</w:t>
      </w:r>
    </w:p>
    <w:p w14:paraId="109FAC44" w14:textId="4F9D9464" w:rsidR="006F6CAB" w:rsidRPr="00F957E3" w:rsidRDefault="00F52CC8" w:rsidP="00F957E3">
      <w:pPr>
        <w:pStyle w:val="ab"/>
        <w:spacing w:after="0" w:line="360" w:lineRule="auto"/>
        <w:ind w:left="0" w:firstLine="709"/>
        <w:jc w:val="both"/>
        <w:rPr>
          <w:rFonts w:ascii="Times New Roman" w:hAnsi="Times New Roman" w:cs="Times New Roman"/>
          <w:sz w:val="28"/>
          <w:szCs w:val="28"/>
          <w:shd w:val="clear" w:color="auto" w:fill="FFFFFF"/>
        </w:rPr>
      </w:pPr>
      <w:r w:rsidRPr="009E390F">
        <w:rPr>
          <w:rFonts w:ascii="Times New Roman" w:hAnsi="Times New Roman" w:cs="Times New Roman"/>
          <w:sz w:val="28"/>
          <w:szCs w:val="28"/>
          <w:shd w:val="clear" w:color="auto" w:fill="FFFFFF"/>
        </w:rPr>
        <w:t>Структура центрального аппарата Минэнерго России</w:t>
      </w:r>
      <w:r w:rsidR="006F6CAB">
        <w:rPr>
          <w:rFonts w:ascii="Times New Roman" w:hAnsi="Times New Roman" w:cs="Times New Roman"/>
          <w:sz w:val="28"/>
          <w:szCs w:val="28"/>
          <w:shd w:val="clear" w:color="auto" w:fill="FFFFFF"/>
        </w:rPr>
        <w:t xml:space="preserve"> </w:t>
      </w:r>
      <w:r w:rsidRPr="009E390F">
        <w:rPr>
          <w:rFonts w:ascii="Times New Roman" w:hAnsi="Times New Roman" w:cs="Times New Roman"/>
          <w:sz w:val="28"/>
          <w:szCs w:val="28"/>
          <w:shd w:val="clear" w:color="auto" w:fill="FFFFFF"/>
        </w:rPr>
        <w:t>включает в себя подразделения, которые именуются </w:t>
      </w:r>
      <w:hyperlink r:id="rId20" w:tooltip="Департамент (подразделение)" w:history="1">
        <w:r w:rsidRPr="009E390F">
          <w:rPr>
            <w:rStyle w:val="a9"/>
            <w:rFonts w:ascii="Times New Roman" w:hAnsi="Times New Roman" w:cs="Times New Roman"/>
            <w:color w:val="auto"/>
            <w:sz w:val="28"/>
            <w:szCs w:val="28"/>
            <w:u w:val="none"/>
            <w:shd w:val="clear" w:color="auto" w:fill="FFFFFF"/>
          </w:rPr>
          <w:t>департаментами</w:t>
        </w:r>
      </w:hyperlink>
      <w:r w:rsidRPr="009E390F">
        <w:rPr>
          <w:rFonts w:ascii="Times New Roman" w:hAnsi="Times New Roman" w:cs="Times New Roman"/>
          <w:sz w:val="28"/>
          <w:szCs w:val="28"/>
          <w:shd w:val="clear" w:color="auto" w:fill="FFFFFF"/>
        </w:rPr>
        <w:t>. Департаменты, в свою очередь, делятся на отделы. Департаменты возглавляются директорами, а их отделы — начальниками. На 2022 год Минэнерго России состоит из 13 департаментов.</w:t>
      </w:r>
    </w:p>
    <w:p w14:paraId="323AD87B" w14:textId="7238B9B1" w:rsidR="006F6CAB" w:rsidRDefault="006F6CAB" w:rsidP="009E390F">
      <w:pPr>
        <w:pStyle w:val="ab"/>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Руководство:</w:t>
      </w:r>
    </w:p>
    <w:p w14:paraId="59C6A2D9" w14:textId="47D9C47A" w:rsidR="006F6CAB" w:rsidRPr="006F6CAB" w:rsidRDefault="006F6CAB" w:rsidP="006F6CAB">
      <w:pPr>
        <w:pStyle w:val="ab"/>
        <w:numPr>
          <w:ilvl w:val="0"/>
          <w:numId w:val="29"/>
        </w:numPr>
        <w:shd w:val="clear" w:color="auto" w:fill="FFFFFF"/>
        <w:spacing w:after="0" w:line="360" w:lineRule="auto"/>
        <w:ind w:left="0" w:firstLine="0"/>
        <w:jc w:val="both"/>
        <w:rPr>
          <w:rFonts w:ascii="Times New Roman" w:hAnsi="Times New Roman" w:cs="Times New Roman"/>
          <w:sz w:val="28"/>
          <w:szCs w:val="28"/>
        </w:rPr>
      </w:pPr>
      <w:r w:rsidRPr="006F6CAB">
        <w:rPr>
          <w:rFonts w:ascii="Times New Roman" w:hAnsi="Times New Roman" w:cs="Times New Roman"/>
          <w:sz w:val="28"/>
          <w:szCs w:val="28"/>
        </w:rPr>
        <w:t>Исполняющий обязанности министра энергетики Российской Федерации — </w:t>
      </w:r>
      <w:hyperlink r:id="rId21" w:tooltip="Новак, Александр Валентинович" w:history="1">
        <w:r>
          <w:rPr>
            <w:rStyle w:val="a9"/>
            <w:rFonts w:ascii="Times New Roman" w:hAnsi="Times New Roman" w:cs="Times New Roman"/>
            <w:color w:val="auto"/>
            <w:sz w:val="28"/>
            <w:szCs w:val="28"/>
            <w:u w:val="none"/>
          </w:rPr>
          <w:t>Новак</w:t>
        </w:r>
        <w:r w:rsidRPr="006F6CAB">
          <w:rPr>
            <w:rStyle w:val="a9"/>
            <w:rFonts w:ascii="Times New Roman" w:hAnsi="Times New Roman" w:cs="Times New Roman"/>
            <w:color w:val="auto"/>
            <w:sz w:val="28"/>
            <w:szCs w:val="28"/>
            <w:u w:val="none"/>
          </w:rPr>
          <w:t xml:space="preserve"> Александр Валентинович</w:t>
        </w:r>
      </w:hyperlink>
      <w:r w:rsidRPr="006F6CAB">
        <w:rPr>
          <w:rFonts w:ascii="Times New Roman" w:hAnsi="Times New Roman" w:cs="Times New Roman"/>
          <w:sz w:val="28"/>
          <w:szCs w:val="28"/>
        </w:rPr>
        <w:t> с 16 января 2020.</w:t>
      </w:r>
    </w:p>
    <w:p w14:paraId="346236B9" w14:textId="0A763A7C" w:rsidR="006F6CAB" w:rsidRPr="006F6CAB" w:rsidRDefault="006F6CAB" w:rsidP="006F6CAB">
      <w:pPr>
        <w:pStyle w:val="ab"/>
        <w:numPr>
          <w:ilvl w:val="0"/>
          <w:numId w:val="29"/>
        </w:numPr>
        <w:shd w:val="clear" w:color="auto" w:fill="FFFFFF"/>
        <w:spacing w:after="0" w:line="360" w:lineRule="auto"/>
        <w:ind w:left="0" w:firstLine="0"/>
        <w:jc w:val="both"/>
        <w:rPr>
          <w:rFonts w:ascii="Times New Roman" w:hAnsi="Times New Roman" w:cs="Times New Roman"/>
          <w:sz w:val="28"/>
          <w:szCs w:val="28"/>
        </w:rPr>
      </w:pPr>
      <w:r w:rsidRPr="006F6CAB">
        <w:rPr>
          <w:rFonts w:ascii="Times New Roman" w:hAnsi="Times New Roman" w:cs="Times New Roman"/>
          <w:sz w:val="28"/>
          <w:szCs w:val="28"/>
        </w:rPr>
        <w:t>Заместители министра энергетики Российской Федерации:</w:t>
      </w:r>
    </w:p>
    <w:p w14:paraId="36DA3385" w14:textId="77777777" w:rsidR="006F6CAB" w:rsidRPr="006F6CAB" w:rsidRDefault="006F6CAB" w:rsidP="006F6CAB">
      <w:pPr>
        <w:pStyle w:val="ab"/>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6F6CAB">
        <w:rPr>
          <w:rFonts w:ascii="Times New Roman" w:hAnsi="Times New Roman" w:cs="Times New Roman"/>
          <w:sz w:val="28"/>
          <w:szCs w:val="28"/>
        </w:rPr>
        <w:lastRenderedPageBreak/>
        <w:t>вакантно — Первый заместитель Министра энергетики;</w:t>
      </w:r>
    </w:p>
    <w:p w14:paraId="6BF746C3" w14:textId="2CF05BEB" w:rsidR="006F6CAB" w:rsidRPr="006F6CAB" w:rsidRDefault="009741B5" w:rsidP="006F6CAB">
      <w:pPr>
        <w:pStyle w:val="ab"/>
        <w:numPr>
          <w:ilvl w:val="0"/>
          <w:numId w:val="24"/>
        </w:numPr>
        <w:shd w:val="clear" w:color="auto" w:fill="FFFFFF"/>
        <w:spacing w:after="0" w:line="360" w:lineRule="auto"/>
        <w:ind w:left="0" w:firstLine="709"/>
        <w:jc w:val="both"/>
        <w:rPr>
          <w:rFonts w:ascii="Times New Roman" w:hAnsi="Times New Roman" w:cs="Times New Roman"/>
          <w:sz w:val="28"/>
          <w:szCs w:val="28"/>
        </w:rPr>
      </w:pPr>
      <w:hyperlink r:id="rId22" w:tooltip="Бондаренко Анастасия Борисовна (страница отсутствует)" w:history="1">
        <w:r w:rsidR="006F6CAB" w:rsidRPr="006F6CAB">
          <w:rPr>
            <w:rStyle w:val="a9"/>
            <w:rFonts w:ascii="Times New Roman" w:hAnsi="Times New Roman" w:cs="Times New Roman"/>
            <w:color w:val="auto"/>
            <w:sz w:val="28"/>
            <w:szCs w:val="28"/>
            <w:u w:val="none"/>
          </w:rPr>
          <w:t>Бондаренко Анастасия Борисовна</w:t>
        </w:r>
      </w:hyperlink>
      <w:r w:rsidR="006F6CAB">
        <w:rPr>
          <w:rFonts w:ascii="Times New Roman" w:hAnsi="Times New Roman" w:cs="Times New Roman"/>
          <w:sz w:val="28"/>
          <w:szCs w:val="28"/>
        </w:rPr>
        <w:t>(</w:t>
      </w:r>
      <w:r w:rsidR="006F6CAB" w:rsidRPr="006F6CAB">
        <w:rPr>
          <w:rFonts w:ascii="Times New Roman" w:hAnsi="Times New Roman" w:cs="Times New Roman"/>
          <w:sz w:val="28"/>
          <w:szCs w:val="28"/>
        </w:rPr>
        <w:t xml:space="preserve">Cтатс-секретарь — </w:t>
      </w:r>
      <w:r w:rsidR="006F6CAB">
        <w:rPr>
          <w:rFonts w:ascii="Times New Roman" w:hAnsi="Times New Roman" w:cs="Times New Roman"/>
          <w:sz w:val="28"/>
          <w:szCs w:val="28"/>
        </w:rPr>
        <w:t>заместитель Министра энергетики);</w:t>
      </w:r>
    </w:p>
    <w:p w14:paraId="086291B1" w14:textId="31E01089" w:rsidR="006F6CAB" w:rsidRPr="006F6CAB" w:rsidRDefault="009741B5" w:rsidP="006F6CAB">
      <w:pPr>
        <w:pStyle w:val="ab"/>
        <w:numPr>
          <w:ilvl w:val="0"/>
          <w:numId w:val="24"/>
        </w:numPr>
        <w:shd w:val="clear" w:color="auto" w:fill="FFFFFF"/>
        <w:spacing w:after="0" w:line="360" w:lineRule="auto"/>
        <w:ind w:left="0" w:firstLine="709"/>
        <w:jc w:val="both"/>
        <w:rPr>
          <w:rFonts w:ascii="Times New Roman" w:hAnsi="Times New Roman" w:cs="Times New Roman"/>
          <w:sz w:val="28"/>
          <w:szCs w:val="28"/>
        </w:rPr>
      </w:pPr>
      <w:hyperlink r:id="rId23" w:tooltip="Инюцын Антон Юрьевич (страница отсутствует)" w:history="1">
        <w:r w:rsidR="006F6CAB" w:rsidRPr="006F6CAB">
          <w:rPr>
            <w:rStyle w:val="a9"/>
            <w:rFonts w:ascii="Times New Roman" w:hAnsi="Times New Roman" w:cs="Times New Roman"/>
            <w:color w:val="auto"/>
            <w:sz w:val="28"/>
            <w:szCs w:val="28"/>
            <w:u w:val="none"/>
          </w:rPr>
          <w:t>Инюцын Антон Юрьевич</w:t>
        </w:r>
      </w:hyperlink>
      <w:r w:rsidR="006F6CAB">
        <w:rPr>
          <w:rFonts w:ascii="Times New Roman" w:hAnsi="Times New Roman" w:cs="Times New Roman"/>
          <w:sz w:val="28"/>
          <w:szCs w:val="28"/>
        </w:rPr>
        <w:t xml:space="preserve"> - </w:t>
      </w:r>
      <w:r w:rsidR="006F6CAB" w:rsidRPr="006F6CAB">
        <w:rPr>
          <w:rFonts w:ascii="Times New Roman" w:hAnsi="Times New Roman" w:cs="Times New Roman"/>
          <w:sz w:val="28"/>
          <w:szCs w:val="28"/>
        </w:rPr>
        <w:t>Заместитель Министра энергетики;</w:t>
      </w:r>
    </w:p>
    <w:p w14:paraId="487BE7AD" w14:textId="49077CE0" w:rsidR="006F6CAB" w:rsidRPr="006F6CAB" w:rsidRDefault="009741B5" w:rsidP="006F6CAB">
      <w:pPr>
        <w:pStyle w:val="ab"/>
        <w:numPr>
          <w:ilvl w:val="0"/>
          <w:numId w:val="24"/>
        </w:numPr>
        <w:shd w:val="clear" w:color="auto" w:fill="FFFFFF"/>
        <w:spacing w:after="0" w:line="360" w:lineRule="auto"/>
        <w:ind w:left="0" w:firstLine="709"/>
        <w:jc w:val="both"/>
        <w:rPr>
          <w:rFonts w:ascii="Times New Roman" w:hAnsi="Times New Roman" w:cs="Times New Roman"/>
          <w:sz w:val="28"/>
          <w:szCs w:val="28"/>
        </w:rPr>
      </w:pPr>
      <w:hyperlink r:id="rId24" w:tooltip="Маневич Юрий Владиславович (страница отсутствует)" w:history="1">
        <w:r w:rsidR="006F6CAB" w:rsidRPr="006F6CAB">
          <w:rPr>
            <w:rStyle w:val="a9"/>
            <w:rFonts w:ascii="Times New Roman" w:hAnsi="Times New Roman" w:cs="Times New Roman"/>
            <w:color w:val="auto"/>
            <w:sz w:val="28"/>
            <w:szCs w:val="28"/>
            <w:u w:val="none"/>
          </w:rPr>
          <w:t>Маневич Юрий Владиславович</w:t>
        </w:r>
      </w:hyperlink>
      <w:r w:rsidR="006F6CAB" w:rsidRPr="006F6CAB">
        <w:rPr>
          <w:rFonts w:ascii="Times New Roman" w:hAnsi="Times New Roman" w:cs="Times New Roman"/>
          <w:sz w:val="28"/>
          <w:szCs w:val="28"/>
        </w:rPr>
        <w:t> </w:t>
      </w:r>
      <w:r w:rsidR="006F6CAB">
        <w:rPr>
          <w:rFonts w:ascii="Times New Roman" w:hAnsi="Times New Roman" w:cs="Times New Roman"/>
          <w:sz w:val="28"/>
          <w:szCs w:val="28"/>
        </w:rPr>
        <w:t>-</w:t>
      </w:r>
      <w:r w:rsidR="006F6CAB" w:rsidRPr="006F6CAB">
        <w:rPr>
          <w:rFonts w:ascii="Times New Roman" w:hAnsi="Times New Roman" w:cs="Times New Roman"/>
          <w:sz w:val="28"/>
          <w:szCs w:val="28"/>
        </w:rPr>
        <w:t>Заместитель Министра энергетики;</w:t>
      </w:r>
    </w:p>
    <w:p w14:paraId="5473B069" w14:textId="607161B6" w:rsidR="006F6CAB" w:rsidRPr="006F6CAB" w:rsidRDefault="009741B5" w:rsidP="006F6CAB">
      <w:pPr>
        <w:pStyle w:val="ab"/>
        <w:numPr>
          <w:ilvl w:val="0"/>
          <w:numId w:val="24"/>
        </w:numPr>
        <w:shd w:val="clear" w:color="auto" w:fill="FFFFFF"/>
        <w:spacing w:after="0" w:line="360" w:lineRule="auto"/>
        <w:ind w:left="0" w:firstLine="709"/>
        <w:jc w:val="both"/>
        <w:rPr>
          <w:rFonts w:ascii="Times New Roman" w:hAnsi="Times New Roman" w:cs="Times New Roman"/>
          <w:sz w:val="28"/>
          <w:szCs w:val="28"/>
        </w:rPr>
      </w:pPr>
      <w:hyperlink r:id="rId25" w:tooltip="Сорокин Павел Юрьевич (страница отсутствует)" w:history="1">
        <w:r w:rsidR="006F6CAB" w:rsidRPr="006F6CAB">
          <w:rPr>
            <w:rStyle w:val="a9"/>
            <w:rFonts w:ascii="Times New Roman" w:hAnsi="Times New Roman" w:cs="Times New Roman"/>
            <w:color w:val="auto"/>
            <w:sz w:val="28"/>
            <w:szCs w:val="28"/>
            <w:u w:val="none"/>
          </w:rPr>
          <w:t>Сорокин Павел Юрьевич</w:t>
        </w:r>
      </w:hyperlink>
      <w:r w:rsidR="006F6CAB">
        <w:rPr>
          <w:rFonts w:ascii="Times New Roman" w:hAnsi="Times New Roman" w:cs="Times New Roman"/>
          <w:sz w:val="28"/>
          <w:szCs w:val="28"/>
        </w:rPr>
        <w:t> -</w:t>
      </w:r>
      <w:r w:rsidR="006F6CAB" w:rsidRPr="006F6CAB">
        <w:rPr>
          <w:rFonts w:ascii="Times New Roman" w:hAnsi="Times New Roman" w:cs="Times New Roman"/>
          <w:sz w:val="28"/>
          <w:szCs w:val="28"/>
        </w:rPr>
        <w:t xml:space="preserve"> Заместитель Министра энергетики;</w:t>
      </w:r>
    </w:p>
    <w:p w14:paraId="7543A0CE" w14:textId="0837AF64" w:rsidR="006F6CAB" w:rsidRPr="006F6CAB" w:rsidRDefault="006F6CAB" w:rsidP="006F6CAB">
      <w:pPr>
        <w:pStyle w:val="ab"/>
        <w:numPr>
          <w:ilvl w:val="0"/>
          <w:numId w:val="24"/>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Тихонов Анатолий Владимирович -</w:t>
      </w:r>
      <w:r w:rsidRPr="006F6CAB">
        <w:rPr>
          <w:rFonts w:ascii="Times New Roman" w:hAnsi="Times New Roman" w:cs="Times New Roman"/>
          <w:sz w:val="28"/>
          <w:szCs w:val="28"/>
        </w:rPr>
        <w:t xml:space="preserve"> Заместитель Министра энергетики;</w:t>
      </w:r>
    </w:p>
    <w:p w14:paraId="3E7CF7EC" w14:textId="4C3A6B45" w:rsidR="006F6CAB" w:rsidRPr="006F6CAB" w:rsidRDefault="009741B5" w:rsidP="006F6CAB">
      <w:pPr>
        <w:pStyle w:val="ab"/>
        <w:numPr>
          <w:ilvl w:val="0"/>
          <w:numId w:val="24"/>
        </w:numPr>
        <w:shd w:val="clear" w:color="auto" w:fill="FFFFFF"/>
        <w:spacing w:after="0" w:line="360" w:lineRule="auto"/>
        <w:ind w:left="0" w:firstLine="709"/>
        <w:jc w:val="both"/>
        <w:rPr>
          <w:rFonts w:ascii="Times New Roman" w:hAnsi="Times New Roman" w:cs="Times New Roman"/>
          <w:sz w:val="28"/>
          <w:szCs w:val="28"/>
        </w:rPr>
      </w:pPr>
      <w:hyperlink r:id="rId26" w:tooltip="Черезов Андрей Владимирович (страница отсутствует)" w:history="1">
        <w:r w:rsidR="006F6CAB" w:rsidRPr="006F6CAB">
          <w:rPr>
            <w:rStyle w:val="a9"/>
            <w:rFonts w:ascii="Times New Roman" w:hAnsi="Times New Roman" w:cs="Times New Roman"/>
            <w:color w:val="auto"/>
            <w:sz w:val="28"/>
            <w:szCs w:val="28"/>
            <w:u w:val="none"/>
          </w:rPr>
          <w:t>Черезов Андрей Владимирович</w:t>
        </w:r>
      </w:hyperlink>
      <w:r w:rsidR="006F6CAB">
        <w:rPr>
          <w:rFonts w:ascii="Times New Roman" w:hAnsi="Times New Roman" w:cs="Times New Roman"/>
          <w:sz w:val="28"/>
          <w:szCs w:val="28"/>
        </w:rPr>
        <w:t> -</w:t>
      </w:r>
      <w:r w:rsidR="006F6CAB" w:rsidRPr="006F6CAB">
        <w:rPr>
          <w:rFonts w:ascii="Times New Roman" w:hAnsi="Times New Roman" w:cs="Times New Roman"/>
          <w:sz w:val="28"/>
          <w:szCs w:val="28"/>
        </w:rPr>
        <w:t>Заместитель Министра энергетики;</w:t>
      </w:r>
    </w:p>
    <w:p w14:paraId="592FBB32" w14:textId="3C710322" w:rsidR="006F6CAB" w:rsidRPr="006F6CAB" w:rsidRDefault="009741B5" w:rsidP="006F6CAB">
      <w:pPr>
        <w:pStyle w:val="ab"/>
        <w:numPr>
          <w:ilvl w:val="0"/>
          <w:numId w:val="24"/>
        </w:numPr>
        <w:shd w:val="clear" w:color="auto" w:fill="FFFFFF"/>
        <w:spacing w:after="0" w:line="360" w:lineRule="auto"/>
        <w:ind w:left="0" w:firstLine="709"/>
        <w:jc w:val="both"/>
        <w:rPr>
          <w:rFonts w:ascii="Times New Roman" w:hAnsi="Times New Roman" w:cs="Times New Roman"/>
          <w:sz w:val="28"/>
          <w:szCs w:val="28"/>
        </w:rPr>
      </w:pPr>
      <w:hyperlink r:id="rId27" w:tooltip="Яновский Анатолий Борисович (страница отсутствует)" w:history="1">
        <w:r w:rsidR="006F6CAB" w:rsidRPr="006F6CAB">
          <w:rPr>
            <w:rStyle w:val="a9"/>
            <w:rFonts w:ascii="Times New Roman" w:hAnsi="Times New Roman" w:cs="Times New Roman"/>
            <w:color w:val="auto"/>
            <w:sz w:val="28"/>
            <w:szCs w:val="28"/>
            <w:u w:val="none"/>
          </w:rPr>
          <w:t>Яновский Анатолий Борисович</w:t>
        </w:r>
      </w:hyperlink>
      <w:r w:rsidR="006F6CAB">
        <w:rPr>
          <w:rFonts w:ascii="Times New Roman" w:hAnsi="Times New Roman" w:cs="Times New Roman"/>
          <w:sz w:val="28"/>
          <w:szCs w:val="28"/>
        </w:rPr>
        <w:t> -</w:t>
      </w:r>
      <w:r w:rsidR="006F6CAB" w:rsidRPr="006F6CAB">
        <w:rPr>
          <w:rFonts w:ascii="Times New Roman" w:hAnsi="Times New Roman" w:cs="Times New Roman"/>
          <w:sz w:val="28"/>
          <w:szCs w:val="28"/>
        </w:rPr>
        <w:t>Заместитель Министра энергетики.</w:t>
      </w:r>
    </w:p>
    <w:p w14:paraId="36070FFF" w14:textId="2F9F08A0" w:rsidR="009E390F" w:rsidRPr="009E390F" w:rsidRDefault="009E390F" w:rsidP="009E390F">
      <w:pPr>
        <w:pStyle w:val="a8"/>
        <w:shd w:val="clear" w:color="auto" w:fill="FFFFFF"/>
        <w:spacing w:before="0" w:beforeAutospacing="0" w:after="0" w:afterAutospacing="0" w:line="360" w:lineRule="auto"/>
        <w:ind w:firstLine="709"/>
        <w:jc w:val="both"/>
        <w:rPr>
          <w:sz w:val="28"/>
          <w:szCs w:val="28"/>
        </w:rPr>
      </w:pPr>
      <w:r w:rsidRPr="009E390F">
        <w:rPr>
          <w:sz w:val="28"/>
          <w:szCs w:val="28"/>
        </w:rPr>
        <w:t>Министерство энергетики Российской Федерации осуществляет свои полномочия в следующих областях:</w:t>
      </w:r>
    </w:p>
    <w:p w14:paraId="47FD8367"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Выработка и реализация государственной политики и нормативно-правового регулирования, а также осуществление правоприменительных функций и функций по контролю и надзору в области энергетики.</w:t>
      </w:r>
    </w:p>
    <w:p w14:paraId="63A6D11F"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Обеспечения деятельности подведомственных федеральных государственных унитарных предприятий и государственных учреждений.</w:t>
      </w:r>
    </w:p>
    <w:p w14:paraId="11B16FC6"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Обеспечения </w:t>
      </w:r>
      <w:hyperlink r:id="rId28" w:tooltip="Энергетическая безопасность" w:history="1">
        <w:r w:rsidRPr="009E390F">
          <w:rPr>
            <w:rStyle w:val="a9"/>
            <w:rFonts w:ascii="Times New Roman" w:hAnsi="Times New Roman" w:cs="Times New Roman"/>
            <w:color w:val="auto"/>
            <w:sz w:val="28"/>
            <w:szCs w:val="28"/>
            <w:u w:val="none"/>
          </w:rPr>
          <w:t>энергетической безопасности</w:t>
        </w:r>
      </w:hyperlink>
      <w:r w:rsidRPr="009E390F">
        <w:rPr>
          <w:rFonts w:ascii="Times New Roman" w:hAnsi="Times New Roman" w:cs="Times New Roman"/>
          <w:sz w:val="28"/>
          <w:szCs w:val="28"/>
        </w:rPr>
        <w:t>.</w:t>
      </w:r>
    </w:p>
    <w:p w14:paraId="5F19CCC7"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Производства и использования топливно-энергетических ресурсов.</w:t>
      </w:r>
    </w:p>
    <w:p w14:paraId="7BD1E3ED"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Координация деятельности организаций по разработке прогнозов развития электро- и </w:t>
      </w:r>
      <w:hyperlink r:id="rId29" w:tooltip="Теплоэнергетика" w:history="1">
        <w:r w:rsidRPr="009E390F">
          <w:rPr>
            <w:rStyle w:val="a9"/>
            <w:rFonts w:ascii="Times New Roman" w:hAnsi="Times New Roman" w:cs="Times New Roman"/>
            <w:color w:val="auto"/>
            <w:sz w:val="28"/>
            <w:szCs w:val="28"/>
            <w:u w:val="none"/>
          </w:rPr>
          <w:t>теплоэнергетики</w:t>
        </w:r>
      </w:hyperlink>
      <w:r w:rsidRPr="009E390F">
        <w:rPr>
          <w:rFonts w:ascii="Times New Roman" w:hAnsi="Times New Roman" w:cs="Times New Roman"/>
          <w:sz w:val="28"/>
          <w:szCs w:val="28"/>
        </w:rPr>
        <w:t> (за исключением </w:t>
      </w:r>
      <w:hyperlink r:id="rId30" w:tooltip="Атомная энергетика" w:history="1">
        <w:r w:rsidRPr="009E390F">
          <w:rPr>
            <w:rStyle w:val="a9"/>
            <w:rFonts w:ascii="Times New Roman" w:hAnsi="Times New Roman" w:cs="Times New Roman"/>
            <w:color w:val="auto"/>
            <w:sz w:val="28"/>
            <w:szCs w:val="28"/>
            <w:u w:val="none"/>
          </w:rPr>
          <w:t>атомной энергетики</w:t>
        </w:r>
      </w:hyperlink>
      <w:r w:rsidRPr="009E390F">
        <w:rPr>
          <w:rFonts w:ascii="Times New Roman" w:hAnsi="Times New Roman" w:cs="Times New Roman"/>
          <w:sz w:val="28"/>
          <w:szCs w:val="28"/>
        </w:rPr>
        <w:t>), нефтедобывающей, нефтеперерабатывающей, газовой, угольной, сланцевой и торфяной промышленности, газоснабжения и газового хозяйства, нефтепродуктообеспечения, магистральных </w:t>
      </w:r>
      <w:hyperlink r:id="rId31" w:tooltip="Трубопровод" w:history="1">
        <w:r w:rsidRPr="009E390F">
          <w:rPr>
            <w:rStyle w:val="a9"/>
            <w:rFonts w:ascii="Times New Roman" w:hAnsi="Times New Roman" w:cs="Times New Roman"/>
            <w:color w:val="auto"/>
            <w:sz w:val="28"/>
            <w:szCs w:val="28"/>
            <w:u w:val="none"/>
          </w:rPr>
          <w:t>трубопроводов</w:t>
        </w:r>
      </w:hyperlink>
      <w:r w:rsidRPr="009E390F">
        <w:rPr>
          <w:rFonts w:ascii="Times New Roman" w:hAnsi="Times New Roman" w:cs="Times New Roman"/>
          <w:sz w:val="28"/>
          <w:szCs w:val="28"/>
        </w:rPr>
        <w:t> нефти, газа и продуктов их переработки, нетрадиционной энергетики.</w:t>
      </w:r>
    </w:p>
    <w:p w14:paraId="3E22020B"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lastRenderedPageBreak/>
        <w:t>Подготовка предложений по разработке инвестиционных проектов в области топливно-энергетического комплекса, программ освоения и использования углеводородных и других топливно-энергетических ресурсов, балансов топливно-энергетических ресурсов, текущих и перспективных балансов по отдельным видам энергоресурсов и принятие мер по их реализации.</w:t>
      </w:r>
    </w:p>
    <w:p w14:paraId="39B53F15"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Разработка предложений по использованию систем магистральных нефтегазопроводов, нефтепродуктопроводов и </w:t>
      </w:r>
      <w:hyperlink r:id="rId32" w:tooltip="Энергетическая система" w:history="1">
        <w:r w:rsidRPr="009E390F">
          <w:rPr>
            <w:rStyle w:val="a9"/>
            <w:rFonts w:ascii="Times New Roman" w:hAnsi="Times New Roman" w:cs="Times New Roman"/>
            <w:color w:val="auto"/>
            <w:sz w:val="28"/>
            <w:szCs w:val="28"/>
            <w:u w:val="none"/>
          </w:rPr>
          <w:t>энергетических систем</w:t>
        </w:r>
      </w:hyperlink>
      <w:r w:rsidRPr="009E390F">
        <w:rPr>
          <w:rFonts w:ascii="Times New Roman" w:hAnsi="Times New Roman" w:cs="Times New Roman"/>
          <w:sz w:val="28"/>
          <w:szCs w:val="28"/>
        </w:rPr>
        <w:t> и принятие мер по их реализации в установленном порядке.</w:t>
      </w:r>
    </w:p>
    <w:p w14:paraId="7941CF5C"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Разработка предложений в области </w:t>
      </w:r>
      <w:hyperlink r:id="rId33" w:tooltip="Энергосбережение" w:history="1">
        <w:r w:rsidRPr="009E390F">
          <w:rPr>
            <w:rStyle w:val="a9"/>
            <w:rFonts w:ascii="Times New Roman" w:hAnsi="Times New Roman" w:cs="Times New Roman"/>
            <w:color w:val="auto"/>
            <w:sz w:val="28"/>
            <w:szCs w:val="28"/>
            <w:u w:val="none"/>
          </w:rPr>
          <w:t>энергосбережения</w:t>
        </w:r>
      </w:hyperlink>
      <w:r w:rsidRPr="009E390F">
        <w:rPr>
          <w:rFonts w:ascii="Times New Roman" w:hAnsi="Times New Roman" w:cs="Times New Roman"/>
          <w:sz w:val="28"/>
          <w:szCs w:val="28"/>
        </w:rPr>
        <w:t> и обеспечения безопасности при функционировании и развитии топливно-энергетического комплекса.</w:t>
      </w:r>
    </w:p>
    <w:p w14:paraId="6CBCE83E"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Осуществление государственной политики по вопросам разработки и реализации соглашений о разделе продукции.</w:t>
      </w:r>
    </w:p>
    <w:p w14:paraId="26267B0D" w14:textId="77777777" w:rsidR="009E390F" w:rsidRPr="009E390F" w:rsidRDefault="009E390F" w:rsidP="009E390F">
      <w:pPr>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Прочие полномочия.</w:t>
      </w:r>
    </w:p>
    <w:p w14:paraId="188BF34E" w14:textId="4E43CB7A" w:rsidR="009E390F" w:rsidRPr="009E390F" w:rsidRDefault="009E390F" w:rsidP="009E390F">
      <w:pPr>
        <w:pStyle w:val="a8"/>
        <w:shd w:val="clear" w:color="auto" w:fill="FFFFFF"/>
        <w:spacing w:before="0" w:beforeAutospacing="0" w:after="0" w:afterAutospacing="0" w:line="360" w:lineRule="auto"/>
        <w:ind w:firstLine="709"/>
        <w:jc w:val="both"/>
        <w:rPr>
          <w:sz w:val="28"/>
          <w:szCs w:val="28"/>
        </w:rPr>
      </w:pPr>
      <w:r w:rsidRPr="009E390F">
        <w:rPr>
          <w:sz w:val="28"/>
          <w:szCs w:val="28"/>
        </w:rPr>
        <w:t>В ведении Министерства энергетики Российской Федерации находится:</w:t>
      </w:r>
    </w:p>
    <w:p w14:paraId="4C01B66D" w14:textId="58737240"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бюджетное учреждение «</w:t>
      </w:r>
      <w:hyperlink r:id="rId34" w:tooltip="Российское энергетическое агентство (страница отсутствует)" w:history="1">
        <w:r w:rsidRPr="009E390F">
          <w:rPr>
            <w:rStyle w:val="a9"/>
            <w:rFonts w:ascii="Times New Roman" w:hAnsi="Times New Roman" w:cs="Times New Roman"/>
            <w:color w:val="auto"/>
            <w:sz w:val="28"/>
            <w:szCs w:val="28"/>
            <w:u w:val="none"/>
          </w:rPr>
          <w:t>Российское энергетическое агентство</w:t>
        </w:r>
      </w:hyperlink>
      <w:r w:rsidRPr="009E390F">
        <w:rPr>
          <w:rFonts w:ascii="Times New Roman" w:hAnsi="Times New Roman" w:cs="Times New Roman"/>
          <w:sz w:val="28"/>
          <w:szCs w:val="28"/>
        </w:rPr>
        <w:t>» Минэнерго России.</w:t>
      </w:r>
    </w:p>
    <w:p w14:paraId="78C04B30" w14:textId="7BC93BBD"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бюджетное учреждение по координации программ местного развития и решению социальных проблем, вызванных реструктуризацией предприятий угольной промышленности, «СОЦУГОЛЬ».</w:t>
      </w:r>
    </w:p>
    <w:p w14:paraId="0411573E" w14:textId="4036D28A"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бюджетное учреждение по вопросам реорганизации и ликвидации нерентабельных шахт и разрезов «ГУРШ».</w:t>
      </w:r>
    </w:p>
    <w:p w14:paraId="284CA118" w14:textId="4AA6A031"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бюджетное учреждение «Ситуационно-аналитический центр Минэнерго России».</w:t>
      </w:r>
    </w:p>
    <w:p w14:paraId="1ECCD8B5" w14:textId="206BB3DE"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lastRenderedPageBreak/>
        <w:t>Федеральное государственное автономное образовательное учреждение дополнительного профессионального образования «</w:t>
      </w:r>
      <w:hyperlink r:id="rId35" w:tooltip="Петербургский энергетический институт повышения квалификации (страница отсутствует)" w:history="1">
        <w:r w:rsidRPr="009E390F">
          <w:rPr>
            <w:rStyle w:val="a9"/>
            <w:rFonts w:ascii="Times New Roman" w:hAnsi="Times New Roman" w:cs="Times New Roman"/>
            <w:color w:val="auto"/>
            <w:sz w:val="28"/>
            <w:szCs w:val="28"/>
            <w:u w:val="none"/>
          </w:rPr>
          <w:t>Петербургский энергетический институт повышения квалификации</w:t>
        </w:r>
      </w:hyperlink>
      <w:r w:rsidRPr="009E390F">
        <w:rPr>
          <w:rFonts w:ascii="Times New Roman" w:hAnsi="Times New Roman" w:cs="Times New Roman"/>
          <w:sz w:val="28"/>
          <w:szCs w:val="28"/>
        </w:rPr>
        <w:t>».</w:t>
      </w:r>
    </w:p>
    <w:p w14:paraId="33A25A11" w14:textId="0FE78C65"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автономное образовательное учреждение дополнительного профессионального образования «Институт повышения квалификации руководящих работников и специалистов топливно-энергетического комплекса».</w:t>
      </w:r>
    </w:p>
    <w:p w14:paraId="76660E7F" w14:textId="157288BD"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автономное образовательное учреждение дополнительного профессионального образования «Кемеровский региональный институт повышения квалификации».</w:t>
      </w:r>
    </w:p>
    <w:p w14:paraId="4447138D" w14:textId="633FA5EE"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автономное образовательное учреждение дополнительного профессионального образования «Курсы повышения квалификации руководящих работников и специалистов топливно-энергетического комплекса».</w:t>
      </w:r>
    </w:p>
    <w:p w14:paraId="75C5D3F9" w14:textId="03F8C6EF"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автономное учреждение "Аварийно-спасательное формирование «</w:t>
      </w:r>
      <w:r w:rsidR="009745D5" w:rsidRPr="009E390F">
        <w:rPr>
          <w:rFonts w:ascii="Times New Roman" w:hAnsi="Times New Roman" w:cs="Times New Roman"/>
          <w:sz w:val="28"/>
          <w:szCs w:val="28"/>
        </w:rPr>
        <w:t>Западносибирская</w:t>
      </w:r>
      <w:r w:rsidRPr="009E390F">
        <w:rPr>
          <w:rFonts w:ascii="Times New Roman" w:hAnsi="Times New Roman" w:cs="Times New Roman"/>
          <w:sz w:val="28"/>
          <w:szCs w:val="28"/>
        </w:rPr>
        <w:t xml:space="preserve"> противофонтанная военизированная часть».</w:t>
      </w:r>
    </w:p>
    <w:p w14:paraId="4161E9CC" w14:textId="7D6C1403"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автономное учреждение "Аварийно-спасательное формирование «Южно-Российская противофонтанная военизированная часть».</w:t>
      </w:r>
    </w:p>
    <w:p w14:paraId="64531824" w14:textId="3A4861AB"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автономное учреждение "Аварийно-спасательное формирование «Северо-Восточная противофонтанная военизированная часть».</w:t>
      </w:r>
    </w:p>
    <w:p w14:paraId="62D1FF88" w14:textId="6957F738"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автономное учреждение "Аварийно-спасательное формирование «Дальневосточная противофонтанная военизированная часть».</w:t>
      </w:r>
    </w:p>
    <w:p w14:paraId="2D44F82C" w14:textId="22759159"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унитарное предприятие научно-производственное объединение по автоматизации нефтяной, нефтеперерабатывающей и нефтехимической промышленности.</w:t>
      </w:r>
    </w:p>
    <w:p w14:paraId="49F17BD0" w14:textId="2FB43586"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lastRenderedPageBreak/>
        <w:t>Федеральное государственное унитарное предприятие «РОСЭНЕРГОТОРГ» Министерства энергетики Российской Федерации.</w:t>
      </w:r>
    </w:p>
    <w:p w14:paraId="5027AD82" w14:textId="35CC3E99"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унитарное предприятие «Центр эксплуатационных услуг» Министерства энергетики Российской Федерации.</w:t>
      </w:r>
    </w:p>
    <w:p w14:paraId="1D3830FE" w14:textId="6860A563"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унитарное предприятие "Управление по эксплуатации автомобильных газонаполнительных компрессорных станции «</w:t>
      </w:r>
      <w:proofErr w:type="spellStart"/>
      <w:r w:rsidRPr="009E390F">
        <w:rPr>
          <w:rFonts w:ascii="Times New Roman" w:hAnsi="Times New Roman" w:cs="Times New Roman"/>
          <w:sz w:val="28"/>
          <w:szCs w:val="28"/>
        </w:rPr>
        <w:t>Мосавтогаз</w:t>
      </w:r>
      <w:proofErr w:type="spellEnd"/>
      <w:r w:rsidRPr="009E390F">
        <w:rPr>
          <w:rFonts w:ascii="Times New Roman" w:hAnsi="Times New Roman" w:cs="Times New Roman"/>
          <w:sz w:val="28"/>
          <w:szCs w:val="28"/>
        </w:rPr>
        <w:t>» Министерства энергетики Российской Федерации.</w:t>
      </w:r>
    </w:p>
    <w:p w14:paraId="0FBC2ECF" w14:textId="4577D751"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 xml:space="preserve">Федеральное государственное унитарное предприятие «Федеральная </w:t>
      </w:r>
      <w:proofErr w:type="spellStart"/>
      <w:r w:rsidRPr="009E390F">
        <w:rPr>
          <w:rFonts w:ascii="Times New Roman" w:hAnsi="Times New Roman" w:cs="Times New Roman"/>
          <w:sz w:val="28"/>
          <w:szCs w:val="28"/>
        </w:rPr>
        <w:t>энергосервисная</w:t>
      </w:r>
      <w:proofErr w:type="spellEnd"/>
      <w:r w:rsidRPr="009E390F">
        <w:rPr>
          <w:rFonts w:ascii="Times New Roman" w:hAnsi="Times New Roman" w:cs="Times New Roman"/>
          <w:sz w:val="28"/>
          <w:szCs w:val="28"/>
        </w:rPr>
        <w:t xml:space="preserve"> компания».</w:t>
      </w:r>
    </w:p>
    <w:p w14:paraId="415C66F5" w14:textId="14BC7B06"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унитарное предприятие "Государственный трест «</w:t>
      </w:r>
      <w:proofErr w:type="spellStart"/>
      <w:r w:rsidRPr="009E390F">
        <w:rPr>
          <w:rFonts w:ascii="Times New Roman" w:hAnsi="Times New Roman" w:cs="Times New Roman"/>
          <w:sz w:val="28"/>
          <w:szCs w:val="28"/>
        </w:rPr>
        <w:t>Арктикуголь</w:t>
      </w:r>
      <w:proofErr w:type="spellEnd"/>
      <w:r w:rsidRPr="009E390F">
        <w:rPr>
          <w:rFonts w:ascii="Times New Roman" w:hAnsi="Times New Roman" w:cs="Times New Roman"/>
          <w:sz w:val="28"/>
          <w:szCs w:val="28"/>
        </w:rPr>
        <w:t>».</w:t>
      </w:r>
    </w:p>
    <w:p w14:paraId="10E6A1D8" w14:textId="40E5CB39" w:rsidR="009E390F" w:rsidRPr="009E390F" w:rsidRDefault="009E390F" w:rsidP="009E390F">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9E390F">
        <w:rPr>
          <w:rFonts w:ascii="Times New Roman" w:hAnsi="Times New Roman" w:cs="Times New Roman"/>
          <w:sz w:val="28"/>
          <w:szCs w:val="28"/>
        </w:rPr>
        <w:t>Федеральное государственное унитарное предприятие «</w:t>
      </w:r>
      <w:hyperlink r:id="rId36" w:tooltip="Институт горного дела имени А. А. Скочинского" w:history="1">
        <w:r w:rsidRPr="009E390F">
          <w:rPr>
            <w:rStyle w:val="a9"/>
            <w:rFonts w:ascii="Times New Roman" w:hAnsi="Times New Roman" w:cs="Times New Roman"/>
            <w:color w:val="auto"/>
            <w:sz w:val="28"/>
            <w:szCs w:val="28"/>
            <w:u w:val="none"/>
          </w:rPr>
          <w:t>Национальный научный центр горного производства — Институт горного дела имени академика А. А. </w:t>
        </w:r>
        <w:proofErr w:type="spellStart"/>
        <w:r w:rsidRPr="009E390F">
          <w:rPr>
            <w:rStyle w:val="a9"/>
            <w:rFonts w:ascii="Times New Roman" w:hAnsi="Times New Roman" w:cs="Times New Roman"/>
            <w:color w:val="auto"/>
            <w:sz w:val="28"/>
            <w:szCs w:val="28"/>
            <w:u w:val="none"/>
          </w:rPr>
          <w:t>Скочинского</w:t>
        </w:r>
        <w:proofErr w:type="spellEnd"/>
      </w:hyperlink>
      <w:r w:rsidRPr="009E390F">
        <w:rPr>
          <w:rFonts w:ascii="Times New Roman" w:hAnsi="Times New Roman" w:cs="Times New Roman"/>
          <w:sz w:val="28"/>
          <w:szCs w:val="28"/>
        </w:rPr>
        <w:t>».</w:t>
      </w:r>
    </w:p>
    <w:p w14:paraId="06C18804" w14:textId="3845A64A" w:rsidR="00F52CC8" w:rsidRPr="009E390F" w:rsidRDefault="008176D2" w:rsidP="008176D2">
      <w:pPr>
        <w:pStyle w:val="ab"/>
        <w:spacing w:before="120" w:after="120" w:line="360" w:lineRule="auto"/>
        <w:ind w:left="0"/>
        <w:contextualSpacing w:val="0"/>
        <w:jc w:val="center"/>
        <w:rPr>
          <w:rFonts w:ascii="Times New Roman" w:hAnsi="Times New Roman" w:cs="Times New Roman"/>
          <w:sz w:val="28"/>
          <w:szCs w:val="28"/>
          <w:shd w:val="clear" w:color="auto" w:fill="FFFFFF"/>
        </w:rPr>
      </w:pPr>
      <w:r>
        <w:rPr>
          <w:rFonts w:ascii="Times New Roman" w:hAnsi="Times New Roman" w:cs="Times New Roman"/>
          <w:sz w:val="28"/>
          <w:szCs w:val="28"/>
        </w:rPr>
        <w:t xml:space="preserve">2.2 </w:t>
      </w:r>
      <w:r w:rsidR="006F6CAB">
        <w:rPr>
          <w:rFonts w:ascii="Times New Roman" w:hAnsi="Times New Roman" w:cs="Times New Roman"/>
          <w:sz w:val="28"/>
          <w:szCs w:val="28"/>
        </w:rPr>
        <w:t>Краткая и</w:t>
      </w:r>
      <w:r>
        <w:rPr>
          <w:rFonts w:ascii="Times New Roman" w:hAnsi="Times New Roman" w:cs="Times New Roman"/>
          <w:sz w:val="28"/>
          <w:szCs w:val="28"/>
        </w:rPr>
        <w:t>стория министерства энергетики</w:t>
      </w:r>
    </w:p>
    <w:p w14:paraId="3E69F2FC" w14:textId="77777777" w:rsidR="00102B0B" w:rsidRPr="006F6CAB" w:rsidRDefault="00102B0B" w:rsidP="006F6CAB">
      <w:pPr>
        <w:pStyle w:val="a8"/>
        <w:shd w:val="clear" w:color="auto" w:fill="FFFFFF"/>
        <w:spacing w:before="0" w:beforeAutospacing="0" w:after="0" w:afterAutospacing="0" w:line="360" w:lineRule="auto"/>
        <w:ind w:firstLine="709"/>
        <w:jc w:val="both"/>
        <w:rPr>
          <w:sz w:val="28"/>
          <w:szCs w:val="28"/>
        </w:rPr>
      </w:pPr>
      <w:r w:rsidRPr="006F6CAB">
        <w:rPr>
          <w:sz w:val="28"/>
          <w:szCs w:val="28"/>
        </w:rPr>
        <w:t>Решением </w:t>
      </w:r>
      <w:hyperlink r:id="rId37" w:tooltip="Совет Министров СССР" w:history="1">
        <w:r w:rsidRPr="006F6CAB">
          <w:rPr>
            <w:rStyle w:val="a9"/>
            <w:color w:val="auto"/>
            <w:sz w:val="28"/>
            <w:szCs w:val="28"/>
            <w:u w:val="none"/>
          </w:rPr>
          <w:t>Советом Министров СССР</w:t>
        </w:r>
      </w:hyperlink>
      <w:r w:rsidRPr="006F6CAB">
        <w:rPr>
          <w:sz w:val="28"/>
          <w:szCs w:val="28"/>
        </w:rPr>
        <w:t> от </w:t>
      </w:r>
      <w:hyperlink r:id="rId38" w:tooltip="14 марта" w:history="1">
        <w:r w:rsidRPr="006F6CAB">
          <w:rPr>
            <w:rStyle w:val="a9"/>
            <w:color w:val="auto"/>
            <w:sz w:val="28"/>
            <w:szCs w:val="28"/>
            <w:u w:val="none"/>
          </w:rPr>
          <w:t>14 марта</w:t>
        </w:r>
      </w:hyperlink>
      <w:r w:rsidRPr="006F6CAB">
        <w:rPr>
          <w:sz w:val="28"/>
          <w:szCs w:val="28"/>
        </w:rPr>
        <w:t> </w:t>
      </w:r>
      <w:hyperlink r:id="rId39" w:tooltip="1969 год" w:history="1">
        <w:r w:rsidRPr="006F6CAB">
          <w:rPr>
            <w:rStyle w:val="a9"/>
            <w:color w:val="auto"/>
            <w:sz w:val="28"/>
            <w:szCs w:val="28"/>
            <w:u w:val="none"/>
          </w:rPr>
          <w:t>1969 года</w:t>
        </w:r>
      </w:hyperlink>
      <w:r w:rsidRPr="006F6CAB">
        <w:rPr>
          <w:sz w:val="28"/>
          <w:szCs w:val="28"/>
        </w:rPr>
        <w:t> № 195 было создано союзно-республиканское </w:t>
      </w:r>
      <w:hyperlink r:id="rId40" w:tooltip="Министерство энергетики и электрификации СССР" w:history="1">
        <w:r w:rsidRPr="006F6CAB">
          <w:rPr>
            <w:rStyle w:val="a9"/>
            <w:color w:val="auto"/>
            <w:sz w:val="28"/>
            <w:szCs w:val="28"/>
            <w:u w:val="none"/>
          </w:rPr>
          <w:t>Министерство энергетики и электрификации СССР</w:t>
        </w:r>
      </w:hyperlink>
      <w:r w:rsidRPr="006F6CAB">
        <w:rPr>
          <w:sz w:val="28"/>
          <w:szCs w:val="28"/>
        </w:rPr>
        <w:t>, которое руководило всеми одноимёнными республиканскими министерствами </w:t>
      </w:r>
      <w:hyperlink r:id="rId41" w:tooltip="Союз Советских Социалистических Республик" w:history="1">
        <w:r w:rsidRPr="006F6CAB">
          <w:rPr>
            <w:rStyle w:val="a9"/>
            <w:color w:val="auto"/>
            <w:sz w:val="28"/>
            <w:szCs w:val="28"/>
            <w:u w:val="none"/>
          </w:rPr>
          <w:t>союзных республик СССР</w:t>
        </w:r>
      </w:hyperlink>
      <w:r w:rsidRPr="006F6CAB">
        <w:rPr>
          <w:sz w:val="28"/>
          <w:szCs w:val="28"/>
        </w:rPr>
        <w:t>. В его ведении находились государственные энергопредприятия, которые Министерство само строило, развивало и эксплуатировало. Вышестоящим органом являлся </w:t>
      </w:r>
      <w:hyperlink r:id="rId42" w:tooltip="Совет министров СССР" w:history="1">
        <w:r w:rsidRPr="006F6CAB">
          <w:rPr>
            <w:rStyle w:val="a9"/>
            <w:color w:val="auto"/>
            <w:sz w:val="28"/>
            <w:szCs w:val="28"/>
            <w:u w:val="none"/>
          </w:rPr>
          <w:t>Совет министров СССР</w:t>
        </w:r>
      </w:hyperlink>
      <w:r w:rsidRPr="006F6CAB">
        <w:rPr>
          <w:sz w:val="28"/>
          <w:szCs w:val="28"/>
        </w:rPr>
        <w:t>.</w:t>
      </w:r>
    </w:p>
    <w:p w14:paraId="019B7974" w14:textId="367FA019" w:rsidR="00102B0B" w:rsidRPr="006F6CAB" w:rsidRDefault="00102B0B" w:rsidP="006F6CAB">
      <w:pPr>
        <w:pStyle w:val="a8"/>
        <w:shd w:val="clear" w:color="auto" w:fill="FFFFFF"/>
        <w:spacing w:before="0" w:beforeAutospacing="0" w:after="0" w:afterAutospacing="0" w:line="360" w:lineRule="auto"/>
        <w:ind w:firstLine="709"/>
        <w:jc w:val="both"/>
        <w:rPr>
          <w:sz w:val="28"/>
          <w:szCs w:val="28"/>
        </w:rPr>
      </w:pPr>
      <w:r w:rsidRPr="006F6CAB">
        <w:rPr>
          <w:sz w:val="28"/>
          <w:szCs w:val="28"/>
        </w:rPr>
        <w:t>В </w:t>
      </w:r>
      <w:hyperlink r:id="rId43" w:tooltip="1991 год" w:history="1">
        <w:r w:rsidRPr="006F6CAB">
          <w:rPr>
            <w:rStyle w:val="a9"/>
            <w:color w:val="auto"/>
            <w:sz w:val="28"/>
            <w:szCs w:val="28"/>
            <w:u w:val="none"/>
          </w:rPr>
          <w:t>1991 году</w:t>
        </w:r>
      </w:hyperlink>
      <w:r w:rsidRPr="006F6CAB">
        <w:rPr>
          <w:sz w:val="28"/>
          <w:szCs w:val="28"/>
        </w:rPr>
        <w:t> после </w:t>
      </w:r>
      <w:hyperlink r:id="rId44" w:tooltip="Распад СССР" w:history="1">
        <w:r w:rsidRPr="006F6CAB">
          <w:rPr>
            <w:rStyle w:val="a9"/>
            <w:color w:val="auto"/>
            <w:sz w:val="28"/>
            <w:szCs w:val="28"/>
            <w:u w:val="none"/>
          </w:rPr>
          <w:t>распада СССР</w:t>
        </w:r>
      </w:hyperlink>
      <w:r w:rsidRPr="006F6CAB">
        <w:rPr>
          <w:sz w:val="28"/>
          <w:szCs w:val="28"/>
        </w:rPr>
        <w:t> государственные энергетические предприятия были </w:t>
      </w:r>
      <w:hyperlink r:id="rId45" w:tooltip="Приватизация в России" w:history="1">
        <w:r w:rsidRPr="006F6CAB">
          <w:rPr>
            <w:rStyle w:val="a9"/>
            <w:color w:val="auto"/>
            <w:sz w:val="28"/>
            <w:szCs w:val="28"/>
            <w:u w:val="none"/>
          </w:rPr>
          <w:t>приватизированы</w:t>
        </w:r>
      </w:hyperlink>
      <w:r w:rsidRPr="006F6CAB">
        <w:rPr>
          <w:sz w:val="28"/>
          <w:szCs w:val="28"/>
        </w:rPr>
        <w:t> и перешли в частную собственность. Союзное Министерство было ликвидировано, республиканское преобразовано в </w:t>
      </w:r>
      <w:r w:rsidRPr="006F6CAB">
        <w:rPr>
          <w:bCs/>
          <w:sz w:val="28"/>
          <w:szCs w:val="28"/>
        </w:rPr>
        <w:t>Министерство топлива и энергетики Российской Федерации</w:t>
      </w:r>
      <w:r w:rsidRPr="006F6CAB">
        <w:rPr>
          <w:sz w:val="28"/>
          <w:szCs w:val="28"/>
        </w:rPr>
        <w:t>, позже преобразованное в «</w:t>
      </w:r>
      <w:hyperlink r:id="rId46" w:tooltip="Министерство промышленности и энергетики Российской Федерации" w:history="1">
        <w:r w:rsidRPr="006F6CAB">
          <w:rPr>
            <w:rStyle w:val="a9"/>
            <w:color w:val="auto"/>
            <w:sz w:val="28"/>
            <w:szCs w:val="28"/>
            <w:u w:val="none"/>
          </w:rPr>
          <w:t xml:space="preserve">Министерство промышленности и энергетики </w:t>
        </w:r>
        <w:r w:rsidRPr="006F6CAB">
          <w:rPr>
            <w:rStyle w:val="a9"/>
            <w:color w:val="auto"/>
            <w:sz w:val="28"/>
            <w:szCs w:val="28"/>
            <w:u w:val="none"/>
          </w:rPr>
          <w:lastRenderedPageBreak/>
          <w:t>Российской Федерации</w:t>
        </w:r>
      </w:hyperlink>
      <w:r w:rsidRPr="006F6CAB">
        <w:rPr>
          <w:sz w:val="28"/>
          <w:szCs w:val="28"/>
        </w:rPr>
        <w:t>»</w:t>
      </w:r>
      <w:r w:rsidR="006F6CAB">
        <w:rPr>
          <w:sz w:val="28"/>
          <w:szCs w:val="28"/>
        </w:rPr>
        <w:t>.</w:t>
      </w:r>
      <w:r w:rsidRPr="006F6CAB">
        <w:rPr>
          <w:sz w:val="28"/>
          <w:szCs w:val="28"/>
        </w:rPr>
        <w:t xml:space="preserve"> После </w:t>
      </w:r>
      <w:hyperlink r:id="rId47" w:tooltip="Приватизация в России" w:history="1">
        <w:r w:rsidRPr="006F6CAB">
          <w:rPr>
            <w:rStyle w:val="a9"/>
            <w:color w:val="auto"/>
            <w:sz w:val="28"/>
            <w:szCs w:val="28"/>
            <w:u w:val="none"/>
          </w:rPr>
          <w:t>приватизации</w:t>
        </w:r>
      </w:hyperlink>
      <w:r w:rsidRPr="006F6CAB">
        <w:rPr>
          <w:sz w:val="28"/>
          <w:szCs w:val="28"/>
        </w:rPr>
        <w:t> госпредприятий министерства выполняют функции консультирования, наблюдения, контроля и надзора.</w:t>
      </w:r>
    </w:p>
    <w:p w14:paraId="658308FE" w14:textId="77777777" w:rsidR="00102B0B" w:rsidRPr="006F6CAB" w:rsidRDefault="00102B0B" w:rsidP="006F6CAB">
      <w:pPr>
        <w:pStyle w:val="a8"/>
        <w:shd w:val="clear" w:color="auto" w:fill="FFFFFF"/>
        <w:spacing w:before="0" w:beforeAutospacing="0" w:after="0" w:afterAutospacing="0" w:line="360" w:lineRule="auto"/>
        <w:ind w:firstLine="709"/>
        <w:jc w:val="both"/>
        <w:rPr>
          <w:sz w:val="28"/>
          <w:szCs w:val="28"/>
        </w:rPr>
      </w:pPr>
      <w:r w:rsidRPr="006F6CAB">
        <w:rPr>
          <w:sz w:val="28"/>
          <w:szCs w:val="28"/>
        </w:rPr>
        <w:t>Образовано </w:t>
      </w:r>
      <w:hyperlink r:id="rId48" w:tooltip="12 мая" w:history="1">
        <w:r w:rsidRPr="006F6CAB">
          <w:rPr>
            <w:rStyle w:val="a9"/>
            <w:color w:val="auto"/>
            <w:sz w:val="28"/>
            <w:szCs w:val="28"/>
            <w:u w:val="none"/>
          </w:rPr>
          <w:t>12 мая</w:t>
        </w:r>
      </w:hyperlink>
      <w:r w:rsidRPr="006F6CAB">
        <w:rPr>
          <w:sz w:val="28"/>
          <w:szCs w:val="28"/>
        </w:rPr>
        <w:t> </w:t>
      </w:r>
      <w:hyperlink r:id="rId49" w:tooltip="2008 год" w:history="1">
        <w:r w:rsidRPr="006F6CAB">
          <w:rPr>
            <w:rStyle w:val="a9"/>
            <w:color w:val="auto"/>
            <w:sz w:val="28"/>
            <w:szCs w:val="28"/>
            <w:u w:val="none"/>
          </w:rPr>
          <w:t>2008 года</w:t>
        </w:r>
      </w:hyperlink>
      <w:r w:rsidRPr="006F6CAB">
        <w:rPr>
          <w:sz w:val="28"/>
          <w:szCs w:val="28"/>
        </w:rPr>
        <w:t> Указом </w:t>
      </w:r>
      <w:hyperlink r:id="rId50" w:tooltip="Президент РФ" w:history="1">
        <w:r w:rsidRPr="006F6CAB">
          <w:rPr>
            <w:rStyle w:val="a9"/>
            <w:color w:val="auto"/>
            <w:sz w:val="28"/>
            <w:szCs w:val="28"/>
            <w:u w:val="none"/>
          </w:rPr>
          <w:t>Президента РФ</w:t>
        </w:r>
      </w:hyperlink>
      <w:r w:rsidRPr="006F6CAB">
        <w:rPr>
          <w:sz w:val="28"/>
          <w:szCs w:val="28"/>
        </w:rPr>
        <w:t> № 724 путём разделения </w:t>
      </w:r>
      <w:hyperlink r:id="rId51" w:tooltip="Министерство промышленности и энергетики Российской Федерации" w:history="1">
        <w:r w:rsidRPr="006F6CAB">
          <w:rPr>
            <w:rStyle w:val="a9"/>
            <w:color w:val="auto"/>
            <w:sz w:val="28"/>
            <w:szCs w:val="28"/>
            <w:u w:val="none"/>
          </w:rPr>
          <w:t>Министерства промышленности и энергетики Российской Федерации</w:t>
        </w:r>
      </w:hyperlink>
      <w:r w:rsidRPr="006F6CAB">
        <w:rPr>
          <w:sz w:val="28"/>
          <w:szCs w:val="28"/>
        </w:rPr>
        <w:t>. Министерство энергетики Российской Федерации осуществляет разработку и реализацию государственной политики в отрасли и нормативно-правовое регулирование </w:t>
      </w:r>
      <w:hyperlink r:id="rId52" w:tooltip="Топливно-энергетический комплекс России" w:history="1">
        <w:r w:rsidRPr="006F6CAB">
          <w:rPr>
            <w:rStyle w:val="a9"/>
            <w:color w:val="auto"/>
            <w:sz w:val="28"/>
            <w:szCs w:val="28"/>
            <w:u w:val="none"/>
          </w:rPr>
          <w:t>топливно-энергетического комплекса</w:t>
        </w:r>
      </w:hyperlink>
      <w:r w:rsidRPr="006F6CAB">
        <w:rPr>
          <w:sz w:val="28"/>
          <w:szCs w:val="28"/>
        </w:rPr>
        <w:t>, в том числе по вопросам </w:t>
      </w:r>
      <w:hyperlink r:id="rId53" w:tooltip="Электроэнергетика" w:history="1">
        <w:r w:rsidRPr="006F6CAB">
          <w:rPr>
            <w:rStyle w:val="a9"/>
            <w:color w:val="auto"/>
            <w:sz w:val="28"/>
            <w:szCs w:val="28"/>
            <w:u w:val="none"/>
          </w:rPr>
          <w:t>электроэнергетики</w:t>
        </w:r>
      </w:hyperlink>
      <w:r w:rsidRPr="006F6CAB">
        <w:rPr>
          <w:sz w:val="28"/>
          <w:szCs w:val="28"/>
        </w:rPr>
        <w:t>, </w:t>
      </w:r>
      <w:hyperlink r:id="rId54" w:tooltip="Нефтедобыча" w:history="1">
        <w:r w:rsidRPr="006F6CAB">
          <w:rPr>
            <w:rStyle w:val="a9"/>
            <w:color w:val="auto"/>
            <w:sz w:val="28"/>
            <w:szCs w:val="28"/>
            <w:u w:val="none"/>
          </w:rPr>
          <w:t>нефтедобывающей</w:t>
        </w:r>
      </w:hyperlink>
      <w:r w:rsidRPr="006F6CAB">
        <w:rPr>
          <w:sz w:val="28"/>
          <w:szCs w:val="28"/>
        </w:rPr>
        <w:t> и </w:t>
      </w:r>
      <w:hyperlink r:id="rId55" w:tooltip="Нефтеперерабатывающая промышленность России" w:history="1">
        <w:r w:rsidRPr="006F6CAB">
          <w:rPr>
            <w:rStyle w:val="a9"/>
            <w:color w:val="auto"/>
            <w:sz w:val="28"/>
            <w:szCs w:val="28"/>
            <w:u w:val="none"/>
          </w:rPr>
          <w:t>нефтеперерабатывающей промышленности</w:t>
        </w:r>
      </w:hyperlink>
      <w:r w:rsidRPr="006F6CAB">
        <w:rPr>
          <w:sz w:val="28"/>
          <w:szCs w:val="28"/>
        </w:rPr>
        <w:t>, </w:t>
      </w:r>
      <w:hyperlink r:id="rId56" w:tooltip="Газ" w:history="1">
        <w:r w:rsidRPr="006F6CAB">
          <w:rPr>
            <w:rStyle w:val="a9"/>
            <w:color w:val="auto"/>
            <w:sz w:val="28"/>
            <w:szCs w:val="28"/>
            <w:u w:val="none"/>
          </w:rPr>
          <w:t>газовой</w:t>
        </w:r>
      </w:hyperlink>
      <w:r w:rsidRPr="006F6CAB">
        <w:rPr>
          <w:sz w:val="28"/>
          <w:szCs w:val="28"/>
        </w:rPr>
        <w:t>, </w:t>
      </w:r>
      <w:hyperlink r:id="rId57" w:tooltip="Торфяная промышленность" w:history="1">
        <w:r w:rsidRPr="006F6CAB">
          <w:rPr>
            <w:rStyle w:val="a9"/>
            <w:color w:val="auto"/>
            <w:sz w:val="28"/>
            <w:szCs w:val="28"/>
            <w:u w:val="none"/>
          </w:rPr>
          <w:t>торфяной</w:t>
        </w:r>
      </w:hyperlink>
      <w:r w:rsidRPr="006F6CAB">
        <w:rPr>
          <w:sz w:val="28"/>
          <w:szCs w:val="28"/>
        </w:rPr>
        <w:t>, </w:t>
      </w:r>
      <w:hyperlink r:id="rId58" w:tooltip="Угольная промышленность" w:history="1">
        <w:r w:rsidRPr="006F6CAB">
          <w:rPr>
            <w:rStyle w:val="a9"/>
            <w:color w:val="auto"/>
            <w:sz w:val="28"/>
            <w:szCs w:val="28"/>
            <w:u w:val="none"/>
          </w:rPr>
          <w:t>угольной</w:t>
        </w:r>
      </w:hyperlink>
      <w:r w:rsidRPr="006F6CAB">
        <w:rPr>
          <w:sz w:val="28"/>
          <w:szCs w:val="28"/>
        </w:rPr>
        <w:t> и </w:t>
      </w:r>
      <w:hyperlink r:id="rId59" w:tooltip="Сланцевый газ" w:history="1">
        <w:r w:rsidRPr="006F6CAB">
          <w:rPr>
            <w:rStyle w:val="a9"/>
            <w:color w:val="auto"/>
            <w:sz w:val="28"/>
            <w:szCs w:val="28"/>
            <w:u w:val="none"/>
          </w:rPr>
          <w:t>сланцевой промышленности</w:t>
        </w:r>
      </w:hyperlink>
      <w:r w:rsidRPr="006F6CAB">
        <w:rPr>
          <w:sz w:val="28"/>
          <w:szCs w:val="28"/>
        </w:rPr>
        <w:t>, продуктов их переработки, возобновляемых источников энергии, освоения месторождений </w:t>
      </w:r>
      <w:hyperlink r:id="rId60" w:tooltip="Углеводороды" w:history="1">
        <w:r w:rsidRPr="006F6CAB">
          <w:rPr>
            <w:rStyle w:val="a9"/>
            <w:color w:val="auto"/>
            <w:sz w:val="28"/>
            <w:szCs w:val="28"/>
            <w:u w:val="none"/>
          </w:rPr>
          <w:t>углеводородов</w:t>
        </w:r>
      </w:hyperlink>
      <w:r w:rsidRPr="006F6CAB">
        <w:rPr>
          <w:sz w:val="28"/>
          <w:szCs w:val="28"/>
        </w:rPr>
        <w:t> на основе соглашений о разделе продукции и в сфере </w:t>
      </w:r>
      <w:hyperlink r:id="rId61" w:tooltip="Нефтехимия" w:history="1">
        <w:r w:rsidRPr="006F6CAB">
          <w:rPr>
            <w:rStyle w:val="a9"/>
            <w:color w:val="auto"/>
            <w:sz w:val="28"/>
            <w:szCs w:val="28"/>
            <w:u w:val="none"/>
          </w:rPr>
          <w:t>нефтехимической промышленности</w:t>
        </w:r>
      </w:hyperlink>
      <w:r w:rsidRPr="006F6CAB">
        <w:rPr>
          <w:sz w:val="28"/>
          <w:szCs w:val="28"/>
        </w:rPr>
        <w:t>, а также правоприменительные функции и функции по оказанию государственных услуг, по управлению государственным имуществом в сфере производства и использования топливно-энергетических ресурсов.</w:t>
      </w:r>
    </w:p>
    <w:p w14:paraId="6EFCD3C2" w14:textId="77777777" w:rsidR="00102B0B" w:rsidRPr="006F6CAB" w:rsidRDefault="00102B0B" w:rsidP="006F6CAB">
      <w:pPr>
        <w:pStyle w:val="a8"/>
        <w:shd w:val="clear" w:color="auto" w:fill="FFFFFF"/>
        <w:spacing w:before="0" w:beforeAutospacing="0" w:after="0" w:afterAutospacing="0" w:line="360" w:lineRule="auto"/>
        <w:ind w:firstLine="709"/>
        <w:jc w:val="both"/>
        <w:rPr>
          <w:sz w:val="28"/>
          <w:szCs w:val="28"/>
        </w:rPr>
      </w:pPr>
      <w:r w:rsidRPr="006F6CAB">
        <w:rPr>
          <w:sz w:val="28"/>
          <w:szCs w:val="28"/>
        </w:rPr>
        <w:t>Министерство энергетики Российской Федерации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Положением о Министерстве энергетики Российской Федерации.</w:t>
      </w:r>
    </w:p>
    <w:p w14:paraId="3B489D7C" w14:textId="4565E72A" w:rsidR="00F52CC8" w:rsidRPr="006F6CAB" w:rsidRDefault="006F6CAB" w:rsidP="006F6CAB">
      <w:pPr>
        <w:pStyle w:val="ab"/>
        <w:spacing w:before="120" w:after="120" w:line="360" w:lineRule="auto"/>
        <w:ind w:left="0"/>
        <w:contextualSpacing w:val="0"/>
        <w:jc w:val="center"/>
        <w:rPr>
          <w:rFonts w:ascii="Times New Roman" w:hAnsi="Times New Roman" w:cs="Times New Roman"/>
          <w:b/>
          <w:sz w:val="28"/>
          <w:szCs w:val="28"/>
          <w:shd w:val="clear" w:color="auto" w:fill="FFFFFF"/>
        </w:rPr>
      </w:pPr>
      <w:r>
        <w:rPr>
          <w:rFonts w:ascii="Times New Roman" w:hAnsi="Times New Roman" w:cs="Times New Roman"/>
          <w:sz w:val="28"/>
          <w:szCs w:val="28"/>
        </w:rPr>
        <w:t xml:space="preserve">2.3 </w:t>
      </w:r>
      <w:r>
        <w:rPr>
          <w:rFonts w:ascii="Times New Roman" w:hAnsi="Times New Roman" w:cs="Times New Roman"/>
          <w:sz w:val="28"/>
        </w:rPr>
        <w:t xml:space="preserve">Анализ деятельности за 2021-2022 </w:t>
      </w:r>
      <w:proofErr w:type="spellStart"/>
      <w:r>
        <w:rPr>
          <w:rFonts w:ascii="Times New Roman" w:hAnsi="Times New Roman" w:cs="Times New Roman"/>
          <w:sz w:val="28"/>
        </w:rPr>
        <w:t>гг</w:t>
      </w:r>
      <w:proofErr w:type="spellEnd"/>
    </w:p>
    <w:p w14:paraId="5246B68E" w14:textId="77777777" w:rsidR="00AB567A" w:rsidRPr="00AB567A" w:rsidRDefault="00AB567A" w:rsidP="004C782D">
      <w:pPr>
        <w:pStyle w:val="ab"/>
        <w:spacing w:after="0" w:line="360" w:lineRule="auto"/>
        <w:ind w:left="0" w:firstLine="709"/>
        <w:jc w:val="both"/>
        <w:rPr>
          <w:rFonts w:ascii="Times New Roman" w:hAnsi="Times New Roman" w:cs="Times New Roman"/>
          <w:sz w:val="28"/>
          <w:szCs w:val="28"/>
          <w:shd w:val="clear" w:color="auto" w:fill="FFFFFF"/>
        </w:rPr>
      </w:pPr>
      <w:r w:rsidRPr="00AB567A">
        <w:rPr>
          <w:rFonts w:ascii="Times New Roman" w:hAnsi="Times New Roman" w:cs="Times New Roman"/>
          <w:sz w:val="28"/>
          <w:szCs w:val="28"/>
          <w:shd w:val="clear" w:color="auto" w:fill="FFFFFF"/>
        </w:rPr>
        <w:t>Несмотря на действия недружественных стран, в 2022 г. ТЭК России продемонстрировал устойчивость и стабильность.</w:t>
      </w:r>
    </w:p>
    <w:p w14:paraId="1E01AC46" w14:textId="089BD43E" w:rsidR="00AB567A" w:rsidRPr="00AB567A" w:rsidRDefault="00AB567A" w:rsidP="00AB567A">
      <w:pPr>
        <w:pStyle w:val="ab"/>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Новак комментирует в своем докладе:</w:t>
      </w:r>
    </w:p>
    <w:p w14:paraId="413AC1E3" w14:textId="77777777" w:rsidR="00AB567A" w:rsidRPr="00AB567A" w:rsidRDefault="00AB567A" w:rsidP="00AB567A">
      <w:pPr>
        <w:pStyle w:val="ab"/>
        <w:numPr>
          <w:ilvl w:val="0"/>
          <w:numId w:val="30"/>
        </w:numPr>
        <w:spacing w:after="0" w:line="360" w:lineRule="auto"/>
        <w:ind w:left="0" w:firstLine="709"/>
        <w:jc w:val="both"/>
        <w:rPr>
          <w:rFonts w:ascii="Times New Roman" w:hAnsi="Times New Roman" w:cs="Times New Roman"/>
          <w:sz w:val="28"/>
          <w:szCs w:val="28"/>
          <w:shd w:val="clear" w:color="auto" w:fill="FFFFFF"/>
        </w:rPr>
      </w:pPr>
      <w:r w:rsidRPr="00AB567A">
        <w:rPr>
          <w:rFonts w:ascii="Times New Roman" w:hAnsi="Times New Roman" w:cs="Times New Roman"/>
          <w:sz w:val="28"/>
          <w:szCs w:val="28"/>
          <w:shd w:val="clear" w:color="auto" w:fill="FFFFFF"/>
        </w:rPr>
        <w:t>в 2022 г. российский ТЭК столкнулся с самыми ожесточенными санкциями;</w:t>
      </w:r>
    </w:p>
    <w:p w14:paraId="062CEDBF" w14:textId="77777777" w:rsidR="00AB567A" w:rsidRPr="00AB567A" w:rsidRDefault="00AB567A" w:rsidP="00AB567A">
      <w:pPr>
        <w:pStyle w:val="ab"/>
        <w:numPr>
          <w:ilvl w:val="0"/>
          <w:numId w:val="30"/>
        </w:numPr>
        <w:spacing w:after="0" w:line="360" w:lineRule="auto"/>
        <w:ind w:left="0" w:firstLine="709"/>
        <w:jc w:val="both"/>
        <w:rPr>
          <w:rFonts w:ascii="Times New Roman" w:hAnsi="Times New Roman" w:cs="Times New Roman"/>
          <w:sz w:val="28"/>
          <w:szCs w:val="28"/>
          <w:shd w:val="clear" w:color="auto" w:fill="FFFFFF"/>
        </w:rPr>
      </w:pPr>
      <w:r w:rsidRPr="00AB567A">
        <w:rPr>
          <w:rFonts w:ascii="Times New Roman" w:hAnsi="Times New Roman" w:cs="Times New Roman"/>
          <w:sz w:val="28"/>
          <w:szCs w:val="28"/>
          <w:shd w:val="clear" w:color="auto" w:fill="FFFFFF"/>
        </w:rPr>
        <w:t xml:space="preserve">это касалось эмбарго на поставки нефти и угля, установления потолков цен на нефть, нефтепродукты и газ, взрывов на газопроводной </w:t>
      </w:r>
      <w:r w:rsidRPr="00AB567A">
        <w:rPr>
          <w:rFonts w:ascii="Times New Roman" w:hAnsi="Times New Roman" w:cs="Times New Roman"/>
          <w:sz w:val="28"/>
          <w:szCs w:val="28"/>
          <w:shd w:val="clear" w:color="auto" w:fill="FFFFFF"/>
        </w:rPr>
        <w:lastRenderedPageBreak/>
        <w:t>инфраструктуре Северных потоков, запрет экспорта в Россию продукции, оборудования и технологий;</w:t>
      </w:r>
    </w:p>
    <w:p w14:paraId="04A9686B" w14:textId="77777777" w:rsidR="00AB567A" w:rsidRPr="00AB567A" w:rsidRDefault="00AB567A" w:rsidP="00AB567A">
      <w:pPr>
        <w:pStyle w:val="ab"/>
        <w:numPr>
          <w:ilvl w:val="0"/>
          <w:numId w:val="30"/>
        </w:numPr>
        <w:spacing w:after="0" w:line="360" w:lineRule="auto"/>
        <w:ind w:left="0" w:firstLine="709"/>
        <w:jc w:val="both"/>
        <w:rPr>
          <w:rFonts w:ascii="Times New Roman" w:hAnsi="Times New Roman" w:cs="Times New Roman"/>
          <w:sz w:val="28"/>
          <w:szCs w:val="28"/>
          <w:shd w:val="clear" w:color="auto" w:fill="FFFFFF"/>
        </w:rPr>
      </w:pPr>
      <w:r w:rsidRPr="00AB567A">
        <w:rPr>
          <w:rFonts w:ascii="Times New Roman" w:hAnsi="Times New Roman" w:cs="Times New Roman"/>
          <w:sz w:val="28"/>
          <w:szCs w:val="28"/>
          <w:shd w:val="clear" w:color="auto" w:fill="FFFFFF"/>
        </w:rPr>
        <w:t>несмотря на все эти вызовы, топливно-энергетический комплекс отработал хорошо и показал свою устойчивость;</w:t>
      </w:r>
    </w:p>
    <w:p w14:paraId="721794E7" w14:textId="77777777" w:rsidR="00AB567A" w:rsidRPr="00AB567A" w:rsidRDefault="00AB567A" w:rsidP="00AB567A">
      <w:pPr>
        <w:pStyle w:val="ab"/>
        <w:numPr>
          <w:ilvl w:val="0"/>
          <w:numId w:val="30"/>
        </w:numPr>
        <w:spacing w:after="0" w:line="360" w:lineRule="auto"/>
        <w:ind w:left="0" w:firstLine="709"/>
        <w:jc w:val="both"/>
        <w:rPr>
          <w:rFonts w:ascii="Times New Roman" w:hAnsi="Times New Roman" w:cs="Times New Roman"/>
          <w:sz w:val="28"/>
          <w:szCs w:val="28"/>
          <w:shd w:val="clear" w:color="auto" w:fill="FFFFFF"/>
        </w:rPr>
      </w:pPr>
      <w:r w:rsidRPr="00AB567A">
        <w:rPr>
          <w:rFonts w:ascii="Times New Roman" w:hAnsi="Times New Roman" w:cs="Times New Roman"/>
          <w:sz w:val="28"/>
          <w:szCs w:val="28"/>
          <w:shd w:val="clear" w:color="auto" w:fill="FFFFFF"/>
        </w:rPr>
        <w:t>обеспечивалось надежное энергоснабжение экономики и граждан страны природным газом, нефтепродуктами, углем;</w:t>
      </w:r>
    </w:p>
    <w:p w14:paraId="0DB85F6D" w14:textId="77777777" w:rsidR="00AB567A" w:rsidRPr="00AB567A" w:rsidRDefault="00AB567A" w:rsidP="00AB567A">
      <w:pPr>
        <w:pStyle w:val="ab"/>
        <w:numPr>
          <w:ilvl w:val="0"/>
          <w:numId w:val="30"/>
        </w:numPr>
        <w:spacing w:after="0" w:line="360" w:lineRule="auto"/>
        <w:ind w:left="0" w:firstLine="709"/>
        <w:jc w:val="both"/>
        <w:rPr>
          <w:rFonts w:ascii="Times New Roman" w:hAnsi="Times New Roman" w:cs="Times New Roman"/>
          <w:sz w:val="28"/>
          <w:szCs w:val="28"/>
          <w:shd w:val="clear" w:color="auto" w:fill="FFFFFF"/>
        </w:rPr>
      </w:pPr>
      <w:r w:rsidRPr="00AB567A">
        <w:rPr>
          <w:rFonts w:ascii="Times New Roman" w:hAnsi="Times New Roman" w:cs="Times New Roman"/>
          <w:sz w:val="28"/>
          <w:szCs w:val="28"/>
          <w:shd w:val="clear" w:color="auto" w:fill="FFFFFF"/>
        </w:rPr>
        <w:t>цены на нефтепродукты были ниже уровня инфляции, это особый вклад в восстановление российской экономики;</w:t>
      </w:r>
    </w:p>
    <w:p w14:paraId="753195A9" w14:textId="77777777" w:rsidR="00AB567A" w:rsidRPr="00AB567A" w:rsidRDefault="00AB567A" w:rsidP="00AB567A">
      <w:pPr>
        <w:pStyle w:val="ab"/>
        <w:numPr>
          <w:ilvl w:val="0"/>
          <w:numId w:val="30"/>
        </w:numPr>
        <w:spacing w:after="0" w:line="360" w:lineRule="auto"/>
        <w:ind w:left="0" w:firstLine="709"/>
        <w:jc w:val="both"/>
        <w:rPr>
          <w:rFonts w:ascii="Times New Roman" w:hAnsi="Times New Roman" w:cs="Times New Roman"/>
          <w:sz w:val="28"/>
          <w:szCs w:val="28"/>
          <w:shd w:val="clear" w:color="auto" w:fill="FFFFFF"/>
        </w:rPr>
      </w:pPr>
      <w:r w:rsidRPr="00AB567A">
        <w:rPr>
          <w:rFonts w:ascii="Times New Roman" w:hAnsi="Times New Roman" w:cs="Times New Roman"/>
          <w:sz w:val="28"/>
          <w:szCs w:val="28"/>
          <w:shd w:val="clear" w:color="auto" w:fill="FFFFFF"/>
        </w:rPr>
        <w:t>продолжилась модернизация нефтеперерабатывающих заводов (НПЗ), вводились новые объекты генерирующих мощностей в электроэнергетике;</w:t>
      </w:r>
    </w:p>
    <w:p w14:paraId="0A477606" w14:textId="77777777" w:rsidR="00AB567A" w:rsidRPr="00AB567A" w:rsidRDefault="00AB567A" w:rsidP="00AB567A">
      <w:pPr>
        <w:pStyle w:val="ab"/>
        <w:numPr>
          <w:ilvl w:val="0"/>
          <w:numId w:val="30"/>
        </w:numPr>
        <w:spacing w:after="0" w:line="360" w:lineRule="auto"/>
        <w:ind w:left="0" w:firstLine="709"/>
        <w:jc w:val="both"/>
        <w:rPr>
          <w:rFonts w:ascii="Times New Roman" w:hAnsi="Times New Roman" w:cs="Times New Roman"/>
          <w:sz w:val="28"/>
          <w:szCs w:val="28"/>
          <w:shd w:val="clear" w:color="auto" w:fill="FFFFFF"/>
        </w:rPr>
      </w:pPr>
      <w:r w:rsidRPr="00AB567A">
        <w:rPr>
          <w:rFonts w:ascii="Times New Roman" w:hAnsi="Times New Roman" w:cs="Times New Roman"/>
          <w:sz w:val="28"/>
          <w:szCs w:val="28"/>
          <w:shd w:val="clear" w:color="auto" w:fill="FFFFFF"/>
        </w:rPr>
        <w:t>в 2022 г. в кратчайшие сроки были переориентированы потоки российских энергоресурсов на новые рынки, рынки дружественных стран.</w:t>
      </w:r>
    </w:p>
    <w:p w14:paraId="61ED6027" w14:textId="77777777" w:rsidR="004C782D" w:rsidRPr="004C782D" w:rsidRDefault="004C782D" w:rsidP="004C782D">
      <w:pPr>
        <w:pStyle w:val="ab"/>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 xml:space="preserve">Н. </w:t>
      </w:r>
      <w:proofErr w:type="spellStart"/>
      <w:r w:rsidRPr="004C782D">
        <w:rPr>
          <w:rFonts w:ascii="Times New Roman" w:hAnsi="Times New Roman" w:cs="Times New Roman"/>
          <w:sz w:val="28"/>
          <w:szCs w:val="28"/>
          <w:shd w:val="clear" w:color="auto" w:fill="FFFFFF"/>
        </w:rPr>
        <w:t>Шульгинов</w:t>
      </w:r>
      <w:proofErr w:type="spellEnd"/>
      <w:r w:rsidRPr="004C782D">
        <w:rPr>
          <w:rFonts w:ascii="Times New Roman" w:hAnsi="Times New Roman" w:cs="Times New Roman"/>
          <w:sz w:val="28"/>
          <w:szCs w:val="28"/>
          <w:shd w:val="clear" w:color="auto" w:fill="FFFFFF"/>
        </w:rPr>
        <w:t xml:space="preserve"> в свою очередь рассказал, что в особом фокусе внимания находятся приоритеты, определенные председателем правительства по:</w:t>
      </w:r>
    </w:p>
    <w:p w14:paraId="6A8EB153" w14:textId="77777777" w:rsidR="004C782D" w:rsidRPr="004C782D" w:rsidRDefault="004C782D" w:rsidP="004C782D">
      <w:pPr>
        <w:pStyle w:val="ab"/>
        <w:numPr>
          <w:ilvl w:val="0"/>
          <w:numId w:val="31"/>
        </w:numPr>
        <w:spacing w:after="0" w:line="360" w:lineRule="auto"/>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опережающему развитию инфраструктуры,</w:t>
      </w:r>
    </w:p>
    <w:p w14:paraId="7F35B256" w14:textId="77777777" w:rsidR="004C782D" w:rsidRPr="004C782D" w:rsidRDefault="004C782D" w:rsidP="004C782D">
      <w:pPr>
        <w:pStyle w:val="ab"/>
        <w:numPr>
          <w:ilvl w:val="0"/>
          <w:numId w:val="31"/>
        </w:numPr>
        <w:spacing w:after="0" w:line="360" w:lineRule="auto"/>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укреплению технологического суверенитета,</w:t>
      </w:r>
    </w:p>
    <w:p w14:paraId="4A0790BE" w14:textId="77777777" w:rsidR="004C782D" w:rsidRPr="004C782D" w:rsidRDefault="004C782D" w:rsidP="004C782D">
      <w:pPr>
        <w:pStyle w:val="ab"/>
        <w:numPr>
          <w:ilvl w:val="0"/>
          <w:numId w:val="31"/>
        </w:numPr>
        <w:spacing w:after="0" w:line="360" w:lineRule="auto"/>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сотрудничеству с дружественными странами.</w:t>
      </w:r>
    </w:p>
    <w:p w14:paraId="537B9244" w14:textId="59613791" w:rsidR="004C782D" w:rsidRPr="004C782D" w:rsidRDefault="004C782D" w:rsidP="004C782D">
      <w:pPr>
        <w:pStyle w:val="ab"/>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В нефтяной отрасли ключевым является стимулирование добычи и обеспечение</w:t>
      </w:r>
      <w:r>
        <w:rPr>
          <w:rFonts w:ascii="Times New Roman" w:hAnsi="Times New Roman" w:cs="Times New Roman"/>
          <w:sz w:val="28"/>
          <w:szCs w:val="28"/>
          <w:shd w:val="clear" w:color="auto" w:fill="FFFFFF"/>
        </w:rPr>
        <w:t xml:space="preserve"> технологического суверенитета. В</w:t>
      </w:r>
      <w:r w:rsidRPr="004C782D">
        <w:rPr>
          <w:rFonts w:ascii="Times New Roman" w:hAnsi="Times New Roman" w:cs="Times New Roman"/>
          <w:sz w:val="28"/>
          <w:szCs w:val="28"/>
          <w:shd w:val="clear" w:color="auto" w:fill="FFFFFF"/>
        </w:rPr>
        <w:t xml:space="preserve"> 2022 г. Минэнерго и Минфином были приняты меры по расширению периметра НДД</w:t>
      </w:r>
      <w:r>
        <w:rPr>
          <w:rFonts w:ascii="Times New Roman" w:hAnsi="Times New Roman" w:cs="Times New Roman"/>
          <w:sz w:val="28"/>
          <w:szCs w:val="28"/>
          <w:shd w:val="clear" w:color="auto" w:fill="FFFFFF"/>
        </w:rPr>
        <w:t xml:space="preserve"> (налог на добавленный доход)</w:t>
      </w:r>
      <w:r w:rsidRPr="004C782D">
        <w:rPr>
          <w:rFonts w:ascii="Times New Roman" w:hAnsi="Times New Roman" w:cs="Times New Roman"/>
          <w:sz w:val="28"/>
          <w:szCs w:val="28"/>
          <w:shd w:val="clear" w:color="auto" w:fill="FFFFFF"/>
        </w:rPr>
        <w:t>, что позволило увеличить количество рентабельно разрабатываемых месторождений;</w:t>
      </w:r>
      <w:r>
        <w:rPr>
          <w:rFonts w:ascii="Times New Roman" w:hAnsi="Times New Roman" w:cs="Times New Roman"/>
          <w:sz w:val="28"/>
          <w:szCs w:val="28"/>
          <w:shd w:val="clear" w:color="auto" w:fill="FFFFFF"/>
        </w:rPr>
        <w:t xml:space="preserve"> </w:t>
      </w:r>
      <w:r w:rsidRPr="004C782D">
        <w:rPr>
          <w:rFonts w:ascii="Times New Roman" w:hAnsi="Times New Roman" w:cs="Times New Roman"/>
          <w:sz w:val="28"/>
          <w:szCs w:val="28"/>
          <w:shd w:val="clear" w:color="auto" w:fill="FFFFFF"/>
        </w:rPr>
        <w:t>идет реализация</w:t>
      </w:r>
      <w:r>
        <w:rPr>
          <w:rFonts w:ascii="Times New Roman" w:hAnsi="Times New Roman" w:cs="Times New Roman"/>
          <w:sz w:val="28"/>
          <w:szCs w:val="28"/>
          <w:shd w:val="clear" w:color="auto" w:fill="FFFFFF"/>
        </w:rPr>
        <w:t xml:space="preserve"> крупнейшего проекта Восток Ойл. В</w:t>
      </w:r>
      <w:r w:rsidRPr="004C782D">
        <w:rPr>
          <w:rFonts w:ascii="Times New Roman" w:hAnsi="Times New Roman" w:cs="Times New Roman"/>
          <w:sz w:val="28"/>
          <w:szCs w:val="28"/>
          <w:shd w:val="clear" w:color="auto" w:fill="FFFFFF"/>
        </w:rPr>
        <w:t xml:space="preserve"> связи с санкциями важно не только сохранение уровня добычи и переработки нефти, но и экспорта;</w:t>
      </w:r>
      <w:r>
        <w:rPr>
          <w:rFonts w:ascii="Times New Roman" w:hAnsi="Times New Roman" w:cs="Times New Roman"/>
          <w:sz w:val="28"/>
          <w:szCs w:val="28"/>
          <w:shd w:val="clear" w:color="auto" w:fill="FFFFFF"/>
        </w:rPr>
        <w:t xml:space="preserve"> </w:t>
      </w:r>
      <w:r w:rsidRPr="004C782D">
        <w:rPr>
          <w:rFonts w:ascii="Times New Roman" w:hAnsi="Times New Roman" w:cs="Times New Roman"/>
          <w:sz w:val="28"/>
          <w:szCs w:val="28"/>
          <w:shd w:val="clear" w:color="auto" w:fill="FFFFFF"/>
        </w:rPr>
        <w:t>для этого ведется плотная работа по переориентации поставок нефти и нефтепродуктов в страны Азии, Африки, Латин</w:t>
      </w:r>
      <w:r>
        <w:rPr>
          <w:rFonts w:ascii="Times New Roman" w:hAnsi="Times New Roman" w:cs="Times New Roman"/>
          <w:sz w:val="28"/>
          <w:szCs w:val="28"/>
          <w:shd w:val="clear" w:color="auto" w:fill="FFFFFF"/>
        </w:rPr>
        <w:t>ской Америки и Ближнего Востока.</w:t>
      </w:r>
    </w:p>
    <w:p w14:paraId="26AB5227" w14:textId="5A52F8F8" w:rsidR="004C782D" w:rsidRDefault="004C782D" w:rsidP="004C782D">
      <w:pPr>
        <w:pStyle w:val="ab"/>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России удалось перестроить сложившиеся за десятилетия логистические цепочки поставок своих энергоносителей на рынки дружественных стран</w:t>
      </w:r>
      <w:r>
        <w:rPr>
          <w:rFonts w:ascii="Times New Roman" w:hAnsi="Times New Roman" w:cs="Times New Roman"/>
          <w:sz w:val="28"/>
          <w:szCs w:val="28"/>
          <w:shd w:val="clear" w:color="auto" w:fill="FFFFFF"/>
        </w:rPr>
        <w:t xml:space="preserve">. </w:t>
      </w:r>
      <w:r w:rsidRPr="004C782D">
        <w:rPr>
          <w:rFonts w:ascii="Times New Roman" w:hAnsi="Times New Roman" w:cs="Times New Roman"/>
          <w:sz w:val="28"/>
          <w:szCs w:val="28"/>
          <w:shd w:val="clear" w:color="auto" w:fill="FFFFFF"/>
        </w:rPr>
        <w:t>По сравнению с 2021 г. поставки нефти в Индию увеличились в 22 раза.</w:t>
      </w:r>
      <w:r>
        <w:rPr>
          <w:rFonts w:ascii="Times New Roman" w:hAnsi="Times New Roman" w:cs="Times New Roman"/>
          <w:sz w:val="28"/>
          <w:szCs w:val="28"/>
          <w:shd w:val="clear" w:color="auto" w:fill="FFFFFF"/>
        </w:rPr>
        <w:t xml:space="preserve"> </w:t>
      </w:r>
      <w:r w:rsidRPr="004C782D">
        <w:rPr>
          <w:rFonts w:ascii="Times New Roman" w:hAnsi="Times New Roman" w:cs="Times New Roman"/>
          <w:sz w:val="28"/>
          <w:szCs w:val="28"/>
          <w:shd w:val="clear" w:color="auto" w:fill="FFFFFF"/>
        </w:rPr>
        <w:t xml:space="preserve">выросли </w:t>
      </w:r>
      <w:r w:rsidRPr="004C782D">
        <w:rPr>
          <w:rFonts w:ascii="Times New Roman" w:hAnsi="Times New Roman" w:cs="Times New Roman"/>
          <w:sz w:val="28"/>
          <w:szCs w:val="28"/>
          <w:shd w:val="clear" w:color="auto" w:fill="FFFFFF"/>
        </w:rPr>
        <w:lastRenderedPageBreak/>
        <w:t>также поставки в КНР и на другие рынки</w:t>
      </w:r>
      <w:r>
        <w:rPr>
          <w:rFonts w:ascii="Times New Roman" w:hAnsi="Times New Roman" w:cs="Times New Roman"/>
          <w:sz w:val="28"/>
          <w:szCs w:val="28"/>
          <w:shd w:val="clear" w:color="auto" w:fill="FFFFFF"/>
        </w:rPr>
        <w:t xml:space="preserve">. </w:t>
      </w:r>
      <w:r w:rsidRPr="004C782D">
        <w:rPr>
          <w:rFonts w:ascii="Times New Roman" w:hAnsi="Times New Roman" w:cs="Times New Roman"/>
          <w:sz w:val="28"/>
          <w:szCs w:val="28"/>
          <w:shd w:val="clear" w:color="auto" w:fill="FFFFFF"/>
        </w:rPr>
        <w:t>Доходы от нефтегазовой отрасли сегодня составляют 42% бюджета страны.</w:t>
      </w:r>
    </w:p>
    <w:p w14:paraId="5E261A71" w14:textId="77777777" w:rsidR="004C782D" w:rsidRDefault="004C782D" w:rsidP="004C782D">
      <w:pPr>
        <w:pStyle w:val="ab"/>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4C782D">
        <w:rPr>
          <w:rFonts w:ascii="Times New Roman" w:hAnsi="Times New Roman" w:cs="Times New Roman"/>
          <w:sz w:val="28"/>
          <w:szCs w:val="28"/>
          <w:shd w:val="clear" w:color="auto" w:fill="FFFFFF"/>
        </w:rPr>
        <w:t>собое значение имеет развитие нефтепереработки и поддержание стабильности внутр</w:t>
      </w:r>
      <w:r>
        <w:rPr>
          <w:rFonts w:ascii="Times New Roman" w:hAnsi="Times New Roman" w:cs="Times New Roman"/>
          <w:sz w:val="28"/>
          <w:szCs w:val="28"/>
          <w:shd w:val="clear" w:color="auto" w:fill="FFFFFF"/>
        </w:rPr>
        <w:t>еннего рынка моторного топлива. П</w:t>
      </w:r>
      <w:r w:rsidRPr="004C782D">
        <w:rPr>
          <w:rFonts w:ascii="Times New Roman" w:hAnsi="Times New Roman" w:cs="Times New Roman"/>
          <w:sz w:val="28"/>
          <w:szCs w:val="28"/>
          <w:shd w:val="clear" w:color="auto" w:fill="FFFFFF"/>
        </w:rPr>
        <w:t>родолжаются проекты по созданию нефтехимических мощностей как на Дальнем Востоке, так и в центральной части России.</w:t>
      </w:r>
      <w:r>
        <w:rPr>
          <w:rFonts w:ascii="Times New Roman" w:hAnsi="Times New Roman" w:cs="Times New Roman"/>
          <w:sz w:val="28"/>
          <w:szCs w:val="28"/>
          <w:shd w:val="clear" w:color="auto" w:fill="FFFFFF"/>
        </w:rPr>
        <w:t xml:space="preserve"> </w:t>
      </w:r>
    </w:p>
    <w:p w14:paraId="38B854C3" w14:textId="2C449573" w:rsidR="004C782D" w:rsidRPr="004C782D" w:rsidRDefault="004C782D" w:rsidP="004C782D">
      <w:pPr>
        <w:pStyle w:val="ab"/>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4C782D">
        <w:rPr>
          <w:rFonts w:ascii="Times New Roman" w:hAnsi="Times New Roman" w:cs="Times New Roman"/>
          <w:sz w:val="28"/>
          <w:szCs w:val="28"/>
          <w:shd w:val="clear" w:color="auto" w:fill="FFFFFF"/>
        </w:rPr>
        <w:t xml:space="preserve"> 2022 г. спрос на моторные топлива был полностью удовлетворен;</w:t>
      </w:r>
      <w:r>
        <w:rPr>
          <w:rFonts w:ascii="Times New Roman" w:hAnsi="Times New Roman" w:cs="Times New Roman"/>
          <w:sz w:val="28"/>
          <w:szCs w:val="28"/>
          <w:shd w:val="clear" w:color="auto" w:fill="FFFFFF"/>
        </w:rPr>
        <w:t xml:space="preserve"> </w:t>
      </w:r>
      <w:r w:rsidRPr="004C782D">
        <w:rPr>
          <w:rFonts w:ascii="Times New Roman" w:hAnsi="Times New Roman" w:cs="Times New Roman"/>
          <w:sz w:val="28"/>
          <w:szCs w:val="28"/>
          <w:shd w:val="clear" w:color="auto" w:fill="FFFFFF"/>
        </w:rPr>
        <w:t xml:space="preserve">цены на бензин </w:t>
      </w:r>
      <w:r>
        <w:rPr>
          <w:rFonts w:ascii="Times New Roman" w:hAnsi="Times New Roman" w:cs="Times New Roman"/>
          <w:sz w:val="28"/>
          <w:szCs w:val="28"/>
          <w:shd w:val="clear" w:color="auto" w:fill="FFFFFF"/>
        </w:rPr>
        <w:t>фактически остались неизменными. Р</w:t>
      </w:r>
      <w:r w:rsidRPr="004C782D">
        <w:rPr>
          <w:rFonts w:ascii="Times New Roman" w:hAnsi="Times New Roman" w:cs="Times New Roman"/>
          <w:sz w:val="28"/>
          <w:szCs w:val="28"/>
          <w:shd w:val="clear" w:color="auto" w:fill="FFFFFF"/>
        </w:rPr>
        <w:t>ост цен на дизель сохранился в пределах</w:t>
      </w:r>
      <w:r>
        <w:rPr>
          <w:rFonts w:ascii="Times New Roman" w:hAnsi="Times New Roman" w:cs="Times New Roman"/>
          <w:sz w:val="28"/>
          <w:szCs w:val="28"/>
          <w:shd w:val="clear" w:color="auto" w:fill="FFFFFF"/>
        </w:rPr>
        <w:t xml:space="preserve"> инфляции. </w:t>
      </w:r>
    </w:p>
    <w:p w14:paraId="20DE3ABB" w14:textId="77777777" w:rsidR="004C782D" w:rsidRPr="004C782D" w:rsidRDefault="004C782D" w:rsidP="004C782D">
      <w:pPr>
        <w:pStyle w:val="ab"/>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В газовой отрасли фокус идет на:</w:t>
      </w:r>
    </w:p>
    <w:p w14:paraId="087FD84D" w14:textId="77777777" w:rsidR="004C782D" w:rsidRPr="004C782D" w:rsidRDefault="004C782D" w:rsidP="004C782D">
      <w:pPr>
        <w:pStyle w:val="ab"/>
        <w:numPr>
          <w:ilvl w:val="0"/>
          <w:numId w:val="32"/>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достижение проектной мощности магистрального газопровода (МГП) Сила Сибири-1;</w:t>
      </w:r>
    </w:p>
    <w:p w14:paraId="2B99B693" w14:textId="77777777" w:rsidR="004C782D" w:rsidRPr="004C782D" w:rsidRDefault="004C782D" w:rsidP="004C782D">
      <w:pPr>
        <w:pStyle w:val="ab"/>
        <w:numPr>
          <w:ilvl w:val="0"/>
          <w:numId w:val="32"/>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создание газопроводной системы Сила Сибири-2;</w:t>
      </w:r>
    </w:p>
    <w:p w14:paraId="42FDEC82" w14:textId="77777777" w:rsidR="004C782D" w:rsidRPr="004C782D" w:rsidRDefault="004C782D" w:rsidP="004C782D">
      <w:pPr>
        <w:pStyle w:val="ab"/>
        <w:numPr>
          <w:ilvl w:val="0"/>
          <w:numId w:val="32"/>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развитие производства сжиженного природного газа (СПГ);</w:t>
      </w:r>
    </w:p>
    <w:p w14:paraId="22671F87" w14:textId="77777777" w:rsidR="004C782D" w:rsidRPr="004C782D" w:rsidRDefault="004C782D" w:rsidP="004C782D">
      <w:pPr>
        <w:pStyle w:val="ab"/>
        <w:numPr>
          <w:ilvl w:val="0"/>
          <w:numId w:val="32"/>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 xml:space="preserve">продолжение работы по газификации и </w:t>
      </w:r>
      <w:proofErr w:type="spellStart"/>
      <w:r w:rsidRPr="004C782D">
        <w:rPr>
          <w:rFonts w:ascii="Times New Roman" w:hAnsi="Times New Roman" w:cs="Times New Roman"/>
          <w:sz w:val="28"/>
          <w:szCs w:val="28"/>
          <w:shd w:val="clear" w:color="auto" w:fill="FFFFFF"/>
        </w:rPr>
        <w:t>догазификации</w:t>
      </w:r>
      <w:proofErr w:type="spellEnd"/>
      <w:r w:rsidRPr="004C782D">
        <w:rPr>
          <w:rFonts w:ascii="Times New Roman" w:hAnsi="Times New Roman" w:cs="Times New Roman"/>
          <w:sz w:val="28"/>
          <w:szCs w:val="28"/>
          <w:shd w:val="clear" w:color="auto" w:fill="FFFFFF"/>
        </w:rPr>
        <w:t>;</w:t>
      </w:r>
    </w:p>
    <w:p w14:paraId="693151E3" w14:textId="77777777" w:rsidR="004C782D" w:rsidRPr="004C782D" w:rsidRDefault="004C782D" w:rsidP="004C782D">
      <w:pPr>
        <w:pStyle w:val="ab"/>
        <w:numPr>
          <w:ilvl w:val="0"/>
          <w:numId w:val="32"/>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рост внутреннего потребления населением природного газа и развитие рынка газомоторного топлива.</w:t>
      </w:r>
    </w:p>
    <w:p w14:paraId="703972CA" w14:textId="206D7D4D" w:rsidR="004C782D" w:rsidRDefault="004C782D" w:rsidP="004C782D">
      <w:pPr>
        <w:pStyle w:val="ab"/>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Министр экономичес</w:t>
      </w:r>
      <w:r>
        <w:rPr>
          <w:rFonts w:ascii="Times New Roman" w:hAnsi="Times New Roman" w:cs="Times New Roman"/>
          <w:sz w:val="28"/>
          <w:szCs w:val="28"/>
          <w:shd w:val="clear" w:color="auto" w:fill="FFFFFF"/>
        </w:rPr>
        <w:t>кого развития РФ М. Решетников: «П</w:t>
      </w:r>
      <w:r w:rsidRPr="004C782D">
        <w:rPr>
          <w:rFonts w:ascii="Times New Roman" w:hAnsi="Times New Roman" w:cs="Times New Roman"/>
          <w:sz w:val="28"/>
          <w:szCs w:val="28"/>
          <w:shd w:val="clear" w:color="auto" w:fill="FFFFFF"/>
        </w:rPr>
        <w:t>о природному газу важно увеличивать объемы его переработки, производить из него продукты с более высокой добавленной стоимостью</w:t>
      </w:r>
      <w:r>
        <w:rPr>
          <w:rFonts w:ascii="Times New Roman" w:hAnsi="Times New Roman" w:cs="Times New Roman"/>
          <w:sz w:val="28"/>
          <w:szCs w:val="28"/>
          <w:shd w:val="clear" w:color="auto" w:fill="FFFFFF"/>
        </w:rPr>
        <w:t xml:space="preserve"> – аммиачные удобрения, метанол </w:t>
      </w:r>
      <w:r w:rsidRPr="004C782D">
        <w:rPr>
          <w:rFonts w:ascii="Times New Roman" w:hAnsi="Times New Roman" w:cs="Times New Roman"/>
          <w:sz w:val="28"/>
          <w:szCs w:val="28"/>
          <w:shd w:val="clear" w:color="auto" w:fill="FFFFFF"/>
        </w:rPr>
        <w:t>и расширить географию поставок как на внутреннем рынке, так и при экспорте</w:t>
      </w:r>
      <w:r>
        <w:rPr>
          <w:rFonts w:ascii="Times New Roman" w:hAnsi="Times New Roman" w:cs="Times New Roman"/>
          <w:sz w:val="28"/>
          <w:szCs w:val="28"/>
          <w:shd w:val="clear" w:color="auto" w:fill="FFFFFF"/>
        </w:rPr>
        <w:t>»</w:t>
      </w:r>
      <w:r w:rsidRPr="004C782D">
        <w:rPr>
          <w:rFonts w:ascii="Times New Roman" w:hAnsi="Times New Roman" w:cs="Times New Roman"/>
          <w:sz w:val="28"/>
          <w:szCs w:val="28"/>
          <w:shd w:val="clear" w:color="auto" w:fill="FFFFFF"/>
        </w:rPr>
        <w:t>.</w:t>
      </w:r>
    </w:p>
    <w:p w14:paraId="290D1771" w14:textId="77777777" w:rsidR="004C782D" w:rsidRPr="004C782D" w:rsidRDefault="004C782D" w:rsidP="004C782D">
      <w:pPr>
        <w:pStyle w:val="ab"/>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 xml:space="preserve">Минэнерго сейчас совместно с Газпром газомоторное топливо и </w:t>
      </w:r>
      <w:proofErr w:type="spellStart"/>
      <w:r w:rsidRPr="004C782D">
        <w:rPr>
          <w:rFonts w:ascii="Times New Roman" w:hAnsi="Times New Roman" w:cs="Times New Roman"/>
          <w:sz w:val="28"/>
          <w:szCs w:val="28"/>
          <w:shd w:val="clear" w:color="auto" w:fill="FFFFFF"/>
        </w:rPr>
        <w:t>Минпромторгом</w:t>
      </w:r>
      <w:proofErr w:type="spellEnd"/>
      <w:r w:rsidRPr="004C782D">
        <w:rPr>
          <w:rFonts w:ascii="Times New Roman" w:hAnsi="Times New Roman" w:cs="Times New Roman"/>
          <w:sz w:val="28"/>
          <w:szCs w:val="28"/>
          <w:shd w:val="clear" w:color="auto" w:fill="FFFFFF"/>
        </w:rPr>
        <w:t xml:space="preserve"> разрабатывает новую программу развития ГМТ, где планируется:</w:t>
      </w:r>
    </w:p>
    <w:p w14:paraId="76490F35" w14:textId="77777777" w:rsidR="004C782D" w:rsidRPr="004C782D" w:rsidRDefault="004C782D" w:rsidP="004C782D">
      <w:pPr>
        <w:pStyle w:val="ab"/>
        <w:numPr>
          <w:ilvl w:val="0"/>
          <w:numId w:val="33"/>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упростить переоборудование,</w:t>
      </w:r>
    </w:p>
    <w:p w14:paraId="6BD95731" w14:textId="77777777" w:rsidR="004C782D" w:rsidRPr="004C782D" w:rsidRDefault="004C782D" w:rsidP="004C782D">
      <w:pPr>
        <w:pStyle w:val="ab"/>
        <w:numPr>
          <w:ilvl w:val="0"/>
          <w:numId w:val="33"/>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ускорить темпы наращивания количества техники на ГМТ для повышения процента загрузки существующей инфраструктуры;</w:t>
      </w:r>
    </w:p>
    <w:p w14:paraId="0BF2E538" w14:textId="77777777" w:rsidR="004C782D" w:rsidRPr="004C782D" w:rsidRDefault="004C782D" w:rsidP="004C782D">
      <w:pPr>
        <w:pStyle w:val="ab"/>
        <w:numPr>
          <w:ilvl w:val="0"/>
          <w:numId w:val="33"/>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lastRenderedPageBreak/>
        <w:t>на данный момент уже расширен перечень субсидируемых регионов;</w:t>
      </w:r>
    </w:p>
    <w:p w14:paraId="005056E9" w14:textId="77777777" w:rsidR="004C782D" w:rsidRPr="004C782D" w:rsidRDefault="004C782D" w:rsidP="004C782D">
      <w:pPr>
        <w:pStyle w:val="ab"/>
        <w:numPr>
          <w:ilvl w:val="0"/>
          <w:numId w:val="33"/>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 xml:space="preserve">в 2023 г. будет запущена программа поддержки </w:t>
      </w:r>
      <w:proofErr w:type="spellStart"/>
      <w:r w:rsidRPr="004C782D">
        <w:rPr>
          <w:rFonts w:ascii="Times New Roman" w:hAnsi="Times New Roman" w:cs="Times New Roman"/>
          <w:sz w:val="28"/>
          <w:szCs w:val="28"/>
          <w:shd w:val="clear" w:color="auto" w:fill="FFFFFF"/>
        </w:rPr>
        <w:t>КриоАЗС</w:t>
      </w:r>
      <w:proofErr w:type="spellEnd"/>
      <w:r w:rsidRPr="004C782D">
        <w:rPr>
          <w:rFonts w:ascii="Times New Roman" w:hAnsi="Times New Roman" w:cs="Times New Roman"/>
          <w:sz w:val="28"/>
          <w:szCs w:val="28"/>
          <w:shd w:val="clear" w:color="auto" w:fill="FFFFFF"/>
        </w:rPr>
        <w:t>.</w:t>
      </w:r>
    </w:p>
    <w:p w14:paraId="4DC75818" w14:textId="19084037" w:rsidR="004C782D" w:rsidRDefault="004C782D" w:rsidP="00D86406">
      <w:pPr>
        <w:pStyle w:val="ab"/>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В угольной промышленности в 2022 г. продолжилась деятельность по переориентации поставок в дружественные страны</w:t>
      </w:r>
      <w:r>
        <w:rPr>
          <w:rFonts w:ascii="Times New Roman" w:hAnsi="Times New Roman" w:cs="Times New Roman"/>
          <w:sz w:val="28"/>
          <w:szCs w:val="28"/>
          <w:shd w:val="clear" w:color="auto" w:fill="FFFFFF"/>
        </w:rPr>
        <w:t>.</w:t>
      </w:r>
    </w:p>
    <w:p w14:paraId="0242C030" w14:textId="2298A047" w:rsidR="004C782D" w:rsidRPr="004C782D" w:rsidRDefault="00C16E37" w:rsidP="00D86406">
      <w:pPr>
        <w:pStyle w:val="ab"/>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4C782D" w:rsidRPr="004C782D">
        <w:rPr>
          <w:rFonts w:ascii="Times New Roman" w:hAnsi="Times New Roman" w:cs="Times New Roman"/>
          <w:sz w:val="28"/>
          <w:szCs w:val="28"/>
          <w:shd w:val="clear" w:color="auto" w:fill="FFFFFF"/>
        </w:rPr>
        <w:t>ля реализации современных угольных проектов необходимо:</w:t>
      </w:r>
    </w:p>
    <w:p w14:paraId="55D39567" w14:textId="77777777" w:rsidR="004C782D" w:rsidRPr="004C782D" w:rsidRDefault="004C782D" w:rsidP="00D86406">
      <w:pPr>
        <w:pStyle w:val="ab"/>
        <w:numPr>
          <w:ilvl w:val="0"/>
          <w:numId w:val="34"/>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продолжить диверсификацию экспортных потоков в условиях санкционных ограничений,</w:t>
      </w:r>
    </w:p>
    <w:p w14:paraId="31177174" w14:textId="77777777" w:rsidR="004C782D" w:rsidRPr="004C782D" w:rsidRDefault="004C782D" w:rsidP="00D86406">
      <w:pPr>
        <w:pStyle w:val="ab"/>
        <w:numPr>
          <w:ilvl w:val="0"/>
          <w:numId w:val="34"/>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совершенствовать наше законодательство, в т.ч. в сфере промышленной безопасности,</w:t>
      </w:r>
    </w:p>
    <w:p w14:paraId="6B68423C" w14:textId="77777777" w:rsidR="004C782D" w:rsidRPr="004C782D" w:rsidRDefault="004C782D" w:rsidP="00D86406">
      <w:pPr>
        <w:pStyle w:val="ab"/>
        <w:numPr>
          <w:ilvl w:val="0"/>
          <w:numId w:val="34"/>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продолжить работу по снижению воздействия угольной промышленности на окружающую среду и климат;</w:t>
      </w:r>
    </w:p>
    <w:p w14:paraId="19C1E27F" w14:textId="77777777" w:rsidR="004C782D" w:rsidRPr="004C782D" w:rsidRDefault="004C782D" w:rsidP="00D86406">
      <w:pPr>
        <w:pStyle w:val="ab"/>
        <w:numPr>
          <w:ilvl w:val="0"/>
          <w:numId w:val="34"/>
        </w:numPr>
        <w:spacing w:after="0" w:line="360" w:lineRule="auto"/>
        <w:ind w:left="0" w:firstLine="709"/>
        <w:jc w:val="both"/>
        <w:rPr>
          <w:rFonts w:ascii="Times New Roman" w:hAnsi="Times New Roman" w:cs="Times New Roman"/>
          <w:sz w:val="28"/>
          <w:szCs w:val="28"/>
          <w:shd w:val="clear" w:color="auto" w:fill="FFFFFF"/>
        </w:rPr>
      </w:pPr>
      <w:r w:rsidRPr="004C782D">
        <w:rPr>
          <w:rFonts w:ascii="Times New Roman" w:hAnsi="Times New Roman" w:cs="Times New Roman"/>
          <w:sz w:val="28"/>
          <w:szCs w:val="28"/>
          <w:shd w:val="clear" w:color="auto" w:fill="FFFFFF"/>
        </w:rPr>
        <w:t>основная задача для угольной промышленности на 2023 г. – стабильное обеспечение внутреннего рынка качественной угольной продукцией всех секторов экономики страны.</w:t>
      </w:r>
    </w:p>
    <w:p w14:paraId="0870DC33" w14:textId="365310DC" w:rsidR="00C16E37" w:rsidRDefault="00C16E37" w:rsidP="00D86406">
      <w:pPr>
        <w:pStyle w:val="ab"/>
        <w:spacing w:after="0" w:line="360" w:lineRule="auto"/>
        <w:ind w:left="0" w:firstLine="709"/>
        <w:jc w:val="both"/>
        <w:rPr>
          <w:rFonts w:ascii="Times New Roman" w:hAnsi="Times New Roman" w:cs="Times New Roman"/>
          <w:sz w:val="28"/>
          <w:szCs w:val="28"/>
          <w:shd w:val="clear" w:color="auto" w:fill="FFFFFF"/>
        </w:rPr>
      </w:pPr>
      <w:r w:rsidRPr="00C16E37">
        <w:rPr>
          <w:rFonts w:ascii="Times New Roman" w:hAnsi="Times New Roman" w:cs="Times New Roman"/>
          <w:sz w:val="28"/>
          <w:szCs w:val="28"/>
          <w:shd w:val="clear" w:color="auto" w:fill="FFFFFF"/>
        </w:rPr>
        <w:t>В части электроэнергетики продолжилась работа по реализации приоритетных проектов по вводу генерирующих мощностей и развитию электросетевой инфраструктуры.</w:t>
      </w:r>
      <w:r>
        <w:rPr>
          <w:rFonts w:ascii="Times New Roman" w:hAnsi="Times New Roman" w:cs="Times New Roman"/>
          <w:sz w:val="28"/>
          <w:szCs w:val="28"/>
          <w:shd w:val="clear" w:color="auto" w:fill="FFFFFF"/>
        </w:rPr>
        <w:t xml:space="preserve"> В</w:t>
      </w:r>
      <w:r w:rsidRPr="00C16E37">
        <w:rPr>
          <w:rFonts w:ascii="Times New Roman" w:hAnsi="Times New Roman" w:cs="Times New Roman"/>
          <w:sz w:val="28"/>
          <w:szCs w:val="28"/>
          <w:shd w:val="clear" w:color="auto" w:fill="FFFFFF"/>
        </w:rPr>
        <w:t xml:space="preserve"> 2023 г</w:t>
      </w:r>
      <w:r>
        <w:rPr>
          <w:rFonts w:ascii="Times New Roman" w:hAnsi="Times New Roman" w:cs="Times New Roman"/>
          <w:sz w:val="28"/>
          <w:szCs w:val="28"/>
          <w:shd w:val="clear" w:color="auto" w:fill="FFFFFF"/>
        </w:rPr>
        <w:t xml:space="preserve">оду планируется </w:t>
      </w:r>
      <w:r w:rsidRPr="00C16E37">
        <w:rPr>
          <w:rFonts w:ascii="Times New Roman" w:hAnsi="Times New Roman" w:cs="Times New Roman"/>
          <w:sz w:val="28"/>
          <w:szCs w:val="28"/>
          <w:shd w:val="clear" w:color="auto" w:fill="FFFFFF"/>
        </w:rPr>
        <w:t>увеличени</w:t>
      </w:r>
      <w:r>
        <w:rPr>
          <w:rFonts w:ascii="Times New Roman" w:hAnsi="Times New Roman" w:cs="Times New Roman"/>
          <w:sz w:val="28"/>
          <w:szCs w:val="28"/>
          <w:shd w:val="clear" w:color="auto" w:fill="FFFFFF"/>
        </w:rPr>
        <w:t>е</w:t>
      </w:r>
      <w:r w:rsidRPr="00C16E37">
        <w:rPr>
          <w:rFonts w:ascii="Times New Roman" w:hAnsi="Times New Roman" w:cs="Times New Roman"/>
          <w:sz w:val="28"/>
          <w:szCs w:val="28"/>
          <w:shd w:val="clear" w:color="auto" w:fill="FFFFFF"/>
        </w:rPr>
        <w:t xml:space="preserve"> пропускной с</w:t>
      </w:r>
      <w:r>
        <w:rPr>
          <w:rFonts w:ascii="Times New Roman" w:hAnsi="Times New Roman" w:cs="Times New Roman"/>
          <w:sz w:val="28"/>
          <w:szCs w:val="28"/>
          <w:shd w:val="clear" w:color="auto" w:fill="FFFFFF"/>
        </w:rPr>
        <w:t xml:space="preserve">пособности в направлении Тамани; </w:t>
      </w:r>
      <w:r w:rsidRPr="00C16E37">
        <w:rPr>
          <w:rFonts w:ascii="Times New Roman" w:hAnsi="Times New Roman" w:cs="Times New Roman"/>
          <w:sz w:val="28"/>
          <w:szCs w:val="28"/>
          <w:shd w:val="clear" w:color="auto" w:fill="FFFFFF"/>
        </w:rPr>
        <w:t>строительств</w:t>
      </w:r>
      <w:r>
        <w:rPr>
          <w:rFonts w:ascii="Times New Roman" w:hAnsi="Times New Roman" w:cs="Times New Roman"/>
          <w:sz w:val="28"/>
          <w:szCs w:val="28"/>
          <w:shd w:val="clear" w:color="auto" w:fill="FFFFFF"/>
        </w:rPr>
        <w:t>о</w:t>
      </w:r>
      <w:r w:rsidRPr="00C16E37">
        <w:rPr>
          <w:rFonts w:ascii="Times New Roman" w:hAnsi="Times New Roman" w:cs="Times New Roman"/>
          <w:sz w:val="28"/>
          <w:szCs w:val="28"/>
          <w:shd w:val="clear" w:color="auto" w:fill="FFFFFF"/>
        </w:rPr>
        <w:t xml:space="preserve"> новых генерирующих объект</w:t>
      </w:r>
      <w:r>
        <w:rPr>
          <w:rFonts w:ascii="Times New Roman" w:hAnsi="Times New Roman" w:cs="Times New Roman"/>
          <w:sz w:val="28"/>
          <w:szCs w:val="28"/>
          <w:shd w:val="clear" w:color="auto" w:fill="FFFFFF"/>
        </w:rPr>
        <w:t>ов на территории Крыма и Тамани и реализация</w:t>
      </w:r>
      <w:r w:rsidRPr="00C16E37">
        <w:rPr>
          <w:rFonts w:ascii="Times New Roman" w:hAnsi="Times New Roman" w:cs="Times New Roman"/>
          <w:sz w:val="28"/>
          <w:szCs w:val="28"/>
          <w:shd w:val="clear" w:color="auto" w:fill="FFFFFF"/>
        </w:rPr>
        <w:t xml:space="preserve"> мероприятий госпрограммы по Крыму и Севастополю.</w:t>
      </w:r>
    </w:p>
    <w:p w14:paraId="2FA8C710" w14:textId="7E9F2025" w:rsidR="00C16E37" w:rsidRPr="00C16E37" w:rsidRDefault="00C16E37" w:rsidP="00D86406">
      <w:pPr>
        <w:pStyle w:val="ab"/>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w:t>
      </w:r>
      <w:r w:rsidRPr="00C16E37">
        <w:rPr>
          <w:rFonts w:ascii="Times New Roman" w:hAnsi="Times New Roman" w:cs="Times New Roman"/>
          <w:sz w:val="28"/>
          <w:szCs w:val="28"/>
          <w:shd w:val="clear" w:color="auto" w:fill="FFFFFF"/>
        </w:rPr>
        <w:t>сть потенциал повышения эффективности текущей эксплуатации и инвестиционных мероприятий для проектов с большим вкладом в экономику страны в целях сдерживания тарифной нагрузки на потребителей.</w:t>
      </w:r>
    </w:p>
    <w:p w14:paraId="44313650" w14:textId="77D0B8F1" w:rsidR="00C16E37" w:rsidRPr="00C16E37" w:rsidRDefault="00C16E37" w:rsidP="00D86406">
      <w:pPr>
        <w:pStyle w:val="ab"/>
        <w:spacing w:after="0" w:line="360" w:lineRule="auto"/>
        <w:ind w:left="0" w:firstLine="709"/>
        <w:jc w:val="both"/>
        <w:rPr>
          <w:rFonts w:ascii="Times New Roman" w:hAnsi="Times New Roman" w:cs="Times New Roman"/>
          <w:sz w:val="28"/>
          <w:szCs w:val="28"/>
          <w:shd w:val="clear" w:color="auto" w:fill="FFFFFF"/>
        </w:rPr>
      </w:pPr>
      <w:r w:rsidRPr="00C16E37">
        <w:rPr>
          <w:rFonts w:ascii="Times New Roman" w:hAnsi="Times New Roman" w:cs="Times New Roman"/>
          <w:sz w:val="28"/>
          <w:szCs w:val="28"/>
          <w:shd w:val="clear" w:color="auto" w:fill="FFFFFF"/>
        </w:rPr>
        <w:t>Важной задачей остается налаживание функционирования всех отраслей ТЭК в новых субъектах РФ.</w:t>
      </w:r>
      <w:r>
        <w:rPr>
          <w:rFonts w:ascii="Times New Roman" w:hAnsi="Times New Roman" w:cs="Times New Roman"/>
          <w:sz w:val="28"/>
          <w:szCs w:val="28"/>
          <w:shd w:val="clear" w:color="auto" w:fill="FFFFFF"/>
        </w:rPr>
        <w:t xml:space="preserve"> В</w:t>
      </w:r>
      <w:r w:rsidRPr="00C16E37">
        <w:rPr>
          <w:rFonts w:ascii="Times New Roman" w:hAnsi="Times New Roman" w:cs="Times New Roman"/>
          <w:sz w:val="28"/>
          <w:szCs w:val="28"/>
          <w:shd w:val="clear" w:color="auto" w:fill="FFFFFF"/>
        </w:rPr>
        <w:t xml:space="preserve"> настоящее время энергосистемы, а также системы газоснабжения новых субъектов технологически интегрированы в единую энергосистему и едину</w:t>
      </w:r>
      <w:r>
        <w:rPr>
          <w:rFonts w:ascii="Times New Roman" w:hAnsi="Times New Roman" w:cs="Times New Roman"/>
          <w:sz w:val="28"/>
          <w:szCs w:val="28"/>
          <w:shd w:val="clear" w:color="auto" w:fill="FFFFFF"/>
        </w:rPr>
        <w:t>ю систему газоснабжения России. Д</w:t>
      </w:r>
      <w:r w:rsidRPr="00C16E37">
        <w:rPr>
          <w:rFonts w:ascii="Times New Roman" w:hAnsi="Times New Roman" w:cs="Times New Roman"/>
          <w:sz w:val="28"/>
          <w:szCs w:val="28"/>
          <w:shd w:val="clear" w:color="auto" w:fill="FFFFFF"/>
        </w:rPr>
        <w:t>ля этого были восстановлены электрические связи с Крымской энергосистемой и магистральные газопроводы.</w:t>
      </w:r>
    </w:p>
    <w:p w14:paraId="1DB7F999" w14:textId="77777777" w:rsidR="00C16E37" w:rsidRPr="00C16E37" w:rsidRDefault="00C16E37" w:rsidP="00D86406">
      <w:pPr>
        <w:pStyle w:val="ab"/>
        <w:spacing w:after="0" w:line="360" w:lineRule="auto"/>
        <w:ind w:left="0" w:firstLine="709"/>
        <w:jc w:val="both"/>
        <w:rPr>
          <w:rFonts w:ascii="Times New Roman" w:hAnsi="Times New Roman" w:cs="Times New Roman"/>
          <w:sz w:val="28"/>
          <w:szCs w:val="28"/>
          <w:shd w:val="clear" w:color="auto" w:fill="FFFFFF"/>
        </w:rPr>
      </w:pPr>
      <w:r w:rsidRPr="00C16E37">
        <w:rPr>
          <w:rFonts w:ascii="Times New Roman" w:hAnsi="Times New Roman" w:cs="Times New Roman"/>
          <w:sz w:val="28"/>
          <w:szCs w:val="28"/>
          <w:shd w:val="clear" w:color="auto" w:fill="FFFFFF"/>
        </w:rPr>
        <w:lastRenderedPageBreak/>
        <w:t>Среди ключевых задач на 2023 г. и среднесрочную перспективу А. Новак назвал:</w:t>
      </w:r>
    </w:p>
    <w:p w14:paraId="35EF21F9" w14:textId="77777777" w:rsidR="00C16E37" w:rsidRPr="00C16E37" w:rsidRDefault="00C16E37" w:rsidP="00D86406">
      <w:pPr>
        <w:pStyle w:val="ab"/>
        <w:numPr>
          <w:ilvl w:val="0"/>
          <w:numId w:val="35"/>
        </w:numPr>
        <w:spacing w:after="0" w:line="360" w:lineRule="auto"/>
        <w:ind w:left="0" w:firstLine="709"/>
        <w:jc w:val="both"/>
        <w:rPr>
          <w:rFonts w:ascii="Times New Roman" w:hAnsi="Times New Roman" w:cs="Times New Roman"/>
          <w:sz w:val="28"/>
          <w:szCs w:val="28"/>
          <w:shd w:val="clear" w:color="auto" w:fill="FFFFFF"/>
        </w:rPr>
      </w:pPr>
      <w:r w:rsidRPr="00C16E37">
        <w:rPr>
          <w:rFonts w:ascii="Times New Roman" w:hAnsi="Times New Roman" w:cs="Times New Roman"/>
          <w:sz w:val="28"/>
          <w:szCs w:val="28"/>
          <w:shd w:val="clear" w:color="auto" w:fill="FFFFFF"/>
        </w:rPr>
        <w:t>ускорение переориентации экспортных потоков энергоресурсов и развитие торговли с дружественными государствами, включая Китай, Индию, Иран, страны ЕАЭС и т.д.;</w:t>
      </w:r>
    </w:p>
    <w:p w14:paraId="31F71A8F" w14:textId="77777777" w:rsidR="00C16E37" w:rsidRPr="00C16E37" w:rsidRDefault="00C16E37" w:rsidP="00D86406">
      <w:pPr>
        <w:pStyle w:val="ab"/>
        <w:numPr>
          <w:ilvl w:val="0"/>
          <w:numId w:val="35"/>
        </w:numPr>
        <w:spacing w:after="0" w:line="360" w:lineRule="auto"/>
        <w:ind w:left="0" w:firstLine="709"/>
        <w:jc w:val="both"/>
        <w:rPr>
          <w:rFonts w:ascii="Times New Roman" w:hAnsi="Times New Roman" w:cs="Times New Roman"/>
          <w:sz w:val="28"/>
          <w:szCs w:val="28"/>
          <w:shd w:val="clear" w:color="auto" w:fill="FFFFFF"/>
        </w:rPr>
      </w:pPr>
      <w:r w:rsidRPr="00C16E37">
        <w:rPr>
          <w:rFonts w:ascii="Times New Roman" w:hAnsi="Times New Roman" w:cs="Times New Roman"/>
          <w:sz w:val="28"/>
          <w:szCs w:val="28"/>
          <w:shd w:val="clear" w:color="auto" w:fill="FFFFFF"/>
        </w:rPr>
        <w:t>продолжение работы над формированием танкерного флота, расширением трубопроводных мощностей, совершенствованием платежей и созданием новых систем страхования;</w:t>
      </w:r>
    </w:p>
    <w:p w14:paraId="6FC2B644" w14:textId="77777777" w:rsidR="00C16E37" w:rsidRPr="00C16E37" w:rsidRDefault="00C16E37" w:rsidP="00D86406">
      <w:pPr>
        <w:pStyle w:val="ab"/>
        <w:numPr>
          <w:ilvl w:val="0"/>
          <w:numId w:val="35"/>
        </w:numPr>
        <w:spacing w:after="0" w:line="360" w:lineRule="auto"/>
        <w:ind w:left="0" w:firstLine="709"/>
        <w:jc w:val="both"/>
        <w:rPr>
          <w:rFonts w:ascii="Times New Roman" w:hAnsi="Times New Roman" w:cs="Times New Roman"/>
          <w:sz w:val="28"/>
          <w:szCs w:val="28"/>
          <w:shd w:val="clear" w:color="auto" w:fill="FFFFFF"/>
        </w:rPr>
      </w:pPr>
      <w:r w:rsidRPr="00C16E37">
        <w:rPr>
          <w:rFonts w:ascii="Times New Roman" w:hAnsi="Times New Roman" w:cs="Times New Roman"/>
          <w:sz w:val="28"/>
          <w:szCs w:val="28"/>
          <w:shd w:val="clear" w:color="auto" w:fill="FFFFFF"/>
        </w:rPr>
        <w:t>ускорение перехода на торговлю в национальных валютах с дружественными странами.</w:t>
      </w:r>
    </w:p>
    <w:p w14:paraId="077D46C3" w14:textId="5435901E" w:rsidR="003C2441" w:rsidRPr="003C2441"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 xml:space="preserve">По итогам 2022 г. добыча нефти в России составила 535,2 млн т, что на 2% больше, чем в предыдущем году. Экспорт вырос на 7,6% до 242 млн т. Переработка практически достигла 272 млн т, это на 3% ниже показателя прошлого года. При этом, вследствие модернизации НПЗ, производство автомобильного бензина и дизельного топлива увеличилось на 4,4% (до 42,6 </w:t>
      </w:r>
      <w:proofErr w:type="spellStart"/>
      <w:r w:rsidRPr="003C2441">
        <w:rPr>
          <w:rFonts w:ascii="Times New Roman" w:hAnsi="Times New Roman" w:cs="Times New Roman"/>
          <w:sz w:val="28"/>
          <w:szCs w:val="28"/>
          <w:shd w:val="clear" w:color="auto" w:fill="FFFFFF"/>
        </w:rPr>
        <w:t>млн</w:t>
      </w:r>
      <w:r>
        <w:rPr>
          <w:rFonts w:ascii="Times New Roman" w:hAnsi="Times New Roman" w:cs="Times New Roman"/>
          <w:sz w:val="28"/>
          <w:szCs w:val="28"/>
          <w:shd w:val="clear" w:color="auto" w:fill="FFFFFF"/>
        </w:rPr>
        <w:t>.</w:t>
      </w:r>
      <w:r w:rsidRPr="003C2441">
        <w:rPr>
          <w:rFonts w:ascii="Times New Roman" w:hAnsi="Times New Roman" w:cs="Times New Roman"/>
          <w:sz w:val="28"/>
          <w:szCs w:val="28"/>
          <w:shd w:val="clear" w:color="auto" w:fill="FFFFFF"/>
        </w:rPr>
        <w:t>т</w:t>
      </w:r>
      <w:proofErr w:type="spellEnd"/>
      <w:r>
        <w:rPr>
          <w:rFonts w:ascii="Times New Roman" w:hAnsi="Times New Roman" w:cs="Times New Roman"/>
          <w:sz w:val="28"/>
          <w:szCs w:val="28"/>
          <w:shd w:val="clear" w:color="auto" w:fill="FFFFFF"/>
        </w:rPr>
        <w:t>.</w:t>
      </w:r>
      <w:r w:rsidRPr="003C2441">
        <w:rPr>
          <w:rFonts w:ascii="Times New Roman" w:hAnsi="Times New Roman" w:cs="Times New Roman"/>
          <w:sz w:val="28"/>
          <w:szCs w:val="28"/>
          <w:shd w:val="clear" w:color="auto" w:fill="FFFFFF"/>
        </w:rPr>
        <w:t xml:space="preserve">) и 6% (до 85 </w:t>
      </w:r>
      <w:proofErr w:type="spellStart"/>
      <w:r w:rsidRPr="003C2441">
        <w:rPr>
          <w:rFonts w:ascii="Times New Roman" w:hAnsi="Times New Roman" w:cs="Times New Roman"/>
          <w:sz w:val="28"/>
          <w:szCs w:val="28"/>
          <w:shd w:val="clear" w:color="auto" w:fill="FFFFFF"/>
        </w:rPr>
        <w:t>млн</w:t>
      </w:r>
      <w:r>
        <w:rPr>
          <w:rFonts w:ascii="Times New Roman" w:hAnsi="Times New Roman" w:cs="Times New Roman"/>
          <w:sz w:val="28"/>
          <w:szCs w:val="28"/>
          <w:shd w:val="clear" w:color="auto" w:fill="FFFFFF"/>
        </w:rPr>
        <w:t>.</w:t>
      </w:r>
      <w:r w:rsidRPr="003C2441">
        <w:rPr>
          <w:rFonts w:ascii="Times New Roman" w:hAnsi="Times New Roman" w:cs="Times New Roman"/>
          <w:sz w:val="28"/>
          <w:szCs w:val="28"/>
          <w:shd w:val="clear" w:color="auto" w:fill="FFFFFF"/>
        </w:rPr>
        <w:t>т</w:t>
      </w:r>
      <w:proofErr w:type="spellEnd"/>
      <w:r>
        <w:rPr>
          <w:rFonts w:ascii="Times New Roman" w:hAnsi="Times New Roman" w:cs="Times New Roman"/>
          <w:sz w:val="28"/>
          <w:szCs w:val="28"/>
          <w:shd w:val="clear" w:color="auto" w:fill="FFFFFF"/>
        </w:rPr>
        <w:t>.</w:t>
      </w:r>
      <w:r w:rsidRPr="003C2441">
        <w:rPr>
          <w:rFonts w:ascii="Times New Roman" w:hAnsi="Times New Roman" w:cs="Times New Roman"/>
          <w:sz w:val="28"/>
          <w:szCs w:val="28"/>
          <w:shd w:val="clear" w:color="auto" w:fill="FFFFFF"/>
        </w:rPr>
        <w:t xml:space="preserve">) соответственно. Глубина переработки нефти составила </w:t>
      </w:r>
      <w:r>
        <w:rPr>
          <w:rFonts w:ascii="Times New Roman" w:hAnsi="Times New Roman" w:cs="Times New Roman"/>
          <w:sz w:val="28"/>
          <w:szCs w:val="28"/>
          <w:shd w:val="clear" w:color="auto" w:fill="FFFFFF"/>
        </w:rPr>
        <w:t>83,9 %.</w:t>
      </w:r>
    </w:p>
    <w:p w14:paraId="1BD73223" w14:textId="7AA9E583" w:rsidR="00C16E37" w:rsidRPr="00C16E37"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В 2022 г. открыто 38 месторождений углеводородного сырья с суммарными извлекаемыми запасами нефти 96,4 млн т. Планомерно ведется дальнейшая разработка ресурсной базы, в том числе, за счет трудно извлекаемых и шельфовых запасов. В течение года продолжилось совершенствование фискальной системы для поддержки разработки этих категорий нефти.</w:t>
      </w:r>
    </w:p>
    <w:p w14:paraId="29AB1DB1" w14:textId="44052DD8" w:rsidR="00C16E37"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Внутренний рынок нефтепродуктов в течение всего 2022 г. был надежно обеспечен топливом. Динамика цен уверенно держалась ниже уровня инфляции. Такой результат при стремительных изменениях мировых цен на нефть, в первую очередь, достигается за счет демпферного механизма, который способствует обеспечению достаточной доходности бизнеса при сдерживании розничной стоимости топлива на АЗС. В результате цена бензина в России сегодня почти в 2 раза ниже, чем в среднем в Европе.</w:t>
      </w:r>
    </w:p>
    <w:p w14:paraId="15BC8699" w14:textId="46840BB2" w:rsidR="003C2441"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З</w:t>
      </w:r>
      <w:r w:rsidRPr="003C2441">
        <w:rPr>
          <w:rFonts w:ascii="Times New Roman" w:hAnsi="Times New Roman" w:cs="Times New Roman"/>
          <w:sz w:val="28"/>
          <w:szCs w:val="28"/>
          <w:shd w:val="clear" w:color="auto" w:fill="FFFFFF"/>
        </w:rPr>
        <w:t xml:space="preserve">ападные страны начали поступательно заявлять об отказе от российской нефти. С 5 декабря прошлого года ЕС введено эмбарго на транспортировку нефти морским путем, с 5 февраля текущего года – на поставку нефтепродуктов. В санкционный пакет вошло установление верхнего предела цен на морскую транспортировку российской нефти и нефтепродуктов в третьи страны. Все это уже привело к волатильности мировых нефтяных рынков и неблагоприятным экономическим последствиям для стран-инициаторов ограничений. Цена на нефть марки </w:t>
      </w:r>
      <w:proofErr w:type="spellStart"/>
      <w:r w:rsidRPr="003C2441">
        <w:rPr>
          <w:rFonts w:ascii="Times New Roman" w:hAnsi="Times New Roman" w:cs="Times New Roman"/>
          <w:sz w:val="28"/>
          <w:szCs w:val="28"/>
          <w:shd w:val="clear" w:color="auto" w:fill="FFFFFF"/>
        </w:rPr>
        <w:t>Brent</w:t>
      </w:r>
      <w:proofErr w:type="spellEnd"/>
      <w:r w:rsidRPr="003C2441">
        <w:rPr>
          <w:rFonts w:ascii="Times New Roman" w:hAnsi="Times New Roman" w:cs="Times New Roman"/>
          <w:sz w:val="28"/>
          <w:szCs w:val="28"/>
          <w:shd w:val="clear" w:color="auto" w:fill="FFFFFF"/>
        </w:rPr>
        <w:t xml:space="preserve"> достигала 125 долл./</w:t>
      </w:r>
      <w:proofErr w:type="spellStart"/>
      <w:r w:rsidRPr="003C2441">
        <w:rPr>
          <w:rFonts w:ascii="Times New Roman" w:hAnsi="Times New Roman" w:cs="Times New Roman"/>
          <w:sz w:val="28"/>
          <w:szCs w:val="28"/>
          <w:shd w:val="clear" w:color="auto" w:fill="FFFFFF"/>
        </w:rPr>
        <w:t>барр</w:t>
      </w:r>
      <w:proofErr w:type="spellEnd"/>
      <w:proofErr w:type="gramStart"/>
      <w:r w:rsidRPr="003C2441">
        <w:rPr>
          <w:rFonts w:ascii="Times New Roman" w:hAnsi="Times New Roman" w:cs="Times New Roman"/>
          <w:sz w:val="28"/>
          <w:szCs w:val="28"/>
          <w:shd w:val="clear" w:color="auto" w:fill="FFFFFF"/>
        </w:rPr>
        <w:t>.</w:t>
      </w:r>
      <w:proofErr w:type="gramEnd"/>
      <w:r w:rsidRPr="003C2441">
        <w:rPr>
          <w:rFonts w:ascii="Times New Roman" w:hAnsi="Times New Roman" w:cs="Times New Roman"/>
          <w:sz w:val="28"/>
          <w:szCs w:val="28"/>
          <w:shd w:val="clear" w:color="auto" w:fill="FFFFFF"/>
        </w:rPr>
        <w:t xml:space="preserve"> и удерживалась выше 100 долл./</w:t>
      </w:r>
      <w:proofErr w:type="spellStart"/>
      <w:r w:rsidRPr="003C2441">
        <w:rPr>
          <w:rFonts w:ascii="Times New Roman" w:hAnsi="Times New Roman" w:cs="Times New Roman"/>
          <w:sz w:val="28"/>
          <w:szCs w:val="28"/>
          <w:shd w:val="clear" w:color="auto" w:fill="FFFFFF"/>
        </w:rPr>
        <w:t>барр</w:t>
      </w:r>
      <w:proofErr w:type="spellEnd"/>
      <w:r w:rsidRPr="003C2441">
        <w:rPr>
          <w:rFonts w:ascii="Times New Roman" w:hAnsi="Times New Roman" w:cs="Times New Roman"/>
          <w:sz w:val="28"/>
          <w:szCs w:val="28"/>
          <w:shd w:val="clear" w:color="auto" w:fill="FFFFFF"/>
        </w:rPr>
        <w:t>. до осени прошлого года.</w:t>
      </w:r>
    </w:p>
    <w:p w14:paraId="52C1740B" w14:textId="520F7FBA" w:rsidR="003C2441" w:rsidRPr="00C16E37"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 xml:space="preserve">Сегодня </w:t>
      </w:r>
      <w:r>
        <w:rPr>
          <w:rFonts w:ascii="Times New Roman" w:hAnsi="Times New Roman" w:cs="Times New Roman"/>
          <w:sz w:val="28"/>
          <w:szCs w:val="28"/>
          <w:shd w:val="clear" w:color="auto" w:fill="FFFFFF"/>
        </w:rPr>
        <w:t>наша страна</w:t>
      </w:r>
      <w:r w:rsidRPr="003C2441">
        <w:rPr>
          <w:rFonts w:ascii="Times New Roman" w:hAnsi="Times New Roman" w:cs="Times New Roman"/>
          <w:sz w:val="28"/>
          <w:szCs w:val="28"/>
          <w:shd w:val="clear" w:color="auto" w:fill="FFFFFF"/>
        </w:rPr>
        <w:t xml:space="preserve"> продолжае</w:t>
      </w:r>
      <w:r>
        <w:rPr>
          <w:rFonts w:ascii="Times New Roman" w:hAnsi="Times New Roman" w:cs="Times New Roman"/>
          <w:sz w:val="28"/>
          <w:szCs w:val="28"/>
          <w:shd w:val="clear" w:color="auto" w:fill="FFFFFF"/>
        </w:rPr>
        <w:t>т</w:t>
      </w:r>
      <w:r w:rsidRPr="003C2441">
        <w:rPr>
          <w:rFonts w:ascii="Times New Roman" w:hAnsi="Times New Roman" w:cs="Times New Roman"/>
          <w:sz w:val="28"/>
          <w:szCs w:val="28"/>
          <w:shd w:val="clear" w:color="auto" w:fill="FFFFFF"/>
        </w:rPr>
        <w:t xml:space="preserve"> искать и находить новые рынки. В текущем году в дружественные страны планируется направить более 80% экспорта нефти и 75% нефтепродуктов. Что касается поставок в государства, которые поддерживают нелегитимные ценовые ограничения, здесь позиция</w:t>
      </w:r>
      <w:r>
        <w:rPr>
          <w:rFonts w:ascii="Times New Roman" w:hAnsi="Times New Roman" w:cs="Times New Roman"/>
          <w:sz w:val="28"/>
          <w:szCs w:val="28"/>
          <w:shd w:val="clear" w:color="auto" w:fill="FFFFFF"/>
        </w:rPr>
        <w:t xml:space="preserve"> нашей страны</w:t>
      </w:r>
      <w:r w:rsidRPr="003C2441">
        <w:rPr>
          <w:rFonts w:ascii="Times New Roman" w:hAnsi="Times New Roman" w:cs="Times New Roman"/>
          <w:sz w:val="28"/>
          <w:szCs w:val="28"/>
          <w:shd w:val="clear" w:color="auto" w:fill="FFFFFF"/>
        </w:rPr>
        <w:t xml:space="preserve"> широко известна и остается неизменной: российскую нефть такие страны не получат.</w:t>
      </w:r>
    </w:p>
    <w:p w14:paraId="5567786B" w14:textId="2B401581" w:rsidR="003C2441" w:rsidRPr="003C2441"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 xml:space="preserve">Продолжается плановый ввод в эксплуатацию месторождений. Открыты газоконденсатное месторождение им. В.И. Гири, </w:t>
      </w:r>
      <w:proofErr w:type="spellStart"/>
      <w:r w:rsidRPr="003C2441">
        <w:rPr>
          <w:rFonts w:ascii="Times New Roman" w:hAnsi="Times New Roman" w:cs="Times New Roman"/>
          <w:sz w:val="28"/>
          <w:szCs w:val="28"/>
          <w:shd w:val="clear" w:color="auto" w:fill="FFFFFF"/>
        </w:rPr>
        <w:t>Сеяхинское</w:t>
      </w:r>
      <w:proofErr w:type="spellEnd"/>
      <w:r w:rsidRPr="003C2441">
        <w:rPr>
          <w:rFonts w:ascii="Times New Roman" w:hAnsi="Times New Roman" w:cs="Times New Roman"/>
          <w:sz w:val="28"/>
          <w:szCs w:val="28"/>
          <w:shd w:val="clear" w:color="auto" w:fill="FFFFFF"/>
        </w:rPr>
        <w:t xml:space="preserve"> и </w:t>
      </w:r>
      <w:proofErr w:type="spellStart"/>
      <w:r w:rsidRPr="003C2441">
        <w:rPr>
          <w:rFonts w:ascii="Times New Roman" w:hAnsi="Times New Roman" w:cs="Times New Roman"/>
          <w:sz w:val="28"/>
          <w:szCs w:val="28"/>
          <w:shd w:val="clear" w:color="auto" w:fill="FFFFFF"/>
        </w:rPr>
        <w:t>Семаковское</w:t>
      </w:r>
      <w:proofErr w:type="spellEnd"/>
      <w:r w:rsidRPr="003C2441">
        <w:rPr>
          <w:rFonts w:ascii="Times New Roman" w:hAnsi="Times New Roman" w:cs="Times New Roman"/>
          <w:sz w:val="28"/>
          <w:szCs w:val="28"/>
          <w:shd w:val="clear" w:color="auto" w:fill="FFFFFF"/>
        </w:rPr>
        <w:t xml:space="preserve"> газовые месторождения в ЯНАО, газоконденсатное месторождение </w:t>
      </w:r>
      <w:proofErr w:type="spellStart"/>
      <w:r w:rsidRPr="003C2441">
        <w:rPr>
          <w:rFonts w:ascii="Times New Roman" w:hAnsi="Times New Roman" w:cs="Times New Roman"/>
          <w:sz w:val="28"/>
          <w:szCs w:val="28"/>
          <w:shd w:val="clear" w:color="auto" w:fill="FFFFFF"/>
        </w:rPr>
        <w:t>Хазри</w:t>
      </w:r>
      <w:proofErr w:type="spellEnd"/>
      <w:r w:rsidRPr="003C2441">
        <w:rPr>
          <w:rFonts w:ascii="Times New Roman" w:hAnsi="Times New Roman" w:cs="Times New Roman"/>
          <w:sz w:val="28"/>
          <w:szCs w:val="28"/>
          <w:shd w:val="clear" w:color="auto" w:fill="FFFFFF"/>
        </w:rPr>
        <w:t xml:space="preserve"> на шельфе Каспийского моря. Введено в эксплуатацию </w:t>
      </w:r>
      <w:proofErr w:type="spellStart"/>
      <w:r w:rsidRPr="003C2441">
        <w:rPr>
          <w:rFonts w:ascii="Times New Roman" w:hAnsi="Times New Roman" w:cs="Times New Roman"/>
          <w:sz w:val="28"/>
          <w:szCs w:val="28"/>
          <w:shd w:val="clear" w:color="auto" w:fill="FFFFFF"/>
        </w:rPr>
        <w:t>Ковыктинское</w:t>
      </w:r>
      <w:proofErr w:type="spellEnd"/>
      <w:r w:rsidRPr="003C2441">
        <w:rPr>
          <w:rFonts w:ascii="Times New Roman" w:hAnsi="Times New Roman" w:cs="Times New Roman"/>
          <w:sz w:val="28"/>
          <w:szCs w:val="28"/>
          <w:shd w:val="clear" w:color="auto" w:fill="FFFFFF"/>
        </w:rPr>
        <w:t xml:space="preserve"> мес</w:t>
      </w:r>
      <w:r>
        <w:rPr>
          <w:rFonts w:ascii="Times New Roman" w:hAnsi="Times New Roman" w:cs="Times New Roman"/>
          <w:sz w:val="28"/>
          <w:szCs w:val="28"/>
          <w:shd w:val="clear" w:color="auto" w:fill="FFFFFF"/>
        </w:rPr>
        <w:t>торождение в Иркутской области.</w:t>
      </w:r>
    </w:p>
    <w:p w14:paraId="2A7BC3F2" w14:textId="7D83947B" w:rsidR="00C16E37" w:rsidRPr="00C16E37"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Добыча газа в 2022 г. составила 673,8 млрд м3. Экспорт снизился на 25,1% до 184,4 млрд м3. Это связано с объективными причинами – отказом европейских стран от покупок российского газа, а также диверсиями на газопроводах «Северный поток 1» и «Северный поток 2».</w:t>
      </w:r>
    </w:p>
    <w:p w14:paraId="70D07649" w14:textId="1955B614" w:rsidR="004C782D" w:rsidRDefault="003C2441" w:rsidP="00D86406">
      <w:pPr>
        <w:spacing w:after="0" w:line="360" w:lineRule="auto"/>
        <w:ind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В то же время в течение года активно наращивались поставки газа в КНР. Не раз были обновлены рекорды суточной транспортировки российского газа по газопроводу «Сила Сибири». В результате поставки газа в Китай по «Силе Сибири» увеличились на 48% и достигли исторического максимума в 15,4 млрд м3.</w:t>
      </w:r>
    </w:p>
    <w:p w14:paraId="0836E0EE" w14:textId="0D1CB7CF" w:rsidR="003C2441" w:rsidRDefault="003C2441" w:rsidP="00D86406">
      <w:pPr>
        <w:spacing w:after="0" w:line="360" w:lineRule="auto"/>
        <w:ind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lastRenderedPageBreak/>
        <w:t xml:space="preserve">На конец прошлого года заключено порядка 750 тыс. договоров на присоединение к газораспределительным сетям. До границ земельного участка газ подведен к более 500 тыс. домовладений, что в 2,5 раза больше уровня предыдущих лет. Потенциал </w:t>
      </w:r>
      <w:proofErr w:type="spellStart"/>
      <w:r w:rsidRPr="003C2441">
        <w:rPr>
          <w:rFonts w:ascii="Times New Roman" w:hAnsi="Times New Roman" w:cs="Times New Roman"/>
          <w:sz w:val="28"/>
          <w:szCs w:val="28"/>
          <w:shd w:val="clear" w:color="auto" w:fill="FFFFFF"/>
        </w:rPr>
        <w:t>догазификации</w:t>
      </w:r>
      <w:proofErr w:type="spellEnd"/>
      <w:r w:rsidRPr="003C2441">
        <w:rPr>
          <w:rFonts w:ascii="Times New Roman" w:hAnsi="Times New Roman" w:cs="Times New Roman"/>
          <w:sz w:val="28"/>
          <w:szCs w:val="28"/>
          <w:shd w:val="clear" w:color="auto" w:fill="FFFFFF"/>
        </w:rPr>
        <w:t xml:space="preserve"> составляет более 2 млн домовладений.</w:t>
      </w:r>
    </w:p>
    <w:p w14:paraId="21C43686" w14:textId="3CA68914" w:rsidR="003C2441" w:rsidRDefault="003C2441" w:rsidP="00D86406">
      <w:pPr>
        <w:spacing w:after="0" w:line="360" w:lineRule="auto"/>
        <w:ind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Продолжаются работы по восстановлению инфраструктуры газоснабжения потребителей в ЛНР, ДНР, Херсонской и Запорожской областях. В прошлом году было построено два газопровода протяженностью 71,5 км и 11,1 км. В результате в новых регионах обеспечено газом 187 тыс. абонентов.</w:t>
      </w:r>
    </w:p>
    <w:p w14:paraId="5D3CABBA" w14:textId="3A655DE7" w:rsidR="003C2441" w:rsidRPr="003C2441" w:rsidRDefault="003C2441" w:rsidP="00D86406">
      <w:pPr>
        <w:spacing w:after="0" w:line="360" w:lineRule="auto"/>
        <w:ind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 xml:space="preserve">Угольная промышленность одной из первых столкнулась с ограничениями западных стран на поставки. Тем не менее, отечественные угольные компании смогли оперативно пересмотреть свою экспортную политику, оптимизировать подходы и </w:t>
      </w:r>
      <w:r>
        <w:rPr>
          <w:rFonts w:ascii="Times New Roman" w:hAnsi="Times New Roman" w:cs="Times New Roman"/>
          <w:sz w:val="28"/>
          <w:szCs w:val="28"/>
          <w:shd w:val="clear" w:color="auto" w:fill="FFFFFF"/>
        </w:rPr>
        <w:t>адаптироваться к новым реалиям.</w:t>
      </w:r>
    </w:p>
    <w:p w14:paraId="5BE58D05" w14:textId="7B94DBB4" w:rsidR="003C2441" w:rsidRPr="00C16E37" w:rsidRDefault="003C2441" w:rsidP="00D86406">
      <w:pPr>
        <w:spacing w:after="0" w:line="360" w:lineRule="auto"/>
        <w:ind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В результате в течение 2022 г. было добыто 443,6 млн т угля, что чуть больше показателей прошлого года. По итогам года экспорт снизился на 7,5% (210,9 млн т). При этом на 12,2% (до 172,42 млн т) выросли поставки на внутренний рынок.</w:t>
      </w:r>
    </w:p>
    <w:p w14:paraId="6DBC684F" w14:textId="36D10B56" w:rsidR="004C782D" w:rsidRPr="003C2441"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 xml:space="preserve">Продолжается реализация программы развития угольной промышленности России на период до 2035 г. в Якутии. В частности, введен в эксплуатацию </w:t>
      </w:r>
      <w:proofErr w:type="spellStart"/>
      <w:r w:rsidRPr="003C2441">
        <w:rPr>
          <w:rFonts w:ascii="Times New Roman" w:hAnsi="Times New Roman" w:cs="Times New Roman"/>
          <w:sz w:val="28"/>
          <w:szCs w:val="28"/>
          <w:shd w:val="clear" w:color="auto" w:fill="FFFFFF"/>
        </w:rPr>
        <w:t>Сыллахский</w:t>
      </w:r>
      <w:proofErr w:type="spellEnd"/>
      <w:r w:rsidRPr="003C2441">
        <w:rPr>
          <w:rFonts w:ascii="Times New Roman" w:hAnsi="Times New Roman" w:cs="Times New Roman"/>
          <w:sz w:val="28"/>
          <w:szCs w:val="28"/>
          <w:shd w:val="clear" w:color="auto" w:fill="FFFFFF"/>
        </w:rPr>
        <w:t xml:space="preserve"> угольный разрез на одноименном месторождении, что соответствует целям по созданию новых центров добычи угля в восточных регионах страны.</w:t>
      </w:r>
    </w:p>
    <w:p w14:paraId="15C5A7E6" w14:textId="58296948" w:rsidR="004C782D"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t xml:space="preserve">Производство электроэнергии выросло на 0,7% по сравнению с прошлым годом и составило 1138,7 млрд </w:t>
      </w:r>
      <w:proofErr w:type="spellStart"/>
      <w:r w:rsidRPr="003C2441">
        <w:rPr>
          <w:rFonts w:ascii="Times New Roman" w:hAnsi="Times New Roman" w:cs="Times New Roman"/>
          <w:sz w:val="28"/>
          <w:szCs w:val="28"/>
          <w:shd w:val="clear" w:color="auto" w:fill="FFFFFF"/>
        </w:rPr>
        <w:t>кВт·ч</w:t>
      </w:r>
      <w:proofErr w:type="spellEnd"/>
      <w:r w:rsidRPr="003C2441">
        <w:rPr>
          <w:rFonts w:ascii="Times New Roman" w:hAnsi="Times New Roman" w:cs="Times New Roman"/>
          <w:sz w:val="28"/>
          <w:szCs w:val="28"/>
          <w:shd w:val="clear" w:color="auto" w:fill="FFFFFF"/>
        </w:rPr>
        <w:t xml:space="preserve">, а потребление электроэнергии – на 1,5%, до 1123,6 млрд </w:t>
      </w:r>
      <w:proofErr w:type="spellStart"/>
      <w:r w:rsidRPr="003C2441">
        <w:rPr>
          <w:rFonts w:ascii="Times New Roman" w:hAnsi="Times New Roman" w:cs="Times New Roman"/>
          <w:sz w:val="28"/>
          <w:szCs w:val="28"/>
          <w:shd w:val="clear" w:color="auto" w:fill="FFFFFF"/>
        </w:rPr>
        <w:t>кВт·ч</w:t>
      </w:r>
      <w:proofErr w:type="spellEnd"/>
      <w:r w:rsidRPr="003C2441">
        <w:rPr>
          <w:rFonts w:ascii="Times New Roman" w:hAnsi="Times New Roman" w:cs="Times New Roman"/>
          <w:sz w:val="28"/>
          <w:szCs w:val="28"/>
          <w:shd w:val="clear" w:color="auto" w:fill="FFFFFF"/>
        </w:rPr>
        <w:t>. Было введено 1,62 ГВт новых мощностей. При этом четверть из них (более 400 МВт) – это объекты возобновляемой энергетики. Выработка электроэнергии на возобновляемых источниках энергии выросла на 38%.</w:t>
      </w:r>
    </w:p>
    <w:p w14:paraId="47B8D236" w14:textId="7CD6AB0B" w:rsidR="003C2441" w:rsidRDefault="003C2441" w:rsidP="00D86406">
      <w:pPr>
        <w:pStyle w:val="ab"/>
        <w:spacing w:after="0" w:line="360" w:lineRule="auto"/>
        <w:ind w:left="0" w:firstLine="709"/>
        <w:jc w:val="both"/>
        <w:rPr>
          <w:rFonts w:ascii="Times New Roman" w:hAnsi="Times New Roman" w:cs="Times New Roman"/>
          <w:sz w:val="28"/>
          <w:szCs w:val="28"/>
          <w:shd w:val="clear" w:color="auto" w:fill="FFFFFF"/>
        </w:rPr>
      </w:pPr>
      <w:r w:rsidRPr="003C2441">
        <w:rPr>
          <w:rFonts w:ascii="Times New Roman" w:hAnsi="Times New Roman" w:cs="Times New Roman"/>
          <w:sz w:val="28"/>
          <w:szCs w:val="28"/>
          <w:shd w:val="clear" w:color="auto" w:fill="FFFFFF"/>
        </w:rPr>
        <w:lastRenderedPageBreak/>
        <w:t>В течение года принимались важные документы и решения в отрасли. В декабре 2022 г. правительство актуализировало генеральную схему размещения объектов электроэнергетики до 2035 г. Предусмотрено последовательное обновление оборудования тепловых электростанций – до 2035 г. будет введено 45 гигаватт генерирующего оборудования на тепловых электростанциях. Будет построено 24,2 тыс. км новых линий электропередач и введено 69,3 тыс. мегавольт-ампер трансформаторной мощности.</w:t>
      </w:r>
    </w:p>
    <w:p w14:paraId="526CC0EE" w14:textId="4465549B" w:rsidR="003C2441" w:rsidRDefault="00283D44" w:rsidP="00D86406">
      <w:pPr>
        <w:pStyle w:val="ab"/>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Можно сделать вывод, что с</w:t>
      </w:r>
      <w:r w:rsidR="003C2441" w:rsidRPr="003C2441">
        <w:rPr>
          <w:rFonts w:ascii="Times New Roman" w:hAnsi="Times New Roman" w:cs="Times New Roman"/>
          <w:sz w:val="28"/>
          <w:szCs w:val="28"/>
          <w:shd w:val="clear" w:color="auto" w:fill="FFFFFF"/>
        </w:rPr>
        <w:t xml:space="preserve">егодня, как и в предыдущие годы, сохраняются ключевые приоритеты энергетической политики России. Первый – это надежное снабжение доступными энергоресурсами внутреннего рынка, то есть удовлетворение потребностей наших граждан, промышленности, бизнеса, социальных объектов. Второй – сохранение и приумножение экспортного потенциала и лидерских позиций на мировом рынке энергоресурсов. </w:t>
      </w:r>
      <w:r>
        <w:rPr>
          <w:rFonts w:ascii="Times New Roman" w:hAnsi="Times New Roman" w:cs="Times New Roman"/>
          <w:sz w:val="28"/>
          <w:szCs w:val="28"/>
          <w:shd w:val="clear" w:color="auto" w:fill="FFFFFF"/>
        </w:rPr>
        <w:t>Я у</w:t>
      </w:r>
      <w:r w:rsidR="003C2441" w:rsidRPr="003C2441">
        <w:rPr>
          <w:rFonts w:ascii="Times New Roman" w:hAnsi="Times New Roman" w:cs="Times New Roman"/>
          <w:sz w:val="28"/>
          <w:szCs w:val="28"/>
          <w:shd w:val="clear" w:color="auto" w:fill="FFFFFF"/>
        </w:rPr>
        <w:t>верен</w:t>
      </w:r>
      <w:r>
        <w:rPr>
          <w:rFonts w:ascii="Times New Roman" w:hAnsi="Times New Roman" w:cs="Times New Roman"/>
          <w:sz w:val="28"/>
          <w:szCs w:val="28"/>
          <w:shd w:val="clear" w:color="auto" w:fill="FFFFFF"/>
        </w:rPr>
        <w:t>а</w:t>
      </w:r>
      <w:r w:rsidR="003C2441" w:rsidRPr="003C2441">
        <w:rPr>
          <w:rFonts w:ascii="Times New Roman" w:hAnsi="Times New Roman" w:cs="Times New Roman"/>
          <w:sz w:val="28"/>
          <w:szCs w:val="28"/>
          <w:shd w:val="clear" w:color="auto" w:fill="FFFFFF"/>
        </w:rPr>
        <w:t>, что совместными усилиями государства, бизнеса, и научного сообщества обе задачи будут успешно реализованы.</w:t>
      </w:r>
    </w:p>
    <w:p w14:paraId="19976DE4" w14:textId="7F76EE74" w:rsidR="00283D44" w:rsidRDefault="00283D44" w:rsidP="00D86406">
      <w:pPr>
        <w:pStyle w:val="ab"/>
        <w:spacing w:after="0" w:line="360" w:lineRule="auto"/>
        <w:ind w:left="0" w:firstLine="709"/>
        <w:jc w:val="both"/>
        <w:rPr>
          <w:rFonts w:ascii="Times New Roman" w:hAnsi="Times New Roman" w:cs="Times New Roman"/>
          <w:sz w:val="28"/>
          <w:szCs w:val="28"/>
          <w:shd w:val="clear" w:color="auto" w:fill="FFFFFF"/>
        </w:rPr>
      </w:pPr>
    </w:p>
    <w:p w14:paraId="320249B5" w14:textId="61EA0279" w:rsidR="00283D44" w:rsidRPr="004C782D" w:rsidRDefault="00283D44" w:rsidP="00D86406">
      <w:pPr>
        <w:pStyle w:val="ab"/>
        <w:spacing w:after="0" w:line="360" w:lineRule="auto"/>
        <w:ind w:left="0" w:firstLine="709"/>
        <w:jc w:val="both"/>
        <w:rPr>
          <w:rFonts w:ascii="Times New Roman" w:hAnsi="Times New Roman" w:cs="Times New Roman"/>
          <w:sz w:val="28"/>
          <w:szCs w:val="28"/>
          <w:shd w:val="clear" w:color="auto" w:fill="FFFFFF"/>
        </w:rPr>
      </w:pPr>
    </w:p>
    <w:p w14:paraId="287858BA"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71CB2A9B"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55080F81"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0CBCD53C"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51B563CC"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7BB80A4F"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7535E18A"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34DEBB1A"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508F81FE"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16D908AA" w14:textId="77777777" w:rsidR="00CB1B04" w:rsidRDefault="00CB1B04" w:rsidP="00D34FCC">
      <w:pPr>
        <w:spacing w:before="120" w:after="120" w:line="360" w:lineRule="auto"/>
        <w:rPr>
          <w:rFonts w:ascii="Arial" w:hAnsi="Arial" w:cs="Arial"/>
          <w:color w:val="202122"/>
          <w:sz w:val="21"/>
          <w:szCs w:val="21"/>
          <w:shd w:val="clear" w:color="auto" w:fill="FFFFFF"/>
        </w:rPr>
      </w:pPr>
    </w:p>
    <w:p w14:paraId="6A34BDCB" w14:textId="355F191A" w:rsidR="00F52CC8" w:rsidRPr="00D34FCC" w:rsidRDefault="00F52CC8" w:rsidP="00D34FCC">
      <w:pPr>
        <w:spacing w:before="120" w:after="120" w:line="360" w:lineRule="auto"/>
        <w:rPr>
          <w:rFonts w:ascii="Arial" w:hAnsi="Arial" w:cs="Arial"/>
          <w:color w:val="202122"/>
          <w:sz w:val="21"/>
          <w:szCs w:val="21"/>
          <w:shd w:val="clear" w:color="auto" w:fill="FFFFFF"/>
        </w:rPr>
      </w:pPr>
    </w:p>
    <w:p w14:paraId="7CAFA573" w14:textId="77777777" w:rsidR="00F52CC8" w:rsidRDefault="00F52CC8" w:rsidP="00F52CC8">
      <w:pPr>
        <w:pStyle w:val="ab"/>
        <w:spacing w:before="120" w:after="120" w:line="360" w:lineRule="auto"/>
        <w:ind w:left="1489"/>
        <w:rPr>
          <w:color w:val="414141"/>
          <w:sz w:val="23"/>
          <w:szCs w:val="23"/>
          <w:shd w:val="clear" w:color="auto" w:fill="FFFFFF"/>
        </w:rPr>
      </w:pPr>
    </w:p>
    <w:p w14:paraId="026B9C67" w14:textId="4C21F257" w:rsidR="00F52CC8" w:rsidRDefault="00D86406" w:rsidP="00D86406">
      <w:pPr>
        <w:pStyle w:val="ab"/>
        <w:spacing w:before="120" w:after="0" w:line="36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3 Анализ деятельности совета Азнакаевского Муниципального района республики Татарстан</w:t>
      </w:r>
    </w:p>
    <w:p w14:paraId="5DD1F668" w14:textId="36764E37" w:rsidR="00D86406" w:rsidRDefault="00D86406" w:rsidP="00D86406">
      <w:pPr>
        <w:pStyle w:val="ab"/>
        <w:spacing w:after="120" w:line="360" w:lineRule="auto"/>
        <w:ind w:left="0"/>
        <w:contextualSpacing w:val="0"/>
        <w:jc w:val="center"/>
        <w:rPr>
          <w:rFonts w:ascii="Times New Roman" w:hAnsi="Times New Roman" w:cs="Times New Roman"/>
          <w:sz w:val="28"/>
          <w:szCs w:val="28"/>
        </w:rPr>
      </w:pPr>
      <w:r w:rsidRPr="00762CCE">
        <w:rPr>
          <w:rFonts w:ascii="Times New Roman" w:hAnsi="Times New Roman" w:cs="Times New Roman"/>
          <w:sz w:val="28"/>
          <w:szCs w:val="28"/>
        </w:rPr>
        <w:t>3.1 Общие сведения</w:t>
      </w:r>
      <w:r>
        <w:rPr>
          <w:rFonts w:ascii="Times New Roman" w:hAnsi="Times New Roman" w:cs="Times New Roman"/>
          <w:sz w:val="28"/>
          <w:szCs w:val="28"/>
        </w:rPr>
        <w:t xml:space="preserve"> и краткая история района</w:t>
      </w:r>
    </w:p>
    <w:p w14:paraId="00883779" w14:textId="593F12F2" w:rsidR="00B111D0" w:rsidRDefault="00B111D0"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Азнакаевский район образован 20.10.1931 г.</w:t>
      </w:r>
      <w:r>
        <w:rPr>
          <w:rFonts w:ascii="Times New Roman" w:hAnsi="Times New Roman" w:cs="Times New Roman"/>
          <w:sz w:val="28"/>
        </w:rPr>
        <w:t xml:space="preserve"> </w:t>
      </w:r>
      <w:r w:rsidRPr="00B111D0">
        <w:rPr>
          <w:rFonts w:ascii="Times New Roman" w:hAnsi="Times New Roman" w:cs="Times New Roman"/>
          <w:sz w:val="28"/>
        </w:rPr>
        <w:t>Упразднен 01.02.1963 г. Территория передана в состав Альметьевского района. В его составе 07.08.1963 г. образован Азнакаевский промышленный район.</w:t>
      </w:r>
    </w:p>
    <w:p w14:paraId="798C4D22" w14:textId="63C6A43B" w:rsidR="009E60E1" w:rsidRPr="009E60E1" w:rsidRDefault="00CB1B04" w:rsidP="009E60E1">
      <w:pPr>
        <w:shd w:val="clear" w:color="auto" w:fill="FFFFFF"/>
        <w:spacing w:after="0" w:line="360" w:lineRule="auto"/>
        <w:jc w:val="both"/>
        <w:rPr>
          <w:rFonts w:ascii="Times New Roman" w:eastAsia="Times New Roman" w:hAnsi="Times New Roman" w:cs="Times New Roman"/>
          <w:bCs/>
          <w:caps/>
          <w:sz w:val="28"/>
          <w:szCs w:val="28"/>
          <w:lang w:eastAsia="ru-RU"/>
        </w:rPr>
      </w:pPr>
      <w:r>
        <w:rPr>
          <w:rFonts w:ascii="Times New Roman" w:hAnsi="Times New Roman" w:cs="Times New Roman"/>
          <w:noProof/>
          <w:sz w:val="28"/>
          <w:lang w:eastAsia="ru-RU"/>
        </w:rPr>
        <w:drawing>
          <wp:anchor distT="0" distB="0" distL="114300" distR="114300" simplePos="0" relativeHeight="251659264" behindDoc="0" locked="0" layoutInCell="1" allowOverlap="1" wp14:anchorId="014FF7ED" wp14:editId="3CACA756">
            <wp:simplePos x="0" y="0"/>
            <wp:positionH relativeFrom="margin">
              <wp:align>left</wp:align>
            </wp:positionH>
            <wp:positionV relativeFrom="margin">
              <wp:posOffset>1936587</wp:posOffset>
            </wp:positionV>
            <wp:extent cx="2214563" cy="29527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18987.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214563" cy="2952750"/>
                    </a:xfrm>
                    <a:prstGeom prst="rect">
                      <a:avLst/>
                    </a:prstGeom>
                  </pic:spPr>
                </pic:pic>
              </a:graphicData>
            </a:graphic>
          </wp:anchor>
        </w:drawing>
      </w:r>
      <w:r w:rsidR="009E60E1" w:rsidRPr="009E60E1">
        <w:rPr>
          <w:rFonts w:ascii="Times New Roman" w:eastAsia="Times New Roman" w:hAnsi="Times New Roman" w:cs="Times New Roman"/>
          <w:bCs/>
          <w:caps/>
          <w:sz w:val="28"/>
          <w:szCs w:val="28"/>
          <w:lang w:eastAsia="ru-RU"/>
        </w:rPr>
        <w:t>ШАЙДУЛЛИН</w:t>
      </w:r>
      <w:r w:rsidR="009E60E1">
        <w:rPr>
          <w:rFonts w:ascii="Times New Roman" w:eastAsia="Times New Roman" w:hAnsi="Times New Roman" w:cs="Times New Roman"/>
          <w:bCs/>
          <w:caps/>
          <w:sz w:val="28"/>
          <w:szCs w:val="28"/>
          <w:lang w:eastAsia="ru-RU"/>
        </w:rPr>
        <w:t xml:space="preserve"> </w:t>
      </w:r>
      <w:r w:rsidR="009E60E1" w:rsidRPr="009E60E1">
        <w:rPr>
          <w:rFonts w:ascii="Times New Roman" w:eastAsia="Times New Roman" w:hAnsi="Times New Roman" w:cs="Times New Roman"/>
          <w:bCs/>
          <w:caps/>
          <w:sz w:val="28"/>
          <w:szCs w:val="28"/>
          <w:lang w:eastAsia="ru-RU"/>
        </w:rPr>
        <w:t>МАРСЕЛЬ ЗУФАРОВИЧ</w:t>
      </w:r>
    </w:p>
    <w:p w14:paraId="16780891" w14:textId="46F70838" w:rsidR="009E60E1" w:rsidRPr="009E60E1" w:rsidRDefault="009E60E1" w:rsidP="009E60E1">
      <w:pPr>
        <w:shd w:val="clear" w:color="auto" w:fill="FFFFFF"/>
        <w:spacing w:after="0" w:line="360" w:lineRule="auto"/>
        <w:jc w:val="both"/>
        <w:rPr>
          <w:rFonts w:ascii="Times New Roman" w:eastAsia="Times New Roman" w:hAnsi="Times New Roman" w:cs="Times New Roman"/>
          <w:sz w:val="28"/>
          <w:szCs w:val="28"/>
          <w:lang w:eastAsia="ru-RU"/>
        </w:rPr>
      </w:pPr>
      <w:r w:rsidRPr="009E60E1">
        <w:rPr>
          <w:rFonts w:ascii="Times New Roman" w:eastAsia="Times New Roman" w:hAnsi="Times New Roman" w:cs="Times New Roman"/>
          <w:sz w:val="28"/>
          <w:szCs w:val="28"/>
          <w:lang w:eastAsia="ru-RU"/>
        </w:rPr>
        <w:t>Глава – Председатель Совета Азнакаевского муниципального района</w:t>
      </w:r>
    </w:p>
    <w:p w14:paraId="3B1673FC" w14:textId="5C3BE212" w:rsidR="009E60E1" w:rsidRDefault="009E60E1" w:rsidP="00B111D0">
      <w:pPr>
        <w:pStyle w:val="ab"/>
        <w:spacing w:after="0" w:line="360" w:lineRule="auto"/>
        <w:ind w:left="0" w:firstLine="709"/>
        <w:jc w:val="both"/>
        <w:rPr>
          <w:rFonts w:ascii="Times New Roman" w:hAnsi="Times New Roman" w:cs="Times New Roman"/>
          <w:sz w:val="28"/>
        </w:rPr>
      </w:pPr>
    </w:p>
    <w:p w14:paraId="005CB691" w14:textId="4B0720B7" w:rsidR="009E60E1" w:rsidRDefault="009E60E1" w:rsidP="00B111D0">
      <w:pPr>
        <w:pStyle w:val="ab"/>
        <w:spacing w:after="0" w:line="360" w:lineRule="auto"/>
        <w:ind w:left="0" w:firstLine="709"/>
        <w:jc w:val="both"/>
        <w:rPr>
          <w:rFonts w:ascii="Times New Roman" w:hAnsi="Times New Roman" w:cs="Times New Roman"/>
          <w:sz w:val="28"/>
        </w:rPr>
      </w:pPr>
    </w:p>
    <w:p w14:paraId="6B7EE3C5" w14:textId="5A16EFBE" w:rsidR="009E60E1" w:rsidRDefault="009E60E1" w:rsidP="00B111D0">
      <w:pPr>
        <w:pStyle w:val="ab"/>
        <w:spacing w:after="0" w:line="360" w:lineRule="auto"/>
        <w:ind w:left="0" w:firstLine="709"/>
        <w:jc w:val="both"/>
        <w:rPr>
          <w:rFonts w:ascii="Times New Roman" w:hAnsi="Times New Roman" w:cs="Times New Roman"/>
          <w:sz w:val="28"/>
        </w:rPr>
      </w:pPr>
    </w:p>
    <w:p w14:paraId="3CF836F2" w14:textId="654F78E7" w:rsidR="009E60E1" w:rsidRDefault="009E60E1" w:rsidP="00B111D0">
      <w:pPr>
        <w:pStyle w:val="ab"/>
        <w:spacing w:after="0" w:line="360" w:lineRule="auto"/>
        <w:ind w:left="0" w:firstLine="709"/>
        <w:jc w:val="both"/>
        <w:rPr>
          <w:rFonts w:ascii="Times New Roman" w:hAnsi="Times New Roman" w:cs="Times New Roman"/>
          <w:sz w:val="28"/>
        </w:rPr>
      </w:pPr>
    </w:p>
    <w:p w14:paraId="34DE2975" w14:textId="0FB4E2B3" w:rsidR="009E60E1" w:rsidRDefault="009E60E1" w:rsidP="00B111D0">
      <w:pPr>
        <w:pStyle w:val="ab"/>
        <w:spacing w:after="0" w:line="360" w:lineRule="auto"/>
        <w:ind w:left="0" w:firstLine="709"/>
        <w:jc w:val="both"/>
        <w:rPr>
          <w:rFonts w:ascii="Times New Roman" w:hAnsi="Times New Roman" w:cs="Times New Roman"/>
          <w:sz w:val="28"/>
        </w:rPr>
      </w:pPr>
    </w:p>
    <w:p w14:paraId="29699AE3" w14:textId="77777777" w:rsidR="009E60E1" w:rsidRDefault="009E60E1" w:rsidP="00B111D0">
      <w:pPr>
        <w:pStyle w:val="ab"/>
        <w:spacing w:after="0" w:line="360" w:lineRule="auto"/>
        <w:ind w:left="0" w:firstLine="709"/>
        <w:jc w:val="both"/>
        <w:rPr>
          <w:rFonts w:ascii="Times New Roman" w:hAnsi="Times New Roman" w:cs="Times New Roman"/>
          <w:sz w:val="28"/>
        </w:rPr>
      </w:pPr>
    </w:p>
    <w:p w14:paraId="50FFC61E" w14:textId="69E2F44B" w:rsidR="009E60E1" w:rsidRDefault="009E60E1" w:rsidP="00B111D0">
      <w:pPr>
        <w:pStyle w:val="ab"/>
        <w:spacing w:after="0" w:line="360" w:lineRule="auto"/>
        <w:ind w:left="0" w:firstLine="709"/>
        <w:jc w:val="both"/>
        <w:rPr>
          <w:rFonts w:ascii="Times New Roman" w:hAnsi="Times New Roman" w:cs="Times New Roman"/>
          <w:sz w:val="28"/>
        </w:rPr>
      </w:pPr>
    </w:p>
    <w:p w14:paraId="08D44F15" w14:textId="3F60D2EA" w:rsidR="00EB6AA8" w:rsidRPr="00B111D0"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Азнакаевский </w:t>
      </w:r>
      <w:r w:rsidR="00B111D0" w:rsidRPr="00B111D0">
        <w:rPr>
          <w:rFonts w:ascii="Times New Roman" w:hAnsi="Times New Roman" w:cs="Times New Roman"/>
          <w:sz w:val="28"/>
        </w:rPr>
        <w:t>муниципальный район</w:t>
      </w:r>
      <w:r w:rsidRPr="00B111D0">
        <w:rPr>
          <w:rFonts w:ascii="Times New Roman" w:hAnsi="Times New Roman" w:cs="Times New Roman"/>
          <w:sz w:val="28"/>
        </w:rPr>
        <w:t xml:space="preserve"> расположен на юго-востоке Республики Татарстан. В природном отношении это часть лесостепной зоны Восточного Закамья. Рельеф – возвышенная равнина. Характеризуется ярусностью, структурностью и резко выраженной асимметрией склонов. Расположенная в преддверии Уральских </w:t>
      </w:r>
      <w:r w:rsidR="00B111D0" w:rsidRPr="00B111D0">
        <w:rPr>
          <w:rFonts w:ascii="Times New Roman" w:hAnsi="Times New Roman" w:cs="Times New Roman"/>
          <w:sz w:val="28"/>
        </w:rPr>
        <w:t>гор, на</w:t>
      </w:r>
      <w:r w:rsidRPr="00B111D0">
        <w:rPr>
          <w:rFonts w:ascii="Times New Roman" w:hAnsi="Times New Roman" w:cs="Times New Roman"/>
          <w:sz w:val="28"/>
        </w:rPr>
        <w:t xml:space="preserve"> Бугульминском плато, территория занимает северо-восток Бугульминско-Белебеевской возвышенности (Гора Чатыр-Тау – достопримечательность района - является ее неотъемлемой частью.) и охватывает участок левобережья широкой Икской долины с прилегающим Икско-</w:t>
      </w:r>
      <w:r w:rsidR="00B111D0" w:rsidRPr="00B111D0">
        <w:rPr>
          <w:rFonts w:ascii="Times New Roman" w:hAnsi="Times New Roman" w:cs="Times New Roman"/>
          <w:sz w:val="28"/>
        </w:rPr>
        <w:t>Заинским водоразделом</w:t>
      </w:r>
      <w:r w:rsidRPr="00B111D0">
        <w:rPr>
          <w:rFonts w:ascii="Times New Roman" w:hAnsi="Times New Roman" w:cs="Times New Roman"/>
          <w:sz w:val="28"/>
        </w:rPr>
        <w:t>.</w:t>
      </w:r>
    </w:p>
    <w:p w14:paraId="69ABA6DB" w14:textId="00FA120E" w:rsidR="00EB6AA8" w:rsidRPr="00B111D0"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      Общая протяженность </w:t>
      </w:r>
      <w:r w:rsidR="00B111D0" w:rsidRPr="00B111D0">
        <w:rPr>
          <w:rFonts w:ascii="Times New Roman" w:hAnsi="Times New Roman" w:cs="Times New Roman"/>
          <w:sz w:val="28"/>
        </w:rPr>
        <w:t>рек в</w:t>
      </w:r>
      <w:r w:rsidRPr="00B111D0">
        <w:rPr>
          <w:rFonts w:ascii="Times New Roman" w:hAnsi="Times New Roman" w:cs="Times New Roman"/>
          <w:sz w:val="28"/>
        </w:rPr>
        <w:t xml:space="preserve"> пределах </w:t>
      </w:r>
      <w:r w:rsidR="00B111D0" w:rsidRPr="00B111D0">
        <w:rPr>
          <w:rFonts w:ascii="Times New Roman" w:hAnsi="Times New Roman" w:cs="Times New Roman"/>
          <w:sz w:val="28"/>
        </w:rPr>
        <w:t>района -</w:t>
      </w:r>
      <w:r w:rsidRPr="00B111D0">
        <w:rPr>
          <w:rFonts w:ascii="Times New Roman" w:hAnsi="Times New Roman" w:cs="Times New Roman"/>
          <w:sz w:val="28"/>
        </w:rPr>
        <w:t xml:space="preserve"> 780 км. Наиболее крупными являются реки Ик, Стярле – государственные памятники </w:t>
      </w:r>
      <w:r w:rsidR="00B111D0" w:rsidRPr="00B111D0">
        <w:rPr>
          <w:rFonts w:ascii="Times New Roman" w:hAnsi="Times New Roman" w:cs="Times New Roman"/>
          <w:sz w:val="28"/>
        </w:rPr>
        <w:t>природы, и</w:t>
      </w:r>
      <w:r w:rsidRPr="00B111D0">
        <w:rPr>
          <w:rFonts w:ascii="Times New Roman" w:hAnsi="Times New Roman" w:cs="Times New Roman"/>
          <w:sz w:val="28"/>
        </w:rPr>
        <w:t xml:space="preserve"> </w:t>
      </w:r>
      <w:proofErr w:type="spellStart"/>
      <w:r w:rsidRPr="00B111D0">
        <w:rPr>
          <w:rFonts w:ascii="Times New Roman" w:hAnsi="Times New Roman" w:cs="Times New Roman"/>
          <w:sz w:val="28"/>
        </w:rPr>
        <w:t>Мелля</w:t>
      </w:r>
      <w:proofErr w:type="spellEnd"/>
      <w:r w:rsidRPr="00B111D0">
        <w:rPr>
          <w:rFonts w:ascii="Times New Roman" w:hAnsi="Times New Roman" w:cs="Times New Roman"/>
          <w:sz w:val="28"/>
        </w:rPr>
        <w:t xml:space="preserve">. В то же время Ик еще и наиболее крупная артерия всего региона. Берет начало в Республике Башкортостан. Длина в пределах района – 65 км. Его крупные притоки - Стярле (длина 53,3 км) и </w:t>
      </w:r>
      <w:proofErr w:type="spellStart"/>
      <w:r w:rsidRPr="00B111D0">
        <w:rPr>
          <w:rFonts w:ascii="Times New Roman" w:hAnsi="Times New Roman" w:cs="Times New Roman"/>
          <w:sz w:val="28"/>
        </w:rPr>
        <w:t>Мелля</w:t>
      </w:r>
      <w:proofErr w:type="spellEnd"/>
      <w:r w:rsidRPr="00B111D0">
        <w:rPr>
          <w:rFonts w:ascii="Times New Roman" w:hAnsi="Times New Roman" w:cs="Times New Roman"/>
          <w:sz w:val="28"/>
        </w:rPr>
        <w:t xml:space="preserve"> (36 км).</w:t>
      </w:r>
    </w:p>
    <w:p w14:paraId="50652D53" w14:textId="39BD11AA" w:rsidR="00EB6AA8" w:rsidRPr="00B111D0"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lastRenderedPageBreak/>
        <w:t xml:space="preserve">     Район на востоке граничит с </w:t>
      </w:r>
      <w:proofErr w:type="spellStart"/>
      <w:r w:rsidRPr="00B111D0">
        <w:rPr>
          <w:rFonts w:ascii="Times New Roman" w:hAnsi="Times New Roman" w:cs="Times New Roman"/>
          <w:sz w:val="28"/>
        </w:rPr>
        <w:t>Бакалинским</w:t>
      </w:r>
      <w:proofErr w:type="spellEnd"/>
      <w:r w:rsidRPr="00B111D0">
        <w:rPr>
          <w:rFonts w:ascii="Times New Roman" w:hAnsi="Times New Roman" w:cs="Times New Roman"/>
          <w:sz w:val="28"/>
        </w:rPr>
        <w:t xml:space="preserve"> и </w:t>
      </w:r>
      <w:proofErr w:type="spellStart"/>
      <w:r w:rsidRPr="00B111D0">
        <w:rPr>
          <w:rFonts w:ascii="Times New Roman" w:hAnsi="Times New Roman" w:cs="Times New Roman"/>
          <w:sz w:val="28"/>
        </w:rPr>
        <w:t>Шаранским</w:t>
      </w:r>
      <w:proofErr w:type="spellEnd"/>
      <w:r w:rsidRPr="00B111D0">
        <w:rPr>
          <w:rFonts w:ascii="Times New Roman" w:hAnsi="Times New Roman" w:cs="Times New Roman"/>
          <w:sz w:val="28"/>
        </w:rPr>
        <w:t xml:space="preserve"> районами Башкортостана, на севере – с </w:t>
      </w:r>
      <w:proofErr w:type="spellStart"/>
      <w:r w:rsidRPr="00B111D0">
        <w:rPr>
          <w:rFonts w:ascii="Times New Roman" w:hAnsi="Times New Roman" w:cs="Times New Roman"/>
          <w:sz w:val="28"/>
        </w:rPr>
        <w:t>Сармановским</w:t>
      </w:r>
      <w:proofErr w:type="spellEnd"/>
      <w:r w:rsidRPr="00B111D0">
        <w:rPr>
          <w:rFonts w:ascii="Times New Roman" w:hAnsi="Times New Roman" w:cs="Times New Roman"/>
          <w:sz w:val="28"/>
        </w:rPr>
        <w:t xml:space="preserve"> и </w:t>
      </w:r>
      <w:proofErr w:type="spellStart"/>
      <w:r w:rsidRPr="00B111D0">
        <w:rPr>
          <w:rFonts w:ascii="Times New Roman" w:hAnsi="Times New Roman" w:cs="Times New Roman"/>
          <w:sz w:val="28"/>
        </w:rPr>
        <w:t>Муслюмовским</w:t>
      </w:r>
      <w:proofErr w:type="spellEnd"/>
      <w:r w:rsidRPr="00B111D0">
        <w:rPr>
          <w:rFonts w:ascii="Times New Roman" w:hAnsi="Times New Roman" w:cs="Times New Roman"/>
          <w:sz w:val="28"/>
        </w:rPr>
        <w:t xml:space="preserve">, на западе и юго-западе – с </w:t>
      </w:r>
      <w:proofErr w:type="spellStart"/>
      <w:r w:rsidRPr="00B111D0">
        <w:rPr>
          <w:rFonts w:ascii="Times New Roman" w:hAnsi="Times New Roman" w:cs="Times New Roman"/>
          <w:sz w:val="28"/>
        </w:rPr>
        <w:t>Альметьевским</w:t>
      </w:r>
      <w:proofErr w:type="spellEnd"/>
      <w:r w:rsidRPr="00B111D0">
        <w:rPr>
          <w:rFonts w:ascii="Times New Roman" w:hAnsi="Times New Roman" w:cs="Times New Roman"/>
          <w:sz w:val="28"/>
        </w:rPr>
        <w:t xml:space="preserve">, на юге – с </w:t>
      </w:r>
      <w:proofErr w:type="spellStart"/>
      <w:r w:rsidRPr="00B111D0">
        <w:rPr>
          <w:rFonts w:ascii="Times New Roman" w:hAnsi="Times New Roman" w:cs="Times New Roman"/>
          <w:sz w:val="28"/>
        </w:rPr>
        <w:t>Бугульминским</w:t>
      </w:r>
      <w:proofErr w:type="spellEnd"/>
      <w:r w:rsidRPr="00B111D0">
        <w:rPr>
          <w:rFonts w:ascii="Times New Roman" w:hAnsi="Times New Roman" w:cs="Times New Roman"/>
          <w:sz w:val="28"/>
        </w:rPr>
        <w:t xml:space="preserve">, на юго-востоке – с </w:t>
      </w:r>
      <w:proofErr w:type="spellStart"/>
      <w:r w:rsidRPr="00B111D0">
        <w:rPr>
          <w:rFonts w:ascii="Times New Roman" w:hAnsi="Times New Roman" w:cs="Times New Roman"/>
          <w:sz w:val="28"/>
        </w:rPr>
        <w:t>Ютазинским</w:t>
      </w:r>
      <w:proofErr w:type="spellEnd"/>
      <w:r w:rsidRPr="00B111D0">
        <w:rPr>
          <w:rFonts w:ascii="Times New Roman" w:hAnsi="Times New Roman" w:cs="Times New Roman"/>
          <w:sz w:val="28"/>
        </w:rPr>
        <w:t xml:space="preserve"> районами Татарстана.</w:t>
      </w:r>
    </w:p>
    <w:p w14:paraId="1B432088" w14:textId="2B58114D" w:rsidR="00EB6AA8"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Занимает по площади пятое место после Альметьевского, </w:t>
      </w:r>
      <w:proofErr w:type="spellStart"/>
      <w:r w:rsidRPr="00B111D0">
        <w:rPr>
          <w:rFonts w:ascii="Times New Roman" w:hAnsi="Times New Roman" w:cs="Times New Roman"/>
          <w:sz w:val="28"/>
        </w:rPr>
        <w:t>Лаишевского</w:t>
      </w:r>
      <w:proofErr w:type="spellEnd"/>
      <w:r w:rsidRPr="00B111D0">
        <w:rPr>
          <w:rFonts w:ascii="Times New Roman" w:hAnsi="Times New Roman" w:cs="Times New Roman"/>
          <w:sz w:val="28"/>
        </w:rPr>
        <w:t xml:space="preserve">, </w:t>
      </w:r>
      <w:proofErr w:type="spellStart"/>
      <w:r w:rsidRPr="00B111D0">
        <w:rPr>
          <w:rFonts w:ascii="Times New Roman" w:hAnsi="Times New Roman" w:cs="Times New Roman"/>
          <w:sz w:val="28"/>
        </w:rPr>
        <w:t>Мамадышского</w:t>
      </w:r>
      <w:proofErr w:type="spellEnd"/>
      <w:r w:rsidRPr="00B111D0">
        <w:rPr>
          <w:rFonts w:ascii="Times New Roman" w:hAnsi="Times New Roman" w:cs="Times New Roman"/>
          <w:sz w:val="28"/>
        </w:rPr>
        <w:t xml:space="preserve"> и </w:t>
      </w:r>
      <w:proofErr w:type="spellStart"/>
      <w:r w:rsidRPr="00B111D0">
        <w:rPr>
          <w:rFonts w:ascii="Times New Roman" w:hAnsi="Times New Roman" w:cs="Times New Roman"/>
          <w:sz w:val="28"/>
        </w:rPr>
        <w:t>Нурлатского</w:t>
      </w:r>
      <w:proofErr w:type="spellEnd"/>
      <w:r w:rsidRPr="00B111D0">
        <w:rPr>
          <w:rFonts w:ascii="Times New Roman" w:hAnsi="Times New Roman" w:cs="Times New Roman"/>
          <w:sz w:val="28"/>
        </w:rPr>
        <w:t xml:space="preserve"> районов.</w:t>
      </w:r>
    </w:p>
    <w:p w14:paraId="6C9C8220" w14:textId="43DD69E7" w:rsidR="00D34FCC" w:rsidRPr="00D34FCC" w:rsidRDefault="00D34FCC" w:rsidP="00D34FCC">
      <w:pPr>
        <w:pStyle w:val="ab"/>
        <w:spacing w:after="0" w:line="360" w:lineRule="auto"/>
        <w:ind w:left="0"/>
        <w:rPr>
          <w:rFonts w:ascii="Times New Roman" w:hAnsi="Times New Roman" w:cs="Times New Roman"/>
          <w:sz w:val="24"/>
          <w:szCs w:val="24"/>
        </w:rPr>
      </w:pPr>
      <w:r w:rsidRPr="00D34FCC">
        <w:rPr>
          <w:rFonts w:ascii="Times New Roman" w:hAnsi="Times New Roman" w:cs="Times New Roman"/>
          <w:sz w:val="24"/>
          <w:szCs w:val="24"/>
        </w:rPr>
        <w:t xml:space="preserve">Таблица 2 - </w:t>
      </w:r>
      <w:r w:rsidRPr="00D34FCC">
        <w:rPr>
          <w:rFonts w:ascii="Times New Roman" w:hAnsi="Times New Roman" w:cs="Times New Roman"/>
          <w:color w:val="1A1A1A"/>
          <w:sz w:val="24"/>
          <w:szCs w:val="24"/>
          <w:shd w:val="clear" w:color="auto" w:fill="FFFFFF"/>
        </w:rPr>
        <w:t>Общая характеристика Азнакаевского муниципального района</w:t>
      </w:r>
    </w:p>
    <w:tbl>
      <w:tblPr>
        <w:tblStyle w:val="a3"/>
        <w:tblW w:w="0" w:type="auto"/>
        <w:tblLook w:val="04A0" w:firstRow="1" w:lastRow="0" w:firstColumn="1" w:lastColumn="0" w:noHBand="0" w:noVBand="1"/>
      </w:tblPr>
      <w:tblGrid>
        <w:gridCol w:w="483"/>
        <w:gridCol w:w="3254"/>
        <w:gridCol w:w="2314"/>
        <w:gridCol w:w="2308"/>
        <w:gridCol w:w="986"/>
      </w:tblGrid>
      <w:tr w:rsidR="00FF53AF" w14:paraId="7F29DCDE" w14:textId="77777777" w:rsidTr="00D34FCC">
        <w:trPr>
          <w:trHeight w:val="782"/>
        </w:trPr>
        <w:tc>
          <w:tcPr>
            <w:tcW w:w="483" w:type="dxa"/>
            <w:vMerge w:val="restart"/>
          </w:tcPr>
          <w:p w14:paraId="10889C02" w14:textId="62E541AA"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w:t>
            </w:r>
          </w:p>
        </w:tc>
        <w:tc>
          <w:tcPr>
            <w:tcW w:w="3254" w:type="dxa"/>
            <w:vMerge w:val="restart"/>
            <w:vAlign w:val="center"/>
          </w:tcPr>
          <w:p w14:paraId="63D5A336" w14:textId="64BF6031" w:rsidR="00FF53AF" w:rsidRPr="00FF53AF" w:rsidRDefault="00FF53AF" w:rsidP="00D34FCC">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Наименование показателя</w:t>
            </w:r>
          </w:p>
        </w:tc>
        <w:tc>
          <w:tcPr>
            <w:tcW w:w="2314" w:type="dxa"/>
            <w:vAlign w:val="center"/>
          </w:tcPr>
          <w:p w14:paraId="351D8B65" w14:textId="77777777" w:rsidR="00FF53AF" w:rsidRPr="00FF53AF" w:rsidRDefault="00FF53AF" w:rsidP="00D34FCC">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Республика</w:t>
            </w:r>
          </w:p>
          <w:p w14:paraId="15E32816" w14:textId="088F92EC" w:rsidR="00FF53AF" w:rsidRPr="00FF53AF" w:rsidRDefault="00FF53AF" w:rsidP="00D34FCC">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Татарстан</w:t>
            </w:r>
          </w:p>
        </w:tc>
        <w:tc>
          <w:tcPr>
            <w:tcW w:w="2308" w:type="dxa"/>
            <w:vAlign w:val="center"/>
          </w:tcPr>
          <w:p w14:paraId="61708085" w14:textId="77777777" w:rsidR="00FF53AF" w:rsidRPr="00FF53AF" w:rsidRDefault="00FF53AF" w:rsidP="00D34FCC">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Азнакаевский</w:t>
            </w:r>
          </w:p>
          <w:p w14:paraId="468582D3" w14:textId="626F6ABC" w:rsidR="00FF53AF" w:rsidRPr="00FF53AF" w:rsidRDefault="00FF53AF" w:rsidP="00D34FCC">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район</w:t>
            </w:r>
          </w:p>
        </w:tc>
        <w:tc>
          <w:tcPr>
            <w:tcW w:w="986" w:type="dxa"/>
            <w:vAlign w:val="center"/>
          </w:tcPr>
          <w:p w14:paraId="0AF8A04A" w14:textId="43E115D7" w:rsidR="00FF53AF" w:rsidRPr="00FF53AF" w:rsidRDefault="00FF53AF" w:rsidP="00D34FCC">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w:t>
            </w:r>
          </w:p>
        </w:tc>
      </w:tr>
      <w:tr w:rsidR="00D34FCC" w14:paraId="33F527D9" w14:textId="77777777" w:rsidTr="00203574">
        <w:trPr>
          <w:trHeight w:val="782"/>
        </w:trPr>
        <w:tc>
          <w:tcPr>
            <w:tcW w:w="483" w:type="dxa"/>
            <w:vMerge/>
          </w:tcPr>
          <w:p w14:paraId="790D6B87" w14:textId="77777777" w:rsidR="00D34FCC" w:rsidRPr="00FF53AF" w:rsidRDefault="00D34FCC" w:rsidP="00FF53AF">
            <w:pPr>
              <w:pStyle w:val="ab"/>
              <w:ind w:left="0"/>
              <w:jc w:val="both"/>
              <w:rPr>
                <w:rFonts w:ascii="Times New Roman" w:hAnsi="Times New Roman" w:cs="Times New Roman"/>
                <w:sz w:val="24"/>
                <w:szCs w:val="24"/>
              </w:rPr>
            </w:pPr>
          </w:p>
        </w:tc>
        <w:tc>
          <w:tcPr>
            <w:tcW w:w="3254" w:type="dxa"/>
            <w:vMerge/>
          </w:tcPr>
          <w:p w14:paraId="12E30E8F" w14:textId="77777777" w:rsidR="00D34FCC" w:rsidRPr="00FF53AF" w:rsidRDefault="00D34FCC" w:rsidP="00FF53AF">
            <w:pPr>
              <w:pStyle w:val="ab"/>
              <w:ind w:left="0"/>
              <w:jc w:val="both"/>
              <w:rPr>
                <w:rFonts w:ascii="Times New Roman" w:hAnsi="Times New Roman" w:cs="Times New Roman"/>
                <w:sz w:val="24"/>
                <w:szCs w:val="24"/>
              </w:rPr>
            </w:pPr>
          </w:p>
        </w:tc>
        <w:tc>
          <w:tcPr>
            <w:tcW w:w="5608" w:type="dxa"/>
            <w:gridSpan w:val="3"/>
            <w:vAlign w:val="center"/>
          </w:tcPr>
          <w:p w14:paraId="22D08118" w14:textId="25D2A3DF" w:rsidR="00D34FCC" w:rsidRPr="00FF53AF" w:rsidRDefault="00D34FCC" w:rsidP="00D34FCC">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2022 г.</w:t>
            </w:r>
          </w:p>
        </w:tc>
      </w:tr>
      <w:tr w:rsidR="00FF53AF" w14:paraId="39CC3E2B" w14:textId="77777777" w:rsidTr="00FF53AF">
        <w:tc>
          <w:tcPr>
            <w:tcW w:w="483" w:type="dxa"/>
          </w:tcPr>
          <w:p w14:paraId="040B3460" w14:textId="23082F0C"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1</w:t>
            </w:r>
          </w:p>
        </w:tc>
        <w:tc>
          <w:tcPr>
            <w:tcW w:w="3254" w:type="dxa"/>
          </w:tcPr>
          <w:p w14:paraId="3CE506F0" w14:textId="5CFA04A6"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Площадь, всего, кв. км.</w:t>
            </w:r>
          </w:p>
        </w:tc>
        <w:tc>
          <w:tcPr>
            <w:tcW w:w="2314" w:type="dxa"/>
            <w:vAlign w:val="center"/>
          </w:tcPr>
          <w:p w14:paraId="12427227" w14:textId="39C021EA"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67 837,44</w:t>
            </w:r>
          </w:p>
        </w:tc>
        <w:tc>
          <w:tcPr>
            <w:tcW w:w="2308" w:type="dxa"/>
            <w:vAlign w:val="center"/>
          </w:tcPr>
          <w:p w14:paraId="1BCD0D2C" w14:textId="1BB98AE4"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2 168,65</w:t>
            </w:r>
          </w:p>
        </w:tc>
        <w:tc>
          <w:tcPr>
            <w:tcW w:w="986" w:type="dxa"/>
            <w:vAlign w:val="center"/>
          </w:tcPr>
          <w:p w14:paraId="247F116D" w14:textId="3802E4D1"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3,2</w:t>
            </w:r>
          </w:p>
        </w:tc>
      </w:tr>
      <w:tr w:rsidR="00FF53AF" w14:paraId="68A020FC" w14:textId="77777777" w:rsidTr="00FF53AF">
        <w:tc>
          <w:tcPr>
            <w:tcW w:w="483" w:type="dxa"/>
          </w:tcPr>
          <w:p w14:paraId="6B79BA9B" w14:textId="36DCF26D"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2</w:t>
            </w:r>
          </w:p>
        </w:tc>
        <w:tc>
          <w:tcPr>
            <w:tcW w:w="3254" w:type="dxa"/>
          </w:tcPr>
          <w:p w14:paraId="37F8B4FC" w14:textId="6147FA5B"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 xml:space="preserve">Площадь, покрытая лесом, кв. </w:t>
            </w:r>
            <w:proofErr w:type="spellStart"/>
            <w:r w:rsidRPr="00FF53AF">
              <w:rPr>
                <w:rFonts w:ascii="Times New Roman" w:hAnsi="Times New Roman" w:cs="Times New Roman"/>
                <w:sz w:val="24"/>
                <w:szCs w:val="24"/>
              </w:rPr>
              <w:t>км.га</w:t>
            </w:r>
            <w:proofErr w:type="spellEnd"/>
          </w:p>
        </w:tc>
        <w:tc>
          <w:tcPr>
            <w:tcW w:w="2314" w:type="dxa"/>
            <w:vAlign w:val="center"/>
          </w:tcPr>
          <w:p w14:paraId="5B43F7F2" w14:textId="32FFA04A"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11 545,7</w:t>
            </w:r>
          </w:p>
        </w:tc>
        <w:tc>
          <w:tcPr>
            <w:tcW w:w="2308" w:type="dxa"/>
            <w:vAlign w:val="center"/>
          </w:tcPr>
          <w:p w14:paraId="598BD4EE" w14:textId="34BB775F" w:rsidR="00FF53AF" w:rsidRPr="00FF53AF" w:rsidRDefault="00FF53AF" w:rsidP="00FF53AF">
            <w:pPr>
              <w:pStyle w:val="ab"/>
              <w:ind w:left="0"/>
              <w:jc w:val="center"/>
              <w:rPr>
                <w:rFonts w:ascii="Times New Roman" w:hAnsi="Times New Roman" w:cs="Times New Roman"/>
                <w:sz w:val="24"/>
                <w:szCs w:val="24"/>
              </w:rPr>
            </w:pPr>
            <w:r>
              <w:rPr>
                <w:rFonts w:ascii="Times New Roman" w:hAnsi="Times New Roman" w:cs="Times New Roman"/>
                <w:sz w:val="24"/>
                <w:szCs w:val="24"/>
              </w:rPr>
              <w:t>381,76</w:t>
            </w:r>
          </w:p>
        </w:tc>
        <w:tc>
          <w:tcPr>
            <w:tcW w:w="986" w:type="dxa"/>
            <w:vAlign w:val="center"/>
          </w:tcPr>
          <w:p w14:paraId="64749C61" w14:textId="3EC89D0B"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3,31</w:t>
            </w:r>
          </w:p>
        </w:tc>
      </w:tr>
      <w:tr w:rsidR="00FF53AF" w14:paraId="1D782631" w14:textId="77777777" w:rsidTr="00FF53AF">
        <w:tc>
          <w:tcPr>
            <w:tcW w:w="483" w:type="dxa"/>
          </w:tcPr>
          <w:p w14:paraId="621E4507" w14:textId="3FEB4F4E"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3</w:t>
            </w:r>
          </w:p>
        </w:tc>
        <w:tc>
          <w:tcPr>
            <w:tcW w:w="3254" w:type="dxa"/>
          </w:tcPr>
          <w:p w14:paraId="3E4B0372" w14:textId="0C4DB4A3"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Площадь, земель сельхоз назначения, кв. км.</w:t>
            </w:r>
          </w:p>
        </w:tc>
        <w:tc>
          <w:tcPr>
            <w:tcW w:w="2314" w:type="dxa"/>
            <w:vAlign w:val="center"/>
          </w:tcPr>
          <w:p w14:paraId="5ED00773" w14:textId="66E53185"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46 345,37</w:t>
            </w:r>
          </w:p>
        </w:tc>
        <w:tc>
          <w:tcPr>
            <w:tcW w:w="2308" w:type="dxa"/>
            <w:vAlign w:val="center"/>
          </w:tcPr>
          <w:p w14:paraId="6DBABB37" w14:textId="32A304D8" w:rsidR="00FF53AF" w:rsidRPr="00FF53AF" w:rsidRDefault="00FF53AF" w:rsidP="00FF53AF">
            <w:pPr>
              <w:pStyle w:val="ab"/>
              <w:ind w:left="0"/>
              <w:jc w:val="center"/>
              <w:rPr>
                <w:rFonts w:ascii="Times New Roman" w:hAnsi="Times New Roman" w:cs="Times New Roman"/>
                <w:sz w:val="24"/>
                <w:szCs w:val="24"/>
              </w:rPr>
            </w:pPr>
            <w:r>
              <w:rPr>
                <w:rFonts w:ascii="Times New Roman" w:hAnsi="Times New Roman" w:cs="Times New Roman"/>
                <w:sz w:val="24"/>
                <w:szCs w:val="24"/>
              </w:rPr>
              <w:t>1 593,70</w:t>
            </w:r>
          </w:p>
        </w:tc>
        <w:tc>
          <w:tcPr>
            <w:tcW w:w="986" w:type="dxa"/>
            <w:vAlign w:val="center"/>
          </w:tcPr>
          <w:p w14:paraId="2FAD1129" w14:textId="7EB4ADE5"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3,43</w:t>
            </w:r>
          </w:p>
        </w:tc>
      </w:tr>
      <w:tr w:rsidR="00FF53AF" w14:paraId="24C4822D" w14:textId="77777777" w:rsidTr="00FF53AF">
        <w:tc>
          <w:tcPr>
            <w:tcW w:w="483" w:type="dxa"/>
          </w:tcPr>
          <w:p w14:paraId="255DE68A" w14:textId="7F5A7666"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4</w:t>
            </w:r>
          </w:p>
        </w:tc>
        <w:tc>
          <w:tcPr>
            <w:tcW w:w="3254" w:type="dxa"/>
          </w:tcPr>
          <w:p w14:paraId="249E3FE2" w14:textId="77777777"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Общая площадь городских земель в</w:t>
            </w:r>
          </w:p>
          <w:p w14:paraId="1E621394" w14:textId="4BFB9BF0"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пределах городской черты, га</w:t>
            </w:r>
          </w:p>
        </w:tc>
        <w:tc>
          <w:tcPr>
            <w:tcW w:w="2314" w:type="dxa"/>
            <w:vAlign w:val="center"/>
          </w:tcPr>
          <w:p w14:paraId="3395C745" w14:textId="3C471260"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158 323</w:t>
            </w:r>
          </w:p>
        </w:tc>
        <w:tc>
          <w:tcPr>
            <w:tcW w:w="2308" w:type="dxa"/>
            <w:vAlign w:val="center"/>
          </w:tcPr>
          <w:p w14:paraId="140A65E1" w14:textId="11808761" w:rsidR="00FF53AF" w:rsidRPr="00FF53AF" w:rsidRDefault="00FF53AF" w:rsidP="00FF53AF">
            <w:pPr>
              <w:pStyle w:val="ab"/>
              <w:ind w:left="0"/>
              <w:jc w:val="center"/>
              <w:rPr>
                <w:rFonts w:ascii="Times New Roman" w:hAnsi="Times New Roman" w:cs="Times New Roman"/>
                <w:sz w:val="24"/>
                <w:szCs w:val="24"/>
              </w:rPr>
            </w:pPr>
            <w:r>
              <w:rPr>
                <w:rFonts w:ascii="Times New Roman" w:hAnsi="Times New Roman" w:cs="Times New Roman"/>
                <w:sz w:val="24"/>
                <w:szCs w:val="24"/>
              </w:rPr>
              <w:t>3 349</w:t>
            </w:r>
          </w:p>
        </w:tc>
        <w:tc>
          <w:tcPr>
            <w:tcW w:w="986" w:type="dxa"/>
            <w:vAlign w:val="center"/>
          </w:tcPr>
          <w:p w14:paraId="6DF32AF9" w14:textId="122F10CD"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2,12</w:t>
            </w:r>
          </w:p>
        </w:tc>
      </w:tr>
      <w:tr w:rsidR="00FF53AF" w14:paraId="5A8CCBAD" w14:textId="77777777" w:rsidTr="00FF53AF">
        <w:tc>
          <w:tcPr>
            <w:tcW w:w="483" w:type="dxa"/>
          </w:tcPr>
          <w:p w14:paraId="21C2CB98" w14:textId="224C0FB1"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5</w:t>
            </w:r>
          </w:p>
        </w:tc>
        <w:tc>
          <w:tcPr>
            <w:tcW w:w="3254" w:type="dxa"/>
          </w:tcPr>
          <w:p w14:paraId="4909587D" w14:textId="3DB6533E" w:rsidR="00FF53AF" w:rsidRPr="00FF53AF" w:rsidRDefault="00FF53AF" w:rsidP="00FF53AF">
            <w:pPr>
              <w:pStyle w:val="ab"/>
              <w:ind w:left="0"/>
              <w:jc w:val="both"/>
              <w:rPr>
                <w:rFonts w:ascii="Times New Roman" w:hAnsi="Times New Roman" w:cs="Times New Roman"/>
                <w:sz w:val="24"/>
                <w:szCs w:val="24"/>
              </w:rPr>
            </w:pPr>
            <w:r w:rsidRPr="00FF53AF">
              <w:rPr>
                <w:rFonts w:ascii="Times New Roman" w:hAnsi="Times New Roman" w:cs="Times New Roman"/>
                <w:sz w:val="24"/>
                <w:szCs w:val="24"/>
              </w:rPr>
              <w:t>- в том чи</w:t>
            </w:r>
            <w:r>
              <w:rPr>
                <w:rFonts w:ascii="Times New Roman" w:hAnsi="Times New Roman" w:cs="Times New Roman"/>
                <w:sz w:val="24"/>
                <w:szCs w:val="24"/>
              </w:rPr>
              <w:t>сле площадь застроенных земель</w:t>
            </w:r>
          </w:p>
        </w:tc>
        <w:tc>
          <w:tcPr>
            <w:tcW w:w="2314" w:type="dxa"/>
            <w:vAlign w:val="center"/>
          </w:tcPr>
          <w:p w14:paraId="06949E30" w14:textId="75879C66"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95 911</w:t>
            </w:r>
          </w:p>
        </w:tc>
        <w:tc>
          <w:tcPr>
            <w:tcW w:w="2308" w:type="dxa"/>
            <w:vAlign w:val="center"/>
          </w:tcPr>
          <w:p w14:paraId="0E8544B3" w14:textId="5D52E37C"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1 678</w:t>
            </w:r>
          </w:p>
        </w:tc>
        <w:tc>
          <w:tcPr>
            <w:tcW w:w="986" w:type="dxa"/>
            <w:vAlign w:val="center"/>
          </w:tcPr>
          <w:p w14:paraId="29A92F6A" w14:textId="562C4421" w:rsidR="00FF53AF" w:rsidRPr="00FF53AF" w:rsidRDefault="00FF53AF" w:rsidP="00FF53AF">
            <w:pPr>
              <w:pStyle w:val="ab"/>
              <w:ind w:left="0"/>
              <w:jc w:val="center"/>
              <w:rPr>
                <w:rFonts w:ascii="Times New Roman" w:hAnsi="Times New Roman" w:cs="Times New Roman"/>
                <w:sz w:val="24"/>
                <w:szCs w:val="24"/>
              </w:rPr>
            </w:pPr>
            <w:r w:rsidRPr="00FF53AF">
              <w:rPr>
                <w:rFonts w:ascii="Times New Roman" w:hAnsi="Times New Roman" w:cs="Times New Roman"/>
                <w:sz w:val="24"/>
                <w:szCs w:val="24"/>
              </w:rPr>
              <w:t>1,75</w:t>
            </w:r>
          </w:p>
        </w:tc>
      </w:tr>
    </w:tbl>
    <w:p w14:paraId="36BB458C" w14:textId="7850DEED" w:rsidR="00EB6AA8" w:rsidRPr="00B111D0" w:rsidRDefault="00EB6AA8" w:rsidP="00C74C50">
      <w:pPr>
        <w:pStyle w:val="ab"/>
        <w:spacing w:before="120" w:after="0" w:line="360" w:lineRule="auto"/>
        <w:ind w:left="0"/>
        <w:jc w:val="both"/>
        <w:rPr>
          <w:rFonts w:ascii="Times New Roman" w:hAnsi="Times New Roman" w:cs="Times New Roman"/>
          <w:sz w:val="28"/>
        </w:rPr>
      </w:pPr>
      <w:r w:rsidRPr="00B111D0">
        <w:rPr>
          <w:rFonts w:ascii="Times New Roman" w:hAnsi="Times New Roman" w:cs="Times New Roman"/>
          <w:sz w:val="28"/>
        </w:rPr>
        <w:t xml:space="preserve">     С 1918 года после провозглашения Советской власти на территории района были созданы сельские </w:t>
      </w:r>
      <w:r w:rsidR="00B111D0" w:rsidRPr="00B111D0">
        <w:rPr>
          <w:rFonts w:ascii="Times New Roman" w:hAnsi="Times New Roman" w:cs="Times New Roman"/>
          <w:sz w:val="28"/>
        </w:rPr>
        <w:t>Советы и</w:t>
      </w:r>
      <w:r w:rsidRPr="00B111D0">
        <w:rPr>
          <w:rFonts w:ascii="Times New Roman" w:hAnsi="Times New Roman" w:cs="Times New Roman"/>
          <w:sz w:val="28"/>
        </w:rPr>
        <w:t xml:space="preserve"> волостные исполкомы. До 1920 г. они были в состав </w:t>
      </w:r>
      <w:proofErr w:type="spellStart"/>
      <w:r w:rsidRPr="00B111D0">
        <w:rPr>
          <w:rFonts w:ascii="Times New Roman" w:hAnsi="Times New Roman" w:cs="Times New Roman"/>
          <w:sz w:val="28"/>
        </w:rPr>
        <w:t>Бугульминского</w:t>
      </w:r>
      <w:proofErr w:type="spellEnd"/>
      <w:r w:rsidRPr="00B111D0">
        <w:rPr>
          <w:rFonts w:ascii="Times New Roman" w:hAnsi="Times New Roman" w:cs="Times New Roman"/>
          <w:sz w:val="28"/>
        </w:rPr>
        <w:t xml:space="preserve"> уезда Самарской губернии и </w:t>
      </w:r>
      <w:proofErr w:type="spellStart"/>
      <w:r w:rsidRPr="00B111D0">
        <w:rPr>
          <w:rFonts w:ascii="Times New Roman" w:hAnsi="Times New Roman" w:cs="Times New Roman"/>
          <w:sz w:val="28"/>
        </w:rPr>
        <w:t>Мензелинского</w:t>
      </w:r>
      <w:proofErr w:type="spellEnd"/>
      <w:r w:rsidRPr="00B111D0">
        <w:rPr>
          <w:rFonts w:ascii="Times New Roman" w:hAnsi="Times New Roman" w:cs="Times New Roman"/>
          <w:sz w:val="28"/>
        </w:rPr>
        <w:t xml:space="preserve"> уезда Уфимской губернии. </w:t>
      </w:r>
    </w:p>
    <w:p w14:paraId="41417310" w14:textId="0E560EE3" w:rsidR="00EB6AA8" w:rsidRPr="00B111D0"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С 1920 по 1930 гг. до образования в августе </w:t>
      </w:r>
      <w:proofErr w:type="spellStart"/>
      <w:r w:rsidRPr="00B111D0">
        <w:rPr>
          <w:rFonts w:ascii="Times New Roman" w:hAnsi="Times New Roman" w:cs="Times New Roman"/>
          <w:sz w:val="28"/>
        </w:rPr>
        <w:t>Тумутукского</w:t>
      </w:r>
      <w:proofErr w:type="spellEnd"/>
      <w:r w:rsidRPr="00B111D0">
        <w:rPr>
          <w:rFonts w:ascii="Times New Roman" w:hAnsi="Times New Roman" w:cs="Times New Roman"/>
          <w:sz w:val="28"/>
        </w:rPr>
        <w:t xml:space="preserve"> района они входили в </w:t>
      </w:r>
      <w:r w:rsidR="00B111D0" w:rsidRPr="00B111D0">
        <w:rPr>
          <w:rFonts w:ascii="Times New Roman" w:hAnsi="Times New Roman" w:cs="Times New Roman"/>
          <w:sz w:val="28"/>
        </w:rPr>
        <w:t xml:space="preserve">состав </w:t>
      </w:r>
      <w:proofErr w:type="spellStart"/>
      <w:r w:rsidR="00B111D0" w:rsidRPr="00B111D0">
        <w:rPr>
          <w:rFonts w:ascii="Times New Roman" w:hAnsi="Times New Roman" w:cs="Times New Roman"/>
          <w:sz w:val="28"/>
        </w:rPr>
        <w:t>Бугульминского</w:t>
      </w:r>
      <w:proofErr w:type="spellEnd"/>
      <w:r w:rsidRPr="00B111D0">
        <w:rPr>
          <w:rFonts w:ascii="Times New Roman" w:hAnsi="Times New Roman" w:cs="Times New Roman"/>
          <w:sz w:val="28"/>
        </w:rPr>
        <w:t xml:space="preserve"> </w:t>
      </w:r>
      <w:r w:rsidR="00B111D0" w:rsidRPr="00B111D0">
        <w:rPr>
          <w:rFonts w:ascii="Times New Roman" w:hAnsi="Times New Roman" w:cs="Times New Roman"/>
          <w:sz w:val="28"/>
        </w:rPr>
        <w:t>кантона.</w:t>
      </w:r>
    </w:p>
    <w:p w14:paraId="06E813FE" w14:textId="77777777" w:rsidR="00EB6AA8" w:rsidRPr="00B111D0"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    Центр района – Азнакаево. Город республиканского подчинения.  Расположен на реке Стярле. Ближайшие железнодорожные станции (линия Ульяновск-Уфа): Ютаза в 34, Бугульма в 40 км. Расстояние до Казани 376 км. Автодорожный узел межрайонного значения.</w:t>
      </w:r>
    </w:p>
    <w:p w14:paraId="7579B188" w14:textId="01097F4E" w:rsidR="00EB6AA8" w:rsidRPr="00B111D0"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       Основан в первой половине ХУШ века. По договору 1 июля 1743 года земля куплена у вотчинников за 30 рублей. Первое официальное упоминание в ревизских </w:t>
      </w:r>
      <w:r w:rsidR="00B111D0" w:rsidRPr="00B111D0">
        <w:rPr>
          <w:rFonts w:ascii="Times New Roman" w:hAnsi="Times New Roman" w:cs="Times New Roman"/>
          <w:sz w:val="28"/>
        </w:rPr>
        <w:t>сказках 1762</w:t>
      </w:r>
      <w:r w:rsidRPr="00B111D0">
        <w:rPr>
          <w:rFonts w:ascii="Times New Roman" w:hAnsi="Times New Roman" w:cs="Times New Roman"/>
          <w:sz w:val="28"/>
        </w:rPr>
        <w:t xml:space="preserve"> года: насчитывалось 74 «ревизских </w:t>
      </w:r>
      <w:r w:rsidRPr="00B111D0">
        <w:rPr>
          <w:rFonts w:ascii="Times New Roman" w:hAnsi="Times New Roman" w:cs="Times New Roman"/>
          <w:sz w:val="28"/>
        </w:rPr>
        <w:lastRenderedPageBreak/>
        <w:t xml:space="preserve">душ» по числу муж. населения податных сословий. Здесь же указывается, что в 1747 г. в команде старшины было 43 </w:t>
      </w:r>
      <w:r w:rsidR="00B111D0" w:rsidRPr="00B111D0">
        <w:rPr>
          <w:rFonts w:ascii="Times New Roman" w:hAnsi="Times New Roman" w:cs="Times New Roman"/>
          <w:sz w:val="28"/>
        </w:rPr>
        <w:t>мужчины из</w:t>
      </w:r>
      <w:r w:rsidRPr="00B111D0">
        <w:rPr>
          <w:rFonts w:ascii="Times New Roman" w:hAnsi="Times New Roman" w:cs="Times New Roman"/>
          <w:sz w:val="28"/>
        </w:rPr>
        <w:t xml:space="preserve"> </w:t>
      </w:r>
      <w:proofErr w:type="spellStart"/>
      <w:r w:rsidRPr="00B111D0">
        <w:rPr>
          <w:rFonts w:ascii="Times New Roman" w:hAnsi="Times New Roman" w:cs="Times New Roman"/>
          <w:sz w:val="28"/>
        </w:rPr>
        <w:t>Азнакая</w:t>
      </w:r>
      <w:proofErr w:type="spellEnd"/>
      <w:r w:rsidRPr="00B111D0">
        <w:rPr>
          <w:rFonts w:ascii="Times New Roman" w:hAnsi="Times New Roman" w:cs="Times New Roman"/>
          <w:sz w:val="28"/>
        </w:rPr>
        <w:t>.</w:t>
      </w:r>
    </w:p>
    <w:p w14:paraId="0AA4ADDF" w14:textId="2FCBD23C" w:rsidR="00EB6AA8" w:rsidRPr="00B111D0"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    К 1859 году – село (213 хозяйств). Волостной центр - с 1861 по 1930 гг. Центр Азнакаевского сельского Совета - в 1930-1956 гг.</w:t>
      </w:r>
    </w:p>
    <w:p w14:paraId="57A0CDD4" w14:textId="6B78395B" w:rsidR="00EB6AA8" w:rsidRPr="00B111D0"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    С 14.06.1956 года - поселок городского типа.</w:t>
      </w:r>
    </w:p>
    <w:p w14:paraId="12F86BFA" w14:textId="1E81EDCB" w:rsidR="00D86406" w:rsidRPr="00B111D0" w:rsidRDefault="00EB6AA8" w:rsidP="00B111D0">
      <w:pPr>
        <w:pStyle w:val="ab"/>
        <w:spacing w:after="0" w:line="360" w:lineRule="auto"/>
        <w:ind w:left="0" w:firstLine="709"/>
        <w:contextualSpacing w:val="0"/>
        <w:jc w:val="both"/>
        <w:rPr>
          <w:rFonts w:ascii="Times New Roman" w:hAnsi="Times New Roman" w:cs="Times New Roman"/>
          <w:sz w:val="28"/>
        </w:rPr>
      </w:pPr>
      <w:r w:rsidRPr="00B111D0">
        <w:rPr>
          <w:rFonts w:ascii="Times New Roman" w:hAnsi="Times New Roman" w:cs="Times New Roman"/>
          <w:sz w:val="28"/>
        </w:rPr>
        <w:t xml:space="preserve">    С 20.03.1987 года Указом Президиума Верховного Совета РСФСР рабочий поселок Азнакаево отнесен к категории городов республиканского подчинения.</w:t>
      </w:r>
    </w:p>
    <w:p w14:paraId="798C4242" w14:textId="691072E4" w:rsidR="00EB6AA8" w:rsidRDefault="00EB6AA8" w:rsidP="00B111D0">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Общая численность жителей в</w:t>
      </w:r>
      <w:r w:rsidR="00B111D0">
        <w:rPr>
          <w:rFonts w:ascii="Times New Roman" w:hAnsi="Times New Roman" w:cs="Times New Roman"/>
          <w:sz w:val="28"/>
        </w:rPr>
        <w:t xml:space="preserve"> районе – 58,966 чел. </w:t>
      </w:r>
      <w:r w:rsidRPr="00B111D0">
        <w:rPr>
          <w:rFonts w:ascii="Times New Roman" w:hAnsi="Times New Roman" w:cs="Times New Roman"/>
          <w:sz w:val="28"/>
        </w:rPr>
        <w:t>(татары - 85%; русские - 11,4%; чуваши 0,6%; башкиры 1%; мордва 0,4%; украинцы 0,2; другие национальности 1,4%)</w:t>
      </w:r>
      <w:r w:rsidR="00B111D0">
        <w:rPr>
          <w:rFonts w:ascii="Times New Roman" w:hAnsi="Times New Roman" w:cs="Times New Roman"/>
          <w:sz w:val="28"/>
        </w:rPr>
        <w:t>.</w:t>
      </w:r>
    </w:p>
    <w:p w14:paraId="37148E36" w14:textId="372AAABB" w:rsidR="00C74C50" w:rsidRPr="00726533" w:rsidRDefault="00C74C50" w:rsidP="00B111D0">
      <w:pPr>
        <w:pStyle w:val="ab"/>
        <w:spacing w:after="0" w:line="360" w:lineRule="auto"/>
        <w:ind w:left="0" w:firstLine="709"/>
        <w:jc w:val="both"/>
        <w:rPr>
          <w:rFonts w:ascii="Times New Roman" w:hAnsi="Times New Roman" w:cs="Times New Roman"/>
          <w:sz w:val="26"/>
          <w:szCs w:val="26"/>
        </w:rPr>
      </w:pPr>
      <w:r w:rsidRPr="00726533">
        <w:rPr>
          <w:rFonts w:ascii="Times New Roman" w:hAnsi="Times New Roman" w:cs="Times New Roman"/>
          <w:sz w:val="26"/>
          <w:szCs w:val="26"/>
        </w:rPr>
        <w:t>Таблица 3 – Демографические показатели</w:t>
      </w:r>
    </w:p>
    <w:tbl>
      <w:tblPr>
        <w:tblStyle w:val="a3"/>
        <w:tblW w:w="0" w:type="auto"/>
        <w:tblLook w:val="04A0" w:firstRow="1" w:lastRow="0" w:firstColumn="1" w:lastColumn="0" w:noHBand="0" w:noVBand="1"/>
      </w:tblPr>
      <w:tblGrid>
        <w:gridCol w:w="562"/>
        <w:gridCol w:w="3686"/>
        <w:gridCol w:w="1984"/>
        <w:gridCol w:w="1985"/>
        <w:gridCol w:w="1128"/>
      </w:tblGrid>
      <w:tr w:rsidR="00C74C50" w:rsidRPr="00726533" w14:paraId="50CB7CE7" w14:textId="77777777" w:rsidTr="00726533">
        <w:tc>
          <w:tcPr>
            <w:tcW w:w="562" w:type="dxa"/>
            <w:vAlign w:val="center"/>
          </w:tcPr>
          <w:p w14:paraId="5978D4B1" w14:textId="274443CB"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w:t>
            </w:r>
          </w:p>
        </w:tc>
        <w:tc>
          <w:tcPr>
            <w:tcW w:w="3686" w:type="dxa"/>
            <w:vAlign w:val="center"/>
          </w:tcPr>
          <w:p w14:paraId="0B847155" w14:textId="2CCBD5E4"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Наименование показателя</w:t>
            </w:r>
          </w:p>
        </w:tc>
        <w:tc>
          <w:tcPr>
            <w:tcW w:w="1984" w:type="dxa"/>
            <w:vAlign w:val="center"/>
          </w:tcPr>
          <w:p w14:paraId="72FC73FC" w14:textId="446D6F33"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За 2021 г.</w:t>
            </w:r>
          </w:p>
        </w:tc>
        <w:tc>
          <w:tcPr>
            <w:tcW w:w="1985" w:type="dxa"/>
            <w:vAlign w:val="center"/>
          </w:tcPr>
          <w:p w14:paraId="59FA8DE5" w14:textId="7A9AE2E2"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За 2022 г.</w:t>
            </w:r>
          </w:p>
        </w:tc>
        <w:tc>
          <w:tcPr>
            <w:tcW w:w="1128" w:type="dxa"/>
            <w:vAlign w:val="center"/>
          </w:tcPr>
          <w:p w14:paraId="7C227410" w14:textId="7A2A58E4" w:rsidR="00C74C50" w:rsidRPr="00726533" w:rsidRDefault="00C74C50"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w:t>
            </w:r>
          </w:p>
        </w:tc>
      </w:tr>
      <w:tr w:rsidR="00C74C50" w:rsidRPr="00726533" w14:paraId="30BB679C" w14:textId="77777777" w:rsidTr="00726533">
        <w:tc>
          <w:tcPr>
            <w:tcW w:w="562" w:type="dxa"/>
            <w:vAlign w:val="center"/>
          </w:tcPr>
          <w:p w14:paraId="5E766AAB" w14:textId="77777777" w:rsidR="00726533"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1</w:t>
            </w:r>
          </w:p>
          <w:p w14:paraId="298383C2" w14:textId="77777777" w:rsidR="00C74C50" w:rsidRPr="00726533" w:rsidRDefault="00C74C50" w:rsidP="00726533">
            <w:pPr>
              <w:pStyle w:val="ab"/>
              <w:ind w:left="0"/>
              <w:jc w:val="center"/>
              <w:rPr>
                <w:rFonts w:ascii="Times New Roman" w:hAnsi="Times New Roman" w:cs="Times New Roman"/>
                <w:sz w:val="26"/>
                <w:szCs w:val="26"/>
              </w:rPr>
            </w:pPr>
          </w:p>
        </w:tc>
        <w:tc>
          <w:tcPr>
            <w:tcW w:w="3686" w:type="dxa"/>
            <w:vAlign w:val="center"/>
          </w:tcPr>
          <w:p w14:paraId="35627B26" w14:textId="06F09F1F" w:rsidR="00C74C50" w:rsidRPr="00726533" w:rsidRDefault="00726533" w:rsidP="00726533">
            <w:pPr>
              <w:pStyle w:val="ab"/>
              <w:ind w:left="0"/>
              <w:jc w:val="both"/>
              <w:rPr>
                <w:rFonts w:ascii="Times New Roman" w:hAnsi="Times New Roman" w:cs="Times New Roman"/>
                <w:sz w:val="26"/>
                <w:szCs w:val="26"/>
              </w:rPr>
            </w:pPr>
            <w:r w:rsidRPr="00726533">
              <w:rPr>
                <w:rFonts w:ascii="Times New Roman" w:hAnsi="Times New Roman" w:cs="Times New Roman"/>
                <w:sz w:val="26"/>
                <w:szCs w:val="26"/>
              </w:rPr>
              <w:t>Население постоянное, всего, чел.</w:t>
            </w:r>
          </w:p>
        </w:tc>
        <w:tc>
          <w:tcPr>
            <w:tcW w:w="1984" w:type="dxa"/>
            <w:vAlign w:val="center"/>
          </w:tcPr>
          <w:p w14:paraId="1E1B3A32" w14:textId="51BA58C2"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58 382</w:t>
            </w:r>
          </w:p>
        </w:tc>
        <w:tc>
          <w:tcPr>
            <w:tcW w:w="1985" w:type="dxa"/>
            <w:vAlign w:val="center"/>
          </w:tcPr>
          <w:p w14:paraId="15945E64" w14:textId="5269BA93"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57 765</w:t>
            </w:r>
          </w:p>
        </w:tc>
        <w:tc>
          <w:tcPr>
            <w:tcW w:w="1128" w:type="dxa"/>
            <w:vAlign w:val="center"/>
          </w:tcPr>
          <w:p w14:paraId="77F5EE14" w14:textId="0BB95777"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98,9</w:t>
            </w:r>
          </w:p>
        </w:tc>
      </w:tr>
      <w:tr w:rsidR="00C74C50" w:rsidRPr="00726533" w14:paraId="03B8AA35" w14:textId="77777777" w:rsidTr="00726533">
        <w:tc>
          <w:tcPr>
            <w:tcW w:w="562" w:type="dxa"/>
            <w:vAlign w:val="center"/>
          </w:tcPr>
          <w:p w14:paraId="20828658" w14:textId="53361884"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2</w:t>
            </w:r>
          </w:p>
        </w:tc>
        <w:tc>
          <w:tcPr>
            <w:tcW w:w="3686" w:type="dxa"/>
            <w:vAlign w:val="center"/>
          </w:tcPr>
          <w:p w14:paraId="4A689A10" w14:textId="70019676" w:rsidR="00C74C50" w:rsidRPr="00726533" w:rsidRDefault="00726533" w:rsidP="00726533">
            <w:pPr>
              <w:pStyle w:val="ab"/>
              <w:ind w:left="0"/>
              <w:jc w:val="both"/>
              <w:rPr>
                <w:rFonts w:ascii="Times New Roman" w:hAnsi="Times New Roman" w:cs="Times New Roman"/>
                <w:sz w:val="26"/>
                <w:szCs w:val="26"/>
              </w:rPr>
            </w:pPr>
            <w:r w:rsidRPr="00726533">
              <w:rPr>
                <w:rFonts w:ascii="Times New Roman" w:hAnsi="Times New Roman" w:cs="Times New Roman"/>
                <w:sz w:val="26"/>
                <w:szCs w:val="26"/>
              </w:rPr>
              <w:t>Родилось, чел.</w:t>
            </w:r>
          </w:p>
        </w:tc>
        <w:tc>
          <w:tcPr>
            <w:tcW w:w="1984" w:type="dxa"/>
            <w:vAlign w:val="center"/>
          </w:tcPr>
          <w:p w14:paraId="29EB2537" w14:textId="42FF65EB"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550</w:t>
            </w:r>
          </w:p>
        </w:tc>
        <w:tc>
          <w:tcPr>
            <w:tcW w:w="1985" w:type="dxa"/>
            <w:vAlign w:val="center"/>
          </w:tcPr>
          <w:p w14:paraId="3CFF7ACF" w14:textId="5C438E49"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484</w:t>
            </w:r>
          </w:p>
        </w:tc>
        <w:tc>
          <w:tcPr>
            <w:tcW w:w="1128" w:type="dxa"/>
            <w:vAlign w:val="center"/>
          </w:tcPr>
          <w:p w14:paraId="30172A25" w14:textId="2C72EA40"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88,0</w:t>
            </w:r>
          </w:p>
        </w:tc>
      </w:tr>
      <w:tr w:rsidR="00C74C50" w:rsidRPr="00726533" w14:paraId="195CE40B" w14:textId="77777777" w:rsidTr="00726533">
        <w:tc>
          <w:tcPr>
            <w:tcW w:w="562" w:type="dxa"/>
            <w:vAlign w:val="center"/>
          </w:tcPr>
          <w:p w14:paraId="5E6661C8" w14:textId="6A22D3EF"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3</w:t>
            </w:r>
          </w:p>
        </w:tc>
        <w:tc>
          <w:tcPr>
            <w:tcW w:w="3686" w:type="dxa"/>
            <w:vAlign w:val="center"/>
          </w:tcPr>
          <w:p w14:paraId="18C22E25" w14:textId="425E0714" w:rsidR="00C74C50" w:rsidRPr="00726533" w:rsidRDefault="00726533" w:rsidP="00726533">
            <w:pPr>
              <w:pStyle w:val="ab"/>
              <w:ind w:left="0"/>
              <w:jc w:val="both"/>
              <w:rPr>
                <w:rFonts w:ascii="Times New Roman" w:hAnsi="Times New Roman" w:cs="Times New Roman"/>
                <w:sz w:val="26"/>
                <w:szCs w:val="26"/>
              </w:rPr>
            </w:pPr>
            <w:r w:rsidRPr="00726533">
              <w:rPr>
                <w:rFonts w:ascii="Times New Roman" w:hAnsi="Times New Roman" w:cs="Times New Roman"/>
                <w:sz w:val="26"/>
                <w:szCs w:val="26"/>
              </w:rPr>
              <w:t>Умерло, чел.</w:t>
            </w:r>
          </w:p>
        </w:tc>
        <w:tc>
          <w:tcPr>
            <w:tcW w:w="1984" w:type="dxa"/>
            <w:vAlign w:val="center"/>
          </w:tcPr>
          <w:p w14:paraId="6C70F7E9" w14:textId="72C1C519"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1145</w:t>
            </w:r>
          </w:p>
        </w:tc>
        <w:tc>
          <w:tcPr>
            <w:tcW w:w="1985" w:type="dxa"/>
            <w:vAlign w:val="center"/>
          </w:tcPr>
          <w:p w14:paraId="44E3A7DF" w14:textId="49050A47"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779</w:t>
            </w:r>
          </w:p>
        </w:tc>
        <w:tc>
          <w:tcPr>
            <w:tcW w:w="1128" w:type="dxa"/>
            <w:vAlign w:val="center"/>
          </w:tcPr>
          <w:p w14:paraId="6CABE429" w14:textId="461DB6A4"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68,0</w:t>
            </w:r>
          </w:p>
        </w:tc>
      </w:tr>
      <w:tr w:rsidR="00C74C50" w:rsidRPr="00726533" w14:paraId="7D4E4618" w14:textId="77777777" w:rsidTr="00726533">
        <w:tc>
          <w:tcPr>
            <w:tcW w:w="562" w:type="dxa"/>
            <w:vAlign w:val="center"/>
          </w:tcPr>
          <w:p w14:paraId="1BA54A3F" w14:textId="7994C2C6"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4</w:t>
            </w:r>
          </w:p>
        </w:tc>
        <w:tc>
          <w:tcPr>
            <w:tcW w:w="3686" w:type="dxa"/>
            <w:vAlign w:val="center"/>
          </w:tcPr>
          <w:p w14:paraId="2F1E1AF8" w14:textId="16B55647" w:rsidR="00C74C50" w:rsidRPr="00726533" w:rsidRDefault="00726533" w:rsidP="00726533">
            <w:pPr>
              <w:pStyle w:val="ab"/>
              <w:ind w:left="0"/>
              <w:jc w:val="both"/>
              <w:rPr>
                <w:rFonts w:ascii="Times New Roman" w:hAnsi="Times New Roman" w:cs="Times New Roman"/>
                <w:sz w:val="26"/>
                <w:szCs w:val="26"/>
              </w:rPr>
            </w:pPr>
            <w:r w:rsidRPr="00726533">
              <w:rPr>
                <w:rFonts w:ascii="Times New Roman" w:hAnsi="Times New Roman" w:cs="Times New Roman"/>
                <w:sz w:val="26"/>
                <w:szCs w:val="26"/>
              </w:rPr>
              <w:t>Естественный прирост, убыль (-), чел.</w:t>
            </w:r>
          </w:p>
        </w:tc>
        <w:tc>
          <w:tcPr>
            <w:tcW w:w="1984" w:type="dxa"/>
            <w:vAlign w:val="center"/>
          </w:tcPr>
          <w:p w14:paraId="30FD6BE5" w14:textId="6BF80FF1"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-595</w:t>
            </w:r>
          </w:p>
        </w:tc>
        <w:tc>
          <w:tcPr>
            <w:tcW w:w="1985" w:type="dxa"/>
            <w:vAlign w:val="center"/>
          </w:tcPr>
          <w:p w14:paraId="0520F4D4" w14:textId="7D35C8D8"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-295</w:t>
            </w:r>
          </w:p>
        </w:tc>
        <w:tc>
          <w:tcPr>
            <w:tcW w:w="1128" w:type="dxa"/>
            <w:vAlign w:val="center"/>
          </w:tcPr>
          <w:p w14:paraId="5C5D2B2D" w14:textId="20A6F0DB" w:rsidR="00C74C50" w:rsidRPr="00726533" w:rsidRDefault="00726533" w:rsidP="00726533">
            <w:pPr>
              <w:pStyle w:val="ab"/>
              <w:ind w:left="0"/>
              <w:jc w:val="center"/>
              <w:rPr>
                <w:rFonts w:ascii="Times New Roman" w:hAnsi="Times New Roman" w:cs="Times New Roman"/>
                <w:sz w:val="26"/>
                <w:szCs w:val="26"/>
              </w:rPr>
            </w:pPr>
            <w:r w:rsidRPr="00726533">
              <w:rPr>
                <w:rFonts w:ascii="Times New Roman" w:hAnsi="Times New Roman" w:cs="Times New Roman"/>
                <w:sz w:val="26"/>
                <w:szCs w:val="26"/>
              </w:rPr>
              <w:t>49,6</w:t>
            </w:r>
          </w:p>
        </w:tc>
      </w:tr>
    </w:tbl>
    <w:p w14:paraId="370E1161" w14:textId="43E94543" w:rsidR="00B111D0" w:rsidRDefault="00B111D0" w:rsidP="00726533">
      <w:pPr>
        <w:pStyle w:val="ab"/>
        <w:spacing w:before="120"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Район назван в честь своего административного центра Азнакаево. Слово "Азнакаево" происходит от башкирского слова «</w:t>
      </w:r>
      <w:proofErr w:type="spellStart"/>
      <w:r w:rsidRPr="00B111D0">
        <w:rPr>
          <w:rFonts w:ascii="Times New Roman" w:hAnsi="Times New Roman" w:cs="Times New Roman"/>
          <w:sz w:val="28"/>
        </w:rPr>
        <w:t>Аҙна</w:t>
      </w:r>
      <w:proofErr w:type="spellEnd"/>
      <w:r w:rsidRPr="00B111D0">
        <w:rPr>
          <w:rFonts w:ascii="Times New Roman" w:hAnsi="Times New Roman" w:cs="Times New Roman"/>
          <w:sz w:val="28"/>
        </w:rPr>
        <w:t>», что означает "неделя".</w:t>
      </w:r>
    </w:p>
    <w:p w14:paraId="1E654721" w14:textId="29D42B3D"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В состав Азнакаевского района входят 77 населенных пунктов (в том числе поселок городского типа Актюбинский), разделенных на одно городское (поселок городского типа Актюби</w:t>
      </w:r>
      <w:r>
        <w:rPr>
          <w:rFonts w:ascii="Times New Roman" w:hAnsi="Times New Roman" w:cs="Times New Roman"/>
          <w:sz w:val="28"/>
        </w:rPr>
        <w:t>нский) и 26 сельских поселений:</w:t>
      </w:r>
    </w:p>
    <w:p w14:paraId="2E666D78"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Агерзинское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Агерзе</w:t>
      </w:r>
      <w:proofErr w:type="spellEnd"/>
      <w:r w:rsidRPr="00203574">
        <w:rPr>
          <w:rFonts w:ascii="Times New Roman" w:hAnsi="Times New Roman" w:cs="Times New Roman"/>
          <w:sz w:val="28"/>
        </w:rPr>
        <w:t xml:space="preserve">, деревня </w:t>
      </w:r>
      <w:proofErr w:type="spellStart"/>
      <w:r w:rsidRPr="00203574">
        <w:rPr>
          <w:rFonts w:ascii="Times New Roman" w:hAnsi="Times New Roman" w:cs="Times New Roman"/>
          <w:sz w:val="28"/>
        </w:rPr>
        <w:t>Мяняуз</w:t>
      </w:r>
      <w:proofErr w:type="spellEnd"/>
      <w:r w:rsidRPr="00203574">
        <w:rPr>
          <w:rFonts w:ascii="Times New Roman" w:hAnsi="Times New Roman" w:cs="Times New Roman"/>
          <w:sz w:val="28"/>
        </w:rPr>
        <w:t>),</w:t>
      </w:r>
    </w:p>
    <w:p w14:paraId="2A825C14"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Алькеевское</w:t>
      </w:r>
      <w:proofErr w:type="spellEnd"/>
      <w:r w:rsidRPr="00203574">
        <w:rPr>
          <w:rFonts w:ascii="Times New Roman" w:hAnsi="Times New Roman" w:cs="Times New Roman"/>
          <w:sz w:val="28"/>
        </w:rPr>
        <w:t xml:space="preserve"> (села </w:t>
      </w:r>
      <w:proofErr w:type="spellStart"/>
      <w:r w:rsidRPr="00203574">
        <w:rPr>
          <w:rFonts w:ascii="Times New Roman" w:hAnsi="Times New Roman" w:cs="Times New Roman"/>
          <w:sz w:val="28"/>
        </w:rPr>
        <w:t>Алькеево</w:t>
      </w:r>
      <w:proofErr w:type="spellEnd"/>
      <w:r w:rsidRPr="00203574">
        <w:rPr>
          <w:rFonts w:ascii="Times New Roman" w:hAnsi="Times New Roman" w:cs="Times New Roman"/>
          <w:sz w:val="28"/>
        </w:rPr>
        <w:t xml:space="preserve">, Кызыл </w:t>
      </w:r>
      <w:proofErr w:type="spellStart"/>
      <w:r w:rsidRPr="00203574">
        <w:rPr>
          <w:rFonts w:ascii="Times New Roman" w:hAnsi="Times New Roman" w:cs="Times New Roman"/>
          <w:sz w:val="28"/>
        </w:rPr>
        <w:t>Сукачы</w:t>
      </w:r>
      <w:proofErr w:type="spellEnd"/>
      <w:r w:rsidRPr="00203574">
        <w:rPr>
          <w:rFonts w:ascii="Times New Roman" w:hAnsi="Times New Roman" w:cs="Times New Roman"/>
          <w:sz w:val="28"/>
        </w:rPr>
        <w:t>),</w:t>
      </w:r>
    </w:p>
    <w:p w14:paraId="661329AE"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Асеевское</w:t>
      </w:r>
      <w:proofErr w:type="spellEnd"/>
      <w:r w:rsidRPr="00203574">
        <w:rPr>
          <w:rFonts w:ascii="Times New Roman" w:hAnsi="Times New Roman" w:cs="Times New Roman"/>
          <w:sz w:val="28"/>
        </w:rPr>
        <w:t xml:space="preserve"> (села </w:t>
      </w:r>
      <w:proofErr w:type="spellStart"/>
      <w:r w:rsidRPr="00203574">
        <w:rPr>
          <w:rFonts w:ascii="Times New Roman" w:hAnsi="Times New Roman" w:cs="Times New Roman"/>
          <w:sz w:val="28"/>
        </w:rPr>
        <w:t>Асеево</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Митряево</w:t>
      </w:r>
      <w:proofErr w:type="spellEnd"/>
      <w:r w:rsidRPr="00203574">
        <w:rPr>
          <w:rFonts w:ascii="Times New Roman" w:hAnsi="Times New Roman" w:cs="Times New Roman"/>
          <w:sz w:val="28"/>
        </w:rPr>
        <w:t>),</w:t>
      </w:r>
    </w:p>
    <w:p w14:paraId="0832DDD1"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Балтачевское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Балтачево</w:t>
      </w:r>
      <w:proofErr w:type="spellEnd"/>
      <w:r w:rsidRPr="00203574">
        <w:rPr>
          <w:rFonts w:ascii="Times New Roman" w:hAnsi="Times New Roman" w:cs="Times New Roman"/>
          <w:sz w:val="28"/>
        </w:rPr>
        <w:t>),</w:t>
      </w:r>
    </w:p>
    <w:p w14:paraId="22745A18"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Бирючевское</w:t>
      </w:r>
      <w:proofErr w:type="spellEnd"/>
      <w:r w:rsidRPr="00203574">
        <w:rPr>
          <w:rFonts w:ascii="Times New Roman" w:hAnsi="Times New Roman" w:cs="Times New Roman"/>
          <w:sz w:val="28"/>
        </w:rPr>
        <w:t xml:space="preserve"> (деревни </w:t>
      </w:r>
      <w:proofErr w:type="spellStart"/>
      <w:r w:rsidRPr="00203574">
        <w:rPr>
          <w:rFonts w:ascii="Times New Roman" w:hAnsi="Times New Roman" w:cs="Times New Roman"/>
          <w:sz w:val="28"/>
        </w:rPr>
        <w:t>Бирючевка</w:t>
      </w:r>
      <w:proofErr w:type="spellEnd"/>
      <w:r w:rsidRPr="00203574">
        <w:rPr>
          <w:rFonts w:ascii="Times New Roman" w:hAnsi="Times New Roman" w:cs="Times New Roman"/>
          <w:sz w:val="28"/>
        </w:rPr>
        <w:t xml:space="preserve">, Нижняя Соколка, поселок </w:t>
      </w:r>
      <w:proofErr w:type="spellStart"/>
      <w:r w:rsidRPr="00203574">
        <w:rPr>
          <w:rFonts w:ascii="Times New Roman" w:hAnsi="Times New Roman" w:cs="Times New Roman"/>
          <w:sz w:val="28"/>
        </w:rPr>
        <w:t>Баланлы</w:t>
      </w:r>
      <w:proofErr w:type="spellEnd"/>
      <w:r w:rsidRPr="00203574">
        <w:rPr>
          <w:rFonts w:ascii="Times New Roman" w:hAnsi="Times New Roman" w:cs="Times New Roman"/>
          <w:sz w:val="28"/>
        </w:rPr>
        <w:t>),</w:t>
      </w:r>
    </w:p>
    <w:p w14:paraId="64B102EA"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Вахитовское</w:t>
      </w:r>
      <w:proofErr w:type="spellEnd"/>
      <w:r w:rsidRPr="00203574">
        <w:rPr>
          <w:rFonts w:ascii="Times New Roman" w:hAnsi="Times New Roman" w:cs="Times New Roman"/>
          <w:sz w:val="28"/>
        </w:rPr>
        <w:t xml:space="preserve"> (поселки Победа, Загорье и Заречье, деревня Константиновка, село Чекан),</w:t>
      </w:r>
    </w:p>
    <w:p w14:paraId="75C9ADAF"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lastRenderedPageBreak/>
        <w:t>Верхнестярлинское</w:t>
      </w:r>
      <w:proofErr w:type="spellEnd"/>
      <w:r w:rsidRPr="00203574">
        <w:rPr>
          <w:rFonts w:ascii="Times New Roman" w:hAnsi="Times New Roman" w:cs="Times New Roman"/>
          <w:sz w:val="28"/>
        </w:rPr>
        <w:t xml:space="preserve"> (село Верхнее Стярле, деревня Нижнее Стярле),</w:t>
      </w:r>
    </w:p>
    <w:p w14:paraId="55191B3E"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Ильбяковское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Ильбяково</w:t>
      </w:r>
      <w:proofErr w:type="spellEnd"/>
      <w:r w:rsidRPr="00203574">
        <w:rPr>
          <w:rFonts w:ascii="Times New Roman" w:hAnsi="Times New Roman" w:cs="Times New Roman"/>
          <w:sz w:val="28"/>
        </w:rPr>
        <w:t xml:space="preserve">, деревни </w:t>
      </w:r>
      <w:proofErr w:type="spellStart"/>
      <w:r w:rsidRPr="00203574">
        <w:rPr>
          <w:rFonts w:ascii="Times New Roman" w:hAnsi="Times New Roman" w:cs="Times New Roman"/>
          <w:sz w:val="28"/>
        </w:rPr>
        <w:t>Ирекле</w:t>
      </w:r>
      <w:proofErr w:type="spellEnd"/>
      <w:r w:rsidRPr="00203574">
        <w:rPr>
          <w:rFonts w:ascii="Times New Roman" w:hAnsi="Times New Roman" w:cs="Times New Roman"/>
          <w:sz w:val="28"/>
        </w:rPr>
        <w:t xml:space="preserve"> и Тархан, поселок </w:t>
      </w:r>
      <w:proofErr w:type="spellStart"/>
      <w:r w:rsidRPr="00203574">
        <w:rPr>
          <w:rFonts w:ascii="Times New Roman" w:hAnsi="Times New Roman" w:cs="Times New Roman"/>
          <w:sz w:val="28"/>
        </w:rPr>
        <w:t>Тырыш</w:t>
      </w:r>
      <w:proofErr w:type="spellEnd"/>
      <w:r w:rsidRPr="00203574">
        <w:rPr>
          <w:rFonts w:ascii="Times New Roman" w:hAnsi="Times New Roman" w:cs="Times New Roman"/>
          <w:sz w:val="28"/>
        </w:rPr>
        <w:t>),</w:t>
      </w:r>
    </w:p>
    <w:p w14:paraId="3F36FF5A"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Какре</w:t>
      </w:r>
      <w:proofErr w:type="spellEnd"/>
      <w:r w:rsidRPr="00203574">
        <w:rPr>
          <w:rFonts w:ascii="Times New Roman" w:hAnsi="Times New Roman" w:cs="Times New Roman"/>
          <w:sz w:val="28"/>
        </w:rPr>
        <w:t>--</w:t>
      </w:r>
      <w:proofErr w:type="spellStart"/>
      <w:r w:rsidRPr="00203574">
        <w:rPr>
          <w:rFonts w:ascii="Times New Roman" w:hAnsi="Times New Roman" w:cs="Times New Roman"/>
          <w:sz w:val="28"/>
        </w:rPr>
        <w:t>Елгинское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Какре-Елга</w:t>
      </w:r>
      <w:proofErr w:type="spellEnd"/>
      <w:r w:rsidRPr="00203574">
        <w:rPr>
          <w:rFonts w:ascii="Times New Roman" w:hAnsi="Times New Roman" w:cs="Times New Roman"/>
          <w:sz w:val="28"/>
        </w:rPr>
        <w:t xml:space="preserve">, деревня </w:t>
      </w:r>
      <w:proofErr w:type="spellStart"/>
      <w:r w:rsidRPr="00203574">
        <w:rPr>
          <w:rFonts w:ascii="Times New Roman" w:hAnsi="Times New Roman" w:cs="Times New Roman"/>
          <w:sz w:val="28"/>
        </w:rPr>
        <w:t>Катимово</w:t>
      </w:r>
      <w:proofErr w:type="spellEnd"/>
      <w:r w:rsidRPr="00203574">
        <w:rPr>
          <w:rFonts w:ascii="Times New Roman" w:hAnsi="Times New Roman" w:cs="Times New Roman"/>
          <w:sz w:val="28"/>
        </w:rPr>
        <w:t xml:space="preserve">, поселок </w:t>
      </w:r>
      <w:proofErr w:type="spellStart"/>
      <w:r w:rsidRPr="00203574">
        <w:rPr>
          <w:rFonts w:ascii="Times New Roman" w:hAnsi="Times New Roman" w:cs="Times New Roman"/>
          <w:sz w:val="28"/>
        </w:rPr>
        <w:t>Якты</w:t>
      </w:r>
      <w:proofErr w:type="spellEnd"/>
      <w:r w:rsidRPr="00203574">
        <w:rPr>
          <w:rFonts w:ascii="Times New Roman" w:hAnsi="Times New Roman" w:cs="Times New Roman"/>
          <w:sz w:val="28"/>
        </w:rPr>
        <w:t>-Юл),</w:t>
      </w:r>
    </w:p>
    <w:p w14:paraId="3BEEF3C4"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Карамалинское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Карамалы</w:t>
      </w:r>
      <w:proofErr w:type="spellEnd"/>
      <w:r w:rsidRPr="00203574">
        <w:rPr>
          <w:rFonts w:ascii="Times New Roman" w:hAnsi="Times New Roman" w:cs="Times New Roman"/>
          <w:sz w:val="28"/>
        </w:rPr>
        <w:t>, деревни Октябрь-</w:t>
      </w:r>
      <w:proofErr w:type="spellStart"/>
      <w:r w:rsidRPr="00203574">
        <w:rPr>
          <w:rFonts w:ascii="Times New Roman" w:hAnsi="Times New Roman" w:cs="Times New Roman"/>
          <w:sz w:val="28"/>
        </w:rPr>
        <w:t>Буляк</w:t>
      </w:r>
      <w:proofErr w:type="spellEnd"/>
      <w:r w:rsidRPr="00203574">
        <w:rPr>
          <w:rFonts w:ascii="Times New Roman" w:hAnsi="Times New Roman" w:cs="Times New Roman"/>
          <w:sz w:val="28"/>
        </w:rPr>
        <w:t xml:space="preserve"> и </w:t>
      </w:r>
      <w:proofErr w:type="spellStart"/>
      <w:r w:rsidRPr="00203574">
        <w:rPr>
          <w:rFonts w:ascii="Times New Roman" w:hAnsi="Times New Roman" w:cs="Times New Roman"/>
          <w:sz w:val="28"/>
        </w:rPr>
        <w:t>Таллы-Буляк</w:t>
      </w:r>
      <w:proofErr w:type="spellEnd"/>
      <w:r w:rsidRPr="00203574">
        <w:rPr>
          <w:rFonts w:ascii="Times New Roman" w:hAnsi="Times New Roman" w:cs="Times New Roman"/>
          <w:sz w:val="28"/>
        </w:rPr>
        <w:t>),</w:t>
      </w:r>
    </w:p>
    <w:p w14:paraId="590A7866"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Мальбагушское</w:t>
      </w:r>
      <w:proofErr w:type="spellEnd"/>
      <w:r w:rsidRPr="00203574">
        <w:rPr>
          <w:rFonts w:ascii="Times New Roman" w:hAnsi="Times New Roman" w:cs="Times New Roman"/>
          <w:sz w:val="28"/>
        </w:rPr>
        <w:t xml:space="preserve"> (села </w:t>
      </w:r>
      <w:proofErr w:type="spellStart"/>
      <w:r w:rsidRPr="00203574">
        <w:rPr>
          <w:rFonts w:ascii="Times New Roman" w:hAnsi="Times New Roman" w:cs="Times New Roman"/>
          <w:sz w:val="28"/>
        </w:rPr>
        <w:t>Мальбагуш</w:t>
      </w:r>
      <w:proofErr w:type="spellEnd"/>
      <w:r w:rsidRPr="00203574">
        <w:rPr>
          <w:rFonts w:ascii="Times New Roman" w:hAnsi="Times New Roman" w:cs="Times New Roman"/>
          <w:sz w:val="28"/>
        </w:rPr>
        <w:t xml:space="preserve"> и Нижнее </w:t>
      </w:r>
      <w:proofErr w:type="spellStart"/>
      <w:r w:rsidRPr="00203574">
        <w:rPr>
          <w:rFonts w:ascii="Times New Roman" w:hAnsi="Times New Roman" w:cs="Times New Roman"/>
          <w:sz w:val="28"/>
        </w:rPr>
        <w:t>Якеево</w:t>
      </w:r>
      <w:proofErr w:type="spellEnd"/>
      <w:r w:rsidRPr="00203574">
        <w:rPr>
          <w:rFonts w:ascii="Times New Roman" w:hAnsi="Times New Roman" w:cs="Times New Roman"/>
          <w:sz w:val="28"/>
        </w:rPr>
        <w:t xml:space="preserve">, деревни </w:t>
      </w:r>
      <w:proofErr w:type="spellStart"/>
      <w:r w:rsidRPr="00203574">
        <w:rPr>
          <w:rFonts w:ascii="Times New Roman" w:hAnsi="Times New Roman" w:cs="Times New Roman"/>
          <w:sz w:val="28"/>
        </w:rPr>
        <w:t>Елга</w:t>
      </w:r>
      <w:proofErr w:type="spellEnd"/>
      <w:r w:rsidRPr="00203574">
        <w:rPr>
          <w:rFonts w:ascii="Times New Roman" w:hAnsi="Times New Roman" w:cs="Times New Roman"/>
          <w:sz w:val="28"/>
        </w:rPr>
        <w:t xml:space="preserve">-Баш и Каменка, поселок </w:t>
      </w:r>
      <w:proofErr w:type="spellStart"/>
      <w:r w:rsidRPr="00203574">
        <w:rPr>
          <w:rFonts w:ascii="Times New Roman" w:hAnsi="Times New Roman" w:cs="Times New Roman"/>
          <w:sz w:val="28"/>
        </w:rPr>
        <w:t>Танаевка</w:t>
      </w:r>
      <w:proofErr w:type="spellEnd"/>
      <w:r w:rsidRPr="00203574">
        <w:rPr>
          <w:rFonts w:ascii="Times New Roman" w:hAnsi="Times New Roman" w:cs="Times New Roman"/>
          <w:sz w:val="28"/>
        </w:rPr>
        <w:t>),</w:t>
      </w:r>
    </w:p>
    <w:p w14:paraId="01B9C4DD"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Масягутовское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Масягутово</w:t>
      </w:r>
      <w:proofErr w:type="spellEnd"/>
      <w:r w:rsidRPr="00203574">
        <w:rPr>
          <w:rFonts w:ascii="Times New Roman" w:hAnsi="Times New Roman" w:cs="Times New Roman"/>
          <w:sz w:val="28"/>
        </w:rPr>
        <w:t>, деревня Якши-Бай),</w:t>
      </w:r>
    </w:p>
    <w:p w14:paraId="4EC203AA"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Микулинское</w:t>
      </w:r>
      <w:proofErr w:type="spellEnd"/>
      <w:r w:rsidRPr="00203574">
        <w:rPr>
          <w:rFonts w:ascii="Times New Roman" w:hAnsi="Times New Roman" w:cs="Times New Roman"/>
          <w:sz w:val="28"/>
        </w:rPr>
        <w:t xml:space="preserve"> (села Микулино и Юлдуз, деревни Александровка, Владимировка и Дмитриевка, поселок Благодатный),</w:t>
      </w:r>
    </w:p>
    <w:p w14:paraId="04135F24"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Сапеевское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Сапеево</w:t>
      </w:r>
      <w:proofErr w:type="spellEnd"/>
      <w:r w:rsidRPr="00203574">
        <w:rPr>
          <w:rFonts w:ascii="Times New Roman" w:hAnsi="Times New Roman" w:cs="Times New Roman"/>
          <w:sz w:val="28"/>
        </w:rPr>
        <w:t xml:space="preserve">, деревня </w:t>
      </w:r>
      <w:proofErr w:type="spellStart"/>
      <w:r w:rsidRPr="00203574">
        <w:rPr>
          <w:rFonts w:ascii="Times New Roman" w:hAnsi="Times New Roman" w:cs="Times New Roman"/>
          <w:sz w:val="28"/>
        </w:rPr>
        <w:t>Мачаклы</w:t>
      </w:r>
      <w:proofErr w:type="spellEnd"/>
      <w:r w:rsidRPr="00203574">
        <w:rPr>
          <w:rFonts w:ascii="Times New Roman" w:hAnsi="Times New Roman" w:cs="Times New Roman"/>
          <w:sz w:val="28"/>
        </w:rPr>
        <w:t>-Баш),</w:t>
      </w:r>
    </w:p>
    <w:p w14:paraId="76358C0A"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Сарлинское</w:t>
      </w:r>
      <w:proofErr w:type="spellEnd"/>
      <w:r w:rsidRPr="00203574">
        <w:rPr>
          <w:rFonts w:ascii="Times New Roman" w:hAnsi="Times New Roman" w:cs="Times New Roman"/>
          <w:sz w:val="28"/>
        </w:rPr>
        <w:t xml:space="preserve"> (села </w:t>
      </w:r>
      <w:proofErr w:type="spellStart"/>
      <w:r w:rsidRPr="00203574">
        <w:rPr>
          <w:rFonts w:ascii="Times New Roman" w:hAnsi="Times New Roman" w:cs="Times New Roman"/>
          <w:sz w:val="28"/>
        </w:rPr>
        <w:t>Сарлы</w:t>
      </w:r>
      <w:proofErr w:type="spellEnd"/>
      <w:r w:rsidRPr="00203574">
        <w:rPr>
          <w:rFonts w:ascii="Times New Roman" w:hAnsi="Times New Roman" w:cs="Times New Roman"/>
          <w:sz w:val="28"/>
        </w:rPr>
        <w:t xml:space="preserve"> и </w:t>
      </w:r>
      <w:proofErr w:type="spellStart"/>
      <w:r w:rsidRPr="00203574">
        <w:rPr>
          <w:rFonts w:ascii="Times New Roman" w:hAnsi="Times New Roman" w:cs="Times New Roman"/>
          <w:sz w:val="28"/>
        </w:rPr>
        <w:t>Буляк</w:t>
      </w:r>
      <w:proofErr w:type="spellEnd"/>
      <w:r w:rsidRPr="00203574">
        <w:rPr>
          <w:rFonts w:ascii="Times New Roman" w:hAnsi="Times New Roman" w:cs="Times New Roman"/>
          <w:sz w:val="28"/>
        </w:rPr>
        <w:t xml:space="preserve">, деревня </w:t>
      </w:r>
      <w:proofErr w:type="spellStart"/>
      <w:r w:rsidRPr="00203574">
        <w:rPr>
          <w:rFonts w:ascii="Times New Roman" w:hAnsi="Times New Roman" w:cs="Times New Roman"/>
          <w:sz w:val="28"/>
        </w:rPr>
        <w:t>Суюндук</w:t>
      </w:r>
      <w:proofErr w:type="spellEnd"/>
      <w:r w:rsidRPr="00203574">
        <w:rPr>
          <w:rFonts w:ascii="Times New Roman" w:hAnsi="Times New Roman" w:cs="Times New Roman"/>
          <w:sz w:val="28"/>
        </w:rPr>
        <w:t>),</w:t>
      </w:r>
    </w:p>
    <w:p w14:paraId="7F4A6306"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Сухояшское</w:t>
      </w:r>
      <w:proofErr w:type="spellEnd"/>
      <w:r w:rsidRPr="00203574">
        <w:rPr>
          <w:rFonts w:ascii="Times New Roman" w:hAnsi="Times New Roman" w:cs="Times New Roman"/>
          <w:sz w:val="28"/>
        </w:rPr>
        <w:t xml:space="preserve"> (село Большой </w:t>
      </w:r>
      <w:proofErr w:type="spellStart"/>
      <w:r w:rsidRPr="00203574">
        <w:rPr>
          <w:rFonts w:ascii="Times New Roman" w:hAnsi="Times New Roman" w:cs="Times New Roman"/>
          <w:sz w:val="28"/>
        </w:rPr>
        <w:t>Сухояш</w:t>
      </w:r>
      <w:proofErr w:type="spellEnd"/>
      <w:r w:rsidRPr="00203574">
        <w:rPr>
          <w:rFonts w:ascii="Times New Roman" w:hAnsi="Times New Roman" w:cs="Times New Roman"/>
          <w:sz w:val="28"/>
        </w:rPr>
        <w:t>, деревни Банки-</w:t>
      </w:r>
      <w:proofErr w:type="spellStart"/>
      <w:r w:rsidRPr="00203574">
        <w:rPr>
          <w:rFonts w:ascii="Times New Roman" w:hAnsi="Times New Roman" w:cs="Times New Roman"/>
          <w:sz w:val="28"/>
        </w:rPr>
        <w:t>Сухояш</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Курай</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Елга</w:t>
      </w:r>
      <w:proofErr w:type="spellEnd"/>
      <w:r w:rsidRPr="00203574">
        <w:rPr>
          <w:rFonts w:ascii="Times New Roman" w:hAnsi="Times New Roman" w:cs="Times New Roman"/>
          <w:sz w:val="28"/>
        </w:rPr>
        <w:t xml:space="preserve">, Нижний </w:t>
      </w:r>
      <w:proofErr w:type="spellStart"/>
      <w:r w:rsidRPr="00203574">
        <w:rPr>
          <w:rFonts w:ascii="Times New Roman" w:hAnsi="Times New Roman" w:cs="Times New Roman"/>
          <w:sz w:val="28"/>
        </w:rPr>
        <w:t>Сухояш</w:t>
      </w:r>
      <w:proofErr w:type="spellEnd"/>
      <w:r w:rsidRPr="00203574">
        <w:rPr>
          <w:rFonts w:ascii="Times New Roman" w:hAnsi="Times New Roman" w:cs="Times New Roman"/>
          <w:sz w:val="28"/>
        </w:rPr>
        <w:t>),</w:t>
      </w:r>
    </w:p>
    <w:p w14:paraId="63C5E612"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r w:rsidRPr="00203574">
        <w:rPr>
          <w:rFonts w:ascii="Times New Roman" w:hAnsi="Times New Roman" w:cs="Times New Roman"/>
          <w:sz w:val="28"/>
        </w:rPr>
        <w:t>Татарско-</w:t>
      </w:r>
      <w:proofErr w:type="spellStart"/>
      <w:r w:rsidRPr="00203574">
        <w:rPr>
          <w:rFonts w:ascii="Times New Roman" w:hAnsi="Times New Roman" w:cs="Times New Roman"/>
          <w:sz w:val="28"/>
        </w:rPr>
        <w:t>Шуганское</w:t>
      </w:r>
      <w:proofErr w:type="spellEnd"/>
      <w:r w:rsidRPr="00203574">
        <w:rPr>
          <w:rFonts w:ascii="Times New Roman" w:hAnsi="Times New Roman" w:cs="Times New Roman"/>
          <w:sz w:val="28"/>
        </w:rPr>
        <w:t xml:space="preserve"> (село Татарский Шуган),</w:t>
      </w:r>
    </w:p>
    <w:p w14:paraId="3A183B59"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Тойкинское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Тойкино</w:t>
      </w:r>
      <w:proofErr w:type="spellEnd"/>
      <w:r w:rsidRPr="00203574">
        <w:rPr>
          <w:rFonts w:ascii="Times New Roman" w:hAnsi="Times New Roman" w:cs="Times New Roman"/>
          <w:sz w:val="28"/>
        </w:rPr>
        <w:t xml:space="preserve">, поселок Камышлы-Куль, деревня </w:t>
      </w:r>
      <w:proofErr w:type="spellStart"/>
      <w:r w:rsidRPr="00203574">
        <w:rPr>
          <w:rFonts w:ascii="Times New Roman" w:hAnsi="Times New Roman" w:cs="Times New Roman"/>
          <w:sz w:val="28"/>
        </w:rPr>
        <w:t>Карамалы-Елга</w:t>
      </w:r>
      <w:proofErr w:type="spellEnd"/>
      <w:r w:rsidRPr="00203574">
        <w:rPr>
          <w:rFonts w:ascii="Times New Roman" w:hAnsi="Times New Roman" w:cs="Times New Roman"/>
          <w:sz w:val="28"/>
        </w:rPr>
        <w:t>),</w:t>
      </w:r>
    </w:p>
    <w:p w14:paraId="4EA99402"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Тумутукское</w:t>
      </w:r>
      <w:proofErr w:type="spellEnd"/>
      <w:r w:rsidRPr="00203574">
        <w:rPr>
          <w:rFonts w:ascii="Times New Roman" w:hAnsi="Times New Roman" w:cs="Times New Roman"/>
          <w:sz w:val="28"/>
        </w:rPr>
        <w:t xml:space="preserve"> (села Тумутук и Кук-</w:t>
      </w:r>
      <w:proofErr w:type="spellStart"/>
      <w:r w:rsidRPr="00203574">
        <w:rPr>
          <w:rFonts w:ascii="Times New Roman" w:hAnsi="Times New Roman" w:cs="Times New Roman"/>
          <w:sz w:val="28"/>
        </w:rPr>
        <w:t>Тяка</w:t>
      </w:r>
      <w:proofErr w:type="spellEnd"/>
      <w:r w:rsidRPr="00203574">
        <w:rPr>
          <w:rFonts w:ascii="Times New Roman" w:hAnsi="Times New Roman" w:cs="Times New Roman"/>
          <w:sz w:val="28"/>
        </w:rPr>
        <w:t xml:space="preserve">, деревня </w:t>
      </w:r>
      <w:proofErr w:type="spellStart"/>
      <w:r w:rsidRPr="00203574">
        <w:rPr>
          <w:rFonts w:ascii="Times New Roman" w:hAnsi="Times New Roman" w:cs="Times New Roman"/>
          <w:sz w:val="28"/>
        </w:rPr>
        <w:t>Агирово</w:t>
      </w:r>
      <w:proofErr w:type="spellEnd"/>
      <w:r w:rsidRPr="00203574">
        <w:rPr>
          <w:rFonts w:ascii="Times New Roman" w:hAnsi="Times New Roman" w:cs="Times New Roman"/>
          <w:sz w:val="28"/>
        </w:rPr>
        <w:t>),</w:t>
      </w:r>
    </w:p>
    <w:p w14:paraId="5A9FDFED"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Уразаевское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Уразаево</w:t>
      </w:r>
      <w:proofErr w:type="spellEnd"/>
      <w:r w:rsidRPr="00203574">
        <w:rPr>
          <w:rFonts w:ascii="Times New Roman" w:hAnsi="Times New Roman" w:cs="Times New Roman"/>
          <w:sz w:val="28"/>
        </w:rPr>
        <w:t>),</w:t>
      </w:r>
    </w:p>
    <w:p w14:paraId="425E60B6"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Урманаевское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Урманаево</w:t>
      </w:r>
      <w:proofErr w:type="spellEnd"/>
      <w:r w:rsidRPr="00203574">
        <w:rPr>
          <w:rFonts w:ascii="Times New Roman" w:hAnsi="Times New Roman" w:cs="Times New Roman"/>
          <w:sz w:val="28"/>
        </w:rPr>
        <w:t>, поселок Первое Мая),</w:t>
      </w:r>
    </w:p>
    <w:p w14:paraId="39B1093F"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Урсаевское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Урсаево</w:t>
      </w:r>
      <w:proofErr w:type="spellEnd"/>
      <w:r w:rsidRPr="00203574">
        <w:rPr>
          <w:rFonts w:ascii="Times New Roman" w:hAnsi="Times New Roman" w:cs="Times New Roman"/>
          <w:sz w:val="28"/>
        </w:rPr>
        <w:t>, деревня Муслюмово),</w:t>
      </w:r>
    </w:p>
    <w:p w14:paraId="57BC9BA3"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Учаллинское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Учалле</w:t>
      </w:r>
      <w:proofErr w:type="spellEnd"/>
      <w:r w:rsidRPr="00203574">
        <w:rPr>
          <w:rFonts w:ascii="Times New Roman" w:hAnsi="Times New Roman" w:cs="Times New Roman"/>
          <w:sz w:val="28"/>
        </w:rPr>
        <w:t xml:space="preserve">, поселок </w:t>
      </w:r>
      <w:proofErr w:type="spellStart"/>
      <w:r w:rsidRPr="00203574">
        <w:rPr>
          <w:rFonts w:ascii="Times New Roman" w:hAnsi="Times New Roman" w:cs="Times New Roman"/>
          <w:sz w:val="28"/>
        </w:rPr>
        <w:t>Кзыл</w:t>
      </w:r>
      <w:proofErr w:type="spellEnd"/>
      <w:r w:rsidRPr="00203574">
        <w:rPr>
          <w:rFonts w:ascii="Times New Roman" w:hAnsi="Times New Roman" w:cs="Times New Roman"/>
          <w:sz w:val="28"/>
        </w:rPr>
        <w:t xml:space="preserve">-Юлдуз, деревни </w:t>
      </w:r>
      <w:proofErr w:type="spellStart"/>
      <w:r w:rsidRPr="00203574">
        <w:rPr>
          <w:rFonts w:ascii="Times New Roman" w:hAnsi="Times New Roman" w:cs="Times New Roman"/>
          <w:sz w:val="28"/>
        </w:rPr>
        <w:t>Текмале</w:t>
      </w:r>
      <w:proofErr w:type="spellEnd"/>
      <w:r w:rsidRPr="00203574">
        <w:rPr>
          <w:rFonts w:ascii="Times New Roman" w:hAnsi="Times New Roman" w:cs="Times New Roman"/>
          <w:sz w:val="28"/>
        </w:rPr>
        <w:t xml:space="preserve"> и </w:t>
      </w:r>
      <w:proofErr w:type="spellStart"/>
      <w:r w:rsidRPr="00203574">
        <w:rPr>
          <w:rFonts w:ascii="Times New Roman" w:hAnsi="Times New Roman" w:cs="Times New Roman"/>
          <w:sz w:val="28"/>
        </w:rPr>
        <w:t>Якты</w:t>
      </w:r>
      <w:proofErr w:type="spellEnd"/>
      <w:r w:rsidRPr="00203574">
        <w:rPr>
          <w:rFonts w:ascii="Times New Roman" w:hAnsi="Times New Roman" w:cs="Times New Roman"/>
          <w:sz w:val="28"/>
        </w:rPr>
        <w:t>-Куль),</w:t>
      </w:r>
    </w:p>
    <w:p w14:paraId="79ABAFAD"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Чалпинское</w:t>
      </w:r>
      <w:proofErr w:type="spellEnd"/>
      <w:r w:rsidRPr="00203574">
        <w:rPr>
          <w:rFonts w:ascii="Times New Roman" w:hAnsi="Times New Roman" w:cs="Times New Roman"/>
          <w:sz w:val="28"/>
        </w:rPr>
        <w:t xml:space="preserve"> (села </w:t>
      </w:r>
      <w:proofErr w:type="spellStart"/>
      <w:r w:rsidRPr="00203574">
        <w:rPr>
          <w:rFonts w:ascii="Times New Roman" w:hAnsi="Times New Roman" w:cs="Times New Roman"/>
          <w:sz w:val="28"/>
        </w:rPr>
        <w:t>Чалпы</w:t>
      </w:r>
      <w:proofErr w:type="spellEnd"/>
      <w:r w:rsidRPr="00203574">
        <w:rPr>
          <w:rFonts w:ascii="Times New Roman" w:hAnsi="Times New Roman" w:cs="Times New Roman"/>
          <w:sz w:val="28"/>
        </w:rPr>
        <w:t xml:space="preserve"> и Камышлы, деревни Балан-</w:t>
      </w:r>
      <w:proofErr w:type="spellStart"/>
      <w:r w:rsidRPr="00203574">
        <w:rPr>
          <w:rFonts w:ascii="Times New Roman" w:hAnsi="Times New Roman" w:cs="Times New Roman"/>
          <w:sz w:val="28"/>
        </w:rPr>
        <w:t>Буляк</w:t>
      </w:r>
      <w:proofErr w:type="spellEnd"/>
      <w:r w:rsidRPr="00203574">
        <w:rPr>
          <w:rFonts w:ascii="Times New Roman" w:hAnsi="Times New Roman" w:cs="Times New Roman"/>
          <w:sz w:val="28"/>
        </w:rPr>
        <w:t xml:space="preserve"> и </w:t>
      </w:r>
      <w:proofErr w:type="spellStart"/>
      <w:r w:rsidRPr="00203574">
        <w:rPr>
          <w:rFonts w:ascii="Times New Roman" w:hAnsi="Times New Roman" w:cs="Times New Roman"/>
          <w:sz w:val="28"/>
        </w:rPr>
        <w:t>Ирекле</w:t>
      </w:r>
      <w:proofErr w:type="spellEnd"/>
      <w:r w:rsidRPr="00203574">
        <w:rPr>
          <w:rFonts w:ascii="Times New Roman" w:hAnsi="Times New Roman" w:cs="Times New Roman"/>
          <w:sz w:val="28"/>
        </w:rPr>
        <w:t>),</w:t>
      </w:r>
    </w:p>
    <w:p w14:paraId="4A7F7C87" w14:textId="77777777"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Чемодуровское</w:t>
      </w:r>
      <w:proofErr w:type="spellEnd"/>
      <w:r w:rsidRPr="00203574">
        <w:rPr>
          <w:rFonts w:ascii="Times New Roman" w:hAnsi="Times New Roman" w:cs="Times New Roman"/>
          <w:sz w:val="28"/>
        </w:rPr>
        <w:t xml:space="preserve"> (село </w:t>
      </w:r>
      <w:proofErr w:type="spellStart"/>
      <w:r w:rsidRPr="00203574">
        <w:rPr>
          <w:rFonts w:ascii="Times New Roman" w:hAnsi="Times New Roman" w:cs="Times New Roman"/>
          <w:sz w:val="28"/>
        </w:rPr>
        <w:t>Чемодурово</w:t>
      </w:r>
      <w:proofErr w:type="spellEnd"/>
      <w:r w:rsidRPr="00203574">
        <w:rPr>
          <w:rFonts w:ascii="Times New Roman" w:hAnsi="Times New Roman" w:cs="Times New Roman"/>
          <w:sz w:val="28"/>
        </w:rPr>
        <w:t xml:space="preserve">, деревни </w:t>
      </w:r>
      <w:proofErr w:type="spellStart"/>
      <w:r w:rsidRPr="00203574">
        <w:rPr>
          <w:rFonts w:ascii="Times New Roman" w:hAnsi="Times New Roman" w:cs="Times New Roman"/>
          <w:sz w:val="28"/>
        </w:rPr>
        <w:t>Алфёровка</w:t>
      </w:r>
      <w:proofErr w:type="spellEnd"/>
      <w:r w:rsidRPr="00203574">
        <w:rPr>
          <w:rFonts w:ascii="Times New Roman" w:hAnsi="Times New Roman" w:cs="Times New Roman"/>
          <w:sz w:val="28"/>
        </w:rPr>
        <w:t xml:space="preserve"> и </w:t>
      </w:r>
      <w:proofErr w:type="spellStart"/>
      <w:r w:rsidRPr="00203574">
        <w:rPr>
          <w:rFonts w:ascii="Times New Roman" w:hAnsi="Times New Roman" w:cs="Times New Roman"/>
          <w:sz w:val="28"/>
        </w:rPr>
        <w:t>Тетвель</w:t>
      </w:r>
      <w:proofErr w:type="spellEnd"/>
      <w:r w:rsidRPr="00203574">
        <w:rPr>
          <w:rFonts w:ascii="Times New Roman" w:hAnsi="Times New Roman" w:cs="Times New Roman"/>
          <w:sz w:val="28"/>
        </w:rPr>
        <w:t>),</w:t>
      </w:r>
    </w:p>
    <w:p w14:paraId="013F3F39" w14:textId="1920EF7C" w:rsidR="00203574" w:rsidRPr="00203574" w:rsidRDefault="00203574" w:rsidP="00203574">
      <w:pPr>
        <w:pStyle w:val="ab"/>
        <w:numPr>
          <w:ilvl w:val="0"/>
          <w:numId w:val="35"/>
        </w:numPr>
        <w:spacing w:after="0" w:line="360" w:lineRule="auto"/>
        <w:ind w:left="0" w:firstLine="0"/>
        <w:jc w:val="both"/>
        <w:rPr>
          <w:rFonts w:ascii="Times New Roman" w:hAnsi="Times New Roman" w:cs="Times New Roman"/>
          <w:sz w:val="28"/>
        </w:rPr>
      </w:pPr>
      <w:proofErr w:type="spellStart"/>
      <w:r w:rsidRPr="00203574">
        <w:rPr>
          <w:rFonts w:ascii="Times New Roman" w:hAnsi="Times New Roman" w:cs="Times New Roman"/>
          <w:sz w:val="28"/>
        </w:rPr>
        <w:t>Чубар-Абдулловское</w:t>
      </w:r>
      <w:proofErr w:type="spellEnd"/>
      <w:r w:rsidRPr="00203574">
        <w:rPr>
          <w:rFonts w:ascii="Times New Roman" w:hAnsi="Times New Roman" w:cs="Times New Roman"/>
          <w:sz w:val="28"/>
        </w:rPr>
        <w:t xml:space="preserve"> (села </w:t>
      </w:r>
      <w:proofErr w:type="spellStart"/>
      <w:r w:rsidRPr="00203574">
        <w:rPr>
          <w:rFonts w:ascii="Times New Roman" w:hAnsi="Times New Roman" w:cs="Times New Roman"/>
          <w:sz w:val="28"/>
        </w:rPr>
        <w:t>Чубар-Абдуллово</w:t>
      </w:r>
      <w:proofErr w:type="spellEnd"/>
      <w:r w:rsidRPr="00203574">
        <w:rPr>
          <w:rFonts w:ascii="Times New Roman" w:hAnsi="Times New Roman" w:cs="Times New Roman"/>
          <w:sz w:val="28"/>
        </w:rPr>
        <w:t xml:space="preserve"> и </w:t>
      </w:r>
      <w:proofErr w:type="spellStart"/>
      <w:r w:rsidRPr="00203574">
        <w:rPr>
          <w:rFonts w:ascii="Times New Roman" w:hAnsi="Times New Roman" w:cs="Times New Roman"/>
          <w:sz w:val="28"/>
        </w:rPr>
        <w:t>Буралы</w:t>
      </w:r>
      <w:proofErr w:type="spellEnd"/>
      <w:r w:rsidRPr="00203574">
        <w:rPr>
          <w:rFonts w:ascii="Times New Roman" w:hAnsi="Times New Roman" w:cs="Times New Roman"/>
          <w:sz w:val="28"/>
        </w:rPr>
        <w:t xml:space="preserve">, деревни Митрофановка и </w:t>
      </w:r>
      <w:proofErr w:type="spellStart"/>
      <w:r w:rsidRPr="00203574">
        <w:rPr>
          <w:rFonts w:ascii="Times New Roman" w:hAnsi="Times New Roman" w:cs="Times New Roman"/>
          <w:sz w:val="28"/>
        </w:rPr>
        <w:t>Мяндей</w:t>
      </w:r>
      <w:proofErr w:type="spellEnd"/>
      <w:r w:rsidRPr="00203574">
        <w:rPr>
          <w:rFonts w:ascii="Times New Roman" w:hAnsi="Times New Roman" w:cs="Times New Roman"/>
          <w:sz w:val="28"/>
        </w:rPr>
        <w:t>).</w:t>
      </w:r>
    </w:p>
    <w:p w14:paraId="3DEFC97C" w14:textId="179953EE" w:rsidR="00B111D0" w:rsidRPr="00B111D0" w:rsidRDefault="00B111D0" w:rsidP="009E60E1">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lastRenderedPageBreak/>
        <w:t>На территории района традиционно проживали башкиры. На территории района также находится группа уникальных археологических погребальных памятников 14 века. Это небольшие мусульманские кладбища, характеризующиеся каменными надгробиями с арабскими надписями на них и глубокими могильными ямами, а также ярко выраженными элементами мусульманского ритуала. Эти места заметно отличаются от типичных захоронений этого района, которые обычно представляют собой земляные могильники без могильных сооружений, отличающиеся простыми неглубокими погребальными ямами, преобладающей юго-западной ориентацией головы умершего и четкой привязкой к языческим пережиткам в ранних мусульманских ритуалах. Такие захоронения могут указывать на присутствие оседлых этнических групп в регионе еще в 14 веке, но вблизи этих кладбищ не было найдено ни одного свидетельства существования какого-либо памятника поселения</w:t>
      </w:r>
      <w:r>
        <w:rPr>
          <w:rFonts w:ascii="Times New Roman" w:hAnsi="Times New Roman" w:cs="Times New Roman"/>
          <w:sz w:val="28"/>
        </w:rPr>
        <w:t>.</w:t>
      </w:r>
    </w:p>
    <w:p w14:paraId="3FC87AF0" w14:textId="25F2C82E" w:rsidR="00B111D0" w:rsidRPr="00B111D0" w:rsidRDefault="00B111D0" w:rsidP="009E60E1">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После прихода к власти большевиков в 1918 году в районах были образованы сельсоветы и волостные исполнительные комитеты. До 1920 года эти образования входили в состав </w:t>
      </w:r>
      <w:proofErr w:type="spellStart"/>
      <w:r w:rsidRPr="00B111D0">
        <w:rPr>
          <w:rFonts w:ascii="Times New Roman" w:hAnsi="Times New Roman" w:cs="Times New Roman"/>
          <w:sz w:val="28"/>
        </w:rPr>
        <w:t>Бугульминского</w:t>
      </w:r>
      <w:proofErr w:type="spellEnd"/>
      <w:r w:rsidRPr="00B111D0">
        <w:rPr>
          <w:rFonts w:ascii="Times New Roman" w:hAnsi="Times New Roman" w:cs="Times New Roman"/>
          <w:sz w:val="28"/>
        </w:rPr>
        <w:t xml:space="preserve"> уезда Самарской губернии и </w:t>
      </w:r>
      <w:proofErr w:type="spellStart"/>
      <w:r w:rsidRPr="00B111D0">
        <w:rPr>
          <w:rFonts w:ascii="Times New Roman" w:hAnsi="Times New Roman" w:cs="Times New Roman"/>
          <w:sz w:val="28"/>
        </w:rPr>
        <w:t>Мензелинского</w:t>
      </w:r>
      <w:proofErr w:type="spellEnd"/>
      <w:r w:rsidRPr="00B111D0">
        <w:rPr>
          <w:rFonts w:ascii="Times New Roman" w:hAnsi="Times New Roman" w:cs="Times New Roman"/>
          <w:sz w:val="28"/>
        </w:rPr>
        <w:t xml:space="preserve"> уезда Уфимской губернии. С 1920 по 1930 год территория входил</w:t>
      </w:r>
      <w:r>
        <w:rPr>
          <w:rFonts w:ascii="Times New Roman" w:hAnsi="Times New Roman" w:cs="Times New Roman"/>
          <w:sz w:val="28"/>
        </w:rPr>
        <w:t xml:space="preserve">а в </w:t>
      </w:r>
      <w:proofErr w:type="spellStart"/>
      <w:r>
        <w:rPr>
          <w:rFonts w:ascii="Times New Roman" w:hAnsi="Times New Roman" w:cs="Times New Roman"/>
          <w:sz w:val="28"/>
        </w:rPr>
        <w:t>Бугульминский</w:t>
      </w:r>
      <w:proofErr w:type="spellEnd"/>
      <w:r>
        <w:rPr>
          <w:rFonts w:ascii="Times New Roman" w:hAnsi="Times New Roman" w:cs="Times New Roman"/>
          <w:sz w:val="28"/>
        </w:rPr>
        <w:t xml:space="preserve"> кантон ТАССР.</w:t>
      </w:r>
    </w:p>
    <w:p w14:paraId="58382A7B" w14:textId="1CD03DFB" w:rsidR="00B111D0" w:rsidRPr="00B111D0" w:rsidRDefault="00B111D0" w:rsidP="009E60E1">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t xml:space="preserve">23 июля 1930 года все кантоны ТАССР были упразднены, а на их месте были образованы районы. Территория нынешнего района первоначально называлась </w:t>
      </w:r>
      <w:proofErr w:type="spellStart"/>
      <w:r w:rsidRPr="00B111D0">
        <w:rPr>
          <w:rFonts w:ascii="Times New Roman" w:hAnsi="Times New Roman" w:cs="Times New Roman"/>
          <w:sz w:val="28"/>
        </w:rPr>
        <w:t>Тумутукским</w:t>
      </w:r>
      <w:proofErr w:type="spellEnd"/>
      <w:r w:rsidRPr="00B111D0">
        <w:rPr>
          <w:rFonts w:ascii="Times New Roman" w:hAnsi="Times New Roman" w:cs="Times New Roman"/>
          <w:sz w:val="28"/>
        </w:rPr>
        <w:t xml:space="preserve"> районом до 30 октября 1931 года, когда он был переименован в Азнакаевский район. Четыре года спустя в регионе произошла реорганизация районов, в результате которой Тумутук был восстановлен в числе 17 других районов. В 1958 году </w:t>
      </w:r>
      <w:proofErr w:type="spellStart"/>
      <w:r w:rsidRPr="00B111D0">
        <w:rPr>
          <w:rFonts w:ascii="Times New Roman" w:hAnsi="Times New Roman" w:cs="Times New Roman"/>
          <w:sz w:val="28"/>
        </w:rPr>
        <w:t>Тумутукский</w:t>
      </w:r>
      <w:proofErr w:type="spellEnd"/>
      <w:r w:rsidRPr="00B111D0">
        <w:rPr>
          <w:rFonts w:ascii="Times New Roman" w:hAnsi="Times New Roman" w:cs="Times New Roman"/>
          <w:sz w:val="28"/>
        </w:rPr>
        <w:t xml:space="preserve"> район был окончательно упразднен, а его территория передана в состав Азнакаевского района. Азнакаевский район был упразднен сроком на два года в 1963 году с присоединением его территории к </w:t>
      </w:r>
      <w:proofErr w:type="spellStart"/>
      <w:r w:rsidRPr="00B111D0">
        <w:rPr>
          <w:rFonts w:ascii="Times New Roman" w:hAnsi="Times New Roman" w:cs="Times New Roman"/>
          <w:sz w:val="28"/>
        </w:rPr>
        <w:t>Альметьевскому</w:t>
      </w:r>
      <w:proofErr w:type="spellEnd"/>
      <w:r w:rsidRPr="00B111D0">
        <w:rPr>
          <w:rFonts w:ascii="Times New Roman" w:hAnsi="Times New Roman" w:cs="Times New Roman"/>
          <w:sz w:val="28"/>
        </w:rPr>
        <w:t xml:space="preserve"> району. 12 января 1965 года Азнакаевский район был окончательно восстановлен и ему был возвращен статус района в его нын</w:t>
      </w:r>
      <w:r>
        <w:rPr>
          <w:rFonts w:ascii="Times New Roman" w:hAnsi="Times New Roman" w:cs="Times New Roman"/>
          <w:sz w:val="28"/>
        </w:rPr>
        <w:t>ешних границах.</w:t>
      </w:r>
    </w:p>
    <w:p w14:paraId="30691F1A" w14:textId="38329EAD" w:rsidR="00B111D0" w:rsidRDefault="00B111D0" w:rsidP="009E60E1">
      <w:pPr>
        <w:pStyle w:val="ab"/>
        <w:spacing w:after="0" w:line="360" w:lineRule="auto"/>
        <w:ind w:left="0" w:firstLine="709"/>
        <w:jc w:val="both"/>
        <w:rPr>
          <w:rFonts w:ascii="Times New Roman" w:hAnsi="Times New Roman" w:cs="Times New Roman"/>
          <w:sz w:val="28"/>
        </w:rPr>
      </w:pPr>
      <w:r w:rsidRPr="00B111D0">
        <w:rPr>
          <w:rFonts w:ascii="Times New Roman" w:hAnsi="Times New Roman" w:cs="Times New Roman"/>
          <w:sz w:val="28"/>
        </w:rPr>
        <w:lastRenderedPageBreak/>
        <w:t xml:space="preserve">Активная индустриализация региона началась в 1951 году, когда было открыто </w:t>
      </w:r>
      <w:proofErr w:type="spellStart"/>
      <w:r w:rsidRPr="00B111D0">
        <w:rPr>
          <w:rFonts w:ascii="Times New Roman" w:hAnsi="Times New Roman" w:cs="Times New Roman"/>
          <w:sz w:val="28"/>
        </w:rPr>
        <w:t>Ромашкинское</w:t>
      </w:r>
      <w:proofErr w:type="spellEnd"/>
      <w:r w:rsidRPr="00B111D0">
        <w:rPr>
          <w:rFonts w:ascii="Times New Roman" w:hAnsi="Times New Roman" w:cs="Times New Roman"/>
          <w:sz w:val="28"/>
        </w:rPr>
        <w:t xml:space="preserve"> нефтяное месторождение</w:t>
      </w:r>
      <w:r>
        <w:rPr>
          <w:rFonts w:ascii="Times New Roman" w:hAnsi="Times New Roman" w:cs="Times New Roman"/>
          <w:sz w:val="28"/>
        </w:rPr>
        <w:t>.</w:t>
      </w:r>
    </w:p>
    <w:p w14:paraId="64F31D5D" w14:textId="6A7C3B46"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Азнакаевский район расположен на восточном склоне Южно-Татарского свода, ступенчато опускающегося к Камско-Бельской впадине. В геологическом строении принимают участие отложения уфимского, казанского и северодвинского ярусов пермской и </w:t>
      </w:r>
      <w:proofErr w:type="spellStart"/>
      <w:r w:rsidRPr="00203574">
        <w:rPr>
          <w:rFonts w:ascii="Times New Roman" w:hAnsi="Times New Roman" w:cs="Times New Roman"/>
          <w:sz w:val="28"/>
        </w:rPr>
        <w:t>акчагыл</w:t>
      </w:r>
      <w:r>
        <w:rPr>
          <w:rFonts w:ascii="Times New Roman" w:hAnsi="Times New Roman" w:cs="Times New Roman"/>
          <w:sz w:val="28"/>
        </w:rPr>
        <w:t>ьского</w:t>
      </w:r>
      <w:proofErr w:type="spellEnd"/>
      <w:r>
        <w:rPr>
          <w:rFonts w:ascii="Times New Roman" w:hAnsi="Times New Roman" w:cs="Times New Roman"/>
          <w:sz w:val="28"/>
        </w:rPr>
        <w:t xml:space="preserve"> яруса неогеновой систем.</w:t>
      </w:r>
    </w:p>
    <w:p w14:paraId="50345378" w14:textId="64E8BDDB"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Наиболее древние уфимские породы выходят на поверхность по долинам реки Ик и ее притоков и представлены сульфатно-карбонатной и п</w:t>
      </w:r>
      <w:r>
        <w:rPr>
          <w:rFonts w:ascii="Times New Roman" w:hAnsi="Times New Roman" w:cs="Times New Roman"/>
          <w:sz w:val="28"/>
        </w:rPr>
        <w:t>есчано-глинистой толщей.</w:t>
      </w:r>
    </w:p>
    <w:p w14:paraId="109B7C61" w14:textId="58F968D1"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Вышележащие казанские отложения распространены на большей части территории района и сложены карбонатно-глинистыми образованиями. В южной части района отложения казанского яруса перекрываются красновато-, коричневато- и зеленовато-серыми песчано-глинистыми и карбонатны</w:t>
      </w:r>
      <w:r>
        <w:rPr>
          <w:rFonts w:ascii="Times New Roman" w:hAnsi="Times New Roman" w:cs="Times New Roman"/>
          <w:sz w:val="28"/>
        </w:rPr>
        <w:t>ми северодвинскими отложениями.</w:t>
      </w:r>
    </w:p>
    <w:p w14:paraId="37FF47F8" w14:textId="3448C968" w:rsid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На востоке района по правому склону долины реки Ик вскрываются </w:t>
      </w:r>
      <w:proofErr w:type="spellStart"/>
      <w:proofErr w:type="gramStart"/>
      <w:r w:rsidRPr="00203574">
        <w:rPr>
          <w:rFonts w:ascii="Times New Roman" w:hAnsi="Times New Roman" w:cs="Times New Roman"/>
          <w:sz w:val="28"/>
        </w:rPr>
        <w:t>алеврито</w:t>
      </w:r>
      <w:proofErr w:type="spellEnd"/>
      <w:r w:rsidRPr="00203574">
        <w:rPr>
          <w:rFonts w:ascii="Times New Roman" w:hAnsi="Times New Roman" w:cs="Times New Roman"/>
          <w:sz w:val="28"/>
        </w:rPr>
        <w:t>-глинистые</w:t>
      </w:r>
      <w:proofErr w:type="gramEnd"/>
      <w:r w:rsidRPr="00203574">
        <w:rPr>
          <w:rFonts w:ascii="Times New Roman" w:hAnsi="Times New Roman" w:cs="Times New Roman"/>
          <w:sz w:val="28"/>
        </w:rPr>
        <w:t xml:space="preserve"> породы неогена. Повсеместно пермские и неогеновые отложения покрыты суглинками и песками четвертичной системы.</w:t>
      </w:r>
    </w:p>
    <w:p w14:paraId="0C085E4B" w14:textId="1BDF3125"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Азнакаевский район расположен в пределах </w:t>
      </w:r>
      <w:proofErr w:type="spellStart"/>
      <w:r w:rsidRPr="00203574">
        <w:rPr>
          <w:rFonts w:ascii="Times New Roman" w:hAnsi="Times New Roman" w:cs="Times New Roman"/>
          <w:sz w:val="28"/>
        </w:rPr>
        <w:t>Бугульминского</w:t>
      </w:r>
      <w:proofErr w:type="spellEnd"/>
      <w:r w:rsidRPr="00203574">
        <w:rPr>
          <w:rFonts w:ascii="Times New Roman" w:hAnsi="Times New Roman" w:cs="Times New Roman"/>
          <w:sz w:val="28"/>
        </w:rPr>
        <w:t xml:space="preserve"> плато (северо-западная часть Бугульминско-Белебеевской возвышенности), представляющего собой ступенчатую возвышенн</w:t>
      </w:r>
      <w:r>
        <w:rPr>
          <w:rFonts w:ascii="Times New Roman" w:hAnsi="Times New Roman" w:cs="Times New Roman"/>
          <w:sz w:val="28"/>
        </w:rPr>
        <w:t>ую равнину (высота 76–334,5 м).</w:t>
      </w:r>
    </w:p>
    <w:p w14:paraId="436C9DA1" w14:textId="15F00089"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Нижняя ступень, сложенная породами плиоценового и </w:t>
      </w:r>
      <w:proofErr w:type="spellStart"/>
      <w:r w:rsidRPr="00203574">
        <w:rPr>
          <w:rFonts w:ascii="Times New Roman" w:hAnsi="Times New Roman" w:cs="Times New Roman"/>
          <w:sz w:val="28"/>
        </w:rPr>
        <w:t>нижнеказанского</w:t>
      </w:r>
      <w:proofErr w:type="spellEnd"/>
      <w:r w:rsidRPr="00203574">
        <w:rPr>
          <w:rFonts w:ascii="Times New Roman" w:hAnsi="Times New Roman" w:cs="Times New Roman"/>
          <w:sz w:val="28"/>
        </w:rPr>
        <w:t xml:space="preserve"> возрастов, прослеживается по левому склону долины реки Ик и по обоим склонам</w:t>
      </w:r>
      <w:r>
        <w:rPr>
          <w:rFonts w:ascii="Times New Roman" w:hAnsi="Times New Roman" w:cs="Times New Roman"/>
          <w:sz w:val="28"/>
        </w:rPr>
        <w:t xml:space="preserve"> в нижнем течении реки Стярле.</w:t>
      </w:r>
    </w:p>
    <w:p w14:paraId="35C676DB" w14:textId="4DD10664"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Наиболее развито среднее плато с высотами 200–220 м – слабо всхолмленная,</w:t>
      </w:r>
      <w:r>
        <w:rPr>
          <w:rFonts w:ascii="Times New Roman" w:hAnsi="Times New Roman" w:cs="Times New Roman"/>
          <w:sz w:val="28"/>
        </w:rPr>
        <w:t xml:space="preserve"> осложненная останцами равнина.</w:t>
      </w:r>
    </w:p>
    <w:p w14:paraId="07FD9723" w14:textId="0D8D51AF"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Высокое плато с абсолютными отметками до 321 м сохранилось в северной и северо-западной части района, глубоко расчленено долинами малых рек. Его узкие, вытянутые возвышенности – сырты – получили название </w:t>
      </w:r>
      <w:r w:rsidRPr="00203574">
        <w:rPr>
          <w:rFonts w:ascii="Times New Roman" w:hAnsi="Times New Roman" w:cs="Times New Roman"/>
          <w:sz w:val="28"/>
        </w:rPr>
        <w:lastRenderedPageBreak/>
        <w:t>гор, например, гора Чатыр-Тау, возвышающаяся над рекой Стярле на 1</w:t>
      </w:r>
      <w:r>
        <w:rPr>
          <w:rFonts w:ascii="Times New Roman" w:hAnsi="Times New Roman" w:cs="Times New Roman"/>
          <w:sz w:val="28"/>
        </w:rPr>
        <w:t>80 м и простирающаяся на 14 км.</w:t>
      </w:r>
    </w:p>
    <w:p w14:paraId="4496E5E4" w14:textId="5CD5B1B0"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Крупные формы рельефа плато осложнены более мелкими – оврагами и балками, которые при</w:t>
      </w:r>
      <w:r>
        <w:rPr>
          <w:rFonts w:ascii="Times New Roman" w:hAnsi="Times New Roman" w:cs="Times New Roman"/>
          <w:sz w:val="28"/>
        </w:rPr>
        <w:t>урочены к склонам речных долин</w:t>
      </w:r>
    </w:p>
    <w:p w14:paraId="6BFE3F2E" w14:textId="7BF8423C" w:rsid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На первой надпойменной террасе реки Ик в устьевой части реки Стярле проявляются карстовые формы рельефа в виде цепочек воронок шириной до 80 м.</w:t>
      </w:r>
    </w:p>
    <w:p w14:paraId="29B6F4BE" w14:textId="087642AF"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На территории района находится восточная часть крупнейшего в мире </w:t>
      </w:r>
      <w:proofErr w:type="spellStart"/>
      <w:r w:rsidRPr="00203574">
        <w:rPr>
          <w:rFonts w:ascii="Times New Roman" w:hAnsi="Times New Roman" w:cs="Times New Roman"/>
          <w:sz w:val="28"/>
        </w:rPr>
        <w:t>Ромашкинского</w:t>
      </w:r>
      <w:proofErr w:type="spellEnd"/>
      <w:r w:rsidRPr="00203574">
        <w:rPr>
          <w:rFonts w:ascii="Times New Roman" w:hAnsi="Times New Roman" w:cs="Times New Roman"/>
          <w:sz w:val="28"/>
        </w:rPr>
        <w:t xml:space="preserve"> месторождения нефти (открыто в 1943 г. как </w:t>
      </w:r>
      <w:proofErr w:type="spellStart"/>
      <w:r w:rsidRPr="00203574">
        <w:rPr>
          <w:rFonts w:ascii="Times New Roman" w:hAnsi="Times New Roman" w:cs="Times New Roman"/>
          <w:sz w:val="28"/>
        </w:rPr>
        <w:t>Шугуровское</w:t>
      </w:r>
      <w:proofErr w:type="spellEnd"/>
      <w:r w:rsidRPr="00203574">
        <w:rPr>
          <w:rFonts w:ascii="Times New Roman" w:hAnsi="Times New Roman" w:cs="Times New Roman"/>
          <w:sz w:val="28"/>
        </w:rPr>
        <w:t xml:space="preserve"> месторожден</w:t>
      </w:r>
      <w:r>
        <w:rPr>
          <w:rFonts w:ascii="Times New Roman" w:hAnsi="Times New Roman" w:cs="Times New Roman"/>
          <w:sz w:val="28"/>
        </w:rPr>
        <w:t>ие, разрабатывается с 1946 г.).</w:t>
      </w:r>
    </w:p>
    <w:p w14:paraId="789F5F8B" w14:textId="52C9BF4C"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На востоке и северо-востоке района выявлено несколько залежей нефти, самая крупная из которых – </w:t>
      </w:r>
      <w:proofErr w:type="spellStart"/>
      <w:r w:rsidRPr="00203574">
        <w:rPr>
          <w:rFonts w:ascii="Times New Roman" w:hAnsi="Times New Roman" w:cs="Times New Roman"/>
          <w:sz w:val="28"/>
        </w:rPr>
        <w:t>Муслюмовская</w:t>
      </w:r>
      <w:proofErr w:type="spellEnd"/>
      <w:r w:rsidRPr="00203574">
        <w:rPr>
          <w:rFonts w:ascii="Times New Roman" w:hAnsi="Times New Roman" w:cs="Times New Roman"/>
          <w:sz w:val="28"/>
        </w:rPr>
        <w:t xml:space="preserve"> с запасами около 3 миллионов тонн, открыта в 1952 г. и разр</w:t>
      </w:r>
      <w:r>
        <w:rPr>
          <w:rFonts w:ascii="Times New Roman" w:hAnsi="Times New Roman" w:cs="Times New Roman"/>
          <w:sz w:val="28"/>
        </w:rPr>
        <w:t>абатывается с 1998 г.</w:t>
      </w:r>
    </w:p>
    <w:p w14:paraId="1521486A" w14:textId="54E3FA31" w:rsid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Из нерудных полезных ископаемых установлены месторождения известняков, песков, песчаников, песчано-гравийного и глинистого сырья, торфа, лечебных грязей.</w:t>
      </w:r>
    </w:p>
    <w:p w14:paraId="6D6966CB" w14:textId="270FD9C4"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Климат умеренно-континентальный, с прохладным и сравнительно влажным летом, уме</w:t>
      </w:r>
      <w:r>
        <w:rPr>
          <w:rFonts w:ascii="Times New Roman" w:hAnsi="Times New Roman" w:cs="Times New Roman"/>
          <w:sz w:val="28"/>
        </w:rPr>
        <w:t>ренно холодной и снежной зимой.</w:t>
      </w:r>
    </w:p>
    <w:p w14:paraId="3B786D2A" w14:textId="1B07CDAA"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Среднегодовая температура воздуха 3,4°С, января –12,8°С (абсолютный минимум –48°С, 1978 г.), июля 19,1°С (абсолютный максимум 38°С). Продолжительност</w:t>
      </w:r>
      <w:r>
        <w:rPr>
          <w:rFonts w:ascii="Times New Roman" w:hAnsi="Times New Roman" w:cs="Times New Roman"/>
          <w:sz w:val="28"/>
        </w:rPr>
        <w:t>ь безморозного периода 122 дня.</w:t>
      </w:r>
    </w:p>
    <w:p w14:paraId="339B2D00" w14:textId="06D8A5F3"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Количество осадков за год 505 мм, в то</w:t>
      </w:r>
      <w:r>
        <w:rPr>
          <w:rFonts w:ascii="Times New Roman" w:hAnsi="Times New Roman" w:cs="Times New Roman"/>
          <w:sz w:val="28"/>
        </w:rPr>
        <w:t>м числе в теплый период 355 мм.</w:t>
      </w:r>
    </w:p>
    <w:p w14:paraId="7C099736" w14:textId="05ED1B28"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Устойчивый снежный покров устанавливается в середине ноября, разрушается во второй декаде апреля. Средняя его высота </w:t>
      </w:r>
      <w:r>
        <w:rPr>
          <w:rFonts w:ascii="Times New Roman" w:hAnsi="Times New Roman" w:cs="Times New Roman"/>
          <w:sz w:val="28"/>
        </w:rPr>
        <w:t>38 см (с колебаниями 21–60 мм).</w:t>
      </w:r>
    </w:p>
    <w:p w14:paraId="16FADCA5" w14:textId="30C3BC32" w:rsid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Преобладающие направления ветров: в целом за год – западные (23%) и юго-западные (21,7%), зимой – юго-западные (29,1%) и западные (22,9%), летом – западные (21,9%) и северо-западные (20,6%).</w:t>
      </w:r>
    </w:p>
    <w:p w14:paraId="7B68BF43" w14:textId="3196BACA"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Гидрографическую сеть представляют реки Ик, Стярле (</w:t>
      </w:r>
      <w:proofErr w:type="spellStart"/>
      <w:r w:rsidRPr="00203574">
        <w:rPr>
          <w:rFonts w:ascii="Times New Roman" w:hAnsi="Times New Roman" w:cs="Times New Roman"/>
          <w:sz w:val="28"/>
        </w:rPr>
        <w:t>Стерля</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Мелля</w:t>
      </w:r>
      <w:proofErr w:type="spellEnd"/>
      <w:r w:rsidRPr="00203574">
        <w:rPr>
          <w:rFonts w:ascii="Times New Roman" w:hAnsi="Times New Roman" w:cs="Times New Roman"/>
          <w:sz w:val="28"/>
        </w:rPr>
        <w:t xml:space="preserve"> и их притоки. Густота речной</w:t>
      </w:r>
      <w:r>
        <w:rPr>
          <w:rFonts w:ascii="Times New Roman" w:hAnsi="Times New Roman" w:cs="Times New Roman"/>
          <w:sz w:val="28"/>
        </w:rPr>
        <w:t xml:space="preserve"> сети составляет 0,24 км/</w:t>
      </w:r>
      <w:proofErr w:type="spellStart"/>
      <w:r>
        <w:rPr>
          <w:rFonts w:ascii="Times New Roman" w:hAnsi="Times New Roman" w:cs="Times New Roman"/>
          <w:sz w:val="28"/>
        </w:rPr>
        <w:t>кв.км</w:t>
      </w:r>
      <w:proofErr w:type="spellEnd"/>
      <w:r>
        <w:rPr>
          <w:rFonts w:ascii="Times New Roman" w:hAnsi="Times New Roman" w:cs="Times New Roman"/>
          <w:sz w:val="28"/>
        </w:rPr>
        <w:t>.</w:t>
      </w:r>
    </w:p>
    <w:p w14:paraId="1837C204" w14:textId="3B5F4B68"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lastRenderedPageBreak/>
        <w:t xml:space="preserve">Долина Ика резко асимметрична. Правые склоны крутые, местами выражены структурные террасы. По левобережью развит комплекс аллювиальных террас (пойменная и 3 надпойменных). Средний меженный расход воды в реке до 30 </w:t>
      </w:r>
      <w:proofErr w:type="spellStart"/>
      <w:proofErr w:type="gramStart"/>
      <w:r w:rsidRPr="00203574">
        <w:rPr>
          <w:rFonts w:ascii="Times New Roman" w:hAnsi="Times New Roman" w:cs="Times New Roman"/>
          <w:sz w:val="28"/>
        </w:rPr>
        <w:t>куб.м</w:t>
      </w:r>
      <w:proofErr w:type="spellEnd"/>
      <w:proofErr w:type="gramEnd"/>
      <w:r w:rsidRPr="00203574">
        <w:rPr>
          <w:rFonts w:ascii="Times New Roman" w:hAnsi="Times New Roman" w:cs="Times New Roman"/>
          <w:sz w:val="28"/>
        </w:rPr>
        <w:t>/с, сре</w:t>
      </w:r>
      <w:r>
        <w:rPr>
          <w:rFonts w:ascii="Times New Roman" w:hAnsi="Times New Roman" w:cs="Times New Roman"/>
          <w:sz w:val="28"/>
        </w:rPr>
        <w:t xml:space="preserve">днегодовой расход – 54 </w:t>
      </w:r>
      <w:proofErr w:type="spellStart"/>
      <w:r>
        <w:rPr>
          <w:rFonts w:ascii="Times New Roman" w:hAnsi="Times New Roman" w:cs="Times New Roman"/>
          <w:sz w:val="28"/>
        </w:rPr>
        <w:t>куб.м</w:t>
      </w:r>
      <w:proofErr w:type="spellEnd"/>
      <w:r>
        <w:rPr>
          <w:rFonts w:ascii="Times New Roman" w:hAnsi="Times New Roman" w:cs="Times New Roman"/>
          <w:sz w:val="28"/>
        </w:rPr>
        <w:t>/с.</w:t>
      </w:r>
    </w:p>
    <w:p w14:paraId="5864BB0F" w14:textId="61A83AF4" w:rsid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На пойме Ика, особенно на левобережной, много озер, преимущественно </w:t>
      </w:r>
      <w:proofErr w:type="spellStart"/>
      <w:r w:rsidRPr="00203574">
        <w:rPr>
          <w:rFonts w:ascii="Times New Roman" w:hAnsi="Times New Roman" w:cs="Times New Roman"/>
          <w:sz w:val="28"/>
        </w:rPr>
        <w:t>старичного</w:t>
      </w:r>
      <w:proofErr w:type="spellEnd"/>
      <w:r w:rsidRPr="00203574">
        <w:rPr>
          <w:rFonts w:ascii="Times New Roman" w:hAnsi="Times New Roman" w:cs="Times New Roman"/>
          <w:sz w:val="28"/>
        </w:rPr>
        <w:t xml:space="preserve"> типа. На надпойменных террасах встречаются озера карстового происхождения </w:t>
      </w:r>
      <w:r>
        <w:rPr>
          <w:rFonts w:ascii="Times New Roman" w:hAnsi="Times New Roman" w:cs="Times New Roman"/>
          <w:sz w:val="28"/>
        </w:rPr>
        <w:t xml:space="preserve">(озеро Большой </w:t>
      </w:r>
      <w:proofErr w:type="spellStart"/>
      <w:r>
        <w:rPr>
          <w:rFonts w:ascii="Times New Roman" w:hAnsi="Times New Roman" w:cs="Times New Roman"/>
          <w:sz w:val="28"/>
        </w:rPr>
        <w:t>Кизай</w:t>
      </w:r>
      <w:proofErr w:type="spellEnd"/>
      <w:r>
        <w:rPr>
          <w:rFonts w:ascii="Times New Roman" w:hAnsi="Times New Roman" w:cs="Times New Roman"/>
          <w:sz w:val="28"/>
        </w:rPr>
        <w:t xml:space="preserve"> и другие).</w:t>
      </w:r>
    </w:p>
    <w:p w14:paraId="09F9439B" w14:textId="4CCB054D"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Природно-заповедный фонд Азнакаевского района составляет 419</w:t>
      </w:r>
      <w:r>
        <w:rPr>
          <w:rFonts w:ascii="Times New Roman" w:hAnsi="Times New Roman" w:cs="Times New Roman"/>
          <w:sz w:val="28"/>
        </w:rPr>
        <w:t>6 га (1,93% территории района).</w:t>
      </w:r>
    </w:p>
    <w:p w14:paraId="25E5D56F" w14:textId="075DC9A6"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Наиболее крупный из них – природный комплексный заказник «Чатыр-Тау» (4149 га), включающий гряду «Чатыр-Тау» (памятник природы РТ с 1972 г., одна из самых высоких точек РТ – 321,7 м). Описание горы Чатыр-Тау и земель вокруг нее оставил </w:t>
      </w:r>
      <w:proofErr w:type="spellStart"/>
      <w:r w:rsidRPr="00203574">
        <w:rPr>
          <w:rFonts w:ascii="Times New Roman" w:hAnsi="Times New Roman" w:cs="Times New Roman"/>
          <w:sz w:val="28"/>
        </w:rPr>
        <w:t>П.С.Паллас</w:t>
      </w:r>
      <w:proofErr w:type="spellEnd"/>
      <w:r w:rsidRPr="00203574">
        <w:rPr>
          <w:rFonts w:ascii="Times New Roman" w:hAnsi="Times New Roman" w:cs="Times New Roman"/>
          <w:sz w:val="28"/>
        </w:rPr>
        <w:t xml:space="preserve">, проезжавший здесь в 1772 г. в составе академической экспедиции: «Через 10 верст от </w:t>
      </w:r>
      <w:proofErr w:type="spellStart"/>
      <w:r w:rsidRPr="00203574">
        <w:rPr>
          <w:rFonts w:ascii="Times New Roman" w:hAnsi="Times New Roman" w:cs="Times New Roman"/>
          <w:sz w:val="28"/>
        </w:rPr>
        <w:t>Чалпы</w:t>
      </w:r>
      <w:proofErr w:type="spellEnd"/>
      <w:r w:rsidRPr="00203574">
        <w:rPr>
          <w:rFonts w:ascii="Times New Roman" w:hAnsi="Times New Roman" w:cs="Times New Roman"/>
          <w:sz w:val="28"/>
        </w:rPr>
        <w:t xml:space="preserve"> приехали мы к деревне и реке </w:t>
      </w:r>
      <w:proofErr w:type="spellStart"/>
      <w:r w:rsidRPr="00203574">
        <w:rPr>
          <w:rFonts w:ascii="Times New Roman" w:hAnsi="Times New Roman" w:cs="Times New Roman"/>
          <w:sz w:val="28"/>
        </w:rPr>
        <w:t>Сугоят</w:t>
      </w:r>
      <w:proofErr w:type="spellEnd"/>
      <w:r w:rsidRPr="00203574">
        <w:rPr>
          <w:rFonts w:ascii="Times New Roman" w:hAnsi="Times New Roman" w:cs="Times New Roman"/>
          <w:sz w:val="28"/>
        </w:rPr>
        <w:t xml:space="preserve">, которая между берегами, состоящими </w:t>
      </w:r>
      <w:proofErr w:type="gramStart"/>
      <w:r w:rsidRPr="00203574">
        <w:rPr>
          <w:rFonts w:ascii="Times New Roman" w:hAnsi="Times New Roman" w:cs="Times New Roman"/>
          <w:sz w:val="28"/>
        </w:rPr>
        <w:t>из красноватого илу</w:t>
      </w:r>
      <w:proofErr w:type="gramEnd"/>
      <w:r w:rsidRPr="00203574">
        <w:rPr>
          <w:rFonts w:ascii="Times New Roman" w:hAnsi="Times New Roman" w:cs="Times New Roman"/>
          <w:sz w:val="28"/>
        </w:rPr>
        <w:t xml:space="preserve">, течет по слоям известкового камня. Здесь живут также </w:t>
      </w:r>
      <w:proofErr w:type="spellStart"/>
      <w:proofErr w:type="gramStart"/>
      <w:r w:rsidRPr="00203574">
        <w:rPr>
          <w:rFonts w:ascii="Times New Roman" w:hAnsi="Times New Roman" w:cs="Times New Roman"/>
          <w:sz w:val="28"/>
        </w:rPr>
        <w:t>Уфяне</w:t>
      </w:r>
      <w:proofErr w:type="spellEnd"/>
      <w:proofErr w:type="gramEnd"/>
      <w:r w:rsidRPr="00203574">
        <w:rPr>
          <w:rFonts w:ascii="Times New Roman" w:hAnsi="Times New Roman" w:cs="Times New Roman"/>
          <w:sz w:val="28"/>
        </w:rPr>
        <w:t xml:space="preserve"> и Казанские татары и имеют в деревне мечеть. Несколько далее достигли мы малой </w:t>
      </w:r>
      <w:proofErr w:type="spellStart"/>
      <w:r w:rsidRPr="00203574">
        <w:rPr>
          <w:rFonts w:ascii="Times New Roman" w:hAnsi="Times New Roman" w:cs="Times New Roman"/>
          <w:sz w:val="28"/>
        </w:rPr>
        <w:t>Сугоят</w:t>
      </w:r>
      <w:proofErr w:type="spellEnd"/>
      <w:r w:rsidRPr="00203574">
        <w:rPr>
          <w:rFonts w:ascii="Times New Roman" w:hAnsi="Times New Roman" w:cs="Times New Roman"/>
          <w:sz w:val="28"/>
        </w:rPr>
        <w:t xml:space="preserve">, и потом </w:t>
      </w:r>
      <w:proofErr w:type="spellStart"/>
      <w:r w:rsidRPr="00203574">
        <w:rPr>
          <w:rFonts w:ascii="Times New Roman" w:hAnsi="Times New Roman" w:cs="Times New Roman"/>
          <w:sz w:val="28"/>
        </w:rPr>
        <w:t>Сапей</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ауль</w:t>
      </w:r>
      <w:proofErr w:type="spellEnd"/>
      <w:r w:rsidRPr="00203574">
        <w:rPr>
          <w:rFonts w:ascii="Times New Roman" w:hAnsi="Times New Roman" w:cs="Times New Roman"/>
          <w:sz w:val="28"/>
        </w:rPr>
        <w:t xml:space="preserve">, до большой Татарской деревни с мечетью при реке </w:t>
      </w:r>
      <w:proofErr w:type="spellStart"/>
      <w:r w:rsidRPr="00203574">
        <w:rPr>
          <w:rFonts w:ascii="Times New Roman" w:hAnsi="Times New Roman" w:cs="Times New Roman"/>
          <w:sz w:val="28"/>
        </w:rPr>
        <w:t>Вердшель</w:t>
      </w:r>
      <w:proofErr w:type="spellEnd"/>
      <w:r w:rsidRPr="00203574">
        <w:rPr>
          <w:rFonts w:ascii="Times New Roman" w:hAnsi="Times New Roman" w:cs="Times New Roman"/>
          <w:sz w:val="28"/>
        </w:rPr>
        <w:t xml:space="preserve"> лежащей, имеющей свое название от некоего </w:t>
      </w:r>
      <w:proofErr w:type="spellStart"/>
      <w:r w:rsidRPr="00203574">
        <w:rPr>
          <w:rFonts w:ascii="Times New Roman" w:hAnsi="Times New Roman" w:cs="Times New Roman"/>
          <w:sz w:val="28"/>
        </w:rPr>
        <w:t>Башкирца</w:t>
      </w:r>
      <w:proofErr w:type="spellEnd"/>
      <w:r w:rsidRPr="00203574">
        <w:rPr>
          <w:rFonts w:ascii="Times New Roman" w:hAnsi="Times New Roman" w:cs="Times New Roman"/>
          <w:sz w:val="28"/>
        </w:rPr>
        <w:t xml:space="preserve">, коего потомки там по сие время живут. В сей стране по левую сторону дороги и от помянутой деревни прямо на восток видна высокая слоистая гора, которая к нарочито высокому </w:t>
      </w:r>
      <w:proofErr w:type="spellStart"/>
      <w:r w:rsidRPr="00203574">
        <w:rPr>
          <w:rFonts w:ascii="Times New Roman" w:hAnsi="Times New Roman" w:cs="Times New Roman"/>
          <w:sz w:val="28"/>
        </w:rPr>
        <w:t>Шаты</w:t>
      </w:r>
      <w:r>
        <w:rPr>
          <w:rFonts w:ascii="Times New Roman" w:hAnsi="Times New Roman" w:cs="Times New Roman"/>
          <w:sz w:val="28"/>
        </w:rPr>
        <w:t>рь</w:t>
      </w:r>
      <w:proofErr w:type="spellEnd"/>
      <w:r>
        <w:rPr>
          <w:rFonts w:ascii="Times New Roman" w:hAnsi="Times New Roman" w:cs="Times New Roman"/>
          <w:sz w:val="28"/>
        </w:rPr>
        <w:t>-Тау возвышаясь подымается…».</w:t>
      </w:r>
    </w:p>
    <w:p w14:paraId="2BF29374" w14:textId="085B7866"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Памятником природы является урочище «Чекан» (площадь 2073 га) – сосновый лес на правобережье реки Ик с богатым подлеском из миндаля низкого, вишни степной, дрока красильного, </w:t>
      </w:r>
      <w:proofErr w:type="spellStart"/>
      <w:r w:rsidRPr="00203574">
        <w:rPr>
          <w:rFonts w:ascii="Times New Roman" w:hAnsi="Times New Roman" w:cs="Times New Roman"/>
          <w:sz w:val="28"/>
        </w:rPr>
        <w:t>жестера</w:t>
      </w:r>
      <w:proofErr w:type="spellEnd"/>
      <w:r w:rsidRPr="00203574">
        <w:rPr>
          <w:rFonts w:ascii="Times New Roman" w:hAnsi="Times New Roman" w:cs="Times New Roman"/>
          <w:sz w:val="28"/>
        </w:rPr>
        <w:t xml:space="preserve"> слабительного, шиповника и других (здесь встречаются редкие виды растений: копеечник крупноцветковый, </w:t>
      </w:r>
      <w:proofErr w:type="spellStart"/>
      <w:r w:rsidRPr="00203574">
        <w:rPr>
          <w:rFonts w:ascii="Times New Roman" w:hAnsi="Times New Roman" w:cs="Times New Roman"/>
          <w:sz w:val="28"/>
        </w:rPr>
        <w:t>бедренец</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известколюбивый</w:t>
      </w:r>
      <w:proofErr w:type="spellEnd"/>
      <w:r w:rsidRPr="00203574">
        <w:rPr>
          <w:rFonts w:ascii="Times New Roman" w:hAnsi="Times New Roman" w:cs="Times New Roman"/>
          <w:sz w:val="28"/>
        </w:rPr>
        <w:t xml:space="preserve">, ковыли Лессинга, красивейший и перистый, скабиоза </w:t>
      </w:r>
      <w:proofErr w:type="spellStart"/>
      <w:r w:rsidRPr="00203574">
        <w:rPr>
          <w:rFonts w:ascii="Times New Roman" w:hAnsi="Times New Roman" w:cs="Times New Roman"/>
          <w:sz w:val="28"/>
        </w:rPr>
        <w:t>исетская</w:t>
      </w:r>
      <w:proofErr w:type="spellEnd"/>
      <w:r w:rsidRPr="00203574">
        <w:rPr>
          <w:rFonts w:ascii="Times New Roman" w:hAnsi="Times New Roman" w:cs="Times New Roman"/>
          <w:sz w:val="28"/>
        </w:rPr>
        <w:t xml:space="preserve">, перловник высокий; насекомых: пчела-плотник, муравей-жнец, адмирал, ленточница голубая; птиц: могильник, пустельга степная, </w:t>
      </w:r>
      <w:proofErr w:type="spellStart"/>
      <w:r w:rsidRPr="00203574">
        <w:rPr>
          <w:rFonts w:ascii="Times New Roman" w:hAnsi="Times New Roman" w:cs="Times New Roman"/>
          <w:sz w:val="28"/>
        </w:rPr>
        <w:t>дербник</w:t>
      </w:r>
      <w:proofErr w:type="spellEnd"/>
      <w:r w:rsidRPr="00203574">
        <w:rPr>
          <w:rFonts w:ascii="Times New Roman" w:hAnsi="Times New Roman" w:cs="Times New Roman"/>
          <w:sz w:val="28"/>
        </w:rPr>
        <w:t>, щурка зо</w:t>
      </w:r>
      <w:r>
        <w:rPr>
          <w:rFonts w:ascii="Times New Roman" w:hAnsi="Times New Roman" w:cs="Times New Roman"/>
          <w:sz w:val="28"/>
        </w:rPr>
        <w:t>лотистая и другие).</w:t>
      </w:r>
    </w:p>
    <w:p w14:paraId="35CCD5CA" w14:textId="577BEEA4"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lastRenderedPageBreak/>
        <w:t xml:space="preserve">Природный заказник «Владимирский склон» (47 га) представляет уникальный биоценоз луговой каменистой степи по правобережью реки </w:t>
      </w:r>
      <w:proofErr w:type="spellStart"/>
      <w:r w:rsidRPr="00203574">
        <w:rPr>
          <w:rFonts w:ascii="Times New Roman" w:hAnsi="Times New Roman" w:cs="Times New Roman"/>
          <w:sz w:val="28"/>
        </w:rPr>
        <w:t>Ямашка</w:t>
      </w:r>
      <w:proofErr w:type="spellEnd"/>
      <w:r w:rsidRPr="00203574">
        <w:rPr>
          <w:rFonts w:ascii="Times New Roman" w:hAnsi="Times New Roman" w:cs="Times New Roman"/>
          <w:sz w:val="28"/>
        </w:rPr>
        <w:t xml:space="preserve"> вблизи деревни Владимировка (создан в 1991 г.). Здесь встречается около 30 видов степных растений, в том числе ковыль узколистный, астра альпийская, козелец пурпуровый, </w:t>
      </w:r>
      <w:proofErr w:type="spellStart"/>
      <w:r w:rsidRPr="00203574">
        <w:rPr>
          <w:rFonts w:ascii="Times New Roman" w:hAnsi="Times New Roman" w:cs="Times New Roman"/>
          <w:sz w:val="28"/>
        </w:rPr>
        <w:t>оносма</w:t>
      </w:r>
      <w:proofErr w:type="spellEnd"/>
      <w:r w:rsidRPr="00203574">
        <w:rPr>
          <w:rFonts w:ascii="Times New Roman" w:hAnsi="Times New Roman" w:cs="Times New Roman"/>
          <w:sz w:val="28"/>
        </w:rPr>
        <w:t xml:space="preserve"> простейшая; одна из крупнейших в </w:t>
      </w:r>
      <w:r>
        <w:rPr>
          <w:rFonts w:ascii="Times New Roman" w:hAnsi="Times New Roman" w:cs="Times New Roman"/>
          <w:sz w:val="28"/>
        </w:rPr>
        <w:t>РТ популяций адониса весеннего.</w:t>
      </w:r>
    </w:p>
    <w:p w14:paraId="40E12E3A" w14:textId="2DE5AF6B"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Памятником природы с 1978 г. является река </w:t>
      </w:r>
      <w:proofErr w:type="spellStart"/>
      <w:r w:rsidRPr="00203574">
        <w:rPr>
          <w:rFonts w:ascii="Times New Roman" w:hAnsi="Times New Roman" w:cs="Times New Roman"/>
          <w:sz w:val="28"/>
        </w:rPr>
        <w:t>Стерля</w:t>
      </w:r>
      <w:proofErr w:type="spellEnd"/>
      <w:r w:rsidRPr="00203574">
        <w:rPr>
          <w:rFonts w:ascii="Times New Roman" w:hAnsi="Times New Roman" w:cs="Times New Roman"/>
          <w:sz w:val="28"/>
        </w:rPr>
        <w:t xml:space="preserve">. Протекает по Бугульминско-Белебеевской возвышенности, исток в лесном массиве, в 7 км к юго-западу от села </w:t>
      </w:r>
      <w:proofErr w:type="spellStart"/>
      <w:r w:rsidRPr="00203574">
        <w:rPr>
          <w:rFonts w:ascii="Times New Roman" w:hAnsi="Times New Roman" w:cs="Times New Roman"/>
          <w:sz w:val="28"/>
        </w:rPr>
        <w:t>Балтачево</w:t>
      </w:r>
      <w:proofErr w:type="spellEnd"/>
      <w:r w:rsidRPr="00203574">
        <w:rPr>
          <w:rFonts w:ascii="Times New Roman" w:hAnsi="Times New Roman" w:cs="Times New Roman"/>
          <w:sz w:val="28"/>
        </w:rPr>
        <w:t>, устье в 1 км к северо-востоку от деревни Нижнее Стярле.</w:t>
      </w:r>
      <w:r>
        <w:rPr>
          <w:rFonts w:ascii="Times New Roman" w:hAnsi="Times New Roman" w:cs="Times New Roman"/>
          <w:sz w:val="28"/>
        </w:rPr>
        <w:t xml:space="preserve"> Длина реки составляет 53,3 км.</w:t>
      </w:r>
    </w:p>
    <w:p w14:paraId="252E08BC" w14:textId="1A41D437"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Имеет 16 притоков, наиболее крупные: </w:t>
      </w:r>
      <w:proofErr w:type="spellStart"/>
      <w:r w:rsidRPr="00203574">
        <w:rPr>
          <w:rFonts w:ascii="Times New Roman" w:hAnsi="Times New Roman" w:cs="Times New Roman"/>
          <w:sz w:val="28"/>
        </w:rPr>
        <w:t>Маняус</w:t>
      </w:r>
      <w:proofErr w:type="spellEnd"/>
      <w:r w:rsidRPr="00203574">
        <w:rPr>
          <w:rFonts w:ascii="Times New Roman" w:hAnsi="Times New Roman" w:cs="Times New Roman"/>
          <w:sz w:val="28"/>
        </w:rPr>
        <w:t xml:space="preserve"> (13,6 км), </w:t>
      </w:r>
      <w:proofErr w:type="spellStart"/>
      <w:r w:rsidRPr="00203574">
        <w:rPr>
          <w:rFonts w:ascii="Times New Roman" w:hAnsi="Times New Roman" w:cs="Times New Roman"/>
          <w:sz w:val="28"/>
        </w:rPr>
        <w:t>Манаузка</w:t>
      </w:r>
      <w:proofErr w:type="spellEnd"/>
      <w:r w:rsidRPr="00203574">
        <w:rPr>
          <w:rFonts w:ascii="Times New Roman" w:hAnsi="Times New Roman" w:cs="Times New Roman"/>
          <w:sz w:val="28"/>
        </w:rPr>
        <w:t xml:space="preserve"> (13,8 км), </w:t>
      </w:r>
      <w:proofErr w:type="spellStart"/>
      <w:r w:rsidRPr="00203574">
        <w:rPr>
          <w:rFonts w:ascii="Times New Roman" w:hAnsi="Times New Roman" w:cs="Times New Roman"/>
          <w:sz w:val="28"/>
        </w:rPr>
        <w:t>Варьзяде</w:t>
      </w:r>
      <w:proofErr w:type="spellEnd"/>
      <w:r w:rsidRPr="00203574">
        <w:rPr>
          <w:rFonts w:ascii="Times New Roman" w:hAnsi="Times New Roman" w:cs="Times New Roman"/>
          <w:sz w:val="28"/>
        </w:rPr>
        <w:t xml:space="preserve"> (12,8 км) – левые, </w:t>
      </w:r>
      <w:proofErr w:type="spellStart"/>
      <w:r w:rsidRPr="00203574">
        <w:rPr>
          <w:rFonts w:ascii="Times New Roman" w:hAnsi="Times New Roman" w:cs="Times New Roman"/>
          <w:sz w:val="28"/>
        </w:rPr>
        <w:t>Чалпаймас</w:t>
      </w:r>
      <w:proofErr w:type="spellEnd"/>
      <w:r w:rsidRPr="00203574">
        <w:rPr>
          <w:rFonts w:ascii="Times New Roman" w:hAnsi="Times New Roman" w:cs="Times New Roman"/>
          <w:sz w:val="28"/>
        </w:rPr>
        <w:t xml:space="preserve"> (9,6 </w:t>
      </w:r>
      <w:r>
        <w:rPr>
          <w:rFonts w:ascii="Times New Roman" w:hAnsi="Times New Roman" w:cs="Times New Roman"/>
          <w:sz w:val="28"/>
        </w:rPr>
        <w:t xml:space="preserve">км), </w:t>
      </w:r>
      <w:proofErr w:type="spellStart"/>
      <w:r>
        <w:rPr>
          <w:rFonts w:ascii="Times New Roman" w:hAnsi="Times New Roman" w:cs="Times New Roman"/>
          <w:sz w:val="28"/>
        </w:rPr>
        <w:t>Сарсаз</w:t>
      </w:r>
      <w:proofErr w:type="spellEnd"/>
      <w:r>
        <w:rPr>
          <w:rFonts w:ascii="Times New Roman" w:hAnsi="Times New Roman" w:cs="Times New Roman"/>
          <w:sz w:val="28"/>
        </w:rPr>
        <w:t xml:space="preserve"> (13,6 км) – правые.</w:t>
      </w:r>
    </w:p>
    <w:p w14:paraId="30E474B0" w14:textId="3F2E5E8E"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В бассейне реки 13 прудов суммарным объемом 7 миллионов </w:t>
      </w:r>
      <w:proofErr w:type="spellStart"/>
      <w:r w:rsidRPr="00203574">
        <w:rPr>
          <w:rFonts w:ascii="Times New Roman" w:hAnsi="Times New Roman" w:cs="Times New Roman"/>
          <w:sz w:val="28"/>
        </w:rPr>
        <w:t>куб.м</w:t>
      </w:r>
      <w:proofErr w:type="spellEnd"/>
      <w:r w:rsidRPr="00203574">
        <w:rPr>
          <w:rFonts w:ascii="Times New Roman" w:hAnsi="Times New Roman" w:cs="Times New Roman"/>
          <w:sz w:val="28"/>
        </w:rPr>
        <w:t>. На реке р</w:t>
      </w:r>
      <w:r>
        <w:rPr>
          <w:rFonts w:ascii="Times New Roman" w:hAnsi="Times New Roman" w:cs="Times New Roman"/>
          <w:sz w:val="28"/>
        </w:rPr>
        <w:t>асположен заказник «Чатыр-Тау».</w:t>
      </w:r>
    </w:p>
    <w:p w14:paraId="475D487F" w14:textId="77777777"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В центральной части Азнакаевского района расположен Азнакаевский охотничий заказник (площадь – 30 тысяч га, в том числе лесных угодий – 8,9 тысяч га), организованный в 1978 г. для усиления охраны редкого в РТ вида – сурка-байбака. В заказнике обитают также лось, кабан, косуля, глухарь, куропатка серая.</w:t>
      </w:r>
    </w:p>
    <w:p w14:paraId="5B88AC1C" w14:textId="0C29FAAF" w:rsidR="009E60E1" w:rsidRDefault="00DC077F" w:rsidP="00DC077F">
      <w:pPr>
        <w:pStyle w:val="ab"/>
        <w:spacing w:before="120" w:after="120" w:line="360" w:lineRule="auto"/>
        <w:ind w:left="0"/>
        <w:contextualSpacing w:val="0"/>
        <w:jc w:val="center"/>
        <w:rPr>
          <w:rFonts w:ascii="Times New Roman" w:hAnsi="Times New Roman" w:cs="Times New Roman"/>
          <w:sz w:val="28"/>
        </w:rPr>
      </w:pPr>
      <w:r w:rsidRPr="00762CCE">
        <w:rPr>
          <w:rFonts w:ascii="Times New Roman" w:hAnsi="Times New Roman" w:cs="Times New Roman"/>
          <w:sz w:val="28"/>
          <w:szCs w:val="28"/>
        </w:rPr>
        <w:t xml:space="preserve">3.2 </w:t>
      </w:r>
      <w:r w:rsidRPr="00DC077F">
        <w:rPr>
          <w:rFonts w:ascii="Times New Roman" w:hAnsi="Times New Roman" w:cs="Times New Roman"/>
          <w:sz w:val="28"/>
          <w:szCs w:val="28"/>
        </w:rPr>
        <w:t xml:space="preserve">Анализ деятельности </w:t>
      </w:r>
      <w:r>
        <w:rPr>
          <w:rFonts w:ascii="Times New Roman" w:hAnsi="Times New Roman" w:cs="Times New Roman"/>
          <w:sz w:val="28"/>
          <w:szCs w:val="28"/>
        </w:rPr>
        <w:t>м</w:t>
      </w:r>
      <w:r w:rsidRPr="00DC077F">
        <w:rPr>
          <w:rFonts w:ascii="Times New Roman" w:hAnsi="Times New Roman" w:cs="Times New Roman"/>
          <w:sz w:val="28"/>
          <w:szCs w:val="28"/>
        </w:rPr>
        <w:t>униципального района</w:t>
      </w:r>
    </w:p>
    <w:p w14:paraId="77452295" w14:textId="1519A7B5" w:rsidR="00D42584" w:rsidRPr="006E14F7" w:rsidRDefault="00D42584" w:rsidP="006E14F7">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D42584">
        <w:rPr>
          <w:rFonts w:ascii="Times New Roman" w:eastAsia="Times New Roman" w:hAnsi="Times New Roman" w:cs="Times New Roman"/>
          <w:color w:val="1A1A1A"/>
          <w:sz w:val="28"/>
          <w:szCs w:val="28"/>
          <w:lang w:eastAsia="ru-RU"/>
        </w:rPr>
        <w:t>В условиях высокой неопределенности, обусловленной геополитическими</w:t>
      </w:r>
      <w:r w:rsidRP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факторами,</w:t>
      </w:r>
      <w:r w:rsidRPr="006E14F7">
        <w:rPr>
          <w:rFonts w:ascii="Times New Roman" w:eastAsia="Times New Roman" w:hAnsi="Times New Roman" w:cs="Times New Roman"/>
          <w:color w:val="1A1A1A"/>
          <w:sz w:val="28"/>
          <w:szCs w:val="28"/>
          <w:lang w:eastAsia="ru-RU"/>
        </w:rPr>
        <w:t xml:space="preserve"> 2022 </w:t>
      </w:r>
      <w:r w:rsidRPr="00D42584">
        <w:rPr>
          <w:rFonts w:ascii="Times New Roman" w:eastAsia="Times New Roman" w:hAnsi="Times New Roman" w:cs="Times New Roman"/>
          <w:color w:val="1A1A1A"/>
          <w:sz w:val="28"/>
          <w:szCs w:val="28"/>
          <w:lang w:eastAsia="ru-RU"/>
        </w:rPr>
        <w:t>год</w:t>
      </w:r>
      <w:r w:rsidRP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стал</w:t>
      </w:r>
      <w:r w:rsidRP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серьезным</w:t>
      </w:r>
      <w:r w:rsidRP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вызовом</w:t>
      </w:r>
      <w:r w:rsidRP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для</w:t>
      </w:r>
      <w:r w:rsidRP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страны.</w:t>
      </w:r>
      <w:r w:rsidRP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Введенные</w:t>
      </w:r>
      <w:r w:rsidRP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беспрецедентные санкции оказывают значительное влияние на развитие экономики</w:t>
      </w:r>
      <w:r w:rsidRP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Республики Татарстан</w:t>
      </w:r>
      <w:r w:rsidR="006E14F7" w:rsidRPr="006E14F7">
        <w:rPr>
          <w:rFonts w:ascii="Times New Roman" w:eastAsia="Times New Roman" w:hAnsi="Times New Roman" w:cs="Times New Roman"/>
          <w:color w:val="1A1A1A"/>
          <w:sz w:val="28"/>
          <w:szCs w:val="28"/>
          <w:lang w:eastAsia="ru-RU"/>
        </w:rPr>
        <w:t xml:space="preserve"> и муниципальных районов:</w:t>
      </w:r>
    </w:p>
    <w:p w14:paraId="6C54B687" w14:textId="36D0C8F6" w:rsidR="006E14F7" w:rsidRPr="006E14F7" w:rsidRDefault="006E14F7" w:rsidP="006E14F7">
      <w:pPr>
        <w:pStyle w:val="ab"/>
        <w:numPr>
          <w:ilvl w:val="0"/>
          <w:numId w:val="35"/>
        </w:numPr>
        <w:shd w:val="clear" w:color="auto" w:fill="FFFFFF"/>
        <w:spacing w:after="0" w:line="360" w:lineRule="auto"/>
        <w:ind w:left="0" w:firstLine="709"/>
        <w:jc w:val="both"/>
        <w:rPr>
          <w:rFonts w:ascii="Times New Roman" w:eastAsia="Times New Roman" w:hAnsi="Times New Roman" w:cs="Times New Roman"/>
          <w:color w:val="1A1A1A"/>
          <w:sz w:val="28"/>
          <w:szCs w:val="28"/>
          <w:lang w:eastAsia="ru-RU"/>
        </w:rPr>
      </w:pPr>
      <w:r w:rsidRPr="006E14F7">
        <w:rPr>
          <w:rFonts w:ascii="Times New Roman" w:hAnsi="Times New Roman" w:cs="Times New Roman"/>
          <w:color w:val="1A1A1A"/>
          <w:sz w:val="28"/>
          <w:szCs w:val="28"/>
          <w:shd w:val="clear" w:color="auto" w:fill="FFFFFF"/>
        </w:rPr>
        <w:t>ограничения</w:t>
      </w:r>
      <w:r w:rsidRPr="006E14F7">
        <w:rPr>
          <w:rFonts w:ascii="Times New Roman" w:eastAsia="Times New Roman" w:hAnsi="Times New Roman" w:cs="Times New Roman"/>
          <w:color w:val="1A1A1A"/>
          <w:sz w:val="28"/>
          <w:szCs w:val="28"/>
          <w:lang w:eastAsia="ru-RU"/>
        </w:rPr>
        <w:t xml:space="preserve"> внешнеторговой деятельности и транспортная блокада отражаются на экспортно-импортных операциях;</w:t>
      </w:r>
    </w:p>
    <w:p w14:paraId="466727AB" w14:textId="39738421" w:rsidR="006E14F7" w:rsidRPr="006E14F7" w:rsidRDefault="006E14F7" w:rsidP="006E14F7">
      <w:pPr>
        <w:pStyle w:val="ab"/>
        <w:numPr>
          <w:ilvl w:val="0"/>
          <w:numId w:val="35"/>
        </w:numPr>
        <w:shd w:val="clear" w:color="auto" w:fill="FFFFFF"/>
        <w:spacing w:after="0" w:line="360" w:lineRule="auto"/>
        <w:ind w:left="0" w:firstLine="709"/>
        <w:jc w:val="both"/>
        <w:rPr>
          <w:rFonts w:ascii="Times New Roman" w:eastAsia="Times New Roman" w:hAnsi="Times New Roman" w:cs="Times New Roman"/>
          <w:color w:val="1A1A1A"/>
          <w:sz w:val="28"/>
          <w:szCs w:val="28"/>
          <w:lang w:eastAsia="ru-RU"/>
        </w:rPr>
      </w:pPr>
      <w:r w:rsidRPr="006E14F7">
        <w:rPr>
          <w:rFonts w:ascii="Times New Roman" w:eastAsia="Times New Roman" w:hAnsi="Times New Roman" w:cs="Times New Roman"/>
          <w:color w:val="1A1A1A"/>
          <w:sz w:val="28"/>
          <w:szCs w:val="28"/>
          <w:lang w:eastAsia="ru-RU"/>
        </w:rPr>
        <w:t xml:space="preserve">технологические ограничения сказываются на реализации инвестиционных инфляционное давление в условиях </w:t>
      </w:r>
      <w:r>
        <w:rPr>
          <w:rFonts w:ascii="Times New Roman" w:eastAsia="Times New Roman" w:hAnsi="Times New Roman" w:cs="Times New Roman"/>
          <w:color w:val="1A1A1A"/>
          <w:sz w:val="28"/>
          <w:szCs w:val="28"/>
          <w:lang w:eastAsia="ru-RU"/>
        </w:rPr>
        <w:t>дисбаланса спроса и предложения;</w:t>
      </w:r>
    </w:p>
    <w:p w14:paraId="7E69B7C3" w14:textId="77777777" w:rsidR="006E14F7" w:rsidRPr="006E14F7" w:rsidRDefault="006E14F7" w:rsidP="006E14F7">
      <w:pPr>
        <w:pStyle w:val="ab"/>
        <w:numPr>
          <w:ilvl w:val="0"/>
          <w:numId w:val="35"/>
        </w:numPr>
        <w:shd w:val="clear" w:color="auto" w:fill="FFFFFF"/>
        <w:spacing w:after="0" w:line="360" w:lineRule="auto"/>
        <w:ind w:left="0" w:firstLine="709"/>
        <w:jc w:val="both"/>
        <w:rPr>
          <w:rFonts w:ascii="Times New Roman" w:eastAsia="Times New Roman" w:hAnsi="Times New Roman" w:cs="Times New Roman"/>
          <w:color w:val="1A1A1A"/>
          <w:sz w:val="28"/>
          <w:szCs w:val="28"/>
          <w:lang w:eastAsia="ru-RU"/>
        </w:rPr>
      </w:pPr>
      <w:r w:rsidRPr="006E14F7">
        <w:rPr>
          <w:rFonts w:ascii="Times New Roman" w:eastAsia="Times New Roman" w:hAnsi="Times New Roman" w:cs="Times New Roman"/>
          <w:color w:val="1A1A1A"/>
          <w:sz w:val="28"/>
          <w:szCs w:val="28"/>
          <w:lang w:eastAsia="ru-RU"/>
        </w:rPr>
        <w:lastRenderedPageBreak/>
        <w:t>волатильность цен на нефть и курса рубля влияют на деловую активность;</w:t>
      </w:r>
    </w:p>
    <w:p w14:paraId="38BBC294" w14:textId="3D851044" w:rsidR="006E14F7" w:rsidRPr="006E14F7" w:rsidRDefault="006E14F7" w:rsidP="006E14F7">
      <w:pPr>
        <w:pStyle w:val="ab"/>
        <w:numPr>
          <w:ilvl w:val="0"/>
          <w:numId w:val="35"/>
        </w:numPr>
        <w:shd w:val="clear" w:color="auto" w:fill="FFFFFF"/>
        <w:spacing w:after="0" w:line="360" w:lineRule="auto"/>
        <w:ind w:left="0" w:firstLine="709"/>
        <w:jc w:val="both"/>
        <w:rPr>
          <w:rFonts w:ascii="Times New Roman" w:eastAsia="Times New Roman" w:hAnsi="Times New Roman" w:cs="Times New Roman"/>
          <w:color w:val="1A1A1A"/>
          <w:sz w:val="28"/>
          <w:szCs w:val="28"/>
          <w:lang w:eastAsia="ru-RU"/>
        </w:rPr>
      </w:pPr>
      <w:r w:rsidRPr="006E14F7">
        <w:rPr>
          <w:rFonts w:ascii="Times New Roman" w:eastAsia="Times New Roman" w:hAnsi="Times New Roman" w:cs="Times New Roman"/>
          <w:color w:val="1A1A1A"/>
          <w:sz w:val="28"/>
          <w:szCs w:val="28"/>
          <w:lang w:eastAsia="ru-RU"/>
        </w:rPr>
        <w:t>блокировка доступа российских компаний и банков к глобальной финансовой</w:t>
      </w:r>
      <w:r>
        <w:rPr>
          <w:rFonts w:ascii="Times New Roman" w:eastAsia="Times New Roman" w:hAnsi="Times New Roman" w:cs="Times New Roman"/>
          <w:color w:val="1A1A1A"/>
          <w:sz w:val="28"/>
          <w:szCs w:val="28"/>
          <w:lang w:eastAsia="ru-RU"/>
        </w:rPr>
        <w:t>;</w:t>
      </w:r>
    </w:p>
    <w:p w14:paraId="4D20E3A7" w14:textId="625CEC20" w:rsidR="006E14F7" w:rsidRPr="006E14F7" w:rsidRDefault="006E14F7" w:rsidP="006E14F7">
      <w:pPr>
        <w:pStyle w:val="ab"/>
        <w:numPr>
          <w:ilvl w:val="0"/>
          <w:numId w:val="35"/>
        </w:numPr>
        <w:shd w:val="clear" w:color="auto" w:fill="FFFFFF"/>
        <w:spacing w:after="0" w:line="360" w:lineRule="auto"/>
        <w:ind w:left="0" w:firstLine="709"/>
        <w:jc w:val="both"/>
        <w:rPr>
          <w:rFonts w:ascii="Times New Roman" w:eastAsia="Times New Roman" w:hAnsi="Times New Roman" w:cs="Times New Roman"/>
          <w:color w:val="1A1A1A"/>
          <w:sz w:val="28"/>
          <w:szCs w:val="28"/>
          <w:lang w:eastAsia="ru-RU"/>
        </w:rPr>
      </w:pPr>
      <w:r w:rsidRPr="006E14F7">
        <w:rPr>
          <w:rFonts w:ascii="Times New Roman" w:eastAsia="Times New Roman" w:hAnsi="Times New Roman" w:cs="Times New Roman"/>
          <w:color w:val="1A1A1A"/>
          <w:sz w:val="28"/>
          <w:szCs w:val="28"/>
          <w:lang w:eastAsia="ru-RU"/>
        </w:rPr>
        <w:t xml:space="preserve">системе вызывает значительные сложности и издержки при проведении платежей с иностранными контрагентами; </w:t>
      </w:r>
    </w:p>
    <w:p w14:paraId="144398D5" w14:textId="04919831" w:rsidR="006E14F7" w:rsidRPr="006E14F7" w:rsidRDefault="006E14F7" w:rsidP="006E14F7">
      <w:pPr>
        <w:pStyle w:val="ab"/>
        <w:numPr>
          <w:ilvl w:val="0"/>
          <w:numId w:val="35"/>
        </w:numPr>
        <w:shd w:val="clear" w:color="auto" w:fill="FFFFFF"/>
        <w:spacing w:after="0" w:line="360" w:lineRule="auto"/>
        <w:ind w:left="0" w:firstLine="709"/>
        <w:jc w:val="both"/>
        <w:rPr>
          <w:rFonts w:ascii="Times New Roman" w:eastAsia="Times New Roman" w:hAnsi="Times New Roman" w:cs="Times New Roman"/>
          <w:color w:val="1A1A1A"/>
          <w:sz w:val="28"/>
          <w:szCs w:val="28"/>
          <w:lang w:eastAsia="ru-RU"/>
        </w:rPr>
      </w:pPr>
      <w:r w:rsidRPr="006E14F7">
        <w:rPr>
          <w:rFonts w:ascii="Times New Roman" w:eastAsia="Times New Roman" w:hAnsi="Times New Roman" w:cs="Times New Roman"/>
          <w:color w:val="1A1A1A"/>
          <w:sz w:val="28"/>
          <w:szCs w:val="28"/>
          <w:lang w:eastAsia="ru-RU"/>
        </w:rPr>
        <w:t>гуманитарные санкции затрудняют передвижение людей и проведение образовательных, культурных и спортивных мероприятий.</w:t>
      </w:r>
    </w:p>
    <w:p w14:paraId="38E62DF6" w14:textId="4955AFC6" w:rsidR="00B111D0" w:rsidRPr="006E14F7" w:rsidRDefault="00DC077F" w:rsidP="006E14F7">
      <w:pPr>
        <w:pStyle w:val="ab"/>
        <w:spacing w:after="0" w:line="360" w:lineRule="auto"/>
        <w:ind w:left="0" w:firstLine="709"/>
        <w:jc w:val="both"/>
        <w:rPr>
          <w:rFonts w:ascii="Times New Roman" w:hAnsi="Times New Roman" w:cs="Times New Roman"/>
          <w:sz w:val="28"/>
          <w:szCs w:val="28"/>
        </w:rPr>
      </w:pPr>
      <w:r w:rsidRPr="006E14F7">
        <w:rPr>
          <w:rFonts w:ascii="Times New Roman" w:hAnsi="Times New Roman" w:cs="Times New Roman"/>
          <w:sz w:val="28"/>
          <w:szCs w:val="28"/>
        </w:rPr>
        <w:t>Среднегодовая численность населения Азнакаевского муниципального района по состоянию на 01.01.2022 года составляет 57,8 тыс. человек, что соответствует 98,9% к 01.01.2021 года. Отрицательная демографическая ситуация последние годы сохраняется на уровне 400-600 человек, ежегодно. Продолжается миграционный отток населения и естественная убыль населения. Увеличения численности населения не прогнозируется.</w:t>
      </w:r>
    </w:p>
    <w:p w14:paraId="76E814ED" w14:textId="0FD6EDC5" w:rsidR="00DC077F" w:rsidRPr="006E14F7" w:rsidRDefault="00D42584" w:rsidP="006E14F7">
      <w:pPr>
        <w:pStyle w:val="ab"/>
        <w:spacing w:after="0" w:line="360" w:lineRule="auto"/>
        <w:ind w:left="0" w:firstLine="709"/>
        <w:jc w:val="both"/>
        <w:rPr>
          <w:rFonts w:ascii="Times New Roman" w:hAnsi="Times New Roman" w:cs="Times New Roman"/>
          <w:sz w:val="28"/>
          <w:szCs w:val="28"/>
        </w:rPr>
      </w:pPr>
      <w:r w:rsidRPr="006E14F7">
        <w:rPr>
          <w:rFonts w:ascii="Times New Roman" w:hAnsi="Times New Roman" w:cs="Times New Roman"/>
          <w:sz w:val="28"/>
          <w:szCs w:val="28"/>
        </w:rPr>
        <w:t>Успешное экономическое развитие любой территории зависит от многих факторов, в том числе и от эффективности социально-экономической политики и управления. Всё очевидней становится потребность в развитии уже имеющихся концепций человеческого и социального капитала. Только опытная квалифицированная рабочая сила способна управлять высокотехнологическим процессом. Кроме этого, необходимо знание деловой конъюнктуры, рыночных возможностей, способов их практического применения, но и в этом случае необходимы знания человека, его «капитал», используемый в процессе производства для создания богатства общества.</w:t>
      </w:r>
    </w:p>
    <w:p w14:paraId="436C508B" w14:textId="24015E64" w:rsidR="00D42584" w:rsidRPr="006E14F7" w:rsidRDefault="00D42584" w:rsidP="006E14F7">
      <w:pPr>
        <w:pStyle w:val="ab"/>
        <w:spacing w:after="0" w:line="360" w:lineRule="auto"/>
        <w:ind w:left="0" w:firstLine="709"/>
        <w:jc w:val="both"/>
        <w:rPr>
          <w:rFonts w:ascii="Times New Roman" w:hAnsi="Times New Roman" w:cs="Times New Roman"/>
          <w:sz w:val="28"/>
          <w:szCs w:val="28"/>
        </w:rPr>
      </w:pPr>
      <w:r w:rsidRPr="006E14F7">
        <w:rPr>
          <w:rFonts w:ascii="Times New Roman" w:hAnsi="Times New Roman" w:cs="Times New Roman"/>
          <w:sz w:val="28"/>
          <w:szCs w:val="28"/>
        </w:rPr>
        <w:t>Азнакаевский муниципальный район - территория, комфортная для развития и накопления человеческого капитала.</w:t>
      </w:r>
    </w:p>
    <w:p w14:paraId="737EB4B1" w14:textId="0387BDBB" w:rsidR="00D42584" w:rsidRDefault="00D42584" w:rsidP="006E14F7">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D42584">
        <w:rPr>
          <w:rFonts w:ascii="Times New Roman" w:eastAsia="Times New Roman" w:hAnsi="Times New Roman" w:cs="Times New Roman"/>
          <w:color w:val="1A1A1A"/>
          <w:sz w:val="28"/>
          <w:szCs w:val="28"/>
          <w:lang w:eastAsia="ru-RU"/>
        </w:rPr>
        <w:t>Человеческий капитал определяет возможность создания и реализации</w:t>
      </w:r>
      <w:r w:rsid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конкурентных преимуществ района и муниципального центра, способность к</w:t>
      </w:r>
      <w:r w:rsid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созданию элементов новой экономики. В этих условиях, улучшение качества жизни</w:t>
      </w:r>
      <w:r w:rsid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населения и повышение степени удовлетворения потребностей жителей</w:t>
      </w:r>
      <w:r w:rsid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 xml:space="preserve">Азнакаевского муниципального района становится стратегическим </w:t>
      </w:r>
      <w:r w:rsidRPr="00D42584">
        <w:rPr>
          <w:rFonts w:ascii="Times New Roman" w:eastAsia="Times New Roman" w:hAnsi="Times New Roman" w:cs="Times New Roman"/>
          <w:color w:val="1A1A1A"/>
          <w:sz w:val="28"/>
          <w:szCs w:val="28"/>
          <w:lang w:eastAsia="ru-RU"/>
        </w:rPr>
        <w:lastRenderedPageBreak/>
        <w:t>приоритетом</w:t>
      </w:r>
      <w:r w:rsidR="006E14F7">
        <w:rPr>
          <w:rFonts w:ascii="Times New Roman" w:eastAsia="Times New Roman" w:hAnsi="Times New Roman" w:cs="Times New Roman"/>
          <w:color w:val="1A1A1A"/>
          <w:sz w:val="28"/>
          <w:szCs w:val="28"/>
          <w:lang w:eastAsia="ru-RU"/>
        </w:rPr>
        <w:t xml:space="preserve"> </w:t>
      </w:r>
      <w:r w:rsidRPr="00D42584">
        <w:rPr>
          <w:rFonts w:ascii="Times New Roman" w:eastAsia="Times New Roman" w:hAnsi="Times New Roman" w:cs="Times New Roman"/>
          <w:color w:val="1A1A1A"/>
          <w:sz w:val="28"/>
          <w:szCs w:val="28"/>
          <w:lang w:eastAsia="ru-RU"/>
        </w:rPr>
        <w:t>управления социально-экономическим развитием муниципального района.</w:t>
      </w:r>
    </w:p>
    <w:p w14:paraId="2B9646E8" w14:textId="2BAC6056" w:rsidR="00F529B2" w:rsidRPr="00F529B2" w:rsidRDefault="00F529B2" w:rsidP="00F529B2">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F529B2">
        <w:rPr>
          <w:rFonts w:ascii="Times New Roman" w:eastAsia="Times New Roman" w:hAnsi="Times New Roman" w:cs="Times New Roman"/>
          <w:color w:val="1A1A1A"/>
          <w:sz w:val="28"/>
          <w:szCs w:val="28"/>
          <w:lang w:eastAsia="ru-RU"/>
        </w:rPr>
        <w:t xml:space="preserve">Марсель </w:t>
      </w:r>
      <w:proofErr w:type="spellStart"/>
      <w:r w:rsidRPr="00F529B2">
        <w:rPr>
          <w:rFonts w:ascii="Times New Roman" w:eastAsia="Times New Roman" w:hAnsi="Times New Roman" w:cs="Times New Roman"/>
          <w:color w:val="1A1A1A"/>
          <w:sz w:val="28"/>
          <w:szCs w:val="28"/>
          <w:lang w:eastAsia="ru-RU"/>
        </w:rPr>
        <w:t>Шайдуллин</w:t>
      </w:r>
      <w:proofErr w:type="spellEnd"/>
      <w:r w:rsidRPr="00F529B2">
        <w:rPr>
          <w:rFonts w:ascii="Times New Roman" w:eastAsia="Times New Roman" w:hAnsi="Times New Roman" w:cs="Times New Roman"/>
          <w:color w:val="1A1A1A"/>
          <w:sz w:val="28"/>
          <w:szCs w:val="28"/>
          <w:lang w:eastAsia="ru-RU"/>
        </w:rPr>
        <w:t xml:space="preserve"> отметил, что прошедший год потребовал еще большей сплоченности и объединения усилий всех поколений </w:t>
      </w:r>
      <w:proofErr w:type="spellStart"/>
      <w:r w:rsidRPr="00F529B2">
        <w:rPr>
          <w:rFonts w:ascii="Times New Roman" w:eastAsia="Times New Roman" w:hAnsi="Times New Roman" w:cs="Times New Roman"/>
          <w:color w:val="1A1A1A"/>
          <w:sz w:val="28"/>
          <w:szCs w:val="28"/>
          <w:lang w:eastAsia="ru-RU"/>
        </w:rPr>
        <w:t>азнакаевцев</w:t>
      </w:r>
      <w:proofErr w:type="spellEnd"/>
      <w:r w:rsidRPr="00F529B2">
        <w:rPr>
          <w:rFonts w:ascii="Times New Roman" w:eastAsia="Times New Roman" w:hAnsi="Times New Roman" w:cs="Times New Roman"/>
          <w:color w:val="1A1A1A"/>
          <w:sz w:val="28"/>
          <w:szCs w:val="28"/>
          <w:lang w:eastAsia="ru-RU"/>
        </w:rPr>
        <w:t>. «Я искренне благодарю представителей всех ветвей власти, глав поселений, депутатов, руководителей предприятий и учреждений, наших тружеников, общественников, представителей старшего поколения, молодежь за помощь, поддержку и сотрудничество, за вклад каждого во все достижения, ко</w:t>
      </w:r>
      <w:r>
        <w:rPr>
          <w:rFonts w:ascii="Times New Roman" w:eastAsia="Times New Roman" w:hAnsi="Times New Roman" w:cs="Times New Roman"/>
          <w:color w:val="1A1A1A"/>
          <w:sz w:val="28"/>
          <w:szCs w:val="28"/>
          <w:lang w:eastAsia="ru-RU"/>
        </w:rPr>
        <w:t>торые у нас есть», - сказал он.</w:t>
      </w:r>
    </w:p>
    <w:p w14:paraId="6D6F219E" w14:textId="285FB545" w:rsidR="00F529B2" w:rsidRPr="00F529B2" w:rsidRDefault="00F529B2" w:rsidP="00F529B2">
      <w:pPr>
        <w:shd w:val="clear" w:color="auto" w:fill="FFFFFF"/>
        <w:spacing w:after="0" w:line="360" w:lineRule="auto"/>
        <w:ind w:firstLine="709"/>
        <w:contextualSpacing/>
        <w:jc w:val="both"/>
        <w:rPr>
          <w:rFonts w:ascii="Times New Roman" w:eastAsia="Times New Roman" w:hAnsi="Times New Roman" w:cs="Times New Roman"/>
          <w:color w:val="1A1A1A"/>
          <w:sz w:val="28"/>
          <w:szCs w:val="28"/>
          <w:lang w:eastAsia="ru-RU"/>
        </w:rPr>
      </w:pPr>
      <w:r w:rsidRPr="00F529B2">
        <w:rPr>
          <w:rFonts w:ascii="Times New Roman" w:eastAsia="Times New Roman" w:hAnsi="Times New Roman" w:cs="Times New Roman"/>
          <w:color w:val="1A1A1A"/>
          <w:sz w:val="28"/>
          <w:szCs w:val="28"/>
          <w:lang w:eastAsia="ru-RU"/>
        </w:rPr>
        <w:t>Среди положительных тенденций прошлого года он отметил динамику в промышленном производстве, сельском хозяйстве, строительстве, жилищно-коммунальном хозяйстве, предпринимательстве, социальной сфере, росте показателей уровня жизни, снижении безработицы. Район за год поднялся на 6 позиций и занял 12 место в рейтинге муниципальных образований республики по показателям соц</w:t>
      </w:r>
      <w:r>
        <w:rPr>
          <w:rFonts w:ascii="Times New Roman" w:eastAsia="Times New Roman" w:hAnsi="Times New Roman" w:cs="Times New Roman"/>
          <w:color w:val="1A1A1A"/>
          <w:sz w:val="28"/>
          <w:szCs w:val="28"/>
          <w:lang w:eastAsia="ru-RU"/>
        </w:rPr>
        <w:t>иально-экономического развития.</w:t>
      </w:r>
    </w:p>
    <w:p w14:paraId="09866AF4" w14:textId="5B69A1AF" w:rsidR="006E14F7" w:rsidRPr="00D42584" w:rsidRDefault="00F529B2" w:rsidP="00F529B2">
      <w:pPr>
        <w:shd w:val="clear" w:color="auto" w:fill="FFFFFF"/>
        <w:spacing w:after="0" w:line="360" w:lineRule="auto"/>
        <w:ind w:firstLine="709"/>
        <w:contextualSpacing/>
        <w:jc w:val="both"/>
        <w:rPr>
          <w:rFonts w:ascii="Times New Roman" w:eastAsia="Times New Roman" w:hAnsi="Times New Roman" w:cs="Times New Roman"/>
          <w:color w:val="1A1A1A"/>
          <w:sz w:val="28"/>
          <w:szCs w:val="28"/>
          <w:lang w:eastAsia="ru-RU"/>
        </w:rPr>
      </w:pPr>
      <w:r w:rsidRPr="00F529B2">
        <w:rPr>
          <w:rFonts w:ascii="Times New Roman" w:eastAsia="Times New Roman" w:hAnsi="Times New Roman" w:cs="Times New Roman"/>
          <w:color w:val="1A1A1A"/>
          <w:sz w:val="28"/>
          <w:szCs w:val="28"/>
          <w:lang w:eastAsia="ru-RU"/>
        </w:rPr>
        <w:t>Объем валового территориального продукта составил 98 млрд рублей. Экономическая и социальная стабильность района во многом обусловлена эффективной работой предприятий нефтедобывающей отрасли и смежных компаний. Весомый вклад традиционно вносят агропромышленный комплекс, предприятия машиностроения, строительные компании, легкая промышленность, энергетики, транспортники и дорожники.</w:t>
      </w:r>
    </w:p>
    <w:p w14:paraId="638EF160" w14:textId="0EC99D1F" w:rsidR="00D42584" w:rsidRDefault="00F529B2" w:rsidP="00F529B2">
      <w:pPr>
        <w:pStyle w:val="ab"/>
        <w:spacing w:after="0" w:line="360" w:lineRule="auto"/>
        <w:ind w:left="0" w:firstLine="709"/>
        <w:jc w:val="both"/>
        <w:rPr>
          <w:rFonts w:ascii="Times New Roman" w:hAnsi="Times New Roman" w:cs="Times New Roman"/>
          <w:sz w:val="28"/>
          <w:szCs w:val="28"/>
        </w:rPr>
      </w:pPr>
      <w:r w:rsidRPr="00F529B2">
        <w:rPr>
          <w:rFonts w:ascii="Times New Roman" w:hAnsi="Times New Roman" w:cs="Times New Roman"/>
          <w:sz w:val="28"/>
          <w:szCs w:val="28"/>
        </w:rPr>
        <w:t xml:space="preserve">Значительная часть </w:t>
      </w:r>
      <w:proofErr w:type="spellStart"/>
      <w:r w:rsidRPr="00F529B2">
        <w:rPr>
          <w:rFonts w:ascii="Times New Roman" w:hAnsi="Times New Roman" w:cs="Times New Roman"/>
          <w:sz w:val="28"/>
          <w:szCs w:val="28"/>
        </w:rPr>
        <w:t>Ромашкинского</w:t>
      </w:r>
      <w:proofErr w:type="spellEnd"/>
      <w:r w:rsidRPr="00F529B2">
        <w:rPr>
          <w:rFonts w:ascii="Times New Roman" w:hAnsi="Times New Roman" w:cs="Times New Roman"/>
          <w:sz w:val="28"/>
          <w:szCs w:val="28"/>
        </w:rPr>
        <w:t xml:space="preserve"> нефтяного месторождения расположена в границах Азнакаевского района. Этот участок месторождения был выделен в качестве самостоятельного объекта разработки под обозначением "</w:t>
      </w:r>
      <w:proofErr w:type="spellStart"/>
      <w:r w:rsidRPr="00F529B2">
        <w:rPr>
          <w:rFonts w:ascii="Times New Roman" w:hAnsi="Times New Roman" w:cs="Times New Roman"/>
          <w:sz w:val="28"/>
          <w:szCs w:val="28"/>
        </w:rPr>
        <w:t>Азнакаевская</w:t>
      </w:r>
      <w:proofErr w:type="spellEnd"/>
      <w:r w:rsidRPr="00F529B2">
        <w:rPr>
          <w:rFonts w:ascii="Times New Roman" w:hAnsi="Times New Roman" w:cs="Times New Roman"/>
          <w:sz w:val="28"/>
          <w:szCs w:val="28"/>
        </w:rPr>
        <w:t xml:space="preserve"> площадь". Промышленные предприятия района сосредоточены в основном в административном центре района в городе Азнакаево. Близость Азнакаевского района привлекла множество предприятий, специализирующихся на предоставлении услуг машиностроения, металлообработки, легкой промышленности и общественного питания, к нефтегазовому комплексу района</w:t>
      </w:r>
      <w:r>
        <w:rPr>
          <w:rFonts w:ascii="Times New Roman" w:hAnsi="Times New Roman" w:cs="Times New Roman"/>
          <w:sz w:val="28"/>
          <w:szCs w:val="28"/>
        </w:rPr>
        <w:t>.</w:t>
      </w:r>
    </w:p>
    <w:p w14:paraId="79FCE667" w14:textId="0A3D8E14" w:rsidR="00F529B2" w:rsidRPr="00F529B2" w:rsidRDefault="00F529B2" w:rsidP="00F529B2">
      <w:pPr>
        <w:pStyle w:val="ab"/>
        <w:spacing w:after="0" w:line="360" w:lineRule="auto"/>
        <w:ind w:left="0" w:firstLine="709"/>
        <w:jc w:val="both"/>
        <w:rPr>
          <w:rFonts w:ascii="Times New Roman" w:hAnsi="Times New Roman" w:cs="Times New Roman"/>
          <w:sz w:val="28"/>
          <w:szCs w:val="28"/>
        </w:rPr>
      </w:pPr>
      <w:r w:rsidRPr="00F529B2">
        <w:rPr>
          <w:rFonts w:ascii="Times New Roman" w:hAnsi="Times New Roman" w:cs="Times New Roman"/>
          <w:sz w:val="28"/>
          <w:szCs w:val="28"/>
        </w:rPr>
        <w:lastRenderedPageBreak/>
        <w:t xml:space="preserve">Сельскохозяйственный сектор района сосредоточен в основном в животноводстве, специализирующемся на молочном и мясном скотоводстве, овцеводстве и пчеловодстве. Фермеры района также выращивают яровую пшеницу, озимую рожь, ячмень, гречиху, горох и сахарную свеклу. Район занимает общую площадь в 165 500 га, из которых 21,1 га занято совместным сельскохозяйственным предприятием, в то время как 137 300 га заняты </w:t>
      </w:r>
      <w:proofErr w:type="spellStart"/>
      <w:r w:rsidRPr="00F529B2">
        <w:rPr>
          <w:rFonts w:ascii="Times New Roman" w:hAnsi="Times New Roman" w:cs="Times New Roman"/>
          <w:sz w:val="28"/>
          <w:szCs w:val="28"/>
        </w:rPr>
        <w:t>сельхозугодьями</w:t>
      </w:r>
      <w:proofErr w:type="spellEnd"/>
      <w:r w:rsidRPr="00F529B2">
        <w:rPr>
          <w:rFonts w:ascii="Times New Roman" w:hAnsi="Times New Roman" w:cs="Times New Roman"/>
          <w:sz w:val="28"/>
          <w:szCs w:val="28"/>
        </w:rPr>
        <w:t>, из которых 112 0</w:t>
      </w:r>
      <w:r>
        <w:rPr>
          <w:rFonts w:ascii="Times New Roman" w:hAnsi="Times New Roman" w:cs="Times New Roman"/>
          <w:sz w:val="28"/>
          <w:szCs w:val="28"/>
        </w:rPr>
        <w:t>00 га - пахотные земли.</w:t>
      </w:r>
    </w:p>
    <w:p w14:paraId="4493AB9C" w14:textId="31F2CD69" w:rsidR="00F529B2" w:rsidRPr="00F529B2" w:rsidRDefault="00F529B2" w:rsidP="00F529B2">
      <w:pPr>
        <w:pStyle w:val="ab"/>
        <w:spacing w:after="0" w:line="360" w:lineRule="auto"/>
        <w:ind w:left="0" w:firstLine="709"/>
        <w:jc w:val="both"/>
        <w:rPr>
          <w:rFonts w:ascii="Times New Roman" w:hAnsi="Times New Roman" w:cs="Times New Roman"/>
          <w:sz w:val="28"/>
          <w:szCs w:val="28"/>
        </w:rPr>
      </w:pPr>
      <w:r w:rsidRPr="00F529B2">
        <w:rPr>
          <w:rFonts w:ascii="Times New Roman" w:hAnsi="Times New Roman" w:cs="Times New Roman"/>
          <w:sz w:val="28"/>
          <w:szCs w:val="28"/>
        </w:rPr>
        <w:t>В 2007 году Азнакаевский район занимал лидирующие позиции в Татарстане по объему валового производства и экономическим показателям выращ</w:t>
      </w:r>
      <w:r w:rsidR="004E0744">
        <w:rPr>
          <w:rFonts w:ascii="Times New Roman" w:hAnsi="Times New Roman" w:cs="Times New Roman"/>
          <w:sz w:val="28"/>
          <w:szCs w:val="28"/>
        </w:rPr>
        <w:t>ивания гречихи в Татарстане</w:t>
      </w:r>
      <w:r w:rsidRPr="00F529B2">
        <w:rPr>
          <w:rFonts w:ascii="Times New Roman" w:hAnsi="Times New Roman" w:cs="Times New Roman"/>
          <w:sz w:val="28"/>
          <w:szCs w:val="28"/>
        </w:rPr>
        <w:t>. По состоянию на октябрь 20</w:t>
      </w:r>
      <w:r w:rsidR="004E0744">
        <w:rPr>
          <w:rFonts w:ascii="Times New Roman" w:hAnsi="Times New Roman" w:cs="Times New Roman"/>
          <w:sz w:val="28"/>
          <w:szCs w:val="28"/>
        </w:rPr>
        <w:t>22</w:t>
      </w:r>
      <w:r w:rsidRPr="00F529B2">
        <w:rPr>
          <w:rFonts w:ascii="Times New Roman" w:hAnsi="Times New Roman" w:cs="Times New Roman"/>
          <w:sz w:val="28"/>
          <w:szCs w:val="28"/>
        </w:rPr>
        <w:t xml:space="preserve"> года в регионе было засеяно почти 23 тыс</w:t>
      </w:r>
      <w:r w:rsidR="004E0744">
        <w:rPr>
          <w:rFonts w:ascii="Times New Roman" w:hAnsi="Times New Roman" w:cs="Times New Roman"/>
          <w:sz w:val="28"/>
          <w:szCs w:val="28"/>
        </w:rPr>
        <w:t>ячи гектаров озимых культур</w:t>
      </w:r>
      <w:r w:rsidRPr="00F529B2">
        <w:rPr>
          <w:rFonts w:ascii="Times New Roman" w:hAnsi="Times New Roman" w:cs="Times New Roman"/>
          <w:sz w:val="28"/>
          <w:szCs w:val="28"/>
        </w:rPr>
        <w:t>. В 202</w:t>
      </w:r>
      <w:r w:rsidR="004E0744">
        <w:rPr>
          <w:rFonts w:ascii="Times New Roman" w:hAnsi="Times New Roman" w:cs="Times New Roman"/>
          <w:sz w:val="28"/>
          <w:szCs w:val="28"/>
        </w:rPr>
        <w:t>2</w:t>
      </w:r>
      <w:r w:rsidRPr="00F529B2">
        <w:rPr>
          <w:rFonts w:ascii="Times New Roman" w:hAnsi="Times New Roman" w:cs="Times New Roman"/>
          <w:sz w:val="28"/>
          <w:szCs w:val="28"/>
        </w:rPr>
        <w:t xml:space="preserve"> году район также занимал лидирующие позиции по объему посевов рапса, имея 10 тысяч гектаров земли в районе, обрабатываемых для выращив</w:t>
      </w:r>
      <w:r>
        <w:rPr>
          <w:rFonts w:ascii="Times New Roman" w:hAnsi="Times New Roman" w:cs="Times New Roman"/>
          <w:sz w:val="28"/>
          <w:szCs w:val="28"/>
        </w:rPr>
        <w:t>ания этой технической культуры.</w:t>
      </w:r>
    </w:p>
    <w:p w14:paraId="679D603D" w14:textId="407577CC" w:rsidR="00F529B2" w:rsidRDefault="00F529B2" w:rsidP="00F529B2">
      <w:pPr>
        <w:pStyle w:val="ab"/>
        <w:spacing w:after="0" w:line="360" w:lineRule="auto"/>
        <w:ind w:left="0" w:firstLine="709"/>
        <w:jc w:val="both"/>
        <w:rPr>
          <w:rFonts w:ascii="Times New Roman" w:hAnsi="Times New Roman" w:cs="Times New Roman"/>
          <w:sz w:val="28"/>
          <w:szCs w:val="28"/>
        </w:rPr>
      </w:pPr>
      <w:r w:rsidRPr="00F529B2">
        <w:rPr>
          <w:rFonts w:ascii="Times New Roman" w:hAnsi="Times New Roman" w:cs="Times New Roman"/>
          <w:sz w:val="28"/>
          <w:szCs w:val="28"/>
        </w:rPr>
        <w:t>Азнакаевский район занимает шестое место в республике по объему производства молока. По состоянию на ноябрь 2020 года надои молока в районе составили 142,7 тонны в сутки (в</w:t>
      </w:r>
      <w:r>
        <w:rPr>
          <w:rFonts w:ascii="Times New Roman" w:hAnsi="Times New Roman" w:cs="Times New Roman"/>
          <w:sz w:val="28"/>
          <w:szCs w:val="28"/>
        </w:rPr>
        <w:t xml:space="preserve"> среднем 18,4 кг на корову).</w:t>
      </w:r>
    </w:p>
    <w:p w14:paraId="2828960D" w14:textId="1C7D349F" w:rsidR="00F529B2" w:rsidRPr="00F529B2" w:rsidRDefault="00F529B2" w:rsidP="00F529B2">
      <w:pPr>
        <w:pStyle w:val="ab"/>
        <w:spacing w:after="0" w:line="360" w:lineRule="auto"/>
        <w:ind w:left="0" w:firstLine="709"/>
        <w:jc w:val="both"/>
        <w:rPr>
          <w:rFonts w:ascii="Times New Roman" w:hAnsi="Times New Roman" w:cs="Times New Roman"/>
          <w:sz w:val="28"/>
          <w:szCs w:val="28"/>
        </w:rPr>
      </w:pPr>
      <w:r w:rsidRPr="00F529B2">
        <w:rPr>
          <w:rFonts w:ascii="Times New Roman" w:hAnsi="Times New Roman" w:cs="Times New Roman"/>
          <w:sz w:val="28"/>
          <w:szCs w:val="28"/>
        </w:rPr>
        <w:t>По оценке Комитета по социально–экономическому мониторингу Республики Татарстан, объем инвестиций в основной капитал Азнакаевского района за период январь-июнь 20</w:t>
      </w:r>
      <w:r w:rsidR="004E0744">
        <w:rPr>
          <w:rFonts w:ascii="Times New Roman" w:hAnsi="Times New Roman" w:cs="Times New Roman"/>
          <w:sz w:val="28"/>
          <w:szCs w:val="28"/>
        </w:rPr>
        <w:t>23</w:t>
      </w:r>
      <w:r w:rsidRPr="00F529B2">
        <w:rPr>
          <w:rFonts w:ascii="Times New Roman" w:hAnsi="Times New Roman" w:cs="Times New Roman"/>
          <w:sz w:val="28"/>
          <w:szCs w:val="28"/>
        </w:rPr>
        <w:t xml:space="preserve"> года составил почти1,8 млрд рублей, или 0,8% от общего объема инвестиций в</w:t>
      </w:r>
      <w:r>
        <w:rPr>
          <w:rFonts w:ascii="Times New Roman" w:hAnsi="Times New Roman" w:cs="Times New Roman"/>
          <w:sz w:val="28"/>
          <w:szCs w:val="28"/>
        </w:rPr>
        <w:t xml:space="preserve"> Татарстане за этот период.</w:t>
      </w:r>
    </w:p>
    <w:p w14:paraId="0738CC96" w14:textId="1290C161" w:rsidR="00F529B2" w:rsidRPr="00F529B2" w:rsidRDefault="00F529B2" w:rsidP="00F529B2">
      <w:pPr>
        <w:pStyle w:val="ab"/>
        <w:spacing w:after="0" w:line="360" w:lineRule="auto"/>
        <w:ind w:left="0" w:firstLine="709"/>
        <w:jc w:val="both"/>
        <w:rPr>
          <w:rFonts w:ascii="Times New Roman" w:hAnsi="Times New Roman" w:cs="Times New Roman"/>
          <w:sz w:val="28"/>
          <w:szCs w:val="28"/>
        </w:rPr>
      </w:pPr>
      <w:r w:rsidRPr="00F529B2">
        <w:rPr>
          <w:rFonts w:ascii="Times New Roman" w:hAnsi="Times New Roman" w:cs="Times New Roman"/>
          <w:sz w:val="28"/>
          <w:szCs w:val="28"/>
        </w:rPr>
        <w:t>Согласно отчету Федеральной службы государственной статистики республики, в 2019 году в Азнакаевский район было привлечено инвестиций на 4,3 миллиарда рублей (без учета бюджетных средств и доходов от малого бизнеса), что составило 1,2% от региональной доли инвестиций в республи</w:t>
      </w:r>
      <w:r w:rsidR="004E0744">
        <w:rPr>
          <w:rFonts w:ascii="Times New Roman" w:hAnsi="Times New Roman" w:cs="Times New Roman"/>
          <w:sz w:val="28"/>
          <w:szCs w:val="28"/>
        </w:rPr>
        <w:t>ке за этот год. В предыдущем 2022</w:t>
      </w:r>
      <w:r w:rsidRPr="00F529B2">
        <w:rPr>
          <w:rFonts w:ascii="Times New Roman" w:hAnsi="Times New Roman" w:cs="Times New Roman"/>
          <w:sz w:val="28"/>
          <w:szCs w:val="28"/>
        </w:rPr>
        <w:t xml:space="preserve"> году район привлек аналогичный объем инв</w:t>
      </w:r>
      <w:r>
        <w:rPr>
          <w:rFonts w:ascii="Times New Roman" w:hAnsi="Times New Roman" w:cs="Times New Roman"/>
          <w:sz w:val="28"/>
          <w:szCs w:val="28"/>
        </w:rPr>
        <w:t>естиций - 4,2 миллиарда рублей.</w:t>
      </w:r>
    </w:p>
    <w:p w14:paraId="758195A3" w14:textId="2AF4BBAD" w:rsidR="00F529B2" w:rsidRDefault="00F529B2" w:rsidP="00F529B2">
      <w:pPr>
        <w:pStyle w:val="ab"/>
        <w:spacing w:after="0" w:line="360" w:lineRule="auto"/>
        <w:ind w:left="0" w:firstLine="709"/>
        <w:jc w:val="both"/>
        <w:rPr>
          <w:rFonts w:ascii="Times New Roman" w:hAnsi="Times New Roman" w:cs="Times New Roman"/>
          <w:sz w:val="28"/>
          <w:szCs w:val="28"/>
        </w:rPr>
      </w:pPr>
      <w:r w:rsidRPr="00F529B2">
        <w:rPr>
          <w:rFonts w:ascii="Times New Roman" w:hAnsi="Times New Roman" w:cs="Times New Roman"/>
          <w:sz w:val="28"/>
          <w:szCs w:val="28"/>
        </w:rPr>
        <w:t xml:space="preserve">Большая часть инвестиций в районе направлена в такие секторы, как добыча полезных ископаемых (почти 1 миллиард рублей), строительство (почти 46 миллионов), электроэнергетика (9,5 миллионов), развитие сельского </w:t>
      </w:r>
      <w:r w:rsidRPr="00F529B2">
        <w:rPr>
          <w:rFonts w:ascii="Times New Roman" w:hAnsi="Times New Roman" w:cs="Times New Roman"/>
          <w:sz w:val="28"/>
          <w:szCs w:val="28"/>
        </w:rPr>
        <w:lastRenderedPageBreak/>
        <w:t xml:space="preserve">хозяйства, охота и рыболовство (7,8 миллиона), обрабатывающая промышленность (4,5 миллиона), здравоохранение (4,2 миллиона) и </w:t>
      </w:r>
      <w:r>
        <w:rPr>
          <w:rFonts w:ascii="Times New Roman" w:hAnsi="Times New Roman" w:cs="Times New Roman"/>
          <w:sz w:val="28"/>
          <w:szCs w:val="28"/>
        </w:rPr>
        <w:t>торговля (3,5 миллиона).</w:t>
      </w:r>
    </w:p>
    <w:p w14:paraId="09D0A654" w14:textId="56135197" w:rsidR="00F529B2" w:rsidRPr="00203574" w:rsidRDefault="00F529B2" w:rsidP="00F529B2">
      <w:pPr>
        <w:pStyle w:val="ab"/>
        <w:spacing w:after="0" w:line="360" w:lineRule="auto"/>
        <w:ind w:left="0" w:firstLine="709"/>
        <w:jc w:val="both"/>
        <w:rPr>
          <w:rFonts w:ascii="Times New Roman" w:hAnsi="Times New Roman" w:cs="Times New Roman"/>
          <w:sz w:val="24"/>
          <w:szCs w:val="24"/>
        </w:rPr>
      </w:pPr>
      <w:r w:rsidRPr="00203574">
        <w:rPr>
          <w:rFonts w:ascii="Times New Roman" w:hAnsi="Times New Roman" w:cs="Times New Roman"/>
          <w:sz w:val="24"/>
          <w:szCs w:val="24"/>
        </w:rPr>
        <w:t>Таблица 4</w:t>
      </w:r>
      <w:r w:rsidR="00203574" w:rsidRPr="00203574">
        <w:rPr>
          <w:rFonts w:ascii="Times New Roman" w:hAnsi="Times New Roman" w:cs="Times New Roman"/>
          <w:sz w:val="24"/>
          <w:szCs w:val="24"/>
        </w:rPr>
        <w:t xml:space="preserve"> - Крупнейшие промышленные предприятия региона</w:t>
      </w:r>
    </w:p>
    <w:tbl>
      <w:tblPr>
        <w:tblW w:w="0" w:type="auto"/>
        <w:tblInd w:w="1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848"/>
        <w:gridCol w:w="6371"/>
      </w:tblGrid>
      <w:tr w:rsidR="00F529B2" w:rsidRPr="00F529B2" w14:paraId="35A96A46" w14:textId="77777777" w:rsidTr="00F529B2">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FCB7DC2" w14:textId="77777777" w:rsidR="00F529B2" w:rsidRPr="00F529B2" w:rsidRDefault="00F529B2" w:rsidP="00F529B2">
            <w:pPr>
              <w:spacing w:after="120" w:line="240" w:lineRule="auto"/>
              <w:jc w:val="center"/>
              <w:rPr>
                <w:rFonts w:ascii="Times New Roman" w:eastAsia="Times New Roman" w:hAnsi="Times New Roman" w:cs="Times New Roman"/>
                <w:bCs/>
                <w:color w:val="202122"/>
                <w:sz w:val="26"/>
                <w:szCs w:val="26"/>
                <w:lang w:eastAsia="ru-RU"/>
              </w:rPr>
            </w:pPr>
            <w:r w:rsidRPr="00F529B2">
              <w:rPr>
                <w:rFonts w:ascii="Times New Roman" w:eastAsia="Times New Roman" w:hAnsi="Times New Roman" w:cs="Times New Roman"/>
                <w:bCs/>
                <w:color w:val="202122"/>
                <w:sz w:val="26"/>
                <w:szCs w:val="26"/>
                <w:lang w:eastAsia="ru-RU"/>
              </w:rPr>
              <w:t>Промышленность</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CA449A1" w14:textId="77777777" w:rsidR="00F529B2" w:rsidRPr="00F529B2" w:rsidRDefault="00F529B2" w:rsidP="00F529B2">
            <w:pPr>
              <w:spacing w:after="120" w:line="240" w:lineRule="auto"/>
              <w:jc w:val="center"/>
              <w:rPr>
                <w:rFonts w:ascii="Times New Roman" w:eastAsia="Times New Roman" w:hAnsi="Times New Roman" w:cs="Times New Roman"/>
                <w:bCs/>
                <w:color w:val="202122"/>
                <w:sz w:val="26"/>
                <w:szCs w:val="26"/>
                <w:lang w:eastAsia="ru-RU"/>
              </w:rPr>
            </w:pPr>
            <w:r w:rsidRPr="00F529B2">
              <w:rPr>
                <w:rFonts w:ascii="Times New Roman" w:eastAsia="Times New Roman" w:hAnsi="Times New Roman" w:cs="Times New Roman"/>
                <w:bCs/>
                <w:color w:val="202122"/>
                <w:sz w:val="26"/>
                <w:szCs w:val="26"/>
                <w:lang w:eastAsia="ru-RU"/>
              </w:rPr>
              <w:t>Название предприятий</w:t>
            </w:r>
          </w:p>
        </w:tc>
      </w:tr>
      <w:tr w:rsidR="00F529B2" w:rsidRPr="00F529B2" w14:paraId="116E4F44" w14:textId="77777777" w:rsidTr="00F529B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5ECF87" w14:textId="77777777" w:rsidR="00F529B2" w:rsidRPr="00F529B2" w:rsidRDefault="00F529B2" w:rsidP="00F529B2">
            <w:pPr>
              <w:spacing w:after="120" w:line="240" w:lineRule="auto"/>
              <w:rPr>
                <w:rFonts w:ascii="Times New Roman" w:eastAsia="Times New Roman" w:hAnsi="Times New Roman" w:cs="Times New Roman"/>
                <w:color w:val="202122"/>
                <w:sz w:val="24"/>
                <w:szCs w:val="24"/>
                <w:lang w:eastAsia="ru-RU"/>
              </w:rPr>
            </w:pPr>
            <w:r w:rsidRPr="00F529B2">
              <w:rPr>
                <w:rFonts w:ascii="Times New Roman" w:eastAsia="Times New Roman" w:hAnsi="Times New Roman" w:cs="Times New Roman"/>
                <w:color w:val="202122"/>
                <w:sz w:val="24"/>
                <w:szCs w:val="24"/>
                <w:lang w:eastAsia="ru-RU"/>
              </w:rPr>
              <w:t>Добыча нефти и газа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4C4E8D" w14:textId="77777777" w:rsidR="00F529B2" w:rsidRPr="00F529B2" w:rsidRDefault="00F529B2" w:rsidP="00F529B2">
            <w:pPr>
              <w:spacing w:after="120" w:line="240" w:lineRule="auto"/>
              <w:rPr>
                <w:rFonts w:ascii="Times New Roman" w:eastAsia="Times New Roman" w:hAnsi="Times New Roman" w:cs="Times New Roman"/>
                <w:color w:val="202122"/>
                <w:sz w:val="24"/>
                <w:szCs w:val="24"/>
                <w:lang w:eastAsia="ru-RU"/>
              </w:rPr>
            </w:pPr>
            <w:r w:rsidRPr="00F529B2">
              <w:rPr>
                <w:rFonts w:ascii="Times New Roman" w:eastAsia="Times New Roman" w:hAnsi="Times New Roman" w:cs="Times New Roman"/>
                <w:color w:val="202122"/>
                <w:sz w:val="24"/>
                <w:szCs w:val="24"/>
                <w:lang w:eastAsia="ru-RU"/>
              </w:rPr>
              <w:t>«</w:t>
            </w:r>
            <w:proofErr w:type="spellStart"/>
            <w:r w:rsidRPr="00F529B2">
              <w:rPr>
                <w:rFonts w:ascii="Times New Roman" w:eastAsia="Times New Roman" w:hAnsi="Times New Roman" w:cs="Times New Roman"/>
                <w:color w:val="202122"/>
                <w:sz w:val="24"/>
                <w:szCs w:val="24"/>
                <w:lang w:eastAsia="ru-RU"/>
              </w:rPr>
              <w:t>Азнакаевскнефть</w:t>
            </w:r>
            <w:proofErr w:type="spellEnd"/>
            <w:r w:rsidRPr="00F529B2">
              <w:rPr>
                <w:rFonts w:ascii="Times New Roman" w:eastAsia="Times New Roman" w:hAnsi="Times New Roman" w:cs="Times New Roman"/>
                <w:color w:val="202122"/>
                <w:sz w:val="24"/>
                <w:szCs w:val="24"/>
                <w:lang w:eastAsia="ru-RU"/>
              </w:rPr>
              <w:t>», Азнакаевский цех, «Бурение», «Татнефть-</w:t>
            </w:r>
            <w:proofErr w:type="spellStart"/>
            <w:r w:rsidRPr="00F529B2">
              <w:rPr>
                <w:rFonts w:ascii="Times New Roman" w:eastAsia="Times New Roman" w:hAnsi="Times New Roman" w:cs="Times New Roman"/>
                <w:color w:val="202122"/>
                <w:sz w:val="24"/>
                <w:szCs w:val="24"/>
                <w:lang w:eastAsia="ru-RU"/>
              </w:rPr>
              <w:t>Ахнакаевскремсервис</w:t>
            </w:r>
            <w:proofErr w:type="spellEnd"/>
            <w:r w:rsidRPr="00F529B2">
              <w:rPr>
                <w:rFonts w:ascii="Times New Roman" w:eastAsia="Times New Roman" w:hAnsi="Times New Roman" w:cs="Times New Roman"/>
                <w:color w:val="202122"/>
                <w:sz w:val="24"/>
                <w:szCs w:val="24"/>
                <w:lang w:eastAsia="ru-RU"/>
              </w:rPr>
              <w:t>», ANPS, «Геология», «NNK-Геофизика», «Азнакаевский горизонт», «</w:t>
            </w:r>
            <w:proofErr w:type="spellStart"/>
            <w:r w:rsidRPr="00F529B2">
              <w:rPr>
                <w:rFonts w:ascii="Times New Roman" w:eastAsia="Times New Roman" w:hAnsi="Times New Roman" w:cs="Times New Roman"/>
                <w:color w:val="202122"/>
                <w:sz w:val="24"/>
                <w:szCs w:val="24"/>
                <w:lang w:eastAsia="ru-RU"/>
              </w:rPr>
              <w:t>Геотех</w:t>
            </w:r>
            <w:proofErr w:type="spellEnd"/>
            <w:r w:rsidRPr="00F529B2">
              <w:rPr>
                <w:rFonts w:ascii="Times New Roman" w:eastAsia="Times New Roman" w:hAnsi="Times New Roman" w:cs="Times New Roman"/>
                <w:color w:val="202122"/>
                <w:sz w:val="24"/>
                <w:szCs w:val="24"/>
                <w:lang w:eastAsia="ru-RU"/>
              </w:rPr>
              <w:t>»</w:t>
            </w:r>
          </w:p>
        </w:tc>
      </w:tr>
      <w:tr w:rsidR="00F529B2" w:rsidRPr="00F529B2" w14:paraId="1DB1CC0C" w14:textId="77777777" w:rsidTr="00F529B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E3A796" w14:textId="77777777" w:rsidR="00F529B2" w:rsidRPr="00F529B2" w:rsidRDefault="00F529B2" w:rsidP="00F529B2">
            <w:pPr>
              <w:spacing w:after="120" w:line="240" w:lineRule="auto"/>
              <w:rPr>
                <w:rFonts w:ascii="Times New Roman" w:eastAsia="Times New Roman" w:hAnsi="Times New Roman" w:cs="Times New Roman"/>
                <w:color w:val="202122"/>
                <w:sz w:val="24"/>
                <w:szCs w:val="24"/>
                <w:lang w:eastAsia="ru-RU"/>
              </w:rPr>
            </w:pPr>
            <w:r w:rsidRPr="00F529B2">
              <w:rPr>
                <w:rFonts w:ascii="Times New Roman" w:eastAsia="Times New Roman" w:hAnsi="Times New Roman" w:cs="Times New Roman"/>
                <w:color w:val="202122"/>
                <w:sz w:val="24"/>
                <w:szCs w:val="24"/>
                <w:lang w:eastAsia="ru-RU"/>
              </w:rPr>
              <w:t>Машиностроение и металлообработка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A1150F" w14:textId="77777777" w:rsidR="00F529B2" w:rsidRPr="00F529B2" w:rsidRDefault="00F529B2" w:rsidP="00F529B2">
            <w:pPr>
              <w:spacing w:after="120" w:line="240" w:lineRule="auto"/>
              <w:rPr>
                <w:rFonts w:ascii="Times New Roman" w:eastAsia="Times New Roman" w:hAnsi="Times New Roman" w:cs="Times New Roman"/>
                <w:color w:val="202122"/>
                <w:sz w:val="24"/>
                <w:szCs w:val="24"/>
                <w:lang w:eastAsia="ru-RU"/>
              </w:rPr>
            </w:pPr>
            <w:r w:rsidRPr="00F529B2">
              <w:rPr>
                <w:rFonts w:ascii="Times New Roman" w:eastAsia="Times New Roman" w:hAnsi="Times New Roman" w:cs="Times New Roman"/>
                <w:color w:val="202122"/>
                <w:sz w:val="24"/>
                <w:szCs w:val="24"/>
                <w:lang w:eastAsia="ru-RU"/>
              </w:rPr>
              <w:t>"Нефтемаш", "</w:t>
            </w:r>
            <w:proofErr w:type="spellStart"/>
            <w:r w:rsidRPr="00F529B2">
              <w:rPr>
                <w:rFonts w:ascii="Times New Roman" w:eastAsia="Times New Roman" w:hAnsi="Times New Roman" w:cs="Times New Roman"/>
                <w:color w:val="202122"/>
                <w:sz w:val="24"/>
                <w:szCs w:val="24"/>
                <w:lang w:eastAsia="ru-RU"/>
              </w:rPr>
              <w:t>Перекрыватель</w:t>
            </w:r>
            <w:proofErr w:type="spellEnd"/>
            <w:r w:rsidRPr="00F529B2">
              <w:rPr>
                <w:rFonts w:ascii="Times New Roman" w:eastAsia="Times New Roman" w:hAnsi="Times New Roman" w:cs="Times New Roman"/>
                <w:color w:val="202122"/>
                <w:sz w:val="24"/>
                <w:szCs w:val="24"/>
                <w:lang w:eastAsia="ru-RU"/>
              </w:rPr>
              <w:t>", "</w:t>
            </w:r>
            <w:proofErr w:type="spellStart"/>
            <w:r w:rsidRPr="00F529B2">
              <w:rPr>
                <w:rFonts w:ascii="Times New Roman" w:eastAsia="Times New Roman" w:hAnsi="Times New Roman" w:cs="Times New Roman"/>
                <w:color w:val="202122"/>
                <w:sz w:val="24"/>
                <w:szCs w:val="24"/>
                <w:lang w:eastAsia="ru-RU"/>
              </w:rPr>
              <w:t>Техкомплект</w:t>
            </w:r>
            <w:proofErr w:type="spellEnd"/>
            <w:r w:rsidRPr="00F529B2">
              <w:rPr>
                <w:rFonts w:ascii="Times New Roman" w:eastAsia="Times New Roman" w:hAnsi="Times New Roman" w:cs="Times New Roman"/>
                <w:color w:val="202122"/>
                <w:sz w:val="24"/>
                <w:szCs w:val="24"/>
                <w:lang w:eastAsia="ru-RU"/>
              </w:rPr>
              <w:t>"</w:t>
            </w:r>
          </w:p>
        </w:tc>
      </w:tr>
      <w:tr w:rsidR="00F529B2" w:rsidRPr="00F529B2" w14:paraId="54D3EF1A" w14:textId="77777777" w:rsidTr="00F529B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EDBBE7" w14:textId="77777777" w:rsidR="00F529B2" w:rsidRPr="00F529B2" w:rsidRDefault="00F529B2" w:rsidP="00F529B2">
            <w:pPr>
              <w:spacing w:after="120" w:line="240" w:lineRule="auto"/>
              <w:rPr>
                <w:rFonts w:ascii="Times New Roman" w:eastAsia="Times New Roman" w:hAnsi="Times New Roman" w:cs="Times New Roman"/>
                <w:color w:val="202122"/>
                <w:sz w:val="24"/>
                <w:szCs w:val="24"/>
                <w:lang w:eastAsia="ru-RU"/>
              </w:rPr>
            </w:pPr>
            <w:r w:rsidRPr="00F529B2">
              <w:rPr>
                <w:rFonts w:ascii="Times New Roman" w:eastAsia="Times New Roman" w:hAnsi="Times New Roman" w:cs="Times New Roman"/>
                <w:color w:val="202122"/>
                <w:sz w:val="24"/>
                <w:szCs w:val="24"/>
                <w:lang w:eastAsia="ru-RU"/>
              </w:rPr>
              <w:t>Пищевая промышленность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4E7B10" w14:textId="77777777" w:rsidR="00F529B2" w:rsidRPr="00F529B2" w:rsidRDefault="00F529B2" w:rsidP="00F529B2">
            <w:pPr>
              <w:spacing w:after="120" w:line="240" w:lineRule="auto"/>
              <w:rPr>
                <w:rFonts w:ascii="Times New Roman" w:eastAsia="Times New Roman" w:hAnsi="Times New Roman" w:cs="Times New Roman"/>
                <w:color w:val="202122"/>
                <w:sz w:val="24"/>
                <w:szCs w:val="24"/>
                <w:lang w:eastAsia="ru-RU"/>
              </w:rPr>
            </w:pPr>
            <w:r w:rsidRPr="00F529B2">
              <w:rPr>
                <w:rFonts w:ascii="Times New Roman" w:eastAsia="Times New Roman" w:hAnsi="Times New Roman" w:cs="Times New Roman"/>
                <w:color w:val="202122"/>
                <w:sz w:val="24"/>
                <w:szCs w:val="24"/>
                <w:lang w:eastAsia="ru-RU"/>
              </w:rPr>
              <w:t xml:space="preserve">«Азнакаевский маслозавод" (филиал "Витамин"), «Азнакаевский </w:t>
            </w:r>
            <w:proofErr w:type="spellStart"/>
            <w:r w:rsidRPr="00F529B2">
              <w:rPr>
                <w:rFonts w:ascii="Times New Roman" w:eastAsia="Times New Roman" w:hAnsi="Times New Roman" w:cs="Times New Roman"/>
                <w:color w:val="202122"/>
                <w:sz w:val="24"/>
                <w:szCs w:val="24"/>
                <w:lang w:eastAsia="ru-RU"/>
              </w:rPr>
              <w:t>икмек</w:t>
            </w:r>
            <w:proofErr w:type="spellEnd"/>
            <w:r w:rsidRPr="00F529B2">
              <w:rPr>
                <w:rFonts w:ascii="Times New Roman" w:eastAsia="Times New Roman" w:hAnsi="Times New Roman" w:cs="Times New Roman"/>
                <w:color w:val="202122"/>
                <w:sz w:val="24"/>
                <w:szCs w:val="24"/>
                <w:lang w:eastAsia="ru-RU"/>
              </w:rPr>
              <w:t>», «Азнакаевский пищекомбинат»</w:t>
            </w:r>
          </w:p>
        </w:tc>
      </w:tr>
      <w:tr w:rsidR="00F529B2" w:rsidRPr="00F529B2" w14:paraId="2C323E14" w14:textId="77777777" w:rsidTr="00F529B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888D90" w14:textId="77777777" w:rsidR="00F529B2" w:rsidRPr="00F529B2" w:rsidRDefault="00F529B2" w:rsidP="00F529B2">
            <w:pPr>
              <w:spacing w:after="120" w:line="240" w:lineRule="auto"/>
              <w:rPr>
                <w:rFonts w:ascii="Times New Roman" w:eastAsia="Times New Roman" w:hAnsi="Times New Roman" w:cs="Times New Roman"/>
                <w:color w:val="202122"/>
                <w:sz w:val="24"/>
                <w:szCs w:val="24"/>
                <w:lang w:eastAsia="ru-RU"/>
              </w:rPr>
            </w:pPr>
            <w:r w:rsidRPr="00F529B2">
              <w:rPr>
                <w:rFonts w:ascii="Times New Roman" w:eastAsia="Times New Roman" w:hAnsi="Times New Roman" w:cs="Times New Roman"/>
                <w:color w:val="202122"/>
                <w:sz w:val="24"/>
                <w:szCs w:val="24"/>
                <w:lang w:eastAsia="ru-RU"/>
              </w:rPr>
              <w:t>Легкая промышленность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ABB457" w14:textId="77777777" w:rsidR="00F529B2" w:rsidRPr="00F529B2" w:rsidRDefault="00F529B2" w:rsidP="00F529B2">
            <w:pPr>
              <w:spacing w:after="120" w:line="240" w:lineRule="auto"/>
              <w:rPr>
                <w:rFonts w:ascii="Times New Roman" w:eastAsia="Times New Roman" w:hAnsi="Times New Roman" w:cs="Times New Roman"/>
                <w:color w:val="202122"/>
                <w:sz w:val="24"/>
                <w:szCs w:val="24"/>
                <w:lang w:eastAsia="ru-RU"/>
              </w:rPr>
            </w:pPr>
            <w:r w:rsidRPr="00F529B2">
              <w:rPr>
                <w:rFonts w:ascii="Times New Roman" w:eastAsia="Times New Roman" w:hAnsi="Times New Roman" w:cs="Times New Roman"/>
                <w:color w:val="202122"/>
                <w:sz w:val="24"/>
                <w:szCs w:val="24"/>
                <w:lang w:eastAsia="ru-RU"/>
              </w:rPr>
              <w:t>Швейная фабрика "</w:t>
            </w:r>
            <w:proofErr w:type="spellStart"/>
            <w:r w:rsidRPr="00F529B2">
              <w:rPr>
                <w:rFonts w:ascii="Times New Roman" w:eastAsia="Times New Roman" w:hAnsi="Times New Roman" w:cs="Times New Roman"/>
                <w:color w:val="202122"/>
                <w:sz w:val="24"/>
                <w:szCs w:val="24"/>
                <w:lang w:eastAsia="ru-RU"/>
              </w:rPr>
              <w:t>Азнакай</w:t>
            </w:r>
            <w:proofErr w:type="spellEnd"/>
            <w:r w:rsidRPr="00F529B2">
              <w:rPr>
                <w:rFonts w:ascii="Times New Roman" w:eastAsia="Times New Roman" w:hAnsi="Times New Roman" w:cs="Times New Roman"/>
                <w:color w:val="202122"/>
                <w:sz w:val="24"/>
                <w:szCs w:val="24"/>
                <w:lang w:eastAsia="ru-RU"/>
              </w:rPr>
              <w:t xml:space="preserve"> </w:t>
            </w:r>
            <w:proofErr w:type="spellStart"/>
            <w:r w:rsidRPr="00F529B2">
              <w:rPr>
                <w:rFonts w:ascii="Times New Roman" w:eastAsia="Times New Roman" w:hAnsi="Times New Roman" w:cs="Times New Roman"/>
                <w:color w:val="202122"/>
                <w:sz w:val="24"/>
                <w:szCs w:val="24"/>
                <w:lang w:eastAsia="ru-RU"/>
              </w:rPr>
              <w:t>кимнере</w:t>
            </w:r>
            <w:proofErr w:type="spellEnd"/>
            <w:r w:rsidRPr="00F529B2">
              <w:rPr>
                <w:rFonts w:ascii="Times New Roman" w:eastAsia="Times New Roman" w:hAnsi="Times New Roman" w:cs="Times New Roman"/>
                <w:color w:val="202122"/>
                <w:sz w:val="24"/>
                <w:szCs w:val="24"/>
                <w:lang w:eastAsia="ru-RU"/>
              </w:rPr>
              <w:t>"</w:t>
            </w:r>
          </w:p>
        </w:tc>
      </w:tr>
    </w:tbl>
    <w:p w14:paraId="0E05ACDB" w14:textId="36E4A319" w:rsidR="00EB6AA8" w:rsidRPr="00203574" w:rsidRDefault="00203574" w:rsidP="00203574">
      <w:pPr>
        <w:pStyle w:val="ab"/>
        <w:spacing w:before="120" w:after="0" w:line="360" w:lineRule="auto"/>
        <w:ind w:left="0" w:firstLine="709"/>
        <w:jc w:val="both"/>
        <w:rPr>
          <w:rFonts w:ascii="Times New Roman" w:hAnsi="Times New Roman" w:cs="Times New Roman"/>
          <w:sz w:val="24"/>
          <w:szCs w:val="24"/>
        </w:rPr>
      </w:pPr>
      <w:r w:rsidRPr="00203574">
        <w:rPr>
          <w:rFonts w:ascii="Times New Roman" w:hAnsi="Times New Roman" w:cs="Times New Roman"/>
          <w:sz w:val="24"/>
          <w:szCs w:val="24"/>
        </w:rPr>
        <w:t>Таблица 5 – Сельское хозяйство</w:t>
      </w:r>
    </w:p>
    <w:tbl>
      <w:tblPr>
        <w:tblW w:w="0" w:type="auto"/>
        <w:tblInd w:w="1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825"/>
        <w:gridCol w:w="1709"/>
        <w:gridCol w:w="3444"/>
        <w:gridCol w:w="2241"/>
      </w:tblGrid>
      <w:tr w:rsidR="00203574" w:rsidRPr="00203574" w14:paraId="1890B83D" w14:textId="77777777" w:rsidTr="00203574">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C3BE3C2" w14:textId="77777777" w:rsidR="00203574" w:rsidRPr="00203574" w:rsidRDefault="00203574" w:rsidP="00203574">
            <w:pPr>
              <w:spacing w:after="120" w:line="240" w:lineRule="auto"/>
              <w:jc w:val="center"/>
              <w:rPr>
                <w:rFonts w:ascii="Times New Roman" w:eastAsia="Times New Roman" w:hAnsi="Times New Roman" w:cs="Times New Roman"/>
                <w:bCs/>
                <w:color w:val="202122"/>
                <w:sz w:val="24"/>
                <w:szCs w:val="24"/>
                <w:lang w:eastAsia="ru-RU"/>
              </w:rPr>
            </w:pPr>
            <w:r w:rsidRPr="00203574">
              <w:rPr>
                <w:rFonts w:ascii="Times New Roman" w:eastAsia="Times New Roman" w:hAnsi="Times New Roman" w:cs="Times New Roman"/>
                <w:bCs/>
                <w:color w:val="202122"/>
                <w:sz w:val="24"/>
                <w:szCs w:val="24"/>
                <w:lang w:eastAsia="ru-RU"/>
              </w:rPr>
              <w:t>Категория компаний</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09D64D0" w14:textId="77777777" w:rsidR="00203574" w:rsidRPr="00203574" w:rsidRDefault="00203574" w:rsidP="00203574">
            <w:pPr>
              <w:spacing w:after="120" w:line="240" w:lineRule="auto"/>
              <w:jc w:val="center"/>
              <w:rPr>
                <w:rFonts w:ascii="Times New Roman" w:eastAsia="Times New Roman" w:hAnsi="Times New Roman" w:cs="Times New Roman"/>
                <w:bCs/>
                <w:color w:val="202122"/>
                <w:sz w:val="24"/>
                <w:szCs w:val="24"/>
                <w:lang w:eastAsia="ru-RU"/>
              </w:rPr>
            </w:pPr>
            <w:r w:rsidRPr="00203574">
              <w:rPr>
                <w:rFonts w:ascii="Times New Roman" w:eastAsia="Times New Roman" w:hAnsi="Times New Roman" w:cs="Times New Roman"/>
                <w:bCs/>
                <w:color w:val="202122"/>
                <w:sz w:val="24"/>
                <w:szCs w:val="24"/>
                <w:lang w:eastAsia="ru-RU"/>
              </w:rPr>
              <w:t>Количество компаний</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1316984" w14:textId="77777777" w:rsidR="00203574" w:rsidRPr="00203574" w:rsidRDefault="00203574" w:rsidP="00203574">
            <w:pPr>
              <w:spacing w:after="120" w:line="240" w:lineRule="auto"/>
              <w:jc w:val="center"/>
              <w:rPr>
                <w:rFonts w:ascii="Times New Roman" w:eastAsia="Times New Roman" w:hAnsi="Times New Roman" w:cs="Times New Roman"/>
                <w:bCs/>
                <w:color w:val="202122"/>
                <w:sz w:val="24"/>
                <w:szCs w:val="24"/>
                <w:lang w:eastAsia="ru-RU"/>
              </w:rPr>
            </w:pPr>
            <w:r w:rsidRPr="00203574">
              <w:rPr>
                <w:rFonts w:ascii="Times New Roman" w:eastAsia="Times New Roman" w:hAnsi="Times New Roman" w:cs="Times New Roman"/>
                <w:bCs/>
                <w:color w:val="202122"/>
                <w:sz w:val="24"/>
                <w:szCs w:val="24"/>
                <w:lang w:eastAsia="ru-RU"/>
              </w:rPr>
              <w:t>Названия</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FA99A49" w14:textId="77777777" w:rsidR="00203574" w:rsidRPr="00203574" w:rsidRDefault="00203574" w:rsidP="00203574">
            <w:pPr>
              <w:spacing w:after="120" w:line="240" w:lineRule="auto"/>
              <w:jc w:val="center"/>
              <w:rPr>
                <w:rFonts w:ascii="Times New Roman" w:eastAsia="Times New Roman" w:hAnsi="Times New Roman" w:cs="Times New Roman"/>
                <w:bCs/>
                <w:color w:val="202122"/>
                <w:sz w:val="24"/>
                <w:szCs w:val="24"/>
                <w:lang w:eastAsia="ru-RU"/>
              </w:rPr>
            </w:pPr>
            <w:r w:rsidRPr="00203574">
              <w:rPr>
                <w:rFonts w:ascii="Times New Roman" w:eastAsia="Times New Roman" w:hAnsi="Times New Roman" w:cs="Times New Roman"/>
                <w:bCs/>
                <w:color w:val="202122"/>
                <w:sz w:val="24"/>
                <w:szCs w:val="24"/>
                <w:lang w:eastAsia="ru-RU"/>
              </w:rPr>
              <w:t>Оккупированная территория</w:t>
            </w:r>
          </w:p>
        </w:tc>
      </w:tr>
      <w:tr w:rsidR="00203574" w:rsidRPr="00203574" w14:paraId="3DAFFE9F" w14:textId="77777777" w:rsidTr="00203574">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F8CE36"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Крупные инвесторы</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0B9D20"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978E3F"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w:t>
            </w:r>
            <w:proofErr w:type="spellStart"/>
            <w:r w:rsidRPr="00203574">
              <w:rPr>
                <w:rFonts w:ascii="Times New Roman" w:eastAsia="Times New Roman" w:hAnsi="Times New Roman" w:cs="Times New Roman"/>
                <w:color w:val="202122"/>
                <w:sz w:val="24"/>
                <w:szCs w:val="24"/>
                <w:lang w:eastAsia="ru-RU"/>
              </w:rPr>
              <w:t>Агросила</w:t>
            </w:r>
            <w:proofErr w:type="spellEnd"/>
            <w:r w:rsidRPr="00203574">
              <w:rPr>
                <w:rFonts w:ascii="Times New Roman" w:eastAsia="Times New Roman" w:hAnsi="Times New Roman" w:cs="Times New Roman"/>
                <w:color w:val="202122"/>
                <w:sz w:val="24"/>
                <w:szCs w:val="24"/>
                <w:lang w:eastAsia="ru-RU"/>
              </w:rPr>
              <w:t xml:space="preserve"> - групп" (Агрофирма "</w:t>
            </w:r>
            <w:proofErr w:type="spellStart"/>
            <w:r w:rsidRPr="00203574">
              <w:rPr>
                <w:rFonts w:ascii="Times New Roman" w:eastAsia="Times New Roman" w:hAnsi="Times New Roman" w:cs="Times New Roman"/>
                <w:color w:val="202122"/>
                <w:sz w:val="24"/>
                <w:szCs w:val="24"/>
                <w:lang w:eastAsia="ru-RU"/>
              </w:rPr>
              <w:t>Азнакай</w:t>
            </w:r>
            <w:proofErr w:type="spellEnd"/>
            <w:r w:rsidRPr="00203574">
              <w:rPr>
                <w:rFonts w:ascii="Times New Roman" w:eastAsia="Times New Roman" w:hAnsi="Times New Roman" w:cs="Times New Roman"/>
                <w:color w:val="202122"/>
                <w:sz w:val="24"/>
                <w:szCs w:val="24"/>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38EB84"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35 %</w:t>
            </w:r>
          </w:p>
        </w:tc>
      </w:tr>
      <w:tr w:rsidR="00203574" w:rsidRPr="00203574" w14:paraId="1B4630A7" w14:textId="77777777" w:rsidTr="00203574">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3C7E12C"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6160C6E"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E7C1AF"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"Союз Агро" (региональный производственный комплекс "</w:t>
            </w:r>
            <w:proofErr w:type="spellStart"/>
            <w:r w:rsidRPr="00203574">
              <w:rPr>
                <w:rFonts w:ascii="Times New Roman" w:eastAsia="Times New Roman" w:hAnsi="Times New Roman" w:cs="Times New Roman"/>
                <w:color w:val="202122"/>
                <w:sz w:val="24"/>
                <w:szCs w:val="24"/>
                <w:lang w:eastAsia="ru-RU"/>
              </w:rPr>
              <w:t>Актюбенский</w:t>
            </w:r>
            <w:proofErr w:type="spellEnd"/>
            <w:r w:rsidRPr="00203574">
              <w:rPr>
                <w:rFonts w:ascii="Times New Roman" w:eastAsia="Times New Roman" w:hAnsi="Times New Roman" w:cs="Times New Roman"/>
                <w:color w:val="202122"/>
                <w:sz w:val="24"/>
                <w:szCs w:val="24"/>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FE3BBB"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14 %</w:t>
            </w:r>
          </w:p>
        </w:tc>
      </w:tr>
      <w:tr w:rsidR="00203574" w:rsidRPr="00203574" w14:paraId="4D91A3CF" w14:textId="77777777" w:rsidTr="002035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C54797"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Независимые фермерские хозяйства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584C4A"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12 %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738407"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 xml:space="preserve">"Агропредприятия I", "Марс", "Общество им. Х. </w:t>
            </w:r>
            <w:proofErr w:type="spellStart"/>
            <w:r w:rsidRPr="00203574">
              <w:rPr>
                <w:rFonts w:ascii="Times New Roman" w:eastAsia="Times New Roman" w:hAnsi="Times New Roman" w:cs="Times New Roman"/>
                <w:color w:val="202122"/>
                <w:sz w:val="24"/>
                <w:szCs w:val="24"/>
                <w:lang w:eastAsia="ru-RU"/>
              </w:rPr>
              <w:t>Мустакимова</w:t>
            </w:r>
            <w:proofErr w:type="spellEnd"/>
            <w:r w:rsidRPr="00203574">
              <w:rPr>
                <w:rFonts w:ascii="Times New Roman" w:eastAsia="Times New Roman" w:hAnsi="Times New Roman" w:cs="Times New Roman"/>
                <w:color w:val="202122"/>
                <w:sz w:val="24"/>
                <w:szCs w:val="24"/>
                <w:lang w:eastAsia="ru-RU"/>
              </w:rPr>
              <w:t>", "Тукай", "</w:t>
            </w:r>
            <w:proofErr w:type="spellStart"/>
            <w:r w:rsidRPr="00203574">
              <w:rPr>
                <w:rFonts w:ascii="Times New Roman" w:eastAsia="Times New Roman" w:hAnsi="Times New Roman" w:cs="Times New Roman"/>
                <w:color w:val="202122"/>
                <w:sz w:val="24"/>
                <w:szCs w:val="24"/>
                <w:lang w:eastAsia="ru-RU"/>
              </w:rPr>
              <w:t>Туйкино</w:t>
            </w:r>
            <w:proofErr w:type="spellEnd"/>
            <w:r w:rsidRPr="00203574">
              <w:rPr>
                <w:rFonts w:ascii="Times New Roman" w:eastAsia="Times New Roman" w:hAnsi="Times New Roman" w:cs="Times New Roman"/>
                <w:color w:val="202122"/>
                <w:sz w:val="24"/>
                <w:szCs w:val="24"/>
                <w:lang w:eastAsia="ru-RU"/>
              </w:rPr>
              <w:t>", "</w:t>
            </w:r>
            <w:proofErr w:type="spellStart"/>
            <w:r w:rsidRPr="00203574">
              <w:rPr>
                <w:rFonts w:ascii="Times New Roman" w:eastAsia="Times New Roman" w:hAnsi="Times New Roman" w:cs="Times New Roman"/>
                <w:color w:val="202122"/>
                <w:sz w:val="24"/>
                <w:szCs w:val="24"/>
                <w:lang w:eastAsia="ru-RU"/>
              </w:rPr>
              <w:t>Чалпы</w:t>
            </w:r>
            <w:proofErr w:type="spellEnd"/>
            <w:r w:rsidRPr="00203574">
              <w:rPr>
                <w:rFonts w:ascii="Times New Roman" w:eastAsia="Times New Roman" w:hAnsi="Times New Roman" w:cs="Times New Roman"/>
                <w:color w:val="202122"/>
                <w:sz w:val="24"/>
                <w:szCs w:val="24"/>
                <w:lang w:eastAsia="ru-RU"/>
              </w:rPr>
              <w:t xml:space="preserve">", "Талый </w:t>
            </w:r>
            <w:proofErr w:type="spellStart"/>
            <w:r w:rsidRPr="00203574">
              <w:rPr>
                <w:rFonts w:ascii="Times New Roman" w:eastAsia="Times New Roman" w:hAnsi="Times New Roman" w:cs="Times New Roman"/>
                <w:color w:val="202122"/>
                <w:sz w:val="24"/>
                <w:szCs w:val="24"/>
                <w:lang w:eastAsia="ru-RU"/>
              </w:rPr>
              <w:t>Буляк</w:t>
            </w:r>
            <w:proofErr w:type="spellEnd"/>
            <w:r w:rsidRPr="00203574">
              <w:rPr>
                <w:rFonts w:ascii="Times New Roman" w:eastAsia="Times New Roman" w:hAnsi="Times New Roman" w:cs="Times New Roman"/>
                <w:color w:val="202122"/>
                <w:sz w:val="24"/>
                <w:szCs w:val="24"/>
                <w:lang w:eastAsia="ru-RU"/>
              </w:rPr>
              <w:t>", "</w:t>
            </w:r>
            <w:proofErr w:type="spellStart"/>
            <w:r w:rsidRPr="00203574">
              <w:rPr>
                <w:rFonts w:ascii="Times New Roman" w:eastAsia="Times New Roman" w:hAnsi="Times New Roman" w:cs="Times New Roman"/>
                <w:color w:val="202122"/>
                <w:sz w:val="24"/>
                <w:szCs w:val="24"/>
                <w:lang w:eastAsia="ru-RU"/>
              </w:rPr>
              <w:t>Стьярле</w:t>
            </w:r>
            <w:proofErr w:type="spellEnd"/>
            <w:r w:rsidRPr="00203574">
              <w:rPr>
                <w:rFonts w:ascii="Times New Roman" w:eastAsia="Times New Roman" w:hAnsi="Times New Roman" w:cs="Times New Roman"/>
                <w:color w:val="202122"/>
                <w:sz w:val="24"/>
                <w:szCs w:val="24"/>
                <w:lang w:eastAsia="ru-RU"/>
              </w:rPr>
              <w:t>", фермерское хозяйство Ф. Р. Каримова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9CF5E2"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37 %</w:t>
            </w:r>
          </w:p>
        </w:tc>
      </w:tr>
      <w:tr w:rsidR="00203574" w:rsidRPr="00203574" w14:paraId="553D7480" w14:textId="77777777" w:rsidTr="002035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462BB1"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Крестьянские (фермерские) хозяйства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0709EF"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&gt;50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14C720"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280464" w14:textId="77777777" w:rsidR="00203574" w:rsidRPr="00203574" w:rsidRDefault="00203574" w:rsidP="00203574">
            <w:pPr>
              <w:spacing w:after="120" w:line="240" w:lineRule="auto"/>
              <w:rPr>
                <w:rFonts w:ascii="Times New Roman" w:eastAsia="Times New Roman" w:hAnsi="Times New Roman" w:cs="Times New Roman"/>
                <w:color w:val="202122"/>
                <w:sz w:val="24"/>
                <w:szCs w:val="24"/>
                <w:lang w:eastAsia="ru-RU"/>
              </w:rPr>
            </w:pPr>
            <w:r w:rsidRPr="00203574">
              <w:rPr>
                <w:rFonts w:ascii="Times New Roman" w:eastAsia="Times New Roman" w:hAnsi="Times New Roman" w:cs="Times New Roman"/>
                <w:color w:val="202122"/>
                <w:sz w:val="24"/>
                <w:szCs w:val="24"/>
                <w:lang w:eastAsia="ru-RU"/>
              </w:rPr>
              <w:t>14 %</w:t>
            </w:r>
          </w:p>
        </w:tc>
      </w:tr>
    </w:tbl>
    <w:p w14:paraId="77045C5B" w14:textId="50CFA45F" w:rsidR="00203574" w:rsidRPr="00203574" w:rsidRDefault="00203574" w:rsidP="00203574">
      <w:pPr>
        <w:pStyle w:val="ab"/>
        <w:spacing w:after="0" w:line="360" w:lineRule="auto"/>
        <w:ind w:left="0" w:firstLine="709"/>
        <w:contextualSpacing w:val="0"/>
        <w:jc w:val="both"/>
        <w:rPr>
          <w:rFonts w:ascii="Times New Roman" w:hAnsi="Times New Roman" w:cs="Times New Roman"/>
          <w:sz w:val="28"/>
        </w:rPr>
      </w:pPr>
      <w:r w:rsidRPr="00203574">
        <w:rPr>
          <w:rFonts w:ascii="Times New Roman" w:hAnsi="Times New Roman" w:cs="Times New Roman"/>
          <w:sz w:val="28"/>
        </w:rPr>
        <w:t>Согласно отчету Федеральной службы государственной статистики республики, в 20</w:t>
      </w:r>
      <w:r w:rsidR="004E0744">
        <w:rPr>
          <w:rFonts w:ascii="Times New Roman" w:hAnsi="Times New Roman" w:cs="Times New Roman"/>
          <w:sz w:val="28"/>
        </w:rPr>
        <w:t>22</w:t>
      </w:r>
      <w:r w:rsidRPr="00203574">
        <w:rPr>
          <w:rFonts w:ascii="Times New Roman" w:hAnsi="Times New Roman" w:cs="Times New Roman"/>
          <w:sz w:val="28"/>
        </w:rPr>
        <w:t xml:space="preserve"> году в Азнакаевский район было привлечено инвестиций на 4,3 миллиарда рублей (без учета бюджетных средств и доходов от малого бизнеса), что составило 1,2% от региональной доли инвестиций в республике за </w:t>
      </w:r>
      <w:r w:rsidR="004E0744">
        <w:rPr>
          <w:rFonts w:ascii="Times New Roman" w:hAnsi="Times New Roman" w:cs="Times New Roman"/>
          <w:sz w:val="28"/>
        </w:rPr>
        <w:t>этот год. В предыдущем 2021</w:t>
      </w:r>
      <w:r w:rsidRPr="00203574">
        <w:rPr>
          <w:rFonts w:ascii="Times New Roman" w:hAnsi="Times New Roman" w:cs="Times New Roman"/>
          <w:sz w:val="28"/>
        </w:rPr>
        <w:t xml:space="preserve"> году район привлек аналогичный объем инвестиций - 4,2 миллиарда рублей.</w:t>
      </w:r>
    </w:p>
    <w:p w14:paraId="7C51C2EB" w14:textId="2655F4B2" w:rsidR="00203574" w:rsidRDefault="00203574" w:rsidP="00203574">
      <w:pPr>
        <w:pStyle w:val="ab"/>
        <w:spacing w:after="0" w:line="360" w:lineRule="auto"/>
        <w:ind w:left="0" w:firstLine="709"/>
        <w:contextualSpacing w:val="0"/>
        <w:jc w:val="both"/>
        <w:rPr>
          <w:rFonts w:ascii="Times New Roman" w:hAnsi="Times New Roman" w:cs="Times New Roman"/>
          <w:sz w:val="28"/>
        </w:rPr>
      </w:pPr>
      <w:r w:rsidRPr="00203574">
        <w:rPr>
          <w:rFonts w:ascii="Times New Roman" w:hAnsi="Times New Roman" w:cs="Times New Roman"/>
          <w:sz w:val="28"/>
        </w:rPr>
        <w:lastRenderedPageBreak/>
        <w:t>Большая часть инвестиций в районе направлена в такие секторы, как добыча полезных ископаемых (почти 1 миллиард рублей), строительство (почти 46 миллионов), электроэнергетика (9,5 миллионов), развитие сельского хозяйства, охота и рыболовство (7,8 миллиона), обрабатывающая промышленность (4,5 миллиона), здравоохранение (4,2 миллиона) и торговля (3,5 миллиона).</w:t>
      </w:r>
    </w:p>
    <w:p w14:paraId="4A991B71" w14:textId="20B079A2" w:rsidR="00203574" w:rsidRPr="00203574" w:rsidRDefault="00203574" w:rsidP="00203574">
      <w:pPr>
        <w:pStyle w:val="ab"/>
        <w:spacing w:after="0" w:line="360" w:lineRule="auto"/>
        <w:ind w:left="0" w:firstLine="709"/>
        <w:contextualSpacing w:val="0"/>
        <w:jc w:val="both"/>
        <w:rPr>
          <w:rFonts w:ascii="Times New Roman" w:hAnsi="Times New Roman" w:cs="Times New Roman"/>
          <w:sz w:val="24"/>
          <w:szCs w:val="24"/>
        </w:rPr>
      </w:pPr>
      <w:r w:rsidRPr="00203574">
        <w:rPr>
          <w:rFonts w:ascii="Times New Roman" w:hAnsi="Times New Roman" w:cs="Times New Roman"/>
          <w:sz w:val="24"/>
          <w:szCs w:val="24"/>
        </w:rPr>
        <w:t>Таблица 6 – Жилищный фонд</w:t>
      </w:r>
    </w:p>
    <w:tbl>
      <w:tblPr>
        <w:tblW w:w="8940" w:type="dxa"/>
        <w:tblInd w:w="1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51"/>
        <w:gridCol w:w="543"/>
        <w:gridCol w:w="601"/>
        <w:gridCol w:w="893"/>
        <w:gridCol w:w="601"/>
        <w:gridCol w:w="660"/>
        <w:gridCol w:w="718"/>
        <w:gridCol w:w="893"/>
        <w:gridCol w:w="601"/>
        <w:gridCol w:w="543"/>
        <w:gridCol w:w="543"/>
        <w:gridCol w:w="893"/>
      </w:tblGrid>
      <w:tr w:rsidR="00203574" w:rsidRPr="00203574" w14:paraId="4033FB4D" w14:textId="77777777" w:rsidTr="00203574">
        <w:trPr>
          <w:tblHeader/>
        </w:trPr>
        <w:tc>
          <w:tcPr>
            <w:tcW w:w="0" w:type="auto"/>
            <w:gridSpan w:val="4"/>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6236879" w14:textId="46DD3A49" w:rsidR="00203574" w:rsidRPr="00203574" w:rsidRDefault="00203574" w:rsidP="00203574">
            <w:pPr>
              <w:spacing w:after="120" w:line="240" w:lineRule="auto"/>
              <w:jc w:val="center"/>
              <w:rPr>
                <w:rFonts w:ascii="Arial" w:eastAsia="Times New Roman" w:hAnsi="Arial" w:cs="Arial"/>
                <w:b/>
                <w:bCs/>
                <w:color w:val="202122"/>
                <w:sz w:val="21"/>
                <w:szCs w:val="21"/>
                <w:lang w:eastAsia="ru-RU"/>
              </w:rPr>
            </w:pPr>
            <w:r w:rsidRPr="00203574">
              <w:rPr>
                <w:rFonts w:ascii="Arial" w:eastAsia="Times New Roman" w:hAnsi="Arial" w:cs="Arial"/>
                <w:b/>
                <w:bCs/>
                <w:color w:val="202122"/>
                <w:sz w:val="21"/>
                <w:szCs w:val="21"/>
                <w:lang w:eastAsia="ru-RU"/>
              </w:rPr>
              <w:br/>
              <w:t>20</w:t>
            </w:r>
            <w:r>
              <w:rPr>
                <w:rFonts w:ascii="Arial" w:eastAsia="Times New Roman" w:hAnsi="Arial" w:cs="Arial"/>
                <w:b/>
                <w:bCs/>
                <w:color w:val="202122"/>
                <w:sz w:val="21"/>
                <w:szCs w:val="21"/>
                <w:lang w:eastAsia="ru-RU"/>
              </w:rPr>
              <w:t>21</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76BC9CB" w14:textId="1F3CC631" w:rsidR="00203574" w:rsidRPr="00203574" w:rsidRDefault="00203574" w:rsidP="00203574">
            <w:pPr>
              <w:spacing w:after="120" w:line="240" w:lineRule="auto"/>
              <w:jc w:val="center"/>
              <w:rPr>
                <w:rFonts w:ascii="Arial" w:eastAsia="Times New Roman" w:hAnsi="Arial" w:cs="Arial"/>
                <w:b/>
                <w:bCs/>
                <w:color w:val="202122"/>
                <w:sz w:val="21"/>
                <w:szCs w:val="21"/>
                <w:lang w:eastAsia="ru-RU"/>
              </w:rPr>
            </w:pPr>
            <w:r w:rsidRPr="00203574">
              <w:rPr>
                <w:rFonts w:ascii="Arial" w:eastAsia="Times New Roman" w:hAnsi="Arial" w:cs="Arial"/>
                <w:b/>
                <w:bCs/>
                <w:color w:val="202122"/>
                <w:sz w:val="21"/>
                <w:szCs w:val="21"/>
                <w:lang w:eastAsia="ru-RU"/>
              </w:rPr>
              <w:t>20</w:t>
            </w:r>
            <w:r>
              <w:rPr>
                <w:rFonts w:ascii="Arial" w:eastAsia="Times New Roman" w:hAnsi="Arial" w:cs="Arial"/>
                <w:b/>
                <w:bCs/>
                <w:color w:val="202122"/>
                <w:sz w:val="21"/>
                <w:szCs w:val="21"/>
                <w:lang w:eastAsia="ru-RU"/>
              </w:rPr>
              <w:t>22</w:t>
            </w:r>
          </w:p>
        </w:tc>
        <w:tc>
          <w:tcPr>
            <w:tcW w:w="2580" w:type="dxa"/>
            <w:gridSpan w:val="4"/>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D29306F" w14:textId="6005440D" w:rsidR="00203574" w:rsidRPr="00203574" w:rsidRDefault="00203574" w:rsidP="00203574">
            <w:pPr>
              <w:spacing w:after="120" w:line="240" w:lineRule="auto"/>
              <w:jc w:val="center"/>
              <w:rPr>
                <w:rFonts w:ascii="Arial" w:eastAsia="Times New Roman" w:hAnsi="Arial" w:cs="Arial"/>
                <w:b/>
                <w:bCs/>
                <w:color w:val="202122"/>
                <w:sz w:val="21"/>
                <w:szCs w:val="21"/>
                <w:lang w:eastAsia="ru-RU"/>
              </w:rPr>
            </w:pPr>
            <w:r w:rsidRPr="00203574">
              <w:rPr>
                <w:rFonts w:ascii="Arial" w:eastAsia="Times New Roman" w:hAnsi="Arial" w:cs="Arial"/>
                <w:b/>
                <w:bCs/>
                <w:color w:val="202122"/>
                <w:sz w:val="21"/>
                <w:szCs w:val="21"/>
                <w:lang w:eastAsia="ru-RU"/>
              </w:rPr>
              <w:t>202</w:t>
            </w:r>
            <w:r>
              <w:rPr>
                <w:rFonts w:ascii="Arial" w:eastAsia="Times New Roman" w:hAnsi="Arial" w:cs="Arial"/>
                <w:b/>
                <w:bCs/>
                <w:color w:val="202122"/>
                <w:sz w:val="21"/>
                <w:szCs w:val="21"/>
                <w:lang w:eastAsia="ru-RU"/>
              </w:rPr>
              <w:t xml:space="preserve">3 </w:t>
            </w:r>
            <w:r w:rsidRPr="00203574">
              <w:rPr>
                <w:rFonts w:ascii="Arial" w:eastAsia="Times New Roman" w:hAnsi="Arial" w:cs="Arial"/>
                <w:b/>
                <w:bCs/>
                <w:color w:val="202122"/>
                <w:sz w:val="21"/>
                <w:szCs w:val="21"/>
                <w:lang w:eastAsia="ru-RU"/>
              </w:rPr>
              <w:t>(январь–июнь)</w:t>
            </w:r>
          </w:p>
        </w:tc>
      </w:tr>
      <w:tr w:rsidR="00203574" w:rsidRPr="00203574" w14:paraId="288F414E" w14:textId="77777777" w:rsidTr="00203574">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3C7ECF"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м²</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D989C4"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86F161"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в РТ</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E6F386"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м²</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193AFD"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F8D78C"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в РТ</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71F552"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м²</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DD0E01"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w:t>
            </w:r>
          </w:p>
        </w:tc>
        <w:tc>
          <w:tcPr>
            <w:tcW w:w="1436"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6EED37"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в РТ</w:t>
            </w:r>
          </w:p>
        </w:tc>
      </w:tr>
      <w:tr w:rsidR="00203574" w:rsidRPr="00203574" w14:paraId="2E9D6EA0" w14:textId="77777777" w:rsidTr="00203574">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AC91D83"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07DEBB4"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C82C4F"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м²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58BD53"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 района</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A63DED6"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4688EBB"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3897B6"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м²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212405"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 района</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A6F93CE"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5862452"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2C3980"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м²</w:t>
            </w:r>
          </w:p>
        </w:tc>
        <w:tc>
          <w:tcPr>
            <w:tcW w:w="8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A6C9EE" w14:textId="77777777" w:rsidR="00203574" w:rsidRPr="00203574" w:rsidRDefault="00203574" w:rsidP="00203574">
            <w:pPr>
              <w:spacing w:after="120" w:line="240" w:lineRule="auto"/>
              <w:jc w:val="center"/>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 района</w:t>
            </w:r>
          </w:p>
        </w:tc>
      </w:tr>
      <w:tr w:rsidR="00203574" w:rsidRPr="00203574" w14:paraId="6EBA9DE6" w14:textId="77777777" w:rsidTr="002035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A9CEAF"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Всего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6AF241"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21 912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DC89EC"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A3E232"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2 409 949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299299"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0,91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9E0C8"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22 362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613364"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FD8242"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2 675 529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7AEC48"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0,84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C73285"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10 614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E9B9CF"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100</w:t>
            </w:r>
          </w:p>
        </w:tc>
        <w:tc>
          <w:tcPr>
            <w:tcW w:w="8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8A1B74"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1 353 428</w:t>
            </w:r>
          </w:p>
        </w:tc>
      </w:tr>
      <w:tr w:rsidR="00203574" w:rsidRPr="00203574" w14:paraId="460B425A" w14:textId="77777777" w:rsidTr="002035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4873E0"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Включая предприятия и организации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91FA77"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9 443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4299DF"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43,1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15D668"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1 301 195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CF17D1"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0,73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D18411"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1294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C46387"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5,79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2B2CD9"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1 569 808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6475F1"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0D9B14"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034A45"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w:t>
            </w:r>
          </w:p>
        </w:tc>
        <w:tc>
          <w:tcPr>
            <w:tcW w:w="8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452A96"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551 485</w:t>
            </w:r>
          </w:p>
        </w:tc>
      </w:tr>
      <w:tr w:rsidR="00203574" w:rsidRPr="00203574" w14:paraId="2428D216" w14:textId="77777777" w:rsidTr="002035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FD4419"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Включая население</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2A3EE8"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12 469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BC4397"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56,9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79D49F"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1 108 754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DE864A"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D2BD5E"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21 068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B79BFC"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94,21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7EE69"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1 105 721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B20025"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BC68A8"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10 614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07A703"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100</w:t>
            </w:r>
          </w:p>
        </w:tc>
        <w:tc>
          <w:tcPr>
            <w:tcW w:w="8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9ED77D" w14:textId="77777777" w:rsidR="00203574" w:rsidRPr="00203574" w:rsidRDefault="00203574" w:rsidP="00203574">
            <w:pPr>
              <w:spacing w:after="120" w:line="240" w:lineRule="auto"/>
              <w:rPr>
                <w:rFonts w:ascii="Arial" w:eastAsia="Times New Roman" w:hAnsi="Arial" w:cs="Arial"/>
                <w:color w:val="202122"/>
                <w:sz w:val="21"/>
                <w:szCs w:val="21"/>
                <w:lang w:eastAsia="ru-RU"/>
              </w:rPr>
            </w:pPr>
            <w:r w:rsidRPr="00203574">
              <w:rPr>
                <w:rFonts w:ascii="Arial" w:eastAsia="Times New Roman" w:hAnsi="Arial" w:cs="Arial"/>
                <w:color w:val="202122"/>
                <w:sz w:val="21"/>
                <w:szCs w:val="21"/>
                <w:lang w:eastAsia="ru-RU"/>
              </w:rPr>
              <w:t>801 943</w:t>
            </w:r>
          </w:p>
        </w:tc>
      </w:tr>
    </w:tbl>
    <w:p w14:paraId="44AFE402" w14:textId="25559EA8" w:rsidR="00203574" w:rsidRPr="00203574" w:rsidRDefault="00203574" w:rsidP="00203574">
      <w:pPr>
        <w:pStyle w:val="ab"/>
        <w:spacing w:before="120"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Основными дорогами в регионе являются Набережные Челны (М7) - Азнакаево - Октябрьский (М5), 16К-0077 "Азнакаево - Альметьевск" и 16К-0078 "Азнакаево -Бугульма".</w:t>
      </w:r>
    </w:p>
    <w:p w14:paraId="519FFF89" w14:textId="789BF535" w:rsidR="00203574" w:rsidRDefault="00203574" w:rsidP="00203574">
      <w:pPr>
        <w:pStyle w:val="ab"/>
        <w:spacing w:after="0" w:line="360" w:lineRule="auto"/>
        <w:ind w:left="0" w:firstLine="709"/>
        <w:contextualSpacing w:val="0"/>
        <w:jc w:val="both"/>
        <w:rPr>
          <w:rFonts w:ascii="Times New Roman" w:hAnsi="Times New Roman" w:cs="Times New Roman"/>
          <w:sz w:val="28"/>
        </w:rPr>
      </w:pPr>
      <w:r w:rsidRPr="00203574">
        <w:rPr>
          <w:rFonts w:ascii="Times New Roman" w:hAnsi="Times New Roman" w:cs="Times New Roman"/>
          <w:sz w:val="28"/>
        </w:rPr>
        <w:t>В районе нет железных дорог. Аэропорт Бугульмы расположен недалеко от юго-западной границы района.</w:t>
      </w:r>
    </w:p>
    <w:p w14:paraId="2F93EA23" w14:textId="296358B3"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Общая протяженность рек в регионе составляет 780 км. Крупнейшим из них и главной транспортной артерией региона является река Ик, приток Камы. Ик и </w:t>
      </w:r>
      <w:proofErr w:type="spellStart"/>
      <w:r w:rsidRPr="00203574">
        <w:rPr>
          <w:rFonts w:ascii="Times New Roman" w:hAnsi="Times New Roman" w:cs="Times New Roman"/>
          <w:sz w:val="28"/>
        </w:rPr>
        <w:t>Штарле</w:t>
      </w:r>
      <w:proofErr w:type="spellEnd"/>
      <w:r w:rsidRPr="00203574">
        <w:rPr>
          <w:rFonts w:ascii="Times New Roman" w:hAnsi="Times New Roman" w:cs="Times New Roman"/>
          <w:sz w:val="28"/>
        </w:rPr>
        <w:t xml:space="preserve"> являются памятниками природы регионального значения. В пойме </w:t>
      </w:r>
      <w:proofErr w:type="spellStart"/>
      <w:r w:rsidRPr="00203574">
        <w:rPr>
          <w:rFonts w:ascii="Times New Roman" w:hAnsi="Times New Roman" w:cs="Times New Roman"/>
          <w:sz w:val="28"/>
        </w:rPr>
        <w:t>Ики</w:t>
      </w:r>
      <w:proofErr w:type="spellEnd"/>
      <w:r w:rsidRPr="00203574">
        <w:rPr>
          <w:rFonts w:ascii="Times New Roman" w:hAnsi="Times New Roman" w:cs="Times New Roman"/>
          <w:sz w:val="28"/>
        </w:rPr>
        <w:t xml:space="preserve"> много озер, в основном стариц на террасах над поймой. Кроме того, здесь есть озера карстового происхождения, в том</w:t>
      </w:r>
      <w:r>
        <w:rPr>
          <w:rFonts w:ascii="Times New Roman" w:hAnsi="Times New Roman" w:cs="Times New Roman"/>
          <w:sz w:val="28"/>
        </w:rPr>
        <w:t xml:space="preserve"> числе озеро Большой </w:t>
      </w:r>
      <w:proofErr w:type="spellStart"/>
      <w:r>
        <w:rPr>
          <w:rFonts w:ascii="Times New Roman" w:hAnsi="Times New Roman" w:cs="Times New Roman"/>
          <w:sz w:val="28"/>
        </w:rPr>
        <w:t>Кизай</w:t>
      </w:r>
      <w:proofErr w:type="spellEnd"/>
      <w:r>
        <w:rPr>
          <w:rFonts w:ascii="Times New Roman" w:hAnsi="Times New Roman" w:cs="Times New Roman"/>
          <w:sz w:val="28"/>
        </w:rPr>
        <w:t>.</w:t>
      </w:r>
    </w:p>
    <w:p w14:paraId="4385DE24" w14:textId="56C55B82"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Территория района расположена в зоне лесостепи. Здесь умеренные широколиственные леса чередуются с фрагментами степных лугов и лугостепи. В </w:t>
      </w:r>
      <w:proofErr w:type="spellStart"/>
      <w:r w:rsidRPr="00203574">
        <w:rPr>
          <w:rFonts w:ascii="Times New Roman" w:hAnsi="Times New Roman" w:cs="Times New Roman"/>
          <w:sz w:val="28"/>
        </w:rPr>
        <w:t>Прикамье</w:t>
      </w:r>
      <w:proofErr w:type="spellEnd"/>
      <w:r w:rsidRPr="00203574">
        <w:rPr>
          <w:rFonts w:ascii="Times New Roman" w:hAnsi="Times New Roman" w:cs="Times New Roman"/>
          <w:sz w:val="28"/>
        </w:rPr>
        <w:t xml:space="preserve"> преобладают кленово-липово-дубовые, а также </w:t>
      </w:r>
      <w:r w:rsidRPr="00203574">
        <w:rPr>
          <w:rFonts w:ascii="Times New Roman" w:hAnsi="Times New Roman" w:cs="Times New Roman"/>
          <w:sz w:val="28"/>
        </w:rPr>
        <w:lastRenderedPageBreak/>
        <w:t xml:space="preserve">осиново-березовые леса с примесью широколиственных пород. Основные массивы расположены на западе региона в левобережной части бассейна реки </w:t>
      </w:r>
      <w:proofErr w:type="spellStart"/>
      <w:r w:rsidRPr="00203574">
        <w:rPr>
          <w:rFonts w:ascii="Times New Roman" w:hAnsi="Times New Roman" w:cs="Times New Roman"/>
          <w:sz w:val="28"/>
        </w:rPr>
        <w:t>Мелля</w:t>
      </w:r>
      <w:proofErr w:type="spellEnd"/>
      <w:r w:rsidRPr="00203574">
        <w:rPr>
          <w:rFonts w:ascii="Times New Roman" w:hAnsi="Times New Roman" w:cs="Times New Roman"/>
          <w:sz w:val="28"/>
        </w:rPr>
        <w:t xml:space="preserve">, а также на правом берегу реки Ик вблизи юго-восточной границы региона. Общая лесистость территории составляет 16,8%. Степная растительность состоит из травянистых разновидностей </w:t>
      </w:r>
      <w:proofErr w:type="spellStart"/>
      <w:r w:rsidRPr="00203574">
        <w:rPr>
          <w:rFonts w:ascii="Times New Roman" w:hAnsi="Times New Roman" w:cs="Times New Roman"/>
          <w:sz w:val="28"/>
        </w:rPr>
        <w:t>festuca</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valesiaca</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stipa</w:t>
      </w:r>
      <w:proofErr w:type="spellEnd"/>
      <w:r w:rsidRPr="00203574">
        <w:rPr>
          <w:rFonts w:ascii="Times New Roman" w:hAnsi="Times New Roman" w:cs="Times New Roman"/>
          <w:sz w:val="28"/>
        </w:rPr>
        <w:t>, мятлика и разноцветного разнотравья. Фауна региона включает репрезентативные виды, типичные для лесной, степной и</w:t>
      </w:r>
      <w:r>
        <w:rPr>
          <w:rFonts w:ascii="Times New Roman" w:hAnsi="Times New Roman" w:cs="Times New Roman"/>
          <w:sz w:val="28"/>
        </w:rPr>
        <w:t xml:space="preserve"> околоводной среды региона.</w:t>
      </w:r>
    </w:p>
    <w:p w14:paraId="1F22F2C6" w14:textId="1D4558C3"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Крупнейшей охраняемой природной территорией в </w:t>
      </w:r>
      <w:proofErr w:type="spellStart"/>
      <w:r w:rsidRPr="00203574">
        <w:rPr>
          <w:rFonts w:ascii="Times New Roman" w:hAnsi="Times New Roman" w:cs="Times New Roman"/>
          <w:sz w:val="28"/>
        </w:rPr>
        <w:t>Азнакаевском</w:t>
      </w:r>
      <w:proofErr w:type="spellEnd"/>
      <w:r w:rsidRPr="00203574">
        <w:rPr>
          <w:rFonts w:ascii="Times New Roman" w:hAnsi="Times New Roman" w:cs="Times New Roman"/>
          <w:sz w:val="28"/>
        </w:rPr>
        <w:t xml:space="preserve"> районе является государственный природный заповедник "Чатыр-Тау" площадью 4149 га и отнесен к категории охраняемых природных территорий</w:t>
      </w:r>
      <w:r>
        <w:rPr>
          <w:rFonts w:ascii="Times New Roman" w:hAnsi="Times New Roman" w:cs="Times New Roman"/>
          <w:sz w:val="28"/>
        </w:rPr>
        <w:t xml:space="preserve"> регионального значения.</w:t>
      </w:r>
    </w:p>
    <w:p w14:paraId="10E8B5A1" w14:textId="2916CF7F"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В регионе также находится памятник природы - урочище Чекан. Урочище представляет собой сосновый лес площадью 2073 гектара на правом берегу реки Ик с богатым подлеском из </w:t>
      </w:r>
      <w:proofErr w:type="spellStart"/>
      <w:r w:rsidRPr="00203574">
        <w:rPr>
          <w:rFonts w:ascii="Times New Roman" w:hAnsi="Times New Roman" w:cs="Times New Roman"/>
          <w:sz w:val="28"/>
        </w:rPr>
        <w:t>prunus</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tenella</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prunus</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fruticosa</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genista</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tinctoria</w:t>
      </w:r>
      <w:proofErr w:type="spellEnd"/>
      <w:r w:rsidRPr="00203574">
        <w:rPr>
          <w:rFonts w:ascii="Times New Roman" w:hAnsi="Times New Roman" w:cs="Times New Roman"/>
          <w:sz w:val="28"/>
        </w:rPr>
        <w:t xml:space="preserve"> и дикой розы. Здесь можно встретить другие редкие виды растений, такие как </w:t>
      </w:r>
      <w:proofErr w:type="spellStart"/>
      <w:r w:rsidRPr="00203574">
        <w:rPr>
          <w:rFonts w:ascii="Times New Roman" w:hAnsi="Times New Roman" w:cs="Times New Roman"/>
          <w:sz w:val="28"/>
        </w:rPr>
        <w:t>melica</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altissima</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xylocopa</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valga</w:t>
      </w:r>
      <w:proofErr w:type="spellEnd"/>
      <w:r w:rsidRPr="00203574">
        <w:rPr>
          <w:rFonts w:ascii="Times New Roman" w:hAnsi="Times New Roman" w:cs="Times New Roman"/>
          <w:sz w:val="28"/>
        </w:rPr>
        <w:t xml:space="preserve">, красный муравей-жнец, </w:t>
      </w:r>
      <w:proofErr w:type="spellStart"/>
      <w:r w:rsidRPr="00203574">
        <w:rPr>
          <w:rFonts w:ascii="Times New Roman" w:hAnsi="Times New Roman" w:cs="Times New Roman"/>
          <w:sz w:val="28"/>
        </w:rPr>
        <w:t>catocala</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fraxini</w:t>
      </w:r>
      <w:proofErr w:type="spellEnd"/>
      <w:r w:rsidRPr="00203574">
        <w:rPr>
          <w:rFonts w:ascii="Times New Roman" w:hAnsi="Times New Roman" w:cs="Times New Roman"/>
          <w:sz w:val="28"/>
        </w:rPr>
        <w:t xml:space="preserve">, восточный могильник, малая пустельга, </w:t>
      </w:r>
      <w:proofErr w:type="spellStart"/>
      <w:r w:rsidRPr="00203574">
        <w:rPr>
          <w:rFonts w:ascii="Times New Roman" w:hAnsi="Times New Roman" w:cs="Times New Roman"/>
          <w:sz w:val="28"/>
        </w:rPr>
        <w:t>ме</w:t>
      </w:r>
      <w:r>
        <w:rPr>
          <w:rFonts w:ascii="Times New Roman" w:hAnsi="Times New Roman" w:cs="Times New Roman"/>
          <w:sz w:val="28"/>
        </w:rPr>
        <w:t>рлин</w:t>
      </w:r>
      <w:proofErr w:type="spellEnd"/>
      <w:r>
        <w:rPr>
          <w:rFonts w:ascii="Times New Roman" w:hAnsi="Times New Roman" w:cs="Times New Roman"/>
          <w:sz w:val="28"/>
        </w:rPr>
        <w:t xml:space="preserve"> и европейский пчелоед.</w:t>
      </w:r>
    </w:p>
    <w:p w14:paraId="10BE0C80" w14:textId="748E8CA5" w:rsidR="00203574" w:rsidRPr="001D0DF1" w:rsidRDefault="00203574" w:rsidP="001D0DF1">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 xml:space="preserve">Другой государственный природный заповедник "Владимирский склон" расположен на правом берегу реки </w:t>
      </w:r>
      <w:proofErr w:type="spellStart"/>
      <w:r w:rsidRPr="00203574">
        <w:rPr>
          <w:rFonts w:ascii="Times New Roman" w:hAnsi="Times New Roman" w:cs="Times New Roman"/>
          <w:sz w:val="28"/>
        </w:rPr>
        <w:t>Ямашка</w:t>
      </w:r>
      <w:proofErr w:type="spellEnd"/>
      <w:r w:rsidRPr="00203574">
        <w:rPr>
          <w:rFonts w:ascii="Times New Roman" w:hAnsi="Times New Roman" w:cs="Times New Roman"/>
          <w:sz w:val="28"/>
        </w:rPr>
        <w:t>. Заповедник "Владимирский склон" содержит сохранившиеся участки разнотравно-</w:t>
      </w:r>
      <w:proofErr w:type="spellStart"/>
      <w:r w:rsidRPr="00203574">
        <w:rPr>
          <w:rFonts w:ascii="Times New Roman" w:hAnsi="Times New Roman" w:cs="Times New Roman"/>
          <w:sz w:val="28"/>
        </w:rPr>
        <w:t>овсянотравной</w:t>
      </w:r>
      <w:proofErr w:type="spellEnd"/>
      <w:r w:rsidRPr="00203574">
        <w:rPr>
          <w:rFonts w:ascii="Times New Roman" w:hAnsi="Times New Roman" w:cs="Times New Roman"/>
          <w:sz w:val="28"/>
        </w:rPr>
        <w:t xml:space="preserve"> и злаково-ковыльной степи с самой большой известной популяцией </w:t>
      </w:r>
      <w:proofErr w:type="spellStart"/>
      <w:r w:rsidRPr="00203574">
        <w:rPr>
          <w:rFonts w:ascii="Times New Roman" w:hAnsi="Times New Roman" w:cs="Times New Roman"/>
          <w:sz w:val="28"/>
        </w:rPr>
        <w:t>adonis</w:t>
      </w:r>
      <w:proofErr w:type="spellEnd"/>
      <w:r w:rsidRPr="00203574">
        <w:rPr>
          <w:rFonts w:ascii="Times New Roman" w:hAnsi="Times New Roman" w:cs="Times New Roman"/>
          <w:sz w:val="28"/>
        </w:rPr>
        <w:t xml:space="preserve"> </w:t>
      </w:r>
      <w:proofErr w:type="spellStart"/>
      <w:r w:rsidRPr="00203574">
        <w:rPr>
          <w:rFonts w:ascii="Times New Roman" w:hAnsi="Times New Roman" w:cs="Times New Roman"/>
          <w:sz w:val="28"/>
        </w:rPr>
        <w:t>vernalis</w:t>
      </w:r>
      <w:proofErr w:type="spellEnd"/>
      <w:r w:rsidRPr="00203574">
        <w:rPr>
          <w:rFonts w:ascii="Times New Roman" w:hAnsi="Times New Roman" w:cs="Times New Roman"/>
          <w:sz w:val="28"/>
        </w:rPr>
        <w:t xml:space="preserve"> и разновидностями луговых, степных растений и насекомых, занесенных в Красную книгу Татарстана.</w:t>
      </w:r>
    </w:p>
    <w:p w14:paraId="121AECD7" w14:textId="22E20B3A" w:rsidR="00203574" w:rsidRDefault="00203574" w:rsidP="00203574">
      <w:pPr>
        <w:pStyle w:val="ab"/>
        <w:spacing w:after="0" w:line="360" w:lineRule="auto"/>
        <w:ind w:left="0" w:firstLine="709"/>
        <w:contextualSpacing w:val="0"/>
        <w:jc w:val="both"/>
        <w:rPr>
          <w:rFonts w:ascii="Times New Roman" w:hAnsi="Times New Roman" w:cs="Times New Roman"/>
          <w:sz w:val="28"/>
        </w:rPr>
      </w:pPr>
      <w:r w:rsidRPr="00203574">
        <w:rPr>
          <w:rFonts w:ascii="Times New Roman" w:hAnsi="Times New Roman" w:cs="Times New Roman"/>
          <w:sz w:val="28"/>
        </w:rPr>
        <w:t xml:space="preserve">В 1978 году для охраны сурка </w:t>
      </w:r>
      <w:proofErr w:type="spellStart"/>
      <w:r w:rsidRPr="00203574">
        <w:rPr>
          <w:rFonts w:ascii="Times New Roman" w:hAnsi="Times New Roman" w:cs="Times New Roman"/>
          <w:sz w:val="28"/>
        </w:rPr>
        <w:t>бобака</w:t>
      </w:r>
      <w:proofErr w:type="spellEnd"/>
      <w:r w:rsidRPr="00203574">
        <w:rPr>
          <w:rFonts w:ascii="Times New Roman" w:hAnsi="Times New Roman" w:cs="Times New Roman"/>
          <w:sz w:val="28"/>
        </w:rPr>
        <w:t xml:space="preserve"> был создан Азнакаевский охотничий заказник площадью 30 тысяч гектаров. Помимо сурков, в заповеднике обитают лоси, кабаны, косули</w:t>
      </w:r>
      <w:r>
        <w:rPr>
          <w:rFonts w:ascii="Times New Roman" w:hAnsi="Times New Roman" w:cs="Times New Roman"/>
          <w:sz w:val="28"/>
        </w:rPr>
        <w:t>, глухари и серые куропатки.</w:t>
      </w:r>
    </w:p>
    <w:p w14:paraId="0D9DFC1E" w14:textId="56A0D9E1"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t>В Актюбинске области насчитывается сорок пять мечетей и православная ц</w:t>
      </w:r>
      <w:r>
        <w:rPr>
          <w:rFonts w:ascii="Times New Roman" w:hAnsi="Times New Roman" w:cs="Times New Roman"/>
          <w:sz w:val="28"/>
        </w:rPr>
        <w:t>ерковь Сергия Радонежского.</w:t>
      </w:r>
    </w:p>
    <w:p w14:paraId="53DD9191" w14:textId="3E74696E" w:rsidR="00203574" w:rsidRPr="00203574" w:rsidRDefault="00203574" w:rsidP="00203574">
      <w:pPr>
        <w:pStyle w:val="ab"/>
        <w:spacing w:after="0" w:line="360" w:lineRule="auto"/>
        <w:ind w:left="0" w:firstLine="709"/>
        <w:jc w:val="both"/>
        <w:rPr>
          <w:rFonts w:ascii="Times New Roman" w:hAnsi="Times New Roman" w:cs="Times New Roman"/>
          <w:sz w:val="28"/>
        </w:rPr>
      </w:pPr>
      <w:r w:rsidRPr="00203574">
        <w:rPr>
          <w:rFonts w:ascii="Times New Roman" w:hAnsi="Times New Roman" w:cs="Times New Roman"/>
          <w:sz w:val="28"/>
        </w:rPr>
        <w:lastRenderedPageBreak/>
        <w:t>В 202</w:t>
      </w:r>
      <w:r>
        <w:rPr>
          <w:rFonts w:ascii="Times New Roman" w:hAnsi="Times New Roman" w:cs="Times New Roman"/>
          <w:sz w:val="28"/>
        </w:rPr>
        <w:t>2</w:t>
      </w:r>
      <w:r w:rsidRPr="00203574">
        <w:rPr>
          <w:rFonts w:ascii="Times New Roman" w:hAnsi="Times New Roman" w:cs="Times New Roman"/>
          <w:sz w:val="28"/>
        </w:rPr>
        <w:t xml:space="preserve"> году в районе насчитывалось 57 детских садов, 32 школы, три учреждения дополнительного образования, 13 общеобразовательных школ с 13 филиалами, из которых 18 предлагают обучение на татарском языке, две предлагают обучение как на русском, так и на татарском языках и десять преподают преимущественно на русском. В районе есть гимназия, школа с интенсивным изучением английского языка и лицей. Есть две коррекционные школы для дет</w:t>
      </w:r>
      <w:r>
        <w:rPr>
          <w:rFonts w:ascii="Times New Roman" w:hAnsi="Times New Roman" w:cs="Times New Roman"/>
          <w:sz w:val="28"/>
        </w:rPr>
        <w:t>ей с ограниченными возможностям.</w:t>
      </w:r>
    </w:p>
    <w:p w14:paraId="54D58051" w14:textId="42DE4E1E" w:rsidR="00203574" w:rsidRDefault="00203574" w:rsidP="00203574">
      <w:pPr>
        <w:pStyle w:val="ab"/>
        <w:spacing w:after="0" w:line="360" w:lineRule="auto"/>
        <w:ind w:left="0" w:firstLine="709"/>
        <w:contextualSpacing w:val="0"/>
        <w:jc w:val="both"/>
        <w:rPr>
          <w:rFonts w:ascii="Times New Roman" w:hAnsi="Times New Roman" w:cs="Times New Roman"/>
          <w:sz w:val="28"/>
        </w:rPr>
      </w:pPr>
      <w:r w:rsidRPr="00203574">
        <w:rPr>
          <w:rFonts w:ascii="Times New Roman" w:hAnsi="Times New Roman" w:cs="Times New Roman"/>
          <w:sz w:val="28"/>
        </w:rPr>
        <w:t xml:space="preserve">С 1930 года в районе издается газета "Маяк" на татарском и русском языках (ранее эта газета выходила под историческими названиями "Трактор", затем "Коммуна"). Редакция "Маяка" была закрыта в начале 1962 года </w:t>
      </w:r>
      <w:r>
        <w:rPr>
          <w:rFonts w:ascii="Times New Roman" w:hAnsi="Times New Roman" w:cs="Times New Roman"/>
          <w:sz w:val="28"/>
        </w:rPr>
        <w:t>и восстановлена в 1965 году.</w:t>
      </w:r>
    </w:p>
    <w:p w14:paraId="6567BB8C" w14:textId="1FDD0E46"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7E796925" w14:textId="6EAA3CBC"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13E8E4B9" w14:textId="788EF4F9"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1F58E095" w14:textId="25D35DE8"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38C65643" w14:textId="74F579D4"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084FBFB1" w14:textId="67B262CC"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41852365" w14:textId="190A8113"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43067392" w14:textId="75283578"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22982725" w14:textId="5B6450E9"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3280DA1B" w14:textId="58E955C9"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0A8CD3F1" w14:textId="29B89012"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287BC288" w14:textId="1ADF90E4"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0DC6331A" w14:textId="543FC8C6"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2E063CC1" w14:textId="337B45AC"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1B2CAF87" w14:textId="27C8CD17"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5D70C5A5" w14:textId="1BF4CDBC"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19856B0F" w14:textId="0602E5CE" w:rsidR="004E0744" w:rsidRDefault="004E0744" w:rsidP="00203574">
      <w:pPr>
        <w:pStyle w:val="ab"/>
        <w:spacing w:after="0" w:line="360" w:lineRule="auto"/>
        <w:ind w:left="0" w:firstLine="709"/>
        <w:contextualSpacing w:val="0"/>
        <w:jc w:val="both"/>
        <w:rPr>
          <w:rFonts w:ascii="Times New Roman" w:hAnsi="Times New Roman" w:cs="Times New Roman"/>
          <w:sz w:val="28"/>
        </w:rPr>
      </w:pPr>
    </w:p>
    <w:p w14:paraId="3836C5A3" w14:textId="5C08379B" w:rsidR="001D0DF1" w:rsidRDefault="001D0DF1" w:rsidP="00203574">
      <w:pPr>
        <w:pStyle w:val="ab"/>
        <w:spacing w:after="0" w:line="360" w:lineRule="auto"/>
        <w:ind w:left="0" w:firstLine="709"/>
        <w:contextualSpacing w:val="0"/>
        <w:jc w:val="both"/>
        <w:rPr>
          <w:rFonts w:ascii="Times New Roman" w:hAnsi="Times New Roman" w:cs="Times New Roman"/>
          <w:sz w:val="28"/>
        </w:rPr>
      </w:pPr>
    </w:p>
    <w:p w14:paraId="424A2673" w14:textId="77777777" w:rsidR="001D0DF1" w:rsidRDefault="001D0DF1" w:rsidP="00203574">
      <w:pPr>
        <w:pStyle w:val="ab"/>
        <w:spacing w:after="0" w:line="360" w:lineRule="auto"/>
        <w:ind w:left="0" w:firstLine="709"/>
        <w:contextualSpacing w:val="0"/>
        <w:jc w:val="both"/>
        <w:rPr>
          <w:rFonts w:ascii="Times New Roman" w:hAnsi="Times New Roman" w:cs="Times New Roman"/>
          <w:sz w:val="28"/>
        </w:rPr>
      </w:pPr>
    </w:p>
    <w:p w14:paraId="389EB96B" w14:textId="3C477B17" w:rsidR="004E0744" w:rsidRDefault="004E0744" w:rsidP="004E0744">
      <w:pPr>
        <w:pStyle w:val="ab"/>
        <w:spacing w:after="0" w:line="360" w:lineRule="auto"/>
        <w:ind w:left="0" w:firstLine="709"/>
        <w:contextualSpacing w:val="0"/>
        <w:jc w:val="center"/>
        <w:rPr>
          <w:rFonts w:ascii="Times New Roman" w:hAnsi="Times New Roman" w:cs="Times New Roman"/>
          <w:sz w:val="28"/>
        </w:rPr>
      </w:pPr>
      <w:r>
        <w:rPr>
          <w:rFonts w:ascii="Times New Roman" w:hAnsi="Times New Roman" w:cs="Times New Roman"/>
          <w:sz w:val="28"/>
        </w:rPr>
        <w:lastRenderedPageBreak/>
        <w:t>Заключение</w:t>
      </w:r>
    </w:p>
    <w:p w14:paraId="1D49F1D5" w14:textId="4726C462" w:rsidR="004E0744" w:rsidRDefault="002E1C3F" w:rsidP="002E1C3F">
      <w:pPr>
        <w:pStyle w:val="ab"/>
        <w:spacing w:after="0" w:line="360" w:lineRule="auto"/>
        <w:ind w:left="0" w:firstLine="709"/>
        <w:contextualSpacing w:val="0"/>
        <w:jc w:val="both"/>
        <w:rPr>
          <w:rFonts w:ascii="Times New Roman" w:hAnsi="Times New Roman" w:cs="Times New Roman"/>
          <w:sz w:val="28"/>
        </w:rPr>
      </w:pPr>
      <w:r w:rsidRPr="002E1C3F">
        <w:rPr>
          <w:rFonts w:ascii="Times New Roman" w:hAnsi="Times New Roman" w:cs="Times New Roman"/>
          <w:sz w:val="28"/>
        </w:rPr>
        <w:t xml:space="preserve">За период учебной практики, проходившей в </w:t>
      </w:r>
      <w:r>
        <w:rPr>
          <w:rFonts w:ascii="Times New Roman" w:hAnsi="Times New Roman" w:cs="Times New Roman"/>
          <w:sz w:val="28"/>
        </w:rPr>
        <w:t xml:space="preserve">школах Казани </w:t>
      </w:r>
      <w:r w:rsidRPr="002E1C3F">
        <w:rPr>
          <w:rFonts w:ascii="Times New Roman" w:hAnsi="Times New Roman" w:cs="Times New Roman"/>
          <w:sz w:val="28"/>
        </w:rPr>
        <w:t xml:space="preserve">с </w:t>
      </w:r>
      <w:r>
        <w:rPr>
          <w:rFonts w:ascii="Times New Roman" w:hAnsi="Times New Roman" w:cs="Times New Roman"/>
          <w:sz w:val="28"/>
        </w:rPr>
        <w:t>29 мая 2023</w:t>
      </w:r>
      <w:r w:rsidRPr="002E1C3F">
        <w:rPr>
          <w:rFonts w:ascii="Times New Roman" w:hAnsi="Times New Roman" w:cs="Times New Roman"/>
          <w:sz w:val="28"/>
        </w:rPr>
        <w:t xml:space="preserve"> по </w:t>
      </w:r>
      <w:r>
        <w:rPr>
          <w:rFonts w:ascii="Times New Roman" w:hAnsi="Times New Roman" w:cs="Times New Roman"/>
          <w:sz w:val="28"/>
        </w:rPr>
        <w:t>13 июня 2023</w:t>
      </w:r>
      <w:r w:rsidRPr="002E1C3F">
        <w:rPr>
          <w:rFonts w:ascii="Times New Roman" w:hAnsi="Times New Roman" w:cs="Times New Roman"/>
          <w:sz w:val="28"/>
        </w:rPr>
        <w:t xml:space="preserve"> года, я познакомилась с организацией труда</w:t>
      </w:r>
      <w:r>
        <w:rPr>
          <w:rFonts w:ascii="Times New Roman" w:hAnsi="Times New Roman" w:cs="Times New Roman"/>
          <w:sz w:val="28"/>
        </w:rPr>
        <w:t xml:space="preserve"> наблюдателей на ЕГЭ-2023</w:t>
      </w:r>
      <w:r w:rsidRPr="002E1C3F">
        <w:rPr>
          <w:rFonts w:ascii="Times New Roman" w:hAnsi="Times New Roman" w:cs="Times New Roman"/>
          <w:sz w:val="28"/>
        </w:rPr>
        <w:t xml:space="preserve">, спецификой работы, распределением функциональных обязанностей между </w:t>
      </w:r>
      <w:r>
        <w:rPr>
          <w:rFonts w:ascii="Times New Roman" w:hAnsi="Times New Roman" w:cs="Times New Roman"/>
          <w:sz w:val="28"/>
        </w:rPr>
        <w:t>наблюдателями</w:t>
      </w:r>
      <w:r w:rsidRPr="002E1C3F">
        <w:rPr>
          <w:rFonts w:ascii="Times New Roman" w:hAnsi="Times New Roman" w:cs="Times New Roman"/>
          <w:sz w:val="28"/>
        </w:rPr>
        <w:t xml:space="preserve">. Я принимала участие в выездах </w:t>
      </w:r>
      <w:r>
        <w:rPr>
          <w:rFonts w:ascii="Times New Roman" w:hAnsi="Times New Roman" w:cs="Times New Roman"/>
          <w:sz w:val="28"/>
        </w:rPr>
        <w:t>в</w:t>
      </w:r>
      <w:r w:rsidRPr="002E1C3F">
        <w:rPr>
          <w:rFonts w:ascii="Times New Roman" w:hAnsi="Times New Roman" w:cs="Times New Roman"/>
          <w:sz w:val="28"/>
        </w:rPr>
        <w:t xml:space="preserve"> городские </w:t>
      </w:r>
      <w:r>
        <w:rPr>
          <w:rFonts w:ascii="Times New Roman" w:hAnsi="Times New Roman" w:cs="Times New Roman"/>
          <w:sz w:val="28"/>
        </w:rPr>
        <w:t>школы, п</w:t>
      </w:r>
      <w:r w:rsidRPr="002E1C3F">
        <w:rPr>
          <w:rFonts w:ascii="Times New Roman" w:hAnsi="Times New Roman" w:cs="Times New Roman"/>
          <w:sz w:val="28"/>
        </w:rPr>
        <w:t>олученные знания мне помогут реализ</w:t>
      </w:r>
      <w:r>
        <w:rPr>
          <w:rFonts w:ascii="Times New Roman" w:hAnsi="Times New Roman" w:cs="Times New Roman"/>
          <w:sz w:val="28"/>
        </w:rPr>
        <w:t>овать себя в будущей профессии.</w:t>
      </w:r>
    </w:p>
    <w:p w14:paraId="3548B174" w14:textId="5FB7F94A" w:rsidR="002E1C3F" w:rsidRDefault="002E1C3F" w:rsidP="002E1C3F">
      <w:pPr>
        <w:pStyle w:val="ab"/>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В</w:t>
      </w:r>
      <w:r w:rsidR="002F169F">
        <w:rPr>
          <w:rFonts w:ascii="Times New Roman" w:hAnsi="Times New Roman" w:cs="Times New Roman"/>
          <w:sz w:val="28"/>
        </w:rPr>
        <w:t>о время прохождения учебной практики я узнала какие права предоставляются наблюдателям на ЕГЭ-2023:</w:t>
      </w:r>
    </w:p>
    <w:p w14:paraId="445001BC" w14:textId="77777777" w:rsidR="002F169F" w:rsidRPr="002F169F" w:rsidRDefault="002F169F" w:rsidP="002F169F">
      <w:pPr>
        <w:pStyle w:val="ab"/>
        <w:numPr>
          <w:ilvl w:val="0"/>
          <w:numId w:val="36"/>
        </w:numPr>
        <w:shd w:val="clear" w:color="auto" w:fill="FFFFFF"/>
        <w:spacing w:after="0" w:line="360" w:lineRule="auto"/>
        <w:ind w:left="0" w:firstLine="709"/>
        <w:contextualSpacing w:val="0"/>
        <w:jc w:val="both"/>
        <w:rPr>
          <w:rFonts w:ascii="Times New Roman" w:eastAsia="Times New Roman" w:hAnsi="Times New Roman" w:cs="Times New Roman"/>
          <w:color w:val="1A1A1A"/>
          <w:sz w:val="28"/>
          <w:szCs w:val="28"/>
          <w:lang w:eastAsia="ru-RU"/>
        </w:rPr>
      </w:pPr>
      <w:r w:rsidRPr="002F169F">
        <w:rPr>
          <w:rFonts w:ascii="Times New Roman" w:eastAsia="Times New Roman" w:hAnsi="Times New Roman" w:cs="Times New Roman"/>
          <w:color w:val="1A1A1A"/>
          <w:sz w:val="28"/>
          <w:szCs w:val="28"/>
          <w:lang w:eastAsia="ru-RU"/>
        </w:rPr>
        <w:t>присутствовать на всех этапах проведения экзамена;</w:t>
      </w:r>
    </w:p>
    <w:p w14:paraId="03343E57" w14:textId="38510E46" w:rsidR="002F169F" w:rsidRPr="002F169F" w:rsidRDefault="002F169F" w:rsidP="002F169F">
      <w:pPr>
        <w:pStyle w:val="ab"/>
        <w:numPr>
          <w:ilvl w:val="0"/>
          <w:numId w:val="36"/>
        </w:numPr>
        <w:shd w:val="clear" w:color="auto" w:fill="FFFFFF"/>
        <w:spacing w:after="0" w:line="360" w:lineRule="auto"/>
        <w:ind w:left="0" w:firstLine="709"/>
        <w:contextualSpacing w:val="0"/>
        <w:jc w:val="both"/>
        <w:rPr>
          <w:rFonts w:ascii="Times New Roman" w:eastAsia="Times New Roman" w:hAnsi="Times New Roman" w:cs="Times New Roman"/>
          <w:color w:val="1A1A1A"/>
          <w:sz w:val="28"/>
          <w:szCs w:val="28"/>
          <w:lang w:eastAsia="ru-RU"/>
        </w:rPr>
      </w:pPr>
      <w:r w:rsidRPr="002F169F">
        <w:rPr>
          <w:rFonts w:ascii="Times New Roman" w:eastAsia="Times New Roman" w:hAnsi="Times New Roman" w:cs="Times New Roman"/>
          <w:color w:val="1A1A1A"/>
          <w:sz w:val="28"/>
          <w:szCs w:val="28"/>
          <w:lang w:eastAsia="ru-RU"/>
        </w:rPr>
        <w:t>свободно перемещаться по ППЭ (при этом в аудитории может находиться только</w:t>
      </w:r>
      <w:r>
        <w:rPr>
          <w:rFonts w:ascii="Times New Roman" w:eastAsia="Times New Roman" w:hAnsi="Times New Roman" w:cs="Times New Roman"/>
          <w:color w:val="1A1A1A"/>
          <w:sz w:val="28"/>
          <w:szCs w:val="28"/>
          <w:lang w:eastAsia="ru-RU"/>
        </w:rPr>
        <w:t xml:space="preserve"> </w:t>
      </w:r>
      <w:r w:rsidRPr="002F169F">
        <w:rPr>
          <w:rFonts w:ascii="Times New Roman" w:eastAsia="Times New Roman" w:hAnsi="Times New Roman" w:cs="Times New Roman"/>
          <w:color w:val="1A1A1A"/>
          <w:sz w:val="28"/>
          <w:szCs w:val="28"/>
          <w:lang w:eastAsia="ru-RU"/>
        </w:rPr>
        <w:t>один общественный наблюдатель);</w:t>
      </w:r>
    </w:p>
    <w:p w14:paraId="2EB09744" w14:textId="77777777" w:rsidR="002F169F" w:rsidRDefault="002F169F" w:rsidP="002F169F">
      <w:pPr>
        <w:pStyle w:val="ab"/>
        <w:numPr>
          <w:ilvl w:val="0"/>
          <w:numId w:val="36"/>
        </w:numPr>
        <w:shd w:val="clear" w:color="auto" w:fill="FFFFFF"/>
        <w:spacing w:after="0" w:line="360" w:lineRule="auto"/>
        <w:ind w:left="0" w:firstLine="709"/>
        <w:contextualSpacing w:val="0"/>
        <w:jc w:val="both"/>
        <w:rPr>
          <w:rFonts w:ascii="Times New Roman" w:eastAsia="Times New Roman" w:hAnsi="Times New Roman" w:cs="Times New Roman"/>
          <w:color w:val="1A1A1A"/>
          <w:sz w:val="28"/>
          <w:szCs w:val="28"/>
          <w:lang w:eastAsia="ru-RU"/>
        </w:rPr>
      </w:pPr>
      <w:r w:rsidRPr="002F169F">
        <w:rPr>
          <w:rFonts w:ascii="Times New Roman" w:eastAsia="Times New Roman" w:hAnsi="Times New Roman" w:cs="Times New Roman"/>
          <w:color w:val="1A1A1A"/>
          <w:sz w:val="28"/>
          <w:szCs w:val="28"/>
          <w:lang w:eastAsia="ru-RU"/>
        </w:rPr>
        <w:t>направлять информацию о нарушениях Порядка, выявленных при проведении</w:t>
      </w:r>
      <w:r>
        <w:rPr>
          <w:rFonts w:ascii="Times New Roman" w:eastAsia="Times New Roman" w:hAnsi="Times New Roman" w:cs="Times New Roman"/>
          <w:color w:val="1A1A1A"/>
          <w:sz w:val="28"/>
          <w:szCs w:val="28"/>
          <w:lang w:eastAsia="ru-RU"/>
        </w:rPr>
        <w:t xml:space="preserve"> </w:t>
      </w:r>
      <w:r w:rsidRPr="002F169F">
        <w:rPr>
          <w:rFonts w:ascii="Times New Roman" w:eastAsia="Times New Roman" w:hAnsi="Times New Roman" w:cs="Times New Roman"/>
          <w:color w:val="1A1A1A"/>
          <w:sz w:val="28"/>
          <w:szCs w:val="28"/>
          <w:lang w:eastAsia="ru-RU"/>
        </w:rPr>
        <w:t>экзаменов,</w:t>
      </w:r>
      <w:r>
        <w:rPr>
          <w:rFonts w:ascii="Times New Roman" w:eastAsia="Times New Roman" w:hAnsi="Times New Roman" w:cs="Times New Roman"/>
          <w:color w:val="1A1A1A"/>
          <w:sz w:val="28"/>
          <w:szCs w:val="28"/>
          <w:lang w:eastAsia="ru-RU"/>
        </w:rPr>
        <w:t xml:space="preserve"> </w:t>
      </w:r>
      <w:r w:rsidRPr="002F169F">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proofErr w:type="spellStart"/>
      <w:r w:rsidRPr="002F169F">
        <w:rPr>
          <w:rFonts w:ascii="Times New Roman" w:eastAsia="Times New Roman" w:hAnsi="Times New Roman" w:cs="Times New Roman"/>
          <w:color w:val="1A1A1A"/>
          <w:sz w:val="28"/>
          <w:szCs w:val="28"/>
          <w:lang w:eastAsia="ru-RU"/>
        </w:rPr>
        <w:t>Рособрнадзор</w:t>
      </w:r>
      <w:proofErr w:type="spellEnd"/>
      <w:r w:rsidRPr="002F169F">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2F169F">
        <w:rPr>
          <w:rFonts w:ascii="Times New Roman" w:eastAsia="Times New Roman" w:hAnsi="Times New Roman" w:cs="Times New Roman"/>
          <w:color w:val="1A1A1A"/>
          <w:sz w:val="28"/>
          <w:szCs w:val="28"/>
          <w:lang w:eastAsia="ru-RU"/>
        </w:rPr>
        <w:t>ОИВ,</w:t>
      </w:r>
      <w:r>
        <w:rPr>
          <w:rFonts w:ascii="Times New Roman" w:eastAsia="Times New Roman" w:hAnsi="Times New Roman" w:cs="Times New Roman"/>
          <w:color w:val="1A1A1A"/>
          <w:sz w:val="28"/>
          <w:szCs w:val="28"/>
          <w:lang w:eastAsia="ru-RU"/>
        </w:rPr>
        <w:t xml:space="preserve"> ГЭК, </w:t>
      </w:r>
      <w:r w:rsidRPr="002F169F">
        <w:rPr>
          <w:rFonts w:ascii="Times New Roman" w:eastAsia="Times New Roman" w:hAnsi="Times New Roman" w:cs="Times New Roman"/>
          <w:color w:val="1A1A1A"/>
          <w:sz w:val="28"/>
          <w:szCs w:val="28"/>
          <w:lang w:eastAsia="ru-RU"/>
        </w:rPr>
        <w:t>органы</w:t>
      </w:r>
      <w:r>
        <w:rPr>
          <w:rFonts w:ascii="Times New Roman" w:eastAsia="Times New Roman" w:hAnsi="Times New Roman" w:cs="Times New Roman"/>
          <w:color w:val="1A1A1A"/>
          <w:sz w:val="28"/>
          <w:szCs w:val="28"/>
          <w:lang w:eastAsia="ru-RU"/>
        </w:rPr>
        <w:t xml:space="preserve"> </w:t>
      </w:r>
      <w:r w:rsidRPr="002F169F">
        <w:rPr>
          <w:rFonts w:ascii="Times New Roman" w:eastAsia="Times New Roman" w:hAnsi="Times New Roman" w:cs="Times New Roman"/>
          <w:color w:val="1A1A1A"/>
          <w:sz w:val="28"/>
          <w:szCs w:val="28"/>
          <w:lang w:eastAsia="ru-RU"/>
        </w:rPr>
        <w:t>местного</w:t>
      </w:r>
      <w:r>
        <w:rPr>
          <w:rFonts w:ascii="Times New Roman" w:eastAsia="Times New Roman" w:hAnsi="Times New Roman" w:cs="Times New Roman"/>
          <w:color w:val="1A1A1A"/>
          <w:sz w:val="28"/>
          <w:szCs w:val="28"/>
          <w:lang w:eastAsia="ru-RU"/>
        </w:rPr>
        <w:t xml:space="preserve"> </w:t>
      </w:r>
      <w:r w:rsidRPr="002F169F">
        <w:rPr>
          <w:rFonts w:ascii="Times New Roman" w:eastAsia="Times New Roman" w:hAnsi="Times New Roman" w:cs="Times New Roman"/>
          <w:color w:val="1A1A1A"/>
          <w:sz w:val="28"/>
          <w:szCs w:val="28"/>
          <w:lang w:eastAsia="ru-RU"/>
        </w:rPr>
        <w:t>самоуправления,</w:t>
      </w:r>
      <w:r>
        <w:rPr>
          <w:rFonts w:ascii="Times New Roman" w:eastAsia="Times New Roman" w:hAnsi="Times New Roman" w:cs="Times New Roman"/>
          <w:color w:val="1A1A1A"/>
          <w:sz w:val="28"/>
          <w:szCs w:val="28"/>
          <w:lang w:eastAsia="ru-RU"/>
        </w:rPr>
        <w:t xml:space="preserve"> </w:t>
      </w:r>
      <w:r w:rsidRPr="002F169F">
        <w:rPr>
          <w:rFonts w:ascii="Times New Roman" w:eastAsia="Times New Roman" w:hAnsi="Times New Roman" w:cs="Times New Roman"/>
          <w:color w:val="1A1A1A"/>
          <w:sz w:val="28"/>
          <w:szCs w:val="28"/>
          <w:lang w:eastAsia="ru-RU"/>
        </w:rPr>
        <w:t>осуществляющие управление в сфере образования;</w:t>
      </w:r>
    </w:p>
    <w:p w14:paraId="7DEFC2D2" w14:textId="0DBD3540" w:rsidR="002F169F" w:rsidRPr="002F169F" w:rsidRDefault="002F169F" w:rsidP="002F169F">
      <w:pPr>
        <w:pStyle w:val="ab"/>
        <w:numPr>
          <w:ilvl w:val="0"/>
          <w:numId w:val="36"/>
        </w:numPr>
        <w:shd w:val="clear" w:color="auto" w:fill="FFFFFF"/>
        <w:spacing w:after="0" w:line="360" w:lineRule="auto"/>
        <w:ind w:left="0" w:firstLine="709"/>
        <w:contextualSpacing w:val="0"/>
        <w:jc w:val="both"/>
        <w:rPr>
          <w:rFonts w:ascii="Times New Roman" w:eastAsia="Times New Roman" w:hAnsi="Times New Roman" w:cs="Times New Roman"/>
          <w:color w:val="1A1A1A"/>
          <w:sz w:val="28"/>
          <w:szCs w:val="28"/>
          <w:lang w:eastAsia="ru-RU"/>
        </w:rPr>
      </w:pPr>
      <w:r w:rsidRPr="002F169F">
        <w:rPr>
          <w:rFonts w:ascii="Times New Roman" w:eastAsia="Times New Roman" w:hAnsi="Times New Roman" w:cs="Times New Roman"/>
          <w:color w:val="1A1A1A"/>
          <w:sz w:val="28"/>
          <w:szCs w:val="28"/>
          <w:lang w:eastAsia="ru-RU"/>
        </w:rPr>
        <w:t>оставлять свои личные вещи в Штабе ППЭ;</w:t>
      </w:r>
    </w:p>
    <w:p w14:paraId="7211DFC2" w14:textId="77777777" w:rsidR="002F169F" w:rsidRPr="002F169F" w:rsidRDefault="002F169F" w:rsidP="002F169F">
      <w:pPr>
        <w:pStyle w:val="ab"/>
        <w:numPr>
          <w:ilvl w:val="0"/>
          <w:numId w:val="36"/>
        </w:numPr>
        <w:shd w:val="clear" w:color="auto" w:fill="FFFFFF"/>
        <w:spacing w:after="0" w:line="360" w:lineRule="auto"/>
        <w:ind w:left="0" w:firstLine="709"/>
        <w:contextualSpacing w:val="0"/>
        <w:jc w:val="both"/>
        <w:rPr>
          <w:rFonts w:ascii="Times New Roman" w:eastAsia="Times New Roman" w:hAnsi="Times New Roman" w:cs="Times New Roman"/>
          <w:color w:val="1A1A1A"/>
          <w:sz w:val="28"/>
          <w:szCs w:val="28"/>
          <w:lang w:eastAsia="ru-RU"/>
        </w:rPr>
      </w:pPr>
      <w:r w:rsidRPr="002F169F">
        <w:rPr>
          <w:rFonts w:ascii="Times New Roman" w:eastAsia="Times New Roman" w:hAnsi="Times New Roman" w:cs="Times New Roman"/>
          <w:color w:val="1A1A1A"/>
          <w:sz w:val="28"/>
          <w:szCs w:val="28"/>
          <w:lang w:eastAsia="ru-RU"/>
        </w:rPr>
        <w:t>находиться в помещении для общественных наблюдателей, расположенном в ППЭ;</w:t>
      </w:r>
    </w:p>
    <w:p w14:paraId="32C1FDDA" w14:textId="77777777" w:rsidR="002F169F" w:rsidRPr="002F169F" w:rsidRDefault="002F169F" w:rsidP="002F169F">
      <w:pPr>
        <w:pStyle w:val="ab"/>
        <w:numPr>
          <w:ilvl w:val="0"/>
          <w:numId w:val="36"/>
        </w:numPr>
        <w:shd w:val="clear" w:color="auto" w:fill="FFFFFF"/>
        <w:spacing w:after="0" w:line="360" w:lineRule="auto"/>
        <w:ind w:left="0" w:firstLine="709"/>
        <w:contextualSpacing w:val="0"/>
        <w:jc w:val="both"/>
        <w:rPr>
          <w:rFonts w:ascii="Times New Roman" w:eastAsia="Times New Roman" w:hAnsi="Times New Roman" w:cs="Times New Roman"/>
          <w:color w:val="1A1A1A"/>
          <w:sz w:val="28"/>
          <w:szCs w:val="28"/>
          <w:lang w:eastAsia="ru-RU"/>
        </w:rPr>
      </w:pPr>
      <w:r w:rsidRPr="002F169F">
        <w:rPr>
          <w:rFonts w:ascii="Times New Roman" w:eastAsia="Times New Roman" w:hAnsi="Times New Roman" w:cs="Times New Roman"/>
          <w:color w:val="1A1A1A"/>
          <w:sz w:val="28"/>
          <w:szCs w:val="28"/>
          <w:lang w:eastAsia="ru-RU"/>
        </w:rPr>
        <w:t>присутствовать при печати ЭМ в аудитории;</w:t>
      </w:r>
    </w:p>
    <w:p w14:paraId="11965F22" w14:textId="0DADE6BD" w:rsidR="002F169F" w:rsidRPr="002F169F" w:rsidRDefault="002F169F" w:rsidP="002F169F">
      <w:pPr>
        <w:pStyle w:val="ab"/>
        <w:numPr>
          <w:ilvl w:val="0"/>
          <w:numId w:val="36"/>
        </w:numPr>
        <w:shd w:val="clear" w:color="auto" w:fill="FFFFFF"/>
        <w:spacing w:after="0" w:line="360" w:lineRule="auto"/>
        <w:ind w:left="0" w:firstLine="709"/>
        <w:contextualSpacing w:val="0"/>
        <w:jc w:val="both"/>
        <w:rPr>
          <w:rFonts w:ascii="Times New Roman" w:eastAsia="Times New Roman" w:hAnsi="Times New Roman" w:cs="Times New Roman"/>
          <w:color w:val="1A1A1A"/>
          <w:sz w:val="28"/>
          <w:szCs w:val="28"/>
          <w:lang w:eastAsia="ru-RU"/>
        </w:rPr>
      </w:pPr>
      <w:r w:rsidRPr="002F169F">
        <w:rPr>
          <w:rFonts w:ascii="Times New Roman" w:eastAsia="Times New Roman" w:hAnsi="Times New Roman" w:cs="Times New Roman"/>
          <w:color w:val="1A1A1A"/>
          <w:sz w:val="28"/>
          <w:szCs w:val="28"/>
          <w:lang w:eastAsia="ru-RU"/>
        </w:rPr>
        <w:t>присутствовать в Штабе ППЭ при составлении членом ГЭК акта об удалении</w:t>
      </w:r>
      <w:r>
        <w:rPr>
          <w:rFonts w:ascii="Times New Roman" w:eastAsia="Times New Roman" w:hAnsi="Times New Roman" w:cs="Times New Roman"/>
          <w:color w:val="1A1A1A"/>
          <w:sz w:val="28"/>
          <w:szCs w:val="28"/>
          <w:lang w:eastAsia="ru-RU"/>
        </w:rPr>
        <w:t xml:space="preserve"> </w:t>
      </w:r>
      <w:r w:rsidRPr="002F169F">
        <w:rPr>
          <w:rFonts w:ascii="Times New Roman" w:eastAsia="Times New Roman" w:hAnsi="Times New Roman" w:cs="Times New Roman"/>
          <w:color w:val="1A1A1A"/>
          <w:sz w:val="28"/>
          <w:szCs w:val="28"/>
          <w:lang w:eastAsia="ru-RU"/>
        </w:rPr>
        <w:t>с экзамена лиц, допустивших нарушение Порядка;</w:t>
      </w:r>
    </w:p>
    <w:p w14:paraId="4BC1CC9D" w14:textId="1D0A5B7C" w:rsidR="002F169F" w:rsidRPr="002F169F" w:rsidRDefault="002F169F" w:rsidP="002F169F">
      <w:pPr>
        <w:pStyle w:val="ab"/>
        <w:numPr>
          <w:ilvl w:val="0"/>
          <w:numId w:val="36"/>
        </w:numPr>
        <w:shd w:val="clear" w:color="auto" w:fill="FFFFFF"/>
        <w:spacing w:after="0" w:line="360" w:lineRule="auto"/>
        <w:ind w:left="0" w:firstLine="709"/>
        <w:contextualSpacing w:val="0"/>
        <w:jc w:val="both"/>
        <w:rPr>
          <w:rFonts w:ascii="Times New Roman" w:eastAsia="Times New Roman" w:hAnsi="Times New Roman" w:cs="Times New Roman"/>
          <w:color w:val="1A1A1A"/>
          <w:sz w:val="28"/>
          <w:szCs w:val="28"/>
          <w:lang w:eastAsia="ru-RU"/>
        </w:rPr>
      </w:pPr>
      <w:r w:rsidRPr="002F169F">
        <w:rPr>
          <w:rFonts w:ascii="Times New Roman" w:eastAsia="Times New Roman" w:hAnsi="Times New Roman" w:cs="Times New Roman"/>
          <w:color w:val="1A1A1A"/>
          <w:sz w:val="28"/>
          <w:szCs w:val="28"/>
          <w:lang w:eastAsia="ru-RU"/>
        </w:rPr>
        <w:t>участвовать в проверке сведений о нарушении Порядка, изложенных участником</w:t>
      </w:r>
      <w:r>
        <w:rPr>
          <w:rFonts w:ascii="Times New Roman" w:eastAsia="Times New Roman" w:hAnsi="Times New Roman" w:cs="Times New Roman"/>
          <w:color w:val="1A1A1A"/>
          <w:sz w:val="28"/>
          <w:szCs w:val="28"/>
          <w:lang w:eastAsia="ru-RU"/>
        </w:rPr>
        <w:t xml:space="preserve"> </w:t>
      </w:r>
      <w:r w:rsidRPr="002F169F">
        <w:rPr>
          <w:rFonts w:ascii="Times New Roman" w:eastAsia="Times New Roman" w:hAnsi="Times New Roman" w:cs="Times New Roman"/>
          <w:color w:val="1A1A1A"/>
          <w:sz w:val="28"/>
          <w:szCs w:val="28"/>
          <w:lang w:eastAsia="ru-RU"/>
        </w:rPr>
        <w:t>экзамена в апелляции о нарушении Порядка, организованной членом ГЭК.</w:t>
      </w:r>
    </w:p>
    <w:p w14:paraId="792D78F2" w14:textId="4C1F130B" w:rsidR="00311F7D" w:rsidRDefault="00311F7D" w:rsidP="001E4DFA">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311F7D">
        <w:rPr>
          <w:rFonts w:ascii="Times New Roman" w:hAnsi="Times New Roman" w:cs="Times New Roman"/>
          <w:sz w:val="28"/>
          <w:szCs w:val="28"/>
        </w:rPr>
        <w:t xml:space="preserve">Также в пункте проведения экзамена было несколько наблюдателей, </w:t>
      </w:r>
      <w:r w:rsidRPr="00311F7D">
        <w:rPr>
          <w:rFonts w:ascii="Times New Roman" w:eastAsia="Times New Roman" w:hAnsi="Times New Roman" w:cs="Times New Roman"/>
          <w:color w:val="1A1A1A"/>
          <w:sz w:val="28"/>
          <w:szCs w:val="28"/>
          <w:lang w:eastAsia="ru-RU"/>
        </w:rPr>
        <w:t xml:space="preserve">до начала экзамена </w:t>
      </w:r>
      <w:r>
        <w:rPr>
          <w:rFonts w:ascii="Times New Roman" w:eastAsia="Times New Roman" w:hAnsi="Times New Roman" w:cs="Times New Roman"/>
          <w:color w:val="1A1A1A"/>
          <w:sz w:val="28"/>
          <w:szCs w:val="28"/>
          <w:lang w:eastAsia="ru-RU"/>
        </w:rPr>
        <w:t xml:space="preserve">мы </w:t>
      </w:r>
      <w:r w:rsidRPr="00311F7D">
        <w:rPr>
          <w:rFonts w:ascii="Times New Roman" w:eastAsia="Times New Roman" w:hAnsi="Times New Roman" w:cs="Times New Roman"/>
          <w:color w:val="1A1A1A"/>
          <w:sz w:val="28"/>
          <w:szCs w:val="28"/>
          <w:lang w:eastAsia="ru-RU"/>
        </w:rPr>
        <w:t>распредели</w:t>
      </w:r>
      <w:r>
        <w:rPr>
          <w:rFonts w:ascii="Times New Roman" w:eastAsia="Times New Roman" w:hAnsi="Times New Roman" w:cs="Times New Roman"/>
          <w:color w:val="1A1A1A"/>
          <w:sz w:val="28"/>
          <w:szCs w:val="28"/>
          <w:lang w:eastAsia="ru-RU"/>
        </w:rPr>
        <w:t>лись</w:t>
      </w:r>
      <w:r w:rsidRPr="00311F7D">
        <w:rPr>
          <w:rFonts w:ascii="Times New Roman" w:eastAsia="Times New Roman" w:hAnsi="Times New Roman" w:cs="Times New Roman"/>
          <w:color w:val="1A1A1A"/>
          <w:sz w:val="28"/>
          <w:szCs w:val="28"/>
          <w:lang w:eastAsia="ru-RU"/>
        </w:rPr>
        <w:t xml:space="preserve"> с учетом оптимального охвата </w:t>
      </w:r>
      <w:r>
        <w:rPr>
          <w:rFonts w:ascii="Times New Roman" w:eastAsia="Times New Roman" w:hAnsi="Times New Roman" w:cs="Times New Roman"/>
          <w:color w:val="1A1A1A"/>
          <w:sz w:val="28"/>
          <w:szCs w:val="28"/>
          <w:lang w:eastAsia="ru-RU"/>
        </w:rPr>
        <w:t>территории.</w:t>
      </w:r>
    </w:p>
    <w:p w14:paraId="5927FEE6" w14:textId="77777777" w:rsidR="00F842DD" w:rsidRPr="00F842DD" w:rsidRDefault="00F842DD" w:rsidP="001E4DFA">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F842DD">
        <w:rPr>
          <w:rFonts w:ascii="Times New Roman" w:eastAsia="Times New Roman" w:hAnsi="Times New Roman" w:cs="Times New Roman"/>
          <w:color w:val="1A1A1A"/>
          <w:sz w:val="28"/>
          <w:szCs w:val="28"/>
          <w:lang w:eastAsia="ru-RU"/>
        </w:rPr>
        <w:t xml:space="preserve">Главная миссия общественных наблюдателей заключается в том, чтобы предотвратить случаи нарушения правил проведения экзамена. Они следят за тем, чтобы решения были приняты в соответствии с правилами, всех </w:t>
      </w:r>
      <w:r w:rsidRPr="00F842DD">
        <w:rPr>
          <w:rFonts w:ascii="Times New Roman" w:eastAsia="Times New Roman" w:hAnsi="Times New Roman" w:cs="Times New Roman"/>
          <w:color w:val="1A1A1A"/>
          <w:sz w:val="28"/>
          <w:szCs w:val="28"/>
          <w:lang w:eastAsia="ru-RU"/>
        </w:rPr>
        <w:lastRenderedPageBreak/>
        <w:t>участников экзамена обрабатывали равномерно и справедливо, а также что не было запрещенной помощи со стороны преподавателей или других участников экзамена.</w:t>
      </w:r>
    </w:p>
    <w:p w14:paraId="2FB2A2A0" w14:textId="5C014D43" w:rsidR="00F842DD" w:rsidRDefault="00F842DD" w:rsidP="001E4DFA">
      <w:pPr>
        <w:pStyle w:val="ab"/>
        <w:spacing w:after="0" w:line="360" w:lineRule="auto"/>
        <w:ind w:left="0" w:firstLine="709"/>
        <w:jc w:val="both"/>
        <w:rPr>
          <w:rFonts w:ascii="Times New Roman" w:hAnsi="Times New Roman" w:cs="Times New Roman"/>
          <w:sz w:val="28"/>
        </w:rPr>
      </w:pPr>
      <w:r w:rsidRPr="00F842DD">
        <w:rPr>
          <w:rFonts w:ascii="Times New Roman" w:hAnsi="Times New Roman" w:cs="Times New Roman"/>
          <w:sz w:val="28"/>
        </w:rPr>
        <w:t>Общественный наблюдатель – это не только охранник порядка, но и прежде всего эффективный инструмент повышения качества проведения экзаменов</w:t>
      </w:r>
      <w:r w:rsidR="001E4DFA">
        <w:rPr>
          <w:rFonts w:ascii="Times New Roman" w:hAnsi="Times New Roman" w:cs="Times New Roman"/>
          <w:sz w:val="28"/>
        </w:rPr>
        <w:t>.</w:t>
      </w:r>
    </w:p>
    <w:p w14:paraId="54082204" w14:textId="2AF9A778" w:rsidR="001E4DFA" w:rsidRPr="001E4DFA" w:rsidRDefault="00620B22" w:rsidP="001E4DFA">
      <w:pPr>
        <w:pStyle w:val="ab"/>
        <w:spacing w:after="0" w:line="360" w:lineRule="auto"/>
        <w:ind w:left="0" w:firstLine="709"/>
        <w:jc w:val="both"/>
        <w:rPr>
          <w:rFonts w:ascii="Times New Roman" w:hAnsi="Times New Roman" w:cs="Times New Roman"/>
          <w:sz w:val="28"/>
        </w:rPr>
      </w:pPr>
      <w:r>
        <w:rPr>
          <w:rFonts w:ascii="Times New Roman" w:hAnsi="Times New Roman" w:cs="Times New Roman"/>
          <w:sz w:val="28"/>
        </w:rPr>
        <w:t>В итоге, я могу сделать вывод, что</w:t>
      </w:r>
      <w:r w:rsidR="001E4DFA" w:rsidRPr="001E4DFA">
        <w:rPr>
          <w:rFonts w:ascii="Times New Roman" w:hAnsi="Times New Roman" w:cs="Times New Roman"/>
          <w:sz w:val="28"/>
        </w:rPr>
        <w:t xml:space="preserve"> общественные наблюдатели играют важную роль в гарантии проведения честных и прозрачных экзаменов. С их помощью участники экзамена могут быть уверены, что оценки будут выставлены по заслугам и справедливо отражают уровень знаний, квалификации и умений. Без них, наверняка, было бы труднее контролировать и гарантировать качество проведения экзаменов. Следовательно, роль общественного наблюдателя не может быть недооценена и отведена на второстепенный план.</w:t>
      </w:r>
    </w:p>
    <w:p w14:paraId="330E56BF" w14:textId="4CBB970C" w:rsidR="002E1C3F" w:rsidRDefault="002E1C3F" w:rsidP="002E1C3F">
      <w:pPr>
        <w:pStyle w:val="ab"/>
        <w:spacing w:after="0" w:line="360" w:lineRule="auto"/>
        <w:ind w:left="0" w:firstLine="709"/>
        <w:contextualSpacing w:val="0"/>
        <w:jc w:val="both"/>
        <w:rPr>
          <w:rFonts w:ascii="Times New Roman" w:hAnsi="Times New Roman" w:cs="Times New Roman"/>
          <w:sz w:val="28"/>
        </w:rPr>
      </w:pPr>
    </w:p>
    <w:p w14:paraId="539E7EBA" w14:textId="44F6FE34" w:rsidR="00620B22" w:rsidRDefault="00620B22" w:rsidP="002E1C3F">
      <w:pPr>
        <w:pStyle w:val="ab"/>
        <w:spacing w:after="0" w:line="360" w:lineRule="auto"/>
        <w:ind w:left="0" w:firstLine="709"/>
        <w:contextualSpacing w:val="0"/>
        <w:jc w:val="both"/>
        <w:rPr>
          <w:rFonts w:ascii="Times New Roman" w:hAnsi="Times New Roman" w:cs="Times New Roman"/>
          <w:sz w:val="28"/>
        </w:rPr>
      </w:pPr>
    </w:p>
    <w:p w14:paraId="5282F452" w14:textId="72790DDE" w:rsidR="00620B22" w:rsidRDefault="00620B22" w:rsidP="002E1C3F">
      <w:pPr>
        <w:pStyle w:val="ab"/>
        <w:spacing w:after="0" w:line="360" w:lineRule="auto"/>
        <w:ind w:left="0" w:firstLine="709"/>
        <w:contextualSpacing w:val="0"/>
        <w:jc w:val="both"/>
        <w:rPr>
          <w:rFonts w:ascii="Times New Roman" w:hAnsi="Times New Roman" w:cs="Times New Roman"/>
          <w:sz w:val="28"/>
        </w:rPr>
      </w:pPr>
    </w:p>
    <w:p w14:paraId="2915F250" w14:textId="6A6CA79A" w:rsidR="00620B22" w:rsidRDefault="00620B22" w:rsidP="002E1C3F">
      <w:pPr>
        <w:pStyle w:val="ab"/>
        <w:spacing w:after="0" w:line="360" w:lineRule="auto"/>
        <w:ind w:left="0" w:firstLine="709"/>
        <w:contextualSpacing w:val="0"/>
        <w:jc w:val="both"/>
        <w:rPr>
          <w:rFonts w:ascii="Times New Roman" w:hAnsi="Times New Roman" w:cs="Times New Roman"/>
          <w:sz w:val="28"/>
        </w:rPr>
      </w:pPr>
    </w:p>
    <w:p w14:paraId="65669DA7" w14:textId="59200001" w:rsidR="00620B22" w:rsidRDefault="00620B22" w:rsidP="002E1C3F">
      <w:pPr>
        <w:pStyle w:val="ab"/>
        <w:spacing w:after="0" w:line="360" w:lineRule="auto"/>
        <w:ind w:left="0" w:firstLine="709"/>
        <w:contextualSpacing w:val="0"/>
        <w:jc w:val="both"/>
        <w:rPr>
          <w:rFonts w:ascii="Times New Roman" w:hAnsi="Times New Roman" w:cs="Times New Roman"/>
          <w:sz w:val="28"/>
        </w:rPr>
      </w:pPr>
    </w:p>
    <w:p w14:paraId="3BAD0DEA" w14:textId="6F5421ED" w:rsidR="00620B22" w:rsidRDefault="00620B22" w:rsidP="002E1C3F">
      <w:pPr>
        <w:pStyle w:val="ab"/>
        <w:spacing w:after="0" w:line="360" w:lineRule="auto"/>
        <w:ind w:left="0" w:firstLine="709"/>
        <w:contextualSpacing w:val="0"/>
        <w:jc w:val="both"/>
        <w:rPr>
          <w:rFonts w:ascii="Times New Roman" w:hAnsi="Times New Roman" w:cs="Times New Roman"/>
          <w:sz w:val="28"/>
        </w:rPr>
      </w:pPr>
    </w:p>
    <w:p w14:paraId="09A67FF5" w14:textId="1419BB38" w:rsidR="00A67ADF" w:rsidRDefault="00A67ADF" w:rsidP="002E1C3F">
      <w:pPr>
        <w:pStyle w:val="ab"/>
        <w:spacing w:after="0" w:line="360" w:lineRule="auto"/>
        <w:ind w:left="0" w:firstLine="709"/>
        <w:contextualSpacing w:val="0"/>
        <w:jc w:val="both"/>
        <w:rPr>
          <w:rFonts w:ascii="Times New Roman" w:hAnsi="Times New Roman" w:cs="Times New Roman"/>
          <w:sz w:val="28"/>
        </w:rPr>
      </w:pPr>
    </w:p>
    <w:p w14:paraId="3A30058C" w14:textId="67BA4807" w:rsidR="00A67ADF" w:rsidRDefault="00A67ADF" w:rsidP="002E1C3F">
      <w:pPr>
        <w:pStyle w:val="ab"/>
        <w:spacing w:after="0" w:line="360" w:lineRule="auto"/>
        <w:ind w:left="0" w:firstLine="709"/>
        <w:contextualSpacing w:val="0"/>
        <w:jc w:val="both"/>
        <w:rPr>
          <w:rFonts w:ascii="Times New Roman" w:hAnsi="Times New Roman" w:cs="Times New Roman"/>
          <w:sz w:val="28"/>
        </w:rPr>
      </w:pPr>
    </w:p>
    <w:p w14:paraId="706A10C7" w14:textId="134CCEDF" w:rsidR="00A67ADF" w:rsidRDefault="00A67ADF" w:rsidP="002E1C3F">
      <w:pPr>
        <w:pStyle w:val="ab"/>
        <w:spacing w:after="0" w:line="360" w:lineRule="auto"/>
        <w:ind w:left="0" w:firstLine="709"/>
        <w:contextualSpacing w:val="0"/>
        <w:jc w:val="both"/>
        <w:rPr>
          <w:rFonts w:ascii="Times New Roman" w:hAnsi="Times New Roman" w:cs="Times New Roman"/>
          <w:sz w:val="28"/>
        </w:rPr>
      </w:pPr>
    </w:p>
    <w:p w14:paraId="04A8EA3A" w14:textId="04891223" w:rsidR="00A67ADF" w:rsidRDefault="00A67ADF" w:rsidP="002E1C3F">
      <w:pPr>
        <w:pStyle w:val="ab"/>
        <w:spacing w:after="0" w:line="360" w:lineRule="auto"/>
        <w:ind w:left="0" w:firstLine="709"/>
        <w:contextualSpacing w:val="0"/>
        <w:jc w:val="both"/>
        <w:rPr>
          <w:rFonts w:ascii="Times New Roman" w:hAnsi="Times New Roman" w:cs="Times New Roman"/>
          <w:sz w:val="28"/>
        </w:rPr>
      </w:pPr>
    </w:p>
    <w:p w14:paraId="19898256" w14:textId="5D37CE25" w:rsidR="00A67ADF" w:rsidRDefault="00A67ADF" w:rsidP="002E1C3F">
      <w:pPr>
        <w:pStyle w:val="ab"/>
        <w:spacing w:after="0" w:line="360" w:lineRule="auto"/>
        <w:ind w:left="0" w:firstLine="709"/>
        <w:contextualSpacing w:val="0"/>
        <w:jc w:val="both"/>
        <w:rPr>
          <w:rFonts w:ascii="Times New Roman" w:hAnsi="Times New Roman" w:cs="Times New Roman"/>
          <w:sz w:val="28"/>
        </w:rPr>
      </w:pPr>
    </w:p>
    <w:p w14:paraId="40EC392F" w14:textId="6D82BD19" w:rsidR="00A67ADF" w:rsidRDefault="00A67ADF" w:rsidP="002E1C3F">
      <w:pPr>
        <w:pStyle w:val="ab"/>
        <w:spacing w:after="0" w:line="360" w:lineRule="auto"/>
        <w:ind w:left="0" w:firstLine="709"/>
        <w:contextualSpacing w:val="0"/>
        <w:jc w:val="both"/>
        <w:rPr>
          <w:rFonts w:ascii="Times New Roman" w:hAnsi="Times New Roman" w:cs="Times New Roman"/>
          <w:sz w:val="28"/>
        </w:rPr>
      </w:pPr>
    </w:p>
    <w:p w14:paraId="4B9D5986" w14:textId="0C0D1B9A" w:rsidR="00A67ADF" w:rsidRDefault="00A67ADF" w:rsidP="002E1C3F">
      <w:pPr>
        <w:pStyle w:val="ab"/>
        <w:spacing w:after="0" w:line="360" w:lineRule="auto"/>
        <w:ind w:left="0" w:firstLine="709"/>
        <w:contextualSpacing w:val="0"/>
        <w:jc w:val="both"/>
        <w:rPr>
          <w:rFonts w:ascii="Times New Roman" w:hAnsi="Times New Roman" w:cs="Times New Roman"/>
          <w:sz w:val="28"/>
        </w:rPr>
      </w:pPr>
    </w:p>
    <w:p w14:paraId="6DE8A82D" w14:textId="3D2B81D2" w:rsidR="00A67ADF" w:rsidRDefault="00A67ADF" w:rsidP="002E1C3F">
      <w:pPr>
        <w:pStyle w:val="ab"/>
        <w:spacing w:after="0" w:line="360" w:lineRule="auto"/>
        <w:ind w:left="0" w:firstLine="709"/>
        <w:contextualSpacing w:val="0"/>
        <w:jc w:val="both"/>
        <w:rPr>
          <w:rFonts w:ascii="Times New Roman" w:hAnsi="Times New Roman" w:cs="Times New Roman"/>
          <w:sz w:val="28"/>
        </w:rPr>
      </w:pPr>
    </w:p>
    <w:p w14:paraId="49201FD8" w14:textId="77777777" w:rsidR="00A67ADF" w:rsidRDefault="00A67ADF" w:rsidP="002E1C3F">
      <w:pPr>
        <w:pStyle w:val="ab"/>
        <w:spacing w:after="0" w:line="360" w:lineRule="auto"/>
        <w:ind w:left="0" w:firstLine="709"/>
        <w:contextualSpacing w:val="0"/>
        <w:jc w:val="both"/>
        <w:rPr>
          <w:rFonts w:ascii="Times New Roman" w:hAnsi="Times New Roman" w:cs="Times New Roman"/>
          <w:sz w:val="28"/>
        </w:rPr>
      </w:pPr>
    </w:p>
    <w:p w14:paraId="7D6D0CA4" w14:textId="29E78F01" w:rsidR="00620B22" w:rsidRPr="00B224C0" w:rsidRDefault="00620B22" w:rsidP="00B224C0">
      <w:pPr>
        <w:spacing w:after="0" w:line="360" w:lineRule="auto"/>
        <w:jc w:val="both"/>
        <w:rPr>
          <w:rFonts w:ascii="Times New Roman" w:hAnsi="Times New Roman" w:cs="Times New Roman"/>
          <w:sz w:val="28"/>
        </w:rPr>
      </w:pPr>
    </w:p>
    <w:p w14:paraId="71480689" w14:textId="7A59E42D" w:rsidR="00620B22" w:rsidRDefault="00620B22" w:rsidP="00620B22">
      <w:pPr>
        <w:pStyle w:val="ab"/>
        <w:spacing w:after="0" w:line="360" w:lineRule="auto"/>
        <w:ind w:left="0" w:firstLine="709"/>
        <w:contextualSpacing w:val="0"/>
        <w:jc w:val="center"/>
        <w:rPr>
          <w:rFonts w:ascii="Times New Roman" w:hAnsi="Times New Roman" w:cs="Times New Roman"/>
          <w:sz w:val="28"/>
        </w:rPr>
      </w:pPr>
      <w:r>
        <w:rPr>
          <w:rFonts w:ascii="Times New Roman" w:hAnsi="Times New Roman" w:cs="Times New Roman"/>
          <w:sz w:val="28"/>
        </w:rPr>
        <w:lastRenderedPageBreak/>
        <w:t>Список литературы</w:t>
      </w:r>
    </w:p>
    <w:p w14:paraId="659396BE" w14:textId="3F3AE6FB" w:rsidR="00620B22" w:rsidRDefault="00071640"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071640">
        <w:rPr>
          <w:rFonts w:ascii="Times New Roman" w:hAnsi="Times New Roman" w:cs="Times New Roman"/>
          <w:sz w:val="28"/>
        </w:rPr>
        <w:t>Министерство энергетики Российской Федерации / [Электронный ресурс] // Википедия: [сайт]. — URL: https://minenergo.gov.ru/ (дата обращения: 28.08.2023)</w:t>
      </w:r>
      <w:r>
        <w:rPr>
          <w:rFonts w:ascii="Times New Roman" w:hAnsi="Times New Roman" w:cs="Times New Roman"/>
          <w:sz w:val="28"/>
        </w:rPr>
        <w:t>;</w:t>
      </w:r>
    </w:p>
    <w:p w14:paraId="44956955" w14:textId="624B0387" w:rsidR="00071640" w:rsidRDefault="00071640"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071640">
        <w:rPr>
          <w:rFonts w:ascii="Times New Roman" w:hAnsi="Times New Roman" w:cs="Times New Roman"/>
          <w:sz w:val="28"/>
        </w:rPr>
        <w:t>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2023 году / [Электронный ресурс] //: [сайт]. — URL: https://docs.yandex.ru/docs/view?tm=1693238014&amp;t</w:t>
      </w:r>
      <w:r>
        <w:rPr>
          <w:rFonts w:ascii="Times New Roman" w:hAnsi="Times New Roman" w:cs="Times New Roman"/>
          <w:sz w:val="28"/>
        </w:rPr>
        <w:t>ld (дата обращения: 28.08.2023);</w:t>
      </w:r>
    </w:p>
    <w:p w14:paraId="72D33805" w14:textId="0A413719" w:rsidR="00071640" w:rsidRDefault="00071640"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071640">
        <w:rPr>
          <w:rFonts w:ascii="Times New Roman" w:hAnsi="Times New Roman" w:cs="Times New Roman"/>
          <w:sz w:val="28"/>
        </w:rPr>
        <w:t>РЕШЕНИЕ Азнакаевского районного Совета Республики Татарстан четвертого созыва / [Электронный ресурс] //: [сайт]. — URL: https://docs.yandex.ru/docs/view?tm=1693155435&amp;tld (дата обращения: 28.08.2023).</w:t>
      </w:r>
    </w:p>
    <w:p w14:paraId="3DC507A4" w14:textId="4C0FB3FB" w:rsidR="00071640" w:rsidRDefault="00071640"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071640">
        <w:rPr>
          <w:rFonts w:ascii="Times New Roman" w:hAnsi="Times New Roman" w:cs="Times New Roman"/>
          <w:sz w:val="28"/>
        </w:rPr>
        <w:t xml:space="preserve">СТРАТЕГИЯ СОЦИАЛЬНО- ЭКОНОМИЧЕСКОГО РАЗВИТИЯ АЗНАКАЕВСКОГО МУНИЦИПАЛЬНОГО РАЙОНА РЕСПУБЛИКИ ТАТАРСТАН на 2016-2021 годы и плановый период до 2030 года </w:t>
      </w:r>
      <w:proofErr w:type="gramStart"/>
      <w:r w:rsidRPr="00071640">
        <w:rPr>
          <w:rFonts w:ascii="Times New Roman" w:hAnsi="Times New Roman" w:cs="Times New Roman"/>
          <w:sz w:val="28"/>
        </w:rPr>
        <w:t>/  [</w:t>
      </w:r>
      <w:proofErr w:type="gramEnd"/>
      <w:r w:rsidRPr="00071640">
        <w:rPr>
          <w:rFonts w:ascii="Times New Roman" w:hAnsi="Times New Roman" w:cs="Times New Roman"/>
          <w:sz w:val="28"/>
        </w:rPr>
        <w:t>Электронный ресурс] //  : [сайт]. — URL: https://docs.yandex.ru/docs/view?tm=1693155435&amp;t</w:t>
      </w:r>
      <w:r>
        <w:rPr>
          <w:rFonts w:ascii="Times New Roman" w:hAnsi="Times New Roman" w:cs="Times New Roman"/>
          <w:sz w:val="28"/>
        </w:rPr>
        <w:t>ld (дата обращения: 28.08.2023)</w:t>
      </w:r>
    </w:p>
    <w:p w14:paraId="117875EF" w14:textId="7F8E41A1" w:rsidR="00071640" w:rsidRDefault="00071640"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071640">
        <w:rPr>
          <w:rFonts w:ascii="Times New Roman" w:hAnsi="Times New Roman" w:cs="Times New Roman"/>
          <w:sz w:val="28"/>
        </w:rPr>
        <w:t xml:space="preserve">Казанский государственный аграрный университет </w:t>
      </w:r>
      <w:proofErr w:type="gramStart"/>
      <w:r w:rsidRPr="00071640">
        <w:rPr>
          <w:rFonts w:ascii="Times New Roman" w:hAnsi="Times New Roman" w:cs="Times New Roman"/>
          <w:sz w:val="28"/>
        </w:rPr>
        <w:t>/  [</w:t>
      </w:r>
      <w:proofErr w:type="gramEnd"/>
      <w:r w:rsidRPr="00071640">
        <w:rPr>
          <w:rFonts w:ascii="Times New Roman" w:hAnsi="Times New Roman" w:cs="Times New Roman"/>
          <w:sz w:val="28"/>
        </w:rPr>
        <w:t>Электронный ресурс] //  : [сайт]. — URL: https://kazgau.r</w:t>
      </w:r>
      <w:r>
        <w:rPr>
          <w:rFonts w:ascii="Times New Roman" w:hAnsi="Times New Roman" w:cs="Times New Roman"/>
          <w:sz w:val="28"/>
        </w:rPr>
        <w:t>u/ (дата обращения: 28.08.2023);</w:t>
      </w:r>
    </w:p>
    <w:p w14:paraId="2D6AD032" w14:textId="0BBCDD9E" w:rsidR="00620B22" w:rsidRDefault="00071640"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071640">
        <w:rPr>
          <w:rFonts w:ascii="Times New Roman" w:hAnsi="Times New Roman" w:cs="Times New Roman"/>
          <w:sz w:val="28"/>
        </w:rPr>
        <w:t xml:space="preserve">История - Казанский государственный аграрный университет </w:t>
      </w:r>
      <w:proofErr w:type="gramStart"/>
      <w:r w:rsidRPr="00071640">
        <w:rPr>
          <w:rFonts w:ascii="Times New Roman" w:hAnsi="Times New Roman" w:cs="Times New Roman"/>
          <w:sz w:val="28"/>
        </w:rPr>
        <w:t>/  [</w:t>
      </w:r>
      <w:proofErr w:type="gramEnd"/>
      <w:r w:rsidRPr="00071640">
        <w:rPr>
          <w:rFonts w:ascii="Times New Roman" w:hAnsi="Times New Roman" w:cs="Times New Roman"/>
          <w:sz w:val="28"/>
        </w:rPr>
        <w:t>Электронный ресурс] //  : [сайт]. — URL: https://kazgau.ru/universitet/istori</w:t>
      </w:r>
      <w:r>
        <w:rPr>
          <w:rFonts w:ascii="Times New Roman" w:hAnsi="Times New Roman" w:cs="Times New Roman"/>
          <w:sz w:val="28"/>
        </w:rPr>
        <w:t>a/ (дата обращения: 28.08.2023);</w:t>
      </w:r>
    </w:p>
    <w:p w14:paraId="678EA5C0" w14:textId="2EDEC998" w:rsidR="00071640" w:rsidRDefault="00071640"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071640">
        <w:rPr>
          <w:rFonts w:ascii="Times New Roman" w:hAnsi="Times New Roman" w:cs="Times New Roman"/>
          <w:sz w:val="28"/>
        </w:rPr>
        <w:t xml:space="preserve">Структура и органы управления образовательной организацией - Казанский государственный аграрный университет </w:t>
      </w:r>
      <w:proofErr w:type="gramStart"/>
      <w:r w:rsidRPr="00071640">
        <w:rPr>
          <w:rFonts w:ascii="Times New Roman" w:hAnsi="Times New Roman" w:cs="Times New Roman"/>
          <w:sz w:val="28"/>
        </w:rPr>
        <w:t>/  [</w:t>
      </w:r>
      <w:proofErr w:type="gramEnd"/>
      <w:r w:rsidRPr="00071640">
        <w:rPr>
          <w:rFonts w:ascii="Times New Roman" w:hAnsi="Times New Roman" w:cs="Times New Roman"/>
          <w:sz w:val="28"/>
        </w:rPr>
        <w:t>Электронный ресурс] //  : [сайт]. — URL: https://kazgau.ru/universitet/istori</w:t>
      </w:r>
      <w:r>
        <w:rPr>
          <w:rFonts w:ascii="Times New Roman" w:hAnsi="Times New Roman" w:cs="Times New Roman"/>
          <w:sz w:val="28"/>
        </w:rPr>
        <w:t>a/ (дата обращения: 28.08.2023);</w:t>
      </w:r>
    </w:p>
    <w:p w14:paraId="33E8AB9B" w14:textId="10B25D07" w:rsidR="00071640" w:rsidRDefault="00071640"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071640">
        <w:rPr>
          <w:rFonts w:ascii="Times New Roman" w:hAnsi="Times New Roman" w:cs="Times New Roman"/>
          <w:sz w:val="28"/>
        </w:rPr>
        <w:lastRenderedPageBreak/>
        <w:t xml:space="preserve">Структура министерства / Министерство энергетики РФ </w:t>
      </w:r>
      <w:proofErr w:type="gramStart"/>
      <w:r w:rsidRPr="00071640">
        <w:rPr>
          <w:rFonts w:ascii="Times New Roman" w:hAnsi="Times New Roman" w:cs="Times New Roman"/>
          <w:sz w:val="28"/>
        </w:rPr>
        <w:t>/  [</w:t>
      </w:r>
      <w:proofErr w:type="gramEnd"/>
      <w:r w:rsidRPr="00071640">
        <w:rPr>
          <w:rFonts w:ascii="Times New Roman" w:hAnsi="Times New Roman" w:cs="Times New Roman"/>
          <w:sz w:val="28"/>
        </w:rPr>
        <w:t>Электронный ресурс] //  : [сайт]. — URL: https://minenergo.gov.ru/aboutminen/structu</w:t>
      </w:r>
      <w:r>
        <w:rPr>
          <w:rFonts w:ascii="Times New Roman" w:hAnsi="Times New Roman" w:cs="Times New Roman"/>
          <w:sz w:val="28"/>
        </w:rPr>
        <w:t>re (дата обращения: 28.08.2023);</w:t>
      </w:r>
    </w:p>
    <w:p w14:paraId="34728BF4" w14:textId="3B117D8F" w:rsidR="00620B22" w:rsidRDefault="00C1610A" w:rsidP="00134E92">
      <w:pPr>
        <w:pStyle w:val="ab"/>
        <w:numPr>
          <w:ilvl w:val="0"/>
          <w:numId w:val="37"/>
        </w:numPr>
        <w:spacing w:after="0" w:line="360" w:lineRule="auto"/>
        <w:ind w:left="0" w:firstLine="0"/>
        <w:contextualSpacing w:val="0"/>
        <w:jc w:val="both"/>
        <w:rPr>
          <w:rFonts w:ascii="Times New Roman" w:hAnsi="Times New Roman" w:cs="Times New Roman"/>
          <w:sz w:val="28"/>
        </w:rPr>
      </w:pPr>
      <w:proofErr w:type="spellStart"/>
      <w:r w:rsidRPr="00C1610A">
        <w:rPr>
          <w:rFonts w:ascii="Times New Roman" w:hAnsi="Times New Roman" w:cs="Times New Roman"/>
          <w:sz w:val="28"/>
        </w:rPr>
        <w:t>Энергодиалог</w:t>
      </w:r>
      <w:proofErr w:type="spellEnd"/>
      <w:r w:rsidRPr="00C1610A">
        <w:rPr>
          <w:rFonts w:ascii="Times New Roman" w:hAnsi="Times New Roman" w:cs="Times New Roman"/>
          <w:sz w:val="28"/>
        </w:rPr>
        <w:t xml:space="preserve"> Россия-ЕС / Министерство энергетики РФ </w:t>
      </w:r>
      <w:proofErr w:type="gramStart"/>
      <w:r w:rsidRPr="00C1610A">
        <w:rPr>
          <w:rFonts w:ascii="Times New Roman" w:hAnsi="Times New Roman" w:cs="Times New Roman"/>
          <w:sz w:val="28"/>
        </w:rPr>
        <w:t>/  [</w:t>
      </w:r>
      <w:proofErr w:type="gramEnd"/>
      <w:r w:rsidRPr="00C1610A">
        <w:rPr>
          <w:rFonts w:ascii="Times New Roman" w:hAnsi="Times New Roman" w:cs="Times New Roman"/>
          <w:sz w:val="28"/>
        </w:rPr>
        <w:t>Электронный ресурс] //  : [сайт]. — URL: https://minenergo.gov.ru/aboutminen/structu</w:t>
      </w:r>
      <w:r>
        <w:rPr>
          <w:rFonts w:ascii="Times New Roman" w:hAnsi="Times New Roman" w:cs="Times New Roman"/>
          <w:sz w:val="28"/>
        </w:rPr>
        <w:t>re (дата обращения: 28.08.2023);</w:t>
      </w:r>
    </w:p>
    <w:p w14:paraId="290AB642" w14:textId="68718161" w:rsidR="00C1610A" w:rsidRDefault="00C1610A" w:rsidP="00134E92">
      <w:pPr>
        <w:pStyle w:val="ab"/>
        <w:numPr>
          <w:ilvl w:val="0"/>
          <w:numId w:val="37"/>
        </w:numPr>
        <w:spacing w:after="0" w:line="360" w:lineRule="auto"/>
        <w:ind w:left="0" w:firstLine="0"/>
        <w:contextualSpacing w:val="0"/>
        <w:jc w:val="both"/>
        <w:rPr>
          <w:rFonts w:ascii="Times New Roman" w:hAnsi="Times New Roman" w:cs="Times New Roman"/>
          <w:sz w:val="28"/>
        </w:rPr>
      </w:pPr>
      <w:proofErr w:type="spellStart"/>
      <w:r w:rsidRPr="00C1610A">
        <w:rPr>
          <w:rFonts w:ascii="Times New Roman" w:hAnsi="Times New Roman" w:cs="Times New Roman"/>
          <w:sz w:val="28"/>
        </w:rPr>
        <w:t>Статитика</w:t>
      </w:r>
      <w:proofErr w:type="spellEnd"/>
      <w:r w:rsidRPr="00C1610A">
        <w:rPr>
          <w:rFonts w:ascii="Times New Roman" w:hAnsi="Times New Roman" w:cs="Times New Roman"/>
          <w:sz w:val="28"/>
        </w:rPr>
        <w:t xml:space="preserve"> / Министерство энергетики РФ </w:t>
      </w:r>
      <w:proofErr w:type="gramStart"/>
      <w:r w:rsidRPr="00C1610A">
        <w:rPr>
          <w:rFonts w:ascii="Times New Roman" w:hAnsi="Times New Roman" w:cs="Times New Roman"/>
          <w:sz w:val="28"/>
        </w:rPr>
        <w:t>/  [</w:t>
      </w:r>
      <w:proofErr w:type="gramEnd"/>
      <w:r w:rsidRPr="00C1610A">
        <w:rPr>
          <w:rFonts w:ascii="Times New Roman" w:hAnsi="Times New Roman" w:cs="Times New Roman"/>
          <w:sz w:val="28"/>
        </w:rPr>
        <w:t>Электронный ресурс] //  : [сайт]. — URL: https://minenergo.gov.ru/activity/statist</w:t>
      </w:r>
      <w:r>
        <w:rPr>
          <w:rFonts w:ascii="Times New Roman" w:hAnsi="Times New Roman" w:cs="Times New Roman"/>
          <w:sz w:val="28"/>
        </w:rPr>
        <w:t>ic (дата обращения: 28.08.2023);</w:t>
      </w:r>
    </w:p>
    <w:p w14:paraId="279E0FED" w14:textId="3F8F8261" w:rsidR="00620B22" w:rsidRDefault="00680AAD"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680AAD">
        <w:rPr>
          <w:rFonts w:ascii="Times New Roman" w:hAnsi="Times New Roman" w:cs="Times New Roman"/>
          <w:sz w:val="28"/>
        </w:rPr>
        <w:t xml:space="preserve">Азнакаевский район </w:t>
      </w:r>
      <w:proofErr w:type="gramStart"/>
      <w:r w:rsidRPr="00680AAD">
        <w:rPr>
          <w:rFonts w:ascii="Times New Roman" w:hAnsi="Times New Roman" w:cs="Times New Roman"/>
          <w:sz w:val="28"/>
        </w:rPr>
        <w:t>/  [</w:t>
      </w:r>
      <w:proofErr w:type="gramEnd"/>
      <w:r w:rsidRPr="00680AAD">
        <w:rPr>
          <w:rFonts w:ascii="Times New Roman" w:hAnsi="Times New Roman" w:cs="Times New Roman"/>
          <w:sz w:val="28"/>
        </w:rPr>
        <w:t>Электронный ресурс] // Википедия : [сайт]. — URL: https://en.wikipedia.org/wiki/Aznakayevsky_Distri</w:t>
      </w:r>
      <w:r>
        <w:rPr>
          <w:rFonts w:ascii="Times New Roman" w:hAnsi="Times New Roman" w:cs="Times New Roman"/>
          <w:sz w:val="28"/>
        </w:rPr>
        <w:t>ct (дата обращения: 28.08.2023);</w:t>
      </w:r>
    </w:p>
    <w:p w14:paraId="7F899CD9" w14:textId="0D053687" w:rsidR="00680AAD" w:rsidRDefault="00680AAD"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680AAD">
        <w:rPr>
          <w:rFonts w:ascii="Times New Roman" w:hAnsi="Times New Roman" w:cs="Times New Roman"/>
          <w:sz w:val="28"/>
        </w:rPr>
        <w:t xml:space="preserve">КОНТРОЛЬ ЗА ИСПОЛНЕНИЕМ ИНВЕСТИЦИОННЫХ ПРОГРАММ / Министерство энергетики РФ </w:t>
      </w:r>
      <w:proofErr w:type="gramStart"/>
      <w:r w:rsidRPr="00680AAD">
        <w:rPr>
          <w:rFonts w:ascii="Times New Roman" w:hAnsi="Times New Roman" w:cs="Times New Roman"/>
          <w:sz w:val="28"/>
        </w:rPr>
        <w:t>/  [</w:t>
      </w:r>
      <w:proofErr w:type="gramEnd"/>
      <w:r w:rsidRPr="00680AAD">
        <w:rPr>
          <w:rFonts w:ascii="Times New Roman" w:hAnsi="Times New Roman" w:cs="Times New Roman"/>
          <w:sz w:val="28"/>
        </w:rPr>
        <w:t>Электронный ресурс] // Википедия : [сайт]. — URL: https://minenergo.gov.ru/node/557 (дата обращения: 28.08.2023).</w:t>
      </w:r>
    </w:p>
    <w:p w14:paraId="1C099CDB" w14:textId="40982F87" w:rsidR="00680AAD" w:rsidRDefault="00680AAD"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680AAD">
        <w:rPr>
          <w:rFonts w:ascii="Times New Roman" w:hAnsi="Times New Roman" w:cs="Times New Roman"/>
          <w:sz w:val="28"/>
        </w:rPr>
        <w:t xml:space="preserve">МЕЖДУНАРОДНОЕ СОТРУДНИЧЕСТВО / Министерство энергетики РФ </w:t>
      </w:r>
      <w:proofErr w:type="gramStart"/>
      <w:r w:rsidRPr="00680AAD">
        <w:rPr>
          <w:rFonts w:ascii="Times New Roman" w:hAnsi="Times New Roman" w:cs="Times New Roman"/>
          <w:sz w:val="28"/>
        </w:rPr>
        <w:t>/  [</w:t>
      </w:r>
      <w:proofErr w:type="gramEnd"/>
      <w:r w:rsidRPr="00680AAD">
        <w:rPr>
          <w:rFonts w:ascii="Times New Roman" w:hAnsi="Times New Roman" w:cs="Times New Roman"/>
          <w:sz w:val="28"/>
        </w:rPr>
        <w:t>Электронный ресурс] // Википедия : [сайт]. — URL: https://minenergo.gov.ru/node/19631 (дата обращения: 28.08.2023).</w:t>
      </w:r>
    </w:p>
    <w:p w14:paraId="29641993" w14:textId="475249F1" w:rsidR="00680AAD" w:rsidRDefault="00680AAD"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680AAD">
        <w:rPr>
          <w:rFonts w:ascii="Times New Roman" w:hAnsi="Times New Roman" w:cs="Times New Roman"/>
          <w:sz w:val="28"/>
        </w:rPr>
        <w:t xml:space="preserve">РЕГУЛИРУЮЩИЕ ДОКУМЕНТЫ / Министерство энергетики РФ </w:t>
      </w:r>
      <w:proofErr w:type="gramStart"/>
      <w:r w:rsidRPr="00680AAD">
        <w:rPr>
          <w:rFonts w:ascii="Times New Roman" w:hAnsi="Times New Roman" w:cs="Times New Roman"/>
          <w:sz w:val="28"/>
        </w:rPr>
        <w:t>/  [</w:t>
      </w:r>
      <w:proofErr w:type="gramEnd"/>
      <w:r w:rsidRPr="00680AAD">
        <w:rPr>
          <w:rFonts w:ascii="Times New Roman" w:hAnsi="Times New Roman" w:cs="Times New Roman"/>
          <w:sz w:val="28"/>
        </w:rPr>
        <w:t>Электронный ресурс] // Википедия : [сайт]. — URL: https://minenergo.gov.ru/node/11357 (дата обращения: 28.08.2023).</w:t>
      </w:r>
    </w:p>
    <w:p w14:paraId="3AEB8FCC" w14:textId="0B66A558" w:rsidR="00680AAD" w:rsidRDefault="00680AAD" w:rsidP="00134E92">
      <w:pPr>
        <w:pStyle w:val="ab"/>
        <w:numPr>
          <w:ilvl w:val="0"/>
          <w:numId w:val="37"/>
        </w:numPr>
        <w:spacing w:after="0" w:line="360" w:lineRule="auto"/>
        <w:ind w:left="0" w:firstLine="0"/>
        <w:contextualSpacing w:val="0"/>
        <w:jc w:val="both"/>
        <w:rPr>
          <w:rFonts w:ascii="Times New Roman" w:hAnsi="Times New Roman" w:cs="Times New Roman"/>
          <w:sz w:val="28"/>
        </w:rPr>
      </w:pPr>
      <w:r w:rsidRPr="00680AAD">
        <w:rPr>
          <w:rFonts w:ascii="Times New Roman" w:hAnsi="Times New Roman" w:cs="Times New Roman"/>
          <w:sz w:val="28"/>
        </w:rPr>
        <w:t xml:space="preserve">ПЛАН ДЕЯТЕЛЬНОСТИ МИНЭНЕРГО РОССИИ НА ПЕРИОД 2019-2024 ГОДОВ / Министерство энергетики РФ </w:t>
      </w:r>
      <w:proofErr w:type="gramStart"/>
      <w:r w:rsidRPr="00680AAD">
        <w:rPr>
          <w:rFonts w:ascii="Times New Roman" w:hAnsi="Times New Roman" w:cs="Times New Roman"/>
          <w:sz w:val="28"/>
        </w:rPr>
        <w:t>/  [</w:t>
      </w:r>
      <w:proofErr w:type="gramEnd"/>
      <w:r w:rsidRPr="00680AAD">
        <w:rPr>
          <w:rFonts w:ascii="Times New Roman" w:hAnsi="Times New Roman" w:cs="Times New Roman"/>
          <w:sz w:val="28"/>
        </w:rPr>
        <w:t>Электронный ресурс] // Википедия : [сайт]. — URL: https://minenergo.gov.ru/node/13623 (дата обращения: 28.08.2023).</w:t>
      </w:r>
    </w:p>
    <w:p w14:paraId="1FBC0DC2" w14:textId="77777777" w:rsidR="00585BE8" w:rsidRDefault="00680AAD" w:rsidP="00134E92">
      <w:pPr>
        <w:pStyle w:val="ab"/>
        <w:numPr>
          <w:ilvl w:val="0"/>
          <w:numId w:val="37"/>
        </w:numPr>
        <w:spacing w:after="0" w:line="360" w:lineRule="auto"/>
        <w:ind w:left="0" w:firstLine="0"/>
        <w:contextualSpacing w:val="0"/>
        <w:jc w:val="both"/>
        <w:rPr>
          <w:rFonts w:ascii="Times New Roman" w:hAnsi="Times New Roman" w:cs="Times New Roman"/>
          <w:sz w:val="28"/>
        </w:rPr>
        <w:sectPr w:rsidR="00585BE8" w:rsidSect="00DB1F72">
          <w:pgSz w:w="11906" w:h="16838"/>
          <w:pgMar w:top="1134" w:right="850" w:bottom="1134" w:left="1701" w:header="708" w:footer="708" w:gutter="0"/>
          <w:cols w:space="708"/>
          <w:docGrid w:linePitch="360"/>
        </w:sectPr>
      </w:pPr>
      <w:r w:rsidRPr="00680AAD">
        <w:rPr>
          <w:rFonts w:ascii="Times New Roman" w:hAnsi="Times New Roman" w:cs="Times New Roman"/>
          <w:sz w:val="28"/>
        </w:rPr>
        <w:t xml:space="preserve">ИСТОРИЯ ГОЭЛРО / Министерство энергетики РФ </w:t>
      </w:r>
      <w:proofErr w:type="gramStart"/>
      <w:r w:rsidRPr="00680AAD">
        <w:rPr>
          <w:rFonts w:ascii="Times New Roman" w:hAnsi="Times New Roman" w:cs="Times New Roman"/>
          <w:sz w:val="28"/>
        </w:rPr>
        <w:t>/  [</w:t>
      </w:r>
      <w:proofErr w:type="gramEnd"/>
      <w:r w:rsidRPr="00680AAD">
        <w:rPr>
          <w:rFonts w:ascii="Times New Roman" w:hAnsi="Times New Roman" w:cs="Times New Roman"/>
          <w:sz w:val="28"/>
        </w:rPr>
        <w:t>Электронный ресурс] // Википедия : [сайт]. — URL: https://minenergo.gov.ru/node/3039 (дата обращения: 28.08.2023).</w:t>
      </w:r>
    </w:p>
    <w:p w14:paraId="0A0A3F4C" w14:textId="77777777" w:rsidR="003A697D" w:rsidRPr="003A697D" w:rsidRDefault="003A697D" w:rsidP="003A697D">
      <w:pPr>
        <w:tabs>
          <w:tab w:val="left" w:pos="142"/>
          <w:tab w:val="left" w:pos="284"/>
        </w:tabs>
        <w:spacing w:after="120" w:line="360" w:lineRule="auto"/>
        <w:jc w:val="center"/>
        <w:rPr>
          <w:rFonts w:ascii="Times New Roman" w:eastAsia="Calibri" w:hAnsi="Times New Roman" w:cs="Times New Roman"/>
          <w:sz w:val="28"/>
          <w:szCs w:val="28"/>
        </w:rPr>
      </w:pPr>
      <w:r w:rsidRPr="003A697D">
        <w:rPr>
          <w:rFonts w:ascii="Times New Roman" w:eastAsia="Calibri" w:hAnsi="Times New Roman" w:cs="Times New Roman"/>
          <w:sz w:val="28"/>
          <w:szCs w:val="28"/>
        </w:rPr>
        <w:lastRenderedPageBreak/>
        <w:t>Приложения</w:t>
      </w:r>
    </w:p>
    <w:p w14:paraId="462B0A32" w14:textId="77777777" w:rsidR="003A697D" w:rsidRDefault="003A697D" w:rsidP="003A697D">
      <w:pPr>
        <w:pStyle w:val="ab"/>
        <w:tabs>
          <w:tab w:val="left" w:pos="142"/>
          <w:tab w:val="left" w:pos="284"/>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1.</w:t>
      </w:r>
    </w:p>
    <w:tbl>
      <w:tblPr>
        <w:tblW w:w="18412" w:type="dxa"/>
        <w:tblLook w:val="04A0" w:firstRow="1" w:lastRow="0" w:firstColumn="1" w:lastColumn="0" w:noHBand="0" w:noVBand="1"/>
      </w:tblPr>
      <w:tblGrid>
        <w:gridCol w:w="820"/>
        <w:gridCol w:w="720"/>
        <w:gridCol w:w="156"/>
        <w:gridCol w:w="434"/>
        <w:gridCol w:w="590"/>
        <w:gridCol w:w="590"/>
        <w:gridCol w:w="590"/>
        <w:gridCol w:w="590"/>
        <w:gridCol w:w="590"/>
        <w:gridCol w:w="590"/>
        <w:gridCol w:w="567"/>
        <w:gridCol w:w="24"/>
        <w:gridCol w:w="617"/>
        <w:gridCol w:w="100"/>
        <w:gridCol w:w="494"/>
        <w:gridCol w:w="84"/>
        <w:gridCol w:w="131"/>
        <w:gridCol w:w="55"/>
        <w:gridCol w:w="370"/>
        <w:gridCol w:w="574"/>
        <w:gridCol w:w="277"/>
        <w:gridCol w:w="313"/>
        <w:gridCol w:w="395"/>
        <w:gridCol w:w="195"/>
        <w:gridCol w:w="514"/>
        <w:gridCol w:w="78"/>
        <w:gridCol w:w="607"/>
        <w:gridCol w:w="44"/>
        <w:gridCol w:w="547"/>
        <w:gridCol w:w="116"/>
        <w:gridCol w:w="474"/>
        <w:gridCol w:w="139"/>
        <w:gridCol w:w="451"/>
        <w:gridCol w:w="257"/>
        <w:gridCol w:w="420"/>
        <w:gridCol w:w="49"/>
        <w:gridCol w:w="590"/>
        <w:gridCol w:w="119"/>
        <w:gridCol w:w="151"/>
        <w:gridCol w:w="83"/>
        <w:gridCol w:w="541"/>
        <w:gridCol w:w="47"/>
        <w:gridCol w:w="897"/>
        <w:gridCol w:w="590"/>
        <w:gridCol w:w="590"/>
        <w:gridCol w:w="590"/>
        <w:gridCol w:w="840"/>
      </w:tblGrid>
      <w:tr w:rsidR="003A697D" w:rsidRPr="00B6731F" w14:paraId="22DE34FF" w14:textId="77777777" w:rsidTr="003A697D">
        <w:trPr>
          <w:trHeight w:val="285"/>
        </w:trPr>
        <w:tc>
          <w:tcPr>
            <w:tcW w:w="1540" w:type="dxa"/>
            <w:gridSpan w:val="2"/>
            <w:tcBorders>
              <w:top w:val="nil"/>
              <w:left w:val="nil"/>
              <w:bottom w:val="nil"/>
              <w:right w:val="nil"/>
            </w:tcBorders>
            <w:shd w:val="clear" w:color="800000" w:fill="FFFFFF"/>
            <w:noWrap/>
            <w:vAlign w:val="center"/>
            <w:hideMark/>
          </w:tcPr>
          <w:p w14:paraId="7C32F3D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16032" w:type="dxa"/>
            <w:gridSpan w:val="44"/>
            <w:tcBorders>
              <w:top w:val="nil"/>
              <w:left w:val="nil"/>
              <w:bottom w:val="nil"/>
              <w:right w:val="nil"/>
            </w:tcBorders>
            <w:shd w:val="clear" w:color="800000" w:fill="FFFFFF"/>
            <w:noWrap/>
            <w:hideMark/>
          </w:tcPr>
          <w:p w14:paraId="49C214A4" w14:textId="77777777" w:rsidR="003A697D" w:rsidRPr="00B6731F" w:rsidRDefault="003A697D" w:rsidP="005C5F09">
            <w:pPr>
              <w:spacing w:after="0" w:line="240" w:lineRule="auto"/>
              <w:jc w:val="center"/>
              <w:rPr>
                <w:rFonts w:ascii="Tahoma" w:eastAsia="Times New Roman" w:hAnsi="Tahoma" w:cs="Tahoma"/>
                <w:b/>
                <w:bCs/>
                <w:color w:val="000000"/>
                <w:sz w:val="18"/>
                <w:szCs w:val="18"/>
                <w:lang w:eastAsia="ru-RU"/>
              </w:rPr>
            </w:pPr>
            <w:r w:rsidRPr="00B6731F">
              <w:rPr>
                <w:rFonts w:ascii="Tahoma" w:eastAsia="Times New Roman" w:hAnsi="Tahoma" w:cs="Tahoma"/>
                <w:b/>
                <w:bCs/>
                <w:color w:val="000000"/>
                <w:sz w:val="18"/>
                <w:szCs w:val="18"/>
                <w:lang w:eastAsia="ru-RU"/>
              </w:rPr>
              <w:t>МИНИСТЕРСТВО СЕЛЬСКОГО ХОЗЯЙСТВА РОССИЙСКОЙ ФЕДЕРАЦИИ</w:t>
            </w:r>
          </w:p>
        </w:tc>
        <w:tc>
          <w:tcPr>
            <w:tcW w:w="840" w:type="dxa"/>
            <w:tcBorders>
              <w:top w:val="nil"/>
              <w:left w:val="nil"/>
              <w:bottom w:val="nil"/>
              <w:right w:val="nil"/>
            </w:tcBorders>
            <w:shd w:val="clear" w:color="800000" w:fill="FFFFFF"/>
            <w:noWrap/>
            <w:vAlign w:val="center"/>
            <w:hideMark/>
          </w:tcPr>
          <w:p w14:paraId="359EA9A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5ED89EDD" w14:textId="77777777" w:rsidTr="003A697D">
        <w:trPr>
          <w:trHeight w:val="105"/>
        </w:trPr>
        <w:tc>
          <w:tcPr>
            <w:tcW w:w="1540" w:type="dxa"/>
            <w:gridSpan w:val="2"/>
            <w:tcBorders>
              <w:top w:val="nil"/>
              <w:left w:val="nil"/>
              <w:bottom w:val="nil"/>
              <w:right w:val="nil"/>
            </w:tcBorders>
            <w:shd w:val="clear" w:color="800000" w:fill="FFFFFF"/>
            <w:noWrap/>
            <w:vAlign w:val="center"/>
            <w:hideMark/>
          </w:tcPr>
          <w:p w14:paraId="41A3D44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512B59A"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9CDB5A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63BF9AC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8A23BC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2DC3FE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268D198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0E190CE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721026D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0AE35A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664C5EB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3"/>
            <w:tcBorders>
              <w:top w:val="nil"/>
              <w:left w:val="nil"/>
              <w:bottom w:val="nil"/>
              <w:right w:val="nil"/>
            </w:tcBorders>
            <w:shd w:val="clear" w:color="800000" w:fill="FFFFFF"/>
            <w:noWrap/>
            <w:vAlign w:val="center"/>
            <w:hideMark/>
          </w:tcPr>
          <w:p w14:paraId="1AD99A3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28FE421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3D3A4DD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00C8F0A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37C4C4F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2C59F4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27B969F"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1A4E1DF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1E05C2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3"/>
            <w:tcBorders>
              <w:top w:val="nil"/>
              <w:left w:val="nil"/>
              <w:bottom w:val="nil"/>
              <w:right w:val="nil"/>
            </w:tcBorders>
            <w:shd w:val="clear" w:color="800000" w:fill="FFFFFF"/>
            <w:noWrap/>
            <w:vAlign w:val="center"/>
            <w:hideMark/>
          </w:tcPr>
          <w:p w14:paraId="573C32B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B7160B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2"/>
            <w:tcBorders>
              <w:top w:val="nil"/>
              <w:left w:val="nil"/>
              <w:bottom w:val="nil"/>
              <w:right w:val="nil"/>
            </w:tcBorders>
            <w:shd w:val="clear" w:color="800000" w:fill="FFFFFF"/>
            <w:noWrap/>
            <w:vAlign w:val="center"/>
            <w:hideMark/>
          </w:tcPr>
          <w:p w14:paraId="0797C04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nil"/>
              <w:right w:val="nil"/>
            </w:tcBorders>
            <w:shd w:val="clear" w:color="800000" w:fill="FFFFFF"/>
            <w:noWrap/>
            <w:vAlign w:val="center"/>
            <w:hideMark/>
          </w:tcPr>
          <w:p w14:paraId="63B7D99A"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1F23CE2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BA9570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6A7CC11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F07B05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750513E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25B8D17D" w14:textId="77777777" w:rsidTr="003A697D">
        <w:trPr>
          <w:trHeight w:val="615"/>
        </w:trPr>
        <w:tc>
          <w:tcPr>
            <w:tcW w:w="1540" w:type="dxa"/>
            <w:gridSpan w:val="2"/>
            <w:tcBorders>
              <w:top w:val="nil"/>
              <w:left w:val="nil"/>
              <w:bottom w:val="nil"/>
              <w:right w:val="nil"/>
            </w:tcBorders>
            <w:shd w:val="clear" w:color="800000" w:fill="FFFFFF"/>
            <w:noWrap/>
            <w:vAlign w:val="center"/>
            <w:hideMark/>
          </w:tcPr>
          <w:p w14:paraId="3753758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16032" w:type="dxa"/>
            <w:gridSpan w:val="44"/>
            <w:tcBorders>
              <w:top w:val="nil"/>
              <w:left w:val="nil"/>
              <w:bottom w:val="nil"/>
              <w:right w:val="nil"/>
            </w:tcBorders>
            <w:shd w:val="clear" w:color="800000" w:fill="FFFFFF"/>
            <w:hideMark/>
          </w:tcPr>
          <w:p w14:paraId="17CF9AF3" w14:textId="77777777" w:rsidR="003A697D" w:rsidRPr="00B6731F" w:rsidRDefault="003A697D" w:rsidP="005C5F09">
            <w:pPr>
              <w:spacing w:after="0" w:line="240" w:lineRule="auto"/>
              <w:jc w:val="center"/>
              <w:rPr>
                <w:rFonts w:ascii="Arial" w:eastAsia="Times New Roman" w:hAnsi="Arial" w:cs="Arial"/>
                <w:color w:val="000000"/>
                <w:sz w:val="24"/>
                <w:szCs w:val="24"/>
                <w:lang w:eastAsia="ru-RU"/>
              </w:rPr>
            </w:pPr>
            <w:r w:rsidRPr="00B6731F">
              <w:rPr>
                <w:rFonts w:ascii="Arial" w:eastAsia="Times New Roman" w:hAnsi="Arial" w:cs="Arial"/>
                <w:color w:val="000000"/>
                <w:sz w:val="24"/>
                <w:szCs w:val="24"/>
                <w:lang w:eastAsia="ru-RU"/>
              </w:rPr>
              <w:t xml:space="preserve">  ФГБОУ ВО "Казанский государственный аграрный университет"</w:t>
            </w:r>
            <w:r w:rsidRPr="00B6731F">
              <w:rPr>
                <w:rFonts w:ascii="Arial" w:eastAsia="Times New Roman" w:hAnsi="Arial" w:cs="Arial"/>
                <w:color w:val="000000"/>
                <w:sz w:val="24"/>
                <w:szCs w:val="24"/>
                <w:lang w:eastAsia="ru-RU"/>
              </w:rPr>
              <w:br/>
            </w:r>
            <w:r w:rsidRPr="00B6731F">
              <w:rPr>
                <w:rFonts w:ascii="Arial" w:eastAsia="Times New Roman" w:hAnsi="Arial" w:cs="Arial"/>
                <w:color w:val="000000"/>
                <w:sz w:val="24"/>
                <w:szCs w:val="24"/>
                <w:lang w:eastAsia="ru-RU"/>
              </w:rPr>
              <w:br/>
              <w:t xml:space="preserve">Институт экономики   </w:t>
            </w:r>
          </w:p>
        </w:tc>
        <w:tc>
          <w:tcPr>
            <w:tcW w:w="840" w:type="dxa"/>
            <w:tcBorders>
              <w:top w:val="nil"/>
              <w:left w:val="nil"/>
              <w:bottom w:val="nil"/>
              <w:right w:val="nil"/>
            </w:tcBorders>
            <w:shd w:val="clear" w:color="800000" w:fill="FFFFFF"/>
            <w:noWrap/>
            <w:vAlign w:val="center"/>
            <w:hideMark/>
          </w:tcPr>
          <w:p w14:paraId="127821E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2F752F79" w14:textId="77777777" w:rsidTr="003A697D">
        <w:trPr>
          <w:trHeight w:val="187"/>
        </w:trPr>
        <w:tc>
          <w:tcPr>
            <w:tcW w:w="3310" w:type="dxa"/>
            <w:gridSpan w:val="6"/>
            <w:tcBorders>
              <w:top w:val="nil"/>
              <w:left w:val="nil"/>
              <w:bottom w:val="nil"/>
              <w:right w:val="nil"/>
            </w:tcBorders>
            <w:shd w:val="clear" w:color="800000" w:fill="FFFFFF"/>
            <w:noWrap/>
            <w:vAlign w:val="center"/>
            <w:hideMark/>
          </w:tcPr>
          <w:p w14:paraId="3E4981F3" w14:textId="77777777" w:rsidR="003A697D" w:rsidRPr="00B6731F" w:rsidRDefault="003A697D" w:rsidP="005C5F09">
            <w:pPr>
              <w:spacing w:after="0" w:line="240" w:lineRule="auto"/>
              <w:rPr>
                <w:rFonts w:ascii="Arial" w:eastAsia="Times New Roman" w:hAnsi="Arial" w:cs="Arial"/>
                <w:b/>
                <w:bCs/>
                <w:color w:val="000000"/>
                <w:sz w:val="28"/>
                <w:szCs w:val="28"/>
                <w:lang w:eastAsia="ru-RU"/>
              </w:rPr>
            </w:pPr>
            <w:r w:rsidRPr="00B6731F">
              <w:rPr>
                <w:rFonts w:ascii="Arial" w:eastAsia="Times New Roman" w:hAnsi="Arial" w:cs="Arial"/>
                <w:b/>
                <w:bCs/>
                <w:color w:val="000000"/>
                <w:sz w:val="28"/>
                <w:szCs w:val="28"/>
                <w:lang w:eastAsia="ru-RU"/>
              </w:rPr>
              <w:t> </w:t>
            </w:r>
          </w:p>
        </w:tc>
        <w:tc>
          <w:tcPr>
            <w:tcW w:w="590" w:type="dxa"/>
            <w:tcBorders>
              <w:top w:val="nil"/>
              <w:left w:val="nil"/>
              <w:bottom w:val="nil"/>
              <w:right w:val="nil"/>
            </w:tcBorders>
            <w:shd w:val="clear" w:color="800000" w:fill="FFFFFF"/>
            <w:noWrap/>
            <w:vAlign w:val="center"/>
            <w:hideMark/>
          </w:tcPr>
          <w:p w14:paraId="250B237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75B699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8ED860A"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B3C077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28F77EA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9C1BFE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58EAE8F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3"/>
            <w:tcBorders>
              <w:top w:val="nil"/>
              <w:left w:val="nil"/>
              <w:bottom w:val="nil"/>
              <w:right w:val="nil"/>
            </w:tcBorders>
            <w:shd w:val="clear" w:color="800000" w:fill="FFFFFF"/>
            <w:noWrap/>
            <w:vAlign w:val="center"/>
            <w:hideMark/>
          </w:tcPr>
          <w:p w14:paraId="46F8177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36A9BC0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289F131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79AB215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352A8F8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CD0D2D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3235165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378" w:type="dxa"/>
            <w:gridSpan w:val="16"/>
            <w:tcBorders>
              <w:top w:val="nil"/>
              <w:left w:val="nil"/>
              <w:bottom w:val="nil"/>
              <w:right w:val="nil"/>
            </w:tcBorders>
            <w:shd w:val="clear" w:color="800000" w:fill="FFFFFF"/>
            <w:noWrap/>
            <w:vAlign w:val="center"/>
            <w:hideMark/>
          </w:tcPr>
          <w:p w14:paraId="39A6BCBB" w14:textId="77777777" w:rsidR="003A697D" w:rsidRPr="00B6731F" w:rsidRDefault="003A697D" w:rsidP="005C5F09">
            <w:pPr>
              <w:spacing w:after="0" w:line="240" w:lineRule="auto"/>
              <w:jc w:val="center"/>
              <w:rPr>
                <w:rFonts w:ascii="Times New Roman" w:eastAsia="Times New Roman" w:hAnsi="Times New Roman" w:cs="Times New Roman"/>
                <w:b/>
                <w:bCs/>
                <w:color w:val="000000"/>
                <w:sz w:val="28"/>
                <w:szCs w:val="28"/>
                <w:lang w:eastAsia="ru-RU"/>
              </w:rPr>
            </w:pPr>
            <w:r w:rsidRPr="00B6731F">
              <w:rPr>
                <w:rFonts w:ascii="Times New Roman" w:eastAsia="Times New Roman" w:hAnsi="Times New Roman" w:cs="Times New Roman"/>
                <w:b/>
                <w:bCs/>
                <w:color w:val="000000"/>
                <w:sz w:val="28"/>
                <w:szCs w:val="28"/>
                <w:lang w:eastAsia="ru-RU"/>
              </w:rPr>
              <w:t>УТВЕРЖДАЮ</w:t>
            </w:r>
          </w:p>
        </w:tc>
        <w:tc>
          <w:tcPr>
            <w:tcW w:w="590" w:type="dxa"/>
            <w:tcBorders>
              <w:top w:val="nil"/>
              <w:left w:val="nil"/>
              <w:bottom w:val="nil"/>
              <w:right w:val="nil"/>
            </w:tcBorders>
            <w:shd w:val="clear" w:color="800000" w:fill="FFFFFF"/>
            <w:noWrap/>
            <w:vAlign w:val="center"/>
            <w:hideMark/>
          </w:tcPr>
          <w:p w14:paraId="4CA3237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29940AF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558D797E" w14:textId="77777777" w:rsidTr="003A697D">
        <w:trPr>
          <w:trHeight w:val="960"/>
        </w:trPr>
        <w:tc>
          <w:tcPr>
            <w:tcW w:w="4490" w:type="dxa"/>
            <w:gridSpan w:val="8"/>
            <w:tcBorders>
              <w:top w:val="nil"/>
              <w:left w:val="nil"/>
              <w:bottom w:val="nil"/>
              <w:right w:val="nil"/>
            </w:tcBorders>
            <w:shd w:val="clear" w:color="800000" w:fill="FFFFFF"/>
            <w:vAlign w:val="center"/>
            <w:hideMark/>
          </w:tcPr>
          <w:p w14:paraId="3DAAFFF6" w14:textId="77777777" w:rsidR="003A697D" w:rsidRPr="00B6731F" w:rsidRDefault="003A697D" w:rsidP="005C5F09">
            <w:pPr>
              <w:spacing w:after="0" w:line="240" w:lineRule="auto"/>
              <w:rPr>
                <w:rFonts w:ascii="Times New Roman" w:eastAsia="Times New Roman" w:hAnsi="Times New Roman" w:cs="Times New Roman"/>
                <w:i/>
                <w:iCs/>
                <w:color w:val="000000"/>
                <w:sz w:val="24"/>
                <w:szCs w:val="24"/>
                <w:lang w:eastAsia="ru-RU"/>
              </w:rPr>
            </w:pPr>
            <w:r w:rsidRPr="00B6731F">
              <w:rPr>
                <w:rFonts w:ascii="Times New Roman" w:eastAsia="Times New Roman" w:hAnsi="Times New Roman" w:cs="Times New Roman"/>
                <w:i/>
                <w:iCs/>
                <w:color w:val="000000"/>
                <w:sz w:val="24"/>
                <w:szCs w:val="24"/>
                <w:lang w:eastAsia="ru-RU"/>
              </w:rPr>
              <w:t>План одобрен Ученым советом вуза</w:t>
            </w:r>
          </w:p>
        </w:tc>
        <w:tc>
          <w:tcPr>
            <w:tcW w:w="590" w:type="dxa"/>
            <w:tcBorders>
              <w:top w:val="nil"/>
              <w:left w:val="nil"/>
              <w:bottom w:val="nil"/>
              <w:right w:val="nil"/>
            </w:tcBorders>
            <w:shd w:val="clear" w:color="800000" w:fill="FFFFFF"/>
            <w:noWrap/>
            <w:vAlign w:val="center"/>
            <w:hideMark/>
          </w:tcPr>
          <w:p w14:paraId="642A536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6CDE0B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6331DD6F"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4754" w:type="dxa"/>
            <w:gridSpan w:val="15"/>
            <w:tcBorders>
              <w:top w:val="nil"/>
              <w:left w:val="nil"/>
              <w:bottom w:val="nil"/>
              <w:right w:val="nil"/>
            </w:tcBorders>
            <w:shd w:val="clear" w:color="800000" w:fill="FFFFFF"/>
            <w:vAlign w:val="center"/>
            <w:hideMark/>
          </w:tcPr>
          <w:p w14:paraId="0B08E430" w14:textId="77777777" w:rsidR="003A697D" w:rsidRPr="00B6731F" w:rsidRDefault="003A697D" w:rsidP="005C5F09">
            <w:pPr>
              <w:spacing w:after="0" w:line="240" w:lineRule="auto"/>
              <w:jc w:val="center"/>
              <w:rPr>
                <w:rFonts w:ascii="Tahoma" w:eastAsia="Times New Roman" w:hAnsi="Tahoma" w:cs="Tahoma"/>
                <w:color w:val="000000"/>
                <w:sz w:val="44"/>
                <w:szCs w:val="44"/>
                <w:lang w:eastAsia="ru-RU"/>
              </w:rPr>
            </w:pPr>
            <w:r w:rsidRPr="00B6731F">
              <w:rPr>
                <w:rFonts w:ascii="Tahoma" w:eastAsia="Times New Roman" w:hAnsi="Tahoma" w:cs="Tahoma"/>
                <w:color w:val="000000"/>
                <w:sz w:val="44"/>
                <w:szCs w:val="44"/>
                <w:lang w:eastAsia="ru-RU"/>
              </w:rPr>
              <w:t>РАБОЧИЙ УЧЕБНЫЙ ПЛАН</w:t>
            </w:r>
          </w:p>
        </w:tc>
        <w:tc>
          <w:tcPr>
            <w:tcW w:w="2360" w:type="dxa"/>
            <w:gridSpan w:val="9"/>
            <w:tcBorders>
              <w:top w:val="nil"/>
              <w:left w:val="nil"/>
              <w:bottom w:val="nil"/>
              <w:right w:val="nil"/>
            </w:tcBorders>
            <w:shd w:val="clear" w:color="800000" w:fill="FFFFFF"/>
            <w:vAlign w:val="bottom"/>
            <w:hideMark/>
          </w:tcPr>
          <w:p w14:paraId="6F26B863" w14:textId="77777777" w:rsidR="003A697D" w:rsidRPr="00B6731F" w:rsidRDefault="003A697D" w:rsidP="005C5F09">
            <w:pPr>
              <w:spacing w:after="0" w:line="240" w:lineRule="auto"/>
              <w:jc w:val="right"/>
              <w:rPr>
                <w:rFonts w:ascii="Times New Roman" w:eastAsia="Times New Roman" w:hAnsi="Times New Roman" w:cs="Times New Roman"/>
                <w:i/>
                <w:iCs/>
                <w:color w:val="000000"/>
                <w:sz w:val="24"/>
                <w:szCs w:val="24"/>
                <w:lang w:eastAsia="ru-RU"/>
              </w:rPr>
            </w:pPr>
            <w:r w:rsidRPr="00B6731F">
              <w:rPr>
                <w:rFonts w:ascii="Times New Roman" w:eastAsia="Times New Roman" w:hAnsi="Times New Roman" w:cs="Times New Roman"/>
                <w:i/>
                <w:iCs/>
                <w:color w:val="000000"/>
                <w:sz w:val="24"/>
                <w:szCs w:val="24"/>
                <w:lang w:eastAsia="ru-RU"/>
              </w:rPr>
              <w:t xml:space="preserve">Ректор </w:t>
            </w:r>
          </w:p>
        </w:tc>
        <w:tc>
          <w:tcPr>
            <w:tcW w:w="590" w:type="dxa"/>
            <w:tcBorders>
              <w:top w:val="nil"/>
              <w:left w:val="nil"/>
              <w:bottom w:val="single" w:sz="4" w:space="0" w:color="auto"/>
              <w:right w:val="nil"/>
            </w:tcBorders>
            <w:shd w:val="clear" w:color="800000" w:fill="FFFFFF"/>
            <w:noWrap/>
            <w:vAlign w:val="center"/>
            <w:hideMark/>
          </w:tcPr>
          <w:p w14:paraId="3B7C9B9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2"/>
            <w:tcBorders>
              <w:top w:val="nil"/>
              <w:left w:val="nil"/>
              <w:bottom w:val="single" w:sz="4" w:space="0" w:color="auto"/>
              <w:right w:val="nil"/>
            </w:tcBorders>
            <w:shd w:val="clear" w:color="800000" w:fill="FFFFFF"/>
            <w:noWrap/>
            <w:vAlign w:val="center"/>
            <w:hideMark/>
          </w:tcPr>
          <w:p w14:paraId="3669997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single" w:sz="4" w:space="0" w:color="auto"/>
              <w:right w:val="nil"/>
            </w:tcBorders>
            <w:shd w:val="clear" w:color="800000" w:fill="FFFFFF"/>
            <w:noWrap/>
            <w:vAlign w:val="center"/>
            <w:hideMark/>
          </w:tcPr>
          <w:p w14:paraId="0C3056A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3554" w:type="dxa"/>
            <w:gridSpan w:val="6"/>
            <w:tcBorders>
              <w:top w:val="nil"/>
              <w:left w:val="nil"/>
              <w:bottom w:val="nil"/>
              <w:right w:val="nil"/>
            </w:tcBorders>
            <w:shd w:val="clear" w:color="800000" w:fill="FFFFFF"/>
            <w:vAlign w:val="bottom"/>
            <w:hideMark/>
          </w:tcPr>
          <w:p w14:paraId="3577F20C" w14:textId="77777777" w:rsidR="003A697D" w:rsidRPr="00B6731F" w:rsidRDefault="003A697D" w:rsidP="005C5F09">
            <w:pPr>
              <w:spacing w:after="0" w:line="240" w:lineRule="auto"/>
              <w:rPr>
                <w:rFonts w:ascii="Times New Roman" w:eastAsia="Times New Roman" w:hAnsi="Times New Roman" w:cs="Times New Roman"/>
                <w:i/>
                <w:iCs/>
                <w:color w:val="000000"/>
                <w:sz w:val="24"/>
                <w:szCs w:val="24"/>
                <w:lang w:eastAsia="ru-RU"/>
              </w:rPr>
            </w:pPr>
            <w:r w:rsidRPr="00B6731F">
              <w:rPr>
                <w:rFonts w:ascii="Times New Roman" w:eastAsia="Times New Roman" w:hAnsi="Times New Roman" w:cs="Times New Roman"/>
                <w:i/>
                <w:iCs/>
                <w:color w:val="000000"/>
                <w:sz w:val="24"/>
                <w:szCs w:val="24"/>
                <w:lang w:eastAsia="ru-RU"/>
              </w:rPr>
              <w:t>Валиев А.Р.</w:t>
            </w:r>
          </w:p>
        </w:tc>
      </w:tr>
      <w:tr w:rsidR="003A697D" w:rsidRPr="00B6731F" w14:paraId="4688F3E9" w14:textId="77777777" w:rsidTr="003A697D">
        <w:trPr>
          <w:trHeight w:val="199"/>
        </w:trPr>
        <w:tc>
          <w:tcPr>
            <w:tcW w:w="4490" w:type="dxa"/>
            <w:gridSpan w:val="8"/>
            <w:tcBorders>
              <w:top w:val="nil"/>
              <w:left w:val="nil"/>
              <w:bottom w:val="nil"/>
              <w:right w:val="nil"/>
            </w:tcBorders>
            <w:shd w:val="clear" w:color="800000" w:fill="FFFFFF"/>
            <w:vAlign w:val="center"/>
            <w:hideMark/>
          </w:tcPr>
          <w:p w14:paraId="2F7ACD63" w14:textId="77777777" w:rsidR="003A697D" w:rsidRPr="00B6731F" w:rsidRDefault="003A697D" w:rsidP="005C5F09">
            <w:pPr>
              <w:spacing w:after="0" w:line="240" w:lineRule="auto"/>
              <w:rPr>
                <w:rFonts w:ascii="Times New Roman" w:eastAsia="Times New Roman" w:hAnsi="Times New Roman" w:cs="Times New Roman"/>
                <w:i/>
                <w:iCs/>
                <w:color w:val="000000"/>
                <w:sz w:val="24"/>
                <w:szCs w:val="24"/>
                <w:lang w:eastAsia="ru-RU"/>
              </w:rPr>
            </w:pPr>
            <w:r w:rsidRPr="00B6731F">
              <w:rPr>
                <w:rFonts w:ascii="Times New Roman" w:eastAsia="Times New Roman" w:hAnsi="Times New Roman" w:cs="Times New Roman"/>
                <w:i/>
                <w:iCs/>
                <w:color w:val="000000"/>
                <w:sz w:val="24"/>
                <w:szCs w:val="24"/>
                <w:lang w:eastAsia="ru-RU"/>
              </w:rPr>
              <w:t xml:space="preserve">Протокол №             от </w:t>
            </w:r>
          </w:p>
        </w:tc>
        <w:tc>
          <w:tcPr>
            <w:tcW w:w="590" w:type="dxa"/>
            <w:tcBorders>
              <w:top w:val="nil"/>
              <w:left w:val="nil"/>
              <w:bottom w:val="nil"/>
              <w:right w:val="nil"/>
            </w:tcBorders>
            <w:shd w:val="clear" w:color="800000" w:fill="FFFFFF"/>
            <w:noWrap/>
            <w:vAlign w:val="center"/>
            <w:hideMark/>
          </w:tcPr>
          <w:p w14:paraId="1526170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14EF72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7D6CA48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auto" w:fill="auto"/>
            <w:noWrap/>
            <w:vAlign w:val="bottom"/>
            <w:hideMark/>
          </w:tcPr>
          <w:p w14:paraId="4BF0B79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p>
        </w:tc>
        <w:tc>
          <w:tcPr>
            <w:tcW w:w="590" w:type="dxa"/>
            <w:gridSpan w:val="2"/>
            <w:tcBorders>
              <w:top w:val="nil"/>
              <w:left w:val="nil"/>
              <w:bottom w:val="nil"/>
              <w:right w:val="nil"/>
            </w:tcBorders>
            <w:shd w:val="clear" w:color="auto" w:fill="auto"/>
            <w:noWrap/>
            <w:vAlign w:val="bottom"/>
            <w:hideMark/>
          </w:tcPr>
          <w:p w14:paraId="6CBF1E80"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7B01F2C2"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944" w:type="dxa"/>
            <w:gridSpan w:val="2"/>
            <w:tcBorders>
              <w:top w:val="nil"/>
              <w:left w:val="nil"/>
              <w:bottom w:val="nil"/>
              <w:right w:val="nil"/>
            </w:tcBorders>
            <w:shd w:val="clear" w:color="auto" w:fill="auto"/>
            <w:noWrap/>
            <w:vAlign w:val="bottom"/>
            <w:hideMark/>
          </w:tcPr>
          <w:p w14:paraId="14CAE9CD"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4778118C"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64460AEA"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6E1D91CA"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7F6EE9F7"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800000" w:fill="FFFFFF"/>
            <w:noWrap/>
            <w:vAlign w:val="center"/>
            <w:hideMark/>
          </w:tcPr>
          <w:p w14:paraId="5D12A50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378" w:type="dxa"/>
            <w:gridSpan w:val="16"/>
            <w:tcBorders>
              <w:top w:val="nil"/>
              <w:left w:val="nil"/>
              <w:bottom w:val="nil"/>
              <w:right w:val="nil"/>
            </w:tcBorders>
            <w:shd w:val="clear" w:color="800000" w:fill="FFFFFF"/>
            <w:noWrap/>
            <w:vAlign w:val="center"/>
            <w:hideMark/>
          </w:tcPr>
          <w:p w14:paraId="2F52314C" w14:textId="77777777" w:rsidR="003A697D" w:rsidRPr="00B6731F" w:rsidRDefault="003A697D" w:rsidP="005C5F09">
            <w:pPr>
              <w:spacing w:after="0" w:line="240" w:lineRule="auto"/>
              <w:jc w:val="center"/>
              <w:rPr>
                <w:rFonts w:ascii="Times New Roman" w:eastAsia="Times New Roman" w:hAnsi="Times New Roman" w:cs="Times New Roman"/>
                <w:i/>
                <w:iCs/>
                <w:color w:val="000000"/>
                <w:sz w:val="24"/>
                <w:szCs w:val="24"/>
                <w:lang w:eastAsia="ru-RU"/>
              </w:rPr>
            </w:pPr>
            <w:r w:rsidRPr="00B6731F">
              <w:rPr>
                <w:rFonts w:ascii="Times New Roman" w:eastAsia="Times New Roman" w:hAnsi="Times New Roman" w:cs="Times New Roman"/>
                <w:i/>
                <w:iCs/>
                <w:color w:val="000000"/>
                <w:sz w:val="24"/>
                <w:szCs w:val="24"/>
                <w:lang w:eastAsia="ru-RU"/>
              </w:rPr>
              <w:t>"___" ____________ 20___ г.</w:t>
            </w:r>
          </w:p>
        </w:tc>
        <w:tc>
          <w:tcPr>
            <w:tcW w:w="590" w:type="dxa"/>
            <w:tcBorders>
              <w:top w:val="nil"/>
              <w:left w:val="nil"/>
              <w:bottom w:val="nil"/>
              <w:right w:val="nil"/>
            </w:tcBorders>
            <w:shd w:val="clear" w:color="800000" w:fill="FFFFFF"/>
            <w:noWrap/>
            <w:vAlign w:val="center"/>
            <w:hideMark/>
          </w:tcPr>
          <w:p w14:paraId="7F3A011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6F485F9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7D20CB78" w14:textId="77777777" w:rsidTr="003A697D">
        <w:trPr>
          <w:trHeight w:val="360"/>
        </w:trPr>
        <w:tc>
          <w:tcPr>
            <w:tcW w:w="2720" w:type="dxa"/>
            <w:gridSpan w:val="5"/>
            <w:tcBorders>
              <w:top w:val="nil"/>
              <w:left w:val="nil"/>
              <w:bottom w:val="nil"/>
              <w:right w:val="nil"/>
            </w:tcBorders>
            <w:shd w:val="clear" w:color="800000" w:fill="FFFFFF"/>
            <w:noWrap/>
            <w:vAlign w:val="center"/>
            <w:hideMark/>
          </w:tcPr>
          <w:p w14:paraId="0F01FE73" w14:textId="77777777" w:rsidR="003A697D" w:rsidRPr="00B6731F" w:rsidRDefault="003A697D" w:rsidP="005C5F09">
            <w:pPr>
              <w:spacing w:after="0" w:line="240" w:lineRule="auto"/>
              <w:rPr>
                <w:rFonts w:ascii="Times New Roman" w:eastAsia="Times New Roman" w:hAnsi="Times New Roman" w:cs="Times New Roman"/>
                <w:i/>
                <w:iCs/>
                <w:color w:val="000000"/>
                <w:sz w:val="24"/>
                <w:szCs w:val="24"/>
                <w:lang w:eastAsia="ru-RU"/>
              </w:rPr>
            </w:pPr>
            <w:r w:rsidRPr="00B6731F">
              <w:rPr>
                <w:rFonts w:ascii="Times New Roman" w:eastAsia="Times New Roman" w:hAnsi="Times New Roman" w:cs="Times New Roman"/>
                <w:i/>
                <w:iCs/>
                <w:color w:val="000000"/>
                <w:sz w:val="24"/>
                <w:szCs w:val="24"/>
                <w:lang w:eastAsia="ru-RU"/>
              </w:rPr>
              <w:t> </w:t>
            </w:r>
          </w:p>
        </w:tc>
        <w:tc>
          <w:tcPr>
            <w:tcW w:w="590" w:type="dxa"/>
            <w:tcBorders>
              <w:top w:val="nil"/>
              <w:left w:val="nil"/>
              <w:bottom w:val="nil"/>
              <w:right w:val="nil"/>
            </w:tcBorders>
            <w:shd w:val="clear" w:color="800000" w:fill="FFFFFF"/>
            <w:noWrap/>
            <w:vAlign w:val="center"/>
            <w:hideMark/>
          </w:tcPr>
          <w:p w14:paraId="5A8B3C3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2A92244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10064" w:type="dxa"/>
            <w:gridSpan w:val="30"/>
            <w:tcBorders>
              <w:top w:val="nil"/>
              <w:left w:val="nil"/>
              <w:bottom w:val="nil"/>
              <w:right w:val="nil"/>
            </w:tcBorders>
            <w:shd w:val="clear" w:color="800000" w:fill="FFFFFF"/>
            <w:vAlign w:val="center"/>
            <w:hideMark/>
          </w:tcPr>
          <w:p w14:paraId="4385D1BE" w14:textId="77777777" w:rsidR="003A697D" w:rsidRPr="00B6731F" w:rsidRDefault="003A697D" w:rsidP="005C5F09">
            <w:pPr>
              <w:spacing w:after="0" w:line="240" w:lineRule="auto"/>
              <w:jc w:val="center"/>
              <w:rPr>
                <w:rFonts w:ascii="Tahoma" w:eastAsia="Times New Roman" w:hAnsi="Tahoma" w:cs="Tahoma"/>
                <w:color w:val="000000"/>
                <w:sz w:val="24"/>
                <w:szCs w:val="24"/>
                <w:lang w:eastAsia="ru-RU"/>
              </w:rPr>
            </w:pPr>
            <w:r w:rsidRPr="00B6731F">
              <w:rPr>
                <w:rFonts w:ascii="Tahoma" w:eastAsia="Times New Roman" w:hAnsi="Tahoma" w:cs="Tahoma"/>
                <w:color w:val="000000"/>
                <w:sz w:val="24"/>
                <w:szCs w:val="24"/>
                <w:lang w:eastAsia="ru-RU"/>
              </w:rPr>
              <w:t xml:space="preserve">по программе  </w:t>
            </w:r>
            <w:proofErr w:type="spellStart"/>
            <w:r w:rsidRPr="00B6731F">
              <w:rPr>
                <w:rFonts w:ascii="Tahoma" w:eastAsia="Times New Roman" w:hAnsi="Tahoma" w:cs="Tahoma"/>
                <w:color w:val="000000"/>
                <w:sz w:val="24"/>
                <w:szCs w:val="24"/>
                <w:lang w:eastAsia="ru-RU"/>
              </w:rPr>
              <w:t>бакалавриата</w:t>
            </w:r>
            <w:proofErr w:type="spellEnd"/>
          </w:p>
        </w:tc>
        <w:tc>
          <w:tcPr>
            <w:tcW w:w="270" w:type="dxa"/>
            <w:gridSpan w:val="2"/>
            <w:tcBorders>
              <w:top w:val="nil"/>
              <w:left w:val="nil"/>
              <w:bottom w:val="nil"/>
              <w:right w:val="nil"/>
            </w:tcBorders>
            <w:shd w:val="clear" w:color="800000" w:fill="FFFFFF"/>
            <w:noWrap/>
            <w:vAlign w:val="center"/>
            <w:hideMark/>
          </w:tcPr>
          <w:p w14:paraId="7FCC30B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nil"/>
              <w:right w:val="nil"/>
            </w:tcBorders>
            <w:shd w:val="clear" w:color="800000" w:fill="FFFFFF"/>
            <w:noWrap/>
            <w:vAlign w:val="center"/>
            <w:hideMark/>
          </w:tcPr>
          <w:p w14:paraId="57762D1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6BAC4C7A"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BFED9F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0AFC6CB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0E4553F"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22A7096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20305407" w14:textId="77777777" w:rsidTr="003A697D">
        <w:trPr>
          <w:trHeight w:val="195"/>
        </w:trPr>
        <w:tc>
          <w:tcPr>
            <w:tcW w:w="1540" w:type="dxa"/>
            <w:gridSpan w:val="2"/>
            <w:tcBorders>
              <w:top w:val="nil"/>
              <w:left w:val="nil"/>
              <w:bottom w:val="nil"/>
              <w:right w:val="nil"/>
            </w:tcBorders>
            <w:shd w:val="clear" w:color="800000" w:fill="FFFFFF"/>
            <w:noWrap/>
            <w:vAlign w:val="center"/>
            <w:hideMark/>
          </w:tcPr>
          <w:p w14:paraId="6E2AC1F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7960E97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5E8687F"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0FFD9EE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0FC540A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D4D5C5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BDC7F7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513273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1AD33B4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496AAC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13234C4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3"/>
            <w:tcBorders>
              <w:top w:val="nil"/>
              <w:left w:val="nil"/>
              <w:bottom w:val="nil"/>
              <w:right w:val="nil"/>
            </w:tcBorders>
            <w:shd w:val="clear" w:color="800000" w:fill="FFFFFF"/>
            <w:noWrap/>
            <w:vAlign w:val="center"/>
            <w:hideMark/>
          </w:tcPr>
          <w:p w14:paraId="4C32C09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52128D6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2CC6DB7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63DE4F8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629DCC1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AAAF38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6B4D813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17623E5F"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2EFF88DF"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3"/>
            <w:tcBorders>
              <w:top w:val="nil"/>
              <w:left w:val="nil"/>
              <w:bottom w:val="nil"/>
              <w:right w:val="nil"/>
            </w:tcBorders>
            <w:shd w:val="clear" w:color="800000" w:fill="FFFFFF"/>
            <w:noWrap/>
            <w:vAlign w:val="center"/>
            <w:hideMark/>
          </w:tcPr>
          <w:p w14:paraId="1C329BFF"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C9735F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2"/>
            <w:tcBorders>
              <w:top w:val="nil"/>
              <w:left w:val="nil"/>
              <w:bottom w:val="nil"/>
              <w:right w:val="nil"/>
            </w:tcBorders>
            <w:shd w:val="clear" w:color="800000" w:fill="FFFFFF"/>
            <w:noWrap/>
            <w:vAlign w:val="center"/>
            <w:hideMark/>
          </w:tcPr>
          <w:p w14:paraId="2FFE24A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nil"/>
              <w:right w:val="nil"/>
            </w:tcBorders>
            <w:shd w:val="clear" w:color="800000" w:fill="FFFFFF"/>
            <w:noWrap/>
            <w:vAlign w:val="center"/>
            <w:hideMark/>
          </w:tcPr>
          <w:p w14:paraId="43D06E3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2E21D8A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638144E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13C26C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2BA8A59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7FE5711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2FA53DFB" w14:textId="77777777" w:rsidTr="003A697D">
        <w:trPr>
          <w:trHeight w:val="85"/>
        </w:trPr>
        <w:tc>
          <w:tcPr>
            <w:tcW w:w="1540" w:type="dxa"/>
            <w:gridSpan w:val="2"/>
            <w:tcBorders>
              <w:top w:val="nil"/>
              <w:left w:val="nil"/>
              <w:bottom w:val="nil"/>
              <w:right w:val="nil"/>
            </w:tcBorders>
            <w:shd w:val="clear" w:color="800000" w:fill="FFFFFF"/>
            <w:noWrap/>
            <w:vAlign w:val="center"/>
            <w:hideMark/>
          </w:tcPr>
          <w:p w14:paraId="79144DE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1770" w:type="dxa"/>
            <w:gridSpan w:val="4"/>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AFDB46B" w14:textId="77777777" w:rsidR="003A697D" w:rsidRPr="00B6731F" w:rsidRDefault="003A697D" w:rsidP="005C5F09">
            <w:pPr>
              <w:spacing w:after="0" w:line="240" w:lineRule="auto"/>
              <w:jc w:val="center"/>
              <w:rPr>
                <w:rFonts w:ascii="Arial" w:eastAsia="Times New Roman" w:hAnsi="Arial" w:cs="Arial"/>
                <w:b/>
                <w:bCs/>
                <w:color w:val="000000"/>
                <w:lang w:eastAsia="ru-RU"/>
              </w:rPr>
            </w:pPr>
            <w:r w:rsidRPr="00B6731F">
              <w:rPr>
                <w:rFonts w:ascii="Arial" w:eastAsia="Times New Roman" w:hAnsi="Arial" w:cs="Arial"/>
                <w:b/>
                <w:bCs/>
                <w:color w:val="000000"/>
                <w:lang w:eastAsia="ru-RU"/>
              </w:rPr>
              <w:t>38.03.04</w:t>
            </w:r>
          </w:p>
        </w:tc>
        <w:tc>
          <w:tcPr>
            <w:tcW w:w="590" w:type="dxa"/>
            <w:tcBorders>
              <w:top w:val="nil"/>
              <w:left w:val="nil"/>
              <w:bottom w:val="nil"/>
              <w:right w:val="nil"/>
            </w:tcBorders>
            <w:shd w:val="clear" w:color="800000" w:fill="FFFFFF"/>
            <w:noWrap/>
            <w:vAlign w:val="center"/>
            <w:hideMark/>
          </w:tcPr>
          <w:p w14:paraId="11FF3F8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10064" w:type="dxa"/>
            <w:gridSpan w:val="30"/>
            <w:tcBorders>
              <w:top w:val="nil"/>
              <w:left w:val="nil"/>
              <w:bottom w:val="nil"/>
              <w:right w:val="nil"/>
            </w:tcBorders>
            <w:shd w:val="clear" w:color="800000" w:fill="FFFFFF"/>
            <w:vAlign w:val="center"/>
            <w:hideMark/>
          </w:tcPr>
          <w:p w14:paraId="08349235" w14:textId="77777777" w:rsidR="003A697D" w:rsidRPr="00B6731F" w:rsidRDefault="003A697D" w:rsidP="005C5F09">
            <w:pPr>
              <w:spacing w:after="0" w:line="240" w:lineRule="auto"/>
              <w:jc w:val="center"/>
              <w:rPr>
                <w:rFonts w:ascii="Tahoma" w:eastAsia="Times New Roman" w:hAnsi="Tahoma" w:cs="Tahoma"/>
                <w:color w:val="000000"/>
                <w:sz w:val="24"/>
                <w:szCs w:val="24"/>
                <w:lang w:eastAsia="ru-RU"/>
              </w:rPr>
            </w:pPr>
            <w:r w:rsidRPr="00B6731F">
              <w:rPr>
                <w:rFonts w:ascii="Tahoma" w:eastAsia="Times New Roman" w:hAnsi="Tahoma" w:cs="Tahoma"/>
                <w:color w:val="000000"/>
                <w:sz w:val="24"/>
                <w:szCs w:val="24"/>
                <w:lang w:eastAsia="ru-RU"/>
              </w:rPr>
              <w:t> </w:t>
            </w:r>
          </w:p>
        </w:tc>
        <w:tc>
          <w:tcPr>
            <w:tcW w:w="270" w:type="dxa"/>
            <w:gridSpan w:val="2"/>
            <w:tcBorders>
              <w:top w:val="nil"/>
              <w:left w:val="nil"/>
              <w:bottom w:val="nil"/>
              <w:right w:val="nil"/>
            </w:tcBorders>
            <w:shd w:val="clear" w:color="800000" w:fill="FFFFFF"/>
            <w:noWrap/>
            <w:vAlign w:val="center"/>
            <w:hideMark/>
          </w:tcPr>
          <w:p w14:paraId="63D9BA4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nil"/>
              <w:right w:val="nil"/>
            </w:tcBorders>
            <w:shd w:val="clear" w:color="800000" w:fill="FFFFFF"/>
            <w:noWrap/>
            <w:vAlign w:val="center"/>
            <w:hideMark/>
          </w:tcPr>
          <w:p w14:paraId="32CBB9B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4C9F7FD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DF8FC7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3FAC13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5D24BB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1FAFA04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02152CB9" w14:textId="77777777" w:rsidTr="003A697D">
        <w:trPr>
          <w:trHeight w:val="90"/>
        </w:trPr>
        <w:tc>
          <w:tcPr>
            <w:tcW w:w="1540" w:type="dxa"/>
            <w:gridSpan w:val="2"/>
            <w:tcBorders>
              <w:top w:val="nil"/>
              <w:left w:val="nil"/>
              <w:bottom w:val="nil"/>
              <w:right w:val="nil"/>
            </w:tcBorders>
            <w:shd w:val="clear" w:color="800000" w:fill="FFFFFF"/>
            <w:noWrap/>
            <w:vAlign w:val="center"/>
            <w:hideMark/>
          </w:tcPr>
          <w:p w14:paraId="71478CC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60F0191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5FF51C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EF0677A"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7BE91A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4E6A7CE"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FC0788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25DBD1A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7D06662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98AD83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5E967AC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3"/>
            <w:tcBorders>
              <w:top w:val="nil"/>
              <w:left w:val="nil"/>
              <w:bottom w:val="nil"/>
              <w:right w:val="nil"/>
            </w:tcBorders>
            <w:shd w:val="clear" w:color="800000" w:fill="FFFFFF"/>
            <w:noWrap/>
            <w:vAlign w:val="center"/>
            <w:hideMark/>
          </w:tcPr>
          <w:p w14:paraId="4DF1A77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4AB28BBF"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3EA8007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E26CC8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180C46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03FADB0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9B1D6A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6841A6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54F5F6E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3"/>
            <w:tcBorders>
              <w:top w:val="nil"/>
              <w:left w:val="nil"/>
              <w:bottom w:val="nil"/>
              <w:right w:val="nil"/>
            </w:tcBorders>
            <w:shd w:val="clear" w:color="800000" w:fill="FFFFFF"/>
            <w:noWrap/>
            <w:vAlign w:val="center"/>
            <w:hideMark/>
          </w:tcPr>
          <w:p w14:paraId="7B0DBDB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9338EA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2"/>
            <w:tcBorders>
              <w:top w:val="nil"/>
              <w:left w:val="nil"/>
              <w:bottom w:val="nil"/>
              <w:right w:val="nil"/>
            </w:tcBorders>
            <w:shd w:val="clear" w:color="800000" w:fill="FFFFFF"/>
            <w:noWrap/>
            <w:vAlign w:val="center"/>
            <w:hideMark/>
          </w:tcPr>
          <w:p w14:paraId="29F4D55E"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nil"/>
              <w:right w:val="nil"/>
            </w:tcBorders>
            <w:shd w:val="clear" w:color="800000" w:fill="FFFFFF"/>
            <w:noWrap/>
            <w:vAlign w:val="center"/>
            <w:hideMark/>
          </w:tcPr>
          <w:p w14:paraId="30AA472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0F793C8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913BCD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5406DF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3C802E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3B247E7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5567AA08" w14:textId="77777777" w:rsidTr="003A697D">
        <w:trPr>
          <w:trHeight w:val="683"/>
        </w:trPr>
        <w:tc>
          <w:tcPr>
            <w:tcW w:w="1540" w:type="dxa"/>
            <w:gridSpan w:val="2"/>
            <w:tcBorders>
              <w:top w:val="nil"/>
              <w:left w:val="nil"/>
              <w:bottom w:val="nil"/>
              <w:right w:val="nil"/>
            </w:tcBorders>
            <w:shd w:val="clear" w:color="800000" w:fill="FFFFFF"/>
            <w:noWrap/>
            <w:vAlign w:val="center"/>
            <w:hideMark/>
          </w:tcPr>
          <w:p w14:paraId="0161683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15442" w:type="dxa"/>
            <w:gridSpan w:val="43"/>
            <w:tcBorders>
              <w:top w:val="nil"/>
              <w:left w:val="nil"/>
              <w:bottom w:val="nil"/>
              <w:right w:val="nil"/>
            </w:tcBorders>
            <w:shd w:val="clear" w:color="800000" w:fill="FFFFFF"/>
            <w:vAlign w:val="center"/>
            <w:hideMark/>
          </w:tcPr>
          <w:p w14:paraId="10E89407" w14:textId="77777777" w:rsidR="003A697D" w:rsidRPr="00B6731F" w:rsidRDefault="003A697D" w:rsidP="005C5F09">
            <w:pPr>
              <w:spacing w:after="0" w:line="240" w:lineRule="auto"/>
              <w:jc w:val="center"/>
              <w:rPr>
                <w:rFonts w:ascii="Arial" w:eastAsia="Times New Roman" w:hAnsi="Arial" w:cs="Arial"/>
                <w:color w:val="000000"/>
                <w:sz w:val="24"/>
                <w:szCs w:val="24"/>
                <w:u w:val="single"/>
                <w:lang w:eastAsia="ru-RU"/>
              </w:rPr>
            </w:pPr>
            <w:r w:rsidRPr="00B6731F">
              <w:rPr>
                <w:rFonts w:ascii="Arial" w:eastAsia="Times New Roman" w:hAnsi="Arial" w:cs="Arial"/>
                <w:color w:val="000000"/>
                <w:sz w:val="24"/>
                <w:szCs w:val="24"/>
                <w:u w:val="single"/>
                <w:lang w:eastAsia="ru-RU"/>
              </w:rPr>
              <w:t>Направление подготовки - Государственное и муниципальное управление</w:t>
            </w:r>
            <w:r w:rsidRPr="00B6731F">
              <w:rPr>
                <w:rFonts w:ascii="Arial" w:eastAsia="Times New Roman" w:hAnsi="Arial" w:cs="Arial"/>
                <w:color w:val="000000"/>
                <w:sz w:val="24"/>
                <w:szCs w:val="24"/>
                <w:u w:val="single"/>
                <w:lang w:eastAsia="ru-RU"/>
              </w:rPr>
              <w:br/>
            </w:r>
            <w:r w:rsidRPr="00B6731F">
              <w:rPr>
                <w:rFonts w:ascii="Arial" w:eastAsia="Times New Roman" w:hAnsi="Arial" w:cs="Arial"/>
                <w:color w:val="000000"/>
                <w:sz w:val="24"/>
                <w:szCs w:val="24"/>
                <w:u w:val="single"/>
                <w:lang w:eastAsia="ru-RU"/>
              </w:rPr>
              <w:br/>
              <w:t>Направленность (профиль) -  Государственная и муниципальная служба</w:t>
            </w:r>
          </w:p>
        </w:tc>
        <w:tc>
          <w:tcPr>
            <w:tcW w:w="590" w:type="dxa"/>
            <w:tcBorders>
              <w:top w:val="nil"/>
              <w:left w:val="nil"/>
              <w:bottom w:val="nil"/>
              <w:right w:val="nil"/>
            </w:tcBorders>
            <w:shd w:val="clear" w:color="auto" w:fill="auto"/>
            <w:noWrap/>
            <w:vAlign w:val="bottom"/>
            <w:hideMark/>
          </w:tcPr>
          <w:p w14:paraId="45838CEE" w14:textId="77777777" w:rsidR="003A697D" w:rsidRPr="00B6731F" w:rsidRDefault="003A697D" w:rsidP="005C5F09">
            <w:pPr>
              <w:spacing w:after="0" w:line="240" w:lineRule="auto"/>
              <w:jc w:val="center"/>
              <w:rPr>
                <w:rFonts w:ascii="Arial" w:eastAsia="Times New Roman" w:hAnsi="Arial" w:cs="Arial"/>
                <w:color w:val="000000"/>
                <w:sz w:val="24"/>
                <w:szCs w:val="24"/>
                <w:u w:val="single"/>
                <w:lang w:eastAsia="ru-RU"/>
              </w:rPr>
            </w:pPr>
          </w:p>
        </w:tc>
        <w:tc>
          <w:tcPr>
            <w:tcW w:w="840" w:type="dxa"/>
            <w:tcBorders>
              <w:top w:val="nil"/>
              <w:left w:val="nil"/>
              <w:bottom w:val="nil"/>
              <w:right w:val="nil"/>
            </w:tcBorders>
            <w:shd w:val="clear" w:color="800000" w:fill="FFFFFF"/>
            <w:noWrap/>
            <w:vAlign w:val="center"/>
            <w:hideMark/>
          </w:tcPr>
          <w:p w14:paraId="62C25C9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78458DB0" w14:textId="77777777" w:rsidTr="003A697D">
        <w:trPr>
          <w:trHeight w:val="315"/>
        </w:trPr>
        <w:tc>
          <w:tcPr>
            <w:tcW w:w="1540" w:type="dxa"/>
            <w:gridSpan w:val="2"/>
            <w:tcBorders>
              <w:top w:val="nil"/>
              <w:left w:val="nil"/>
              <w:bottom w:val="nil"/>
              <w:right w:val="nil"/>
            </w:tcBorders>
            <w:shd w:val="clear" w:color="800000" w:fill="FFFFFF"/>
            <w:noWrap/>
            <w:hideMark/>
          </w:tcPr>
          <w:p w14:paraId="04F2DB30"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r w:rsidRPr="00B6731F">
              <w:rPr>
                <w:rFonts w:ascii="Arial" w:eastAsia="Times New Roman" w:hAnsi="Arial" w:cs="Arial"/>
                <w:i/>
                <w:iCs/>
                <w:color w:val="000000"/>
                <w:sz w:val="20"/>
                <w:szCs w:val="20"/>
                <w:lang w:eastAsia="ru-RU"/>
              </w:rPr>
              <w:t xml:space="preserve">Кафедра: </w:t>
            </w:r>
          </w:p>
        </w:tc>
        <w:tc>
          <w:tcPr>
            <w:tcW w:w="16872" w:type="dxa"/>
            <w:gridSpan w:val="45"/>
            <w:tcBorders>
              <w:top w:val="nil"/>
              <w:left w:val="nil"/>
              <w:bottom w:val="nil"/>
              <w:right w:val="nil"/>
            </w:tcBorders>
            <w:shd w:val="clear" w:color="800000" w:fill="FFFFFF"/>
            <w:hideMark/>
          </w:tcPr>
          <w:p w14:paraId="73CF7196" w14:textId="77777777" w:rsidR="003A697D" w:rsidRPr="00B6731F" w:rsidRDefault="003A697D" w:rsidP="005C5F09">
            <w:pPr>
              <w:spacing w:after="0" w:line="240" w:lineRule="auto"/>
              <w:rPr>
                <w:rFonts w:ascii="Arial" w:eastAsia="Times New Roman" w:hAnsi="Arial" w:cs="Arial"/>
                <w:color w:val="000000"/>
                <w:sz w:val="20"/>
                <w:szCs w:val="20"/>
                <w:u w:val="single"/>
                <w:lang w:eastAsia="ru-RU"/>
              </w:rPr>
            </w:pPr>
            <w:r w:rsidRPr="00B6731F">
              <w:rPr>
                <w:rFonts w:ascii="Arial" w:eastAsia="Times New Roman" w:hAnsi="Arial" w:cs="Arial"/>
                <w:color w:val="000000"/>
                <w:sz w:val="20"/>
                <w:szCs w:val="20"/>
                <w:u w:val="single"/>
                <w:lang w:eastAsia="ru-RU"/>
              </w:rPr>
              <w:t>Управление сельскохозяйственным производством</w:t>
            </w:r>
          </w:p>
        </w:tc>
      </w:tr>
      <w:tr w:rsidR="003A697D" w:rsidRPr="00B6731F" w14:paraId="0BE7C2F0" w14:textId="77777777" w:rsidTr="003A697D">
        <w:trPr>
          <w:trHeight w:val="330"/>
        </w:trPr>
        <w:tc>
          <w:tcPr>
            <w:tcW w:w="1540" w:type="dxa"/>
            <w:gridSpan w:val="2"/>
            <w:tcBorders>
              <w:top w:val="nil"/>
              <w:left w:val="nil"/>
              <w:bottom w:val="nil"/>
              <w:right w:val="nil"/>
            </w:tcBorders>
            <w:shd w:val="clear" w:color="800000" w:fill="FFFFFF"/>
            <w:noWrap/>
            <w:vAlign w:val="center"/>
            <w:hideMark/>
          </w:tcPr>
          <w:p w14:paraId="1F597F1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76C78D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27644C1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DC6BCA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C3F5CE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05DB0F4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FE549E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A51884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04E5BF5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CEA6B9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82F14F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3"/>
            <w:tcBorders>
              <w:top w:val="nil"/>
              <w:left w:val="nil"/>
              <w:bottom w:val="nil"/>
              <w:right w:val="nil"/>
            </w:tcBorders>
            <w:shd w:val="clear" w:color="800000" w:fill="FFFFFF"/>
            <w:noWrap/>
            <w:vAlign w:val="center"/>
            <w:hideMark/>
          </w:tcPr>
          <w:p w14:paraId="5143304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19A0D02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95DCA9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2E31268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2EA084BA"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F10B26E"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1E99FE2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14B7EFFE"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6F7EA43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3"/>
            <w:tcBorders>
              <w:top w:val="nil"/>
              <w:left w:val="nil"/>
              <w:bottom w:val="nil"/>
              <w:right w:val="nil"/>
            </w:tcBorders>
            <w:shd w:val="clear" w:color="800000" w:fill="FFFFFF"/>
            <w:noWrap/>
            <w:vAlign w:val="center"/>
            <w:hideMark/>
          </w:tcPr>
          <w:p w14:paraId="686F7E2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8471E1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2"/>
            <w:tcBorders>
              <w:top w:val="nil"/>
              <w:left w:val="nil"/>
              <w:bottom w:val="nil"/>
              <w:right w:val="nil"/>
            </w:tcBorders>
            <w:shd w:val="clear" w:color="800000" w:fill="FFFFFF"/>
            <w:noWrap/>
            <w:vAlign w:val="center"/>
            <w:hideMark/>
          </w:tcPr>
          <w:p w14:paraId="7B5A519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nil"/>
              <w:right w:val="nil"/>
            </w:tcBorders>
            <w:shd w:val="clear" w:color="800000" w:fill="FFFFFF"/>
            <w:noWrap/>
            <w:vAlign w:val="center"/>
            <w:hideMark/>
          </w:tcPr>
          <w:p w14:paraId="52F8E3A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3142306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3476B6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5F0510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F60F74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65FBE75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779DA1A0" w14:textId="77777777" w:rsidTr="003A697D">
        <w:trPr>
          <w:trHeight w:val="212"/>
        </w:trPr>
        <w:tc>
          <w:tcPr>
            <w:tcW w:w="7524" w:type="dxa"/>
            <w:gridSpan w:val="16"/>
            <w:tcBorders>
              <w:top w:val="single" w:sz="4" w:space="0" w:color="auto"/>
              <w:left w:val="single" w:sz="4" w:space="0" w:color="auto"/>
              <w:bottom w:val="single" w:sz="4" w:space="0" w:color="auto"/>
              <w:right w:val="single" w:sz="4" w:space="0" w:color="auto"/>
            </w:tcBorders>
            <w:shd w:val="clear" w:color="800000" w:fill="FFFFFF"/>
            <w:vAlign w:val="center"/>
            <w:hideMark/>
          </w:tcPr>
          <w:p w14:paraId="552E3718"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r w:rsidRPr="00B6731F">
              <w:rPr>
                <w:rFonts w:ascii="Arial" w:eastAsia="Times New Roman" w:hAnsi="Arial" w:cs="Arial"/>
                <w:i/>
                <w:iCs/>
                <w:color w:val="000000"/>
                <w:sz w:val="20"/>
                <w:szCs w:val="20"/>
                <w:lang w:eastAsia="ru-RU"/>
              </w:rPr>
              <w:t>Квалификация: бакалавр</w:t>
            </w:r>
          </w:p>
        </w:tc>
        <w:tc>
          <w:tcPr>
            <w:tcW w:w="1130" w:type="dxa"/>
            <w:gridSpan w:val="4"/>
            <w:tcBorders>
              <w:top w:val="nil"/>
              <w:left w:val="nil"/>
              <w:bottom w:val="nil"/>
              <w:right w:val="nil"/>
            </w:tcBorders>
            <w:shd w:val="clear" w:color="800000" w:fill="FFFFFF"/>
            <w:noWrap/>
            <w:vAlign w:val="center"/>
            <w:hideMark/>
          </w:tcPr>
          <w:p w14:paraId="69047F9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4130" w:type="dxa"/>
            <w:gridSpan w:val="13"/>
            <w:tcBorders>
              <w:top w:val="nil"/>
              <w:left w:val="nil"/>
              <w:bottom w:val="nil"/>
              <w:right w:val="nil"/>
            </w:tcBorders>
            <w:shd w:val="clear" w:color="800000" w:fill="FFFFFF"/>
            <w:noWrap/>
            <w:vAlign w:val="bottom"/>
            <w:hideMark/>
          </w:tcPr>
          <w:p w14:paraId="6CA09973" w14:textId="77777777" w:rsidR="003A697D" w:rsidRPr="00B6731F" w:rsidRDefault="003A697D" w:rsidP="005C5F09">
            <w:pPr>
              <w:spacing w:after="0" w:line="240" w:lineRule="auto"/>
              <w:rPr>
                <w:rFonts w:ascii="Arial" w:eastAsia="Times New Roman" w:hAnsi="Arial" w:cs="Arial"/>
                <w:i/>
                <w:iCs/>
                <w:color w:val="000000"/>
                <w:sz w:val="18"/>
                <w:szCs w:val="18"/>
                <w:lang w:eastAsia="ru-RU"/>
              </w:rPr>
            </w:pPr>
            <w:r w:rsidRPr="00B6731F">
              <w:rPr>
                <w:rFonts w:ascii="Arial" w:eastAsia="Times New Roman" w:hAnsi="Arial" w:cs="Arial"/>
                <w:i/>
                <w:iCs/>
                <w:color w:val="000000"/>
                <w:sz w:val="18"/>
                <w:szCs w:val="18"/>
                <w:lang w:eastAsia="ru-RU"/>
              </w:rPr>
              <w:t>Год начала подготовки (по учебному плану)</w:t>
            </w:r>
          </w:p>
        </w:tc>
        <w:tc>
          <w:tcPr>
            <w:tcW w:w="1180" w:type="dxa"/>
            <w:gridSpan w:val="4"/>
            <w:tcBorders>
              <w:top w:val="nil"/>
              <w:left w:val="nil"/>
              <w:bottom w:val="single" w:sz="4" w:space="0" w:color="auto"/>
              <w:right w:val="nil"/>
            </w:tcBorders>
            <w:shd w:val="clear" w:color="800000" w:fill="FFFFFF"/>
            <w:noWrap/>
            <w:vAlign w:val="bottom"/>
            <w:hideMark/>
          </w:tcPr>
          <w:p w14:paraId="682BD4CD" w14:textId="77777777" w:rsidR="003A697D" w:rsidRPr="00B6731F" w:rsidRDefault="003A697D" w:rsidP="005C5F09">
            <w:pPr>
              <w:spacing w:after="0" w:line="240" w:lineRule="auto"/>
              <w:jc w:val="center"/>
              <w:rPr>
                <w:rFonts w:ascii="Arial" w:eastAsia="Times New Roman" w:hAnsi="Arial" w:cs="Arial"/>
                <w:color w:val="000000"/>
                <w:lang w:eastAsia="ru-RU"/>
              </w:rPr>
            </w:pPr>
            <w:r w:rsidRPr="00B6731F">
              <w:rPr>
                <w:rFonts w:ascii="Arial" w:eastAsia="Times New Roman" w:hAnsi="Arial" w:cs="Arial"/>
                <w:color w:val="000000"/>
                <w:lang w:eastAsia="ru-RU"/>
              </w:rPr>
              <w:t>2022</w:t>
            </w:r>
          </w:p>
        </w:tc>
        <w:tc>
          <w:tcPr>
            <w:tcW w:w="270" w:type="dxa"/>
            <w:gridSpan w:val="2"/>
            <w:tcBorders>
              <w:top w:val="nil"/>
              <w:left w:val="nil"/>
              <w:bottom w:val="nil"/>
              <w:right w:val="nil"/>
            </w:tcBorders>
            <w:shd w:val="clear" w:color="800000" w:fill="FFFFFF"/>
            <w:noWrap/>
            <w:vAlign w:val="center"/>
            <w:hideMark/>
          </w:tcPr>
          <w:p w14:paraId="748F986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nil"/>
              <w:right w:val="nil"/>
            </w:tcBorders>
            <w:shd w:val="clear" w:color="800000" w:fill="FFFFFF"/>
            <w:noWrap/>
            <w:vAlign w:val="center"/>
            <w:hideMark/>
          </w:tcPr>
          <w:p w14:paraId="43D6C91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21EE36C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AB8309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72C982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24D4CED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1310692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5BEFAFC8" w14:textId="77777777" w:rsidTr="003A697D">
        <w:trPr>
          <w:trHeight w:val="74"/>
        </w:trPr>
        <w:tc>
          <w:tcPr>
            <w:tcW w:w="7524" w:type="dxa"/>
            <w:gridSpan w:val="16"/>
            <w:tcBorders>
              <w:top w:val="nil"/>
              <w:left w:val="nil"/>
              <w:bottom w:val="single" w:sz="4" w:space="0" w:color="auto"/>
              <w:right w:val="nil"/>
            </w:tcBorders>
            <w:shd w:val="clear" w:color="800000" w:fill="FFFFFF"/>
            <w:noWrap/>
            <w:vAlign w:val="center"/>
            <w:hideMark/>
          </w:tcPr>
          <w:p w14:paraId="754E6F62"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r w:rsidRPr="00B6731F">
              <w:rPr>
                <w:rFonts w:ascii="Arial" w:eastAsia="Times New Roman" w:hAnsi="Arial" w:cs="Arial"/>
                <w:i/>
                <w:iCs/>
                <w:color w:val="000000"/>
                <w:sz w:val="20"/>
                <w:szCs w:val="20"/>
                <w:lang w:eastAsia="ru-RU"/>
              </w:rPr>
              <w:t> </w:t>
            </w:r>
          </w:p>
        </w:tc>
        <w:tc>
          <w:tcPr>
            <w:tcW w:w="1130" w:type="dxa"/>
            <w:gridSpan w:val="4"/>
            <w:tcBorders>
              <w:top w:val="nil"/>
              <w:left w:val="nil"/>
              <w:bottom w:val="nil"/>
              <w:right w:val="nil"/>
            </w:tcBorders>
            <w:shd w:val="clear" w:color="800000" w:fill="FFFFFF"/>
            <w:noWrap/>
            <w:vAlign w:val="center"/>
            <w:hideMark/>
          </w:tcPr>
          <w:p w14:paraId="5D13F0F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4130" w:type="dxa"/>
            <w:gridSpan w:val="13"/>
            <w:tcBorders>
              <w:top w:val="nil"/>
              <w:left w:val="nil"/>
              <w:bottom w:val="nil"/>
              <w:right w:val="nil"/>
            </w:tcBorders>
            <w:shd w:val="clear" w:color="800000" w:fill="FFFFFF"/>
            <w:noWrap/>
            <w:vAlign w:val="center"/>
            <w:hideMark/>
          </w:tcPr>
          <w:p w14:paraId="6110495C"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r w:rsidRPr="00B6731F">
              <w:rPr>
                <w:rFonts w:ascii="Arial" w:eastAsia="Times New Roman" w:hAnsi="Arial" w:cs="Arial"/>
                <w:i/>
                <w:iCs/>
                <w:color w:val="000000"/>
                <w:sz w:val="20"/>
                <w:szCs w:val="20"/>
                <w:lang w:eastAsia="ru-RU"/>
              </w:rPr>
              <w:t> </w:t>
            </w:r>
          </w:p>
        </w:tc>
        <w:tc>
          <w:tcPr>
            <w:tcW w:w="1299" w:type="dxa"/>
            <w:gridSpan w:val="5"/>
            <w:tcBorders>
              <w:top w:val="nil"/>
              <w:left w:val="nil"/>
              <w:bottom w:val="nil"/>
              <w:right w:val="nil"/>
            </w:tcBorders>
            <w:shd w:val="clear" w:color="800000" w:fill="FFFFFF"/>
            <w:noWrap/>
            <w:vAlign w:val="center"/>
            <w:hideMark/>
          </w:tcPr>
          <w:p w14:paraId="48DB4482" w14:textId="77777777" w:rsidR="003A697D" w:rsidRPr="00B6731F" w:rsidRDefault="003A697D" w:rsidP="005C5F09">
            <w:pPr>
              <w:spacing w:after="0" w:line="240" w:lineRule="auto"/>
              <w:jc w:val="center"/>
              <w:rPr>
                <w:rFonts w:ascii="Arial" w:eastAsia="Times New Roman" w:hAnsi="Arial" w:cs="Arial"/>
                <w:color w:val="000000"/>
                <w:lang w:eastAsia="ru-RU"/>
              </w:rPr>
            </w:pPr>
            <w:r w:rsidRPr="00B6731F">
              <w:rPr>
                <w:rFonts w:ascii="Arial" w:eastAsia="Times New Roman" w:hAnsi="Arial" w:cs="Arial"/>
                <w:color w:val="000000"/>
                <w:lang w:eastAsia="ru-RU"/>
              </w:rPr>
              <w:t> </w:t>
            </w:r>
          </w:p>
        </w:tc>
        <w:tc>
          <w:tcPr>
            <w:tcW w:w="775" w:type="dxa"/>
            <w:gridSpan w:val="3"/>
            <w:tcBorders>
              <w:top w:val="nil"/>
              <w:left w:val="nil"/>
              <w:bottom w:val="nil"/>
              <w:right w:val="nil"/>
            </w:tcBorders>
            <w:shd w:val="clear" w:color="800000" w:fill="FFFFFF"/>
            <w:noWrap/>
            <w:vAlign w:val="center"/>
            <w:hideMark/>
          </w:tcPr>
          <w:p w14:paraId="1EE01342"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154F914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2884795A"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D304C8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40F3F6C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6A4E611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1EB686D4" w14:textId="77777777" w:rsidTr="003A697D">
        <w:trPr>
          <w:trHeight w:val="70"/>
        </w:trPr>
        <w:tc>
          <w:tcPr>
            <w:tcW w:w="7524" w:type="dxa"/>
            <w:gridSpan w:val="16"/>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537723C"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r w:rsidRPr="00B6731F">
              <w:rPr>
                <w:rFonts w:ascii="Arial" w:eastAsia="Times New Roman" w:hAnsi="Arial" w:cs="Arial"/>
                <w:i/>
                <w:iCs/>
                <w:color w:val="000000"/>
                <w:sz w:val="20"/>
                <w:szCs w:val="20"/>
                <w:lang w:eastAsia="ru-RU"/>
              </w:rPr>
              <w:t>Форма обучения: Очная</w:t>
            </w:r>
          </w:p>
        </w:tc>
        <w:tc>
          <w:tcPr>
            <w:tcW w:w="1130" w:type="dxa"/>
            <w:gridSpan w:val="4"/>
            <w:tcBorders>
              <w:top w:val="nil"/>
              <w:left w:val="nil"/>
              <w:bottom w:val="nil"/>
              <w:right w:val="nil"/>
            </w:tcBorders>
            <w:shd w:val="clear" w:color="800000" w:fill="FFFFFF"/>
            <w:noWrap/>
            <w:vAlign w:val="center"/>
            <w:hideMark/>
          </w:tcPr>
          <w:p w14:paraId="0B2634D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4130" w:type="dxa"/>
            <w:gridSpan w:val="13"/>
            <w:tcBorders>
              <w:top w:val="nil"/>
              <w:left w:val="nil"/>
              <w:bottom w:val="nil"/>
              <w:right w:val="nil"/>
            </w:tcBorders>
            <w:shd w:val="clear" w:color="800000" w:fill="FFFFFF"/>
            <w:noWrap/>
            <w:vAlign w:val="center"/>
            <w:hideMark/>
          </w:tcPr>
          <w:p w14:paraId="53C55200"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r w:rsidRPr="00B6731F">
              <w:rPr>
                <w:rFonts w:ascii="Arial" w:eastAsia="Times New Roman" w:hAnsi="Arial" w:cs="Arial"/>
                <w:i/>
                <w:iCs/>
                <w:color w:val="000000"/>
                <w:sz w:val="20"/>
                <w:szCs w:val="20"/>
                <w:lang w:eastAsia="ru-RU"/>
              </w:rPr>
              <w:t>Образовательный стандарт (ФГОС)</w:t>
            </w:r>
          </w:p>
        </w:tc>
        <w:tc>
          <w:tcPr>
            <w:tcW w:w="3608" w:type="dxa"/>
            <w:gridSpan w:val="11"/>
            <w:tcBorders>
              <w:top w:val="nil"/>
              <w:left w:val="nil"/>
              <w:bottom w:val="single" w:sz="4" w:space="0" w:color="auto"/>
              <w:right w:val="nil"/>
            </w:tcBorders>
            <w:shd w:val="clear" w:color="800000" w:fill="FFFFFF"/>
            <w:noWrap/>
            <w:vAlign w:val="center"/>
            <w:hideMark/>
          </w:tcPr>
          <w:p w14:paraId="53E7B18D" w14:textId="77777777" w:rsidR="003A697D" w:rsidRPr="00B6731F" w:rsidRDefault="003A697D" w:rsidP="005C5F09">
            <w:pPr>
              <w:spacing w:after="0" w:line="240" w:lineRule="auto"/>
              <w:rPr>
                <w:rFonts w:ascii="Arial" w:eastAsia="Times New Roman" w:hAnsi="Arial" w:cs="Arial"/>
                <w:color w:val="000000"/>
                <w:lang w:eastAsia="ru-RU"/>
              </w:rPr>
            </w:pPr>
            <w:r w:rsidRPr="00B6731F">
              <w:rPr>
                <w:rFonts w:ascii="Arial" w:eastAsia="Times New Roman" w:hAnsi="Arial" w:cs="Arial"/>
                <w:color w:val="000000"/>
                <w:lang w:eastAsia="ru-RU"/>
              </w:rPr>
              <w:t xml:space="preserve"> № 1016 от 13.08.2020</w:t>
            </w:r>
          </w:p>
        </w:tc>
        <w:tc>
          <w:tcPr>
            <w:tcW w:w="590" w:type="dxa"/>
            <w:tcBorders>
              <w:top w:val="nil"/>
              <w:left w:val="nil"/>
              <w:bottom w:val="nil"/>
              <w:right w:val="nil"/>
            </w:tcBorders>
            <w:shd w:val="clear" w:color="800000" w:fill="FFFFFF"/>
            <w:noWrap/>
            <w:vAlign w:val="center"/>
            <w:hideMark/>
          </w:tcPr>
          <w:p w14:paraId="7A93491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7F689DA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6B75BBE7"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520FEF3B" w14:textId="77777777" w:rsidTr="003A697D">
        <w:trPr>
          <w:trHeight w:val="124"/>
        </w:trPr>
        <w:tc>
          <w:tcPr>
            <w:tcW w:w="7524" w:type="dxa"/>
            <w:gridSpan w:val="16"/>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5B5F3ADF"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r w:rsidRPr="00B6731F">
              <w:rPr>
                <w:rFonts w:ascii="Arial" w:eastAsia="Times New Roman" w:hAnsi="Arial" w:cs="Arial"/>
                <w:i/>
                <w:iCs/>
                <w:color w:val="000000"/>
                <w:sz w:val="20"/>
                <w:szCs w:val="20"/>
                <w:lang w:eastAsia="ru-RU"/>
              </w:rPr>
              <w:t>Срок получения образования: 4г</w:t>
            </w:r>
          </w:p>
        </w:tc>
        <w:tc>
          <w:tcPr>
            <w:tcW w:w="1130" w:type="dxa"/>
            <w:gridSpan w:val="4"/>
            <w:tcBorders>
              <w:top w:val="nil"/>
              <w:left w:val="nil"/>
              <w:bottom w:val="nil"/>
              <w:right w:val="nil"/>
            </w:tcBorders>
            <w:shd w:val="clear" w:color="800000" w:fill="FFFFFF"/>
            <w:noWrap/>
            <w:vAlign w:val="center"/>
            <w:hideMark/>
          </w:tcPr>
          <w:p w14:paraId="6F625E4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950" w:type="dxa"/>
            <w:gridSpan w:val="9"/>
            <w:tcBorders>
              <w:top w:val="nil"/>
              <w:left w:val="nil"/>
              <w:bottom w:val="nil"/>
              <w:right w:val="nil"/>
            </w:tcBorders>
            <w:shd w:val="clear" w:color="800000" w:fill="FFFFFF"/>
            <w:noWrap/>
            <w:vAlign w:val="center"/>
            <w:hideMark/>
          </w:tcPr>
          <w:p w14:paraId="2BC74E1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180AA34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auto" w:fill="auto"/>
            <w:noWrap/>
            <w:vAlign w:val="bottom"/>
            <w:hideMark/>
          </w:tcPr>
          <w:p w14:paraId="6B2721C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p>
        </w:tc>
        <w:tc>
          <w:tcPr>
            <w:tcW w:w="590" w:type="dxa"/>
            <w:gridSpan w:val="3"/>
            <w:tcBorders>
              <w:top w:val="nil"/>
              <w:left w:val="nil"/>
              <w:bottom w:val="nil"/>
              <w:right w:val="nil"/>
            </w:tcBorders>
            <w:shd w:val="clear" w:color="auto" w:fill="auto"/>
            <w:noWrap/>
            <w:vAlign w:val="bottom"/>
            <w:hideMark/>
          </w:tcPr>
          <w:p w14:paraId="5748A018"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800000" w:fill="FFFFFF"/>
            <w:noWrap/>
            <w:vAlign w:val="center"/>
            <w:hideMark/>
          </w:tcPr>
          <w:p w14:paraId="1832A4D8"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2"/>
            <w:tcBorders>
              <w:top w:val="nil"/>
              <w:left w:val="nil"/>
              <w:bottom w:val="nil"/>
              <w:right w:val="nil"/>
            </w:tcBorders>
            <w:shd w:val="clear" w:color="800000" w:fill="FFFFFF"/>
            <w:noWrap/>
            <w:vAlign w:val="center"/>
            <w:hideMark/>
          </w:tcPr>
          <w:p w14:paraId="69EAAA1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nil"/>
              <w:right w:val="nil"/>
            </w:tcBorders>
            <w:shd w:val="clear" w:color="800000" w:fill="FFFFFF"/>
            <w:noWrap/>
            <w:vAlign w:val="center"/>
            <w:hideMark/>
          </w:tcPr>
          <w:p w14:paraId="6A8B1F7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764341D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0D42C47B"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5786CA3"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07EC8DC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19078F4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736D267B" w14:textId="77777777" w:rsidTr="003A697D">
        <w:trPr>
          <w:trHeight w:val="85"/>
        </w:trPr>
        <w:tc>
          <w:tcPr>
            <w:tcW w:w="1540" w:type="dxa"/>
            <w:gridSpan w:val="2"/>
            <w:tcBorders>
              <w:top w:val="nil"/>
              <w:left w:val="nil"/>
              <w:bottom w:val="nil"/>
              <w:right w:val="nil"/>
            </w:tcBorders>
            <w:shd w:val="clear" w:color="800000" w:fill="FFFFFF"/>
            <w:noWrap/>
            <w:vAlign w:val="center"/>
            <w:hideMark/>
          </w:tcPr>
          <w:p w14:paraId="485987DE"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auto" w:fill="auto"/>
            <w:noWrap/>
            <w:vAlign w:val="bottom"/>
            <w:hideMark/>
          </w:tcPr>
          <w:p w14:paraId="2DBE3CE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p>
        </w:tc>
        <w:tc>
          <w:tcPr>
            <w:tcW w:w="590" w:type="dxa"/>
            <w:tcBorders>
              <w:top w:val="nil"/>
              <w:left w:val="nil"/>
              <w:bottom w:val="nil"/>
              <w:right w:val="nil"/>
            </w:tcBorders>
            <w:shd w:val="clear" w:color="auto" w:fill="auto"/>
            <w:noWrap/>
            <w:vAlign w:val="bottom"/>
            <w:hideMark/>
          </w:tcPr>
          <w:p w14:paraId="7632F09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1B448AB4"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2F89D78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61F5D51"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0C4BDA80"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50A0D7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7DB31ABD"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B15D1AD"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6F19ADFD"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4734C270"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944" w:type="dxa"/>
            <w:gridSpan w:val="2"/>
            <w:tcBorders>
              <w:top w:val="nil"/>
              <w:left w:val="nil"/>
              <w:bottom w:val="nil"/>
              <w:right w:val="nil"/>
            </w:tcBorders>
            <w:shd w:val="clear" w:color="auto" w:fill="auto"/>
            <w:noWrap/>
            <w:vAlign w:val="bottom"/>
            <w:hideMark/>
          </w:tcPr>
          <w:p w14:paraId="4E14228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757D2E5E"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5E68B51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71F95288"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04E0174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23EAD46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02E2DDFE"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546B0EB2"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3"/>
            <w:tcBorders>
              <w:top w:val="nil"/>
              <w:left w:val="nil"/>
              <w:bottom w:val="nil"/>
              <w:right w:val="nil"/>
            </w:tcBorders>
            <w:shd w:val="clear" w:color="auto" w:fill="auto"/>
            <w:noWrap/>
            <w:vAlign w:val="bottom"/>
            <w:hideMark/>
          </w:tcPr>
          <w:p w14:paraId="2A1FB010"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1CB227C9"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270" w:type="dxa"/>
            <w:gridSpan w:val="2"/>
            <w:tcBorders>
              <w:top w:val="nil"/>
              <w:left w:val="nil"/>
              <w:bottom w:val="nil"/>
              <w:right w:val="nil"/>
            </w:tcBorders>
            <w:shd w:val="clear" w:color="auto" w:fill="auto"/>
            <w:noWrap/>
            <w:vAlign w:val="bottom"/>
            <w:hideMark/>
          </w:tcPr>
          <w:p w14:paraId="79AD18EA"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624" w:type="dxa"/>
            <w:gridSpan w:val="2"/>
            <w:tcBorders>
              <w:top w:val="nil"/>
              <w:left w:val="nil"/>
              <w:bottom w:val="nil"/>
              <w:right w:val="nil"/>
            </w:tcBorders>
            <w:shd w:val="clear" w:color="auto" w:fill="auto"/>
            <w:noWrap/>
            <w:vAlign w:val="bottom"/>
            <w:hideMark/>
          </w:tcPr>
          <w:p w14:paraId="00A1D37B"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944" w:type="dxa"/>
            <w:gridSpan w:val="2"/>
            <w:tcBorders>
              <w:top w:val="nil"/>
              <w:left w:val="nil"/>
              <w:bottom w:val="nil"/>
              <w:right w:val="nil"/>
            </w:tcBorders>
            <w:shd w:val="clear" w:color="auto" w:fill="auto"/>
            <w:noWrap/>
            <w:vAlign w:val="bottom"/>
            <w:hideMark/>
          </w:tcPr>
          <w:p w14:paraId="5B3ABC92"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7761114B"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61E150E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1BE95BB4"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626FBB31"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r>
      <w:tr w:rsidR="003A697D" w:rsidRPr="00B6731F" w14:paraId="6714701D" w14:textId="77777777" w:rsidTr="003A697D">
        <w:trPr>
          <w:trHeight w:val="300"/>
        </w:trPr>
        <w:tc>
          <w:tcPr>
            <w:tcW w:w="7524" w:type="dxa"/>
            <w:gridSpan w:val="16"/>
            <w:tcBorders>
              <w:top w:val="single" w:sz="4" w:space="0" w:color="auto"/>
              <w:left w:val="single" w:sz="4" w:space="0" w:color="auto"/>
              <w:bottom w:val="single" w:sz="4" w:space="0" w:color="auto"/>
              <w:right w:val="single" w:sz="4" w:space="0" w:color="auto"/>
            </w:tcBorders>
            <w:shd w:val="clear" w:color="800000" w:fill="FFFFFF"/>
            <w:vAlign w:val="center"/>
            <w:hideMark/>
          </w:tcPr>
          <w:p w14:paraId="3D6A3B2A"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r w:rsidRPr="00B6731F">
              <w:rPr>
                <w:rFonts w:ascii="Arial" w:eastAsia="Times New Roman" w:hAnsi="Arial" w:cs="Arial"/>
                <w:i/>
                <w:iCs/>
                <w:color w:val="000000"/>
                <w:sz w:val="20"/>
                <w:szCs w:val="20"/>
                <w:lang w:eastAsia="ru-RU"/>
              </w:rPr>
              <w:t>Типы задач профессиональной деятельности</w:t>
            </w:r>
          </w:p>
        </w:tc>
        <w:tc>
          <w:tcPr>
            <w:tcW w:w="1130" w:type="dxa"/>
            <w:gridSpan w:val="4"/>
            <w:tcBorders>
              <w:top w:val="nil"/>
              <w:left w:val="nil"/>
              <w:bottom w:val="nil"/>
              <w:right w:val="nil"/>
            </w:tcBorders>
            <w:shd w:val="clear" w:color="800000" w:fill="FFFFFF"/>
            <w:noWrap/>
            <w:vAlign w:val="center"/>
            <w:hideMark/>
          </w:tcPr>
          <w:p w14:paraId="2F6C851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360" w:type="dxa"/>
            <w:gridSpan w:val="7"/>
            <w:tcBorders>
              <w:top w:val="nil"/>
              <w:left w:val="nil"/>
              <w:bottom w:val="nil"/>
              <w:right w:val="nil"/>
            </w:tcBorders>
            <w:shd w:val="clear" w:color="800000" w:fill="FFFFFF"/>
            <w:noWrap/>
            <w:vAlign w:val="center"/>
            <w:hideMark/>
          </w:tcPr>
          <w:p w14:paraId="713B6E9E" w14:textId="77777777" w:rsidR="003A697D" w:rsidRPr="00B6731F" w:rsidRDefault="003A697D" w:rsidP="005C5F09">
            <w:pPr>
              <w:spacing w:after="0" w:line="240" w:lineRule="auto"/>
              <w:rPr>
                <w:rFonts w:ascii="Times New Roman" w:eastAsia="Times New Roman" w:hAnsi="Times New Roman" w:cs="Times New Roman"/>
                <w:b/>
                <w:bCs/>
                <w:color w:val="000000"/>
                <w:sz w:val="24"/>
                <w:szCs w:val="24"/>
                <w:lang w:eastAsia="ru-RU"/>
              </w:rPr>
            </w:pPr>
            <w:r w:rsidRPr="00B6731F">
              <w:rPr>
                <w:rFonts w:ascii="Times New Roman" w:eastAsia="Times New Roman" w:hAnsi="Times New Roman" w:cs="Times New Roman"/>
                <w:b/>
                <w:bCs/>
                <w:color w:val="000000"/>
                <w:sz w:val="24"/>
                <w:szCs w:val="24"/>
                <w:lang w:eastAsia="ru-RU"/>
              </w:rPr>
              <w:t>СОГЛАСОВАНО</w:t>
            </w:r>
          </w:p>
        </w:tc>
        <w:tc>
          <w:tcPr>
            <w:tcW w:w="590" w:type="dxa"/>
            <w:gridSpan w:val="2"/>
            <w:tcBorders>
              <w:top w:val="nil"/>
              <w:left w:val="nil"/>
              <w:bottom w:val="nil"/>
              <w:right w:val="nil"/>
            </w:tcBorders>
            <w:shd w:val="clear" w:color="800000" w:fill="FFFFFF"/>
            <w:noWrap/>
            <w:vAlign w:val="center"/>
            <w:hideMark/>
          </w:tcPr>
          <w:p w14:paraId="100F8F6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3FFBFF9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2"/>
            <w:tcBorders>
              <w:top w:val="nil"/>
              <w:left w:val="nil"/>
              <w:bottom w:val="nil"/>
              <w:right w:val="nil"/>
            </w:tcBorders>
            <w:shd w:val="clear" w:color="800000" w:fill="FFFFFF"/>
            <w:noWrap/>
            <w:vAlign w:val="center"/>
            <w:hideMark/>
          </w:tcPr>
          <w:p w14:paraId="4189E42E"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gridSpan w:val="3"/>
            <w:tcBorders>
              <w:top w:val="nil"/>
              <w:left w:val="nil"/>
              <w:bottom w:val="nil"/>
              <w:right w:val="nil"/>
            </w:tcBorders>
            <w:shd w:val="clear" w:color="800000" w:fill="FFFFFF"/>
            <w:noWrap/>
            <w:vAlign w:val="center"/>
            <w:hideMark/>
          </w:tcPr>
          <w:p w14:paraId="620390C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3DD5000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270" w:type="dxa"/>
            <w:gridSpan w:val="2"/>
            <w:tcBorders>
              <w:top w:val="nil"/>
              <w:left w:val="nil"/>
              <w:bottom w:val="nil"/>
              <w:right w:val="nil"/>
            </w:tcBorders>
            <w:shd w:val="clear" w:color="800000" w:fill="FFFFFF"/>
            <w:noWrap/>
            <w:vAlign w:val="center"/>
            <w:hideMark/>
          </w:tcPr>
          <w:p w14:paraId="2F6DC93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624" w:type="dxa"/>
            <w:gridSpan w:val="2"/>
            <w:tcBorders>
              <w:top w:val="nil"/>
              <w:left w:val="nil"/>
              <w:bottom w:val="nil"/>
              <w:right w:val="nil"/>
            </w:tcBorders>
            <w:shd w:val="clear" w:color="800000" w:fill="FFFFFF"/>
            <w:noWrap/>
            <w:vAlign w:val="center"/>
            <w:hideMark/>
          </w:tcPr>
          <w:p w14:paraId="21CCBB7D"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944" w:type="dxa"/>
            <w:gridSpan w:val="2"/>
            <w:tcBorders>
              <w:top w:val="nil"/>
              <w:left w:val="nil"/>
              <w:bottom w:val="nil"/>
              <w:right w:val="nil"/>
            </w:tcBorders>
            <w:shd w:val="clear" w:color="800000" w:fill="FFFFFF"/>
            <w:noWrap/>
            <w:vAlign w:val="center"/>
            <w:hideMark/>
          </w:tcPr>
          <w:p w14:paraId="46417DF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989E7C9"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1A8DE45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590" w:type="dxa"/>
            <w:tcBorders>
              <w:top w:val="nil"/>
              <w:left w:val="nil"/>
              <w:bottom w:val="nil"/>
              <w:right w:val="nil"/>
            </w:tcBorders>
            <w:shd w:val="clear" w:color="800000" w:fill="FFFFFF"/>
            <w:noWrap/>
            <w:vAlign w:val="center"/>
            <w:hideMark/>
          </w:tcPr>
          <w:p w14:paraId="507C7FD1"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840" w:type="dxa"/>
            <w:tcBorders>
              <w:top w:val="nil"/>
              <w:left w:val="nil"/>
              <w:bottom w:val="nil"/>
              <w:right w:val="nil"/>
            </w:tcBorders>
            <w:shd w:val="clear" w:color="800000" w:fill="FFFFFF"/>
            <w:noWrap/>
            <w:vAlign w:val="center"/>
            <w:hideMark/>
          </w:tcPr>
          <w:p w14:paraId="53405BF4"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r>
      <w:tr w:rsidR="003A697D" w:rsidRPr="00B6731F" w14:paraId="674C01F3" w14:textId="77777777" w:rsidTr="003A697D">
        <w:trPr>
          <w:trHeight w:val="82"/>
        </w:trPr>
        <w:tc>
          <w:tcPr>
            <w:tcW w:w="7524" w:type="dxa"/>
            <w:gridSpan w:val="16"/>
            <w:tcBorders>
              <w:top w:val="single" w:sz="4" w:space="0" w:color="auto"/>
              <w:left w:val="single" w:sz="4" w:space="0" w:color="auto"/>
              <w:bottom w:val="single" w:sz="4" w:space="0" w:color="auto"/>
              <w:right w:val="single" w:sz="4" w:space="0" w:color="auto"/>
            </w:tcBorders>
            <w:shd w:val="clear" w:color="800000" w:fill="FFFFFF"/>
            <w:vAlign w:val="center"/>
            <w:hideMark/>
          </w:tcPr>
          <w:p w14:paraId="161DE58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организационно-управленческий</w:t>
            </w:r>
          </w:p>
        </w:tc>
        <w:tc>
          <w:tcPr>
            <w:tcW w:w="1130" w:type="dxa"/>
            <w:gridSpan w:val="4"/>
            <w:tcBorders>
              <w:top w:val="nil"/>
              <w:left w:val="nil"/>
              <w:bottom w:val="nil"/>
              <w:right w:val="nil"/>
            </w:tcBorders>
            <w:shd w:val="clear" w:color="800000" w:fill="FFFFFF"/>
            <w:noWrap/>
            <w:vAlign w:val="center"/>
            <w:hideMark/>
          </w:tcPr>
          <w:p w14:paraId="13FB091E"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4720" w:type="dxa"/>
            <w:gridSpan w:val="16"/>
            <w:vMerge w:val="restart"/>
            <w:tcBorders>
              <w:top w:val="nil"/>
              <w:left w:val="nil"/>
              <w:bottom w:val="nil"/>
              <w:right w:val="nil"/>
            </w:tcBorders>
            <w:shd w:val="clear" w:color="800000" w:fill="FFFFFF"/>
            <w:vAlign w:val="bottom"/>
            <w:hideMark/>
          </w:tcPr>
          <w:p w14:paraId="209989A9" w14:textId="77777777" w:rsidR="003A697D" w:rsidRPr="00B6731F" w:rsidRDefault="003A697D" w:rsidP="005C5F09">
            <w:pPr>
              <w:spacing w:after="0" w:line="240" w:lineRule="auto"/>
              <w:rPr>
                <w:rFonts w:ascii="Arial" w:eastAsia="Times New Roman" w:hAnsi="Arial" w:cs="Arial"/>
                <w:color w:val="000000"/>
                <w:sz w:val="20"/>
                <w:szCs w:val="20"/>
                <w:lang w:eastAsia="ru-RU"/>
              </w:rPr>
            </w:pPr>
            <w:r w:rsidRPr="00B6731F">
              <w:rPr>
                <w:rFonts w:ascii="Arial" w:eastAsia="Times New Roman" w:hAnsi="Arial" w:cs="Arial"/>
                <w:color w:val="000000"/>
                <w:sz w:val="20"/>
                <w:szCs w:val="20"/>
                <w:lang w:eastAsia="ru-RU"/>
              </w:rPr>
              <w:t>Проректор по УВР</w:t>
            </w:r>
          </w:p>
        </w:tc>
        <w:tc>
          <w:tcPr>
            <w:tcW w:w="709" w:type="dxa"/>
            <w:gridSpan w:val="2"/>
            <w:vMerge w:val="restart"/>
            <w:tcBorders>
              <w:top w:val="nil"/>
              <w:left w:val="nil"/>
              <w:bottom w:val="single" w:sz="4" w:space="0" w:color="auto"/>
              <w:right w:val="nil"/>
            </w:tcBorders>
            <w:shd w:val="clear" w:color="800000" w:fill="FFFFFF"/>
            <w:noWrap/>
            <w:vAlign w:val="center"/>
            <w:hideMark/>
          </w:tcPr>
          <w:p w14:paraId="3D42CFFE"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4329" w:type="dxa"/>
            <w:gridSpan w:val="9"/>
            <w:vMerge w:val="restart"/>
            <w:tcBorders>
              <w:top w:val="nil"/>
              <w:left w:val="nil"/>
              <w:bottom w:val="nil"/>
              <w:right w:val="nil"/>
            </w:tcBorders>
            <w:shd w:val="clear" w:color="800000" w:fill="FFFFFF"/>
            <w:noWrap/>
            <w:vAlign w:val="bottom"/>
            <w:hideMark/>
          </w:tcPr>
          <w:p w14:paraId="47321492"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r w:rsidRPr="00B6731F">
              <w:rPr>
                <w:rFonts w:ascii="Arial" w:eastAsia="Times New Roman" w:hAnsi="Arial" w:cs="Arial"/>
                <w:i/>
                <w:iCs/>
                <w:color w:val="000000"/>
                <w:sz w:val="20"/>
                <w:szCs w:val="20"/>
                <w:lang w:eastAsia="ru-RU"/>
              </w:rPr>
              <w:t xml:space="preserve">/ Дмитриев А.В./ </w:t>
            </w:r>
          </w:p>
        </w:tc>
      </w:tr>
      <w:tr w:rsidR="003A697D" w:rsidRPr="00B6731F" w14:paraId="4A5C0ECD" w14:textId="77777777" w:rsidTr="003A697D">
        <w:trPr>
          <w:trHeight w:val="85"/>
        </w:trPr>
        <w:tc>
          <w:tcPr>
            <w:tcW w:w="1540" w:type="dxa"/>
            <w:gridSpan w:val="2"/>
            <w:tcBorders>
              <w:top w:val="nil"/>
              <w:left w:val="nil"/>
              <w:bottom w:val="nil"/>
              <w:right w:val="nil"/>
            </w:tcBorders>
            <w:shd w:val="clear" w:color="auto" w:fill="auto"/>
            <w:noWrap/>
            <w:vAlign w:val="bottom"/>
            <w:hideMark/>
          </w:tcPr>
          <w:p w14:paraId="69F3AA1B"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p>
        </w:tc>
        <w:tc>
          <w:tcPr>
            <w:tcW w:w="590" w:type="dxa"/>
            <w:gridSpan w:val="2"/>
            <w:tcBorders>
              <w:top w:val="nil"/>
              <w:left w:val="nil"/>
              <w:bottom w:val="nil"/>
              <w:right w:val="nil"/>
            </w:tcBorders>
            <w:shd w:val="clear" w:color="auto" w:fill="auto"/>
            <w:noWrap/>
            <w:vAlign w:val="bottom"/>
            <w:hideMark/>
          </w:tcPr>
          <w:p w14:paraId="43D1BE0D"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6074D64E"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7D4E6984"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4432DE78"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6E8D82A0"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45D9169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34441FAE"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34802FFA"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34BD5486"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5E607630"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35A303A7"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944" w:type="dxa"/>
            <w:gridSpan w:val="2"/>
            <w:tcBorders>
              <w:top w:val="nil"/>
              <w:left w:val="nil"/>
              <w:bottom w:val="nil"/>
              <w:right w:val="nil"/>
            </w:tcBorders>
            <w:shd w:val="clear" w:color="auto" w:fill="auto"/>
            <w:noWrap/>
            <w:vAlign w:val="bottom"/>
            <w:hideMark/>
          </w:tcPr>
          <w:p w14:paraId="49CFECF1"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4720" w:type="dxa"/>
            <w:gridSpan w:val="16"/>
            <w:vMerge/>
            <w:tcBorders>
              <w:top w:val="nil"/>
              <w:left w:val="nil"/>
              <w:bottom w:val="nil"/>
              <w:right w:val="nil"/>
            </w:tcBorders>
            <w:vAlign w:val="center"/>
            <w:hideMark/>
          </w:tcPr>
          <w:p w14:paraId="48C1BA22" w14:textId="77777777" w:rsidR="003A697D" w:rsidRPr="00B6731F" w:rsidRDefault="003A697D" w:rsidP="005C5F09">
            <w:pPr>
              <w:spacing w:after="0" w:line="240" w:lineRule="auto"/>
              <w:rPr>
                <w:rFonts w:ascii="Arial" w:eastAsia="Times New Roman" w:hAnsi="Arial" w:cs="Arial"/>
                <w:color w:val="000000"/>
                <w:sz w:val="20"/>
                <w:szCs w:val="20"/>
                <w:lang w:eastAsia="ru-RU"/>
              </w:rPr>
            </w:pPr>
          </w:p>
        </w:tc>
        <w:tc>
          <w:tcPr>
            <w:tcW w:w="709" w:type="dxa"/>
            <w:gridSpan w:val="2"/>
            <w:vMerge/>
            <w:tcBorders>
              <w:top w:val="nil"/>
              <w:left w:val="nil"/>
              <w:bottom w:val="nil"/>
              <w:right w:val="nil"/>
            </w:tcBorders>
            <w:vAlign w:val="center"/>
            <w:hideMark/>
          </w:tcPr>
          <w:p w14:paraId="4B0E895C"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p>
        </w:tc>
        <w:tc>
          <w:tcPr>
            <w:tcW w:w="4329" w:type="dxa"/>
            <w:gridSpan w:val="9"/>
            <w:vMerge/>
            <w:tcBorders>
              <w:top w:val="nil"/>
              <w:left w:val="nil"/>
              <w:bottom w:val="nil"/>
              <w:right w:val="nil"/>
            </w:tcBorders>
            <w:vAlign w:val="center"/>
            <w:hideMark/>
          </w:tcPr>
          <w:p w14:paraId="07B8748E" w14:textId="77777777" w:rsidR="003A697D" w:rsidRPr="00B6731F" w:rsidRDefault="003A697D" w:rsidP="005C5F09">
            <w:pPr>
              <w:spacing w:after="0" w:line="240" w:lineRule="auto"/>
              <w:rPr>
                <w:rFonts w:ascii="Arial" w:eastAsia="Times New Roman" w:hAnsi="Arial" w:cs="Arial"/>
                <w:i/>
                <w:iCs/>
                <w:color w:val="000000"/>
                <w:sz w:val="20"/>
                <w:szCs w:val="20"/>
                <w:lang w:eastAsia="ru-RU"/>
              </w:rPr>
            </w:pPr>
          </w:p>
        </w:tc>
      </w:tr>
      <w:tr w:rsidR="003A697D" w:rsidRPr="00B6731F" w14:paraId="71FBECA4" w14:textId="77777777" w:rsidTr="003A697D">
        <w:trPr>
          <w:trHeight w:val="127"/>
        </w:trPr>
        <w:tc>
          <w:tcPr>
            <w:tcW w:w="1540" w:type="dxa"/>
            <w:gridSpan w:val="2"/>
            <w:tcBorders>
              <w:top w:val="nil"/>
              <w:left w:val="nil"/>
              <w:bottom w:val="nil"/>
              <w:right w:val="nil"/>
            </w:tcBorders>
            <w:shd w:val="clear" w:color="auto" w:fill="auto"/>
            <w:noWrap/>
            <w:vAlign w:val="bottom"/>
            <w:hideMark/>
          </w:tcPr>
          <w:p w14:paraId="48B0B68C"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3E57FE2A"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0BE5AE9"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31B28BB1"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29A5C01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6C82F4A"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8CB1567"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0201035D"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7BEAAC52"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74E1C611"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147869E6"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6A83496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944" w:type="dxa"/>
            <w:gridSpan w:val="2"/>
            <w:tcBorders>
              <w:top w:val="nil"/>
              <w:left w:val="nil"/>
              <w:bottom w:val="nil"/>
              <w:right w:val="nil"/>
            </w:tcBorders>
            <w:shd w:val="clear" w:color="auto" w:fill="auto"/>
            <w:noWrap/>
            <w:vAlign w:val="bottom"/>
            <w:hideMark/>
          </w:tcPr>
          <w:p w14:paraId="49A51FF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4720" w:type="dxa"/>
            <w:gridSpan w:val="16"/>
            <w:vMerge w:val="restart"/>
            <w:tcBorders>
              <w:top w:val="nil"/>
              <w:left w:val="nil"/>
              <w:bottom w:val="nil"/>
              <w:right w:val="nil"/>
            </w:tcBorders>
            <w:shd w:val="clear" w:color="auto" w:fill="auto"/>
            <w:vAlign w:val="bottom"/>
            <w:hideMark/>
          </w:tcPr>
          <w:p w14:paraId="5EC7E4C6" w14:textId="77777777" w:rsidR="003A697D" w:rsidRPr="00B6731F" w:rsidRDefault="003A697D" w:rsidP="005C5F09">
            <w:pPr>
              <w:spacing w:after="0" w:line="240" w:lineRule="auto"/>
              <w:rPr>
                <w:rFonts w:ascii="Tahoma" w:eastAsia="Times New Roman" w:hAnsi="Tahoma" w:cs="Tahoma"/>
                <w:color w:val="000000"/>
                <w:sz w:val="20"/>
                <w:szCs w:val="20"/>
                <w:lang w:eastAsia="ru-RU"/>
              </w:rPr>
            </w:pPr>
            <w:r w:rsidRPr="00B6731F">
              <w:rPr>
                <w:rFonts w:ascii="Tahoma" w:eastAsia="Times New Roman" w:hAnsi="Tahoma" w:cs="Tahoma"/>
                <w:color w:val="000000"/>
                <w:sz w:val="20"/>
                <w:szCs w:val="20"/>
                <w:lang w:eastAsia="ru-RU"/>
              </w:rPr>
              <w:t>Начальник УМУ</w:t>
            </w:r>
          </w:p>
        </w:tc>
        <w:tc>
          <w:tcPr>
            <w:tcW w:w="709" w:type="dxa"/>
            <w:gridSpan w:val="2"/>
            <w:vMerge w:val="restart"/>
            <w:tcBorders>
              <w:top w:val="nil"/>
              <w:left w:val="nil"/>
              <w:bottom w:val="single" w:sz="4" w:space="0" w:color="auto"/>
              <w:right w:val="nil"/>
            </w:tcBorders>
            <w:shd w:val="clear" w:color="auto" w:fill="auto"/>
            <w:noWrap/>
            <w:vAlign w:val="center"/>
            <w:hideMark/>
          </w:tcPr>
          <w:p w14:paraId="35A079EA"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4329" w:type="dxa"/>
            <w:gridSpan w:val="9"/>
            <w:vMerge w:val="restart"/>
            <w:tcBorders>
              <w:top w:val="nil"/>
              <w:left w:val="nil"/>
              <w:bottom w:val="nil"/>
              <w:right w:val="nil"/>
            </w:tcBorders>
            <w:shd w:val="clear" w:color="auto" w:fill="auto"/>
            <w:noWrap/>
            <w:vAlign w:val="bottom"/>
            <w:hideMark/>
          </w:tcPr>
          <w:p w14:paraId="6871D4C1" w14:textId="77777777" w:rsidR="003A697D" w:rsidRPr="00B6731F" w:rsidRDefault="003A697D" w:rsidP="005C5F09">
            <w:pPr>
              <w:spacing w:after="0" w:line="240" w:lineRule="auto"/>
              <w:rPr>
                <w:rFonts w:ascii="Tahoma" w:eastAsia="Times New Roman" w:hAnsi="Tahoma" w:cs="Tahoma"/>
                <w:i/>
                <w:iCs/>
                <w:color w:val="000000"/>
                <w:sz w:val="20"/>
                <w:szCs w:val="20"/>
                <w:lang w:eastAsia="ru-RU"/>
              </w:rPr>
            </w:pPr>
            <w:r w:rsidRPr="00B6731F">
              <w:rPr>
                <w:rFonts w:ascii="Tahoma" w:eastAsia="Times New Roman" w:hAnsi="Tahoma" w:cs="Tahoma"/>
                <w:i/>
                <w:iCs/>
                <w:color w:val="000000"/>
                <w:sz w:val="20"/>
                <w:szCs w:val="20"/>
                <w:lang w:eastAsia="ru-RU"/>
              </w:rPr>
              <w:t xml:space="preserve">/ </w:t>
            </w:r>
            <w:proofErr w:type="spellStart"/>
            <w:r w:rsidRPr="00B6731F">
              <w:rPr>
                <w:rFonts w:ascii="Tahoma" w:eastAsia="Times New Roman" w:hAnsi="Tahoma" w:cs="Tahoma"/>
                <w:i/>
                <w:iCs/>
                <w:color w:val="000000"/>
                <w:sz w:val="20"/>
                <w:szCs w:val="20"/>
                <w:lang w:eastAsia="ru-RU"/>
              </w:rPr>
              <w:t>Марданов</w:t>
            </w:r>
            <w:proofErr w:type="spellEnd"/>
            <w:r w:rsidRPr="00B6731F">
              <w:rPr>
                <w:rFonts w:ascii="Tahoma" w:eastAsia="Times New Roman" w:hAnsi="Tahoma" w:cs="Tahoma"/>
                <w:i/>
                <w:iCs/>
                <w:color w:val="000000"/>
                <w:sz w:val="20"/>
                <w:szCs w:val="20"/>
                <w:lang w:eastAsia="ru-RU"/>
              </w:rPr>
              <w:t xml:space="preserve"> Р.Х./ </w:t>
            </w:r>
          </w:p>
        </w:tc>
      </w:tr>
      <w:tr w:rsidR="003A697D" w:rsidRPr="00B6731F" w14:paraId="1AA4614E" w14:textId="77777777" w:rsidTr="003A697D">
        <w:trPr>
          <w:trHeight w:val="85"/>
        </w:trPr>
        <w:tc>
          <w:tcPr>
            <w:tcW w:w="1540" w:type="dxa"/>
            <w:gridSpan w:val="2"/>
            <w:tcBorders>
              <w:top w:val="nil"/>
              <w:left w:val="nil"/>
              <w:bottom w:val="nil"/>
              <w:right w:val="nil"/>
            </w:tcBorders>
            <w:shd w:val="clear" w:color="auto" w:fill="auto"/>
            <w:noWrap/>
            <w:vAlign w:val="bottom"/>
            <w:hideMark/>
          </w:tcPr>
          <w:p w14:paraId="68B24B6F" w14:textId="77777777" w:rsidR="003A697D" w:rsidRPr="00B6731F" w:rsidRDefault="003A697D" w:rsidP="005C5F09">
            <w:pPr>
              <w:spacing w:after="0" w:line="240" w:lineRule="auto"/>
              <w:rPr>
                <w:rFonts w:ascii="Tahoma" w:eastAsia="Times New Roman" w:hAnsi="Tahoma" w:cs="Tahoma"/>
                <w:i/>
                <w:iCs/>
                <w:color w:val="000000"/>
                <w:sz w:val="20"/>
                <w:szCs w:val="20"/>
                <w:lang w:eastAsia="ru-RU"/>
              </w:rPr>
            </w:pPr>
          </w:p>
        </w:tc>
        <w:tc>
          <w:tcPr>
            <w:tcW w:w="590" w:type="dxa"/>
            <w:gridSpan w:val="2"/>
            <w:tcBorders>
              <w:top w:val="nil"/>
              <w:left w:val="nil"/>
              <w:bottom w:val="nil"/>
              <w:right w:val="nil"/>
            </w:tcBorders>
            <w:shd w:val="clear" w:color="auto" w:fill="auto"/>
            <w:noWrap/>
            <w:vAlign w:val="bottom"/>
            <w:hideMark/>
          </w:tcPr>
          <w:p w14:paraId="1B04C4E8"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2102BB1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00D148A4"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77DC6DC7"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E6C5FF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7EAA1856"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E748F61"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38AD6B0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6FF0EAB9"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0869B7F7"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5AC342D7"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944" w:type="dxa"/>
            <w:gridSpan w:val="2"/>
            <w:tcBorders>
              <w:top w:val="nil"/>
              <w:left w:val="nil"/>
              <w:bottom w:val="nil"/>
              <w:right w:val="nil"/>
            </w:tcBorders>
            <w:shd w:val="clear" w:color="auto" w:fill="auto"/>
            <w:noWrap/>
            <w:vAlign w:val="bottom"/>
            <w:hideMark/>
          </w:tcPr>
          <w:p w14:paraId="0FE81038"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4720" w:type="dxa"/>
            <w:gridSpan w:val="16"/>
            <w:vMerge/>
            <w:tcBorders>
              <w:top w:val="nil"/>
              <w:left w:val="nil"/>
              <w:bottom w:val="nil"/>
              <w:right w:val="nil"/>
            </w:tcBorders>
            <w:vAlign w:val="center"/>
            <w:hideMark/>
          </w:tcPr>
          <w:p w14:paraId="54C2ED37" w14:textId="77777777" w:rsidR="003A697D" w:rsidRPr="00B6731F" w:rsidRDefault="003A697D" w:rsidP="005C5F09">
            <w:pPr>
              <w:spacing w:after="0" w:line="240" w:lineRule="auto"/>
              <w:rPr>
                <w:rFonts w:ascii="Tahoma" w:eastAsia="Times New Roman" w:hAnsi="Tahoma" w:cs="Tahoma"/>
                <w:color w:val="000000"/>
                <w:sz w:val="20"/>
                <w:szCs w:val="20"/>
                <w:lang w:eastAsia="ru-RU"/>
              </w:rPr>
            </w:pPr>
          </w:p>
        </w:tc>
        <w:tc>
          <w:tcPr>
            <w:tcW w:w="709" w:type="dxa"/>
            <w:gridSpan w:val="2"/>
            <w:vMerge/>
            <w:tcBorders>
              <w:top w:val="nil"/>
              <w:left w:val="nil"/>
              <w:bottom w:val="nil"/>
              <w:right w:val="nil"/>
            </w:tcBorders>
            <w:vAlign w:val="center"/>
            <w:hideMark/>
          </w:tcPr>
          <w:p w14:paraId="55132BA6"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p>
        </w:tc>
        <w:tc>
          <w:tcPr>
            <w:tcW w:w="4329" w:type="dxa"/>
            <w:gridSpan w:val="9"/>
            <w:vMerge/>
            <w:tcBorders>
              <w:top w:val="nil"/>
              <w:left w:val="nil"/>
              <w:bottom w:val="nil"/>
              <w:right w:val="nil"/>
            </w:tcBorders>
            <w:vAlign w:val="center"/>
            <w:hideMark/>
          </w:tcPr>
          <w:p w14:paraId="5B7E62E2" w14:textId="77777777" w:rsidR="003A697D" w:rsidRPr="00B6731F" w:rsidRDefault="003A697D" w:rsidP="005C5F09">
            <w:pPr>
              <w:spacing w:after="0" w:line="240" w:lineRule="auto"/>
              <w:rPr>
                <w:rFonts w:ascii="Tahoma" w:eastAsia="Times New Roman" w:hAnsi="Tahoma" w:cs="Tahoma"/>
                <w:i/>
                <w:iCs/>
                <w:color w:val="000000"/>
                <w:sz w:val="20"/>
                <w:szCs w:val="20"/>
                <w:lang w:eastAsia="ru-RU"/>
              </w:rPr>
            </w:pPr>
          </w:p>
        </w:tc>
      </w:tr>
      <w:tr w:rsidR="003A697D" w:rsidRPr="00B6731F" w14:paraId="0948D278" w14:textId="77777777" w:rsidTr="003A697D">
        <w:trPr>
          <w:trHeight w:val="174"/>
        </w:trPr>
        <w:tc>
          <w:tcPr>
            <w:tcW w:w="1540" w:type="dxa"/>
            <w:gridSpan w:val="2"/>
            <w:tcBorders>
              <w:top w:val="nil"/>
              <w:left w:val="nil"/>
              <w:bottom w:val="nil"/>
              <w:right w:val="nil"/>
            </w:tcBorders>
            <w:shd w:val="clear" w:color="auto" w:fill="auto"/>
            <w:noWrap/>
            <w:vAlign w:val="bottom"/>
            <w:hideMark/>
          </w:tcPr>
          <w:p w14:paraId="2F35A1B6"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37899BA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352656E0"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1ADFA219"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105A60F1"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7645B871"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6BC1BE69"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02B2A9A0"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1B220CC2"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045039B6"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14C2AD52"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0B7FF118"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944" w:type="dxa"/>
            <w:gridSpan w:val="2"/>
            <w:tcBorders>
              <w:top w:val="nil"/>
              <w:left w:val="nil"/>
              <w:bottom w:val="nil"/>
              <w:right w:val="nil"/>
            </w:tcBorders>
            <w:shd w:val="clear" w:color="auto" w:fill="auto"/>
            <w:noWrap/>
            <w:vAlign w:val="bottom"/>
            <w:hideMark/>
          </w:tcPr>
          <w:p w14:paraId="4650D214"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4720" w:type="dxa"/>
            <w:gridSpan w:val="16"/>
            <w:vMerge w:val="restart"/>
            <w:tcBorders>
              <w:top w:val="nil"/>
              <w:left w:val="nil"/>
              <w:bottom w:val="nil"/>
              <w:right w:val="nil"/>
            </w:tcBorders>
            <w:shd w:val="clear" w:color="auto" w:fill="auto"/>
            <w:vAlign w:val="bottom"/>
            <w:hideMark/>
          </w:tcPr>
          <w:p w14:paraId="25981120" w14:textId="77777777" w:rsidR="003A697D" w:rsidRPr="00B6731F" w:rsidRDefault="003A697D" w:rsidP="005C5F09">
            <w:pPr>
              <w:spacing w:after="0" w:line="240" w:lineRule="auto"/>
              <w:rPr>
                <w:rFonts w:ascii="Tahoma" w:eastAsia="Times New Roman" w:hAnsi="Tahoma" w:cs="Tahoma"/>
                <w:color w:val="000000"/>
                <w:sz w:val="20"/>
                <w:szCs w:val="20"/>
                <w:lang w:eastAsia="ru-RU"/>
              </w:rPr>
            </w:pPr>
            <w:r w:rsidRPr="00B6731F">
              <w:rPr>
                <w:rFonts w:ascii="Tahoma" w:eastAsia="Times New Roman" w:hAnsi="Tahoma" w:cs="Tahoma"/>
                <w:color w:val="000000"/>
                <w:sz w:val="20"/>
                <w:szCs w:val="20"/>
                <w:lang w:eastAsia="ru-RU"/>
              </w:rPr>
              <w:t>Директор</w:t>
            </w:r>
          </w:p>
        </w:tc>
        <w:tc>
          <w:tcPr>
            <w:tcW w:w="709" w:type="dxa"/>
            <w:gridSpan w:val="2"/>
            <w:vMerge w:val="restart"/>
            <w:tcBorders>
              <w:top w:val="nil"/>
              <w:left w:val="nil"/>
              <w:bottom w:val="single" w:sz="4" w:space="0" w:color="auto"/>
              <w:right w:val="nil"/>
            </w:tcBorders>
            <w:shd w:val="clear" w:color="auto" w:fill="auto"/>
            <w:noWrap/>
            <w:vAlign w:val="center"/>
            <w:hideMark/>
          </w:tcPr>
          <w:p w14:paraId="55D5B385"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4329" w:type="dxa"/>
            <w:gridSpan w:val="9"/>
            <w:vMerge w:val="restart"/>
            <w:tcBorders>
              <w:top w:val="nil"/>
              <w:left w:val="nil"/>
              <w:bottom w:val="nil"/>
              <w:right w:val="nil"/>
            </w:tcBorders>
            <w:shd w:val="clear" w:color="auto" w:fill="auto"/>
            <w:noWrap/>
            <w:vAlign w:val="bottom"/>
            <w:hideMark/>
          </w:tcPr>
          <w:p w14:paraId="0254C651" w14:textId="77777777" w:rsidR="003A697D" w:rsidRPr="00B6731F" w:rsidRDefault="003A697D" w:rsidP="005C5F09">
            <w:pPr>
              <w:spacing w:after="0" w:line="240" w:lineRule="auto"/>
              <w:rPr>
                <w:rFonts w:ascii="Tahoma" w:eastAsia="Times New Roman" w:hAnsi="Tahoma" w:cs="Tahoma"/>
                <w:i/>
                <w:iCs/>
                <w:color w:val="000000"/>
                <w:sz w:val="20"/>
                <w:szCs w:val="20"/>
                <w:lang w:eastAsia="ru-RU"/>
              </w:rPr>
            </w:pPr>
            <w:r w:rsidRPr="00B6731F">
              <w:rPr>
                <w:rFonts w:ascii="Tahoma" w:eastAsia="Times New Roman" w:hAnsi="Tahoma" w:cs="Tahoma"/>
                <w:i/>
                <w:iCs/>
                <w:color w:val="000000"/>
                <w:sz w:val="20"/>
                <w:szCs w:val="20"/>
                <w:lang w:eastAsia="ru-RU"/>
              </w:rPr>
              <w:t xml:space="preserve">/ </w:t>
            </w:r>
            <w:proofErr w:type="spellStart"/>
            <w:r w:rsidRPr="00B6731F">
              <w:rPr>
                <w:rFonts w:ascii="Tahoma" w:eastAsia="Times New Roman" w:hAnsi="Tahoma" w:cs="Tahoma"/>
                <w:i/>
                <w:iCs/>
                <w:color w:val="000000"/>
                <w:sz w:val="20"/>
                <w:szCs w:val="20"/>
                <w:lang w:eastAsia="ru-RU"/>
              </w:rPr>
              <w:t>Низамутдинов</w:t>
            </w:r>
            <w:proofErr w:type="spellEnd"/>
            <w:r w:rsidRPr="00B6731F">
              <w:rPr>
                <w:rFonts w:ascii="Tahoma" w:eastAsia="Times New Roman" w:hAnsi="Tahoma" w:cs="Tahoma"/>
                <w:i/>
                <w:iCs/>
                <w:color w:val="000000"/>
                <w:sz w:val="20"/>
                <w:szCs w:val="20"/>
                <w:lang w:eastAsia="ru-RU"/>
              </w:rPr>
              <w:t xml:space="preserve"> М.М./ </w:t>
            </w:r>
          </w:p>
        </w:tc>
      </w:tr>
      <w:tr w:rsidR="003A697D" w:rsidRPr="00B6731F" w14:paraId="24A7F27F" w14:textId="77777777" w:rsidTr="003A697D">
        <w:trPr>
          <w:trHeight w:val="70"/>
        </w:trPr>
        <w:tc>
          <w:tcPr>
            <w:tcW w:w="1540" w:type="dxa"/>
            <w:gridSpan w:val="2"/>
            <w:tcBorders>
              <w:top w:val="nil"/>
              <w:left w:val="nil"/>
              <w:bottom w:val="nil"/>
              <w:right w:val="nil"/>
            </w:tcBorders>
            <w:shd w:val="clear" w:color="auto" w:fill="auto"/>
            <w:noWrap/>
            <w:vAlign w:val="bottom"/>
            <w:hideMark/>
          </w:tcPr>
          <w:p w14:paraId="49BEEC2F" w14:textId="77777777" w:rsidR="003A697D" w:rsidRPr="00B6731F" w:rsidRDefault="003A697D" w:rsidP="005C5F09">
            <w:pPr>
              <w:spacing w:after="0" w:line="240" w:lineRule="auto"/>
              <w:rPr>
                <w:rFonts w:ascii="Tahoma" w:eastAsia="Times New Roman" w:hAnsi="Tahoma" w:cs="Tahoma"/>
                <w:i/>
                <w:iCs/>
                <w:color w:val="000000"/>
                <w:sz w:val="20"/>
                <w:szCs w:val="20"/>
                <w:lang w:eastAsia="ru-RU"/>
              </w:rPr>
            </w:pPr>
          </w:p>
        </w:tc>
        <w:tc>
          <w:tcPr>
            <w:tcW w:w="590" w:type="dxa"/>
            <w:gridSpan w:val="2"/>
            <w:tcBorders>
              <w:top w:val="nil"/>
              <w:left w:val="nil"/>
              <w:bottom w:val="nil"/>
              <w:right w:val="nil"/>
            </w:tcBorders>
            <w:shd w:val="clear" w:color="auto" w:fill="auto"/>
            <w:noWrap/>
            <w:vAlign w:val="bottom"/>
            <w:hideMark/>
          </w:tcPr>
          <w:p w14:paraId="3C77A673"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5395D19"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14B56153"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0D636D72"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3A6A5C0C"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1D5A0397"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2148796C"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7466D53C"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280F570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6F8BA274"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5AE42B5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944" w:type="dxa"/>
            <w:gridSpan w:val="2"/>
            <w:tcBorders>
              <w:top w:val="nil"/>
              <w:left w:val="nil"/>
              <w:bottom w:val="nil"/>
              <w:right w:val="nil"/>
            </w:tcBorders>
            <w:shd w:val="clear" w:color="auto" w:fill="auto"/>
            <w:noWrap/>
            <w:vAlign w:val="bottom"/>
            <w:hideMark/>
          </w:tcPr>
          <w:p w14:paraId="7E5F4AFE"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4720" w:type="dxa"/>
            <w:gridSpan w:val="16"/>
            <w:vMerge/>
            <w:tcBorders>
              <w:top w:val="nil"/>
              <w:left w:val="nil"/>
              <w:bottom w:val="nil"/>
              <w:right w:val="nil"/>
            </w:tcBorders>
            <w:vAlign w:val="center"/>
            <w:hideMark/>
          </w:tcPr>
          <w:p w14:paraId="28CD00CA" w14:textId="77777777" w:rsidR="003A697D" w:rsidRPr="00B6731F" w:rsidRDefault="003A697D" w:rsidP="005C5F09">
            <w:pPr>
              <w:spacing w:after="0" w:line="240" w:lineRule="auto"/>
              <w:rPr>
                <w:rFonts w:ascii="Tahoma" w:eastAsia="Times New Roman" w:hAnsi="Tahoma" w:cs="Tahoma"/>
                <w:color w:val="000000"/>
                <w:sz w:val="20"/>
                <w:szCs w:val="20"/>
                <w:lang w:eastAsia="ru-RU"/>
              </w:rPr>
            </w:pPr>
          </w:p>
        </w:tc>
        <w:tc>
          <w:tcPr>
            <w:tcW w:w="709" w:type="dxa"/>
            <w:gridSpan w:val="2"/>
            <w:vMerge/>
            <w:tcBorders>
              <w:top w:val="nil"/>
              <w:left w:val="nil"/>
              <w:bottom w:val="nil"/>
              <w:right w:val="nil"/>
            </w:tcBorders>
            <w:vAlign w:val="center"/>
            <w:hideMark/>
          </w:tcPr>
          <w:p w14:paraId="5BA40B7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p>
        </w:tc>
        <w:tc>
          <w:tcPr>
            <w:tcW w:w="4329" w:type="dxa"/>
            <w:gridSpan w:val="9"/>
            <w:vMerge/>
            <w:tcBorders>
              <w:top w:val="nil"/>
              <w:left w:val="nil"/>
              <w:bottom w:val="nil"/>
              <w:right w:val="nil"/>
            </w:tcBorders>
            <w:vAlign w:val="center"/>
            <w:hideMark/>
          </w:tcPr>
          <w:p w14:paraId="3F57C185" w14:textId="77777777" w:rsidR="003A697D" w:rsidRPr="00B6731F" w:rsidRDefault="003A697D" w:rsidP="005C5F09">
            <w:pPr>
              <w:spacing w:after="0" w:line="240" w:lineRule="auto"/>
              <w:rPr>
                <w:rFonts w:ascii="Tahoma" w:eastAsia="Times New Roman" w:hAnsi="Tahoma" w:cs="Tahoma"/>
                <w:i/>
                <w:iCs/>
                <w:color w:val="000000"/>
                <w:sz w:val="20"/>
                <w:szCs w:val="20"/>
                <w:lang w:eastAsia="ru-RU"/>
              </w:rPr>
            </w:pPr>
          </w:p>
        </w:tc>
      </w:tr>
      <w:tr w:rsidR="003A697D" w:rsidRPr="00B6731F" w14:paraId="2D161D59" w14:textId="77777777" w:rsidTr="003A697D">
        <w:trPr>
          <w:trHeight w:val="80"/>
        </w:trPr>
        <w:tc>
          <w:tcPr>
            <w:tcW w:w="1540" w:type="dxa"/>
            <w:gridSpan w:val="2"/>
            <w:tcBorders>
              <w:top w:val="nil"/>
              <w:left w:val="nil"/>
              <w:bottom w:val="nil"/>
              <w:right w:val="nil"/>
            </w:tcBorders>
            <w:shd w:val="clear" w:color="auto" w:fill="auto"/>
            <w:noWrap/>
            <w:vAlign w:val="bottom"/>
            <w:hideMark/>
          </w:tcPr>
          <w:p w14:paraId="5A0EAA2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7FA3A1D1"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4383B979"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2F6F3C30"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964C01F"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092B586E"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5EEC2E67"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25BD1955"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6281ABA4"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14:paraId="23A2A3A6"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590" w:type="dxa"/>
            <w:gridSpan w:val="2"/>
            <w:tcBorders>
              <w:top w:val="nil"/>
              <w:left w:val="nil"/>
              <w:bottom w:val="nil"/>
              <w:right w:val="nil"/>
            </w:tcBorders>
            <w:shd w:val="clear" w:color="auto" w:fill="auto"/>
            <w:noWrap/>
            <w:vAlign w:val="bottom"/>
            <w:hideMark/>
          </w:tcPr>
          <w:p w14:paraId="316CCE74"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270" w:type="dxa"/>
            <w:gridSpan w:val="3"/>
            <w:tcBorders>
              <w:top w:val="nil"/>
              <w:left w:val="nil"/>
              <w:bottom w:val="nil"/>
              <w:right w:val="nil"/>
            </w:tcBorders>
            <w:shd w:val="clear" w:color="auto" w:fill="auto"/>
            <w:noWrap/>
            <w:vAlign w:val="bottom"/>
            <w:hideMark/>
          </w:tcPr>
          <w:p w14:paraId="363905FE"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944" w:type="dxa"/>
            <w:gridSpan w:val="2"/>
            <w:tcBorders>
              <w:top w:val="nil"/>
              <w:left w:val="nil"/>
              <w:bottom w:val="nil"/>
              <w:right w:val="nil"/>
            </w:tcBorders>
            <w:shd w:val="clear" w:color="auto" w:fill="auto"/>
            <w:noWrap/>
            <w:vAlign w:val="bottom"/>
            <w:hideMark/>
          </w:tcPr>
          <w:p w14:paraId="44A7B08C" w14:textId="77777777" w:rsidR="003A697D" w:rsidRPr="00B6731F" w:rsidRDefault="003A697D" w:rsidP="005C5F09">
            <w:pPr>
              <w:spacing w:after="0" w:line="240" w:lineRule="auto"/>
              <w:rPr>
                <w:rFonts w:ascii="Times New Roman" w:eastAsia="Times New Roman" w:hAnsi="Times New Roman" w:cs="Times New Roman"/>
                <w:sz w:val="20"/>
                <w:szCs w:val="20"/>
                <w:lang w:eastAsia="ru-RU"/>
              </w:rPr>
            </w:pPr>
          </w:p>
        </w:tc>
        <w:tc>
          <w:tcPr>
            <w:tcW w:w="4720" w:type="dxa"/>
            <w:gridSpan w:val="16"/>
            <w:vMerge w:val="restart"/>
            <w:tcBorders>
              <w:top w:val="nil"/>
              <w:left w:val="nil"/>
              <w:bottom w:val="nil"/>
              <w:right w:val="nil"/>
            </w:tcBorders>
            <w:shd w:val="clear" w:color="auto" w:fill="auto"/>
            <w:vAlign w:val="bottom"/>
            <w:hideMark/>
          </w:tcPr>
          <w:p w14:paraId="702CCB70" w14:textId="77777777" w:rsidR="003A697D" w:rsidRPr="00B6731F" w:rsidRDefault="003A697D" w:rsidP="005C5F09">
            <w:pPr>
              <w:spacing w:after="0" w:line="240" w:lineRule="auto"/>
              <w:rPr>
                <w:rFonts w:ascii="Tahoma" w:eastAsia="Times New Roman" w:hAnsi="Tahoma" w:cs="Tahoma"/>
                <w:color w:val="000000"/>
                <w:sz w:val="20"/>
                <w:szCs w:val="20"/>
                <w:lang w:eastAsia="ru-RU"/>
              </w:rPr>
            </w:pPr>
            <w:proofErr w:type="spellStart"/>
            <w:r w:rsidRPr="00B6731F">
              <w:rPr>
                <w:rFonts w:ascii="Tahoma" w:eastAsia="Times New Roman" w:hAnsi="Tahoma" w:cs="Tahoma"/>
                <w:color w:val="000000"/>
                <w:sz w:val="20"/>
                <w:szCs w:val="20"/>
                <w:lang w:eastAsia="ru-RU"/>
              </w:rPr>
              <w:t>Зав.кафедрой</w:t>
            </w:r>
            <w:proofErr w:type="spellEnd"/>
          </w:p>
        </w:tc>
        <w:tc>
          <w:tcPr>
            <w:tcW w:w="709" w:type="dxa"/>
            <w:gridSpan w:val="2"/>
            <w:vMerge w:val="restart"/>
            <w:tcBorders>
              <w:top w:val="nil"/>
              <w:left w:val="nil"/>
              <w:bottom w:val="single" w:sz="4" w:space="0" w:color="auto"/>
              <w:right w:val="nil"/>
            </w:tcBorders>
            <w:shd w:val="clear" w:color="auto" w:fill="auto"/>
            <w:noWrap/>
            <w:vAlign w:val="center"/>
            <w:hideMark/>
          </w:tcPr>
          <w:p w14:paraId="01858D10" w14:textId="77777777" w:rsidR="003A697D" w:rsidRPr="00B6731F" w:rsidRDefault="003A697D" w:rsidP="005C5F09">
            <w:pPr>
              <w:spacing w:after="0" w:line="240" w:lineRule="auto"/>
              <w:rPr>
                <w:rFonts w:ascii="Tahoma" w:eastAsia="Times New Roman" w:hAnsi="Tahoma" w:cs="Tahoma"/>
                <w:color w:val="000000"/>
                <w:sz w:val="17"/>
                <w:szCs w:val="17"/>
                <w:lang w:eastAsia="ru-RU"/>
              </w:rPr>
            </w:pPr>
            <w:r w:rsidRPr="00B6731F">
              <w:rPr>
                <w:rFonts w:ascii="Tahoma" w:eastAsia="Times New Roman" w:hAnsi="Tahoma" w:cs="Tahoma"/>
                <w:color w:val="000000"/>
                <w:sz w:val="17"/>
                <w:szCs w:val="17"/>
                <w:lang w:eastAsia="ru-RU"/>
              </w:rPr>
              <w:t> </w:t>
            </w:r>
          </w:p>
        </w:tc>
        <w:tc>
          <w:tcPr>
            <w:tcW w:w="4329" w:type="dxa"/>
            <w:gridSpan w:val="9"/>
            <w:vMerge w:val="restart"/>
            <w:tcBorders>
              <w:top w:val="nil"/>
              <w:left w:val="nil"/>
              <w:bottom w:val="nil"/>
              <w:right w:val="nil"/>
            </w:tcBorders>
            <w:shd w:val="clear" w:color="auto" w:fill="auto"/>
            <w:noWrap/>
            <w:vAlign w:val="bottom"/>
            <w:hideMark/>
          </w:tcPr>
          <w:p w14:paraId="7B815E93" w14:textId="77777777" w:rsidR="003A697D" w:rsidRPr="00B6731F" w:rsidRDefault="003A697D" w:rsidP="005C5F09">
            <w:pPr>
              <w:spacing w:after="0" w:line="240" w:lineRule="auto"/>
              <w:rPr>
                <w:rFonts w:ascii="Tahoma" w:eastAsia="Times New Roman" w:hAnsi="Tahoma" w:cs="Tahoma"/>
                <w:i/>
                <w:iCs/>
                <w:color w:val="000000"/>
                <w:sz w:val="20"/>
                <w:szCs w:val="20"/>
                <w:lang w:eastAsia="ru-RU"/>
              </w:rPr>
            </w:pPr>
            <w:r w:rsidRPr="00B6731F">
              <w:rPr>
                <w:rFonts w:ascii="Tahoma" w:eastAsia="Times New Roman" w:hAnsi="Tahoma" w:cs="Tahoma"/>
                <w:i/>
                <w:iCs/>
                <w:color w:val="000000"/>
                <w:sz w:val="20"/>
                <w:szCs w:val="20"/>
                <w:lang w:eastAsia="ru-RU"/>
              </w:rPr>
              <w:t xml:space="preserve">/ </w:t>
            </w:r>
            <w:proofErr w:type="spellStart"/>
            <w:r w:rsidRPr="00B6731F">
              <w:rPr>
                <w:rFonts w:ascii="Tahoma" w:eastAsia="Times New Roman" w:hAnsi="Tahoma" w:cs="Tahoma"/>
                <w:i/>
                <w:iCs/>
                <w:color w:val="000000"/>
                <w:sz w:val="20"/>
                <w:szCs w:val="20"/>
                <w:lang w:eastAsia="ru-RU"/>
              </w:rPr>
              <w:t>Куракова</w:t>
            </w:r>
            <w:proofErr w:type="spellEnd"/>
            <w:r w:rsidRPr="00B6731F">
              <w:rPr>
                <w:rFonts w:ascii="Tahoma" w:eastAsia="Times New Roman" w:hAnsi="Tahoma" w:cs="Tahoma"/>
                <w:i/>
                <w:iCs/>
                <w:color w:val="000000"/>
                <w:sz w:val="20"/>
                <w:szCs w:val="20"/>
                <w:lang w:eastAsia="ru-RU"/>
              </w:rPr>
              <w:t xml:space="preserve"> Ч.М./ </w:t>
            </w:r>
          </w:p>
        </w:tc>
      </w:tr>
      <w:tr w:rsidR="003A697D" w:rsidRPr="00B6731F" w14:paraId="62EB3F16" w14:textId="77777777" w:rsidTr="003A697D">
        <w:trPr>
          <w:gridAfter w:val="5"/>
          <w:wAfter w:w="3507" w:type="dxa"/>
          <w:trHeight w:val="300"/>
        </w:trPr>
        <w:tc>
          <w:tcPr>
            <w:tcW w:w="8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6B848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lastRenderedPageBreak/>
              <w:t>-</w:t>
            </w:r>
          </w:p>
        </w:tc>
        <w:tc>
          <w:tcPr>
            <w:tcW w:w="8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C6EDF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3969" w:type="dxa"/>
            <w:gridSpan w:val="7"/>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3801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2410" w:type="dxa"/>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767D2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Форма контроля</w:t>
            </w:r>
          </w:p>
        </w:tc>
        <w:tc>
          <w:tcPr>
            <w:tcW w:w="155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CFA5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proofErr w:type="spellStart"/>
            <w:r w:rsidRPr="00B6731F">
              <w:rPr>
                <w:rFonts w:ascii="Tahoma" w:eastAsia="Times New Roman" w:hAnsi="Tahoma" w:cs="Tahoma"/>
                <w:color w:val="000000"/>
                <w:sz w:val="16"/>
                <w:szCs w:val="16"/>
                <w:lang w:eastAsia="ru-RU"/>
              </w:rPr>
              <w:t>з.е</w:t>
            </w:r>
            <w:proofErr w:type="spellEnd"/>
            <w:r w:rsidRPr="00B6731F">
              <w:rPr>
                <w:rFonts w:ascii="Tahoma" w:eastAsia="Times New Roman" w:hAnsi="Tahoma" w:cs="Tahoma"/>
                <w:color w:val="000000"/>
                <w:sz w:val="16"/>
                <w:szCs w:val="16"/>
                <w:lang w:eastAsia="ru-RU"/>
              </w:rPr>
              <w:t>.</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0DCBE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4557" w:type="dxa"/>
            <w:gridSpan w:val="17"/>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3478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xml:space="preserve">Итого </w:t>
            </w:r>
            <w:proofErr w:type="spellStart"/>
            <w:r w:rsidRPr="00B6731F">
              <w:rPr>
                <w:rFonts w:ascii="Tahoma" w:eastAsia="Times New Roman" w:hAnsi="Tahoma" w:cs="Tahoma"/>
                <w:color w:val="000000"/>
                <w:sz w:val="16"/>
                <w:szCs w:val="16"/>
                <w:lang w:eastAsia="ru-RU"/>
              </w:rPr>
              <w:t>акад.часов</w:t>
            </w:r>
            <w:proofErr w:type="spellEnd"/>
          </w:p>
        </w:tc>
      </w:tr>
      <w:tr w:rsidR="003A697D" w:rsidRPr="00B6731F" w14:paraId="6A832A52" w14:textId="77777777" w:rsidTr="003A697D">
        <w:trPr>
          <w:gridAfter w:val="5"/>
          <w:wAfter w:w="3507" w:type="dxa"/>
          <w:trHeight w:val="450"/>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75E0084E"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p>
        </w:tc>
        <w:tc>
          <w:tcPr>
            <w:tcW w:w="876" w:type="dxa"/>
            <w:gridSpan w:val="2"/>
            <w:vMerge/>
            <w:tcBorders>
              <w:top w:val="single" w:sz="4" w:space="0" w:color="000000"/>
              <w:left w:val="single" w:sz="4" w:space="0" w:color="000000"/>
              <w:bottom w:val="single" w:sz="4" w:space="0" w:color="000000"/>
              <w:right w:val="single" w:sz="4" w:space="0" w:color="000000"/>
            </w:tcBorders>
            <w:vAlign w:val="center"/>
            <w:hideMark/>
          </w:tcPr>
          <w:p w14:paraId="2EAB85F5"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p>
        </w:tc>
        <w:tc>
          <w:tcPr>
            <w:tcW w:w="3969" w:type="dxa"/>
            <w:gridSpan w:val="7"/>
            <w:vMerge/>
            <w:tcBorders>
              <w:top w:val="single" w:sz="4" w:space="0" w:color="000000"/>
              <w:left w:val="single" w:sz="4" w:space="0" w:color="000000"/>
              <w:bottom w:val="single" w:sz="4" w:space="0" w:color="000000"/>
              <w:right w:val="single" w:sz="4" w:space="0" w:color="000000"/>
            </w:tcBorders>
            <w:vAlign w:val="center"/>
            <w:hideMark/>
          </w:tcPr>
          <w:p w14:paraId="053ED7F5"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p>
        </w:tc>
        <w:tc>
          <w:tcPr>
            <w:tcW w:w="2410" w:type="dxa"/>
            <w:gridSpan w:val="9"/>
            <w:vMerge/>
            <w:tcBorders>
              <w:top w:val="single" w:sz="4" w:space="0" w:color="000000"/>
              <w:left w:val="single" w:sz="4" w:space="0" w:color="000000"/>
              <w:bottom w:val="single" w:sz="4" w:space="0" w:color="000000"/>
              <w:right w:val="single" w:sz="4" w:space="0" w:color="000000"/>
            </w:tcBorders>
            <w:vAlign w:val="center"/>
            <w:hideMark/>
          </w:tcPr>
          <w:p w14:paraId="56EF7E36"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p>
        </w:tc>
        <w:tc>
          <w:tcPr>
            <w:tcW w:w="1559" w:type="dxa"/>
            <w:gridSpan w:val="4"/>
            <w:vMerge/>
            <w:tcBorders>
              <w:top w:val="single" w:sz="4" w:space="0" w:color="000000"/>
              <w:left w:val="single" w:sz="4" w:space="0" w:color="000000"/>
              <w:bottom w:val="single" w:sz="4" w:space="0" w:color="000000"/>
              <w:right w:val="single" w:sz="4" w:space="0" w:color="000000"/>
            </w:tcBorders>
            <w:vAlign w:val="center"/>
            <w:hideMark/>
          </w:tcPr>
          <w:p w14:paraId="3CC9BDE7"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14:paraId="22870A0E"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p>
        </w:tc>
        <w:tc>
          <w:tcPr>
            <w:tcW w:w="4557" w:type="dxa"/>
            <w:gridSpan w:val="17"/>
            <w:vMerge/>
            <w:tcBorders>
              <w:top w:val="single" w:sz="4" w:space="0" w:color="000000"/>
              <w:left w:val="single" w:sz="4" w:space="0" w:color="000000"/>
              <w:bottom w:val="single" w:sz="4" w:space="0" w:color="000000"/>
              <w:right w:val="single" w:sz="4" w:space="0" w:color="000000"/>
            </w:tcBorders>
            <w:vAlign w:val="center"/>
            <w:hideMark/>
          </w:tcPr>
          <w:p w14:paraId="31998B56"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p>
        </w:tc>
      </w:tr>
      <w:tr w:rsidR="003A697D" w:rsidRPr="00B6731F" w14:paraId="2D43397E" w14:textId="77777777" w:rsidTr="003A697D">
        <w:trPr>
          <w:gridAfter w:val="5"/>
          <w:wAfter w:w="3507" w:type="dxa"/>
          <w:trHeight w:val="142"/>
        </w:trPr>
        <w:tc>
          <w:tcPr>
            <w:tcW w:w="820" w:type="dxa"/>
            <w:tcBorders>
              <w:top w:val="nil"/>
              <w:left w:val="single" w:sz="4" w:space="0" w:color="000000"/>
              <w:bottom w:val="single" w:sz="4" w:space="0" w:color="000000"/>
              <w:right w:val="single" w:sz="4" w:space="0" w:color="000000"/>
            </w:tcBorders>
            <w:shd w:val="clear" w:color="000000" w:fill="FFFFFF"/>
            <w:vAlign w:val="center"/>
            <w:hideMark/>
          </w:tcPr>
          <w:p w14:paraId="44FB81F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Считать в плане</w:t>
            </w:r>
          </w:p>
        </w:tc>
        <w:tc>
          <w:tcPr>
            <w:tcW w:w="876" w:type="dxa"/>
            <w:gridSpan w:val="2"/>
            <w:tcBorders>
              <w:top w:val="nil"/>
              <w:left w:val="nil"/>
              <w:bottom w:val="single" w:sz="4" w:space="0" w:color="000000"/>
              <w:right w:val="single" w:sz="4" w:space="0" w:color="000000"/>
            </w:tcBorders>
            <w:shd w:val="clear" w:color="000000" w:fill="FFFFFF"/>
            <w:vAlign w:val="center"/>
            <w:hideMark/>
          </w:tcPr>
          <w:p w14:paraId="7FB5324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Индекс</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65568FF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Наименование</w:t>
            </w:r>
          </w:p>
        </w:tc>
        <w:tc>
          <w:tcPr>
            <w:tcW w:w="567" w:type="dxa"/>
            <w:tcBorders>
              <w:top w:val="nil"/>
              <w:left w:val="nil"/>
              <w:bottom w:val="single" w:sz="4" w:space="0" w:color="000000"/>
              <w:right w:val="single" w:sz="4" w:space="0" w:color="000000"/>
            </w:tcBorders>
            <w:shd w:val="clear" w:color="000000" w:fill="FFFFFF"/>
            <w:vAlign w:val="center"/>
            <w:hideMark/>
          </w:tcPr>
          <w:p w14:paraId="44DD6C7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proofErr w:type="spellStart"/>
            <w:r w:rsidRPr="00B6731F">
              <w:rPr>
                <w:rFonts w:ascii="Tahoma" w:eastAsia="Times New Roman" w:hAnsi="Tahoma" w:cs="Tahoma"/>
                <w:color w:val="000000"/>
                <w:sz w:val="16"/>
                <w:szCs w:val="16"/>
                <w:lang w:eastAsia="ru-RU"/>
              </w:rPr>
              <w:t>Экза</w:t>
            </w:r>
            <w:proofErr w:type="spellEnd"/>
            <w:r w:rsidRPr="00B6731F">
              <w:rPr>
                <w:rFonts w:ascii="Tahoma" w:eastAsia="Times New Roman" w:hAnsi="Tahoma" w:cs="Tahoma"/>
                <w:color w:val="000000"/>
                <w:sz w:val="16"/>
                <w:szCs w:val="16"/>
                <w:lang w:eastAsia="ru-RU"/>
              </w:rPr>
              <w:t xml:space="preserve"> мен</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D96EF7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Зачет</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226E7B9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xml:space="preserve">Зачет с </w:t>
            </w:r>
            <w:proofErr w:type="spellStart"/>
            <w:r w:rsidRPr="00B6731F">
              <w:rPr>
                <w:rFonts w:ascii="Tahoma" w:eastAsia="Times New Roman" w:hAnsi="Tahoma" w:cs="Tahoma"/>
                <w:color w:val="000000"/>
                <w:sz w:val="16"/>
                <w:szCs w:val="16"/>
                <w:lang w:eastAsia="ru-RU"/>
              </w:rPr>
              <w:t>оц</w:t>
            </w:r>
            <w:proofErr w:type="spellEnd"/>
            <w:r w:rsidRPr="00B6731F">
              <w:rPr>
                <w:rFonts w:ascii="Tahoma" w:eastAsia="Times New Roman" w:hAnsi="Tahoma" w:cs="Tahoma"/>
                <w:color w:val="000000"/>
                <w:sz w:val="16"/>
                <w:szCs w:val="16"/>
                <w:lang w:eastAsia="ru-RU"/>
              </w:rPr>
              <w:t>.</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387CFA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КР</w:t>
            </w:r>
          </w:p>
        </w:tc>
        <w:tc>
          <w:tcPr>
            <w:tcW w:w="851" w:type="dxa"/>
            <w:gridSpan w:val="2"/>
            <w:tcBorders>
              <w:top w:val="nil"/>
              <w:left w:val="nil"/>
              <w:bottom w:val="single" w:sz="4" w:space="0" w:color="000000"/>
              <w:right w:val="single" w:sz="4" w:space="0" w:color="000000"/>
            </w:tcBorders>
            <w:shd w:val="clear" w:color="000000" w:fill="FFFFFF"/>
            <w:vAlign w:val="center"/>
            <w:hideMark/>
          </w:tcPr>
          <w:p w14:paraId="0C353EC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proofErr w:type="spellStart"/>
            <w:r w:rsidRPr="00B6731F">
              <w:rPr>
                <w:rFonts w:ascii="Tahoma" w:eastAsia="Times New Roman" w:hAnsi="Tahoma" w:cs="Tahoma"/>
                <w:color w:val="000000"/>
                <w:sz w:val="16"/>
                <w:szCs w:val="16"/>
                <w:lang w:eastAsia="ru-RU"/>
              </w:rPr>
              <w:t>Экспер</w:t>
            </w:r>
            <w:proofErr w:type="spellEnd"/>
            <w:r w:rsidRPr="00B6731F">
              <w:rPr>
                <w:rFonts w:ascii="Tahoma" w:eastAsia="Times New Roman" w:hAnsi="Tahoma" w:cs="Tahoma"/>
                <w:color w:val="000000"/>
                <w:sz w:val="16"/>
                <w:szCs w:val="16"/>
                <w:lang w:eastAsia="ru-RU"/>
              </w:rPr>
              <w:t xml:space="preserve"> </w:t>
            </w:r>
            <w:proofErr w:type="spellStart"/>
            <w:r w:rsidRPr="00B6731F">
              <w:rPr>
                <w:rFonts w:ascii="Tahoma" w:eastAsia="Times New Roman" w:hAnsi="Tahoma" w:cs="Tahoma"/>
                <w:color w:val="000000"/>
                <w:sz w:val="16"/>
                <w:szCs w:val="16"/>
                <w:lang w:eastAsia="ru-RU"/>
              </w:rPr>
              <w:t>тное</w:t>
            </w:r>
            <w:proofErr w:type="spellEnd"/>
          </w:p>
        </w:tc>
        <w:tc>
          <w:tcPr>
            <w:tcW w:w="708" w:type="dxa"/>
            <w:gridSpan w:val="2"/>
            <w:tcBorders>
              <w:top w:val="nil"/>
              <w:left w:val="nil"/>
              <w:bottom w:val="single" w:sz="4" w:space="0" w:color="000000"/>
              <w:right w:val="single" w:sz="4" w:space="0" w:color="000000"/>
            </w:tcBorders>
            <w:shd w:val="clear" w:color="000000" w:fill="FFFFFF"/>
            <w:vAlign w:val="center"/>
            <w:hideMark/>
          </w:tcPr>
          <w:p w14:paraId="71B6830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Факт</w:t>
            </w:r>
          </w:p>
        </w:tc>
        <w:tc>
          <w:tcPr>
            <w:tcW w:w="709" w:type="dxa"/>
            <w:gridSpan w:val="2"/>
            <w:tcBorders>
              <w:top w:val="nil"/>
              <w:left w:val="nil"/>
              <w:bottom w:val="single" w:sz="4" w:space="0" w:color="000000"/>
              <w:right w:val="single" w:sz="4" w:space="0" w:color="000000"/>
            </w:tcBorders>
            <w:shd w:val="clear" w:color="000000" w:fill="FFFFFF"/>
            <w:vAlign w:val="center"/>
            <w:hideMark/>
          </w:tcPr>
          <w:p w14:paraId="01CE885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xml:space="preserve">Часов в </w:t>
            </w:r>
            <w:proofErr w:type="spellStart"/>
            <w:r w:rsidRPr="00B6731F">
              <w:rPr>
                <w:rFonts w:ascii="Tahoma" w:eastAsia="Times New Roman" w:hAnsi="Tahoma" w:cs="Tahoma"/>
                <w:color w:val="000000"/>
                <w:sz w:val="16"/>
                <w:szCs w:val="16"/>
                <w:lang w:eastAsia="ru-RU"/>
              </w:rPr>
              <w:t>з.е</w:t>
            </w:r>
            <w:proofErr w:type="spellEnd"/>
            <w:r w:rsidRPr="00B6731F">
              <w:rPr>
                <w:rFonts w:ascii="Tahoma" w:eastAsia="Times New Roman" w:hAnsi="Tahoma" w:cs="Tahoma"/>
                <w:color w:val="000000"/>
                <w:sz w:val="16"/>
                <w:szCs w:val="16"/>
                <w:lang w:eastAsia="ru-RU"/>
              </w:rPr>
              <w:t>.</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6B51BDA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proofErr w:type="spellStart"/>
            <w:r w:rsidRPr="00B6731F">
              <w:rPr>
                <w:rFonts w:ascii="Tahoma" w:eastAsia="Times New Roman" w:hAnsi="Tahoma" w:cs="Tahoma"/>
                <w:color w:val="000000"/>
                <w:sz w:val="16"/>
                <w:szCs w:val="16"/>
                <w:lang w:eastAsia="ru-RU"/>
              </w:rPr>
              <w:t>Экспер</w:t>
            </w:r>
            <w:proofErr w:type="spellEnd"/>
            <w:r w:rsidRPr="00B6731F">
              <w:rPr>
                <w:rFonts w:ascii="Tahoma" w:eastAsia="Times New Roman" w:hAnsi="Tahoma" w:cs="Tahoma"/>
                <w:color w:val="000000"/>
                <w:sz w:val="16"/>
                <w:szCs w:val="16"/>
                <w:lang w:eastAsia="ru-RU"/>
              </w:rPr>
              <w:t xml:space="preserve"> </w:t>
            </w:r>
            <w:proofErr w:type="spellStart"/>
            <w:r w:rsidRPr="00B6731F">
              <w:rPr>
                <w:rFonts w:ascii="Tahoma" w:eastAsia="Times New Roman" w:hAnsi="Tahoma" w:cs="Tahoma"/>
                <w:color w:val="000000"/>
                <w:sz w:val="16"/>
                <w:szCs w:val="16"/>
                <w:lang w:eastAsia="ru-RU"/>
              </w:rPr>
              <w:t>тное</w:t>
            </w:r>
            <w:proofErr w:type="spellEnd"/>
          </w:p>
        </w:tc>
        <w:tc>
          <w:tcPr>
            <w:tcW w:w="663" w:type="dxa"/>
            <w:gridSpan w:val="2"/>
            <w:tcBorders>
              <w:top w:val="nil"/>
              <w:left w:val="nil"/>
              <w:bottom w:val="single" w:sz="4" w:space="0" w:color="000000"/>
              <w:right w:val="single" w:sz="4" w:space="0" w:color="000000"/>
            </w:tcBorders>
            <w:shd w:val="clear" w:color="000000" w:fill="FFFFFF"/>
            <w:vAlign w:val="center"/>
            <w:hideMark/>
          </w:tcPr>
          <w:p w14:paraId="39E4E0F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По плану</w:t>
            </w:r>
          </w:p>
        </w:tc>
        <w:tc>
          <w:tcPr>
            <w:tcW w:w="613" w:type="dxa"/>
            <w:gridSpan w:val="2"/>
            <w:tcBorders>
              <w:top w:val="nil"/>
              <w:left w:val="nil"/>
              <w:bottom w:val="single" w:sz="4" w:space="0" w:color="000000"/>
              <w:right w:val="single" w:sz="4" w:space="0" w:color="000000"/>
            </w:tcBorders>
            <w:shd w:val="clear" w:color="000000" w:fill="FFFFFF"/>
            <w:vAlign w:val="center"/>
            <w:hideMark/>
          </w:tcPr>
          <w:p w14:paraId="1C986BD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Конт. раб.</w:t>
            </w:r>
          </w:p>
        </w:tc>
        <w:tc>
          <w:tcPr>
            <w:tcW w:w="708" w:type="dxa"/>
            <w:gridSpan w:val="2"/>
            <w:tcBorders>
              <w:top w:val="nil"/>
              <w:left w:val="nil"/>
              <w:bottom w:val="single" w:sz="4" w:space="0" w:color="000000"/>
              <w:right w:val="single" w:sz="4" w:space="0" w:color="000000"/>
            </w:tcBorders>
            <w:shd w:val="clear" w:color="000000" w:fill="FFFFFF"/>
            <w:vAlign w:val="center"/>
            <w:hideMark/>
          </w:tcPr>
          <w:p w14:paraId="1E6D920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Ауд.</w:t>
            </w:r>
          </w:p>
        </w:tc>
        <w:tc>
          <w:tcPr>
            <w:tcW w:w="284" w:type="dxa"/>
            <w:tcBorders>
              <w:top w:val="nil"/>
              <w:left w:val="nil"/>
              <w:bottom w:val="single" w:sz="4" w:space="0" w:color="000000"/>
              <w:right w:val="single" w:sz="4" w:space="0" w:color="000000"/>
            </w:tcBorders>
            <w:shd w:val="clear" w:color="000000" w:fill="FFFFFF"/>
            <w:vAlign w:val="center"/>
            <w:hideMark/>
          </w:tcPr>
          <w:p w14:paraId="6C87497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ПА</w:t>
            </w:r>
          </w:p>
        </w:tc>
        <w:tc>
          <w:tcPr>
            <w:tcW w:w="992" w:type="dxa"/>
            <w:gridSpan w:val="5"/>
            <w:tcBorders>
              <w:top w:val="nil"/>
              <w:left w:val="nil"/>
              <w:bottom w:val="single" w:sz="4" w:space="0" w:color="000000"/>
              <w:right w:val="single" w:sz="4" w:space="0" w:color="000000"/>
            </w:tcBorders>
            <w:shd w:val="clear" w:color="000000" w:fill="FFFFFF"/>
            <w:vAlign w:val="center"/>
            <w:hideMark/>
          </w:tcPr>
          <w:p w14:paraId="1D19516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СР</w:t>
            </w:r>
          </w:p>
        </w:tc>
        <w:tc>
          <w:tcPr>
            <w:tcW w:w="588" w:type="dxa"/>
            <w:gridSpan w:val="2"/>
            <w:tcBorders>
              <w:top w:val="nil"/>
              <w:left w:val="nil"/>
              <w:bottom w:val="single" w:sz="4" w:space="0" w:color="000000"/>
              <w:right w:val="single" w:sz="4" w:space="0" w:color="000000"/>
            </w:tcBorders>
            <w:shd w:val="clear" w:color="000000" w:fill="FFFFFF"/>
            <w:vAlign w:val="center"/>
            <w:hideMark/>
          </w:tcPr>
          <w:p w14:paraId="6F550F9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Конт роль</w:t>
            </w:r>
          </w:p>
        </w:tc>
      </w:tr>
      <w:tr w:rsidR="003A697D" w:rsidRPr="00B6731F" w14:paraId="39F00C29" w14:textId="77777777" w:rsidTr="003A697D">
        <w:trPr>
          <w:gridAfter w:val="5"/>
          <w:wAfter w:w="3507" w:type="dxa"/>
          <w:trHeight w:val="300"/>
        </w:trPr>
        <w:tc>
          <w:tcPr>
            <w:tcW w:w="8075" w:type="dxa"/>
            <w:gridSpan w:val="19"/>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16E85" w14:textId="77777777" w:rsidR="003A697D" w:rsidRPr="00B6731F" w:rsidRDefault="003A697D" w:rsidP="005C5F09">
            <w:pPr>
              <w:spacing w:after="0" w:line="240" w:lineRule="auto"/>
              <w:rPr>
                <w:rFonts w:ascii="Tahoma" w:eastAsia="Times New Roman" w:hAnsi="Tahoma" w:cs="Tahoma"/>
                <w:b/>
                <w:bCs/>
                <w:color w:val="000000"/>
                <w:sz w:val="18"/>
                <w:szCs w:val="18"/>
                <w:lang w:eastAsia="ru-RU"/>
              </w:rPr>
            </w:pPr>
            <w:r w:rsidRPr="00B6731F">
              <w:rPr>
                <w:rFonts w:ascii="Tahoma" w:eastAsia="Times New Roman" w:hAnsi="Tahoma" w:cs="Tahoma"/>
                <w:b/>
                <w:bCs/>
                <w:color w:val="000000"/>
                <w:sz w:val="18"/>
                <w:szCs w:val="18"/>
                <w:lang w:eastAsia="ru-RU"/>
              </w:rPr>
              <w:t xml:space="preserve">Блок 1.Дисциплины (модули) </w:t>
            </w:r>
          </w:p>
        </w:tc>
        <w:tc>
          <w:tcPr>
            <w:tcW w:w="851" w:type="dxa"/>
            <w:gridSpan w:val="2"/>
            <w:tcBorders>
              <w:top w:val="nil"/>
              <w:left w:val="nil"/>
              <w:bottom w:val="single" w:sz="4" w:space="0" w:color="000000"/>
              <w:right w:val="single" w:sz="4" w:space="0" w:color="000000"/>
            </w:tcBorders>
            <w:shd w:val="clear" w:color="000000" w:fill="FFFFFF"/>
            <w:vAlign w:val="center"/>
            <w:hideMark/>
          </w:tcPr>
          <w:p w14:paraId="5CF98C54"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192</w:t>
            </w:r>
          </w:p>
        </w:tc>
        <w:tc>
          <w:tcPr>
            <w:tcW w:w="708" w:type="dxa"/>
            <w:gridSpan w:val="2"/>
            <w:tcBorders>
              <w:top w:val="nil"/>
              <w:left w:val="nil"/>
              <w:bottom w:val="single" w:sz="4" w:space="0" w:color="000000"/>
              <w:right w:val="single" w:sz="4" w:space="0" w:color="000000"/>
            </w:tcBorders>
            <w:shd w:val="clear" w:color="000000" w:fill="FFFFFF"/>
            <w:vAlign w:val="center"/>
            <w:hideMark/>
          </w:tcPr>
          <w:p w14:paraId="6C894C34"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192</w:t>
            </w:r>
          </w:p>
        </w:tc>
        <w:tc>
          <w:tcPr>
            <w:tcW w:w="709" w:type="dxa"/>
            <w:gridSpan w:val="2"/>
            <w:tcBorders>
              <w:top w:val="nil"/>
              <w:left w:val="nil"/>
              <w:bottom w:val="single" w:sz="4" w:space="0" w:color="000000"/>
              <w:right w:val="nil"/>
            </w:tcBorders>
            <w:shd w:val="clear" w:color="000000" w:fill="FFFFFF"/>
            <w:vAlign w:val="center"/>
            <w:hideMark/>
          </w:tcPr>
          <w:p w14:paraId="6A3D50FD" w14:textId="77777777" w:rsidR="003A697D" w:rsidRPr="00B6731F" w:rsidRDefault="003A697D" w:rsidP="005C5F09">
            <w:pPr>
              <w:spacing w:after="0" w:line="240" w:lineRule="auto"/>
              <w:rPr>
                <w:rFonts w:ascii="Tahoma" w:eastAsia="Times New Roman" w:hAnsi="Tahoma" w:cs="Tahoma"/>
                <w:b/>
                <w:bCs/>
                <w:color w:val="000000"/>
                <w:sz w:val="18"/>
                <w:szCs w:val="18"/>
                <w:lang w:eastAsia="ru-RU"/>
              </w:rPr>
            </w:pPr>
            <w:r w:rsidRPr="00B6731F">
              <w:rPr>
                <w:rFonts w:ascii="Tahoma" w:eastAsia="Times New Roman" w:hAnsi="Tahoma" w:cs="Tahoma"/>
                <w:b/>
                <w:bCs/>
                <w:color w:val="000000"/>
                <w:sz w:val="18"/>
                <w:szCs w:val="18"/>
                <w:lang w:eastAsia="ru-RU"/>
              </w:rPr>
              <w:t> </w:t>
            </w:r>
          </w:p>
        </w:tc>
        <w:tc>
          <w:tcPr>
            <w:tcW w:w="709" w:type="dxa"/>
            <w:gridSpan w:val="3"/>
            <w:tcBorders>
              <w:top w:val="nil"/>
              <w:left w:val="single" w:sz="4" w:space="0" w:color="000000"/>
              <w:bottom w:val="single" w:sz="4" w:space="0" w:color="000000"/>
              <w:right w:val="single" w:sz="4" w:space="0" w:color="000000"/>
            </w:tcBorders>
            <w:shd w:val="clear" w:color="000000" w:fill="FFFFFF"/>
            <w:vAlign w:val="center"/>
            <w:hideMark/>
          </w:tcPr>
          <w:p w14:paraId="4D58DB8B"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7240</w:t>
            </w:r>
          </w:p>
        </w:tc>
        <w:tc>
          <w:tcPr>
            <w:tcW w:w="663" w:type="dxa"/>
            <w:gridSpan w:val="2"/>
            <w:tcBorders>
              <w:top w:val="nil"/>
              <w:left w:val="nil"/>
              <w:bottom w:val="single" w:sz="4" w:space="0" w:color="000000"/>
              <w:right w:val="single" w:sz="4" w:space="0" w:color="000000"/>
            </w:tcBorders>
            <w:shd w:val="clear" w:color="000000" w:fill="FFFFFF"/>
            <w:vAlign w:val="center"/>
            <w:hideMark/>
          </w:tcPr>
          <w:p w14:paraId="64EB30F8"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7240</w:t>
            </w:r>
          </w:p>
        </w:tc>
        <w:tc>
          <w:tcPr>
            <w:tcW w:w="613" w:type="dxa"/>
            <w:gridSpan w:val="2"/>
            <w:tcBorders>
              <w:top w:val="nil"/>
              <w:left w:val="nil"/>
              <w:bottom w:val="single" w:sz="4" w:space="0" w:color="000000"/>
              <w:right w:val="single" w:sz="4" w:space="0" w:color="000000"/>
            </w:tcBorders>
            <w:shd w:val="clear" w:color="000000" w:fill="FFFFFF"/>
            <w:vAlign w:val="center"/>
            <w:hideMark/>
          </w:tcPr>
          <w:p w14:paraId="2DC29341"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3633</w:t>
            </w:r>
          </w:p>
        </w:tc>
        <w:tc>
          <w:tcPr>
            <w:tcW w:w="708" w:type="dxa"/>
            <w:gridSpan w:val="2"/>
            <w:tcBorders>
              <w:top w:val="nil"/>
              <w:left w:val="nil"/>
              <w:bottom w:val="single" w:sz="4" w:space="0" w:color="000000"/>
              <w:right w:val="single" w:sz="4" w:space="0" w:color="000000"/>
            </w:tcBorders>
            <w:shd w:val="clear" w:color="000000" w:fill="FFFFFF"/>
            <w:vAlign w:val="center"/>
            <w:hideMark/>
          </w:tcPr>
          <w:p w14:paraId="1C97F371"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3576</w:t>
            </w:r>
          </w:p>
        </w:tc>
        <w:tc>
          <w:tcPr>
            <w:tcW w:w="284" w:type="dxa"/>
            <w:tcBorders>
              <w:top w:val="nil"/>
              <w:left w:val="nil"/>
              <w:bottom w:val="single" w:sz="4" w:space="0" w:color="000000"/>
              <w:right w:val="single" w:sz="4" w:space="0" w:color="000000"/>
            </w:tcBorders>
            <w:shd w:val="clear" w:color="000000" w:fill="FFFFFF"/>
            <w:vAlign w:val="center"/>
            <w:hideMark/>
          </w:tcPr>
          <w:p w14:paraId="0C62ECD4"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57</w:t>
            </w:r>
          </w:p>
        </w:tc>
        <w:tc>
          <w:tcPr>
            <w:tcW w:w="992" w:type="dxa"/>
            <w:gridSpan w:val="5"/>
            <w:tcBorders>
              <w:top w:val="nil"/>
              <w:left w:val="nil"/>
              <w:bottom w:val="single" w:sz="4" w:space="0" w:color="000000"/>
              <w:right w:val="single" w:sz="4" w:space="0" w:color="000000"/>
            </w:tcBorders>
            <w:shd w:val="clear" w:color="000000" w:fill="FFFFFF"/>
            <w:vAlign w:val="center"/>
            <w:hideMark/>
          </w:tcPr>
          <w:p w14:paraId="4A242C06"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3103</w:t>
            </w:r>
          </w:p>
        </w:tc>
        <w:tc>
          <w:tcPr>
            <w:tcW w:w="588" w:type="dxa"/>
            <w:gridSpan w:val="2"/>
            <w:tcBorders>
              <w:top w:val="nil"/>
              <w:left w:val="nil"/>
              <w:bottom w:val="single" w:sz="4" w:space="0" w:color="000000"/>
              <w:right w:val="single" w:sz="4" w:space="0" w:color="000000"/>
            </w:tcBorders>
            <w:shd w:val="clear" w:color="000000" w:fill="FFFFFF"/>
            <w:vAlign w:val="center"/>
            <w:hideMark/>
          </w:tcPr>
          <w:p w14:paraId="68B9C60F"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504</w:t>
            </w:r>
          </w:p>
        </w:tc>
      </w:tr>
      <w:tr w:rsidR="003A697D" w:rsidRPr="00B6731F" w14:paraId="47751288" w14:textId="77777777" w:rsidTr="003A697D">
        <w:trPr>
          <w:gridAfter w:val="5"/>
          <w:wAfter w:w="3507" w:type="dxa"/>
          <w:trHeight w:val="300"/>
        </w:trPr>
        <w:tc>
          <w:tcPr>
            <w:tcW w:w="8075" w:type="dxa"/>
            <w:gridSpan w:val="19"/>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0F4B26" w14:textId="77777777" w:rsidR="003A697D" w:rsidRPr="00B6731F" w:rsidRDefault="003A697D" w:rsidP="005C5F09">
            <w:pPr>
              <w:spacing w:after="0" w:line="240" w:lineRule="auto"/>
              <w:rPr>
                <w:rFonts w:ascii="Tahoma" w:eastAsia="Times New Roman" w:hAnsi="Tahoma" w:cs="Tahoma"/>
                <w:b/>
                <w:bCs/>
                <w:color w:val="000000"/>
                <w:sz w:val="18"/>
                <w:szCs w:val="18"/>
                <w:lang w:eastAsia="ru-RU"/>
              </w:rPr>
            </w:pPr>
            <w:r w:rsidRPr="00B6731F">
              <w:rPr>
                <w:rFonts w:ascii="Tahoma" w:eastAsia="Times New Roman" w:hAnsi="Tahoma" w:cs="Tahoma"/>
                <w:b/>
                <w:bCs/>
                <w:color w:val="000000"/>
                <w:sz w:val="18"/>
                <w:szCs w:val="18"/>
                <w:lang w:eastAsia="ru-RU"/>
              </w:rPr>
              <w:t xml:space="preserve">Обязательная часть </w:t>
            </w:r>
          </w:p>
        </w:tc>
        <w:tc>
          <w:tcPr>
            <w:tcW w:w="851" w:type="dxa"/>
            <w:gridSpan w:val="2"/>
            <w:tcBorders>
              <w:top w:val="nil"/>
              <w:left w:val="nil"/>
              <w:bottom w:val="single" w:sz="4" w:space="0" w:color="000000"/>
              <w:right w:val="single" w:sz="4" w:space="0" w:color="000000"/>
            </w:tcBorders>
            <w:shd w:val="clear" w:color="000000" w:fill="FFFFFF"/>
            <w:vAlign w:val="center"/>
            <w:hideMark/>
          </w:tcPr>
          <w:p w14:paraId="6AC2CADE"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115</w:t>
            </w:r>
          </w:p>
        </w:tc>
        <w:tc>
          <w:tcPr>
            <w:tcW w:w="708" w:type="dxa"/>
            <w:gridSpan w:val="2"/>
            <w:tcBorders>
              <w:top w:val="nil"/>
              <w:left w:val="nil"/>
              <w:bottom w:val="single" w:sz="4" w:space="0" w:color="000000"/>
              <w:right w:val="single" w:sz="4" w:space="0" w:color="000000"/>
            </w:tcBorders>
            <w:shd w:val="clear" w:color="000000" w:fill="FFFFFF"/>
            <w:vAlign w:val="center"/>
            <w:hideMark/>
          </w:tcPr>
          <w:p w14:paraId="4DED8D3A"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115</w:t>
            </w:r>
          </w:p>
        </w:tc>
        <w:tc>
          <w:tcPr>
            <w:tcW w:w="709" w:type="dxa"/>
            <w:gridSpan w:val="2"/>
            <w:tcBorders>
              <w:top w:val="nil"/>
              <w:left w:val="nil"/>
              <w:bottom w:val="single" w:sz="4" w:space="0" w:color="000000"/>
              <w:right w:val="nil"/>
            </w:tcBorders>
            <w:shd w:val="clear" w:color="000000" w:fill="FFFFFF"/>
            <w:vAlign w:val="center"/>
            <w:hideMark/>
          </w:tcPr>
          <w:p w14:paraId="2D4FB719" w14:textId="77777777" w:rsidR="003A697D" w:rsidRPr="00B6731F" w:rsidRDefault="003A697D" w:rsidP="005C5F09">
            <w:pPr>
              <w:spacing w:after="0" w:line="240" w:lineRule="auto"/>
              <w:rPr>
                <w:rFonts w:ascii="Tahoma" w:eastAsia="Times New Roman" w:hAnsi="Tahoma" w:cs="Tahoma"/>
                <w:b/>
                <w:bCs/>
                <w:color w:val="000000"/>
                <w:sz w:val="18"/>
                <w:szCs w:val="18"/>
                <w:lang w:eastAsia="ru-RU"/>
              </w:rPr>
            </w:pPr>
            <w:r w:rsidRPr="00B6731F">
              <w:rPr>
                <w:rFonts w:ascii="Tahoma" w:eastAsia="Times New Roman" w:hAnsi="Tahoma" w:cs="Tahoma"/>
                <w:b/>
                <w:bCs/>
                <w:color w:val="000000"/>
                <w:sz w:val="18"/>
                <w:szCs w:val="18"/>
                <w:lang w:eastAsia="ru-RU"/>
              </w:rPr>
              <w:t> </w:t>
            </w:r>
          </w:p>
        </w:tc>
        <w:tc>
          <w:tcPr>
            <w:tcW w:w="709" w:type="dxa"/>
            <w:gridSpan w:val="3"/>
            <w:tcBorders>
              <w:top w:val="nil"/>
              <w:left w:val="single" w:sz="4" w:space="0" w:color="000000"/>
              <w:bottom w:val="single" w:sz="4" w:space="0" w:color="000000"/>
              <w:right w:val="single" w:sz="4" w:space="0" w:color="000000"/>
            </w:tcBorders>
            <w:shd w:val="clear" w:color="000000" w:fill="FFFFFF"/>
            <w:vAlign w:val="center"/>
            <w:hideMark/>
          </w:tcPr>
          <w:p w14:paraId="6630096E"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4468</w:t>
            </w:r>
          </w:p>
        </w:tc>
        <w:tc>
          <w:tcPr>
            <w:tcW w:w="663" w:type="dxa"/>
            <w:gridSpan w:val="2"/>
            <w:tcBorders>
              <w:top w:val="nil"/>
              <w:left w:val="nil"/>
              <w:bottom w:val="single" w:sz="4" w:space="0" w:color="000000"/>
              <w:right w:val="single" w:sz="4" w:space="0" w:color="000000"/>
            </w:tcBorders>
            <w:shd w:val="clear" w:color="000000" w:fill="FFFFFF"/>
            <w:vAlign w:val="center"/>
            <w:hideMark/>
          </w:tcPr>
          <w:p w14:paraId="5BE6A883"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4468</w:t>
            </w:r>
          </w:p>
        </w:tc>
        <w:tc>
          <w:tcPr>
            <w:tcW w:w="613" w:type="dxa"/>
            <w:gridSpan w:val="2"/>
            <w:tcBorders>
              <w:top w:val="nil"/>
              <w:left w:val="nil"/>
              <w:bottom w:val="single" w:sz="4" w:space="0" w:color="000000"/>
              <w:right w:val="single" w:sz="4" w:space="0" w:color="000000"/>
            </w:tcBorders>
            <w:shd w:val="clear" w:color="000000" w:fill="FFFFFF"/>
            <w:vAlign w:val="center"/>
            <w:hideMark/>
          </w:tcPr>
          <w:p w14:paraId="3ADB847A"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2331</w:t>
            </w:r>
          </w:p>
        </w:tc>
        <w:tc>
          <w:tcPr>
            <w:tcW w:w="708" w:type="dxa"/>
            <w:gridSpan w:val="2"/>
            <w:tcBorders>
              <w:top w:val="nil"/>
              <w:left w:val="nil"/>
              <w:bottom w:val="single" w:sz="4" w:space="0" w:color="000000"/>
              <w:right w:val="single" w:sz="4" w:space="0" w:color="000000"/>
            </w:tcBorders>
            <w:shd w:val="clear" w:color="000000" w:fill="FFFFFF"/>
            <w:vAlign w:val="center"/>
            <w:hideMark/>
          </w:tcPr>
          <w:p w14:paraId="127622D3"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2294</w:t>
            </w:r>
          </w:p>
        </w:tc>
        <w:tc>
          <w:tcPr>
            <w:tcW w:w="284" w:type="dxa"/>
            <w:tcBorders>
              <w:top w:val="nil"/>
              <w:left w:val="nil"/>
              <w:bottom w:val="single" w:sz="4" w:space="0" w:color="000000"/>
              <w:right w:val="single" w:sz="4" w:space="0" w:color="000000"/>
            </w:tcBorders>
            <w:shd w:val="clear" w:color="000000" w:fill="FFFFFF"/>
            <w:vAlign w:val="center"/>
            <w:hideMark/>
          </w:tcPr>
          <w:p w14:paraId="5922BEB6"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37</w:t>
            </w:r>
          </w:p>
        </w:tc>
        <w:tc>
          <w:tcPr>
            <w:tcW w:w="992" w:type="dxa"/>
            <w:gridSpan w:val="5"/>
            <w:tcBorders>
              <w:top w:val="nil"/>
              <w:left w:val="nil"/>
              <w:bottom w:val="single" w:sz="4" w:space="0" w:color="000000"/>
              <w:right w:val="single" w:sz="4" w:space="0" w:color="000000"/>
            </w:tcBorders>
            <w:shd w:val="clear" w:color="000000" w:fill="FFFFFF"/>
            <w:vAlign w:val="center"/>
            <w:hideMark/>
          </w:tcPr>
          <w:p w14:paraId="24FB1F97"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1849</w:t>
            </w:r>
          </w:p>
        </w:tc>
        <w:tc>
          <w:tcPr>
            <w:tcW w:w="588" w:type="dxa"/>
            <w:gridSpan w:val="2"/>
            <w:tcBorders>
              <w:top w:val="nil"/>
              <w:left w:val="nil"/>
              <w:bottom w:val="single" w:sz="4" w:space="0" w:color="000000"/>
              <w:right w:val="single" w:sz="4" w:space="0" w:color="000000"/>
            </w:tcBorders>
            <w:shd w:val="clear" w:color="000000" w:fill="FFFFFF"/>
            <w:vAlign w:val="center"/>
            <w:hideMark/>
          </w:tcPr>
          <w:p w14:paraId="50F7A4AB" w14:textId="77777777" w:rsidR="003A697D" w:rsidRPr="00B6731F" w:rsidRDefault="003A697D" w:rsidP="005C5F09">
            <w:pPr>
              <w:spacing w:after="0" w:line="240" w:lineRule="auto"/>
              <w:jc w:val="center"/>
              <w:rPr>
                <w:rFonts w:ascii="Tahoma" w:eastAsia="Times New Roman" w:hAnsi="Tahoma" w:cs="Tahoma"/>
                <w:color w:val="000000"/>
                <w:sz w:val="18"/>
                <w:szCs w:val="18"/>
                <w:lang w:eastAsia="ru-RU"/>
              </w:rPr>
            </w:pPr>
            <w:r w:rsidRPr="00B6731F">
              <w:rPr>
                <w:rFonts w:ascii="Tahoma" w:eastAsia="Times New Roman" w:hAnsi="Tahoma" w:cs="Tahoma"/>
                <w:color w:val="000000"/>
                <w:sz w:val="18"/>
                <w:szCs w:val="18"/>
                <w:lang w:eastAsia="ru-RU"/>
              </w:rPr>
              <w:t>288</w:t>
            </w:r>
          </w:p>
        </w:tc>
      </w:tr>
      <w:tr w:rsidR="003A697D" w:rsidRPr="00B6731F" w14:paraId="6AE6D7B7" w14:textId="77777777" w:rsidTr="003A697D">
        <w:trPr>
          <w:gridAfter w:val="5"/>
          <w:wAfter w:w="3507" w:type="dxa"/>
          <w:trHeight w:val="128"/>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154C02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5B5C5C5A"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Б1.О.01</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014FCDED"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История (история России, всеобщая история)</w:t>
            </w:r>
          </w:p>
        </w:tc>
        <w:tc>
          <w:tcPr>
            <w:tcW w:w="567" w:type="dxa"/>
            <w:tcBorders>
              <w:top w:val="nil"/>
              <w:left w:val="nil"/>
              <w:bottom w:val="single" w:sz="4" w:space="0" w:color="000000"/>
              <w:right w:val="single" w:sz="4" w:space="0" w:color="000000"/>
            </w:tcBorders>
            <w:shd w:val="clear" w:color="000000" w:fill="FFFFFF"/>
            <w:vAlign w:val="center"/>
            <w:hideMark/>
          </w:tcPr>
          <w:p w14:paraId="6D9BBFC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0B194ED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64F1BAB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2894AB9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6A8780A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6B5FFE8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5CB47C2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130BA86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414949A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339B15E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FA5473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52</w:t>
            </w:r>
          </w:p>
        </w:tc>
        <w:tc>
          <w:tcPr>
            <w:tcW w:w="284" w:type="dxa"/>
            <w:tcBorders>
              <w:top w:val="nil"/>
              <w:left w:val="nil"/>
              <w:bottom w:val="single" w:sz="4" w:space="0" w:color="000000"/>
              <w:right w:val="single" w:sz="4" w:space="0" w:color="000000"/>
            </w:tcBorders>
            <w:shd w:val="clear" w:color="000000" w:fill="FFFFFF"/>
            <w:noWrap/>
            <w:vAlign w:val="center"/>
            <w:hideMark/>
          </w:tcPr>
          <w:p w14:paraId="62AAF20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53150FC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6A0C09F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328DB56E" w14:textId="77777777" w:rsidTr="003A697D">
        <w:trPr>
          <w:gridAfter w:val="5"/>
          <w:wAfter w:w="3507" w:type="dxa"/>
          <w:trHeight w:val="127"/>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4EE6DE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39FB42CF"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Б1.О.02</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773EDDC1"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Философия</w:t>
            </w:r>
          </w:p>
        </w:tc>
        <w:tc>
          <w:tcPr>
            <w:tcW w:w="567" w:type="dxa"/>
            <w:tcBorders>
              <w:top w:val="nil"/>
              <w:left w:val="nil"/>
              <w:bottom w:val="single" w:sz="4" w:space="0" w:color="000000"/>
              <w:right w:val="single" w:sz="4" w:space="0" w:color="000000"/>
            </w:tcBorders>
            <w:shd w:val="clear" w:color="000000" w:fill="FFFFFF"/>
            <w:vAlign w:val="center"/>
            <w:hideMark/>
          </w:tcPr>
          <w:p w14:paraId="41CE3E2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203366E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6EFFE57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6A11EFF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4D3102A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6C3F5B3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559A4C2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1B69516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3264F4A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660B47E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9D2EF9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52</w:t>
            </w:r>
          </w:p>
        </w:tc>
        <w:tc>
          <w:tcPr>
            <w:tcW w:w="284" w:type="dxa"/>
            <w:tcBorders>
              <w:top w:val="nil"/>
              <w:left w:val="nil"/>
              <w:bottom w:val="single" w:sz="4" w:space="0" w:color="000000"/>
              <w:right w:val="single" w:sz="4" w:space="0" w:color="000000"/>
            </w:tcBorders>
            <w:shd w:val="clear" w:color="000000" w:fill="FFFFFF"/>
            <w:noWrap/>
            <w:vAlign w:val="center"/>
            <w:hideMark/>
          </w:tcPr>
          <w:p w14:paraId="0C3F53C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747E72F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320CDD2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4AC9E788" w14:textId="77777777" w:rsidTr="003A697D">
        <w:trPr>
          <w:gridAfter w:val="5"/>
          <w:wAfter w:w="3507" w:type="dxa"/>
          <w:trHeight w:val="214"/>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1760BA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28A93B6A"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Б1.О.03</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7F592B1F"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Иностранный язык</w:t>
            </w:r>
          </w:p>
        </w:tc>
        <w:tc>
          <w:tcPr>
            <w:tcW w:w="567" w:type="dxa"/>
            <w:tcBorders>
              <w:top w:val="nil"/>
              <w:left w:val="nil"/>
              <w:bottom w:val="single" w:sz="4" w:space="0" w:color="000000"/>
              <w:right w:val="single" w:sz="4" w:space="0" w:color="000000"/>
            </w:tcBorders>
            <w:shd w:val="clear" w:color="000000" w:fill="FFFFFF"/>
            <w:vAlign w:val="center"/>
            <w:hideMark/>
          </w:tcPr>
          <w:p w14:paraId="1AD832E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325495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12</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87B79C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33FAB15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337304F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E91685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0B5BD24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5C9FBCD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216</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771D9C3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216</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45FFB93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105</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7E71199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102</w:t>
            </w:r>
          </w:p>
        </w:tc>
        <w:tc>
          <w:tcPr>
            <w:tcW w:w="284" w:type="dxa"/>
            <w:tcBorders>
              <w:top w:val="nil"/>
              <w:left w:val="nil"/>
              <w:bottom w:val="single" w:sz="4" w:space="0" w:color="000000"/>
              <w:right w:val="single" w:sz="4" w:space="0" w:color="000000"/>
            </w:tcBorders>
            <w:shd w:val="clear" w:color="000000" w:fill="FFFFFF"/>
            <w:noWrap/>
            <w:vAlign w:val="center"/>
            <w:hideMark/>
          </w:tcPr>
          <w:p w14:paraId="53EEBE6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090BFAB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93</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2B9D40C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16D18497" w14:textId="77777777" w:rsidTr="003A697D">
        <w:trPr>
          <w:gridAfter w:val="5"/>
          <w:wAfter w:w="3507" w:type="dxa"/>
          <w:trHeight w:val="22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EC427D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06386DD9"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Б1.О.04</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3DDAC70B"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Безопасность жизнедеятельности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14:paraId="0D12C71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246C8BE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33F1E5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577CB7A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669DF11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437938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7324033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479BB53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3B83B1D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464B053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71</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4713BC9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70</w:t>
            </w:r>
          </w:p>
        </w:tc>
        <w:tc>
          <w:tcPr>
            <w:tcW w:w="284" w:type="dxa"/>
            <w:tcBorders>
              <w:top w:val="nil"/>
              <w:left w:val="nil"/>
              <w:bottom w:val="single" w:sz="4" w:space="0" w:color="000000"/>
              <w:right w:val="single" w:sz="4" w:space="0" w:color="000000"/>
            </w:tcBorders>
            <w:shd w:val="clear" w:color="000000" w:fill="FFFFFF"/>
            <w:noWrap/>
            <w:vAlign w:val="center"/>
            <w:hideMark/>
          </w:tcPr>
          <w:p w14:paraId="5B379E4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7FBF584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55</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6AAA001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0E970B97" w14:textId="77777777" w:rsidTr="003A697D">
        <w:trPr>
          <w:gridAfter w:val="5"/>
          <w:wAfter w:w="3507" w:type="dxa"/>
          <w:trHeight w:val="179"/>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ED8445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49C35D68"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Б1.О.05</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66E32C7B"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Математика</w:t>
            </w:r>
          </w:p>
        </w:tc>
        <w:tc>
          <w:tcPr>
            <w:tcW w:w="567" w:type="dxa"/>
            <w:tcBorders>
              <w:top w:val="nil"/>
              <w:left w:val="nil"/>
              <w:bottom w:val="single" w:sz="4" w:space="0" w:color="000000"/>
              <w:right w:val="single" w:sz="4" w:space="0" w:color="000000"/>
            </w:tcBorders>
            <w:shd w:val="clear" w:color="000000" w:fill="FFFFFF"/>
            <w:vAlign w:val="center"/>
            <w:hideMark/>
          </w:tcPr>
          <w:p w14:paraId="342E526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01B626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659BCDD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253537E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05AD8D1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6E0AFA8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363A165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6D76CBE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180</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0179831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180</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2DA79E8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88</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1279038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86</w:t>
            </w:r>
          </w:p>
        </w:tc>
        <w:tc>
          <w:tcPr>
            <w:tcW w:w="284" w:type="dxa"/>
            <w:tcBorders>
              <w:top w:val="nil"/>
              <w:left w:val="nil"/>
              <w:bottom w:val="single" w:sz="4" w:space="0" w:color="000000"/>
              <w:right w:val="single" w:sz="4" w:space="0" w:color="000000"/>
            </w:tcBorders>
            <w:shd w:val="clear" w:color="000000" w:fill="FFFFFF"/>
            <w:noWrap/>
            <w:vAlign w:val="center"/>
            <w:hideMark/>
          </w:tcPr>
          <w:p w14:paraId="4788FB4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6D1D32A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74</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142C9D3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4AF37ED0" w14:textId="77777777" w:rsidTr="003A697D">
        <w:trPr>
          <w:gridAfter w:val="5"/>
          <w:wAfter w:w="3507" w:type="dxa"/>
          <w:trHeight w:val="124"/>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53A4487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607CE84D"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Б1.О.06</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32E8C178"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Экономическая теория</w:t>
            </w:r>
          </w:p>
        </w:tc>
        <w:tc>
          <w:tcPr>
            <w:tcW w:w="567" w:type="dxa"/>
            <w:tcBorders>
              <w:top w:val="nil"/>
              <w:left w:val="nil"/>
              <w:bottom w:val="single" w:sz="4" w:space="0" w:color="000000"/>
              <w:right w:val="single" w:sz="4" w:space="0" w:color="000000"/>
            </w:tcBorders>
            <w:shd w:val="clear" w:color="000000" w:fill="FFFFFF"/>
            <w:vAlign w:val="center"/>
            <w:hideMark/>
          </w:tcPr>
          <w:p w14:paraId="2652D6D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53098D9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3089A14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2AFC652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2FC14C8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25A1BC3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48BDAC3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2F85BDD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38CF8EA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0D9FADE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69</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41E0251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68</w:t>
            </w:r>
          </w:p>
        </w:tc>
        <w:tc>
          <w:tcPr>
            <w:tcW w:w="284" w:type="dxa"/>
            <w:tcBorders>
              <w:top w:val="nil"/>
              <w:left w:val="nil"/>
              <w:bottom w:val="single" w:sz="4" w:space="0" w:color="000000"/>
              <w:right w:val="single" w:sz="4" w:space="0" w:color="000000"/>
            </w:tcBorders>
            <w:shd w:val="clear" w:color="000000" w:fill="FFFFFF"/>
            <w:noWrap/>
            <w:vAlign w:val="center"/>
            <w:hideMark/>
          </w:tcPr>
          <w:p w14:paraId="4EFC45A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3F086D5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75</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41573E0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75930F42" w14:textId="77777777" w:rsidTr="003A697D">
        <w:trPr>
          <w:gridAfter w:val="5"/>
          <w:wAfter w:w="3507" w:type="dxa"/>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A54DD7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24C0C0ED"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Б1.О.07</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11B5FB79"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Правоведение</w:t>
            </w:r>
          </w:p>
        </w:tc>
        <w:tc>
          <w:tcPr>
            <w:tcW w:w="567" w:type="dxa"/>
            <w:tcBorders>
              <w:top w:val="nil"/>
              <w:left w:val="nil"/>
              <w:bottom w:val="single" w:sz="4" w:space="0" w:color="000000"/>
              <w:right w:val="single" w:sz="4" w:space="0" w:color="000000"/>
            </w:tcBorders>
            <w:shd w:val="clear" w:color="000000" w:fill="FFFFFF"/>
            <w:vAlign w:val="center"/>
            <w:hideMark/>
          </w:tcPr>
          <w:p w14:paraId="0D7D0D5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1175F89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5CF340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290B51E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3251B34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03588D8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7739635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6FA57D9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3ACEDF8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2D62B66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51</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3EFD791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50</w:t>
            </w:r>
          </w:p>
        </w:tc>
        <w:tc>
          <w:tcPr>
            <w:tcW w:w="284" w:type="dxa"/>
            <w:tcBorders>
              <w:top w:val="nil"/>
              <w:left w:val="nil"/>
              <w:bottom w:val="single" w:sz="4" w:space="0" w:color="000000"/>
              <w:right w:val="single" w:sz="4" w:space="0" w:color="000000"/>
            </w:tcBorders>
            <w:shd w:val="clear" w:color="000000" w:fill="FFFFFF"/>
            <w:noWrap/>
            <w:vAlign w:val="center"/>
            <w:hideMark/>
          </w:tcPr>
          <w:p w14:paraId="1D1C67F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65CD301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0BB9E50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4AC0D3CD" w14:textId="77777777" w:rsidTr="003A697D">
        <w:trPr>
          <w:gridAfter w:val="5"/>
          <w:wAfter w:w="3507" w:type="dxa"/>
          <w:trHeight w:val="144"/>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25BD442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68EC324E"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Б1.О.08</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4852C5A2"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Русский язык и культура речи</w:t>
            </w:r>
          </w:p>
        </w:tc>
        <w:tc>
          <w:tcPr>
            <w:tcW w:w="567" w:type="dxa"/>
            <w:tcBorders>
              <w:top w:val="nil"/>
              <w:left w:val="nil"/>
              <w:bottom w:val="single" w:sz="4" w:space="0" w:color="000000"/>
              <w:right w:val="single" w:sz="4" w:space="0" w:color="000000"/>
            </w:tcBorders>
            <w:shd w:val="clear" w:color="000000" w:fill="FFFFFF"/>
            <w:vAlign w:val="center"/>
            <w:hideMark/>
          </w:tcPr>
          <w:p w14:paraId="2A74B5E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5A729DB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A19E7B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4EDB876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56E6B3D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6B8F14A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6B173B2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754633B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72</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213A015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72</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4953349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35</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181441B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34</w:t>
            </w:r>
          </w:p>
        </w:tc>
        <w:tc>
          <w:tcPr>
            <w:tcW w:w="284" w:type="dxa"/>
            <w:tcBorders>
              <w:top w:val="nil"/>
              <w:left w:val="nil"/>
              <w:bottom w:val="single" w:sz="4" w:space="0" w:color="000000"/>
              <w:right w:val="single" w:sz="4" w:space="0" w:color="000000"/>
            </w:tcBorders>
            <w:shd w:val="clear" w:color="000000" w:fill="FFFFFF"/>
            <w:noWrap/>
            <w:vAlign w:val="center"/>
            <w:hideMark/>
          </w:tcPr>
          <w:p w14:paraId="5C2AF02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764C427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669DB1F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496A11BC" w14:textId="77777777" w:rsidTr="003A697D">
        <w:trPr>
          <w:gridAfter w:val="5"/>
          <w:wAfter w:w="3507" w:type="dxa"/>
          <w:trHeight w:val="218"/>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28A4A7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6E57C61E"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Б1.О.09</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385855A6"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xml:space="preserve">Физическая культура и спорт </w:t>
            </w:r>
          </w:p>
        </w:tc>
        <w:tc>
          <w:tcPr>
            <w:tcW w:w="567" w:type="dxa"/>
            <w:tcBorders>
              <w:top w:val="nil"/>
              <w:left w:val="nil"/>
              <w:bottom w:val="single" w:sz="4" w:space="0" w:color="000000"/>
              <w:right w:val="single" w:sz="4" w:space="0" w:color="000000"/>
            </w:tcBorders>
            <w:shd w:val="clear" w:color="000000" w:fill="FFFFFF"/>
            <w:vAlign w:val="center"/>
            <w:hideMark/>
          </w:tcPr>
          <w:p w14:paraId="2FDA98B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022B04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DD0716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409C24E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4140CF0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6E53AF0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1B6DF40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6436DC8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72</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27B7CF5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72</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5198EB7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35</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728EA91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34</w:t>
            </w:r>
          </w:p>
        </w:tc>
        <w:tc>
          <w:tcPr>
            <w:tcW w:w="284" w:type="dxa"/>
            <w:tcBorders>
              <w:top w:val="nil"/>
              <w:left w:val="nil"/>
              <w:bottom w:val="single" w:sz="4" w:space="0" w:color="000000"/>
              <w:right w:val="single" w:sz="4" w:space="0" w:color="000000"/>
            </w:tcBorders>
            <w:shd w:val="clear" w:color="000000" w:fill="FFFFFF"/>
            <w:noWrap/>
            <w:vAlign w:val="center"/>
            <w:hideMark/>
          </w:tcPr>
          <w:p w14:paraId="65F9EEA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4044B2D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268EA55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0824934A" w14:textId="77777777" w:rsidTr="003A697D">
        <w:trPr>
          <w:gridAfter w:val="5"/>
          <w:wAfter w:w="3507" w:type="dxa"/>
          <w:trHeight w:val="137"/>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537414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33D0DEF2"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Б1.О.10</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6F05B7B0"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Политология</w:t>
            </w:r>
          </w:p>
        </w:tc>
        <w:tc>
          <w:tcPr>
            <w:tcW w:w="567" w:type="dxa"/>
            <w:tcBorders>
              <w:top w:val="nil"/>
              <w:left w:val="nil"/>
              <w:bottom w:val="single" w:sz="4" w:space="0" w:color="000000"/>
              <w:right w:val="single" w:sz="4" w:space="0" w:color="000000"/>
            </w:tcBorders>
            <w:shd w:val="clear" w:color="000000" w:fill="FFFFFF"/>
            <w:vAlign w:val="center"/>
            <w:hideMark/>
          </w:tcPr>
          <w:p w14:paraId="4964C99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3A97241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5350459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498ABDB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6A9E26F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048F49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19DC4D8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3396F38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4108964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017AB3C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B50C9A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52</w:t>
            </w:r>
          </w:p>
        </w:tc>
        <w:tc>
          <w:tcPr>
            <w:tcW w:w="284" w:type="dxa"/>
            <w:tcBorders>
              <w:top w:val="nil"/>
              <w:left w:val="nil"/>
              <w:bottom w:val="single" w:sz="4" w:space="0" w:color="000000"/>
              <w:right w:val="single" w:sz="4" w:space="0" w:color="000000"/>
            </w:tcBorders>
            <w:shd w:val="clear" w:color="000000" w:fill="FFFFFF"/>
            <w:noWrap/>
            <w:vAlign w:val="center"/>
            <w:hideMark/>
          </w:tcPr>
          <w:p w14:paraId="4554705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5365D3A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0474992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479A7EC5" w14:textId="77777777" w:rsidTr="003A697D">
        <w:trPr>
          <w:gridAfter w:val="5"/>
          <w:wAfter w:w="3507" w:type="dxa"/>
          <w:trHeight w:val="21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E3325B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0B3BDC25"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Б1.О.11</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12791D22"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Информационные технологии в управлении</w:t>
            </w:r>
          </w:p>
        </w:tc>
        <w:tc>
          <w:tcPr>
            <w:tcW w:w="567" w:type="dxa"/>
            <w:tcBorders>
              <w:top w:val="nil"/>
              <w:left w:val="nil"/>
              <w:bottom w:val="single" w:sz="4" w:space="0" w:color="000000"/>
              <w:right w:val="single" w:sz="4" w:space="0" w:color="000000"/>
            </w:tcBorders>
            <w:shd w:val="clear" w:color="000000" w:fill="FFFFFF"/>
            <w:vAlign w:val="center"/>
            <w:hideMark/>
          </w:tcPr>
          <w:p w14:paraId="4B5F62D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255FA28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60EA04E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CCA19A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40472DC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05B40CC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675AEDD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2662DF6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3A21D9F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3FB2FD1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69</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0A455F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68</w:t>
            </w:r>
          </w:p>
        </w:tc>
        <w:tc>
          <w:tcPr>
            <w:tcW w:w="284" w:type="dxa"/>
            <w:tcBorders>
              <w:top w:val="nil"/>
              <w:left w:val="nil"/>
              <w:bottom w:val="single" w:sz="4" w:space="0" w:color="000000"/>
              <w:right w:val="single" w:sz="4" w:space="0" w:color="000000"/>
            </w:tcBorders>
            <w:shd w:val="clear" w:color="000000" w:fill="FFFFFF"/>
            <w:noWrap/>
            <w:vAlign w:val="center"/>
            <w:hideMark/>
          </w:tcPr>
          <w:p w14:paraId="4B81B85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4A88FD5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046C3E3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770C36E2" w14:textId="77777777" w:rsidTr="003A697D">
        <w:trPr>
          <w:gridAfter w:val="5"/>
          <w:wAfter w:w="3507" w:type="dxa"/>
          <w:trHeight w:val="42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CFE226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0C7ADDA1"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Б1.О.12</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609527E7"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Статистические методы в административно-государственном управлении</w:t>
            </w:r>
          </w:p>
        </w:tc>
        <w:tc>
          <w:tcPr>
            <w:tcW w:w="567" w:type="dxa"/>
            <w:tcBorders>
              <w:top w:val="nil"/>
              <w:left w:val="nil"/>
              <w:bottom w:val="single" w:sz="4" w:space="0" w:color="000000"/>
              <w:right w:val="single" w:sz="4" w:space="0" w:color="000000"/>
            </w:tcBorders>
            <w:shd w:val="clear" w:color="000000" w:fill="FFFFFF"/>
            <w:vAlign w:val="center"/>
            <w:hideMark/>
          </w:tcPr>
          <w:p w14:paraId="5528AE8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14BC09D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0CD2820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2D3293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79E1520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41422E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238C7C7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5F8EEA8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08C8BB2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17BF924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51</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2B5C0EA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50</w:t>
            </w:r>
          </w:p>
        </w:tc>
        <w:tc>
          <w:tcPr>
            <w:tcW w:w="284" w:type="dxa"/>
            <w:tcBorders>
              <w:top w:val="nil"/>
              <w:left w:val="nil"/>
              <w:bottom w:val="single" w:sz="4" w:space="0" w:color="000000"/>
              <w:right w:val="single" w:sz="4" w:space="0" w:color="000000"/>
            </w:tcBorders>
            <w:shd w:val="clear" w:color="000000" w:fill="FFFFFF"/>
            <w:noWrap/>
            <w:vAlign w:val="center"/>
            <w:hideMark/>
          </w:tcPr>
          <w:p w14:paraId="05AAFA7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0B58040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4A9FFF2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46454337" w14:textId="77777777" w:rsidTr="003A697D">
        <w:trPr>
          <w:gridAfter w:val="5"/>
          <w:wAfter w:w="3507" w:type="dxa"/>
          <w:trHeight w:val="83"/>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2AA2736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35317D66"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Б1.О.13</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46A48321"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Теория 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14:paraId="304750F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12</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3AFB0F7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4C8D375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6091397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3E570FF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2D0BEF8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3DF14A3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6CB7F11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252</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67A927D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252</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5F6B5D1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138</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34E0303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136</w:t>
            </w:r>
          </w:p>
        </w:tc>
        <w:tc>
          <w:tcPr>
            <w:tcW w:w="284" w:type="dxa"/>
            <w:tcBorders>
              <w:top w:val="nil"/>
              <w:left w:val="nil"/>
              <w:bottom w:val="single" w:sz="4" w:space="0" w:color="000000"/>
              <w:right w:val="single" w:sz="4" w:space="0" w:color="000000"/>
            </w:tcBorders>
            <w:shd w:val="clear" w:color="000000" w:fill="FFFFFF"/>
            <w:noWrap/>
            <w:vAlign w:val="center"/>
            <w:hideMark/>
          </w:tcPr>
          <w:p w14:paraId="17A5E86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52D0682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78</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2039036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r>
      <w:tr w:rsidR="003A697D" w:rsidRPr="00B6731F" w14:paraId="6F541610" w14:textId="77777777" w:rsidTr="003A697D">
        <w:trPr>
          <w:gridAfter w:val="5"/>
          <w:wAfter w:w="3507" w:type="dxa"/>
          <w:trHeight w:val="15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A306DE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5EF5C183"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Б1.О.14</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150DA312"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Основы делопроизводства</w:t>
            </w:r>
          </w:p>
        </w:tc>
        <w:tc>
          <w:tcPr>
            <w:tcW w:w="567" w:type="dxa"/>
            <w:tcBorders>
              <w:top w:val="nil"/>
              <w:left w:val="nil"/>
              <w:bottom w:val="single" w:sz="4" w:space="0" w:color="000000"/>
              <w:right w:val="single" w:sz="4" w:space="0" w:color="000000"/>
            </w:tcBorders>
            <w:shd w:val="clear" w:color="000000" w:fill="FFFFFF"/>
            <w:vAlign w:val="center"/>
            <w:hideMark/>
          </w:tcPr>
          <w:p w14:paraId="4735B34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22B2DB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D85A28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AB9790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0865B76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4138949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32A895C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0887E7D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60D5DB1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07425C0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69</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17D1DA4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68</w:t>
            </w:r>
          </w:p>
        </w:tc>
        <w:tc>
          <w:tcPr>
            <w:tcW w:w="284" w:type="dxa"/>
            <w:tcBorders>
              <w:top w:val="nil"/>
              <w:left w:val="nil"/>
              <w:bottom w:val="single" w:sz="4" w:space="0" w:color="000000"/>
              <w:right w:val="single" w:sz="4" w:space="0" w:color="000000"/>
            </w:tcBorders>
            <w:shd w:val="clear" w:color="000000" w:fill="FFFFFF"/>
            <w:noWrap/>
            <w:vAlign w:val="center"/>
            <w:hideMark/>
          </w:tcPr>
          <w:p w14:paraId="68B0A0A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5B10EB7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3326B75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05E87DBF" w14:textId="77777777" w:rsidTr="003A697D">
        <w:trPr>
          <w:gridAfter w:val="5"/>
          <w:wAfter w:w="3507" w:type="dxa"/>
          <w:trHeight w:val="42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7DF4A0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1C274C01"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Б1.О.15</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2A9B7FF5"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Основы государственного и муниципального 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14:paraId="2A88995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556EA4E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10B9CC2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42DA970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56E1396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11</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19648F1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11</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41D261A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3EF9775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396</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03645AD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396</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3BFDA4D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187</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0CAA024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184</w:t>
            </w:r>
          </w:p>
        </w:tc>
        <w:tc>
          <w:tcPr>
            <w:tcW w:w="284" w:type="dxa"/>
            <w:tcBorders>
              <w:top w:val="nil"/>
              <w:left w:val="nil"/>
              <w:bottom w:val="single" w:sz="4" w:space="0" w:color="000000"/>
              <w:right w:val="single" w:sz="4" w:space="0" w:color="000000"/>
            </w:tcBorders>
            <w:shd w:val="clear" w:color="000000" w:fill="FFFFFF"/>
            <w:noWrap/>
            <w:vAlign w:val="center"/>
            <w:hideMark/>
          </w:tcPr>
          <w:p w14:paraId="7125674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42F71B2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191</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1CDA833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60D5742F" w14:textId="77777777" w:rsidTr="003A697D">
        <w:trPr>
          <w:gridAfter w:val="5"/>
          <w:wAfter w:w="3507" w:type="dxa"/>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32CB4A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251BEB60"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Б1.О.16</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3B2180E4"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Конституционное право</w:t>
            </w:r>
          </w:p>
        </w:tc>
        <w:tc>
          <w:tcPr>
            <w:tcW w:w="567" w:type="dxa"/>
            <w:tcBorders>
              <w:top w:val="nil"/>
              <w:left w:val="nil"/>
              <w:bottom w:val="single" w:sz="4" w:space="0" w:color="000000"/>
              <w:right w:val="single" w:sz="4" w:space="0" w:color="000000"/>
            </w:tcBorders>
            <w:shd w:val="clear" w:color="000000" w:fill="FFFFFF"/>
            <w:vAlign w:val="center"/>
            <w:hideMark/>
          </w:tcPr>
          <w:p w14:paraId="0F5A7B7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1D3ED5B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0E99159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21DDE20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5833F0E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BAE35D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455399F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3345BEE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15B912D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781465B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51</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418E423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50</w:t>
            </w:r>
          </w:p>
        </w:tc>
        <w:tc>
          <w:tcPr>
            <w:tcW w:w="284" w:type="dxa"/>
            <w:tcBorders>
              <w:top w:val="nil"/>
              <w:left w:val="nil"/>
              <w:bottom w:val="single" w:sz="4" w:space="0" w:color="000000"/>
              <w:right w:val="single" w:sz="4" w:space="0" w:color="000000"/>
            </w:tcBorders>
            <w:shd w:val="clear" w:color="000000" w:fill="FFFFFF"/>
            <w:noWrap/>
            <w:vAlign w:val="center"/>
            <w:hideMark/>
          </w:tcPr>
          <w:p w14:paraId="098F2F3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5512444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38D1B9E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15DF164D" w14:textId="77777777" w:rsidTr="003A697D">
        <w:trPr>
          <w:gridAfter w:val="5"/>
          <w:wAfter w:w="3507" w:type="dxa"/>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7D721C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13381FBF"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Б1.О.17</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6B26A273"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Административное право</w:t>
            </w:r>
          </w:p>
        </w:tc>
        <w:tc>
          <w:tcPr>
            <w:tcW w:w="567" w:type="dxa"/>
            <w:tcBorders>
              <w:top w:val="nil"/>
              <w:left w:val="nil"/>
              <w:bottom w:val="single" w:sz="4" w:space="0" w:color="000000"/>
              <w:right w:val="single" w:sz="4" w:space="0" w:color="000000"/>
            </w:tcBorders>
            <w:shd w:val="clear" w:color="000000" w:fill="FFFFFF"/>
            <w:vAlign w:val="center"/>
            <w:hideMark/>
          </w:tcPr>
          <w:p w14:paraId="4432FB3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2DCDE2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1E4432B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395ABD0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6913470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2398D74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39884CD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3CF8797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2359C91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46853E6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51</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00B8636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50</w:t>
            </w:r>
          </w:p>
        </w:tc>
        <w:tc>
          <w:tcPr>
            <w:tcW w:w="284" w:type="dxa"/>
            <w:tcBorders>
              <w:top w:val="nil"/>
              <w:left w:val="nil"/>
              <w:bottom w:val="single" w:sz="4" w:space="0" w:color="000000"/>
              <w:right w:val="single" w:sz="4" w:space="0" w:color="000000"/>
            </w:tcBorders>
            <w:shd w:val="clear" w:color="000000" w:fill="FFFFFF"/>
            <w:noWrap/>
            <w:vAlign w:val="center"/>
            <w:hideMark/>
          </w:tcPr>
          <w:p w14:paraId="3CC9C8F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242FC38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576D443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249D09EC" w14:textId="77777777" w:rsidTr="003A697D">
        <w:trPr>
          <w:gridAfter w:val="5"/>
          <w:wAfter w:w="3507" w:type="dxa"/>
          <w:trHeight w:val="114"/>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2A67486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5751C613"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Б1.О.18</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7728B040"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Антикоррупционные методы в профессиональной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14:paraId="6EFE6FE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3218A77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6DE893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52436AF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7F6B20A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4BCFA25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7793EC7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00E4BEE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627B38D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2C417DE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678809B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52</w:t>
            </w:r>
          </w:p>
        </w:tc>
        <w:tc>
          <w:tcPr>
            <w:tcW w:w="284" w:type="dxa"/>
            <w:tcBorders>
              <w:top w:val="nil"/>
              <w:left w:val="nil"/>
              <w:bottom w:val="single" w:sz="4" w:space="0" w:color="000000"/>
              <w:right w:val="single" w:sz="4" w:space="0" w:color="000000"/>
            </w:tcBorders>
            <w:shd w:val="clear" w:color="000000" w:fill="FFFFFF"/>
            <w:noWrap/>
            <w:vAlign w:val="center"/>
            <w:hideMark/>
          </w:tcPr>
          <w:p w14:paraId="68EA9D6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0BA5816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55</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67618E4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758A5A20" w14:textId="77777777" w:rsidTr="003A697D">
        <w:trPr>
          <w:gridAfter w:val="5"/>
          <w:wAfter w:w="3507" w:type="dxa"/>
          <w:trHeight w:val="42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792766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08D62FAF"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Б1.О.19</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1BEFF843"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Профессиональная этика государственной и муниципальной службы</w:t>
            </w:r>
          </w:p>
        </w:tc>
        <w:tc>
          <w:tcPr>
            <w:tcW w:w="567" w:type="dxa"/>
            <w:tcBorders>
              <w:top w:val="nil"/>
              <w:left w:val="nil"/>
              <w:bottom w:val="single" w:sz="4" w:space="0" w:color="000000"/>
              <w:right w:val="single" w:sz="4" w:space="0" w:color="000000"/>
            </w:tcBorders>
            <w:shd w:val="clear" w:color="000000" w:fill="FFFFFF"/>
            <w:vAlign w:val="center"/>
            <w:hideMark/>
          </w:tcPr>
          <w:p w14:paraId="6013D1D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3662B7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319DCEC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E1215F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66E05EC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48A0897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51C5F17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31CD69A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305A019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07FB7E8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69</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631F33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68</w:t>
            </w:r>
          </w:p>
        </w:tc>
        <w:tc>
          <w:tcPr>
            <w:tcW w:w="284" w:type="dxa"/>
            <w:tcBorders>
              <w:top w:val="nil"/>
              <w:left w:val="nil"/>
              <w:bottom w:val="single" w:sz="4" w:space="0" w:color="000000"/>
              <w:right w:val="single" w:sz="4" w:space="0" w:color="000000"/>
            </w:tcBorders>
            <w:shd w:val="clear" w:color="000000" w:fill="FFFFFF"/>
            <w:noWrap/>
            <w:vAlign w:val="center"/>
            <w:hideMark/>
          </w:tcPr>
          <w:p w14:paraId="554D17B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0994B0C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57</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284EE3E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3FA5D7CE" w14:textId="77777777" w:rsidTr="003A697D">
        <w:trPr>
          <w:gridAfter w:val="5"/>
          <w:wAfter w:w="3507" w:type="dxa"/>
          <w:trHeight w:val="42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57B080D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294AFA97"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Б1.О.20</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3C7C47D3"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Принятие и исполнение государственных решений</w:t>
            </w:r>
          </w:p>
        </w:tc>
        <w:tc>
          <w:tcPr>
            <w:tcW w:w="567" w:type="dxa"/>
            <w:tcBorders>
              <w:top w:val="nil"/>
              <w:left w:val="nil"/>
              <w:bottom w:val="single" w:sz="4" w:space="0" w:color="000000"/>
              <w:right w:val="single" w:sz="4" w:space="0" w:color="000000"/>
            </w:tcBorders>
            <w:shd w:val="clear" w:color="000000" w:fill="FFFFFF"/>
            <w:vAlign w:val="center"/>
            <w:hideMark/>
          </w:tcPr>
          <w:p w14:paraId="06DC42B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8</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4AF94BB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58DB6DE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7513DB0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15C6B0E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027C5BA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77D55DE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4F7F416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5FFCF3E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06256C1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71</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64B158C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70</w:t>
            </w:r>
          </w:p>
        </w:tc>
        <w:tc>
          <w:tcPr>
            <w:tcW w:w="284" w:type="dxa"/>
            <w:tcBorders>
              <w:top w:val="nil"/>
              <w:left w:val="nil"/>
              <w:bottom w:val="single" w:sz="4" w:space="0" w:color="000000"/>
              <w:right w:val="single" w:sz="4" w:space="0" w:color="000000"/>
            </w:tcBorders>
            <w:shd w:val="clear" w:color="000000" w:fill="FFFFFF"/>
            <w:noWrap/>
            <w:vAlign w:val="center"/>
            <w:hideMark/>
          </w:tcPr>
          <w:p w14:paraId="02A84FC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0E09F5B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55</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2F25291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1DB34A0E" w14:textId="77777777" w:rsidTr="003A697D">
        <w:trPr>
          <w:gridAfter w:val="5"/>
          <w:wAfter w:w="3507" w:type="dxa"/>
          <w:trHeight w:val="42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5854D71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49CD9F92"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Б1.О.21</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706F7FAC"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Государственное регулирование налогообложения</w:t>
            </w:r>
          </w:p>
        </w:tc>
        <w:tc>
          <w:tcPr>
            <w:tcW w:w="567" w:type="dxa"/>
            <w:tcBorders>
              <w:top w:val="nil"/>
              <w:left w:val="nil"/>
              <w:bottom w:val="single" w:sz="4" w:space="0" w:color="000000"/>
              <w:right w:val="single" w:sz="4" w:space="0" w:color="000000"/>
            </w:tcBorders>
            <w:shd w:val="clear" w:color="000000" w:fill="FFFFFF"/>
            <w:vAlign w:val="center"/>
            <w:hideMark/>
          </w:tcPr>
          <w:p w14:paraId="0081EF4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13C66D1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3E52BD9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740AA8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56DADCA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254FC3D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0017F7E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328E1DA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1113729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322109A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57</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387C98A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56</w:t>
            </w:r>
          </w:p>
        </w:tc>
        <w:tc>
          <w:tcPr>
            <w:tcW w:w="284" w:type="dxa"/>
            <w:tcBorders>
              <w:top w:val="nil"/>
              <w:left w:val="nil"/>
              <w:bottom w:val="single" w:sz="4" w:space="0" w:color="000000"/>
              <w:right w:val="single" w:sz="4" w:space="0" w:color="000000"/>
            </w:tcBorders>
            <w:shd w:val="clear" w:color="000000" w:fill="FFFFFF"/>
            <w:noWrap/>
            <w:vAlign w:val="center"/>
            <w:hideMark/>
          </w:tcPr>
          <w:p w14:paraId="1EF9D72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71BEBBE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51</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3D3B0EC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2D79D627" w14:textId="77777777" w:rsidTr="003A697D">
        <w:trPr>
          <w:gridAfter w:val="5"/>
          <w:wAfter w:w="3507" w:type="dxa"/>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22CB96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08D2693C"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Б1.О.22</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0B1BE617"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Электронное правительство</w:t>
            </w:r>
          </w:p>
        </w:tc>
        <w:tc>
          <w:tcPr>
            <w:tcW w:w="567" w:type="dxa"/>
            <w:tcBorders>
              <w:top w:val="nil"/>
              <w:left w:val="nil"/>
              <w:bottom w:val="single" w:sz="4" w:space="0" w:color="000000"/>
              <w:right w:val="single" w:sz="4" w:space="0" w:color="000000"/>
            </w:tcBorders>
            <w:shd w:val="clear" w:color="000000" w:fill="FFFFFF"/>
            <w:vAlign w:val="center"/>
            <w:hideMark/>
          </w:tcPr>
          <w:p w14:paraId="4856A8C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3F96DB1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195F64F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7BB0EAE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4D30D9A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661B33A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3C9AB41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15FC99D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180</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16A5EC9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180</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7672853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88</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226D94C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86</w:t>
            </w:r>
          </w:p>
        </w:tc>
        <w:tc>
          <w:tcPr>
            <w:tcW w:w="284" w:type="dxa"/>
            <w:tcBorders>
              <w:top w:val="nil"/>
              <w:left w:val="nil"/>
              <w:bottom w:val="single" w:sz="4" w:space="0" w:color="000000"/>
              <w:right w:val="single" w:sz="4" w:space="0" w:color="000000"/>
            </w:tcBorders>
            <w:shd w:val="clear" w:color="000000" w:fill="FFFFFF"/>
            <w:noWrap/>
            <w:vAlign w:val="center"/>
            <w:hideMark/>
          </w:tcPr>
          <w:p w14:paraId="60F2663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4E47715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92</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25D3128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5FC2C4FD" w14:textId="77777777" w:rsidTr="003A697D">
        <w:trPr>
          <w:gridAfter w:val="5"/>
          <w:wAfter w:w="3507" w:type="dxa"/>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619503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0428053D"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Б1.О.23</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0E5D96CE"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Планирование и прогнозирование</w:t>
            </w:r>
          </w:p>
        </w:tc>
        <w:tc>
          <w:tcPr>
            <w:tcW w:w="567" w:type="dxa"/>
            <w:tcBorders>
              <w:top w:val="nil"/>
              <w:left w:val="nil"/>
              <w:bottom w:val="single" w:sz="4" w:space="0" w:color="000000"/>
              <w:right w:val="single" w:sz="4" w:space="0" w:color="000000"/>
            </w:tcBorders>
            <w:shd w:val="clear" w:color="000000" w:fill="FFFFFF"/>
            <w:vAlign w:val="center"/>
            <w:hideMark/>
          </w:tcPr>
          <w:p w14:paraId="376F25A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3E04D9E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5B274E8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DFC56F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24A0942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3F614B6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12968C1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3488B70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7BE35B1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108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5C2B6F3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53</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0957027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52</w:t>
            </w:r>
          </w:p>
        </w:tc>
        <w:tc>
          <w:tcPr>
            <w:tcW w:w="284" w:type="dxa"/>
            <w:tcBorders>
              <w:top w:val="nil"/>
              <w:left w:val="nil"/>
              <w:bottom w:val="single" w:sz="4" w:space="0" w:color="000000"/>
              <w:right w:val="single" w:sz="4" w:space="0" w:color="000000"/>
            </w:tcBorders>
            <w:shd w:val="clear" w:color="000000" w:fill="FFFFFF"/>
            <w:noWrap/>
            <w:vAlign w:val="center"/>
            <w:hideMark/>
          </w:tcPr>
          <w:p w14:paraId="6A06C63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20EEA87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55</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7EC17C1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08AB0471" w14:textId="77777777" w:rsidTr="003A697D">
        <w:trPr>
          <w:gridAfter w:val="5"/>
          <w:wAfter w:w="3507" w:type="dxa"/>
          <w:trHeight w:val="145"/>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E0C0C2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3F3A2F3F"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Б1.О.24</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363354E3"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xml:space="preserve">Деловые отношения и </w:t>
            </w:r>
            <w:proofErr w:type="spellStart"/>
            <w:r w:rsidRPr="00B6731F">
              <w:rPr>
                <w:rFonts w:ascii="Tahoma" w:eastAsia="Times New Roman" w:hAnsi="Tahoma" w:cs="Tahoma"/>
                <w:color w:val="000000"/>
                <w:sz w:val="16"/>
                <w:szCs w:val="16"/>
                <w:lang w:eastAsia="ru-RU"/>
              </w:rPr>
              <w:t>нетворкинг</w:t>
            </w:r>
            <w:proofErr w:type="spellEnd"/>
          </w:p>
        </w:tc>
        <w:tc>
          <w:tcPr>
            <w:tcW w:w="567" w:type="dxa"/>
            <w:tcBorders>
              <w:top w:val="nil"/>
              <w:left w:val="nil"/>
              <w:bottom w:val="single" w:sz="4" w:space="0" w:color="000000"/>
              <w:right w:val="single" w:sz="4" w:space="0" w:color="000000"/>
            </w:tcBorders>
            <w:shd w:val="clear" w:color="000000" w:fill="FFFFFF"/>
            <w:vAlign w:val="center"/>
            <w:hideMark/>
          </w:tcPr>
          <w:p w14:paraId="6A4C498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0BACA6D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988684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116640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53077B5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61129D0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2220041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4149D6A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180</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48BD690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180</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2573755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69</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969096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68</w:t>
            </w:r>
          </w:p>
        </w:tc>
        <w:tc>
          <w:tcPr>
            <w:tcW w:w="284" w:type="dxa"/>
            <w:tcBorders>
              <w:top w:val="nil"/>
              <w:left w:val="nil"/>
              <w:bottom w:val="single" w:sz="4" w:space="0" w:color="000000"/>
              <w:right w:val="single" w:sz="4" w:space="0" w:color="000000"/>
            </w:tcBorders>
            <w:shd w:val="clear" w:color="000000" w:fill="FFFFFF"/>
            <w:noWrap/>
            <w:vAlign w:val="center"/>
            <w:hideMark/>
          </w:tcPr>
          <w:p w14:paraId="2D9AB83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239A033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93</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667A9B7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w:t>
            </w:r>
          </w:p>
        </w:tc>
      </w:tr>
      <w:tr w:rsidR="003A697D" w:rsidRPr="00B6731F" w14:paraId="3AD4587D" w14:textId="77777777" w:rsidTr="003A697D">
        <w:trPr>
          <w:gridAfter w:val="5"/>
          <w:wAfter w:w="3507" w:type="dxa"/>
          <w:trHeight w:val="7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23D61F3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68787BB6"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Б1.О.25</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712EE32F"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Социальная ответственность государства</w:t>
            </w:r>
          </w:p>
        </w:tc>
        <w:tc>
          <w:tcPr>
            <w:tcW w:w="567" w:type="dxa"/>
            <w:tcBorders>
              <w:top w:val="nil"/>
              <w:left w:val="nil"/>
              <w:bottom w:val="single" w:sz="4" w:space="0" w:color="000000"/>
              <w:right w:val="single" w:sz="4" w:space="0" w:color="000000"/>
            </w:tcBorders>
            <w:shd w:val="clear" w:color="000000" w:fill="FFFFFF"/>
            <w:vAlign w:val="center"/>
            <w:hideMark/>
          </w:tcPr>
          <w:p w14:paraId="2ECE7BC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426E9AB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45</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2832452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2B92FD5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410E0A8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52B7F7E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5</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76AD23B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6B4101E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180</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37F382B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180</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13EB7BE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86</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4BFE292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84</w:t>
            </w:r>
          </w:p>
        </w:tc>
        <w:tc>
          <w:tcPr>
            <w:tcW w:w="284" w:type="dxa"/>
            <w:tcBorders>
              <w:top w:val="nil"/>
              <w:left w:val="nil"/>
              <w:bottom w:val="single" w:sz="4" w:space="0" w:color="000000"/>
              <w:right w:val="single" w:sz="4" w:space="0" w:color="000000"/>
            </w:tcBorders>
            <w:shd w:val="clear" w:color="000000" w:fill="FFFFFF"/>
            <w:noWrap/>
            <w:vAlign w:val="center"/>
            <w:hideMark/>
          </w:tcPr>
          <w:p w14:paraId="707ED41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4C9BD61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94</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117118E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2F03A7D0" w14:textId="77777777" w:rsidTr="003A697D">
        <w:trPr>
          <w:gridAfter w:val="5"/>
          <w:wAfter w:w="3507" w:type="dxa"/>
          <w:trHeight w:val="317"/>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F538AB3"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42FCE652"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Б1.О.26</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7B1CA3D7"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Контроль и надзор в системе государственного и муниципального 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14:paraId="14C656F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1802C58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3D61962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63CB220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02E52CA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2CEFC34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4</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0523AA9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4453BF3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5BDA82F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144</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68DEC7C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71</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45A2B77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70</w:t>
            </w:r>
          </w:p>
        </w:tc>
        <w:tc>
          <w:tcPr>
            <w:tcW w:w="284" w:type="dxa"/>
            <w:tcBorders>
              <w:top w:val="nil"/>
              <w:left w:val="nil"/>
              <w:bottom w:val="single" w:sz="4" w:space="0" w:color="000000"/>
              <w:right w:val="single" w:sz="4" w:space="0" w:color="000000"/>
            </w:tcBorders>
            <w:shd w:val="clear" w:color="000000" w:fill="FFFFFF"/>
            <w:noWrap/>
            <w:vAlign w:val="center"/>
            <w:hideMark/>
          </w:tcPr>
          <w:p w14:paraId="0E6452F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39CF198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73</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591252E9"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r w:rsidR="003A697D" w:rsidRPr="00B6731F" w14:paraId="57BB605C" w14:textId="77777777" w:rsidTr="003A697D">
        <w:trPr>
          <w:gridAfter w:val="5"/>
          <w:wAfter w:w="3507" w:type="dxa"/>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A49910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334CC747"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Б1.О.27</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2385C88F"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Связи с общественностью в органах власти</w:t>
            </w:r>
          </w:p>
        </w:tc>
        <w:tc>
          <w:tcPr>
            <w:tcW w:w="567" w:type="dxa"/>
            <w:tcBorders>
              <w:top w:val="nil"/>
              <w:left w:val="nil"/>
              <w:bottom w:val="single" w:sz="4" w:space="0" w:color="000000"/>
              <w:right w:val="single" w:sz="4" w:space="0" w:color="000000"/>
            </w:tcBorders>
            <w:shd w:val="clear" w:color="000000" w:fill="FFFFFF"/>
            <w:vAlign w:val="center"/>
            <w:hideMark/>
          </w:tcPr>
          <w:p w14:paraId="5E6BE0A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23</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6B96442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7EC2668F"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2E571A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3746480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1E45C9A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7</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7656C4D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79CB5C60"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252</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09A3C61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252</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6AF3138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122</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0A412492"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120</w:t>
            </w:r>
          </w:p>
        </w:tc>
        <w:tc>
          <w:tcPr>
            <w:tcW w:w="284" w:type="dxa"/>
            <w:tcBorders>
              <w:top w:val="nil"/>
              <w:left w:val="nil"/>
              <w:bottom w:val="single" w:sz="4" w:space="0" w:color="000000"/>
              <w:right w:val="single" w:sz="4" w:space="0" w:color="000000"/>
            </w:tcBorders>
            <w:shd w:val="clear" w:color="000000" w:fill="FFFFFF"/>
            <w:noWrap/>
            <w:vAlign w:val="center"/>
            <w:hideMark/>
          </w:tcPr>
          <w:p w14:paraId="0024B8B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2</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1BCE85B1"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94</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5CEBA8E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36</w:t>
            </w:r>
          </w:p>
        </w:tc>
      </w:tr>
      <w:tr w:rsidR="003A697D" w:rsidRPr="00B6731F" w14:paraId="66671A74" w14:textId="77777777" w:rsidTr="003A697D">
        <w:trPr>
          <w:gridAfter w:val="5"/>
          <w:wAfter w:w="3507" w:type="dxa"/>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A6C9D56"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w:t>
            </w:r>
          </w:p>
        </w:tc>
        <w:tc>
          <w:tcPr>
            <w:tcW w:w="876" w:type="dxa"/>
            <w:gridSpan w:val="2"/>
            <w:tcBorders>
              <w:top w:val="nil"/>
              <w:left w:val="nil"/>
              <w:bottom w:val="single" w:sz="4" w:space="0" w:color="000000"/>
              <w:right w:val="single" w:sz="4" w:space="0" w:color="000000"/>
            </w:tcBorders>
            <w:shd w:val="clear" w:color="000000" w:fill="FFFFFF"/>
            <w:noWrap/>
            <w:vAlign w:val="center"/>
            <w:hideMark/>
          </w:tcPr>
          <w:p w14:paraId="43DCC602"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Б1.О.28</w:t>
            </w:r>
          </w:p>
        </w:tc>
        <w:tc>
          <w:tcPr>
            <w:tcW w:w="3969" w:type="dxa"/>
            <w:gridSpan w:val="7"/>
            <w:tcBorders>
              <w:top w:val="nil"/>
              <w:left w:val="nil"/>
              <w:bottom w:val="single" w:sz="4" w:space="0" w:color="000000"/>
              <w:right w:val="single" w:sz="4" w:space="0" w:color="000000"/>
            </w:tcBorders>
            <w:shd w:val="clear" w:color="000000" w:fill="FFFFFF"/>
            <w:vAlign w:val="center"/>
            <w:hideMark/>
          </w:tcPr>
          <w:p w14:paraId="07A5056F" w14:textId="77777777" w:rsidR="003A697D" w:rsidRPr="00B6731F" w:rsidRDefault="003A697D" w:rsidP="005C5F09">
            <w:pPr>
              <w:spacing w:after="0" w:line="240" w:lineRule="auto"/>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xml:space="preserve">Элективные курсы по физической культуре и спорту </w:t>
            </w:r>
          </w:p>
        </w:tc>
        <w:tc>
          <w:tcPr>
            <w:tcW w:w="567" w:type="dxa"/>
            <w:tcBorders>
              <w:top w:val="nil"/>
              <w:left w:val="nil"/>
              <w:bottom w:val="single" w:sz="4" w:space="0" w:color="000000"/>
              <w:right w:val="single" w:sz="4" w:space="0" w:color="000000"/>
            </w:tcBorders>
            <w:shd w:val="clear" w:color="000000" w:fill="FFFFFF"/>
            <w:vAlign w:val="center"/>
            <w:hideMark/>
          </w:tcPr>
          <w:p w14:paraId="60CE2A7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604031CE"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123456</w:t>
            </w:r>
          </w:p>
        </w:tc>
        <w:tc>
          <w:tcPr>
            <w:tcW w:w="709" w:type="dxa"/>
            <w:gridSpan w:val="3"/>
            <w:tcBorders>
              <w:top w:val="nil"/>
              <w:left w:val="nil"/>
              <w:bottom w:val="single" w:sz="4" w:space="0" w:color="000000"/>
              <w:right w:val="single" w:sz="4" w:space="0" w:color="000000"/>
            </w:tcBorders>
            <w:shd w:val="clear" w:color="000000" w:fill="FFFFFF"/>
            <w:vAlign w:val="center"/>
            <w:hideMark/>
          </w:tcPr>
          <w:p w14:paraId="19C3A17A"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01167F8B"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14:paraId="5727B02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289D3B35"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14:paraId="32F5354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709" w:type="dxa"/>
            <w:gridSpan w:val="3"/>
            <w:tcBorders>
              <w:top w:val="nil"/>
              <w:left w:val="nil"/>
              <w:bottom w:val="single" w:sz="4" w:space="0" w:color="000000"/>
              <w:right w:val="single" w:sz="4" w:space="0" w:color="000000"/>
            </w:tcBorders>
            <w:shd w:val="clear" w:color="000000" w:fill="FFFFFF"/>
            <w:noWrap/>
            <w:vAlign w:val="center"/>
            <w:hideMark/>
          </w:tcPr>
          <w:p w14:paraId="040A84A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328</w:t>
            </w:r>
          </w:p>
        </w:tc>
        <w:tc>
          <w:tcPr>
            <w:tcW w:w="663" w:type="dxa"/>
            <w:gridSpan w:val="2"/>
            <w:tcBorders>
              <w:top w:val="nil"/>
              <w:left w:val="nil"/>
              <w:bottom w:val="single" w:sz="4" w:space="0" w:color="000000"/>
              <w:right w:val="single" w:sz="4" w:space="0" w:color="000000"/>
            </w:tcBorders>
            <w:shd w:val="clear" w:color="000000" w:fill="FFFFFF"/>
            <w:noWrap/>
            <w:vAlign w:val="center"/>
            <w:hideMark/>
          </w:tcPr>
          <w:p w14:paraId="229068B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328</w:t>
            </w:r>
          </w:p>
        </w:tc>
        <w:tc>
          <w:tcPr>
            <w:tcW w:w="613" w:type="dxa"/>
            <w:gridSpan w:val="2"/>
            <w:tcBorders>
              <w:top w:val="nil"/>
              <w:left w:val="nil"/>
              <w:bottom w:val="single" w:sz="4" w:space="0" w:color="000000"/>
              <w:right w:val="single" w:sz="4" w:space="0" w:color="000000"/>
            </w:tcBorders>
            <w:shd w:val="clear" w:color="000000" w:fill="FFFFFF"/>
            <w:noWrap/>
            <w:vAlign w:val="center"/>
            <w:hideMark/>
          </w:tcPr>
          <w:p w14:paraId="190E1118"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328</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14:paraId="4BB28CAD"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328</w:t>
            </w:r>
          </w:p>
        </w:tc>
        <w:tc>
          <w:tcPr>
            <w:tcW w:w="284" w:type="dxa"/>
            <w:tcBorders>
              <w:top w:val="nil"/>
              <w:left w:val="nil"/>
              <w:bottom w:val="single" w:sz="4" w:space="0" w:color="000000"/>
              <w:right w:val="single" w:sz="4" w:space="0" w:color="000000"/>
            </w:tcBorders>
            <w:shd w:val="clear" w:color="000000" w:fill="FFFFFF"/>
            <w:noWrap/>
            <w:vAlign w:val="center"/>
            <w:hideMark/>
          </w:tcPr>
          <w:p w14:paraId="1BCBA337"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992" w:type="dxa"/>
            <w:gridSpan w:val="5"/>
            <w:tcBorders>
              <w:top w:val="nil"/>
              <w:left w:val="nil"/>
              <w:bottom w:val="single" w:sz="4" w:space="0" w:color="000000"/>
              <w:right w:val="single" w:sz="4" w:space="0" w:color="000000"/>
            </w:tcBorders>
            <w:shd w:val="clear" w:color="000000" w:fill="FFFFFF"/>
            <w:noWrap/>
            <w:vAlign w:val="center"/>
            <w:hideMark/>
          </w:tcPr>
          <w:p w14:paraId="6E412AB4"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c>
          <w:tcPr>
            <w:tcW w:w="588" w:type="dxa"/>
            <w:gridSpan w:val="2"/>
            <w:tcBorders>
              <w:top w:val="nil"/>
              <w:left w:val="nil"/>
              <w:bottom w:val="single" w:sz="4" w:space="0" w:color="000000"/>
              <w:right w:val="single" w:sz="4" w:space="0" w:color="000000"/>
            </w:tcBorders>
            <w:shd w:val="clear" w:color="000000" w:fill="FFFFFF"/>
            <w:noWrap/>
            <w:vAlign w:val="center"/>
            <w:hideMark/>
          </w:tcPr>
          <w:p w14:paraId="55101E4C" w14:textId="77777777" w:rsidR="003A697D" w:rsidRPr="00B6731F" w:rsidRDefault="003A697D" w:rsidP="005C5F09">
            <w:pPr>
              <w:spacing w:after="0" w:line="240" w:lineRule="auto"/>
              <w:jc w:val="center"/>
              <w:rPr>
                <w:rFonts w:ascii="Tahoma" w:eastAsia="Times New Roman" w:hAnsi="Tahoma" w:cs="Tahoma"/>
                <w:color w:val="000000"/>
                <w:sz w:val="16"/>
                <w:szCs w:val="16"/>
                <w:lang w:eastAsia="ru-RU"/>
              </w:rPr>
            </w:pPr>
            <w:r w:rsidRPr="00B6731F">
              <w:rPr>
                <w:rFonts w:ascii="Tahoma" w:eastAsia="Times New Roman" w:hAnsi="Tahoma" w:cs="Tahoma"/>
                <w:color w:val="000000"/>
                <w:sz w:val="16"/>
                <w:szCs w:val="16"/>
                <w:lang w:eastAsia="ru-RU"/>
              </w:rPr>
              <w:t> </w:t>
            </w:r>
          </w:p>
        </w:tc>
      </w:tr>
    </w:tbl>
    <w:p w14:paraId="7BE1CBAD" w14:textId="0F648E84" w:rsidR="00680AAD" w:rsidRDefault="00680AAD" w:rsidP="00585BE8">
      <w:pPr>
        <w:pStyle w:val="ab"/>
        <w:spacing w:after="0" w:line="360" w:lineRule="auto"/>
        <w:contextualSpacing w:val="0"/>
        <w:jc w:val="both"/>
        <w:rPr>
          <w:rFonts w:ascii="Times New Roman" w:hAnsi="Times New Roman" w:cs="Times New Roman"/>
          <w:sz w:val="28"/>
        </w:rPr>
      </w:pPr>
    </w:p>
    <w:tbl>
      <w:tblPr>
        <w:tblW w:w="15904" w:type="dxa"/>
        <w:tblLayout w:type="fixed"/>
        <w:tblLook w:val="04A0" w:firstRow="1" w:lastRow="0" w:firstColumn="1" w:lastColumn="0" w:noHBand="0" w:noVBand="1"/>
      </w:tblPr>
      <w:tblGrid>
        <w:gridCol w:w="820"/>
        <w:gridCol w:w="876"/>
        <w:gridCol w:w="3969"/>
        <w:gridCol w:w="567"/>
        <w:gridCol w:w="567"/>
        <w:gridCol w:w="567"/>
        <w:gridCol w:w="567"/>
        <w:gridCol w:w="709"/>
        <w:gridCol w:w="567"/>
        <w:gridCol w:w="425"/>
        <w:gridCol w:w="567"/>
        <w:gridCol w:w="567"/>
        <w:gridCol w:w="567"/>
        <w:gridCol w:w="709"/>
        <w:gridCol w:w="567"/>
        <w:gridCol w:w="567"/>
        <w:gridCol w:w="567"/>
        <w:gridCol w:w="567"/>
        <w:gridCol w:w="425"/>
        <w:gridCol w:w="567"/>
        <w:gridCol w:w="567"/>
        <w:gridCol w:w="33"/>
      </w:tblGrid>
      <w:tr w:rsidR="003A697D" w:rsidRPr="00872B01" w14:paraId="409C3FEB" w14:textId="77777777" w:rsidTr="005C5F09">
        <w:trPr>
          <w:gridAfter w:val="1"/>
          <w:wAfter w:w="33" w:type="dxa"/>
          <w:trHeight w:val="300"/>
        </w:trPr>
        <w:tc>
          <w:tcPr>
            <w:tcW w:w="8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4A7B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lastRenderedPageBreak/>
              <w:t>-</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B31FC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D6D84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10206" w:type="dxa"/>
            <w:gridSpan w:val="18"/>
            <w:tcBorders>
              <w:top w:val="single" w:sz="4" w:space="0" w:color="000000"/>
              <w:left w:val="nil"/>
              <w:bottom w:val="single" w:sz="4" w:space="0" w:color="000000"/>
              <w:right w:val="single" w:sz="4" w:space="0" w:color="000000"/>
            </w:tcBorders>
            <w:shd w:val="clear" w:color="000000" w:fill="FFFFFF"/>
            <w:vAlign w:val="center"/>
            <w:hideMark/>
          </w:tcPr>
          <w:p w14:paraId="2234047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Курс 1</w:t>
            </w:r>
          </w:p>
        </w:tc>
      </w:tr>
      <w:tr w:rsidR="003A697D" w:rsidRPr="00872B01" w14:paraId="02201079" w14:textId="77777777" w:rsidTr="005C5F09">
        <w:trPr>
          <w:gridAfter w:val="1"/>
          <w:wAfter w:w="33" w:type="dxa"/>
          <w:trHeight w:val="137"/>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454CE96C"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32A39FEA"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14:paraId="4A3A9904"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p>
        </w:tc>
        <w:tc>
          <w:tcPr>
            <w:tcW w:w="6379" w:type="dxa"/>
            <w:gridSpan w:val="11"/>
            <w:tcBorders>
              <w:top w:val="single" w:sz="4" w:space="0" w:color="000000"/>
              <w:left w:val="nil"/>
              <w:bottom w:val="single" w:sz="4" w:space="0" w:color="000000"/>
              <w:right w:val="single" w:sz="4" w:space="0" w:color="000000"/>
            </w:tcBorders>
            <w:shd w:val="clear" w:color="000000" w:fill="FFFFFF"/>
            <w:vAlign w:val="center"/>
            <w:hideMark/>
          </w:tcPr>
          <w:p w14:paraId="450D137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Семестр 1</w:t>
            </w:r>
          </w:p>
        </w:tc>
        <w:tc>
          <w:tcPr>
            <w:tcW w:w="3827"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1B043A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Семестр 2</w:t>
            </w:r>
          </w:p>
        </w:tc>
      </w:tr>
      <w:tr w:rsidR="003A697D" w:rsidRPr="00872B01" w14:paraId="75D15CC4" w14:textId="77777777" w:rsidTr="005C5F09">
        <w:trPr>
          <w:trHeight w:val="840"/>
        </w:trPr>
        <w:tc>
          <w:tcPr>
            <w:tcW w:w="820" w:type="dxa"/>
            <w:tcBorders>
              <w:top w:val="nil"/>
              <w:left w:val="single" w:sz="4" w:space="0" w:color="000000"/>
              <w:bottom w:val="single" w:sz="4" w:space="0" w:color="000000"/>
              <w:right w:val="single" w:sz="4" w:space="0" w:color="000000"/>
            </w:tcBorders>
            <w:shd w:val="clear" w:color="000000" w:fill="FFFFFF"/>
            <w:vAlign w:val="center"/>
            <w:hideMark/>
          </w:tcPr>
          <w:p w14:paraId="2324AB4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Считать в плане</w:t>
            </w:r>
          </w:p>
        </w:tc>
        <w:tc>
          <w:tcPr>
            <w:tcW w:w="876" w:type="dxa"/>
            <w:tcBorders>
              <w:top w:val="nil"/>
              <w:left w:val="nil"/>
              <w:bottom w:val="single" w:sz="4" w:space="0" w:color="000000"/>
              <w:right w:val="single" w:sz="4" w:space="0" w:color="000000"/>
            </w:tcBorders>
            <w:shd w:val="clear" w:color="000000" w:fill="FFFFFF"/>
            <w:vAlign w:val="center"/>
            <w:hideMark/>
          </w:tcPr>
          <w:p w14:paraId="50CB9AE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Индекс</w:t>
            </w:r>
          </w:p>
        </w:tc>
        <w:tc>
          <w:tcPr>
            <w:tcW w:w="3969" w:type="dxa"/>
            <w:tcBorders>
              <w:top w:val="nil"/>
              <w:left w:val="nil"/>
              <w:bottom w:val="single" w:sz="4" w:space="0" w:color="000000"/>
              <w:right w:val="single" w:sz="4" w:space="0" w:color="000000"/>
            </w:tcBorders>
            <w:shd w:val="clear" w:color="000000" w:fill="FFFFFF"/>
            <w:vAlign w:val="center"/>
            <w:hideMark/>
          </w:tcPr>
          <w:p w14:paraId="2E02BE8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Наименование</w:t>
            </w:r>
          </w:p>
        </w:tc>
        <w:tc>
          <w:tcPr>
            <w:tcW w:w="567" w:type="dxa"/>
            <w:tcBorders>
              <w:top w:val="nil"/>
              <w:left w:val="nil"/>
              <w:bottom w:val="single" w:sz="4" w:space="0" w:color="000000"/>
              <w:right w:val="single" w:sz="4" w:space="0" w:color="000000"/>
            </w:tcBorders>
            <w:shd w:val="clear" w:color="000000" w:fill="FFFFFF"/>
            <w:vAlign w:val="center"/>
            <w:hideMark/>
          </w:tcPr>
          <w:p w14:paraId="3A5316E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Конт. раб.</w:t>
            </w:r>
          </w:p>
        </w:tc>
        <w:tc>
          <w:tcPr>
            <w:tcW w:w="567" w:type="dxa"/>
            <w:tcBorders>
              <w:top w:val="nil"/>
              <w:left w:val="nil"/>
              <w:bottom w:val="single" w:sz="4" w:space="0" w:color="000000"/>
              <w:right w:val="single" w:sz="4" w:space="0" w:color="000000"/>
            </w:tcBorders>
            <w:shd w:val="clear" w:color="000000" w:fill="FFFFFF"/>
            <w:vAlign w:val="center"/>
            <w:hideMark/>
          </w:tcPr>
          <w:p w14:paraId="20A1A28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Ауд.</w:t>
            </w:r>
          </w:p>
        </w:tc>
        <w:tc>
          <w:tcPr>
            <w:tcW w:w="567" w:type="dxa"/>
            <w:tcBorders>
              <w:top w:val="nil"/>
              <w:left w:val="nil"/>
              <w:bottom w:val="single" w:sz="4" w:space="0" w:color="000000"/>
              <w:right w:val="single" w:sz="4" w:space="0" w:color="000000"/>
            </w:tcBorders>
            <w:shd w:val="clear" w:color="000000" w:fill="FFFFFF"/>
            <w:vAlign w:val="center"/>
            <w:hideMark/>
          </w:tcPr>
          <w:p w14:paraId="73E531B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Лек</w:t>
            </w:r>
          </w:p>
        </w:tc>
        <w:tc>
          <w:tcPr>
            <w:tcW w:w="567" w:type="dxa"/>
            <w:tcBorders>
              <w:top w:val="nil"/>
              <w:left w:val="nil"/>
              <w:bottom w:val="single" w:sz="4" w:space="0" w:color="000000"/>
              <w:right w:val="single" w:sz="4" w:space="0" w:color="000000"/>
            </w:tcBorders>
            <w:shd w:val="clear" w:color="000000" w:fill="FFFFFF"/>
            <w:vAlign w:val="center"/>
            <w:hideMark/>
          </w:tcPr>
          <w:p w14:paraId="3AB1326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872B01">
              <w:rPr>
                <w:rFonts w:ascii="Tahoma" w:eastAsia="Times New Roman" w:hAnsi="Tahoma" w:cs="Tahoma"/>
                <w:color w:val="000000"/>
                <w:sz w:val="14"/>
                <w:szCs w:val="14"/>
                <w:lang w:eastAsia="ru-RU"/>
              </w:rPr>
              <w:t>Лаб</w:t>
            </w:r>
            <w:proofErr w:type="spellEnd"/>
          </w:p>
        </w:tc>
        <w:tc>
          <w:tcPr>
            <w:tcW w:w="709" w:type="dxa"/>
            <w:tcBorders>
              <w:top w:val="nil"/>
              <w:left w:val="nil"/>
              <w:bottom w:val="single" w:sz="4" w:space="0" w:color="000000"/>
              <w:right w:val="single" w:sz="4" w:space="0" w:color="000000"/>
            </w:tcBorders>
            <w:shd w:val="clear" w:color="000000" w:fill="FFFFFF"/>
            <w:vAlign w:val="center"/>
            <w:hideMark/>
          </w:tcPr>
          <w:p w14:paraId="3AE7ECF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872B01">
              <w:rPr>
                <w:rFonts w:ascii="Tahoma" w:eastAsia="Times New Roman" w:hAnsi="Tahoma" w:cs="Tahoma"/>
                <w:color w:val="000000"/>
                <w:sz w:val="14"/>
                <w:szCs w:val="14"/>
                <w:lang w:eastAsia="ru-RU"/>
              </w:rPr>
              <w:t>Лаб</w:t>
            </w:r>
            <w:proofErr w:type="spellEnd"/>
            <w:r w:rsidRPr="00872B01">
              <w:rPr>
                <w:rFonts w:ascii="Tahoma" w:eastAsia="Times New Roman" w:hAnsi="Tahoma" w:cs="Tahoma"/>
                <w:color w:val="000000"/>
                <w:sz w:val="14"/>
                <w:szCs w:val="14"/>
                <w:lang w:eastAsia="ru-RU"/>
              </w:rPr>
              <w:t xml:space="preserve"> пр. </w:t>
            </w:r>
            <w:proofErr w:type="spellStart"/>
            <w:r w:rsidRPr="00872B01">
              <w:rPr>
                <w:rFonts w:ascii="Tahoma" w:eastAsia="Times New Roman" w:hAnsi="Tahoma" w:cs="Tahoma"/>
                <w:color w:val="000000"/>
                <w:sz w:val="14"/>
                <w:szCs w:val="14"/>
                <w:lang w:eastAsia="ru-RU"/>
              </w:rPr>
              <w:t>подгот</w:t>
            </w:r>
            <w:proofErr w:type="spellEnd"/>
          </w:p>
        </w:tc>
        <w:tc>
          <w:tcPr>
            <w:tcW w:w="567" w:type="dxa"/>
            <w:tcBorders>
              <w:top w:val="nil"/>
              <w:left w:val="nil"/>
              <w:bottom w:val="single" w:sz="4" w:space="0" w:color="000000"/>
              <w:right w:val="single" w:sz="4" w:space="0" w:color="000000"/>
            </w:tcBorders>
            <w:shd w:val="clear" w:color="000000" w:fill="FFFFFF"/>
            <w:vAlign w:val="center"/>
            <w:hideMark/>
          </w:tcPr>
          <w:p w14:paraId="6E79AA9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872B01">
              <w:rPr>
                <w:rFonts w:ascii="Tahoma" w:eastAsia="Times New Roman" w:hAnsi="Tahoma" w:cs="Tahoma"/>
                <w:color w:val="000000"/>
                <w:sz w:val="14"/>
                <w:szCs w:val="14"/>
                <w:lang w:eastAsia="ru-RU"/>
              </w:rPr>
              <w:t>Пр</w:t>
            </w:r>
            <w:proofErr w:type="spellEnd"/>
          </w:p>
        </w:tc>
        <w:tc>
          <w:tcPr>
            <w:tcW w:w="425" w:type="dxa"/>
            <w:tcBorders>
              <w:top w:val="nil"/>
              <w:left w:val="nil"/>
              <w:bottom w:val="single" w:sz="4" w:space="0" w:color="000000"/>
              <w:right w:val="single" w:sz="4" w:space="0" w:color="000000"/>
            </w:tcBorders>
            <w:shd w:val="clear" w:color="000000" w:fill="FFFFFF"/>
            <w:vAlign w:val="center"/>
            <w:hideMark/>
          </w:tcPr>
          <w:p w14:paraId="4C93842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ПА</w:t>
            </w:r>
          </w:p>
        </w:tc>
        <w:tc>
          <w:tcPr>
            <w:tcW w:w="567" w:type="dxa"/>
            <w:tcBorders>
              <w:top w:val="nil"/>
              <w:left w:val="nil"/>
              <w:bottom w:val="single" w:sz="4" w:space="0" w:color="000000"/>
              <w:right w:val="single" w:sz="4" w:space="0" w:color="000000"/>
            </w:tcBorders>
            <w:shd w:val="clear" w:color="000000" w:fill="FFFFFF"/>
            <w:vAlign w:val="center"/>
            <w:hideMark/>
          </w:tcPr>
          <w:p w14:paraId="5240D54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СР</w:t>
            </w:r>
          </w:p>
        </w:tc>
        <w:tc>
          <w:tcPr>
            <w:tcW w:w="567" w:type="dxa"/>
            <w:tcBorders>
              <w:top w:val="nil"/>
              <w:left w:val="nil"/>
              <w:bottom w:val="single" w:sz="4" w:space="0" w:color="000000"/>
              <w:right w:val="single" w:sz="4" w:space="0" w:color="000000"/>
            </w:tcBorders>
            <w:shd w:val="clear" w:color="000000" w:fill="FFFFFF"/>
            <w:vAlign w:val="center"/>
            <w:hideMark/>
          </w:tcPr>
          <w:p w14:paraId="1C4214B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Конт роль</w:t>
            </w:r>
          </w:p>
        </w:tc>
        <w:tc>
          <w:tcPr>
            <w:tcW w:w="567" w:type="dxa"/>
            <w:tcBorders>
              <w:top w:val="nil"/>
              <w:left w:val="nil"/>
              <w:bottom w:val="single" w:sz="4" w:space="0" w:color="000000"/>
              <w:right w:val="single" w:sz="4" w:space="0" w:color="000000"/>
            </w:tcBorders>
            <w:shd w:val="clear" w:color="000000" w:fill="FFFFFF"/>
            <w:vAlign w:val="center"/>
            <w:hideMark/>
          </w:tcPr>
          <w:p w14:paraId="2E20FB0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872B01">
              <w:rPr>
                <w:rFonts w:ascii="Tahoma" w:eastAsia="Times New Roman" w:hAnsi="Tahoma" w:cs="Tahoma"/>
                <w:color w:val="000000"/>
                <w:sz w:val="14"/>
                <w:szCs w:val="14"/>
                <w:lang w:eastAsia="ru-RU"/>
              </w:rPr>
              <w:t>з.е</w:t>
            </w:r>
            <w:proofErr w:type="spellEnd"/>
            <w:r w:rsidRPr="00872B01">
              <w:rPr>
                <w:rFonts w:ascii="Tahoma" w:eastAsia="Times New Roman" w:hAnsi="Tahoma" w:cs="Tahoma"/>
                <w:color w:val="000000"/>
                <w:sz w:val="14"/>
                <w:szCs w:val="14"/>
                <w:lang w:eastAsia="ru-RU"/>
              </w:rPr>
              <w:t>.</w:t>
            </w:r>
          </w:p>
        </w:tc>
        <w:tc>
          <w:tcPr>
            <w:tcW w:w="709" w:type="dxa"/>
            <w:tcBorders>
              <w:top w:val="nil"/>
              <w:left w:val="nil"/>
              <w:bottom w:val="single" w:sz="4" w:space="0" w:color="000000"/>
              <w:right w:val="single" w:sz="4" w:space="0" w:color="000000"/>
            </w:tcBorders>
            <w:shd w:val="clear" w:color="000000" w:fill="FFFFFF"/>
            <w:vAlign w:val="center"/>
            <w:hideMark/>
          </w:tcPr>
          <w:p w14:paraId="424C34B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Итого</w:t>
            </w:r>
          </w:p>
        </w:tc>
        <w:tc>
          <w:tcPr>
            <w:tcW w:w="567" w:type="dxa"/>
            <w:tcBorders>
              <w:top w:val="nil"/>
              <w:left w:val="nil"/>
              <w:bottom w:val="single" w:sz="4" w:space="0" w:color="000000"/>
              <w:right w:val="single" w:sz="4" w:space="0" w:color="000000"/>
            </w:tcBorders>
            <w:shd w:val="clear" w:color="000000" w:fill="FFFFFF"/>
            <w:vAlign w:val="center"/>
            <w:hideMark/>
          </w:tcPr>
          <w:p w14:paraId="008FD25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Конт. раб.</w:t>
            </w:r>
          </w:p>
        </w:tc>
        <w:tc>
          <w:tcPr>
            <w:tcW w:w="567" w:type="dxa"/>
            <w:tcBorders>
              <w:top w:val="nil"/>
              <w:left w:val="nil"/>
              <w:bottom w:val="single" w:sz="4" w:space="0" w:color="000000"/>
              <w:right w:val="single" w:sz="4" w:space="0" w:color="000000"/>
            </w:tcBorders>
            <w:shd w:val="clear" w:color="000000" w:fill="FFFFFF"/>
            <w:vAlign w:val="center"/>
            <w:hideMark/>
          </w:tcPr>
          <w:p w14:paraId="2883FB8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Ауд.</w:t>
            </w:r>
          </w:p>
        </w:tc>
        <w:tc>
          <w:tcPr>
            <w:tcW w:w="567" w:type="dxa"/>
            <w:tcBorders>
              <w:top w:val="nil"/>
              <w:left w:val="nil"/>
              <w:bottom w:val="single" w:sz="4" w:space="0" w:color="000000"/>
              <w:right w:val="single" w:sz="4" w:space="0" w:color="000000"/>
            </w:tcBorders>
            <w:shd w:val="clear" w:color="000000" w:fill="FFFFFF"/>
            <w:vAlign w:val="center"/>
            <w:hideMark/>
          </w:tcPr>
          <w:p w14:paraId="6A54B01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Лек</w:t>
            </w:r>
          </w:p>
        </w:tc>
        <w:tc>
          <w:tcPr>
            <w:tcW w:w="567" w:type="dxa"/>
            <w:tcBorders>
              <w:top w:val="nil"/>
              <w:left w:val="nil"/>
              <w:bottom w:val="single" w:sz="4" w:space="0" w:color="000000"/>
              <w:right w:val="single" w:sz="4" w:space="0" w:color="000000"/>
            </w:tcBorders>
            <w:shd w:val="clear" w:color="000000" w:fill="FFFFFF"/>
            <w:vAlign w:val="center"/>
            <w:hideMark/>
          </w:tcPr>
          <w:p w14:paraId="4DF5914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872B01">
              <w:rPr>
                <w:rFonts w:ascii="Tahoma" w:eastAsia="Times New Roman" w:hAnsi="Tahoma" w:cs="Tahoma"/>
                <w:color w:val="000000"/>
                <w:sz w:val="14"/>
                <w:szCs w:val="14"/>
                <w:lang w:eastAsia="ru-RU"/>
              </w:rPr>
              <w:t>Пр</w:t>
            </w:r>
            <w:proofErr w:type="spellEnd"/>
          </w:p>
        </w:tc>
        <w:tc>
          <w:tcPr>
            <w:tcW w:w="425" w:type="dxa"/>
            <w:tcBorders>
              <w:top w:val="nil"/>
              <w:left w:val="nil"/>
              <w:bottom w:val="single" w:sz="4" w:space="0" w:color="000000"/>
              <w:right w:val="single" w:sz="4" w:space="0" w:color="000000"/>
            </w:tcBorders>
            <w:shd w:val="clear" w:color="000000" w:fill="FFFFFF"/>
            <w:vAlign w:val="center"/>
            <w:hideMark/>
          </w:tcPr>
          <w:p w14:paraId="60D43F0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ПА</w:t>
            </w:r>
          </w:p>
        </w:tc>
        <w:tc>
          <w:tcPr>
            <w:tcW w:w="567" w:type="dxa"/>
            <w:tcBorders>
              <w:top w:val="nil"/>
              <w:left w:val="nil"/>
              <w:bottom w:val="single" w:sz="4" w:space="0" w:color="000000"/>
              <w:right w:val="single" w:sz="4" w:space="0" w:color="000000"/>
            </w:tcBorders>
            <w:shd w:val="clear" w:color="000000" w:fill="FFFFFF"/>
            <w:vAlign w:val="center"/>
            <w:hideMark/>
          </w:tcPr>
          <w:p w14:paraId="49835D7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СР</w:t>
            </w:r>
          </w:p>
        </w:tc>
        <w:tc>
          <w:tcPr>
            <w:tcW w:w="600" w:type="dxa"/>
            <w:gridSpan w:val="2"/>
            <w:tcBorders>
              <w:top w:val="nil"/>
              <w:left w:val="nil"/>
              <w:bottom w:val="single" w:sz="4" w:space="0" w:color="000000"/>
              <w:right w:val="single" w:sz="4" w:space="0" w:color="000000"/>
            </w:tcBorders>
            <w:shd w:val="clear" w:color="000000" w:fill="FFFFFF"/>
            <w:vAlign w:val="center"/>
            <w:hideMark/>
          </w:tcPr>
          <w:p w14:paraId="4FA486BA"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Конт роль</w:t>
            </w:r>
          </w:p>
        </w:tc>
      </w:tr>
      <w:tr w:rsidR="003A697D" w:rsidRPr="00872B01" w14:paraId="26F8558D" w14:textId="77777777" w:rsidTr="005C5F09">
        <w:trPr>
          <w:trHeight w:val="109"/>
        </w:trPr>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0CB2D" w14:textId="77777777" w:rsidR="003A697D" w:rsidRPr="00872B01" w:rsidRDefault="003A697D" w:rsidP="005C5F09">
            <w:pPr>
              <w:spacing w:after="0" w:line="240" w:lineRule="auto"/>
              <w:rPr>
                <w:rFonts w:ascii="Tahoma" w:eastAsia="Times New Roman" w:hAnsi="Tahoma" w:cs="Tahoma"/>
                <w:b/>
                <w:bCs/>
                <w:color w:val="000000"/>
                <w:sz w:val="14"/>
                <w:szCs w:val="14"/>
                <w:lang w:eastAsia="ru-RU"/>
              </w:rPr>
            </w:pPr>
            <w:r w:rsidRPr="00872B01">
              <w:rPr>
                <w:rFonts w:ascii="Tahoma" w:eastAsia="Times New Roman" w:hAnsi="Tahoma" w:cs="Tahoma"/>
                <w:b/>
                <w:bCs/>
                <w:color w:val="000000"/>
                <w:sz w:val="14"/>
                <w:szCs w:val="14"/>
                <w:lang w:eastAsia="ru-RU"/>
              </w:rPr>
              <w:t xml:space="preserve">Блок 1.Дисциплины (модули) </w:t>
            </w:r>
          </w:p>
        </w:tc>
        <w:tc>
          <w:tcPr>
            <w:tcW w:w="567" w:type="dxa"/>
            <w:tcBorders>
              <w:top w:val="nil"/>
              <w:left w:val="nil"/>
              <w:bottom w:val="single" w:sz="4" w:space="0" w:color="000000"/>
              <w:right w:val="single" w:sz="4" w:space="0" w:color="000000"/>
            </w:tcBorders>
            <w:shd w:val="clear" w:color="000000" w:fill="FFFFFF"/>
            <w:vAlign w:val="center"/>
            <w:hideMark/>
          </w:tcPr>
          <w:p w14:paraId="79DF86D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469</w:t>
            </w:r>
          </w:p>
        </w:tc>
        <w:tc>
          <w:tcPr>
            <w:tcW w:w="567" w:type="dxa"/>
            <w:tcBorders>
              <w:top w:val="nil"/>
              <w:left w:val="nil"/>
              <w:bottom w:val="single" w:sz="4" w:space="0" w:color="000000"/>
              <w:right w:val="single" w:sz="4" w:space="0" w:color="000000"/>
            </w:tcBorders>
            <w:shd w:val="clear" w:color="000000" w:fill="FFFFFF"/>
            <w:vAlign w:val="center"/>
            <w:hideMark/>
          </w:tcPr>
          <w:p w14:paraId="0F44CBF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460</w:t>
            </w:r>
          </w:p>
        </w:tc>
        <w:tc>
          <w:tcPr>
            <w:tcW w:w="567" w:type="dxa"/>
            <w:tcBorders>
              <w:top w:val="nil"/>
              <w:left w:val="nil"/>
              <w:bottom w:val="single" w:sz="4" w:space="0" w:color="000000"/>
              <w:right w:val="single" w:sz="4" w:space="0" w:color="000000"/>
            </w:tcBorders>
            <w:shd w:val="clear" w:color="000000" w:fill="FFFFFF"/>
            <w:vAlign w:val="center"/>
            <w:hideMark/>
          </w:tcPr>
          <w:p w14:paraId="5D5063F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170</w:t>
            </w:r>
          </w:p>
        </w:tc>
        <w:tc>
          <w:tcPr>
            <w:tcW w:w="567" w:type="dxa"/>
            <w:tcBorders>
              <w:top w:val="nil"/>
              <w:left w:val="nil"/>
              <w:bottom w:val="single" w:sz="4" w:space="0" w:color="000000"/>
              <w:right w:val="single" w:sz="4" w:space="0" w:color="000000"/>
            </w:tcBorders>
            <w:shd w:val="clear" w:color="000000" w:fill="FFFFFF"/>
            <w:vAlign w:val="center"/>
            <w:hideMark/>
          </w:tcPr>
          <w:p w14:paraId="7017FA4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709" w:type="dxa"/>
            <w:tcBorders>
              <w:top w:val="nil"/>
              <w:left w:val="nil"/>
              <w:bottom w:val="single" w:sz="4" w:space="0" w:color="000000"/>
              <w:right w:val="single" w:sz="4" w:space="0" w:color="000000"/>
            </w:tcBorders>
            <w:shd w:val="clear" w:color="000000" w:fill="FFFFFF"/>
            <w:vAlign w:val="center"/>
            <w:hideMark/>
          </w:tcPr>
          <w:p w14:paraId="62E895A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8</w:t>
            </w:r>
          </w:p>
        </w:tc>
        <w:tc>
          <w:tcPr>
            <w:tcW w:w="567" w:type="dxa"/>
            <w:tcBorders>
              <w:top w:val="nil"/>
              <w:left w:val="nil"/>
              <w:bottom w:val="single" w:sz="4" w:space="0" w:color="000000"/>
              <w:right w:val="single" w:sz="4" w:space="0" w:color="000000"/>
            </w:tcBorders>
            <w:shd w:val="clear" w:color="000000" w:fill="FFFFFF"/>
            <w:vAlign w:val="center"/>
            <w:hideMark/>
          </w:tcPr>
          <w:p w14:paraId="0FC24C9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256</w:t>
            </w:r>
          </w:p>
        </w:tc>
        <w:tc>
          <w:tcPr>
            <w:tcW w:w="425" w:type="dxa"/>
            <w:tcBorders>
              <w:top w:val="nil"/>
              <w:left w:val="nil"/>
              <w:bottom w:val="single" w:sz="4" w:space="0" w:color="000000"/>
              <w:right w:val="single" w:sz="4" w:space="0" w:color="000000"/>
            </w:tcBorders>
            <w:shd w:val="clear" w:color="000000" w:fill="FFFFFF"/>
            <w:vAlign w:val="center"/>
            <w:hideMark/>
          </w:tcPr>
          <w:p w14:paraId="2C00E85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9</w:t>
            </w:r>
          </w:p>
        </w:tc>
        <w:tc>
          <w:tcPr>
            <w:tcW w:w="567" w:type="dxa"/>
            <w:tcBorders>
              <w:top w:val="nil"/>
              <w:left w:val="nil"/>
              <w:bottom w:val="single" w:sz="4" w:space="0" w:color="000000"/>
              <w:right w:val="single" w:sz="4" w:space="0" w:color="000000"/>
            </w:tcBorders>
            <w:shd w:val="clear" w:color="000000" w:fill="FFFFFF"/>
            <w:vAlign w:val="center"/>
            <w:hideMark/>
          </w:tcPr>
          <w:p w14:paraId="39DD2C6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375</w:t>
            </w:r>
          </w:p>
        </w:tc>
        <w:tc>
          <w:tcPr>
            <w:tcW w:w="567" w:type="dxa"/>
            <w:tcBorders>
              <w:top w:val="nil"/>
              <w:left w:val="nil"/>
              <w:bottom w:val="single" w:sz="4" w:space="0" w:color="000000"/>
              <w:right w:val="single" w:sz="4" w:space="0" w:color="000000"/>
            </w:tcBorders>
            <w:shd w:val="clear" w:color="000000" w:fill="FFFFFF"/>
            <w:vAlign w:val="center"/>
            <w:hideMark/>
          </w:tcPr>
          <w:p w14:paraId="74FCBE4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54</w:t>
            </w:r>
          </w:p>
        </w:tc>
        <w:tc>
          <w:tcPr>
            <w:tcW w:w="567" w:type="dxa"/>
            <w:tcBorders>
              <w:top w:val="nil"/>
              <w:left w:val="nil"/>
              <w:bottom w:val="single" w:sz="4" w:space="0" w:color="000000"/>
              <w:right w:val="single" w:sz="4" w:space="0" w:color="000000"/>
            </w:tcBorders>
            <w:shd w:val="clear" w:color="000000" w:fill="FFFFFF"/>
            <w:vAlign w:val="center"/>
            <w:hideMark/>
          </w:tcPr>
          <w:p w14:paraId="1F1DCF9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25</w:t>
            </w:r>
          </w:p>
        </w:tc>
        <w:tc>
          <w:tcPr>
            <w:tcW w:w="709" w:type="dxa"/>
            <w:tcBorders>
              <w:top w:val="nil"/>
              <w:left w:val="nil"/>
              <w:bottom w:val="single" w:sz="4" w:space="0" w:color="000000"/>
              <w:right w:val="single" w:sz="4" w:space="0" w:color="000000"/>
            </w:tcBorders>
            <w:shd w:val="clear" w:color="000000" w:fill="FFFFFF"/>
            <w:vAlign w:val="center"/>
            <w:hideMark/>
          </w:tcPr>
          <w:p w14:paraId="55B0B2A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968</w:t>
            </w:r>
          </w:p>
        </w:tc>
        <w:tc>
          <w:tcPr>
            <w:tcW w:w="567" w:type="dxa"/>
            <w:tcBorders>
              <w:top w:val="nil"/>
              <w:left w:val="nil"/>
              <w:bottom w:val="single" w:sz="4" w:space="0" w:color="000000"/>
              <w:right w:val="single" w:sz="4" w:space="0" w:color="000000"/>
            </w:tcBorders>
            <w:shd w:val="clear" w:color="000000" w:fill="FFFFFF"/>
            <w:vAlign w:val="center"/>
            <w:hideMark/>
          </w:tcPr>
          <w:p w14:paraId="76C3C89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504</w:t>
            </w:r>
          </w:p>
        </w:tc>
        <w:tc>
          <w:tcPr>
            <w:tcW w:w="567" w:type="dxa"/>
            <w:tcBorders>
              <w:top w:val="nil"/>
              <w:left w:val="nil"/>
              <w:bottom w:val="single" w:sz="4" w:space="0" w:color="000000"/>
              <w:right w:val="single" w:sz="4" w:space="0" w:color="000000"/>
            </w:tcBorders>
            <w:shd w:val="clear" w:color="000000" w:fill="FFFFFF"/>
            <w:vAlign w:val="center"/>
            <w:hideMark/>
          </w:tcPr>
          <w:p w14:paraId="4FF2A9E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496</w:t>
            </w:r>
          </w:p>
        </w:tc>
        <w:tc>
          <w:tcPr>
            <w:tcW w:w="567" w:type="dxa"/>
            <w:tcBorders>
              <w:top w:val="nil"/>
              <w:left w:val="nil"/>
              <w:bottom w:val="single" w:sz="4" w:space="0" w:color="000000"/>
              <w:right w:val="single" w:sz="4" w:space="0" w:color="000000"/>
            </w:tcBorders>
            <w:shd w:val="clear" w:color="000000" w:fill="FFFFFF"/>
            <w:vAlign w:val="center"/>
            <w:hideMark/>
          </w:tcPr>
          <w:p w14:paraId="2B6D28E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156</w:t>
            </w:r>
          </w:p>
        </w:tc>
        <w:tc>
          <w:tcPr>
            <w:tcW w:w="567" w:type="dxa"/>
            <w:tcBorders>
              <w:top w:val="nil"/>
              <w:left w:val="nil"/>
              <w:bottom w:val="single" w:sz="4" w:space="0" w:color="000000"/>
              <w:right w:val="single" w:sz="4" w:space="0" w:color="000000"/>
            </w:tcBorders>
            <w:shd w:val="clear" w:color="000000" w:fill="FFFFFF"/>
            <w:vAlign w:val="center"/>
            <w:hideMark/>
          </w:tcPr>
          <w:p w14:paraId="15C64CC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340</w:t>
            </w:r>
          </w:p>
        </w:tc>
        <w:tc>
          <w:tcPr>
            <w:tcW w:w="425" w:type="dxa"/>
            <w:tcBorders>
              <w:top w:val="nil"/>
              <w:left w:val="nil"/>
              <w:bottom w:val="single" w:sz="4" w:space="0" w:color="000000"/>
              <w:right w:val="single" w:sz="4" w:space="0" w:color="000000"/>
            </w:tcBorders>
            <w:shd w:val="clear" w:color="000000" w:fill="FFFFFF"/>
            <w:vAlign w:val="center"/>
            <w:hideMark/>
          </w:tcPr>
          <w:p w14:paraId="737B5C1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8</w:t>
            </w:r>
          </w:p>
        </w:tc>
        <w:tc>
          <w:tcPr>
            <w:tcW w:w="567" w:type="dxa"/>
            <w:tcBorders>
              <w:top w:val="nil"/>
              <w:left w:val="nil"/>
              <w:bottom w:val="single" w:sz="4" w:space="0" w:color="000000"/>
              <w:right w:val="single" w:sz="4" w:space="0" w:color="000000"/>
            </w:tcBorders>
            <w:shd w:val="clear" w:color="000000" w:fill="FFFFFF"/>
            <w:vAlign w:val="center"/>
            <w:hideMark/>
          </w:tcPr>
          <w:p w14:paraId="5E89696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392</w:t>
            </w:r>
          </w:p>
        </w:tc>
        <w:tc>
          <w:tcPr>
            <w:tcW w:w="600" w:type="dxa"/>
            <w:gridSpan w:val="2"/>
            <w:tcBorders>
              <w:top w:val="nil"/>
              <w:left w:val="nil"/>
              <w:bottom w:val="single" w:sz="4" w:space="0" w:color="000000"/>
              <w:right w:val="single" w:sz="4" w:space="0" w:color="000000"/>
            </w:tcBorders>
            <w:shd w:val="clear" w:color="000000" w:fill="FFFFFF"/>
            <w:vAlign w:val="center"/>
            <w:hideMark/>
          </w:tcPr>
          <w:p w14:paraId="589D55FB" w14:textId="77777777" w:rsidR="003A697D" w:rsidRPr="00872B01" w:rsidRDefault="003A697D" w:rsidP="005C5F09">
            <w:pPr>
              <w:spacing w:after="0" w:line="240" w:lineRule="auto"/>
              <w:jc w:val="center"/>
              <w:rPr>
                <w:rFonts w:ascii="Tahoma" w:eastAsia="Times New Roman" w:hAnsi="Tahoma" w:cs="Tahoma"/>
                <w:color w:val="000000"/>
                <w:sz w:val="18"/>
                <w:szCs w:val="18"/>
                <w:lang w:eastAsia="ru-RU"/>
              </w:rPr>
            </w:pPr>
            <w:r w:rsidRPr="00872B01">
              <w:rPr>
                <w:rFonts w:ascii="Tahoma" w:eastAsia="Times New Roman" w:hAnsi="Tahoma" w:cs="Tahoma"/>
                <w:color w:val="000000"/>
                <w:sz w:val="18"/>
                <w:szCs w:val="18"/>
                <w:lang w:eastAsia="ru-RU"/>
              </w:rPr>
              <w:t>72</w:t>
            </w:r>
          </w:p>
        </w:tc>
      </w:tr>
      <w:tr w:rsidR="003A697D" w:rsidRPr="00872B01" w14:paraId="4C905DD1" w14:textId="77777777" w:rsidTr="005C5F09">
        <w:trPr>
          <w:trHeight w:val="168"/>
        </w:trPr>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6D41F" w14:textId="77777777" w:rsidR="003A697D" w:rsidRPr="00872B01" w:rsidRDefault="003A697D" w:rsidP="005C5F09">
            <w:pPr>
              <w:spacing w:after="0" w:line="240" w:lineRule="auto"/>
              <w:rPr>
                <w:rFonts w:ascii="Tahoma" w:eastAsia="Times New Roman" w:hAnsi="Tahoma" w:cs="Tahoma"/>
                <w:b/>
                <w:bCs/>
                <w:color w:val="000000"/>
                <w:sz w:val="14"/>
                <w:szCs w:val="14"/>
                <w:lang w:eastAsia="ru-RU"/>
              </w:rPr>
            </w:pPr>
            <w:r w:rsidRPr="00872B01">
              <w:rPr>
                <w:rFonts w:ascii="Tahoma" w:eastAsia="Times New Roman" w:hAnsi="Tahoma" w:cs="Tahoma"/>
                <w:b/>
                <w:bCs/>
                <w:color w:val="000000"/>
                <w:sz w:val="14"/>
                <w:szCs w:val="14"/>
                <w:lang w:eastAsia="ru-RU"/>
              </w:rPr>
              <w:t xml:space="preserve">Обязательная часть </w:t>
            </w:r>
          </w:p>
        </w:tc>
        <w:tc>
          <w:tcPr>
            <w:tcW w:w="567" w:type="dxa"/>
            <w:tcBorders>
              <w:top w:val="nil"/>
              <w:left w:val="nil"/>
              <w:bottom w:val="single" w:sz="4" w:space="0" w:color="000000"/>
              <w:right w:val="single" w:sz="4" w:space="0" w:color="000000"/>
            </w:tcBorders>
            <w:shd w:val="clear" w:color="000000" w:fill="FFFFFF"/>
            <w:vAlign w:val="center"/>
            <w:hideMark/>
          </w:tcPr>
          <w:p w14:paraId="5B34713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416</w:t>
            </w:r>
          </w:p>
        </w:tc>
        <w:tc>
          <w:tcPr>
            <w:tcW w:w="567" w:type="dxa"/>
            <w:tcBorders>
              <w:top w:val="nil"/>
              <w:left w:val="nil"/>
              <w:bottom w:val="single" w:sz="4" w:space="0" w:color="000000"/>
              <w:right w:val="single" w:sz="4" w:space="0" w:color="000000"/>
            </w:tcBorders>
            <w:shd w:val="clear" w:color="000000" w:fill="FFFFFF"/>
            <w:vAlign w:val="center"/>
            <w:hideMark/>
          </w:tcPr>
          <w:p w14:paraId="05E74D0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408</w:t>
            </w:r>
          </w:p>
        </w:tc>
        <w:tc>
          <w:tcPr>
            <w:tcW w:w="567" w:type="dxa"/>
            <w:tcBorders>
              <w:top w:val="nil"/>
              <w:left w:val="nil"/>
              <w:bottom w:val="single" w:sz="4" w:space="0" w:color="000000"/>
              <w:right w:val="single" w:sz="4" w:space="0" w:color="000000"/>
            </w:tcBorders>
            <w:shd w:val="clear" w:color="000000" w:fill="FFFFFF"/>
            <w:vAlign w:val="center"/>
            <w:hideMark/>
          </w:tcPr>
          <w:p w14:paraId="1582D26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152</w:t>
            </w:r>
          </w:p>
        </w:tc>
        <w:tc>
          <w:tcPr>
            <w:tcW w:w="567" w:type="dxa"/>
            <w:tcBorders>
              <w:top w:val="nil"/>
              <w:left w:val="nil"/>
              <w:bottom w:val="single" w:sz="4" w:space="0" w:color="000000"/>
              <w:right w:val="single" w:sz="4" w:space="0" w:color="000000"/>
            </w:tcBorders>
            <w:shd w:val="clear" w:color="000000" w:fill="FFFFFF"/>
            <w:vAlign w:val="center"/>
            <w:hideMark/>
          </w:tcPr>
          <w:p w14:paraId="56CF3AA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709" w:type="dxa"/>
            <w:tcBorders>
              <w:top w:val="nil"/>
              <w:left w:val="nil"/>
              <w:bottom w:val="single" w:sz="4" w:space="0" w:color="000000"/>
              <w:right w:val="single" w:sz="4" w:space="0" w:color="000000"/>
            </w:tcBorders>
            <w:shd w:val="clear" w:color="000000" w:fill="FFFFFF"/>
            <w:vAlign w:val="center"/>
            <w:hideMark/>
          </w:tcPr>
          <w:p w14:paraId="6709BBB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8</w:t>
            </w:r>
          </w:p>
        </w:tc>
        <w:tc>
          <w:tcPr>
            <w:tcW w:w="567" w:type="dxa"/>
            <w:tcBorders>
              <w:top w:val="nil"/>
              <w:left w:val="nil"/>
              <w:bottom w:val="single" w:sz="4" w:space="0" w:color="000000"/>
              <w:right w:val="single" w:sz="4" w:space="0" w:color="000000"/>
            </w:tcBorders>
            <w:shd w:val="clear" w:color="000000" w:fill="FFFFFF"/>
            <w:vAlign w:val="center"/>
            <w:hideMark/>
          </w:tcPr>
          <w:p w14:paraId="7B73F5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222</w:t>
            </w:r>
          </w:p>
        </w:tc>
        <w:tc>
          <w:tcPr>
            <w:tcW w:w="425" w:type="dxa"/>
            <w:tcBorders>
              <w:top w:val="nil"/>
              <w:left w:val="nil"/>
              <w:bottom w:val="single" w:sz="4" w:space="0" w:color="000000"/>
              <w:right w:val="single" w:sz="4" w:space="0" w:color="000000"/>
            </w:tcBorders>
            <w:shd w:val="clear" w:color="000000" w:fill="FFFFFF"/>
            <w:vAlign w:val="center"/>
            <w:hideMark/>
          </w:tcPr>
          <w:p w14:paraId="2A9B90D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8</w:t>
            </w:r>
          </w:p>
        </w:tc>
        <w:tc>
          <w:tcPr>
            <w:tcW w:w="567" w:type="dxa"/>
            <w:tcBorders>
              <w:top w:val="nil"/>
              <w:left w:val="nil"/>
              <w:bottom w:val="single" w:sz="4" w:space="0" w:color="000000"/>
              <w:right w:val="single" w:sz="4" w:space="0" w:color="000000"/>
            </w:tcBorders>
            <w:shd w:val="clear" w:color="000000" w:fill="FFFFFF"/>
            <w:vAlign w:val="center"/>
            <w:hideMark/>
          </w:tcPr>
          <w:p w14:paraId="2D11841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320</w:t>
            </w:r>
          </w:p>
        </w:tc>
        <w:tc>
          <w:tcPr>
            <w:tcW w:w="567" w:type="dxa"/>
            <w:tcBorders>
              <w:top w:val="nil"/>
              <w:left w:val="nil"/>
              <w:bottom w:val="single" w:sz="4" w:space="0" w:color="000000"/>
              <w:right w:val="single" w:sz="4" w:space="0" w:color="000000"/>
            </w:tcBorders>
            <w:shd w:val="clear" w:color="000000" w:fill="FFFFFF"/>
            <w:vAlign w:val="center"/>
            <w:hideMark/>
          </w:tcPr>
          <w:p w14:paraId="14045DD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54</w:t>
            </w:r>
          </w:p>
        </w:tc>
        <w:tc>
          <w:tcPr>
            <w:tcW w:w="567" w:type="dxa"/>
            <w:tcBorders>
              <w:top w:val="nil"/>
              <w:left w:val="nil"/>
              <w:bottom w:val="single" w:sz="4" w:space="0" w:color="000000"/>
              <w:right w:val="single" w:sz="4" w:space="0" w:color="000000"/>
            </w:tcBorders>
            <w:shd w:val="clear" w:color="000000" w:fill="FFFFFF"/>
            <w:vAlign w:val="center"/>
            <w:hideMark/>
          </w:tcPr>
          <w:p w14:paraId="0690B68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22</w:t>
            </w:r>
          </w:p>
        </w:tc>
        <w:tc>
          <w:tcPr>
            <w:tcW w:w="709" w:type="dxa"/>
            <w:tcBorders>
              <w:top w:val="nil"/>
              <w:left w:val="nil"/>
              <w:bottom w:val="single" w:sz="4" w:space="0" w:color="000000"/>
              <w:right w:val="single" w:sz="4" w:space="0" w:color="000000"/>
            </w:tcBorders>
            <w:shd w:val="clear" w:color="000000" w:fill="FFFFFF"/>
            <w:vAlign w:val="center"/>
            <w:hideMark/>
          </w:tcPr>
          <w:p w14:paraId="78B746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860</w:t>
            </w:r>
          </w:p>
        </w:tc>
        <w:tc>
          <w:tcPr>
            <w:tcW w:w="567" w:type="dxa"/>
            <w:tcBorders>
              <w:top w:val="nil"/>
              <w:left w:val="nil"/>
              <w:bottom w:val="single" w:sz="4" w:space="0" w:color="000000"/>
              <w:right w:val="single" w:sz="4" w:space="0" w:color="000000"/>
            </w:tcBorders>
            <w:shd w:val="clear" w:color="000000" w:fill="FFFFFF"/>
            <w:vAlign w:val="center"/>
            <w:hideMark/>
          </w:tcPr>
          <w:p w14:paraId="2A16180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451</w:t>
            </w:r>
          </w:p>
        </w:tc>
        <w:tc>
          <w:tcPr>
            <w:tcW w:w="567" w:type="dxa"/>
            <w:tcBorders>
              <w:top w:val="nil"/>
              <w:left w:val="nil"/>
              <w:bottom w:val="single" w:sz="4" w:space="0" w:color="000000"/>
              <w:right w:val="single" w:sz="4" w:space="0" w:color="000000"/>
            </w:tcBorders>
            <w:shd w:val="clear" w:color="000000" w:fill="FFFFFF"/>
            <w:vAlign w:val="center"/>
            <w:hideMark/>
          </w:tcPr>
          <w:p w14:paraId="2CA44FD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444</w:t>
            </w:r>
          </w:p>
        </w:tc>
        <w:tc>
          <w:tcPr>
            <w:tcW w:w="567" w:type="dxa"/>
            <w:tcBorders>
              <w:top w:val="nil"/>
              <w:left w:val="nil"/>
              <w:bottom w:val="single" w:sz="4" w:space="0" w:color="000000"/>
              <w:right w:val="single" w:sz="4" w:space="0" w:color="000000"/>
            </w:tcBorders>
            <w:shd w:val="clear" w:color="000000" w:fill="FFFFFF"/>
            <w:vAlign w:val="center"/>
            <w:hideMark/>
          </w:tcPr>
          <w:p w14:paraId="36986EC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138</w:t>
            </w:r>
          </w:p>
        </w:tc>
        <w:tc>
          <w:tcPr>
            <w:tcW w:w="567" w:type="dxa"/>
            <w:tcBorders>
              <w:top w:val="nil"/>
              <w:left w:val="nil"/>
              <w:bottom w:val="single" w:sz="4" w:space="0" w:color="000000"/>
              <w:right w:val="single" w:sz="4" w:space="0" w:color="000000"/>
            </w:tcBorders>
            <w:shd w:val="clear" w:color="000000" w:fill="FFFFFF"/>
            <w:vAlign w:val="center"/>
            <w:hideMark/>
          </w:tcPr>
          <w:p w14:paraId="10DFC46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306</w:t>
            </w:r>
          </w:p>
        </w:tc>
        <w:tc>
          <w:tcPr>
            <w:tcW w:w="425" w:type="dxa"/>
            <w:tcBorders>
              <w:top w:val="nil"/>
              <w:left w:val="nil"/>
              <w:bottom w:val="single" w:sz="4" w:space="0" w:color="000000"/>
              <w:right w:val="single" w:sz="4" w:space="0" w:color="000000"/>
            </w:tcBorders>
            <w:shd w:val="clear" w:color="000000" w:fill="FFFFFF"/>
            <w:vAlign w:val="center"/>
            <w:hideMark/>
          </w:tcPr>
          <w:p w14:paraId="737E8F0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7</w:t>
            </w:r>
          </w:p>
        </w:tc>
        <w:tc>
          <w:tcPr>
            <w:tcW w:w="567" w:type="dxa"/>
            <w:tcBorders>
              <w:top w:val="nil"/>
              <w:left w:val="nil"/>
              <w:bottom w:val="single" w:sz="4" w:space="0" w:color="000000"/>
              <w:right w:val="single" w:sz="4" w:space="0" w:color="000000"/>
            </w:tcBorders>
            <w:shd w:val="clear" w:color="000000" w:fill="FFFFFF"/>
            <w:vAlign w:val="center"/>
            <w:hideMark/>
          </w:tcPr>
          <w:p w14:paraId="59415FF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337</w:t>
            </w:r>
          </w:p>
        </w:tc>
        <w:tc>
          <w:tcPr>
            <w:tcW w:w="600" w:type="dxa"/>
            <w:gridSpan w:val="2"/>
            <w:tcBorders>
              <w:top w:val="nil"/>
              <w:left w:val="nil"/>
              <w:bottom w:val="single" w:sz="4" w:space="0" w:color="000000"/>
              <w:right w:val="single" w:sz="4" w:space="0" w:color="000000"/>
            </w:tcBorders>
            <w:shd w:val="clear" w:color="000000" w:fill="FFFFFF"/>
            <w:vAlign w:val="center"/>
            <w:hideMark/>
          </w:tcPr>
          <w:p w14:paraId="3C0CA7DB" w14:textId="77777777" w:rsidR="003A697D" w:rsidRPr="00872B01" w:rsidRDefault="003A697D" w:rsidP="005C5F09">
            <w:pPr>
              <w:spacing w:after="0" w:line="240" w:lineRule="auto"/>
              <w:jc w:val="center"/>
              <w:rPr>
                <w:rFonts w:ascii="Tahoma" w:eastAsia="Times New Roman" w:hAnsi="Tahoma" w:cs="Tahoma"/>
                <w:color w:val="000000"/>
                <w:sz w:val="18"/>
                <w:szCs w:val="18"/>
                <w:lang w:eastAsia="ru-RU"/>
              </w:rPr>
            </w:pPr>
            <w:r w:rsidRPr="00872B01">
              <w:rPr>
                <w:rFonts w:ascii="Tahoma" w:eastAsia="Times New Roman" w:hAnsi="Tahoma" w:cs="Tahoma"/>
                <w:color w:val="000000"/>
                <w:sz w:val="18"/>
                <w:szCs w:val="18"/>
                <w:lang w:eastAsia="ru-RU"/>
              </w:rPr>
              <w:t>72</w:t>
            </w:r>
          </w:p>
        </w:tc>
      </w:tr>
      <w:tr w:rsidR="003A697D" w:rsidRPr="00872B01" w14:paraId="13F4387B" w14:textId="77777777" w:rsidTr="005C5F09">
        <w:trPr>
          <w:trHeight w:val="214"/>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596BEBE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1C46A423"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Б1.О.01</w:t>
            </w:r>
          </w:p>
        </w:tc>
        <w:tc>
          <w:tcPr>
            <w:tcW w:w="3969" w:type="dxa"/>
            <w:tcBorders>
              <w:top w:val="nil"/>
              <w:left w:val="nil"/>
              <w:bottom w:val="single" w:sz="4" w:space="0" w:color="000000"/>
              <w:right w:val="single" w:sz="4" w:space="0" w:color="000000"/>
            </w:tcBorders>
            <w:shd w:val="clear" w:color="000000" w:fill="FFFFFF"/>
            <w:vAlign w:val="center"/>
            <w:hideMark/>
          </w:tcPr>
          <w:p w14:paraId="5D139FAA"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История (история России, всеобщая история)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54E12B8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D4EB92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022A78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C809D2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D1A088F"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AC7278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544F84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1F5B48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A1A843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6500E0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w:t>
            </w:r>
          </w:p>
        </w:tc>
        <w:tc>
          <w:tcPr>
            <w:tcW w:w="709" w:type="dxa"/>
            <w:tcBorders>
              <w:top w:val="nil"/>
              <w:left w:val="nil"/>
              <w:bottom w:val="single" w:sz="4" w:space="0" w:color="000000"/>
              <w:right w:val="single" w:sz="4" w:space="0" w:color="000000"/>
            </w:tcBorders>
            <w:shd w:val="clear" w:color="000000" w:fill="FFFFFF"/>
            <w:noWrap/>
            <w:vAlign w:val="center"/>
            <w:hideMark/>
          </w:tcPr>
          <w:p w14:paraId="5836CB4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108</w:t>
            </w:r>
          </w:p>
        </w:tc>
        <w:tc>
          <w:tcPr>
            <w:tcW w:w="567" w:type="dxa"/>
            <w:tcBorders>
              <w:top w:val="nil"/>
              <w:left w:val="nil"/>
              <w:bottom w:val="single" w:sz="4" w:space="0" w:color="000000"/>
              <w:right w:val="single" w:sz="4" w:space="0" w:color="000000"/>
            </w:tcBorders>
            <w:shd w:val="clear" w:color="000000" w:fill="FFFFFF"/>
            <w:noWrap/>
            <w:vAlign w:val="center"/>
            <w:hideMark/>
          </w:tcPr>
          <w:p w14:paraId="492241F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53</w:t>
            </w:r>
          </w:p>
        </w:tc>
        <w:tc>
          <w:tcPr>
            <w:tcW w:w="567" w:type="dxa"/>
            <w:tcBorders>
              <w:top w:val="nil"/>
              <w:left w:val="nil"/>
              <w:bottom w:val="single" w:sz="4" w:space="0" w:color="000000"/>
              <w:right w:val="single" w:sz="4" w:space="0" w:color="000000"/>
            </w:tcBorders>
            <w:shd w:val="clear" w:color="000000" w:fill="FFFFFF"/>
            <w:noWrap/>
            <w:vAlign w:val="center"/>
            <w:hideMark/>
          </w:tcPr>
          <w:p w14:paraId="424A21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52</w:t>
            </w:r>
          </w:p>
        </w:tc>
        <w:tc>
          <w:tcPr>
            <w:tcW w:w="567" w:type="dxa"/>
            <w:tcBorders>
              <w:top w:val="nil"/>
              <w:left w:val="nil"/>
              <w:bottom w:val="single" w:sz="4" w:space="0" w:color="000000"/>
              <w:right w:val="single" w:sz="4" w:space="0" w:color="000000"/>
            </w:tcBorders>
            <w:shd w:val="clear" w:color="000000" w:fill="FFFFFF"/>
            <w:noWrap/>
            <w:vAlign w:val="center"/>
            <w:hideMark/>
          </w:tcPr>
          <w:p w14:paraId="30F184B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18</w:t>
            </w:r>
          </w:p>
        </w:tc>
        <w:tc>
          <w:tcPr>
            <w:tcW w:w="567" w:type="dxa"/>
            <w:tcBorders>
              <w:top w:val="nil"/>
              <w:left w:val="nil"/>
              <w:bottom w:val="single" w:sz="4" w:space="0" w:color="000000"/>
              <w:right w:val="single" w:sz="4" w:space="0" w:color="000000"/>
            </w:tcBorders>
            <w:shd w:val="clear" w:color="000000" w:fill="FFFFFF"/>
            <w:noWrap/>
            <w:vAlign w:val="center"/>
            <w:hideMark/>
          </w:tcPr>
          <w:p w14:paraId="3C7CBE0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1892640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4313A8A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6439AECF"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18</w:t>
            </w:r>
          </w:p>
        </w:tc>
      </w:tr>
      <w:tr w:rsidR="003A697D" w:rsidRPr="00872B01" w14:paraId="3F6F87F3" w14:textId="77777777" w:rsidTr="005C5F09">
        <w:trPr>
          <w:trHeight w:val="133"/>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1B27952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58911A02"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Б1.О.02</w:t>
            </w:r>
          </w:p>
        </w:tc>
        <w:tc>
          <w:tcPr>
            <w:tcW w:w="3969" w:type="dxa"/>
            <w:tcBorders>
              <w:top w:val="nil"/>
              <w:left w:val="nil"/>
              <w:bottom w:val="single" w:sz="4" w:space="0" w:color="000000"/>
              <w:right w:val="single" w:sz="4" w:space="0" w:color="000000"/>
            </w:tcBorders>
            <w:shd w:val="clear" w:color="000000" w:fill="FFFFFF"/>
            <w:vAlign w:val="center"/>
            <w:hideMark/>
          </w:tcPr>
          <w:p w14:paraId="519FA4B4"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Философия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747E6F6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184660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F4A3F5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E6D5DB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4B16FFA"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621A7A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428B53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8BCBDC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BC910A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B90813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1BA6E8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82E1BE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BF28E3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345DCF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A3BEB6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7C2437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2A38BB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7734CB7E"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66CA87A0" w14:textId="77777777" w:rsidTr="005C5F09">
        <w:trPr>
          <w:trHeight w:val="78"/>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4BF53C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2AFD3B8E"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Б1.О.03</w:t>
            </w:r>
          </w:p>
        </w:tc>
        <w:tc>
          <w:tcPr>
            <w:tcW w:w="3969" w:type="dxa"/>
            <w:tcBorders>
              <w:top w:val="nil"/>
              <w:left w:val="nil"/>
              <w:bottom w:val="single" w:sz="4" w:space="0" w:color="000000"/>
              <w:right w:val="single" w:sz="4" w:space="0" w:color="000000"/>
            </w:tcBorders>
            <w:shd w:val="clear" w:color="000000" w:fill="FFFFFF"/>
            <w:vAlign w:val="center"/>
            <w:hideMark/>
          </w:tcPr>
          <w:p w14:paraId="4FE276A6"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Иностранный язык</w:t>
            </w:r>
          </w:p>
        </w:tc>
        <w:tc>
          <w:tcPr>
            <w:tcW w:w="567" w:type="dxa"/>
            <w:tcBorders>
              <w:top w:val="nil"/>
              <w:left w:val="nil"/>
              <w:bottom w:val="single" w:sz="4" w:space="0" w:color="000000"/>
              <w:right w:val="single" w:sz="4" w:space="0" w:color="000000"/>
            </w:tcBorders>
            <w:shd w:val="clear" w:color="000000" w:fill="FFFFFF"/>
            <w:noWrap/>
            <w:vAlign w:val="center"/>
            <w:hideMark/>
          </w:tcPr>
          <w:p w14:paraId="3DEEA3C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35</w:t>
            </w:r>
          </w:p>
        </w:tc>
        <w:tc>
          <w:tcPr>
            <w:tcW w:w="567" w:type="dxa"/>
            <w:tcBorders>
              <w:top w:val="nil"/>
              <w:left w:val="nil"/>
              <w:bottom w:val="single" w:sz="4" w:space="0" w:color="000000"/>
              <w:right w:val="single" w:sz="4" w:space="0" w:color="000000"/>
            </w:tcBorders>
            <w:shd w:val="clear" w:color="000000" w:fill="FFFFFF"/>
            <w:noWrap/>
            <w:vAlign w:val="center"/>
            <w:hideMark/>
          </w:tcPr>
          <w:p w14:paraId="070D211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1DBA6FF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466ABC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41D7CE19"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F0A7DC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20874BC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0173C68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w:t>
            </w:r>
          </w:p>
        </w:tc>
        <w:tc>
          <w:tcPr>
            <w:tcW w:w="567" w:type="dxa"/>
            <w:tcBorders>
              <w:top w:val="nil"/>
              <w:left w:val="nil"/>
              <w:bottom w:val="single" w:sz="4" w:space="0" w:color="000000"/>
              <w:right w:val="single" w:sz="4" w:space="0" w:color="000000"/>
            </w:tcBorders>
            <w:shd w:val="clear" w:color="000000" w:fill="FFFFFF"/>
            <w:noWrap/>
            <w:vAlign w:val="center"/>
            <w:hideMark/>
          </w:tcPr>
          <w:p w14:paraId="5193CE5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E6064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2</w:t>
            </w:r>
          </w:p>
        </w:tc>
        <w:tc>
          <w:tcPr>
            <w:tcW w:w="709" w:type="dxa"/>
            <w:tcBorders>
              <w:top w:val="nil"/>
              <w:left w:val="nil"/>
              <w:bottom w:val="single" w:sz="4" w:space="0" w:color="000000"/>
              <w:right w:val="single" w:sz="4" w:space="0" w:color="000000"/>
            </w:tcBorders>
            <w:shd w:val="clear" w:color="000000" w:fill="FFFFFF"/>
            <w:noWrap/>
            <w:vAlign w:val="center"/>
            <w:hideMark/>
          </w:tcPr>
          <w:p w14:paraId="42F9C06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72</w:t>
            </w:r>
          </w:p>
        </w:tc>
        <w:tc>
          <w:tcPr>
            <w:tcW w:w="567" w:type="dxa"/>
            <w:tcBorders>
              <w:top w:val="nil"/>
              <w:left w:val="nil"/>
              <w:bottom w:val="single" w:sz="4" w:space="0" w:color="000000"/>
              <w:right w:val="single" w:sz="4" w:space="0" w:color="000000"/>
            </w:tcBorders>
            <w:shd w:val="clear" w:color="000000" w:fill="FFFFFF"/>
            <w:noWrap/>
            <w:vAlign w:val="center"/>
            <w:hideMark/>
          </w:tcPr>
          <w:p w14:paraId="0258081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35</w:t>
            </w:r>
          </w:p>
        </w:tc>
        <w:tc>
          <w:tcPr>
            <w:tcW w:w="567" w:type="dxa"/>
            <w:tcBorders>
              <w:top w:val="nil"/>
              <w:left w:val="nil"/>
              <w:bottom w:val="single" w:sz="4" w:space="0" w:color="000000"/>
              <w:right w:val="single" w:sz="4" w:space="0" w:color="000000"/>
            </w:tcBorders>
            <w:shd w:val="clear" w:color="000000" w:fill="FFFFFF"/>
            <w:noWrap/>
            <w:vAlign w:val="center"/>
            <w:hideMark/>
          </w:tcPr>
          <w:p w14:paraId="063B22D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25B351D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B57927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199BBDD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06CF672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5DB43E65"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44A18A17"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2C1E44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635F9238"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Б1.О.04</w:t>
            </w:r>
          </w:p>
        </w:tc>
        <w:tc>
          <w:tcPr>
            <w:tcW w:w="3969" w:type="dxa"/>
            <w:tcBorders>
              <w:top w:val="nil"/>
              <w:left w:val="nil"/>
              <w:bottom w:val="single" w:sz="4" w:space="0" w:color="000000"/>
              <w:right w:val="single" w:sz="4" w:space="0" w:color="000000"/>
            </w:tcBorders>
            <w:shd w:val="clear" w:color="000000" w:fill="FFFFFF"/>
            <w:vAlign w:val="center"/>
            <w:hideMark/>
          </w:tcPr>
          <w:p w14:paraId="6479560C"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Безопасность жизнедеятельности</w:t>
            </w:r>
          </w:p>
        </w:tc>
        <w:tc>
          <w:tcPr>
            <w:tcW w:w="567" w:type="dxa"/>
            <w:tcBorders>
              <w:top w:val="nil"/>
              <w:left w:val="nil"/>
              <w:bottom w:val="single" w:sz="4" w:space="0" w:color="000000"/>
              <w:right w:val="single" w:sz="4" w:space="0" w:color="000000"/>
            </w:tcBorders>
            <w:shd w:val="clear" w:color="000000" w:fill="FFFFFF"/>
            <w:noWrap/>
            <w:vAlign w:val="center"/>
            <w:hideMark/>
          </w:tcPr>
          <w:p w14:paraId="1DE6E3D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DBEEAD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0444E7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782F79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660EC7E"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F5D5DB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7BE0007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B7E41F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5B5D39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B82EB1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880F99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6F4E16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B78702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6728CE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394A84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908794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5211F0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2AF92DA"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7B85B385"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43B667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75D73327"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Б1.О.05</w:t>
            </w:r>
          </w:p>
        </w:tc>
        <w:tc>
          <w:tcPr>
            <w:tcW w:w="3969" w:type="dxa"/>
            <w:tcBorders>
              <w:top w:val="nil"/>
              <w:left w:val="nil"/>
              <w:bottom w:val="single" w:sz="4" w:space="0" w:color="000000"/>
              <w:right w:val="single" w:sz="4" w:space="0" w:color="000000"/>
            </w:tcBorders>
            <w:shd w:val="clear" w:color="000000" w:fill="FFFFFF"/>
            <w:vAlign w:val="center"/>
            <w:hideMark/>
          </w:tcPr>
          <w:p w14:paraId="5BD26164"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Математика</w:t>
            </w:r>
          </w:p>
        </w:tc>
        <w:tc>
          <w:tcPr>
            <w:tcW w:w="567" w:type="dxa"/>
            <w:tcBorders>
              <w:top w:val="nil"/>
              <w:left w:val="nil"/>
              <w:bottom w:val="single" w:sz="4" w:space="0" w:color="000000"/>
              <w:right w:val="single" w:sz="4" w:space="0" w:color="000000"/>
            </w:tcBorders>
            <w:shd w:val="clear" w:color="000000" w:fill="FFFFFF"/>
            <w:noWrap/>
            <w:vAlign w:val="center"/>
            <w:hideMark/>
          </w:tcPr>
          <w:p w14:paraId="30EF2DD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35</w:t>
            </w:r>
          </w:p>
        </w:tc>
        <w:tc>
          <w:tcPr>
            <w:tcW w:w="567" w:type="dxa"/>
            <w:tcBorders>
              <w:top w:val="nil"/>
              <w:left w:val="nil"/>
              <w:bottom w:val="single" w:sz="4" w:space="0" w:color="000000"/>
              <w:right w:val="single" w:sz="4" w:space="0" w:color="000000"/>
            </w:tcBorders>
            <w:shd w:val="clear" w:color="000000" w:fill="FFFFFF"/>
            <w:noWrap/>
            <w:vAlign w:val="center"/>
            <w:hideMark/>
          </w:tcPr>
          <w:p w14:paraId="62BE7C4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40B199B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16</w:t>
            </w:r>
          </w:p>
        </w:tc>
        <w:tc>
          <w:tcPr>
            <w:tcW w:w="567" w:type="dxa"/>
            <w:tcBorders>
              <w:top w:val="nil"/>
              <w:left w:val="nil"/>
              <w:bottom w:val="single" w:sz="4" w:space="0" w:color="000000"/>
              <w:right w:val="single" w:sz="4" w:space="0" w:color="000000"/>
            </w:tcBorders>
            <w:shd w:val="clear" w:color="000000" w:fill="FFFFFF"/>
            <w:noWrap/>
            <w:vAlign w:val="center"/>
            <w:hideMark/>
          </w:tcPr>
          <w:p w14:paraId="7862BB9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EC4C12A"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D33529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18</w:t>
            </w:r>
          </w:p>
        </w:tc>
        <w:tc>
          <w:tcPr>
            <w:tcW w:w="425" w:type="dxa"/>
            <w:tcBorders>
              <w:top w:val="nil"/>
              <w:left w:val="nil"/>
              <w:bottom w:val="single" w:sz="4" w:space="0" w:color="000000"/>
              <w:right w:val="single" w:sz="4" w:space="0" w:color="000000"/>
            </w:tcBorders>
            <w:shd w:val="clear" w:color="000000" w:fill="FFFFFF"/>
            <w:noWrap/>
            <w:vAlign w:val="center"/>
            <w:hideMark/>
          </w:tcPr>
          <w:p w14:paraId="14F3EE6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6D0CC75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w:t>
            </w:r>
          </w:p>
        </w:tc>
        <w:tc>
          <w:tcPr>
            <w:tcW w:w="567" w:type="dxa"/>
            <w:tcBorders>
              <w:top w:val="nil"/>
              <w:left w:val="nil"/>
              <w:bottom w:val="single" w:sz="4" w:space="0" w:color="000000"/>
              <w:right w:val="single" w:sz="4" w:space="0" w:color="000000"/>
            </w:tcBorders>
            <w:shd w:val="clear" w:color="000000" w:fill="FFFFFF"/>
            <w:noWrap/>
            <w:vAlign w:val="center"/>
            <w:hideMark/>
          </w:tcPr>
          <w:p w14:paraId="1E47649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3EAB99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w:t>
            </w:r>
          </w:p>
        </w:tc>
        <w:tc>
          <w:tcPr>
            <w:tcW w:w="709" w:type="dxa"/>
            <w:tcBorders>
              <w:top w:val="nil"/>
              <w:left w:val="nil"/>
              <w:bottom w:val="single" w:sz="4" w:space="0" w:color="000000"/>
              <w:right w:val="single" w:sz="4" w:space="0" w:color="000000"/>
            </w:tcBorders>
            <w:shd w:val="clear" w:color="000000" w:fill="FFFFFF"/>
            <w:noWrap/>
            <w:vAlign w:val="center"/>
            <w:hideMark/>
          </w:tcPr>
          <w:p w14:paraId="4EDDB8C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108</w:t>
            </w:r>
          </w:p>
        </w:tc>
        <w:tc>
          <w:tcPr>
            <w:tcW w:w="567" w:type="dxa"/>
            <w:tcBorders>
              <w:top w:val="nil"/>
              <w:left w:val="nil"/>
              <w:bottom w:val="single" w:sz="4" w:space="0" w:color="000000"/>
              <w:right w:val="single" w:sz="4" w:space="0" w:color="000000"/>
            </w:tcBorders>
            <w:shd w:val="clear" w:color="000000" w:fill="FFFFFF"/>
            <w:noWrap/>
            <w:vAlign w:val="center"/>
            <w:hideMark/>
          </w:tcPr>
          <w:p w14:paraId="2B079B7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53</w:t>
            </w:r>
          </w:p>
        </w:tc>
        <w:tc>
          <w:tcPr>
            <w:tcW w:w="567" w:type="dxa"/>
            <w:tcBorders>
              <w:top w:val="nil"/>
              <w:left w:val="nil"/>
              <w:bottom w:val="single" w:sz="4" w:space="0" w:color="000000"/>
              <w:right w:val="single" w:sz="4" w:space="0" w:color="000000"/>
            </w:tcBorders>
            <w:shd w:val="clear" w:color="000000" w:fill="FFFFFF"/>
            <w:noWrap/>
            <w:vAlign w:val="center"/>
            <w:hideMark/>
          </w:tcPr>
          <w:p w14:paraId="5DE3FBE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52</w:t>
            </w:r>
          </w:p>
        </w:tc>
        <w:tc>
          <w:tcPr>
            <w:tcW w:w="567" w:type="dxa"/>
            <w:tcBorders>
              <w:top w:val="nil"/>
              <w:left w:val="nil"/>
              <w:bottom w:val="single" w:sz="4" w:space="0" w:color="000000"/>
              <w:right w:val="single" w:sz="4" w:space="0" w:color="000000"/>
            </w:tcBorders>
            <w:shd w:val="clear" w:color="000000" w:fill="FFFFFF"/>
            <w:noWrap/>
            <w:vAlign w:val="center"/>
            <w:hideMark/>
          </w:tcPr>
          <w:p w14:paraId="0E436DF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18</w:t>
            </w:r>
          </w:p>
        </w:tc>
        <w:tc>
          <w:tcPr>
            <w:tcW w:w="567" w:type="dxa"/>
            <w:tcBorders>
              <w:top w:val="nil"/>
              <w:left w:val="nil"/>
              <w:bottom w:val="single" w:sz="4" w:space="0" w:color="000000"/>
              <w:right w:val="single" w:sz="4" w:space="0" w:color="000000"/>
            </w:tcBorders>
            <w:shd w:val="clear" w:color="000000" w:fill="FFFFFF"/>
            <w:noWrap/>
            <w:vAlign w:val="center"/>
            <w:hideMark/>
          </w:tcPr>
          <w:p w14:paraId="4BDE542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2B502C1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3DB793B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46A9CF62"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18</w:t>
            </w:r>
          </w:p>
        </w:tc>
      </w:tr>
      <w:tr w:rsidR="003A697D" w:rsidRPr="00872B01" w14:paraId="1A2D9285"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5344FC1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1888B5AF"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Б1.О.06</w:t>
            </w:r>
          </w:p>
        </w:tc>
        <w:tc>
          <w:tcPr>
            <w:tcW w:w="3969" w:type="dxa"/>
            <w:tcBorders>
              <w:top w:val="nil"/>
              <w:left w:val="nil"/>
              <w:bottom w:val="single" w:sz="4" w:space="0" w:color="000000"/>
              <w:right w:val="single" w:sz="4" w:space="0" w:color="000000"/>
            </w:tcBorders>
            <w:shd w:val="clear" w:color="000000" w:fill="FFFFFF"/>
            <w:vAlign w:val="center"/>
            <w:hideMark/>
          </w:tcPr>
          <w:p w14:paraId="4FAEC98C"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Экономическая теория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7F76EAE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01F9BF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7AEC44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6AC62B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4E548DB4"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CCD104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1F63E2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EBA0C4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2767BB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6748CC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w:t>
            </w:r>
          </w:p>
        </w:tc>
        <w:tc>
          <w:tcPr>
            <w:tcW w:w="709" w:type="dxa"/>
            <w:tcBorders>
              <w:top w:val="nil"/>
              <w:left w:val="nil"/>
              <w:bottom w:val="single" w:sz="4" w:space="0" w:color="000000"/>
              <w:right w:val="single" w:sz="4" w:space="0" w:color="000000"/>
            </w:tcBorders>
            <w:shd w:val="clear" w:color="000000" w:fill="FFFFFF"/>
            <w:noWrap/>
            <w:vAlign w:val="center"/>
            <w:hideMark/>
          </w:tcPr>
          <w:p w14:paraId="304A30D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144</w:t>
            </w:r>
          </w:p>
        </w:tc>
        <w:tc>
          <w:tcPr>
            <w:tcW w:w="567" w:type="dxa"/>
            <w:tcBorders>
              <w:top w:val="nil"/>
              <w:left w:val="nil"/>
              <w:bottom w:val="single" w:sz="4" w:space="0" w:color="000000"/>
              <w:right w:val="single" w:sz="4" w:space="0" w:color="000000"/>
            </w:tcBorders>
            <w:shd w:val="clear" w:color="000000" w:fill="FFFFFF"/>
            <w:noWrap/>
            <w:vAlign w:val="center"/>
            <w:hideMark/>
          </w:tcPr>
          <w:p w14:paraId="2941AEC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69</w:t>
            </w:r>
          </w:p>
        </w:tc>
        <w:tc>
          <w:tcPr>
            <w:tcW w:w="567" w:type="dxa"/>
            <w:tcBorders>
              <w:top w:val="nil"/>
              <w:left w:val="nil"/>
              <w:bottom w:val="single" w:sz="4" w:space="0" w:color="000000"/>
              <w:right w:val="single" w:sz="4" w:space="0" w:color="000000"/>
            </w:tcBorders>
            <w:shd w:val="clear" w:color="000000" w:fill="FFFFFF"/>
            <w:noWrap/>
            <w:vAlign w:val="center"/>
            <w:hideMark/>
          </w:tcPr>
          <w:p w14:paraId="57DB0B5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094EFCE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3648B3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1E1885C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2DD14F6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75</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51E00506"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50ADD36A" w14:textId="77777777" w:rsidTr="005C5F09">
        <w:trPr>
          <w:trHeight w:val="119"/>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15ABBE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70E7609C"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Б1.О.07</w:t>
            </w:r>
          </w:p>
        </w:tc>
        <w:tc>
          <w:tcPr>
            <w:tcW w:w="3969" w:type="dxa"/>
            <w:tcBorders>
              <w:top w:val="nil"/>
              <w:left w:val="nil"/>
              <w:bottom w:val="single" w:sz="4" w:space="0" w:color="000000"/>
              <w:right w:val="single" w:sz="4" w:space="0" w:color="000000"/>
            </w:tcBorders>
            <w:shd w:val="clear" w:color="000000" w:fill="FFFFFF"/>
            <w:vAlign w:val="center"/>
            <w:hideMark/>
          </w:tcPr>
          <w:p w14:paraId="77723CC0"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Правоведение</w:t>
            </w:r>
          </w:p>
        </w:tc>
        <w:tc>
          <w:tcPr>
            <w:tcW w:w="567" w:type="dxa"/>
            <w:tcBorders>
              <w:top w:val="nil"/>
              <w:left w:val="nil"/>
              <w:bottom w:val="single" w:sz="4" w:space="0" w:color="000000"/>
              <w:right w:val="single" w:sz="4" w:space="0" w:color="000000"/>
            </w:tcBorders>
            <w:shd w:val="clear" w:color="000000" w:fill="FFFFFF"/>
            <w:noWrap/>
            <w:vAlign w:val="center"/>
            <w:hideMark/>
          </w:tcPr>
          <w:p w14:paraId="74918A2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51</w:t>
            </w:r>
          </w:p>
        </w:tc>
        <w:tc>
          <w:tcPr>
            <w:tcW w:w="567" w:type="dxa"/>
            <w:tcBorders>
              <w:top w:val="nil"/>
              <w:left w:val="nil"/>
              <w:bottom w:val="single" w:sz="4" w:space="0" w:color="000000"/>
              <w:right w:val="single" w:sz="4" w:space="0" w:color="000000"/>
            </w:tcBorders>
            <w:shd w:val="clear" w:color="000000" w:fill="FFFFFF"/>
            <w:noWrap/>
            <w:vAlign w:val="center"/>
            <w:hideMark/>
          </w:tcPr>
          <w:p w14:paraId="0E6E1CD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50</w:t>
            </w:r>
          </w:p>
        </w:tc>
        <w:tc>
          <w:tcPr>
            <w:tcW w:w="567" w:type="dxa"/>
            <w:tcBorders>
              <w:top w:val="nil"/>
              <w:left w:val="nil"/>
              <w:bottom w:val="single" w:sz="4" w:space="0" w:color="000000"/>
              <w:right w:val="single" w:sz="4" w:space="0" w:color="000000"/>
            </w:tcBorders>
            <w:shd w:val="clear" w:color="000000" w:fill="FFFFFF"/>
            <w:noWrap/>
            <w:vAlign w:val="center"/>
            <w:hideMark/>
          </w:tcPr>
          <w:p w14:paraId="315524C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16</w:t>
            </w:r>
          </w:p>
        </w:tc>
        <w:tc>
          <w:tcPr>
            <w:tcW w:w="567" w:type="dxa"/>
            <w:tcBorders>
              <w:top w:val="nil"/>
              <w:left w:val="nil"/>
              <w:bottom w:val="single" w:sz="4" w:space="0" w:color="000000"/>
              <w:right w:val="single" w:sz="4" w:space="0" w:color="000000"/>
            </w:tcBorders>
            <w:shd w:val="clear" w:color="000000" w:fill="FFFFFF"/>
            <w:noWrap/>
            <w:vAlign w:val="center"/>
            <w:hideMark/>
          </w:tcPr>
          <w:p w14:paraId="2A706A0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5A0DE9F"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7893D3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66FD934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2908358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57</w:t>
            </w:r>
          </w:p>
        </w:tc>
        <w:tc>
          <w:tcPr>
            <w:tcW w:w="567" w:type="dxa"/>
            <w:tcBorders>
              <w:top w:val="nil"/>
              <w:left w:val="nil"/>
              <w:bottom w:val="single" w:sz="4" w:space="0" w:color="000000"/>
              <w:right w:val="single" w:sz="4" w:space="0" w:color="000000"/>
            </w:tcBorders>
            <w:shd w:val="clear" w:color="000000" w:fill="FFFFFF"/>
            <w:noWrap/>
            <w:vAlign w:val="center"/>
            <w:hideMark/>
          </w:tcPr>
          <w:p w14:paraId="3AFB60D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8BF63F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416B9DC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88FBB7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D17D9F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710A2E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44571A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725B3F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C75C93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1DB555EB"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7631D836"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794687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53779635"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Б1.О.08</w:t>
            </w:r>
          </w:p>
        </w:tc>
        <w:tc>
          <w:tcPr>
            <w:tcW w:w="3969" w:type="dxa"/>
            <w:tcBorders>
              <w:top w:val="nil"/>
              <w:left w:val="nil"/>
              <w:bottom w:val="single" w:sz="4" w:space="0" w:color="000000"/>
              <w:right w:val="single" w:sz="4" w:space="0" w:color="000000"/>
            </w:tcBorders>
            <w:shd w:val="clear" w:color="000000" w:fill="FFFFFF"/>
            <w:vAlign w:val="center"/>
            <w:hideMark/>
          </w:tcPr>
          <w:p w14:paraId="2DCA6352"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Русский язык и культура речи</w:t>
            </w:r>
          </w:p>
        </w:tc>
        <w:tc>
          <w:tcPr>
            <w:tcW w:w="567" w:type="dxa"/>
            <w:tcBorders>
              <w:top w:val="nil"/>
              <w:left w:val="nil"/>
              <w:bottom w:val="single" w:sz="4" w:space="0" w:color="000000"/>
              <w:right w:val="single" w:sz="4" w:space="0" w:color="000000"/>
            </w:tcBorders>
            <w:shd w:val="clear" w:color="000000" w:fill="FFFFFF"/>
            <w:noWrap/>
            <w:vAlign w:val="center"/>
            <w:hideMark/>
          </w:tcPr>
          <w:p w14:paraId="4851022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6CB6E7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559100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4C9167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116EB97B"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FCE61A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B84FF7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84929C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9D3D3C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E70BDD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2</w:t>
            </w:r>
          </w:p>
        </w:tc>
        <w:tc>
          <w:tcPr>
            <w:tcW w:w="709" w:type="dxa"/>
            <w:tcBorders>
              <w:top w:val="nil"/>
              <w:left w:val="nil"/>
              <w:bottom w:val="single" w:sz="4" w:space="0" w:color="000000"/>
              <w:right w:val="single" w:sz="4" w:space="0" w:color="000000"/>
            </w:tcBorders>
            <w:shd w:val="clear" w:color="000000" w:fill="FFFFFF"/>
            <w:noWrap/>
            <w:vAlign w:val="center"/>
            <w:hideMark/>
          </w:tcPr>
          <w:p w14:paraId="562F58F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72</w:t>
            </w:r>
          </w:p>
        </w:tc>
        <w:tc>
          <w:tcPr>
            <w:tcW w:w="567" w:type="dxa"/>
            <w:tcBorders>
              <w:top w:val="nil"/>
              <w:left w:val="nil"/>
              <w:bottom w:val="single" w:sz="4" w:space="0" w:color="000000"/>
              <w:right w:val="single" w:sz="4" w:space="0" w:color="000000"/>
            </w:tcBorders>
            <w:shd w:val="clear" w:color="000000" w:fill="FFFFFF"/>
            <w:noWrap/>
            <w:vAlign w:val="center"/>
            <w:hideMark/>
          </w:tcPr>
          <w:p w14:paraId="7173D0B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35</w:t>
            </w:r>
          </w:p>
        </w:tc>
        <w:tc>
          <w:tcPr>
            <w:tcW w:w="567" w:type="dxa"/>
            <w:tcBorders>
              <w:top w:val="nil"/>
              <w:left w:val="nil"/>
              <w:bottom w:val="single" w:sz="4" w:space="0" w:color="000000"/>
              <w:right w:val="single" w:sz="4" w:space="0" w:color="000000"/>
            </w:tcBorders>
            <w:shd w:val="clear" w:color="000000" w:fill="FFFFFF"/>
            <w:noWrap/>
            <w:vAlign w:val="center"/>
            <w:hideMark/>
          </w:tcPr>
          <w:p w14:paraId="031BF5E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62B5292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AF9C57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3B1A665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7ED3E85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2857DA5"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72C6014B"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140957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55B1D369"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Б1.О.09</w:t>
            </w:r>
          </w:p>
        </w:tc>
        <w:tc>
          <w:tcPr>
            <w:tcW w:w="3969" w:type="dxa"/>
            <w:tcBorders>
              <w:top w:val="nil"/>
              <w:left w:val="nil"/>
              <w:bottom w:val="single" w:sz="4" w:space="0" w:color="000000"/>
              <w:right w:val="single" w:sz="4" w:space="0" w:color="000000"/>
            </w:tcBorders>
            <w:shd w:val="clear" w:color="000000" w:fill="FFFFFF"/>
            <w:vAlign w:val="center"/>
            <w:hideMark/>
          </w:tcPr>
          <w:p w14:paraId="22084860"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xml:space="preserve">Физическая культура и спорт </w:t>
            </w:r>
          </w:p>
        </w:tc>
        <w:tc>
          <w:tcPr>
            <w:tcW w:w="567" w:type="dxa"/>
            <w:tcBorders>
              <w:top w:val="nil"/>
              <w:left w:val="nil"/>
              <w:bottom w:val="single" w:sz="4" w:space="0" w:color="000000"/>
              <w:right w:val="single" w:sz="4" w:space="0" w:color="000000"/>
            </w:tcBorders>
            <w:shd w:val="clear" w:color="000000" w:fill="FFFFFF"/>
            <w:noWrap/>
            <w:vAlign w:val="center"/>
            <w:hideMark/>
          </w:tcPr>
          <w:p w14:paraId="32CD4D9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35</w:t>
            </w:r>
          </w:p>
        </w:tc>
        <w:tc>
          <w:tcPr>
            <w:tcW w:w="567" w:type="dxa"/>
            <w:tcBorders>
              <w:top w:val="nil"/>
              <w:left w:val="nil"/>
              <w:bottom w:val="single" w:sz="4" w:space="0" w:color="000000"/>
              <w:right w:val="single" w:sz="4" w:space="0" w:color="000000"/>
            </w:tcBorders>
            <w:shd w:val="clear" w:color="000000" w:fill="FFFFFF"/>
            <w:noWrap/>
            <w:vAlign w:val="center"/>
            <w:hideMark/>
          </w:tcPr>
          <w:p w14:paraId="09255A1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78FEEB5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66975C8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7C53428"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36EB43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904084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7ABE806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w:t>
            </w:r>
          </w:p>
        </w:tc>
        <w:tc>
          <w:tcPr>
            <w:tcW w:w="567" w:type="dxa"/>
            <w:tcBorders>
              <w:top w:val="nil"/>
              <w:left w:val="nil"/>
              <w:bottom w:val="single" w:sz="4" w:space="0" w:color="000000"/>
              <w:right w:val="single" w:sz="4" w:space="0" w:color="000000"/>
            </w:tcBorders>
            <w:shd w:val="clear" w:color="000000" w:fill="FFFFFF"/>
            <w:noWrap/>
            <w:vAlign w:val="center"/>
            <w:hideMark/>
          </w:tcPr>
          <w:p w14:paraId="794FFB5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C6A9E1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140801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27F167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08D0BD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E0B738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85B957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7C81386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45E19F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9170275"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436B0F9E"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12C7C5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12AA7384"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Б1.О.10</w:t>
            </w:r>
          </w:p>
        </w:tc>
        <w:tc>
          <w:tcPr>
            <w:tcW w:w="3969" w:type="dxa"/>
            <w:tcBorders>
              <w:top w:val="nil"/>
              <w:left w:val="nil"/>
              <w:bottom w:val="single" w:sz="4" w:space="0" w:color="000000"/>
              <w:right w:val="single" w:sz="4" w:space="0" w:color="000000"/>
            </w:tcBorders>
            <w:shd w:val="clear" w:color="000000" w:fill="FFFFFF"/>
            <w:vAlign w:val="center"/>
            <w:hideMark/>
          </w:tcPr>
          <w:p w14:paraId="301E4FFE"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Политология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15EF903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53</w:t>
            </w:r>
          </w:p>
        </w:tc>
        <w:tc>
          <w:tcPr>
            <w:tcW w:w="567" w:type="dxa"/>
            <w:tcBorders>
              <w:top w:val="nil"/>
              <w:left w:val="nil"/>
              <w:bottom w:val="single" w:sz="4" w:space="0" w:color="000000"/>
              <w:right w:val="single" w:sz="4" w:space="0" w:color="000000"/>
            </w:tcBorders>
            <w:shd w:val="clear" w:color="000000" w:fill="FFFFFF"/>
            <w:noWrap/>
            <w:vAlign w:val="center"/>
            <w:hideMark/>
          </w:tcPr>
          <w:p w14:paraId="227CC97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52</w:t>
            </w:r>
          </w:p>
        </w:tc>
        <w:tc>
          <w:tcPr>
            <w:tcW w:w="567" w:type="dxa"/>
            <w:tcBorders>
              <w:top w:val="nil"/>
              <w:left w:val="nil"/>
              <w:bottom w:val="single" w:sz="4" w:space="0" w:color="000000"/>
              <w:right w:val="single" w:sz="4" w:space="0" w:color="000000"/>
            </w:tcBorders>
            <w:shd w:val="clear" w:color="000000" w:fill="FFFFFF"/>
            <w:noWrap/>
            <w:vAlign w:val="center"/>
            <w:hideMark/>
          </w:tcPr>
          <w:p w14:paraId="28492C7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18</w:t>
            </w:r>
          </w:p>
        </w:tc>
        <w:tc>
          <w:tcPr>
            <w:tcW w:w="567" w:type="dxa"/>
            <w:tcBorders>
              <w:top w:val="nil"/>
              <w:left w:val="nil"/>
              <w:bottom w:val="single" w:sz="4" w:space="0" w:color="000000"/>
              <w:right w:val="single" w:sz="4" w:space="0" w:color="000000"/>
            </w:tcBorders>
            <w:shd w:val="clear" w:color="000000" w:fill="FFFFFF"/>
            <w:noWrap/>
            <w:vAlign w:val="center"/>
            <w:hideMark/>
          </w:tcPr>
          <w:p w14:paraId="1A3B124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7398AE7"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592C0F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0A00D58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5D0BD50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w:t>
            </w:r>
          </w:p>
        </w:tc>
        <w:tc>
          <w:tcPr>
            <w:tcW w:w="567" w:type="dxa"/>
            <w:tcBorders>
              <w:top w:val="nil"/>
              <w:left w:val="nil"/>
              <w:bottom w:val="single" w:sz="4" w:space="0" w:color="000000"/>
              <w:right w:val="single" w:sz="4" w:space="0" w:color="000000"/>
            </w:tcBorders>
            <w:shd w:val="clear" w:color="000000" w:fill="FFFFFF"/>
            <w:noWrap/>
            <w:vAlign w:val="center"/>
            <w:hideMark/>
          </w:tcPr>
          <w:p w14:paraId="29F7A67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18</w:t>
            </w:r>
          </w:p>
        </w:tc>
        <w:tc>
          <w:tcPr>
            <w:tcW w:w="567" w:type="dxa"/>
            <w:tcBorders>
              <w:top w:val="nil"/>
              <w:left w:val="nil"/>
              <w:bottom w:val="single" w:sz="4" w:space="0" w:color="000000"/>
              <w:right w:val="single" w:sz="4" w:space="0" w:color="000000"/>
            </w:tcBorders>
            <w:shd w:val="clear" w:color="000000" w:fill="FFFFFF"/>
            <w:noWrap/>
            <w:vAlign w:val="center"/>
            <w:hideMark/>
          </w:tcPr>
          <w:p w14:paraId="1CB8E21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BC575A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1403CF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86FEF1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9349FB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2DF553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7CD417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F93E70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18139C97"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5E8075BB" w14:textId="77777777" w:rsidTr="005C5F09">
        <w:trPr>
          <w:trHeight w:val="159"/>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D42F42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0C9DF250"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Б1.О.11</w:t>
            </w:r>
          </w:p>
        </w:tc>
        <w:tc>
          <w:tcPr>
            <w:tcW w:w="3969" w:type="dxa"/>
            <w:tcBorders>
              <w:top w:val="nil"/>
              <w:left w:val="nil"/>
              <w:bottom w:val="single" w:sz="4" w:space="0" w:color="000000"/>
              <w:right w:val="single" w:sz="4" w:space="0" w:color="000000"/>
            </w:tcBorders>
            <w:shd w:val="clear" w:color="000000" w:fill="FFFFFF"/>
            <w:vAlign w:val="center"/>
            <w:hideMark/>
          </w:tcPr>
          <w:p w14:paraId="22658EB4"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Информационные технологии в управлении</w:t>
            </w:r>
          </w:p>
        </w:tc>
        <w:tc>
          <w:tcPr>
            <w:tcW w:w="567" w:type="dxa"/>
            <w:tcBorders>
              <w:top w:val="nil"/>
              <w:left w:val="nil"/>
              <w:bottom w:val="single" w:sz="4" w:space="0" w:color="000000"/>
              <w:right w:val="single" w:sz="4" w:space="0" w:color="000000"/>
            </w:tcBorders>
            <w:shd w:val="clear" w:color="000000" w:fill="FFFFFF"/>
            <w:noWrap/>
            <w:vAlign w:val="center"/>
            <w:hideMark/>
          </w:tcPr>
          <w:p w14:paraId="2D20463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69</w:t>
            </w:r>
          </w:p>
        </w:tc>
        <w:tc>
          <w:tcPr>
            <w:tcW w:w="567" w:type="dxa"/>
            <w:tcBorders>
              <w:top w:val="nil"/>
              <w:left w:val="nil"/>
              <w:bottom w:val="single" w:sz="4" w:space="0" w:color="000000"/>
              <w:right w:val="single" w:sz="4" w:space="0" w:color="000000"/>
            </w:tcBorders>
            <w:shd w:val="clear" w:color="000000" w:fill="FFFFFF"/>
            <w:noWrap/>
            <w:vAlign w:val="center"/>
            <w:hideMark/>
          </w:tcPr>
          <w:p w14:paraId="4A336A8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3189904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0570131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709" w:type="dxa"/>
            <w:tcBorders>
              <w:top w:val="nil"/>
              <w:left w:val="nil"/>
              <w:bottom w:val="single" w:sz="4" w:space="0" w:color="000000"/>
              <w:right w:val="single" w:sz="4" w:space="0" w:color="000000"/>
            </w:tcBorders>
            <w:shd w:val="clear" w:color="000000" w:fill="FFFFFF"/>
            <w:noWrap/>
            <w:vAlign w:val="center"/>
            <w:hideMark/>
          </w:tcPr>
          <w:p w14:paraId="3798138C"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8</w:t>
            </w:r>
          </w:p>
        </w:tc>
        <w:tc>
          <w:tcPr>
            <w:tcW w:w="567" w:type="dxa"/>
            <w:tcBorders>
              <w:top w:val="nil"/>
              <w:left w:val="nil"/>
              <w:bottom w:val="single" w:sz="4" w:space="0" w:color="000000"/>
              <w:right w:val="single" w:sz="4" w:space="0" w:color="000000"/>
            </w:tcBorders>
            <w:shd w:val="clear" w:color="000000" w:fill="FFFFFF"/>
            <w:noWrap/>
            <w:vAlign w:val="center"/>
            <w:hideMark/>
          </w:tcPr>
          <w:p w14:paraId="6032A75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249B6E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30F9912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57</w:t>
            </w:r>
          </w:p>
        </w:tc>
        <w:tc>
          <w:tcPr>
            <w:tcW w:w="567" w:type="dxa"/>
            <w:tcBorders>
              <w:top w:val="nil"/>
              <w:left w:val="nil"/>
              <w:bottom w:val="single" w:sz="4" w:space="0" w:color="000000"/>
              <w:right w:val="single" w:sz="4" w:space="0" w:color="000000"/>
            </w:tcBorders>
            <w:shd w:val="clear" w:color="000000" w:fill="FFFFFF"/>
            <w:noWrap/>
            <w:vAlign w:val="center"/>
            <w:hideMark/>
          </w:tcPr>
          <w:p w14:paraId="714286F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18</w:t>
            </w:r>
          </w:p>
        </w:tc>
        <w:tc>
          <w:tcPr>
            <w:tcW w:w="567" w:type="dxa"/>
            <w:tcBorders>
              <w:top w:val="nil"/>
              <w:left w:val="nil"/>
              <w:bottom w:val="single" w:sz="4" w:space="0" w:color="000000"/>
              <w:right w:val="single" w:sz="4" w:space="0" w:color="000000"/>
            </w:tcBorders>
            <w:shd w:val="clear" w:color="000000" w:fill="FFFFFF"/>
            <w:noWrap/>
            <w:vAlign w:val="center"/>
            <w:hideMark/>
          </w:tcPr>
          <w:p w14:paraId="203FBC7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482E173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B3E829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8247EE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B24FF3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55ED92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2BCE17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323671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0364EF9"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14E39637"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131678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5F5D11F6"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Б1.О.12</w:t>
            </w:r>
          </w:p>
        </w:tc>
        <w:tc>
          <w:tcPr>
            <w:tcW w:w="3969" w:type="dxa"/>
            <w:tcBorders>
              <w:top w:val="nil"/>
              <w:left w:val="nil"/>
              <w:bottom w:val="single" w:sz="4" w:space="0" w:color="000000"/>
              <w:right w:val="single" w:sz="4" w:space="0" w:color="000000"/>
            </w:tcBorders>
            <w:shd w:val="clear" w:color="000000" w:fill="FFFFFF"/>
            <w:vAlign w:val="center"/>
            <w:hideMark/>
          </w:tcPr>
          <w:p w14:paraId="1086F080"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Статистические методы в административно-государственном управлении</w:t>
            </w:r>
          </w:p>
        </w:tc>
        <w:tc>
          <w:tcPr>
            <w:tcW w:w="567" w:type="dxa"/>
            <w:tcBorders>
              <w:top w:val="nil"/>
              <w:left w:val="nil"/>
              <w:bottom w:val="single" w:sz="4" w:space="0" w:color="000000"/>
              <w:right w:val="single" w:sz="4" w:space="0" w:color="000000"/>
            </w:tcBorders>
            <w:shd w:val="clear" w:color="000000" w:fill="FFFFFF"/>
            <w:noWrap/>
            <w:vAlign w:val="center"/>
            <w:hideMark/>
          </w:tcPr>
          <w:p w14:paraId="23C50D2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9977DC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3C0C32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50BD88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27DBA30"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C5C777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25EDFC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CBB91D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2D68F9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C4F6D5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E21B7F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E9C062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2A5DF1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06B462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E6FEC4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6C79DD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2FFBA6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779E7461"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5AD1E13E"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A0681E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66B1CD5C"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Б1.О.13</w:t>
            </w:r>
          </w:p>
        </w:tc>
        <w:tc>
          <w:tcPr>
            <w:tcW w:w="3969" w:type="dxa"/>
            <w:tcBorders>
              <w:top w:val="nil"/>
              <w:left w:val="nil"/>
              <w:bottom w:val="single" w:sz="4" w:space="0" w:color="000000"/>
              <w:right w:val="single" w:sz="4" w:space="0" w:color="000000"/>
            </w:tcBorders>
            <w:shd w:val="clear" w:color="000000" w:fill="FFFFFF"/>
            <w:vAlign w:val="center"/>
            <w:hideMark/>
          </w:tcPr>
          <w:p w14:paraId="4E2031D7"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Теория управления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4424E2C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69</w:t>
            </w:r>
          </w:p>
        </w:tc>
        <w:tc>
          <w:tcPr>
            <w:tcW w:w="567" w:type="dxa"/>
            <w:tcBorders>
              <w:top w:val="nil"/>
              <w:left w:val="nil"/>
              <w:bottom w:val="single" w:sz="4" w:space="0" w:color="000000"/>
              <w:right w:val="single" w:sz="4" w:space="0" w:color="000000"/>
            </w:tcBorders>
            <w:shd w:val="clear" w:color="000000" w:fill="FFFFFF"/>
            <w:noWrap/>
            <w:vAlign w:val="center"/>
            <w:hideMark/>
          </w:tcPr>
          <w:p w14:paraId="561C54F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17F55B4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3ABCA0A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16C9816"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E13674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796DB5D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00E5784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21</w:t>
            </w:r>
          </w:p>
        </w:tc>
        <w:tc>
          <w:tcPr>
            <w:tcW w:w="567" w:type="dxa"/>
            <w:tcBorders>
              <w:top w:val="nil"/>
              <w:left w:val="nil"/>
              <w:bottom w:val="single" w:sz="4" w:space="0" w:color="000000"/>
              <w:right w:val="single" w:sz="4" w:space="0" w:color="000000"/>
            </w:tcBorders>
            <w:shd w:val="clear" w:color="000000" w:fill="FFFFFF"/>
            <w:noWrap/>
            <w:vAlign w:val="center"/>
            <w:hideMark/>
          </w:tcPr>
          <w:p w14:paraId="7E443C2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18</w:t>
            </w:r>
          </w:p>
        </w:tc>
        <w:tc>
          <w:tcPr>
            <w:tcW w:w="567" w:type="dxa"/>
            <w:tcBorders>
              <w:top w:val="nil"/>
              <w:left w:val="nil"/>
              <w:bottom w:val="single" w:sz="4" w:space="0" w:color="000000"/>
              <w:right w:val="single" w:sz="4" w:space="0" w:color="000000"/>
            </w:tcBorders>
            <w:shd w:val="clear" w:color="000000" w:fill="FFFFFF"/>
            <w:noWrap/>
            <w:vAlign w:val="center"/>
            <w:hideMark/>
          </w:tcPr>
          <w:p w14:paraId="1AC4370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w:t>
            </w:r>
          </w:p>
        </w:tc>
        <w:tc>
          <w:tcPr>
            <w:tcW w:w="709" w:type="dxa"/>
            <w:tcBorders>
              <w:top w:val="nil"/>
              <w:left w:val="nil"/>
              <w:bottom w:val="single" w:sz="4" w:space="0" w:color="000000"/>
              <w:right w:val="single" w:sz="4" w:space="0" w:color="000000"/>
            </w:tcBorders>
            <w:shd w:val="clear" w:color="000000" w:fill="FFFFFF"/>
            <w:noWrap/>
            <w:vAlign w:val="center"/>
            <w:hideMark/>
          </w:tcPr>
          <w:p w14:paraId="7480CA6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144</w:t>
            </w:r>
          </w:p>
        </w:tc>
        <w:tc>
          <w:tcPr>
            <w:tcW w:w="567" w:type="dxa"/>
            <w:tcBorders>
              <w:top w:val="nil"/>
              <w:left w:val="nil"/>
              <w:bottom w:val="single" w:sz="4" w:space="0" w:color="000000"/>
              <w:right w:val="single" w:sz="4" w:space="0" w:color="000000"/>
            </w:tcBorders>
            <w:shd w:val="clear" w:color="000000" w:fill="FFFFFF"/>
            <w:noWrap/>
            <w:vAlign w:val="center"/>
            <w:hideMark/>
          </w:tcPr>
          <w:p w14:paraId="0BE1EC1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69</w:t>
            </w:r>
          </w:p>
        </w:tc>
        <w:tc>
          <w:tcPr>
            <w:tcW w:w="567" w:type="dxa"/>
            <w:tcBorders>
              <w:top w:val="nil"/>
              <w:left w:val="nil"/>
              <w:bottom w:val="single" w:sz="4" w:space="0" w:color="000000"/>
              <w:right w:val="single" w:sz="4" w:space="0" w:color="000000"/>
            </w:tcBorders>
            <w:shd w:val="clear" w:color="000000" w:fill="FFFFFF"/>
            <w:noWrap/>
            <w:vAlign w:val="center"/>
            <w:hideMark/>
          </w:tcPr>
          <w:p w14:paraId="752A44C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719D891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43A223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3E36239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3DFFBED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57</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1748B198"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18</w:t>
            </w:r>
          </w:p>
        </w:tc>
      </w:tr>
      <w:tr w:rsidR="003A697D" w:rsidRPr="00872B01" w14:paraId="686869D9"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0BAFD3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6091CE59"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Б1.О.14</w:t>
            </w:r>
          </w:p>
        </w:tc>
        <w:tc>
          <w:tcPr>
            <w:tcW w:w="3969" w:type="dxa"/>
            <w:tcBorders>
              <w:top w:val="nil"/>
              <w:left w:val="nil"/>
              <w:bottom w:val="single" w:sz="4" w:space="0" w:color="000000"/>
              <w:right w:val="single" w:sz="4" w:space="0" w:color="000000"/>
            </w:tcBorders>
            <w:shd w:val="clear" w:color="000000" w:fill="FFFFFF"/>
            <w:vAlign w:val="center"/>
            <w:hideMark/>
          </w:tcPr>
          <w:p w14:paraId="54A60738"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Основы делопроизводства</w:t>
            </w:r>
          </w:p>
        </w:tc>
        <w:tc>
          <w:tcPr>
            <w:tcW w:w="567" w:type="dxa"/>
            <w:tcBorders>
              <w:top w:val="nil"/>
              <w:left w:val="nil"/>
              <w:bottom w:val="single" w:sz="4" w:space="0" w:color="000000"/>
              <w:right w:val="single" w:sz="4" w:space="0" w:color="000000"/>
            </w:tcBorders>
            <w:shd w:val="clear" w:color="000000" w:fill="FFFFFF"/>
            <w:noWrap/>
            <w:vAlign w:val="center"/>
            <w:hideMark/>
          </w:tcPr>
          <w:p w14:paraId="006FD5D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D6BABE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6AE1D4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0A6DF3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CCF70A4"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D212DF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CEDA6F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42B0EB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2E0A38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EED4C9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0A0876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976D0D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E365C9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689CA5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F24572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02F599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38BDB9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377396AE"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42404521"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8B1A57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222594D5"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Б1.О.15</w:t>
            </w:r>
          </w:p>
        </w:tc>
        <w:tc>
          <w:tcPr>
            <w:tcW w:w="3969" w:type="dxa"/>
            <w:tcBorders>
              <w:top w:val="nil"/>
              <w:left w:val="nil"/>
              <w:bottom w:val="single" w:sz="4" w:space="0" w:color="000000"/>
              <w:right w:val="single" w:sz="4" w:space="0" w:color="000000"/>
            </w:tcBorders>
            <w:shd w:val="clear" w:color="000000" w:fill="FFFFFF"/>
            <w:vAlign w:val="center"/>
            <w:hideMark/>
          </w:tcPr>
          <w:p w14:paraId="16CB779D"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Основы государственного и муниципального управления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16B8796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E166D8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D750A0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E0F29B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6BFB2D5"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33C8A6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496FA3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F0A1DE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229B51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514A6C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44E99A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66862A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D9E284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77B92F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AC2EF6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366B65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66E918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5AD1EB64"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21401B94"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6A8C8B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042A255A"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Б1.О.16</w:t>
            </w:r>
          </w:p>
        </w:tc>
        <w:tc>
          <w:tcPr>
            <w:tcW w:w="3969" w:type="dxa"/>
            <w:tcBorders>
              <w:top w:val="nil"/>
              <w:left w:val="nil"/>
              <w:bottom w:val="single" w:sz="4" w:space="0" w:color="000000"/>
              <w:right w:val="single" w:sz="4" w:space="0" w:color="000000"/>
            </w:tcBorders>
            <w:shd w:val="clear" w:color="000000" w:fill="FFFFFF"/>
            <w:vAlign w:val="center"/>
            <w:hideMark/>
          </w:tcPr>
          <w:p w14:paraId="5FE798A1"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Конституционное право</w:t>
            </w:r>
          </w:p>
        </w:tc>
        <w:tc>
          <w:tcPr>
            <w:tcW w:w="567" w:type="dxa"/>
            <w:tcBorders>
              <w:top w:val="nil"/>
              <w:left w:val="nil"/>
              <w:bottom w:val="single" w:sz="4" w:space="0" w:color="000000"/>
              <w:right w:val="single" w:sz="4" w:space="0" w:color="000000"/>
            </w:tcBorders>
            <w:shd w:val="clear" w:color="000000" w:fill="FFFFFF"/>
            <w:noWrap/>
            <w:vAlign w:val="center"/>
            <w:hideMark/>
          </w:tcPr>
          <w:p w14:paraId="52D7356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5286CE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AE60A5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627AF8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B86AF68"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903F3E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7B1F8C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1A1EC2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BED18F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1E3872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0C5EC8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4105B8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293108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EEDA20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D6E772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1DD25D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C01CF3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4C778BEF"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0575D5A8"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36EC8B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3C1801E8"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Б1.О.17</w:t>
            </w:r>
          </w:p>
        </w:tc>
        <w:tc>
          <w:tcPr>
            <w:tcW w:w="3969" w:type="dxa"/>
            <w:tcBorders>
              <w:top w:val="nil"/>
              <w:left w:val="nil"/>
              <w:bottom w:val="single" w:sz="4" w:space="0" w:color="000000"/>
              <w:right w:val="single" w:sz="4" w:space="0" w:color="000000"/>
            </w:tcBorders>
            <w:shd w:val="clear" w:color="000000" w:fill="FFFFFF"/>
            <w:vAlign w:val="center"/>
            <w:hideMark/>
          </w:tcPr>
          <w:p w14:paraId="000DF5CE"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Административное право</w:t>
            </w:r>
          </w:p>
        </w:tc>
        <w:tc>
          <w:tcPr>
            <w:tcW w:w="567" w:type="dxa"/>
            <w:tcBorders>
              <w:top w:val="nil"/>
              <w:left w:val="nil"/>
              <w:bottom w:val="single" w:sz="4" w:space="0" w:color="000000"/>
              <w:right w:val="single" w:sz="4" w:space="0" w:color="000000"/>
            </w:tcBorders>
            <w:shd w:val="clear" w:color="000000" w:fill="FFFFFF"/>
            <w:noWrap/>
            <w:vAlign w:val="center"/>
            <w:hideMark/>
          </w:tcPr>
          <w:p w14:paraId="329B8F1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4CE3CF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7062A7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297394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0E7CEE73"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9D4783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7147F9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86EB04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96C412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90CF81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1978D8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E1CA2A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B99704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875652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AB671B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4347C0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C87D60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622A2261"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05012008"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14924F8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4C0171B7"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Б1.О.18</w:t>
            </w:r>
          </w:p>
        </w:tc>
        <w:tc>
          <w:tcPr>
            <w:tcW w:w="3969" w:type="dxa"/>
            <w:tcBorders>
              <w:top w:val="nil"/>
              <w:left w:val="nil"/>
              <w:bottom w:val="single" w:sz="4" w:space="0" w:color="000000"/>
              <w:right w:val="single" w:sz="4" w:space="0" w:color="000000"/>
            </w:tcBorders>
            <w:shd w:val="clear" w:color="000000" w:fill="FFFFFF"/>
            <w:vAlign w:val="center"/>
            <w:hideMark/>
          </w:tcPr>
          <w:p w14:paraId="6E744F7F"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Антикоррупционные методы в профессиональной деятельности</w:t>
            </w:r>
          </w:p>
        </w:tc>
        <w:tc>
          <w:tcPr>
            <w:tcW w:w="567" w:type="dxa"/>
            <w:tcBorders>
              <w:top w:val="nil"/>
              <w:left w:val="nil"/>
              <w:bottom w:val="single" w:sz="4" w:space="0" w:color="000000"/>
              <w:right w:val="single" w:sz="4" w:space="0" w:color="000000"/>
            </w:tcBorders>
            <w:shd w:val="clear" w:color="000000" w:fill="FFFFFF"/>
            <w:noWrap/>
            <w:vAlign w:val="center"/>
            <w:hideMark/>
          </w:tcPr>
          <w:p w14:paraId="7F1AA90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CD469E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BEFD1C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A50B49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052CB5CA"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F46AB0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751BD83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842004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710B4D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6F5DC1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10A401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149A05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099690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85FCEB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E8A4F2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B0A2FD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0DAA50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5EF8AC91"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4D0E3B66"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17367A5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1FFF6419"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Б1.О.19</w:t>
            </w:r>
          </w:p>
        </w:tc>
        <w:tc>
          <w:tcPr>
            <w:tcW w:w="3969" w:type="dxa"/>
            <w:tcBorders>
              <w:top w:val="nil"/>
              <w:left w:val="nil"/>
              <w:bottom w:val="single" w:sz="4" w:space="0" w:color="000000"/>
              <w:right w:val="single" w:sz="4" w:space="0" w:color="000000"/>
            </w:tcBorders>
            <w:shd w:val="clear" w:color="000000" w:fill="FFFFFF"/>
            <w:vAlign w:val="center"/>
            <w:hideMark/>
          </w:tcPr>
          <w:p w14:paraId="23AFD16D"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Профессиональная этика государственной и муниципальной службы</w:t>
            </w:r>
          </w:p>
        </w:tc>
        <w:tc>
          <w:tcPr>
            <w:tcW w:w="567" w:type="dxa"/>
            <w:tcBorders>
              <w:top w:val="nil"/>
              <w:left w:val="nil"/>
              <w:bottom w:val="single" w:sz="4" w:space="0" w:color="000000"/>
              <w:right w:val="single" w:sz="4" w:space="0" w:color="000000"/>
            </w:tcBorders>
            <w:shd w:val="clear" w:color="000000" w:fill="FFFFFF"/>
            <w:noWrap/>
            <w:vAlign w:val="center"/>
            <w:hideMark/>
          </w:tcPr>
          <w:p w14:paraId="2B01FAD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602004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5D241C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E32EEF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4305B0D3"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C5D729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80289F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474750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2BB017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B32E26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A23820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F3FF16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31CD25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3BEFA6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097FE8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20C701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234DD2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5115D160"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157090AE"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60984A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263206C1"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Б1.О.20</w:t>
            </w:r>
          </w:p>
        </w:tc>
        <w:tc>
          <w:tcPr>
            <w:tcW w:w="3969" w:type="dxa"/>
            <w:tcBorders>
              <w:top w:val="nil"/>
              <w:left w:val="nil"/>
              <w:bottom w:val="single" w:sz="4" w:space="0" w:color="000000"/>
              <w:right w:val="single" w:sz="4" w:space="0" w:color="000000"/>
            </w:tcBorders>
            <w:shd w:val="clear" w:color="000000" w:fill="FFFFFF"/>
            <w:vAlign w:val="center"/>
            <w:hideMark/>
          </w:tcPr>
          <w:p w14:paraId="6839F406"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Принятие и исполнение государственных решений</w:t>
            </w:r>
          </w:p>
        </w:tc>
        <w:tc>
          <w:tcPr>
            <w:tcW w:w="567" w:type="dxa"/>
            <w:tcBorders>
              <w:top w:val="nil"/>
              <w:left w:val="nil"/>
              <w:bottom w:val="single" w:sz="4" w:space="0" w:color="000000"/>
              <w:right w:val="single" w:sz="4" w:space="0" w:color="000000"/>
            </w:tcBorders>
            <w:shd w:val="clear" w:color="000000" w:fill="FFFFFF"/>
            <w:noWrap/>
            <w:vAlign w:val="center"/>
            <w:hideMark/>
          </w:tcPr>
          <w:p w14:paraId="1253893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9C2A55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B4DEF9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7EC7C4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66840CC"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88ADB3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209297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489B66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227F31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1A4EF5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F7E31A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7446A4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6AD004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5F0744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4A931B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9E416B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E49166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64EDE4D4"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704D71CC"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1A6B19C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19C80A4F"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Б1.О.21</w:t>
            </w:r>
          </w:p>
        </w:tc>
        <w:tc>
          <w:tcPr>
            <w:tcW w:w="3969" w:type="dxa"/>
            <w:tcBorders>
              <w:top w:val="nil"/>
              <w:left w:val="nil"/>
              <w:bottom w:val="single" w:sz="4" w:space="0" w:color="000000"/>
              <w:right w:val="single" w:sz="4" w:space="0" w:color="000000"/>
            </w:tcBorders>
            <w:shd w:val="clear" w:color="000000" w:fill="FFFFFF"/>
            <w:vAlign w:val="center"/>
            <w:hideMark/>
          </w:tcPr>
          <w:p w14:paraId="2A404295"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Государственное регулирование налогообложения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7E47055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5A5228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B29ED1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27A05C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1E3C0BB1"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09956D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5A4BF1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C44629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68678B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FD27F9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0974AB2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BD6C9F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A0ED78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6703FB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B496D9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AFDAAA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0885AA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A0A82EC"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6534831E"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61385A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15FC7E0B"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Б1.О.22</w:t>
            </w:r>
          </w:p>
        </w:tc>
        <w:tc>
          <w:tcPr>
            <w:tcW w:w="3969" w:type="dxa"/>
            <w:tcBorders>
              <w:top w:val="nil"/>
              <w:left w:val="nil"/>
              <w:bottom w:val="single" w:sz="4" w:space="0" w:color="000000"/>
              <w:right w:val="single" w:sz="4" w:space="0" w:color="000000"/>
            </w:tcBorders>
            <w:shd w:val="clear" w:color="000000" w:fill="FFFFFF"/>
            <w:vAlign w:val="center"/>
            <w:hideMark/>
          </w:tcPr>
          <w:p w14:paraId="127C1BF4"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Электронное правительство</w:t>
            </w:r>
          </w:p>
        </w:tc>
        <w:tc>
          <w:tcPr>
            <w:tcW w:w="567" w:type="dxa"/>
            <w:tcBorders>
              <w:top w:val="nil"/>
              <w:left w:val="nil"/>
              <w:bottom w:val="single" w:sz="4" w:space="0" w:color="000000"/>
              <w:right w:val="single" w:sz="4" w:space="0" w:color="000000"/>
            </w:tcBorders>
            <w:shd w:val="clear" w:color="000000" w:fill="FFFFFF"/>
            <w:noWrap/>
            <w:vAlign w:val="center"/>
            <w:hideMark/>
          </w:tcPr>
          <w:p w14:paraId="3E491CB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5DF270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CE8A7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46C252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3D9AB6B"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09223E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17739E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5F4C0C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994C60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B7D03E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160CAD1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F57EBF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B055D6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7DDAC4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E2835D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7A5EBC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352B1A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1676C371"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3302AEC7"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2A97082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7F210D2B"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Б1.О.23</w:t>
            </w:r>
          </w:p>
        </w:tc>
        <w:tc>
          <w:tcPr>
            <w:tcW w:w="3969" w:type="dxa"/>
            <w:tcBorders>
              <w:top w:val="nil"/>
              <w:left w:val="nil"/>
              <w:bottom w:val="single" w:sz="4" w:space="0" w:color="000000"/>
              <w:right w:val="single" w:sz="4" w:space="0" w:color="000000"/>
            </w:tcBorders>
            <w:shd w:val="clear" w:color="000000" w:fill="FFFFFF"/>
            <w:vAlign w:val="center"/>
            <w:hideMark/>
          </w:tcPr>
          <w:p w14:paraId="320329A0"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Планирование и прогнозирование</w:t>
            </w:r>
          </w:p>
        </w:tc>
        <w:tc>
          <w:tcPr>
            <w:tcW w:w="567" w:type="dxa"/>
            <w:tcBorders>
              <w:top w:val="nil"/>
              <w:left w:val="nil"/>
              <w:bottom w:val="single" w:sz="4" w:space="0" w:color="000000"/>
              <w:right w:val="single" w:sz="4" w:space="0" w:color="000000"/>
            </w:tcBorders>
            <w:shd w:val="clear" w:color="000000" w:fill="FFFFFF"/>
            <w:noWrap/>
            <w:vAlign w:val="center"/>
            <w:hideMark/>
          </w:tcPr>
          <w:p w14:paraId="3E60B47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EF8352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31C505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044044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C643736"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BA6E74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D03BF1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3C70B4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608A3E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48460C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580C0C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770650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DE0124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82B41F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E8E250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E2E587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305143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4E652C9"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6AD2EA07"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8F7E64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29491CEA"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Б1.О.24</w:t>
            </w:r>
          </w:p>
        </w:tc>
        <w:tc>
          <w:tcPr>
            <w:tcW w:w="3969" w:type="dxa"/>
            <w:tcBorders>
              <w:top w:val="nil"/>
              <w:left w:val="nil"/>
              <w:bottom w:val="single" w:sz="4" w:space="0" w:color="000000"/>
              <w:right w:val="single" w:sz="4" w:space="0" w:color="000000"/>
            </w:tcBorders>
            <w:shd w:val="clear" w:color="000000" w:fill="FFFFFF"/>
            <w:vAlign w:val="center"/>
            <w:hideMark/>
          </w:tcPr>
          <w:p w14:paraId="74E6F38D"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xml:space="preserve">Деловые отношения и </w:t>
            </w:r>
            <w:proofErr w:type="spellStart"/>
            <w:r w:rsidRPr="00872B01">
              <w:rPr>
                <w:rFonts w:ascii="Tahoma" w:eastAsia="Times New Roman" w:hAnsi="Tahoma" w:cs="Tahoma"/>
                <w:color w:val="000000"/>
                <w:sz w:val="14"/>
                <w:szCs w:val="14"/>
                <w:lang w:eastAsia="ru-RU"/>
              </w:rPr>
              <w:t>нетворкинг</w:t>
            </w:r>
            <w:proofErr w:type="spellEnd"/>
          </w:p>
        </w:tc>
        <w:tc>
          <w:tcPr>
            <w:tcW w:w="567" w:type="dxa"/>
            <w:tcBorders>
              <w:top w:val="nil"/>
              <w:left w:val="nil"/>
              <w:bottom w:val="single" w:sz="4" w:space="0" w:color="000000"/>
              <w:right w:val="single" w:sz="4" w:space="0" w:color="000000"/>
            </w:tcBorders>
            <w:shd w:val="clear" w:color="000000" w:fill="FFFFFF"/>
            <w:noWrap/>
            <w:vAlign w:val="center"/>
            <w:hideMark/>
          </w:tcPr>
          <w:p w14:paraId="5B1A716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07DDFD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800863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7296FF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BB8AF2B"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724E20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D01205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F42304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942CDA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2D7C8B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B3D1BC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25EA92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48D436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A5F52E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5FD5B3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3A01B6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048058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1608CDFC"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404C5634"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868F23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2D20587C"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Б1.О.25</w:t>
            </w:r>
          </w:p>
        </w:tc>
        <w:tc>
          <w:tcPr>
            <w:tcW w:w="3969" w:type="dxa"/>
            <w:tcBorders>
              <w:top w:val="nil"/>
              <w:left w:val="nil"/>
              <w:bottom w:val="single" w:sz="4" w:space="0" w:color="000000"/>
              <w:right w:val="single" w:sz="4" w:space="0" w:color="000000"/>
            </w:tcBorders>
            <w:shd w:val="clear" w:color="000000" w:fill="FFFFFF"/>
            <w:vAlign w:val="center"/>
            <w:hideMark/>
          </w:tcPr>
          <w:p w14:paraId="4CEF4B3D"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Социальная ответственность государства</w:t>
            </w:r>
          </w:p>
        </w:tc>
        <w:tc>
          <w:tcPr>
            <w:tcW w:w="567" w:type="dxa"/>
            <w:tcBorders>
              <w:top w:val="nil"/>
              <w:left w:val="nil"/>
              <w:bottom w:val="single" w:sz="4" w:space="0" w:color="000000"/>
              <w:right w:val="single" w:sz="4" w:space="0" w:color="000000"/>
            </w:tcBorders>
            <w:shd w:val="clear" w:color="000000" w:fill="FFFFFF"/>
            <w:noWrap/>
            <w:vAlign w:val="center"/>
            <w:hideMark/>
          </w:tcPr>
          <w:p w14:paraId="132633D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BA04A7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F54FB3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A3633D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1C7078AF"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1D28B6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53B6A6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36DC5C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5499E1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442ABC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0CC3C4F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D67CD8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244D52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5B18DC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7992B5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A2081D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C22221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3483D342"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70C8EB36"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B93F0D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058A594C"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Б1.О.26</w:t>
            </w:r>
          </w:p>
        </w:tc>
        <w:tc>
          <w:tcPr>
            <w:tcW w:w="3969" w:type="dxa"/>
            <w:tcBorders>
              <w:top w:val="nil"/>
              <w:left w:val="nil"/>
              <w:bottom w:val="single" w:sz="4" w:space="0" w:color="000000"/>
              <w:right w:val="single" w:sz="4" w:space="0" w:color="000000"/>
            </w:tcBorders>
            <w:shd w:val="clear" w:color="000000" w:fill="FFFFFF"/>
            <w:vAlign w:val="center"/>
            <w:hideMark/>
          </w:tcPr>
          <w:p w14:paraId="27906425"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Контроль и надзор в системе государственного и муниципального управления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695EA75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F47CFBC"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0F9528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7E039B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0123908"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622B9C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D3EDBC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F81D66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30C06D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F6F278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64BE2B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846938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696694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3527ED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ED916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93E84C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E799C9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7A783652"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13CCA9C5"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6F4678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4934C26B"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Б1.О.27</w:t>
            </w:r>
          </w:p>
        </w:tc>
        <w:tc>
          <w:tcPr>
            <w:tcW w:w="3969" w:type="dxa"/>
            <w:tcBorders>
              <w:top w:val="nil"/>
              <w:left w:val="nil"/>
              <w:bottom w:val="single" w:sz="4" w:space="0" w:color="000000"/>
              <w:right w:val="single" w:sz="4" w:space="0" w:color="000000"/>
            </w:tcBorders>
            <w:shd w:val="clear" w:color="000000" w:fill="FFFFFF"/>
            <w:vAlign w:val="center"/>
            <w:hideMark/>
          </w:tcPr>
          <w:p w14:paraId="08135FF0"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Связи с общественностью в органах власти</w:t>
            </w:r>
          </w:p>
        </w:tc>
        <w:tc>
          <w:tcPr>
            <w:tcW w:w="567" w:type="dxa"/>
            <w:tcBorders>
              <w:top w:val="nil"/>
              <w:left w:val="nil"/>
              <w:bottom w:val="single" w:sz="4" w:space="0" w:color="000000"/>
              <w:right w:val="single" w:sz="4" w:space="0" w:color="000000"/>
            </w:tcBorders>
            <w:shd w:val="clear" w:color="000000" w:fill="FFFFFF"/>
            <w:noWrap/>
            <w:vAlign w:val="center"/>
            <w:hideMark/>
          </w:tcPr>
          <w:p w14:paraId="6A541E3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8187F1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ECFB3E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134662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23FAE79"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0153CA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9C4FE0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5523C3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EDC01F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94506C0"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4</w:t>
            </w:r>
          </w:p>
        </w:tc>
        <w:tc>
          <w:tcPr>
            <w:tcW w:w="709" w:type="dxa"/>
            <w:tcBorders>
              <w:top w:val="nil"/>
              <w:left w:val="nil"/>
              <w:bottom w:val="single" w:sz="4" w:space="0" w:color="000000"/>
              <w:right w:val="single" w:sz="4" w:space="0" w:color="000000"/>
            </w:tcBorders>
            <w:shd w:val="clear" w:color="000000" w:fill="FFFFFF"/>
            <w:noWrap/>
            <w:vAlign w:val="center"/>
            <w:hideMark/>
          </w:tcPr>
          <w:p w14:paraId="7820C44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144</w:t>
            </w:r>
          </w:p>
        </w:tc>
        <w:tc>
          <w:tcPr>
            <w:tcW w:w="567" w:type="dxa"/>
            <w:tcBorders>
              <w:top w:val="nil"/>
              <w:left w:val="nil"/>
              <w:bottom w:val="single" w:sz="4" w:space="0" w:color="000000"/>
              <w:right w:val="single" w:sz="4" w:space="0" w:color="000000"/>
            </w:tcBorders>
            <w:shd w:val="clear" w:color="000000" w:fill="FFFFFF"/>
            <w:noWrap/>
            <w:vAlign w:val="center"/>
            <w:hideMark/>
          </w:tcPr>
          <w:p w14:paraId="1C177B9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69</w:t>
            </w:r>
          </w:p>
        </w:tc>
        <w:tc>
          <w:tcPr>
            <w:tcW w:w="567" w:type="dxa"/>
            <w:tcBorders>
              <w:top w:val="nil"/>
              <w:left w:val="nil"/>
              <w:bottom w:val="single" w:sz="4" w:space="0" w:color="000000"/>
              <w:right w:val="single" w:sz="4" w:space="0" w:color="000000"/>
            </w:tcBorders>
            <w:shd w:val="clear" w:color="000000" w:fill="FFFFFF"/>
            <w:noWrap/>
            <w:vAlign w:val="center"/>
            <w:hideMark/>
          </w:tcPr>
          <w:p w14:paraId="4BEC292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3DF31E2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32D86A0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336765C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20B9679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57</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03C76725"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18</w:t>
            </w:r>
          </w:p>
        </w:tc>
      </w:tr>
      <w:tr w:rsidR="003A697D" w:rsidRPr="00872B01" w14:paraId="2591CE1F"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2D99AE4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7BC0A19A"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Б1.О.28</w:t>
            </w:r>
          </w:p>
        </w:tc>
        <w:tc>
          <w:tcPr>
            <w:tcW w:w="3969" w:type="dxa"/>
            <w:tcBorders>
              <w:top w:val="nil"/>
              <w:left w:val="nil"/>
              <w:bottom w:val="single" w:sz="4" w:space="0" w:color="000000"/>
              <w:right w:val="single" w:sz="4" w:space="0" w:color="000000"/>
            </w:tcBorders>
            <w:shd w:val="clear" w:color="000000" w:fill="FFFFFF"/>
            <w:vAlign w:val="center"/>
            <w:hideMark/>
          </w:tcPr>
          <w:p w14:paraId="280484C9"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xml:space="preserve">Элективные курсы по физической культуре и спорту </w:t>
            </w:r>
          </w:p>
        </w:tc>
        <w:tc>
          <w:tcPr>
            <w:tcW w:w="567" w:type="dxa"/>
            <w:tcBorders>
              <w:top w:val="nil"/>
              <w:left w:val="nil"/>
              <w:bottom w:val="single" w:sz="4" w:space="0" w:color="000000"/>
              <w:right w:val="single" w:sz="4" w:space="0" w:color="000000"/>
            </w:tcBorders>
            <w:shd w:val="clear" w:color="000000" w:fill="FFFFFF"/>
            <w:noWrap/>
            <w:vAlign w:val="center"/>
            <w:hideMark/>
          </w:tcPr>
          <w:p w14:paraId="5066E5F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1691117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5658E3A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B22E93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55ACC5B"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75EC14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4929DBA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5DD1A4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E45992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F11C0C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71CF73E"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5D45EFD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5F0F2801"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637E95D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A472D0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68</w:t>
            </w:r>
          </w:p>
        </w:tc>
        <w:tc>
          <w:tcPr>
            <w:tcW w:w="425" w:type="dxa"/>
            <w:tcBorders>
              <w:top w:val="nil"/>
              <w:left w:val="nil"/>
              <w:bottom w:val="single" w:sz="4" w:space="0" w:color="000000"/>
              <w:right w:val="single" w:sz="4" w:space="0" w:color="000000"/>
            </w:tcBorders>
            <w:shd w:val="clear" w:color="000000" w:fill="FFFFFF"/>
            <w:noWrap/>
            <w:vAlign w:val="center"/>
            <w:hideMark/>
          </w:tcPr>
          <w:p w14:paraId="679729CD"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D2B898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7A478A4E"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r w:rsidR="003A697D" w:rsidRPr="00872B01" w14:paraId="66726018" w14:textId="77777777" w:rsidTr="005C5F09">
        <w:trPr>
          <w:trHeight w:val="7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59D316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w:t>
            </w:r>
          </w:p>
        </w:tc>
        <w:tc>
          <w:tcPr>
            <w:tcW w:w="876" w:type="dxa"/>
            <w:tcBorders>
              <w:top w:val="nil"/>
              <w:left w:val="nil"/>
              <w:bottom w:val="single" w:sz="4" w:space="0" w:color="000000"/>
              <w:right w:val="single" w:sz="4" w:space="0" w:color="000000"/>
            </w:tcBorders>
            <w:shd w:val="clear" w:color="000000" w:fill="FFFFFF"/>
            <w:noWrap/>
            <w:vAlign w:val="center"/>
            <w:hideMark/>
          </w:tcPr>
          <w:p w14:paraId="5A7E55AD"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Б1.О.29</w:t>
            </w:r>
          </w:p>
        </w:tc>
        <w:tc>
          <w:tcPr>
            <w:tcW w:w="3969" w:type="dxa"/>
            <w:tcBorders>
              <w:top w:val="nil"/>
              <w:left w:val="nil"/>
              <w:bottom w:val="single" w:sz="4" w:space="0" w:color="000000"/>
              <w:right w:val="single" w:sz="4" w:space="0" w:color="000000"/>
            </w:tcBorders>
            <w:shd w:val="clear" w:color="000000" w:fill="FFFFFF"/>
            <w:vAlign w:val="center"/>
            <w:hideMark/>
          </w:tcPr>
          <w:p w14:paraId="3BA9AC55" w14:textId="77777777" w:rsidR="003A697D" w:rsidRPr="00872B01" w:rsidRDefault="003A697D" w:rsidP="005C5F09">
            <w:pPr>
              <w:spacing w:after="0" w:line="240" w:lineRule="auto"/>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Татарский язык и культура общения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77451497"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35</w:t>
            </w:r>
          </w:p>
        </w:tc>
        <w:tc>
          <w:tcPr>
            <w:tcW w:w="567" w:type="dxa"/>
            <w:tcBorders>
              <w:top w:val="nil"/>
              <w:left w:val="nil"/>
              <w:bottom w:val="single" w:sz="4" w:space="0" w:color="000000"/>
              <w:right w:val="single" w:sz="4" w:space="0" w:color="000000"/>
            </w:tcBorders>
            <w:shd w:val="clear" w:color="000000" w:fill="FFFFFF"/>
            <w:noWrap/>
            <w:vAlign w:val="center"/>
            <w:hideMark/>
          </w:tcPr>
          <w:p w14:paraId="3033CB49"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4E0A6EA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1450E23"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13C1108" w14:textId="77777777" w:rsidR="003A697D" w:rsidRPr="00872B01" w:rsidRDefault="003A697D" w:rsidP="005C5F09">
            <w:pPr>
              <w:spacing w:after="0" w:line="240" w:lineRule="auto"/>
              <w:jc w:val="center"/>
              <w:rPr>
                <w:rFonts w:ascii="Tahoma" w:eastAsia="Times New Roman" w:hAnsi="Tahoma" w:cs="Tahoma"/>
                <w:color w:val="000000"/>
                <w:sz w:val="14"/>
                <w:szCs w:val="14"/>
                <w:u w:val="single"/>
                <w:lang w:eastAsia="ru-RU"/>
              </w:rPr>
            </w:pPr>
            <w:r w:rsidRPr="00872B01">
              <w:rPr>
                <w:rFonts w:ascii="Tahoma" w:eastAsia="Times New Roman" w:hAnsi="Tahoma" w:cs="Tahoma"/>
                <w:color w:val="000000"/>
                <w:sz w:val="14"/>
                <w:szCs w:val="14"/>
                <w:u w:val="single"/>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866423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34</w:t>
            </w:r>
          </w:p>
        </w:tc>
        <w:tc>
          <w:tcPr>
            <w:tcW w:w="425" w:type="dxa"/>
            <w:tcBorders>
              <w:top w:val="nil"/>
              <w:left w:val="nil"/>
              <w:bottom w:val="single" w:sz="4" w:space="0" w:color="000000"/>
              <w:right w:val="single" w:sz="4" w:space="0" w:color="000000"/>
            </w:tcBorders>
            <w:shd w:val="clear" w:color="000000" w:fill="FFFFFF"/>
            <w:noWrap/>
            <w:vAlign w:val="center"/>
            <w:hideMark/>
          </w:tcPr>
          <w:p w14:paraId="560702E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660770B2"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37</w:t>
            </w:r>
          </w:p>
        </w:tc>
        <w:tc>
          <w:tcPr>
            <w:tcW w:w="567" w:type="dxa"/>
            <w:tcBorders>
              <w:top w:val="nil"/>
              <w:left w:val="nil"/>
              <w:bottom w:val="single" w:sz="4" w:space="0" w:color="000000"/>
              <w:right w:val="single" w:sz="4" w:space="0" w:color="000000"/>
            </w:tcBorders>
            <w:shd w:val="clear" w:color="000000" w:fill="FFFFFF"/>
            <w:noWrap/>
            <w:vAlign w:val="center"/>
            <w:hideMark/>
          </w:tcPr>
          <w:p w14:paraId="467B4484"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2004C5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07DEEB6"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A3BAA0A"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DF71E05"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C477E3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DC28428"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A54F3DB"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81C062F" w14:textId="77777777" w:rsidR="003A697D" w:rsidRPr="00872B01" w:rsidRDefault="003A697D" w:rsidP="005C5F09">
            <w:pPr>
              <w:spacing w:after="0" w:line="240" w:lineRule="auto"/>
              <w:jc w:val="center"/>
              <w:rPr>
                <w:rFonts w:ascii="Tahoma" w:eastAsia="Times New Roman" w:hAnsi="Tahoma" w:cs="Tahoma"/>
                <w:color w:val="000000"/>
                <w:sz w:val="14"/>
                <w:szCs w:val="14"/>
                <w:lang w:eastAsia="ru-RU"/>
              </w:rPr>
            </w:pPr>
            <w:r w:rsidRPr="00872B01">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3625E296" w14:textId="77777777" w:rsidR="003A697D" w:rsidRPr="00872B01" w:rsidRDefault="003A697D" w:rsidP="005C5F09">
            <w:pPr>
              <w:spacing w:after="0" w:line="240" w:lineRule="auto"/>
              <w:jc w:val="center"/>
              <w:rPr>
                <w:rFonts w:ascii="Tahoma" w:eastAsia="Times New Roman" w:hAnsi="Tahoma" w:cs="Tahoma"/>
                <w:color w:val="000000"/>
                <w:sz w:val="16"/>
                <w:szCs w:val="16"/>
                <w:lang w:eastAsia="ru-RU"/>
              </w:rPr>
            </w:pPr>
            <w:r w:rsidRPr="00872B01">
              <w:rPr>
                <w:rFonts w:ascii="Tahoma" w:eastAsia="Times New Roman" w:hAnsi="Tahoma" w:cs="Tahoma"/>
                <w:color w:val="000000"/>
                <w:sz w:val="16"/>
                <w:szCs w:val="16"/>
                <w:lang w:eastAsia="ru-RU"/>
              </w:rPr>
              <w:t> </w:t>
            </w:r>
          </w:p>
        </w:tc>
      </w:tr>
    </w:tbl>
    <w:p w14:paraId="01A84901" w14:textId="0AEF3347" w:rsidR="00680AAD" w:rsidRDefault="00680AAD" w:rsidP="00680AAD">
      <w:pPr>
        <w:pStyle w:val="ab"/>
        <w:spacing w:after="0" w:line="360" w:lineRule="auto"/>
        <w:contextualSpacing w:val="0"/>
        <w:jc w:val="both"/>
        <w:rPr>
          <w:rFonts w:ascii="Times New Roman" w:hAnsi="Times New Roman" w:cs="Times New Roman"/>
          <w:sz w:val="28"/>
        </w:rPr>
      </w:pPr>
    </w:p>
    <w:p w14:paraId="158EE397" w14:textId="52A1FB6F" w:rsidR="00680AAD" w:rsidRDefault="00680AAD" w:rsidP="00680AAD">
      <w:pPr>
        <w:pStyle w:val="ab"/>
        <w:spacing w:after="0" w:line="360" w:lineRule="auto"/>
        <w:contextualSpacing w:val="0"/>
        <w:jc w:val="both"/>
        <w:rPr>
          <w:rFonts w:ascii="Times New Roman" w:hAnsi="Times New Roman" w:cs="Times New Roman"/>
          <w:sz w:val="28"/>
        </w:rPr>
      </w:pPr>
    </w:p>
    <w:p w14:paraId="2B37AB77" w14:textId="6C839A78" w:rsidR="00680AAD" w:rsidRDefault="00680AAD" w:rsidP="00680AAD">
      <w:pPr>
        <w:pStyle w:val="ab"/>
        <w:spacing w:after="0" w:line="360" w:lineRule="auto"/>
        <w:contextualSpacing w:val="0"/>
        <w:jc w:val="both"/>
        <w:rPr>
          <w:rFonts w:ascii="Times New Roman" w:hAnsi="Times New Roman" w:cs="Times New Roman"/>
          <w:sz w:val="28"/>
        </w:rPr>
      </w:pPr>
    </w:p>
    <w:tbl>
      <w:tblPr>
        <w:tblW w:w="15871" w:type="dxa"/>
        <w:tblLayout w:type="fixed"/>
        <w:tblLook w:val="04A0" w:firstRow="1" w:lastRow="0" w:firstColumn="1" w:lastColumn="0" w:noHBand="0" w:noVBand="1"/>
      </w:tblPr>
      <w:tblGrid>
        <w:gridCol w:w="749"/>
        <w:gridCol w:w="847"/>
        <w:gridCol w:w="3365"/>
        <w:gridCol w:w="582"/>
        <w:gridCol w:w="505"/>
        <w:gridCol w:w="515"/>
        <w:gridCol w:w="475"/>
        <w:gridCol w:w="545"/>
        <w:gridCol w:w="729"/>
        <w:gridCol w:w="437"/>
        <w:gridCol w:w="604"/>
        <w:gridCol w:w="561"/>
        <w:gridCol w:w="451"/>
        <w:gridCol w:w="602"/>
        <w:gridCol w:w="678"/>
        <w:gridCol w:w="583"/>
        <w:gridCol w:w="583"/>
        <w:gridCol w:w="583"/>
        <w:gridCol w:w="667"/>
        <w:gridCol w:w="498"/>
        <w:gridCol w:w="583"/>
        <w:gridCol w:w="729"/>
      </w:tblGrid>
      <w:tr w:rsidR="003A697D" w:rsidRPr="00EB4C3F" w14:paraId="150C62C2" w14:textId="77777777" w:rsidTr="005C5F09">
        <w:trPr>
          <w:trHeight w:val="300"/>
        </w:trPr>
        <w:tc>
          <w:tcPr>
            <w:tcW w:w="73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9B06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lastRenderedPageBreak/>
              <w:t>-</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816BD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3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12B35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10615" w:type="dxa"/>
            <w:gridSpan w:val="19"/>
            <w:tcBorders>
              <w:top w:val="single" w:sz="4" w:space="0" w:color="000000"/>
              <w:left w:val="nil"/>
              <w:bottom w:val="single" w:sz="4" w:space="0" w:color="000000"/>
              <w:right w:val="single" w:sz="4" w:space="0" w:color="000000"/>
            </w:tcBorders>
            <w:shd w:val="clear" w:color="000000" w:fill="FFFFFF"/>
            <w:vAlign w:val="center"/>
            <w:hideMark/>
          </w:tcPr>
          <w:p w14:paraId="24776FE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Курс 2</w:t>
            </w:r>
          </w:p>
        </w:tc>
      </w:tr>
      <w:tr w:rsidR="003A697D" w:rsidRPr="00EB4C3F" w14:paraId="39189EF4" w14:textId="77777777" w:rsidTr="005C5F09">
        <w:trPr>
          <w:trHeight w:val="300"/>
        </w:trPr>
        <w:tc>
          <w:tcPr>
            <w:tcW w:w="730" w:type="dxa"/>
            <w:vMerge/>
            <w:tcBorders>
              <w:top w:val="single" w:sz="4" w:space="0" w:color="000000"/>
              <w:left w:val="single" w:sz="4" w:space="0" w:color="000000"/>
              <w:bottom w:val="single" w:sz="4" w:space="0" w:color="000000"/>
              <w:right w:val="single" w:sz="4" w:space="0" w:color="000000"/>
            </w:tcBorders>
            <w:vAlign w:val="center"/>
            <w:hideMark/>
          </w:tcPr>
          <w:p w14:paraId="173579A8"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p>
        </w:tc>
        <w:tc>
          <w:tcPr>
            <w:tcW w:w="825" w:type="dxa"/>
            <w:vMerge/>
            <w:tcBorders>
              <w:top w:val="single" w:sz="4" w:space="0" w:color="000000"/>
              <w:left w:val="single" w:sz="4" w:space="0" w:color="000000"/>
              <w:bottom w:val="single" w:sz="4" w:space="0" w:color="000000"/>
              <w:right w:val="single" w:sz="4" w:space="0" w:color="000000"/>
            </w:tcBorders>
            <w:vAlign w:val="center"/>
            <w:hideMark/>
          </w:tcPr>
          <w:p w14:paraId="7988D8F3"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p>
        </w:tc>
        <w:tc>
          <w:tcPr>
            <w:tcW w:w="3276" w:type="dxa"/>
            <w:vMerge/>
            <w:tcBorders>
              <w:top w:val="single" w:sz="4" w:space="0" w:color="000000"/>
              <w:left w:val="single" w:sz="4" w:space="0" w:color="000000"/>
              <w:bottom w:val="single" w:sz="4" w:space="0" w:color="000000"/>
              <w:right w:val="single" w:sz="4" w:space="0" w:color="000000"/>
            </w:tcBorders>
            <w:vAlign w:val="center"/>
            <w:hideMark/>
          </w:tcPr>
          <w:p w14:paraId="11F7E7F4"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p>
        </w:tc>
        <w:tc>
          <w:tcPr>
            <w:tcW w:w="4819"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6E8A30E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Семестр 3</w:t>
            </w:r>
          </w:p>
        </w:tc>
        <w:tc>
          <w:tcPr>
            <w:tcW w:w="5796"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4683607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Семестр 4</w:t>
            </w:r>
          </w:p>
        </w:tc>
      </w:tr>
      <w:tr w:rsidR="003A697D" w:rsidRPr="00EB4C3F" w14:paraId="3EC3364F" w14:textId="77777777" w:rsidTr="005C5F09">
        <w:trPr>
          <w:trHeight w:val="410"/>
        </w:trPr>
        <w:tc>
          <w:tcPr>
            <w:tcW w:w="730" w:type="dxa"/>
            <w:tcBorders>
              <w:top w:val="nil"/>
              <w:left w:val="single" w:sz="4" w:space="0" w:color="000000"/>
              <w:bottom w:val="single" w:sz="4" w:space="0" w:color="000000"/>
              <w:right w:val="single" w:sz="4" w:space="0" w:color="000000"/>
            </w:tcBorders>
            <w:shd w:val="clear" w:color="000000" w:fill="FFFFFF"/>
            <w:vAlign w:val="center"/>
            <w:hideMark/>
          </w:tcPr>
          <w:p w14:paraId="0096DBC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Считать в плане</w:t>
            </w:r>
          </w:p>
        </w:tc>
        <w:tc>
          <w:tcPr>
            <w:tcW w:w="825" w:type="dxa"/>
            <w:tcBorders>
              <w:top w:val="nil"/>
              <w:left w:val="nil"/>
              <w:bottom w:val="single" w:sz="4" w:space="0" w:color="000000"/>
              <w:right w:val="single" w:sz="4" w:space="0" w:color="000000"/>
            </w:tcBorders>
            <w:shd w:val="clear" w:color="000000" w:fill="FFFFFF"/>
            <w:vAlign w:val="center"/>
            <w:hideMark/>
          </w:tcPr>
          <w:p w14:paraId="367ADCD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Индекс</w:t>
            </w:r>
          </w:p>
        </w:tc>
        <w:tc>
          <w:tcPr>
            <w:tcW w:w="3276" w:type="dxa"/>
            <w:tcBorders>
              <w:top w:val="nil"/>
              <w:left w:val="nil"/>
              <w:bottom w:val="single" w:sz="4" w:space="0" w:color="000000"/>
              <w:right w:val="single" w:sz="4" w:space="0" w:color="000000"/>
            </w:tcBorders>
            <w:shd w:val="clear" w:color="000000" w:fill="FFFFFF"/>
            <w:vAlign w:val="center"/>
            <w:hideMark/>
          </w:tcPr>
          <w:p w14:paraId="227681F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Наименование</w:t>
            </w:r>
          </w:p>
        </w:tc>
        <w:tc>
          <w:tcPr>
            <w:tcW w:w="567" w:type="dxa"/>
            <w:tcBorders>
              <w:top w:val="nil"/>
              <w:left w:val="nil"/>
              <w:bottom w:val="single" w:sz="4" w:space="0" w:color="000000"/>
              <w:right w:val="single" w:sz="4" w:space="0" w:color="000000"/>
            </w:tcBorders>
            <w:shd w:val="clear" w:color="000000" w:fill="FFFFFF"/>
            <w:vAlign w:val="center"/>
            <w:hideMark/>
          </w:tcPr>
          <w:p w14:paraId="3763C01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Конт. раб.</w:t>
            </w:r>
          </w:p>
        </w:tc>
        <w:tc>
          <w:tcPr>
            <w:tcW w:w="491" w:type="dxa"/>
            <w:tcBorders>
              <w:top w:val="nil"/>
              <w:left w:val="nil"/>
              <w:bottom w:val="single" w:sz="4" w:space="0" w:color="000000"/>
              <w:right w:val="single" w:sz="4" w:space="0" w:color="000000"/>
            </w:tcBorders>
            <w:shd w:val="clear" w:color="000000" w:fill="FFFFFF"/>
            <w:vAlign w:val="center"/>
            <w:hideMark/>
          </w:tcPr>
          <w:p w14:paraId="08CCD50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Ауд.</w:t>
            </w:r>
          </w:p>
        </w:tc>
        <w:tc>
          <w:tcPr>
            <w:tcW w:w="501" w:type="dxa"/>
            <w:tcBorders>
              <w:top w:val="nil"/>
              <w:left w:val="nil"/>
              <w:bottom w:val="single" w:sz="4" w:space="0" w:color="000000"/>
              <w:right w:val="single" w:sz="4" w:space="0" w:color="000000"/>
            </w:tcBorders>
            <w:shd w:val="clear" w:color="000000" w:fill="FFFFFF"/>
            <w:vAlign w:val="center"/>
            <w:hideMark/>
          </w:tcPr>
          <w:p w14:paraId="35160B0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Лек</w:t>
            </w:r>
          </w:p>
        </w:tc>
        <w:tc>
          <w:tcPr>
            <w:tcW w:w="462" w:type="dxa"/>
            <w:tcBorders>
              <w:top w:val="nil"/>
              <w:left w:val="nil"/>
              <w:bottom w:val="single" w:sz="4" w:space="0" w:color="000000"/>
              <w:right w:val="single" w:sz="4" w:space="0" w:color="000000"/>
            </w:tcBorders>
            <w:shd w:val="clear" w:color="000000" w:fill="FFFFFF"/>
            <w:vAlign w:val="center"/>
            <w:hideMark/>
          </w:tcPr>
          <w:p w14:paraId="29B19A9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EB4C3F">
              <w:rPr>
                <w:rFonts w:ascii="Tahoma" w:eastAsia="Times New Roman" w:hAnsi="Tahoma" w:cs="Tahoma"/>
                <w:color w:val="000000"/>
                <w:sz w:val="14"/>
                <w:szCs w:val="14"/>
                <w:lang w:eastAsia="ru-RU"/>
              </w:rPr>
              <w:t>Лаб</w:t>
            </w:r>
            <w:proofErr w:type="spellEnd"/>
          </w:p>
        </w:tc>
        <w:tc>
          <w:tcPr>
            <w:tcW w:w="530" w:type="dxa"/>
            <w:tcBorders>
              <w:top w:val="nil"/>
              <w:left w:val="nil"/>
              <w:bottom w:val="single" w:sz="4" w:space="0" w:color="000000"/>
              <w:right w:val="single" w:sz="4" w:space="0" w:color="000000"/>
            </w:tcBorders>
            <w:shd w:val="clear" w:color="000000" w:fill="FFFFFF"/>
            <w:vAlign w:val="center"/>
            <w:hideMark/>
          </w:tcPr>
          <w:p w14:paraId="1D84F35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EB4C3F">
              <w:rPr>
                <w:rFonts w:ascii="Tahoma" w:eastAsia="Times New Roman" w:hAnsi="Tahoma" w:cs="Tahoma"/>
                <w:color w:val="000000"/>
                <w:sz w:val="14"/>
                <w:szCs w:val="14"/>
                <w:lang w:eastAsia="ru-RU"/>
              </w:rPr>
              <w:t>Пр</w:t>
            </w:r>
            <w:proofErr w:type="spellEnd"/>
          </w:p>
        </w:tc>
        <w:tc>
          <w:tcPr>
            <w:tcW w:w="709" w:type="dxa"/>
            <w:tcBorders>
              <w:top w:val="nil"/>
              <w:left w:val="nil"/>
              <w:bottom w:val="single" w:sz="4" w:space="0" w:color="000000"/>
              <w:right w:val="single" w:sz="4" w:space="0" w:color="000000"/>
            </w:tcBorders>
            <w:shd w:val="clear" w:color="000000" w:fill="FFFFFF"/>
            <w:vAlign w:val="center"/>
            <w:hideMark/>
          </w:tcPr>
          <w:p w14:paraId="107831F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EB4C3F">
              <w:rPr>
                <w:rFonts w:ascii="Tahoma" w:eastAsia="Times New Roman" w:hAnsi="Tahoma" w:cs="Tahoma"/>
                <w:color w:val="000000"/>
                <w:sz w:val="14"/>
                <w:szCs w:val="14"/>
                <w:lang w:eastAsia="ru-RU"/>
              </w:rPr>
              <w:t>Пр</w:t>
            </w:r>
            <w:proofErr w:type="spellEnd"/>
            <w:r w:rsidRPr="00EB4C3F">
              <w:rPr>
                <w:rFonts w:ascii="Tahoma" w:eastAsia="Times New Roman" w:hAnsi="Tahoma" w:cs="Tahoma"/>
                <w:color w:val="000000"/>
                <w:sz w:val="14"/>
                <w:szCs w:val="14"/>
                <w:lang w:eastAsia="ru-RU"/>
              </w:rPr>
              <w:t xml:space="preserve"> пр. </w:t>
            </w:r>
            <w:proofErr w:type="spellStart"/>
            <w:r w:rsidRPr="00EB4C3F">
              <w:rPr>
                <w:rFonts w:ascii="Tahoma" w:eastAsia="Times New Roman" w:hAnsi="Tahoma" w:cs="Tahoma"/>
                <w:color w:val="000000"/>
                <w:sz w:val="14"/>
                <w:szCs w:val="14"/>
                <w:lang w:eastAsia="ru-RU"/>
              </w:rPr>
              <w:t>подгот</w:t>
            </w:r>
            <w:proofErr w:type="spellEnd"/>
          </w:p>
        </w:tc>
        <w:tc>
          <w:tcPr>
            <w:tcW w:w="425" w:type="dxa"/>
            <w:tcBorders>
              <w:top w:val="nil"/>
              <w:left w:val="nil"/>
              <w:bottom w:val="single" w:sz="4" w:space="0" w:color="000000"/>
              <w:right w:val="single" w:sz="4" w:space="0" w:color="000000"/>
            </w:tcBorders>
            <w:shd w:val="clear" w:color="000000" w:fill="FFFFFF"/>
            <w:vAlign w:val="center"/>
            <w:hideMark/>
          </w:tcPr>
          <w:p w14:paraId="6E209C2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ПА</w:t>
            </w:r>
          </w:p>
        </w:tc>
        <w:tc>
          <w:tcPr>
            <w:tcW w:w="588" w:type="dxa"/>
            <w:tcBorders>
              <w:top w:val="nil"/>
              <w:left w:val="nil"/>
              <w:bottom w:val="single" w:sz="4" w:space="0" w:color="000000"/>
              <w:right w:val="single" w:sz="4" w:space="0" w:color="000000"/>
            </w:tcBorders>
            <w:shd w:val="clear" w:color="000000" w:fill="FFFFFF"/>
            <w:vAlign w:val="center"/>
            <w:hideMark/>
          </w:tcPr>
          <w:p w14:paraId="7413677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СР</w:t>
            </w:r>
          </w:p>
        </w:tc>
        <w:tc>
          <w:tcPr>
            <w:tcW w:w="546" w:type="dxa"/>
            <w:tcBorders>
              <w:top w:val="nil"/>
              <w:left w:val="nil"/>
              <w:bottom w:val="single" w:sz="4" w:space="0" w:color="000000"/>
              <w:right w:val="single" w:sz="4" w:space="0" w:color="000000"/>
            </w:tcBorders>
            <w:shd w:val="clear" w:color="000000" w:fill="FFFFFF"/>
            <w:vAlign w:val="center"/>
            <w:hideMark/>
          </w:tcPr>
          <w:p w14:paraId="2774742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Конт роль</w:t>
            </w:r>
          </w:p>
        </w:tc>
        <w:tc>
          <w:tcPr>
            <w:tcW w:w="439" w:type="dxa"/>
            <w:tcBorders>
              <w:top w:val="nil"/>
              <w:left w:val="nil"/>
              <w:bottom w:val="single" w:sz="4" w:space="0" w:color="000000"/>
              <w:right w:val="single" w:sz="4" w:space="0" w:color="000000"/>
            </w:tcBorders>
            <w:shd w:val="clear" w:color="000000" w:fill="FFFFFF"/>
            <w:vAlign w:val="center"/>
            <w:hideMark/>
          </w:tcPr>
          <w:p w14:paraId="3999D49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EB4C3F">
              <w:rPr>
                <w:rFonts w:ascii="Tahoma" w:eastAsia="Times New Roman" w:hAnsi="Tahoma" w:cs="Tahoma"/>
                <w:color w:val="000000"/>
                <w:sz w:val="14"/>
                <w:szCs w:val="14"/>
                <w:lang w:eastAsia="ru-RU"/>
              </w:rPr>
              <w:t>з.е</w:t>
            </w:r>
            <w:proofErr w:type="spellEnd"/>
            <w:r w:rsidRPr="00EB4C3F">
              <w:rPr>
                <w:rFonts w:ascii="Tahoma" w:eastAsia="Times New Roman" w:hAnsi="Tahoma" w:cs="Tahoma"/>
                <w:color w:val="000000"/>
                <w:sz w:val="14"/>
                <w:szCs w:val="14"/>
                <w:lang w:eastAsia="ru-RU"/>
              </w:rPr>
              <w:t>.</w:t>
            </w:r>
          </w:p>
        </w:tc>
        <w:tc>
          <w:tcPr>
            <w:tcW w:w="586" w:type="dxa"/>
            <w:tcBorders>
              <w:top w:val="nil"/>
              <w:left w:val="nil"/>
              <w:bottom w:val="single" w:sz="4" w:space="0" w:color="000000"/>
              <w:right w:val="single" w:sz="4" w:space="0" w:color="000000"/>
            </w:tcBorders>
            <w:shd w:val="clear" w:color="000000" w:fill="FFFFFF"/>
            <w:vAlign w:val="center"/>
            <w:hideMark/>
          </w:tcPr>
          <w:p w14:paraId="5D7E64F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Итого</w:t>
            </w:r>
          </w:p>
        </w:tc>
        <w:tc>
          <w:tcPr>
            <w:tcW w:w="660" w:type="dxa"/>
            <w:tcBorders>
              <w:top w:val="nil"/>
              <w:left w:val="nil"/>
              <w:bottom w:val="single" w:sz="4" w:space="0" w:color="000000"/>
              <w:right w:val="single" w:sz="4" w:space="0" w:color="000000"/>
            </w:tcBorders>
            <w:shd w:val="clear" w:color="000000" w:fill="FFFFFF"/>
            <w:vAlign w:val="center"/>
            <w:hideMark/>
          </w:tcPr>
          <w:p w14:paraId="54F396E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Конт. раб.</w:t>
            </w:r>
          </w:p>
        </w:tc>
        <w:tc>
          <w:tcPr>
            <w:tcW w:w="567" w:type="dxa"/>
            <w:tcBorders>
              <w:top w:val="nil"/>
              <w:left w:val="nil"/>
              <w:bottom w:val="single" w:sz="4" w:space="0" w:color="000000"/>
              <w:right w:val="single" w:sz="4" w:space="0" w:color="000000"/>
            </w:tcBorders>
            <w:shd w:val="clear" w:color="000000" w:fill="FFFFFF"/>
            <w:vAlign w:val="center"/>
            <w:hideMark/>
          </w:tcPr>
          <w:p w14:paraId="1FF18AA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Ауд.</w:t>
            </w:r>
          </w:p>
        </w:tc>
        <w:tc>
          <w:tcPr>
            <w:tcW w:w="567" w:type="dxa"/>
            <w:tcBorders>
              <w:top w:val="nil"/>
              <w:left w:val="nil"/>
              <w:bottom w:val="single" w:sz="4" w:space="0" w:color="000000"/>
              <w:right w:val="single" w:sz="4" w:space="0" w:color="000000"/>
            </w:tcBorders>
            <w:shd w:val="clear" w:color="000000" w:fill="FFFFFF"/>
            <w:vAlign w:val="center"/>
            <w:hideMark/>
          </w:tcPr>
          <w:p w14:paraId="1060842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Лек</w:t>
            </w:r>
          </w:p>
        </w:tc>
        <w:tc>
          <w:tcPr>
            <w:tcW w:w="567" w:type="dxa"/>
            <w:tcBorders>
              <w:top w:val="nil"/>
              <w:left w:val="nil"/>
              <w:bottom w:val="single" w:sz="4" w:space="0" w:color="000000"/>
              <w:right w:val="single" w:sz="4" w:space="0" w:color="000000"/>
            </w:tcBorders>
            <w:shd w:val="clear" w:color="000000" w:fill="FFFFFF"/>
            <w:vAlign w:val="center"/>
            <w:hideMark/>
          </w:tcPr>
          <w:p w14:paraId="61BBA0F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EB4C3F">
              <w:rPr>
                <w:rFonts w:ascii="Tahoma" w:eastAsia="Times New Roman" w:hAnsi="Tahoma" w:cs="Tahoma"/>
                <w:color w:val="000000"/>
                <w:sz w:val="14"/>
                <w:szCs w:val="14"/>
                <w:lang w:eastAsia="ru-RU"/>
              </w:rPr>
              <w:t>Пр</w:t>
            </w:r>
            <w:proofErr w:type="spellEnd"/>
          </w:p>
        </w:tc>
        <w:tc>
          <w:tcPr>
            <w:tcW w:w="649" w:type="dxa"/>
            <w:tcBorders>
              <w:top w:val="nil"/>
              <w:left w:val="nil"/>
              <w:bottom w:val="single" w:sz="4" w:space="0" w:color="000000"/>
              <w:right w:val="single" w:sz="4" w:space="0" w:color="000000"/>
            </w:tcBorders>
            <w:shd w:val="clear" w:color="000000" w:fill="FFFFFF"/>
            <w:vAlign w:val="center"/>
            <w:hideMark/>
          </w:tcPr>
          <w:p w14:paraId="761A1B4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proofErr w:type="spellStart"/>
            <w:r w:rsidRPr="00EB4C3F">
              <w:rPr>
                <w:rFonts w:ascii="Tahoma" w:eastAsia="Times New Roman" w:hAnsi="Tahoma" w:cs="Tahoma"/>
                <w:color w:val="000000"/>
                <w:sz w:val="14"/>
                <w:szCs w:val="14"/>
                <w:lang w:eastAsia="ru-RU"/>
              </w:rPr>
              <w:t>Пр</w:t>
            </w:r>
            <w:proofErr w:type="spellEnd"/>
            <w:r w:rsidRPr="00EB4C3F">
              <w:rPr>
                <w:rFonts w:ascii="Tahoma" w:eastAsia="Times New Roman" w:hAnsi="Tahoma" w:cs="Tahoma"/>
                <w:color w:val="000000"/>
                <w:sz w:val="14"/>
                <w:szCs w:val="14"/>
                <w:lang w:eastAsia="ru-RU"/>
              </w:rPr>
              <w:t xml:space="preserve"> пр. </w:t>
            </w:r>
            <w:proofErr w:type="spellStart"/>
            <w:r w:rsidRPr="00EB4C3F">
              <w:rPr>
                <w:rFonts w:ascii="Tahoma" w:eastAsia="Times New Roman" w:hAnsi="Tahoma" w:cs="Tahoma"/>
                <w:color w:val="000000"/>
                <w:sz w:val="14"/>
                <w:szCs w:val="14"/>
                <w:lang w:eastAsia="ru-RU"/>
              </w:rPr>
              <w:t>подгот</w:t>
            </w:r>
            <w:proofErr w:type="spellEnd"/>
          </w:p>
        </w:tc>
        <w:tc>
          <w:tcPr>
            <w:tcW w:w="485" w:type="dxa"/>
            <w:tcBorders>
              <w:top w:val="nil"/>
              <w:left w:val="nil"/>
              <w:bottom w:val="single" w:sz="4" w:space="0" w:color="000000"/>
              <w:right w:val="single" w:sz="4" w:space="0" w:color="000000"/>
            </w:tcBorders>
            <w:shd w:val="clear" w:color="000000" w:fill="FFFFFF"/>
            <w:vAlign w:val="center"/>
            <w:hideMark/>
          </w:tcPr>
          <w:p w14:paraId="6295A24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ПА</w:t>
            </w:r>
          </w:p>
        </w:tc>
        <w:tc>
          <w:tcPr>
            <w:tcW w:w="567" w:type="dxa"/>
            <w:tcBorders>
              <w:top w:val="nil"/>
              <w:left w:val="nil"/>
              <w:bottom w:val="single" w:sz="4" w:space="0" w:color="000000"/>
              <w:right w:val="single" w:sz="4" w:space="0" w:color="000000"/>
            </w:tcBorders>
            <w:shd w:val="clear" w:color="000000" w:fill="FFFFFF"/>
            <w:vAlign w:val="center"/>
            <w:hideMark/>
          </w:tcPr>
          <w:p w14:paraId="217F40D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СР</w:t>
            </w:r>
          </w:p>
        </w:tc>
        <w:tc>
          <w:tcPr>
            <w:tcW w:w="709" w:type="dxa"/>
            <w:tcBorders>
              <w:top w:val="nil"/>
              <w:left w:val="nil"/>
              <w:bottom w:val="single" w:sz="4" w:space="0" w:color="000000"/>
              <w:right w:val="single" w:sz="4" w:space="0" w:color="000000"/>
            </w:tcBorders>
            <w:shd w:val="clear" w:color="000000" w:fill="FFFFFF"/>
            <w:vAlign w:val="center"/>
            <w:hideMark/>
          </w:tcPr>
          <w:p w14:paraId="29E7DAD7"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Конт роль</w:t>
            </w:r>
          </w:p>
        </w:tc>
      </w:tr>
      <w:tr w:rsidR="003A697D" w:rsidRPr="00EB4C3F" w14:paraId="27D366B4" w14:textId="77777777" w:rsidTr="005C5F09">
        <w:trPr>
          <w:trHeight w:val="300"/>
        </w:trPr>
        <w:tc>
          <w:tcPr>
            <w:tcW w:w="483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07441F" w14:textId="77777777" w:rsidR="003A697D" w:rsidRPr="00EB4C3F" w:rsidRDefault="003A697D" w:rsidP="005C5F09">
            <w:pPr>
              <w:spacing w:after="0" w:line="240" w:lineRule="auto"/>
              <w:rPr>
                <w:rFonts w:ascii="Tahoma" w:eastAsia="Times New Roman" w:hAnsi="Tahoma" w:cs="Tahoma"/>
                <w:b/>
                <w:bCs/>
                <w:color w:val="000000"/>
                <w:sz w:val="14"/>
                <w:szCs w:val="14"/>
                <w:lang w:eastAsia="ru-RU"/>
              </w:rPr>
            </w:pPr>
            <w:r w:rsidRPr="00EB4C3F">
              <w:rPr>
                <w:rFonts w:ascii="Tahoma" w:eastAsia="Times New Roman" w:hAnsi="Tahoma" w:cs="Tahoma"/>
                <w:b/>
                <w:bCs/>
                <w:color w:val="000000"/>
                <w:sz w:val="14"/>
                <w:szCs w:val="14"/>
                <w:lang w:eastAsia="ru-RU"/>
              </w:rPr>
              <w:t xml:space="preserve">Блок 1.Дисциплины (модули) </w:t>
            </w:r>
          </w:p>
        </w:tc>
        <w:tc>
          <w:tcPr>
            <w:tcW w:w="567" w:type="dxa"/>
            <w:tcBorders>
              <w:top w:val="nil"/>
              <w:left w:val="nil"/>
              <w:bottom w:val="single" w:sz="4" w:space="0" w:color="000000"/>
              <w:right w:val="single" w:sz="4" w:space="0" w:color="000000"/>
            </w:tcBorders>
            <w:shd w:val="clear" w:color="000000" w:fill="FFFFFF"/>
            <w:vAlign w:val="center"/>
            <w:hideMark/>
          </w:tcPr>
          <w:p w14:paraId="4BCD47C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536</w:t>
            </w:r>
          </w:p>
        </w:tc>
        <w:tc>
          <w:tcPr>
            <w:tcW w:w="491" w:type="dxa"/>
            <w:tcBorders>
              <w:top w:val="nil"/>
              <w:left w:val="nil"/>
              <w:bottom w:val="single" w:sz="4" w:space="0" w:color="000000"/>
              <w:right w:val="single" w:sz="4" w:space="0" w:color="000000"/>
            </w:tcBorders>
            <w:shd w:val="clear" w:color="000000" w:fill="FFFFFF"/>
            <w:vAlign w:val="center"/>
            <w:hideMark/>
          </w:tcPr>
          <w:p w14:paraId="1D479A6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528</w:t>
            </w:r>
          </w:p>
        </w:tc>
        <w:tc>
          <w:tcPr>
            <w:tcW w:w="501" w:type="dxa"/>
            <w:tcBorders>
              <w:top w:val="nil"/>
              <w:left w:val="nil"/>
              <w:bottom w:val="single" w:sz="4" w:space="0" w:color="000000"/>
              <w:right w:val="single" w:sz="4" w:space="0" w:color="000000"/>
            </w:tcBorders>
            <w:shd w:val="clear" w:color="000000" w:fill="FFFFFF"/>
            <w:vAlign w:val="center"/>
            <w:hideMark/>
          </w:tcPr>
          <w:p w14:paraId="5EFC081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170</w:t>
            </w:r>
          </w:p>
        </w:tc>
        <w:tc>
          <w:tcPr>
            <w:tcW w:w="462" w:type="dxa"/>
            <w:tcBorders>
              <w:top w:val="nil"/>
              <w:left w:val="nil"/>
              <w:bottom w:val="single" w:sz="4" w:space="0" w:color="000000"/>
              <w:right w:val="single" w:sz="4" w:space="0" w:color="000000"/>
            </w:tcBorders>
            <w:shd w:val="clear" w:color="000000" w:fill="FFFFFF"/>
            <w:vAlign w:val="center"/>
            <w:hideMark/>
          </w:tcPr>
          <w:p w14:paraId="05D0031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530" w:type="dxa"/>
            <w:tcBorders>
              <w:top w:val="nil"/>
              <w:left w:val="nil"/>
              <w:bottom w:val="single" w:sz="4" w:space="0" w:color="000000"/>
              <w:right w:val="single" w:sz="4" w:space="0" w:color="000000"/>
            </w:tcBorders>
            <w:shd w:val="clear" w:color="000000" w:fill="FFFFFF"/>
            <w:vAlign w:val="center"/>
            <w:hideMark/>
          </w:tcPr>
          <w:p w14:paraId="1812AEC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324</w:t>
            </w:r>
          </w:p>
        </w:tc>
        <w:tc>
          <w:tcPr>
            <w:tcW w:w="709" w:type="dxa"/>
            <w:tcBorders>
              <w:top w:val="nil"/>
              <w:left w:val="nil"/>
              <w:bottom w:val="single" w:sz="4" w:space="0" w:color="000000"/>
              <w:right w:val="single" w:sz="4" w:space="0" w:color="000000"/>
            </w:tcBorders>
            <w:shd w:val="clear" w:color="000000" w:fill="FFFFFF"/>
            <w:vAlign w:val="center"/>
            <w:hideMark/>
          </w:tcPr>
          <w:p w14:paraId="1FC77E4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24</w:t>
            </w:r>
          </w:p>
        </w:tc>
        <w:tc>
          <w:tcPr>
            <w:tcW w:w="425" w:type="dxa"/>
            <w:tcBorders>
              <w:top w:val="nil"/>
              <w:left w:val="nil"/>
              <w:bottom w:val="single" w:sz="4" w:space="0" w:color="000000"/>
              <w:right w:val="single" w:sz="4" w:space="0" w:color="000000"/>
            </w:tcBorders>
            <w:shd w:val="clear" w:color="000000" w:fill="FFFFFF"/>
            <w:vAlign w:val="center"/>
            <w:hideMark/>
          </w:tcPr>
          <w:p w14:paraId="4343506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8</w:t>
            </w:r>
          </w:p>
        </w:tc>
        <w:tc>
          <w:tcPr>
            <w:tcW w:w="588" w:type="dxa"/>
            <w:tcBorders>
              <w:top w:val="nil"/>
              <w:left w:val="nil"/>
              <w:bottom w:val="single" w:sz="4" w:space="0" w:color="000000"/>
              <w:right w:val="single" w:sz="4" w:space="0" w:color="000000"/>
            </w:tcBorders>
            <w:shd w:val="clear" w:color="000000" w:fill="FFFFFF"/>
            <w:vAlign w:val="center"/>
            <w:hideMark/>
          </w:tcPr>
          <w:p w14:paraId="0870D35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450</w:t>
            </w:r>
          </w:p>
        </w:tc>
        <w:tc>
          <w:tcPr>
            <w:tcW w:w="546" w:type="dxa"/>
            <w:tcBorders>
              <w:top w:val="nil"/>
              <w:left w:val="nil"/>
              <w:bottom w:val="single" w:sz="4" w:space="0" w:color="000000"/>
              <w:right w:val="single" w:sz="4" w:space="0" w:color="000000"/>
            </w:tcBorders>
            <w:shd w:val="clear" w:color="000000" w:fill="FFFFFF"/>
            <w:vAlign w:val="center"/>
            <w:hideMark/>
          </w:tcPr>
          <w:p w14:paraId="6B6797F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90</w:t>
            </w:r>
          </w:p>
        </w:tc>
        <w:tc>
          <w:tcPr>
            <w:tcW w:w="439" w:type="dxa"/>
            <w:tcBorders>
              <w:top w:val="nil"/>
              <w:left w:val="nil"/>
              <w:bottom w:val="single" w:sz="4" w:space="0" w:color="000000"/>
              <w:right w:val="single" w:sz="4" w:space="0" w:color="000000"/>
            </w:tcBorders>
            <w:shd w:val="clear" w:color="000000" w:fill="FFFFFF"/>
            <w:vAlign w:val="center"/>
            <w:hideMark/>
          </w:tcPr>
          <w:p w14:paraId="003E2B9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27</w:t>
            </w:r>
          </w:p>
        </w:tc>
        <w:tc>
          <w:tcPr>
            <w:tcW w:w="586" w:type="dxa"/>
            <w:tcBorders>
              <w:top w:val="nil"/>
              <w:left w:val="nil"/>
              <w:bottom w:val="single" w:sz="4" w:space="0" w:color="000000"/>
              <w:right w:val="single" w:sz="4" w:space="0" w:color="000000"/>
            </w:tcBorders>
            <w:shd w:val="clear" w:color="000000" w:fill="FFFFFF"/>
            <w:vAlign w:val="center"/>
            <w:hideMark/>
          </w:tcPr>
          <w:p w14:paraId="6C1AE45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1040</w:t>
            </w:r>
          </w:p>
        </w:tc>
        <w:tc>
          <w:tcPr>
            <w:tcW w:w="660" w:type="dxa"/>
            <w:tcBorders>
              <w:top w:val="nil"/>
              <w:left w:val="nil"/>
              <w:bottom w:val="single" w:sz="4" w:space="0" w:color="000000"/>
              <w:right w:val="single" w:sz="4" w:space="0" w:color="000000"/>
            </w:tcBorders>
            <w:shd w:val="clear" w:color="000000" w:fill="FFFFFF"/>
            <w:vAlign w:val="center"/>
            <w:hideMark/>
          </w:tcPr>
          <w:p w14:paraId="5EB6EF6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538</w:t>
            </w:r>
          </w:p>
        </w:tc>
        <w:tc>
          <w:tcPr>
            <w:tcW w:w="567" w:type="dxa"/>
            <w:tcBorders>
              <w:top w:val="nil"/>
              <w:left w:val="nil"/>
              <w:bottom w:val="single" w:sz="4" w:space="0" w:color="000000"/>
              <w:right w:val="single" w:sz="4" w:space="0" w:color="000000"/>
            </w:tcBorders>
            <w:shd w:val="clear" w:color="000000" w:fill="FFFFFF"/>
            <w:vAlign w:val="center"/>
            <w:hideMark/>
          </w:tcPr>
          <w:p w14:paraId="2B0BAFD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530</w:t>
            </w:r>
          </w:p>
        </w:tc>
        <w:tc>
          <w:tcPr>
            <w:tcW w:w="567" w:type="dxa"/>
            <w:tcBorders>
              <w:top w:val="nil"/>
              <w:left w:val="nil"/>
              <w:bottom w:val="single" w:sz="4" w:space="0" w:color="000000"/>
              <w:right w:val="single" w:sz="4" w:space="0" w:color="000000"/>
            </w:tcBorders>
            <w:shd w:val="clear" w:color="000000" w:fill="FFFFFF"/>
            <w:vAlign w:val="center"/>
            <w:hideMark/>
          </w:tcPr>
          <w:p w14:paraId="7A66A2E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188</w:t>
            </w:r>
          </w:p>
        </w:tc>
        <w:tc>
          <w:tcPr>
            <w:tcW w:w="567" w:type="dxa"/>
            <w:tcBorders>
              <w:top w:val="nil"/>
              <w:left w:val="nil"/>
              <w:bottom w:val="single" w:sz="4" w:space="0" w:color="000000"/>
              <w:right w:val="single" w:sz="4" w:space="0" w:color="000000"/>
            </w:tcBorders>
            <w:shd w:val="clear" w:color="000000" w:fill="FFFFFF"/>
            <w:vAlign w:val="center"/>
            <w:hideMark/>
          </w:tcPr>
          <w:p w14:paraId="4E83534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342</w:t>
            </w:r>
          </w:p>
        </w:tc>
        <w:tc>
          <w:tcPr>
            <w:tcW w:w="649" w:type="dxa"/>
            <w:tcBorders>
              <w:top w:val="nil"/>
              <w:left w:val="nil"/>
              <w:bottom w:val="single" w:sz="4" w:space="0" w:color="000000"/>
              <w:right w:val="single" w:sz="4" w:space="0" w:color="000000"/>
            </w:tcBorders>
            <w:shd w:val="clear" w:color="000000" w:fill="FFFFFF"/>
            <w:vAlign w:val="center"/>
            <w:hideMark/>
          </w:tcPr>
          <w:p w14:paraId="1F1F886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24</w:t>
            </w:r>
          </w:p>
        </w:tc>
        <w:tc>
          <w:tcPr>
            <w:tcW w:w="485" w:type="dxa"/>
            <w:tcBorders>
              <w:top w:val="nil"/>
              <w:left w:val="nil"/>
              <w:bottom w:val="single" w:sz="4" w:space="0" w:color="000000"/>
              <w:right w:val="single" w:sz="4" w:space="0" w:color="000000"/>
            </w:tcBorders>
            <w:shd w:val="clear" w:color="000000" w:fill="FFFFFF"/>
            <w:vAlign w:val="center"/>
            <w:hideMark/>
          </w:tcPr>
          <w:p w14:paraId="17C1236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8</w:t>
            </w:r>
          </w:p>
        </w:tc>
        <w:tc>
          <w:tcPr>
            <w:tcW w:w="567" w:type="dxa"/>
            <w:tcBorders>
              <w:top w:val="nil"/>
              <w:left w:val="nil"/>
              <w:bottom w:val="single" w:sz="4" w:space="0" w:color="000000"/>
              <w:right w:val="single" w:sz="4" w:space="0" w:color="000000"/>
            </w:tcBorders>
            <w:shd w:val="clear" w:color="000000" w:fill="FFFFFF"/>
            <w:vAlign w:val="center"/>
            <w:hideMark/>
          </w:tcPr>
          <w:p w14:paraId="6776DDA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448</w:t>
            </w:r>
          </w:p>
        </w:tc>
        <w:tc>
          <w:tcPr>
            <w:tcW w:w="709" w:type="dxa"/>
            <w:tcBorders>
              <w:top w:val="nil"/>
              <w:left w:val="nil"/>
              <w:bottom w:val="single" w:sz="4" w:space="0" w:color="000000"/>
              <w:right w:val="single" w:sz="4" w:space="0" w:color="000000"/>
            </w:tcBorders>
            <w:shd w:val="clear" w:color="000000" w:fill="FFFFFF"/>
            <w:vAlign w:val="center"/>
            <w:hideMark/>
          </w:tcPr>
          <w:p w14:paraId="56236B2C" w14:textId="77777777" w:rsidR="003A697D" w:rsidRPr="00EB4C3F" w:rsidRDefault="003A697D" w:rsidP="005C5F09">
            <w:pPr>
              <w:spacing w:after="0" w:line="240" w:lineRule="auto"/>
              <w:jc w:val="center"/>
              <w:rPr>
                <w:rFonts w:ascii="Tahoma" w:eastAsia="Times New Roman" w:hAnsi="Tahoma" w:cs="Tahoma"/>
                <w:color w:val="000000"/>
                <w:sz w:val="18"/>
                <w:szCs w:val="18"/>
                <w:lang w:eastAsia="ru-RU"/>
              </w:rPr>
            </w:pPr>
            <w:r w:rsidRPr="00EB4C3F">
              <w:rPr>
                <w:rFonts w:ascii="Tahoma" w:eastAsia="Times New Roman" w:hAnsi="Tahoma" w:cs="Tahoma"/>
                <w:color w:val="000000"/>
                <w:sz w:val="18"/>
                <w:szCs w:val="18"/>
                <w:lang w:eastAsia="ru-RU"/>
              </w:rPr>
              <w:t>54</w:t>
            </w:r>
          </w:p>
        </w:tc>
      </w:tr>
      <w:tr w:rsidR="003A697D" w:rsidRPr="00EB4C3F" w14:paraId="09270312" w14:textId="77777777" w:rsidTr="005C5F09">
        <w:trPr>
          <w:trHeight w:val="95"/>
        </w:trPr>
        <w:tc>
          <w:tcPr>
            <w:tcW w:w="483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7DA8F" w14:textId="77777777" w:rsidR="003A697D" w:rsidRPr="00EB4C3F" w:rsidRDefault="003A697D" w:rsidP="005C5F09">
            <w:pPr>
              <w:spacing w:after="0" w:line="240" w:lineRule="auto"/>
              <w:rPr>
                <w:rFonts w:ascii="Tahoma" w:eastAsia="Times New Roman" w:hAnsi="Tahoma" w:cs="Tahoma"/>
                <w:b/>
                <w:bCs/>
                <w:color w:val="000000"/>
                <w:sz w:val="14"/>
                <w:szCs w:val="14"/>
                <w:lang w:eastAsia="ru-RU"/>
              </w:rPr>
            </w:pPr>
            <w:r w:rsidRPr="00EB4C3F">
              <w:rPr>
                <w:rFonts w:ascii="Tahoma" w:eastAsia="Times New Roman" w:hAnsi="Tahoma" w:cs="Tahoma"/>
                <w:b/>
                <w:bCs/>
                <w:color w:val="000000"/>
                <w:sz w:val="14"/>
                <w:szCs w:val="14"/>
                <w:lang w:eastAsia="ru-RU"/>
              </w:rPr>
              <w:t xml:space="preserve">Обязательная часть </w:t>
            </w:r>
          </w:p>
        </w:tc>
        <w:tc>
          <w:tcPr>
            <w:tcW w:w="567" w:type="dxa"/>
            <w:tcBorders>
              <w:top w:val="nil"/>
              <w:left w:val="nil"/>
              <w:bottom w:val="single" w:sz="4" w:space="0" w:color="000000"/>
              <w:right w:val="single" w:sz="4" w:space="0" w:color="000000"/>
            </w:tcBorders>
            <w:shd w:val="clear" w:color="000000" w:fill="FFFFFF"/>
            <w:vAlign w:val="center"/>
            <w:hideMark/>
          </w:tcPr>
          <w:p w14:paraId="5228919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398</w:t>
            </w:r>
          </w:p>
        </w:tc>
        <w:tc>
          <w:tcPr>
            <w:tcW w:w="491" w:type="dxa"/>
            <w:tcBorders>
              <w:top w:val="nil"/>
              <w:left w:val="nil"/>
              <w:bottom w:val="single" w:sz="4" w:space="0" w:color="000000"/>
              <w:right w:val="single" w:sz="4" w:space="0" w:color="000000"/>
            </w:tcBorders>
            <w:shd w:val="clear" w:color="000000" w:fill="FFFFFF"/>
            <w:vAlign w:val="center"/>
            <w:hideMark/>
          </w:tcPr>
          <w:p w14:paraId="7967230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392</w:t>
            </w:r>
          </w:p>
        </w:tc>
        <w:tc>
          <w:tcPr>
            <w:tcW w:w="501" w:type="dxa"/>
            <w:tcBorders>
              <w:top w:val="nil"/>
              <w:left w:val="nil"/>
              <w:bottom w:val="single" w:sz="4" w:space="0" w:color="000000"/>
              <w:right w:val="single" w:sz="4" w:space="0" w:color="000000"/>
            </w:tcBorders>
            <w:shd w:val="clear" w:color="000000" w:fill="FFFFFF"/>
            <w:vAlign w:val="center"/>
            <w:hideMark/>
          </w:tcPr>
          <w:p w14:paraId="04B6B79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102</w:t>
            </w:r>
          </w:p>
        </w:tc>
        <w:tc>
          <w:tcPr>
            <w:tcW w:w="462" w:type="dxa"/>
            <w:tcBorders>
              <w:top w:val="nil"/>
              <w:left w:val="nil"/>
              <w:bottom w:val="single" w:sz="4" w:space="0" w:color="000000"/>
              <w:right w:val="single" w:sz="4" w:space="0" w:color="000000"/>
            </w:tcBorders>
            <w:shd w:val="clear" w:color="000000" w:fill="FFFFFF"/>
            <w:vAlign w:val="center"/>
            <w:hideMark/>
          </w:tcPr>
          <w:p w14:paraId="70AD76E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530" w:type="dxa"/>
            <w:tcBorders>
              <w:top w:val="nil"/>
              <w:left w:val="nil"/>
              <w:bottom w:val="single" w:sz="4" w:space="0" w:color="000000"/>
              <w:right w:val="single" w:sz="4" w:space="0" w:color="000000"/>
            </w:tcBorders>
            <w:shd w:val="clear" w:color="000000" w:fill="FFFFFF"/>
            <w:vAlign w:val="center"/>
            <w:hideMark/>
          </w:tcPr>
          <w:p w14:paraId="49B7DA2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256</w:t>
            </w:r>
          </w:p>
        </w:tc>
        <w:tc>
          <w:tcPr>
            <w:tcW w:w="709" w:type="dxa"/>
            <w:tcBorders>
              <w:top w:val="nil"/>
              <w:left w:val="nil"/>
              <w:bottom w:val="single" w:sz="4" w:space="0" w:color="000000"/>
              <w:right w:val="single" w:sz="4" w:space="0" w:color="000000"/>
            </w:tcBorders>
            <w:shd w:val="clear" w:color="000000" w:fill="FFFFFF"/>
            <w:vAlign w:val="center"/>
            <w:hideMark/>
          </w:tcPr>
          <w:p w14:paraId="2D3900C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8</w:t>
            </w:r>
          </w:p>
        </w:tc>
        <w:tc>
          <w:tcPr>
            <w:tcW w:w="425" w:type="dxa"/>
            <w:tcBorders>
              <w:top w:val="nil"/>
              <w:left w:val="nil"/>
              <w:bottom w:val="single" w:sz="4" w:space="0" w:color="000000"/>
              <w:right w:val="single" w:sz="4" w:space="0" w:color="000000"/>
            </w:tcBorders>
            <w:shd w:val="clear" w:color="000000" w:fill="FFFFFF"/>
            <w:vAlign w:val="center"/>
            <w:hideMark/>
          </w:tcPr>
          <w:p w14:paraId="7EDFC0B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w:t>
            </w:r>
          </w:p>
        </w:tc>
        <w:tc>
          <w:tcPr>
            <w:tcW w:w="588" w:type="dxa"/>
            <w:tcBorders>
              <w:top w:val="nil"/>
              <w:left w:val="nil"/>
              <w:bottom w:val="single" w:sz="4" w:space="0" w:color="000000"/>
              <w:right w:val="single" w:sz="4" w:space="0" w:color="000000"/>
            </w:tcBorders>
            <w:shd w:val="clear" w:color="000000" w:fill="FFFFFF"/>
            <w:vAlign w:val="center"/>
            <w:hideMark/>
          </w:tcPr>
          <w:p w14:paraId="68F1E27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318</w:t>
            </w:r>
          </w:p>
        </w:tc>
        <w:tc>
          <w:tcPr>
            <w:tcW w:w="546" w:type="dxa"/>
            <w:tcBorders>
              <w:top w:val="nil"/>
              <w:left w:val="nil"/>
              <w:bottom w:val="single" w:sz="4" w:space="0" w:color="000000"/>
              <w:right w:val="single" w:sz="4" w:space="0" w:color="000000"/>
            </w:tcBorders>
            <w:shd w:val="clear" w:color="000000" w:fill="FFFFFF"/>
            <w:vAlign w:val="center"/>
            <w:hideMark/>
          </w:tcPr>
          <w:p w14:paraId="22898D9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72</w:t>
            </w:r>
          </w:p>
        </w:tc>
        <w:tc>
          <w:tcPr>
            <w:tcW w:w="439" w:type="dxa"/>
            <w:tcBorders>
              <w:top w:val="nil"/>
              <w:left w:val="nil"/>
              <w:bottom w:val="single" w:sz="4" w:space="0" w:color="000000"/>
              <w:right w:val="single" w:sz="4" w:space="0" w:color="000000"/>
            </w:tcBorders>
            <w:shd w:val="clear" w:color="000000" w:fill="FFFFFF"/>
            <w:vAlign w:val="center"/>
            <w:hideMark/>
          </w:tcPr>
          <w:p w14:paraId="12092FE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22</w:t>
            </w:r>
          </w:p>
        </w:tc>
        <w:tc>
          <w:tcPr>
            <w:tcW w:w="586" w:type="dxa"/>
            <w:tcBorders>
              <w:top w:val="nil"/>
              <w:left w:val="nil"/>
              <w:bottom w:val="single" w:sz="4" w:space="0" w:color="000000"/>
              <w:right w:val="single" w:sz="4" w:space="0" w:color="000000"/>
            </w:tcBorders>
            <w:shd w:val="clear" w:color="000000" w:fill="FFFFFF"/>
            <w:vAlign w:val="center"/>
            <w:hideMark/>
          </w:tcPr>
          <w:p w14:paraId="057F48D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860</w:t>
            </w:r>
          </w:p>
        </w:tc>
        <w:tc>
          <w:tcPr>
            <w:tcW w:w="660" w:type="dxa"/>
            <w:tcBorders>
              <w:top w:val="nil"/>
              <w:left w:val="nil"/>
              <w:bottom w:val="single" w:sz="4" w:space="0" w:color="000000"/>
              <w:right w:val="single" w:sz="4" w:space="0" w:color="000000"/>
            </w:tcBorders>
            <w:shd w:val="clear" w:color="000000" w:fill="FFFFFF"/>
            <w:vAlign w:val="center"/>
            <w:hideMark/>
          </w:tcPr>
          <w:p w14:paraId="7F1977F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451</w:t>
            </w:r>
          </w:p>
        </w:tc>
        <w:tc>
          <w:tcPr>
            <w:tcW w:w="567" w:type="dxa"/>
            <w:tcBorders>
              <w:top w:val="nil"/>
              <w:left w:val="nil"/>
              <w:bottom w:val="single" w:sz="4" w:space="0" w:color="000000"/>
              <w:right w:val="single" w:sz="4" w:space="0" w:color="000000"/>
            </w:tcBorders>
            <w:shd w:val="clear" w:color="000000" w:fill="FFFFFF"/>
            <w:vAlign w:val="center"/>
            <w:hideMark/>
          </w:tcPr>
          <w:p w14:paraId="0F1BB96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444</w:t>
            </w:r>
          </w:p>
        </w:tc>
        <w:tc>
          <w:tcPr>
            <w:tcW w:w="567" w:type="dxa"/>
            <w:tcBorders>
              <w:top w:val="nil"/>
              <w:left w:val="nil"/>
              <w:bottom w:val="single" w:sz="4" w:space="0" w:color="000000"/>
              <w:right w:val="single" w:sz="4" w:space="0" w:color="000000"/>
            </w:tcBorders>
            <w:shd w:val="clear" w:color="000000" w:fill="FFFFFF"/>
            <w:vAlign w:val="center"/>
            <w:hideMark/>
          </w:tcPr>
          <w:p w14:paraId="35A4CF0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154</w:t>
            </w:r>
          </w:p>
        </w:tc>
        <w:tc>
          <w:tcPr>
            <w:tcW w:w="567" w:type="dxa"/>
            <w:tcBorders>
              <w:top w:val="nil"/>
              <w:left w:val="nil"/>
              <w:bottom w:val="single" w:sz="4" w:space="0" w:color="000000"/>
              <w:right w:val="single" w:sz="4" w:space="0" w:color="000000"/>
            </w:tcBorders>
            <w:shd w:val="clear" w:color="000000" w:fill="FFFFFF"/>
            <w:vAlign w:val="center"/>
            <w:hideMark/>
          </w:tcPr>
          <w:p w14:paraId="0EA7303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290</w:t>
            </w:r>
          </w:p>
        </w:tc>
        <w:tc>
          <w:tcPr>
            <w:tcW w:w="649" w:type="dxa"/>
            <w:tcBorders>
              <w:top w:val="nil"/>
              <w:left w:val="nil"/>
              <w:bottom w:val="single" w:sz="4" w:space="0" w:color="000000"/>
              <w:right w:val="single" w:sz="4" w:space="0" w:color="000000"/>
            </w:tcBorders>
            <w:shd w:val="clear" w:color="000000" w:fill="FFFFFF"/>
            <w:vAlign w:val="center"/>
            <w:hideMark/>
          </w:tcPr>
          <w:p w14:paraId="3EF24ED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485" w:type="dxa"/>
            <w:tcBorders>
              <w:top w:val="nil"/>
              <w:left w:val="nil"/>
              <w:bottom w:val="single" w:sz="4" w:space="0" w:color="000000"/>
              <w:right w:val="single" w:sz="4" w:space="0" w:color="000000"/>
            </w:tcBorders>
            <w:shd w:val="clear" w:color="000000" w:fill="FFFFFF"/>
            <w:vAlign w:val="center"/>
            <w:hideMark/>
          </w:tcPr>
          <w:p w14:paraId="70C6FD7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7</w:t>
            </w:r>
          </w:p>
        </w:tc>
        <w:tc>
          <w:tcPr>
            <w:tcW w:w="567" w:type="dxa"/>
            <w:tcBorders>
              <w:top w:val="nil"/>
              <w:left w:val="nil"/>
              <w:bottom w:val="single" w:sz="4" w:space="0" w:color="000000"/>
              <w:right w:val="single" w:sz="4" w:space="0" w:color="000000"/>
            </w:tcBorders>
            <w:shd w:val="clear" w:color="000000" w:fill="FFFFFF"/>
            <w:vAlign w:val="center"/>
            <w:hideMark/>
          </w:tcPr>
          <w:p w14:paraId="1CF6D85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373</w:t>
            </w:r>
          </w:p>
        </w:tc>
        <w:tc>
          <w:tcPr>
            <w:tcW w:w="709" w:type="dxa"/>
            <w:tcBorders>
              <w:top w:val="nil"/>
              <w:left w:val="nil"/>
              <w:bottom w:val="single" w:sz="4" w:space="0" w:color="000000"/>
              <w:right w:val="single" w:sz="4" w:space="0" w:color="000000"/>
            </w:tcBorders>
            <w:shd w:val="clear" w:color="000000" w:fill="FFFFFF"/>
            <w:vAlign w:val="center"/>
            <w:hideMark/>
          </w:tcPr>
          <w:p w14:paraId="44D70D53" w14:textId="77777777" w:rsidR="003A697D" w:rsidRPr="00EB4C3F" w:rsidRDefault="003A697D" w:rsidP="005C5F09">
            <w:pPr>
              <w:spacing w:after="0" w:line="240" w:lineRule="auto"/>
              <w:jc w:val="center"/>
              <w:rPr>
                <w:rFonts w:ascii="Tahoma" w:eastAsia="Times New Roman" w:hAnsi="Tahoma" w:cs="Tahoma"/>
                <w:color w:val="000000"/>
                <w:sz w:val="18"/>
                <w:szCs w:val="18"/>
                <w:lang w:eastAsia="ru-RU"/>
              </w:rPr>
            </w:pPr>
            <w:r w:rsidRPr="00EB4C3F">
              <w:rPr>
                <w:rFonts w:ascii="Tahoma" w:eastAsia="Times New Roman" w:hAnsi="Tahoma" w:cs="Tahoma"/>
                <w:color w:val="000000"/>
                <w:sz w:val="18"/>
                <w:szCs w:val="18"/>
                <w:lang w:eastAsia="ru-RU"/>
              </w:rPr>
              <w:t>36</w:t>
            </w:r>
          </w:p>
        </w:tc>
      </w:tr>
      <w:tr w:rsidR="003A697D" w:rsidRPr="00EB4C3F" w14:paraId="6AF69750"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38AD7BD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7273D631"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Б1.О.01</w:t>
            </w:r>
          </w:p>
        </w:tc>
        <w:tc>
          <w:tcPr>
            <w:tcW w:w="3276" w:type="dxa"/>
            <w:tcBorders>
              <w:top w:val="nil"/>
              <w:left w:val="nil"/>
              <w:bottom w:val="single" w:sz="4" w:space="0" w:color="000000"/>
              <w:right w:val="single" w:sz="4" w:space="0" w:color="000000"/>
            </w:tcBorders>
            <w:shd w:val="clear" w:color="000000" w:fill="FFFFFF"/>
            <w:vAlign w:val="center"/>
            <w:hideMark/>
          </w:tcPr>
          <w:p w14:paraId="60ED0AC3"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История (история России, всеобщая история)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00C2C98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4BB964E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2261DD1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1F6BD6D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071D7F8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11B2F35B"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92EA73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2DD131C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4D6EBE5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2C88C16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1571912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40DA1FC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B018E8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5C683B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BB83B8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25CFA1E6"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2982CCD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9F86D1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A7D7B78"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038F2340"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117C76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5849B79F"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Б1.О.02</w:t>
            </w:r>
          </w:p>
        </w:tc>
        <w:tc>
          <w:tcPr>
            <w:tcW w:w="3276" w:type="dxa"/>
            <w:tcBorders>
              <w:top w:val="nil"/>
              <w:left w:val="nil"/>
              <w:bottom w:val="single" w:sz="4" w:space="0" w:color="000000"/>
              <w:right w:val="single" w:sz="4" w:space="0" w:color="000000"/>
            </w:tcBorders>
            <w:shd w:val="clear" w:color="000000" w:fill="FFFFFF"/>
            <w:vAlign w:val="center"/>
            <w:hideMark/>
          </w:tcPr>
          <w:p w14:paraId="1F163C9C"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Философия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331FEB1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6A8A909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60D9FCB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25C209F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20046B9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4A08886"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7DA2628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59A9E94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6667DAF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3947B46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w:t>
            </w:r>
          </w:p>
        </w:tc>
        <w:tc>
          <w:tcPr>
            <w:tcW w:w="586" w:type="dxa"/>
            <w:tcBorders>
              <w:top w:val="nil"/>
              <w:left w:val="nil"/>
              <w:bottom w:val="single" w:sz="4" w:space="0" w:color="000000"/>
              <w:right w:val="single" w:sz="4" w:space="0" w:color="000000"/>
            </w:tcBorders>
            <w:shd w:val="clear" w:color="000000" w:fill="FFFFFF"/>
            <w:noWrap/>
            <w:vAlign w:val="center"/>
            <w:hideMark/>
          </w:tcPr>
          <w:p w14:paraId="0EDFE31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108</w:t>
            </w:r>
          </w:p>
        </w:tc>
        <w:tc>
          <w:tcPr>
            <w:tcW w:w="660" w:type="dxa"/>
            <w:tcBorders>
              <w:top w:val="nil"/>
              <w:left w:val="nil"/>
              <w:bottom w:val="single" w:sz="4" w:space="0" w:color="000000"/>
              <w:right w:val="single" w:sz="4" w:space="0" w:color="000000"/>
            </w:tcBorders>
            <w:shd w:val="clear" w:color="000000" w:fill="FFFFFF"/>
            <w:noWrap/>
            <w:vAlign w:val="center"/>
            <w:hideMark/>
          </w:tcPr>
          <w:p w14:paraId="3E182B9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53</w:t>
            </w:r>
          </w:p>
        </w:tc>
        <w:tc>
          <w:tcPr>
            <w:tcW w:w="567" w:type="dxa"/>
            <w:tcBorders>
              <w:top w:val="nil"/>
              <w:left w:val="nil"/>
              <w:bottom w:val="single" w:sz="4" w:space="0" w:color="000000"/>
              <w:right w:val="single" w:sz="4" w:space="0" w:color="000000"/>
            </w:tcBorders>
            <w:shd w:val="clear" w:color="000000" w:fill="FFFFFF"/>
            <w:noWrap/>
            <w:vAlign w:val="center"/>
            <w:hideMark/>
          </w:tcPr>
          <w:p w14:paraId="404C52A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52</w:t>
            </w:r>
          </w:p>
        </w:tc>
        <w:tc>
          <w:tcPr>
            <w:tcW w:w="567" w:type="dxa"/>
            <w:tcBorders>
              <w:top w:val="nil"/>
              <w:left w:val="nil"/>
              <w:bottom w:val="single" w:sz="4" w:space="0" w:color="000000"/>
              <w:right w:val="single" w:sz="4" w:space="0" w:color="000000"/>
            </w:tcBorders>
            <w:shd w:val="clear" w:color="000000" w:fill="FFFFFF"/>
            <w:noWrap/>
            <w:vAlign w:val="center"/>
            <w:hideMark/>
          </w:tcPr>
          <w:p w14:paraId="4B0CEAD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567" w:type="dxa"/>
            <w:tcBorders>
              <w:top w:val="nil"/>
              <w:left w:val="nil"/>
              <w:bottom w:val="single" w:sz="4" w:space="0" w:color="000000"/>
              <w:right w:val="single" w:sz="4" w:space="0" w:color="000000"/>
            </w:tcBorders>
            <w:shd w:val="clear" w:color="000000" w:fill="FFFFFF"/>
            <w:noWrap/>
            <w:vAlign w:val="center"/>
            <w:hideMark/>
          </w:tcPr>
          <w:p w14:paraId="4999860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649" w:type="dxa"/>
            <w:tcBorders>
              <w:top w:val="nil"/>
              <w:left w:val="nil"/>
              <w:bottom w:val="single" w:sz="4" w:space="0" w:color="000000"/>
              <w:right w:val="single" w:sz="4" w:space="0" w:color="000000"/>
            </w:tcBorders>
            <w:shd w:val="clear" w:color="000000" w:fill="FFFFFF"/>
            <w:noWrap/>
            <w:vAlign w:val="center"/>
            <w:hideMark/>
          </w:tcPr>
          <w:p w14:paraId="21B7B188"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1F2272F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07A14F4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37</w:t>
            </w:r>
          </w:p>
        </w:tc>
        <w:tc>
          <w:tcPr>
            <w:tcW w:w="709" w:type="dxa"/>
            <w:tcBorders>
              <w:top w:val="nil"/>
              <w:left w:val="nil"/>
              <w:bottom w:val="single" w:sz="4" w:space="0" w:color="000000"/>
              <w:right w:val="single" w:sz="4" w:space="0" w:color="000000"/>
            </w:tcBorders>
            <w:shd w:val="clear" w:color="000000" w:fill="FFFFFF"/>
            <w:noWrap/>
            <w:vAlign w:val="center"/>
            <w:hideMark/>
          </w:tcPr>
          <w:p w14:paraId="526B9064"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18</w:t>
            </w:r>
          </w:p>
        </w:tc>
      </w:tr>
      <w:tr w:rsidR="003A697D" w:rsidRPr="00EB4C3F" w14:paraId="3AAC6308"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2547F65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54C221E6"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Б1.О.03</w:t>
            </w:r>
          </w:p>
        </w:tc>
        <w:tc>
          <w:tcPr>
            <w:tcW w:w="3276" w:type="dxa"/>
            <w:tcBorders>
              <w:top w:val="nil"/>
              <w:left w:val="nil"/>
              <w:bottom w:val="single" w:sz="4" w:space="0" w:color="000000"/>
              <w:right w:val="single" w:sz="4" w:space="0" w:color="000000"/>
            </w:tcBorders>
            <w:shd w:val="clear" w:color="000000" w:fill="FFFFFF"/>
            <w:vAlign w:val="center"/>
            <w:hideMark/>
          </w:tcPr>
          <w:p w14:paraId="369B5A88"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Иностранный язык</w:t>
            </w:r>
          </w:p>
        </w:tc>
        <w:tc>
          <w:tcPr>
            <w:tcW w:w="567" w:type="dxa"/>
            <w:tcBorders>
              <w:top w:val="nil"/>
              <w:left w:val="nil"/>
              <w:bottom w:val="single" w:sz="4" w:space="0" w:color="000000"/>
              <w:right w:val="single" w:sz="4" w:space="0" w:color="000000"/>
            </w:tcBorders>
            <w:shd w:val="clear" w:color="000000" w:fill="FFFFFF"/>
            <w:noWrap/>
            <w:vAlign w:val="center"/>
            <w:hideMark/>
          </w:tcPr>
          <w:p w14:paraId="00ECF56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35</w:t>
            </w:r>
          </w:p>
        </w:tc>
        <w:tc>
          <w:tcPr>
            <w:tcW w:w="491" w:type="dxa"/>
            <w:tcBorders>
              <w:top w:val="nil"/>
              <w:left w:val="nil"/>
              <w:bottom w:val="single" w:sz="4" w:space="0" w:color="000000"/>
              <w:right w:val="single" w:sz="4" w:space="0" w:color="000000"/>
            </w:tcBorders>
            <w:shd w:val="clear" w:color="000000" w:fill="FFFFFF"/>
            <w:noWrap/>
            <w:vAlign w:val="center"/>
            <w:hideMark/>
          </w:tcPr>
          <w:p w14:paraId="1D8FAD7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501" w:type="dxa"/>
            <w:tcBorders>
              <w:top w:val="nil"/>
              <w:left w:val="nil"/>
              <w:bottom w:val="single" w:sz="4" w:space="0" w:color="000000"/>
              <w:right w:val="single" w:sz="4" w:space="0" w:color="000000"/>
            </w:tcBorders>
            <w:shd w:val="clear" w:color="000000" w:fill="FFFFFF"/>
            <w:noWrap/>
            <w:vAlign w:val="center"/>
            <w:hideMark/>
          </w:tcPr>
          <w:p w14:paraId="2BFE6C6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5A92476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38CB478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709" w:type="dxa"/>
            <w:tcBorders>
              <w:top w:val="nil"/>
              <w:left w:val="nil"/>
              <w:bottom w:val="single" w:sz="4" w:space="0" w:color="000000"/>
              <w:right w:val="single" w:sz="4" w:space="0" w:color="000000"/>
            </w:tcBorders>
            <w:shd w:val="clear" w:color="000000" w:fill="FFFFFF"/>
            <w:noWrap/>
            <w:vAlign w:val="center"/>
            <w:hideMark/>
          </w:tcPr>
          <w:p w14:paraId="6982D74F"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B8ADB6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88" w:type="dxa"/>
            <w:tcBorders>
              <w:top w:val="nil"/>
              <w:left w:val="nil"/>
              <w:bottom w:val="single" w:sz="4" w:space="0" w:color="000000"/>
              <w:right w:val="single" w:sz="4" w:space="0" w:color="000000"/>
            </w:tcBorders>
            <w:shd w:val="clear" w:color="000000" w:fill="FFFFFF"/>
            <w:noWrap/>
            <w:vAlign w:val="center"/>
            <w:hideMark/>
          </w:tcPr>
          <w:p w14:paraId="7910A36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19</w:t>
            </w:r>
          </w:p>
        </w:tc>
        <w:tc>
          <w:tcPr>
            <w:tcW w:w="546" w:type="dxa"/>
            <w:tcBorders>
              <w:top w:val="nil"/>
              <w:left w:val="nil"/>
              <w:bottom w:val="single" w:sz="4" w:space="0" w:color="000000"/>
              <w:right w:val="single" w:sz="4" w:space="0" w:color="000000"/>
            </w:tcBorders>
            <w:shd w:val="clear" w:color="000000" w:fill="FFFFFF"/>
            <w:noWrap/>
            <w:vAlign w:val="center"/>
            <w:hideMark/>
          </w:tcPr>
          <w:p w14:paraId="0E58EF0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439" w:type="dxa"/>
            <w:tcBorders>
              <w:top w:val="nil"/>
              <w:left w:val="nil"/>
              <w:bottom w:val="single" w:sz="4" w:space="0" w:color="000000"/>
              <w:right w:val="single" w:sz="4" w:space="0" w:color="000000"/>
            </w:tcBorders>
            <w:shd w:val="clear" w:color="000000" w:fill="FFFFFF"/>
            <w:noWrap/>
            <w:vAlign w:val="center"/>
            <w:hideMark/>
          </w:tcPr>
          <w:p w14:paraId="04D7705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57FE3A7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4F158DD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8EE79A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FBE80C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A5FC64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1745BC01"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694A26A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CBA195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A6B8A7A"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7C0D44D2"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025FF54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3651C105"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Б1.О.04</w:t>
            </w:r>
          </w:p>
        </w:tc>
        <w:tc>
          <w:tcPr>
            <w:tcW w:w="3276" w:type="dxa"/>
            <w:tcBorders>
              <w:top w:val="nil"/>
              <w:left w:val="nil"/>
              <w:bottom w:val="single" w:sz="4" w:space="0" w:color="000000"/>
              <w:right w:val="single" w:sz="4" w:space="0" w:color="000000"/>
            </w:tcBorders>
            <w:shd w:val="clear" w:color="000000" w:fill="FFFFFF"/>
            <w:vAlign w:val="center"/>
            <w:hideMark/>
          </w:tcPr>
          <w:p w14:paraId="7966ABF1"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Безопасность жизнедеятельности</w:t>
            </w:r>
          </w:p>
        </w:tc>
        <w:tc>
          <w:tcPr>
            <w:tcW w:w="567" w:type="dxa"/>
            <w:tcBorders>
              <w:top w:val="nil"/>
              <w:left w:val="nil"/>
              <w:bottom w:val="single" w:sz="4" w:space="0" w:color="000000"/>
              <w:right w:val="single" w:sz="4" w:space="0" w:color="000000"/>
            </w:tcBorders>
            <w:shd w:val="clear" w:color="000000" w:fill="FFFFFF"/>
            <w:noWrap/>
            <w:vAlign w:val="center"/>
            <w:hideMark/>
          </w:tcPr>
          <w:p w14:paraId="72DF263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71</w:t>
            </w:r>
          </w:p>
        </w:tc>
        <w:tc>
          <w:tcPr>
            <w:tcW w:w="491" w:type="dxa"/>
            <w:tcBorders>
              <w:top w:val="nil"/>
              <w:left w:val="nil"/>
              <w:bottom w:val="single" w:sz="4" w:space="0" w:color="000000"/>
              <w:right w:val="single" w:sz="4" w:space="0" w:color="000000"/>
            </w:tcBorders>
            <w:shd w:val="clear" w:color="000000" w:fill="FFFFFF"/>
            <w:noWrap/>
            <w:vAlign w:val="center"/>
            <w:hideMark/>
          </w:tcPr>
          <w:p w14:paraId="75C950D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70</w:t>
            </w:r>
          </w:p>
        </w:tc>
        <w:tc>
          <w:tcPr>
            <w:tcW w:w="501" w:type="dxa"/>
            <w:tcBorders>
              <w:top w:val="nil"/>
              <w:left w:val="nil"/>
              <w:bottom w:val="single" w:sz="4" w:space="0" w:color="000000"/>
              <w:right w:val="single" w:sz="4" w:space="0" w:color="000000"/>
            </w:tcBorders>
            <w:shd w:val="clear" w:color="000000" w:fill="FFFFFF"/>
            <w:noWrap/>
            <w:vAlign w:val="center"/>
            <w:hideMark/>
          </w:tcPr>
          <w:p w14:paraId="472FFC2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462" w:type="dxa"/>
            <w:tcBorders>
              <w:top w:val="nil"/>
              <w:left w:val="nil"/>
              <w:bottom w:val="single" w:sz="4" w:space="0" w:color="000000"/>
              <w:right w:val="single" w:sz="4" w:space="0" w:color="000000"/>
            </w:tcBorders>
            <w:shd w:val="clear" w:color="000000" w:fill="FFFFFF"/>
            <w:noWrap/>
            <w:vAlign w:val="center"/>
            <w:hideMark/>
          </w:tcPr>
          <w:p w14:paraId="16E89A1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530" w:type="dxa"/>
            <w:tcBorders>
              <w:top w:val="nil"/>
              <w:left w:val="nil"/>
              <w:bottom w:val="single" w:sz="4" w:space="0" w:color="000000"/>
              <w:right w:val="single" w:sz="4" w:space="0" w:color="000000"/>
            </w:tcBorders>
            <w:shd w:val="clear" w:color="000000" w:fill="FFFFFF"/>
            <w:noWrap/>
            <w:vAlign w:val="center"/>
            <w:hideMark/>
          </w:tcPr>
          <w:p w14:paraId="746B3F5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709" w:type="dxa"/>
            <w:tcBorders>
              <w:top w:val="nil"/>
              <w:left w:val="nil"/>
              <w:bottom w:val="single" w:sz="4" w:space="0" w:color="000000"/>
              <w:right w:val="single" w:sz="4" w:space="0" w:color="000000"/>
            </w:tcBorders>
            <w:shd w:val="clear" w:color="000000" w:fill="FFFFFF"/>
            <w:noWrap/>
            <w:vAlign w:val="center"/>
            <w:hideMark/>
          </w:tcPr>
          <w:p w14:paraId="516AADAC"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495861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88" w:type="dxa"/>
            <w:tcBorders>
              <w:top w:val="nil"/>
              <w:left w:val="nil"/>
              <w:bottom w:val="single" w:sz="4" w:space="0" w:color="000000"/>
              <w:right w:val="single" w:sz="4" w:space="0" w:color="000000"/>
            </w:tcBorders>
            <w:shd w:val="clear" w:color="000000" w:fill="FFFFFF"/>
            <w:noWrap/>
            <w:vAlign w:val="center"/>
            <w:hideMark/>
          </w:tcPr>
          <w:p w14:paraId="7744E0D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55</w:t>
            </w:r>
          </w:p>
        </w:tc>
        <w:tc>
          <w:tcPr>
            <w:tcW w:w="546" w:type="dxa"/>
            <w:tcBorders>
              <w:top w:val="nil"/>
              <w:left w:val="nil"/>
              <w:bottom w:val="single" w:sz="4" w:space="0" w:color="000000"/>
              <w:right w:val="single" w:sz="4" w:space="0" w:color="000000"/>
            </w:tcBorders>
            <w:shd w:val="clear" w:color="000000" w:fill="FFFFFF"/>
            <w:noWrap/>
            <w:vAlign w:val="center"/>
            <w:hideMark/>
          </w:tcPr>
          <w:p w14:paraId="2872677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439" w:type="dxa"/>
            <w:tcBorders>
              <w:top w:val="nil"/>
              <w:left w:val="nil"/>
              <w:bottom w:val="single" w:sz="4" w:space="0" w:color="000000"/>
              <w:right w:val="single" w:sz="4" w:space="0" w:color="000000"/>
            </w:tcBorders>
            <w:shd w:val="clear" w:color="000000" w:fill="FFFFFF"/>
            <w:noWrap/>
            <w:vAlign w:val="center"/>
            <w:hideMark/>
          </w:tcPr>
          <w:p w14:paraId="47F7B4C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04DEA51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6C6F12D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C323BC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E2D6A8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F5BF63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2602430D"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3FD308B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E030B4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5D4B413"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6228B1F2"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2416195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7ED5D0A0"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Б1.О.05</w:t>
            </w:r>
          </w:p>
        </w:tc>
        <w:tc>
          <w:tcPr>
            <w:tcW w:w="3276" w:type="dxa"/>
            <w:tcBorders>
              <w:top w:val="nil"/>
              <w:left w:val="nil"/>
              <w:bottom w:val="single" w:sz="4" w:space="0" w:color="000000"/>
              <w:right w:val="single" w:sz="4" w:space="0" w:color="000000"/>
            </w:tcBorders>
            <w:shd w:val="clear" w:color="000000" w:fill="FFFFFF"/>
            <w:vAlign w:val="center"/>
            <w:hideMark/>
          </w:tcPr>
          <w:p w14:paraId="6BB17DA9"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Математика</w:t>
            </w:r>
          </w:p>
        </w:tc>
        <w:tc>
          <w:tcPr>
            <w:tcW w:w="567" w:type="dxa"/>
            <w:tcBorders>
              <w:top w:val="nil"/>
              <w:left w:val="nil"/>
              <w:bottom w:val="single" w:sz="4" w:space="0" w:color="000000"/>
              <w:right w:val="single" w:sz="4" w:space="0" w:color="000000"/>
            </w:tcBorders>
            <w:shd w:val="clear" w:color="000000" w:fill="FFFFFF"/>
            <w:noWrap/>
            <w:vAlign w:val="center"/>
            <w:hideMark/>
          </w:tcPr>
          <w:p w14:paraId="132EC03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390052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472150A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641EE63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1072888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14EC4D88"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8670D8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347E096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623C3BD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3BD1800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6F285D5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7A9278B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02D429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3618E4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09BFC5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4B2C07BE"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7331ED1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D60BEB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380E045"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704AB701"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4E3F8CE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770E04CF"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Б1.О.06</w:t>
            </w:r>
          </w:p>
        </w:tc>
        <w:tc>
          <w:tcPr>
            <w:tcW w:w="3276" w:type="dxa"/>
            <w:tcBorders>
              <w:top w:val="nil"/>
              <w:left w:val="nil"/>
              <w:bottom w:val="single" w:sz="4" w:space="0" w:color="000000"/>
              <w:right w:val="single" w:sz="4" w:space="0" w:color="000000"/>
            </w:tcBorders>
            <w:shd w:val="clear" w:color="000000" w:fill="FFFFFF"/>
            <w:vAlign w:val="center"/>
            <w:hideMark/>
          </w:tcPr>
          <w:p w14:paraId="6FDB798C"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Экономическая теория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51D2F5E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5309D7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5515FCC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478F459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5E6EAAB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6992DE3"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D8248C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1A2E3EE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7B2EEFA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52AC3F5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3507DC6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09A0354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2291CB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E407C1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AE55AB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7BD7036F"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02ABC66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2E7AB8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CACE7F0"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77EF5E9F"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7D5B92E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3D1EA2C5"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Б1.О.07</w:t>
            </w:r>
          </w:p>
        </w:tc>
        <w:tc>
          <w:tcPr>
            <w:tcW w:w="3276" w:type="dxa"/>
            <w:tcBorders>
              <w:top w:val="nil"/>
              <w:left w:val="nil"/>
              <w:bottom w:val="single" w:sz="4" w:space="0" w:color="000000"/>
              <w:right w:val="single" w:sz="4" w:space="0" w:color="000000"/>
            </w:tcBorders>
            <w:shd w:val="clear" w:color="000000" w:fill="FFFFFF"/>
            <w:vAlign w:val="center"/>
            <w:hideMark/>
          </w:tcPr>
          <w:p w14:paraId="5B574219"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Правоведение</w:t>
            </w:r>
          </w:p>
        </w:tc>
        <w:tc>
          <w:tcPr>
            <w:tcW w:w="567" w:type="dxa"/>
            <w:tcBorders>
              <w:top w:val="nil"/>
              <w:left w:val="nil"/>
              <w:bottom w:val="single" w:sz="4" w:space="0" w:color="000000"/>
              <w:right w:val="single" w:sz="4" w:space="0" w:color="000000"/>
            </w:tcBorders>
            <w:shd w:val="clear" w:color="000000" w:fill="FFFFFF"/>
            <w:noWrap/>
            <w:vAlign w:val="center"/>
            <w:hideMark/>
          </w:tcPr>
          <w:p w14:paraId="3D8F8D7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473262D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7306F22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6C849B6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364ACB8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E6E1543"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0329FC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012879A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08CEAAE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7B7FD14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718BDF2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1DFCBB4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3AA549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87CC42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57D0F9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49CADE87"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06C7CB5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9D1A55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AC02244"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4D3598E1"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350DE46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70FF6FB8"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Б1.О.08</w:t>
            </w:r>
          </w:p>
        </w:tc>
        <w:tc>
          <w:tcPr>
            <w:tcW w:w="3276" w:type="dxa"/>
            <w:tcBorders>
              <w:top w:val="nil"/>
              <w:left w:val="nil"/>
              <w:bottom w:val="single" w:sz="4" w:space="0" w:color="000000"/>
              <w:right w:val="single" w:sz="4" w:space="0" w:color="000000"/>
            </w:tcBorders>
            <w:shd w:val="clear" w:color="000000" w:fill="FFFFFF"/>
            <w:vAlign w:val="center"/>
            <w:hideMark/>
          </w:tcPr>
          <w:p w14:paraId="126DEA2C"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Русский язык и культура речи</w:t>
            </w:r>
          </w:p>
        </w:tc>
        <w:tc>
          <w:tcPr>
            <w:tcW w:w="567" w:type="dxa"/>
            <w:tcBorders>
              <w:top w:val="nil"/>
              <w:left w:val="nil"/>
              <w:bottom w:val="single" w:sz="4" w:space="0" w:color="000000"/>
              <w:right w:val="single" w:sz="4" w:space="0" w:color="000000"/>
            </w:tcBorders>
            <w:shd w:val="clear" w:color="000000" w:fill="FFFFFF"/>
            <w:noWrap/>
            <w:vAlign w:val="center"/>
            <w:hideMark/>
          </w:tcPr>
          <w:p w14:paraId="1DBD451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10F880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4BE228C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3E42D83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256CD82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BADD9F0"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78EB0B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781F39B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60F639B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6111BEB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00CEF92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1F3A2D1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5E1450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E21987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9E3B01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5EE64455"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42D847A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E416BD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ED219D4"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32E5189C" w14:textId="77777777" w:rsidTr="005C5F09">
        <w:trPr>
          <w:trHeight w:val="10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C36D8C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7F278A2E"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Б1.О.09</w:t>
            </w:r>
          </w:p>
        </w:tc>
        <w:tc>
          <w:tcPr>
            <w:tcW w:w="3276" w:type="dxa"/>
            <w:tcBorders>
              <w:top w:val="nil"/>
              <w:left w:val="nil"/>
              <w:bottom w:val="single" w:sz="4" w:space="0" w:color="000000"/>
              <w:right w:val="single" w:sz="4" w:space="0" w:color="000000"/>
            </w:tcBorders>
            <w:shd w:val="clear" w:color="000000" w:fill="FFFFFF"/>
            <w:vAlign w:val="center"/>
            <w:hideMark/>
          </w:tcPr>
          <w:p w14:paraId="2AED0DE2"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xml:space="preserve">Физическая культура и спорт </w:t>
            </w:r>
          </w:p>
        </w:tc>
        <w:tc>
          <w:tcPr>
            <w:tcW w:w="567" w:type="dxa"/>
            <w:tcBorders>
              <w:top w:val="nil"/>
              <w:left w:val="nil"/>
              <w:bottom w:val="single" w:sz="4" w:space="0" w:color="000000"/>
              <w:right w:val="single" w:sz="4" w:space="0" w:color="000000"/>
            </w:tcBorders>
            <w:shd w:val="clear" w:color="000000" w:fill="FFFFFF"/>
            <w:noWrap/>
            <w:vAlign w:val="center"/>
            <w:hideMark/>
          </w:tcPr>
          <w:p w14:paraId="633A64A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5234346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37CC510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344D570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161181F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8B2A376"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835C67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020B08C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7C5CED2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1402946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420372C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1956395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BE1C52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F550BC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CB1F4B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1205CA07"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0324353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F19CA6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B75D7D0"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5EB51B52"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9EDEE8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57E5041D"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Б1.О.10</w:t>
            </w:r>
          </w:p>
        </w:tc>
        <w:tc>
          <w:tcPr>
            <w:tcW w:w="3276" w:type="dxa"/>
            <w:tcBorders>
              <w:top w:val="nil"/>
              <w:left w:val="nil"/>
              <w:bottom w:val="single" w:sz="4" w:space="0" w:color="000000"/>
              <w:right w:val="single" w:sz="4" w:space="0" w:color="000000"/>
            </w:tcBorders>
            <w:shd w:val="clear" w:color="000000" w:fill="FFFFFF"/>
            <w:vAlign w:val="center"/>
            <w:hideMark/>
          </w:tcPr>
          <w:p w14:paraId="07DBC087"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Политология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1475B56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2BD6A1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379BD23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6FDD5ED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1A8CC93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610B5FA"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A21ED9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32A5B04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19683A2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4E8BEA5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68AB102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0598B47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E50077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F3ADF4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093B2F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7D451BAB"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5F4377F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A5D261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28B8D36"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1462BB9A"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64E5F64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6526B5D2"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Б1.О.11</w:t>
            </w:r>
          </w:p>
        </w:tc>
        <w:tc>
          <w:tcPr>
            <w:tcW w:w="3276" w:type="dxa"/>
            <w:tcBorders>
              <w:top w:val="nil"/>
              <w:left w:val="nil"/>
              <w:bottom w:val="single" w:sz="4" w:space="0" w:color="000000"/>
              <w:right w:val="single" w:sz="4" w:space="0" w:color="000000"/>
            </w:tcBorders>
            <w:shd w:val="clear" w:color="000000" w:fill="FFFFFF"/>
            <w:vAlign w:val="center"/>
            <w:hideMark/>
          </w:tcPr>
          <w:p w14:paraId="191A2EEE"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Информационные технологии в управлении</w:t>
            </w:r>
          </w:p>
        </w:tc>
        <w:tc>
          <w:tcPr>
            <w:tcW w:w="567" w:type="dxa"/>
            <w:tcBorders>
              <w:top w:val="nil"/>
              <w:left w:val="nil"/>
              <w:bottom w:val="single" w:sz="4" w:space="0" w:color="000000"/>
              <w:right w:val="single" w:sz="4" w:space="0" w:color="000000"/>
            </w:tcBorders>
            <w:shd w:val="clear" w:color="000000" w:fill="FFFFFF"/>
            <w:noWrap/>
            <w:vAlign w:val="center"/>
            <w:hideMark/>
          </w:tcPr>
          <w:p w14:paraId="1C871AA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617643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4A6C9E7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4408518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0E2CDCD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A212FC5"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632889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2BAEAB2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66E9982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2A7F73A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768492D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57019B9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3BAE24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38758E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A6AFFE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55E8BE53"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5CDA5BD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001C08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1E433C08"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14B63D49" w14:textId="77777777" w:rsidTr="005C5F09">
        <w:trPr>
          <w:trHeight w:val="18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2AC3BB5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31F7D65F"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Б1.О.12</w:t>
            </w:r>
          </w:p>
        </w:tc>
        <w:tc>
          <w:tcPr>
            <w:tcW w:w="3276" w:type="dxa"/>
            <w:tcBorders>
              <w:top w:val="nil"/>
              <w:left w:val="nil"/>
              <w:bottom w:val="single" w:sz="4" w:space="0" w:color="000000"/>
              <w:right w:val="single" w:sz="4" w:space="0" w:color="000000"/>
            </w:tcBorders>
            <w:shd w:val="clear" w:color="000000" w:fill="FFFFFF"/>
            <w:vAlign w:val="center"/>
            <w:hideMark/>
          </w:tcPr>
          <w:p w14:paraId="0BE7D075"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Статистические методы в административно-государственном управлении</w:t>
            </w:r>
          </w:p>
        </w:tc>
        <w:tc>
          <w:tcPr>
            <w:tcW w:w="567" w:type="dxa"/>
            <w:tcBorders>
              <w:top w:val="nil"/>
              <w:left w:val="nil"/>
              <w:bottom w:val="single" w:sz="4" w:space="0" w:color="000000"/>
              <w:right w:val="single" w:sz="4" w:space="0" w:color="000000"/>
            </w:tcBorders>
            <w:shd w:val="clear" w:color="000000" w:fill="FFFFFF"/>
            <w:noWrap/>
            <w:vAlign w:val="center"/>
            <w:hideMark/>
          </w:tcPr>
          <w:p w14:paraId="5734D91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179373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424866D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6E9D22F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1D540D3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C8ADD27"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652FE8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28FB675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4FB78C4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4F8E6C2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25D893A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00A6167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EB872B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51521F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6C48CC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0D5A2AF4"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572E98F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1B05DF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6123CE0"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5936C4F7"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2E59E02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48FA0333"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Б1.О.13</w:t>
            </w:r>
          </w:p>
        </w:tc>
        <w:tc>
          <w:tcPr>
            <w:tcW w:w="3276" w:type="dxa"/>
            <w:tcBorders>
              <w:top w:val="nil"/>
              <w:left w:val="nil"/>
              <w:bottom w:val="single" w:sz="4" w:space="0" w:color="000000"/>
              <w:right w:val="single" w:sz="4" w:space="0" w:color="000000"/>
            </w:tcBorders>
            <w:shd w:val="clear" w:color="000000" w:fill="FFFFFF"/>
            <w:vAlign w:val="center"/>
            <w:hideMark/>
          </w:tcPr>
          <w:p w14:paraId="3A59A819"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Теория управления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1C92A87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4156A25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339EE92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726264B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43BD9BA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C08A50A"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2B04EE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50CF6DF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40BBC26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7E1EB3E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7AE96D4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68112EA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637A6F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00E2E7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B18B30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0D99687E"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514A65C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E2FE32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E2B2BA8"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2DC58B50"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252F182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1ABED455"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Б1.О.14</w:t>
            </w:r>
          </w:p>
        </w:tc>
        <w:tc>
          <w:tcPr>
            <w:tcW w:w="3276" w:type="dxa"/>
            <w:tcBorders>
              <w:top w:val="nil"/>
              <w:left w:val="nil"/>
              <w:bottom w:val="single" w:sz="4" w:space="0" w:color="000000"/>
              <w:right w:val="single" w:sz="4" w:space="0" w:color="000000"/>
            </w:tcBorders>
            <w:shd w:val="clear" w:color="000000" w:fill="FFFFFF"/>
            <w:vAlign w:val="center"/>
            <w:hideMark/>
          </w:tcPr>
          <w:p w14:paraId="25E488E3"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Основы делопроизводства</w:t>
            </w:r>
          </w:p>
        </w:tc>
        <w:tc>
          <w:tcPr>
            <w:tcW w:w="567" w:type="dxa"/>
            <w:tcBorders>
              <w:top w:val="nil"/>
              <w:left w:val="nil"/>
              <w:bottom w:val="single" w:sz="4" w:space="0" w:color="000000"/>
              <w:right w:val="single" w:sz="4" w:space="0" w:color="000000"/>
            </w:tcBorders>
            <w:shd w:val="clear" w:color="000000" w:fill="FFFFFF"/>
            <w:noWrap/>
            <w:vAlign w:val="center"/>
            <w:hideMark/>
          </w:tcPr>
          <w:p w14:paraId="4B64354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5E5D6D5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413970F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53AE6D1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659C1D9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128FF74"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CDCE2C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10F5AE4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3C2B075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59C6A8D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4</w:t>
            </w:r>
          </w:p>
        </w:tc>
        <w:tc>
          <w:tcPr>
            <w:tcW w:w="586" w:type="dxa"/>
            <w:tcBorders>
              <w:top w:val="nil"/>
              <w:left w:val="nil"/>
              <w:bottom w:val="single" w:sz="4" w:space="0" w:color="000000"/>
              <w:right w:val="single" w:sz="4" w:space="0" w:color="000000"/>
            </w:tcBorders>
            <w:shd w:val="clear" w:color="000000" w:fill="FFFFFF"/>
            <w:noWrap/>
            <w:vAlign w:val="center"/>
            <w:hideMark/>
          </w:tcPr>
          <w:p w14:paraId="35483E6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144</w:t>
            </w:r>
          </w:p>
        </w:tc>
        <w:tc>
          <w:tcPr>
            <w:tcW w:w="660" w:type="dxa"/>
            <w:tcBorders>
              <w:top w:val="nil"/>
              <w:left w:val="nil"/>
              <w:bottom w:val="single" w:sz="4" w:space="0" w:color="000000"/>
              <w:right w:val="single" w:sz="4" w:space="0" w:color="000000"/>
            </w:tcBorders>
            <w:shd w:val="clear" w:color="000000" w:fill="FFFFFF"/>
            <w:noWrap/>
            <w:vAlign w:val="center"/>
            <w:hideMark/>
          </w:tcPr>
          <w:p w14:paraId="2F900B9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69</w:t>
            </w:r>
          </w:p>
        </w:tc>
        <w:tc>
          <w:tcPr>
            <w:tcW w:w="567" w:type="dxa"/>
            <w:tcBorders>
              <w:top w:val="nil"/>
              <w:left w:val="nil"/>
              <w:bottom w:val="single" w:sz="4" w:space="0" w:color="000000"/>
              <w:right w:val="single" w:sz="4" w:space="0" w:color="000000"/>
            </w:tcBorders>
            <w:shd w:val="clear" w:color="000000" w:fill="FFFFFF"/>
            <w:noWrap/>
            <w:vAlign w:val="center"/>
            <w:hideMark/>
          </w:tcPr>
          <w:p w14:paraId="441A06A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357D601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25DB8FF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649" w:type="dxa"/>
            <w:tcBorders>
              <w:top w:val="nil"/>
              <w:left w:val="nil"/>
              <w:bottom w:val="single" w:sz="4" w:space="0" w:color="000000"/>
              <w:right w:val="single" w:sz="4" w:space="0" w:color="000000"/>
            </w:tcBorders>
            <w:shd w:val="clear" w:color="000000" w:fill="FFFFFF"/>
            <w:noWrap/>
            <w:vAlign w:val="center"/>
            <w:hideMark/>
          </w:tcPr>
          <w:p w14:paraId="732EF97A"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8</w:t>
            </w:r>
          </w:p>
        </w:tc>
        <w:tc>
          <w:tcPr>
            <w:tcW w:w="485" w:type="dxa"/>
            <w:tcBorders>
              <w:top w:val="nil"/>
              <w:left w:val="nil"/>
              <w:bottom w:val="single" w:sz="4" w:space="0" w:color="000000"/>
              <w:right w:val="single" w:sz="4" w:space="0" w:color="000000"/>
            </w:tcBorders>
            <w:shd w:val="clear" w:color="000000" w:fill="FFFFFF"/>
            <w:noWrap/>
            <w:vAlign w:val="center"/>
            <w:hideMark/>
          </w:tcPr>
          <w:p w14:paraId="6C25BC1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7EADF1C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57</w:t>
            </w:r>
          </w:p>
        </w:tc>
        <w:tc>
          <w:tcPr>
            <w:tcW w:w="709" w:type="dxa"/>
            <w:tcBorders>
              <w:top w:val="nil"/>
              <w:left w:val="nil"/>
              <w:bottom w:val="single" w:sz="4" w:space="0" w:color="000000"/>
              <w:right w:val="single" w:sz="4" w:space="0" w:color="000000"/>
            </w:tcBorders>
            <w:shd w:val="clear" w:color="000000" w:fill="FFFFFF"/>
            <w:noWrap/>
            <w:vAlign w:val="center"/>
            <w:hideMark/>
          </w:tcPr>
          <w:p w14:paraId="72226D3C"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18</w:t>
            </w:r>
          </w:p>
        </w:tc>
      </w:tr>
      <w:tr w:rsidR="003A697D" w:rsidRPr="00EB4C3F" w14:paraId="791E3521" w14:textId="77777777" w:rsidTr="005C5F09">
        <w:trPr>
          <w:trHeight w:val="282"/>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0E7E40E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1C8D74CE"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Б1.О.15</w:t>
            </w:r>
          </w:p>
        </w:tc>
        <w:tc>
          <w:tcPr>
            <w:tcW w:w="3276" w:type="dxa"/>
            <w:tcBorders>
              <w:top w:val="nil"/>
              <w:left w:val="nil"/>
              <w:bottom w:val="single" w:sz="4" w:space="0" w:color="000000"/>
              <w:right w:val="single" w:sz="4" w:space="0" w:color="000000"/>
            </w:tcBorders>
            <w:shd w:val="clear" w:color="000000" w:fill="FFFFFF"/>
            <w:vAlign w:val="center"/>
            <w:hideMark/>
          </w:tcPr>
          <w:p w14:paraId="79C6B8DB"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Основы государственного и муниципального управления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57AEA85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51</w:t>
            </w:r>
          </w:p>
        </w:tc>
        <w:tc>
          <w:tcPr>
            <w:tcW w:w="491" w:type="dxa"/>
            <w:tcBorders>
              <w:top w:val="nil"/>
              <w:left w:val="nil"/>
              <w:bottom w:val="single" w:sz="4" w:space="0" w:color="000000"/>
              <w:right w:val="single" w:sz="4" w:space="0" w:color="000000"/>
            </w:tcBorders>
            <w:shd w:val="clear" w:color="000000" w:fill="FFFFFF"/>
            <w:noWrap/>
            <w:vAlign w:val="center"/>
            <w:hideMark/>
          </w:tcPr>
          <w:p w14:paraId="627CD1F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50</w:t>
            </w:r>
          </w:p>
        </w:tc>
        <w:tc>
          <w:tcPr>
            <w:tcW w:w="501" w:type="dxa"/>
            <w:tcBorders>
              <w:top w:val="nil"/>
              <w:left w:val="nil"/>
              <w:bottom w:val="single" w:sz="4" w:space="0" w:color="000000"/>
              <w:right w:val="single" w:sz="4" w:space="0" w:color="000000"/>
            </w:tcBorders>
            <w:shd w:val="clear" w:color="000000" w:fill="FFFFFF"/>
            <w:noWrap/>
            <w:vAlign w:val="center"/>
            <w:hideMark/>
          </w:tcPr>
          <w:p w14:paraId="698FF20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16</w:t>
            </w:r>
          </w:p>
        </w:tc>
        <w:tc>
          <w:tcPr>
            <w:tcW w:w="462" w:type="dxa"/>
            <w:tcBorders>
              <w:top w:val="nil"/>
              <w:left w:val="nil"/>
              <w:bottom w:val="single" w:sz="4" w:space="0" w:color="000000"/>
              <w:right w:val="single" w:sz="4" w:space="0" w:color="000000"/>
            </w:tcBorders>
            <w:shd w:val="clear" w:color="000000" w:fill="FFFFFF"/>
            <w:noWrap/>
            <w:vAlign w:val="center"/>
            <w:hideMark/>
          </w:tcPr>
          <w:p w14:paraId="5245F08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602A5FE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709" w:type="dxa"/>
            <w:tcBorders>
              <w:top w:val="nil"/>
              <w:left w:val="nil"/>
              <w:bottom w:val="single" w:sz="4" w:space="0" w:color="000000"/>
              <w:right w:val="single" w:sz="4" w:space="0" w:color="000000"/>
            </w:tcBorders>
            <w:shd w:val="clear" w:color="000000" w:fill="FFFFFF"/>
            <w:noWrap/>
            <w:vAlign w:val="center"/>
            <w:hideMark/>
          </w:tcPr>
          <w:p w14:paraId="54AD5B4F"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994C95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88" w:type="dxa"/>
            <w:tcBorders>
              <w:top w:val="nil"/>
              <w:left w:val="nil"/>
              <w:bottom w:val="single" w:sz="4" w:space="0" w:color="000000"/>
              <w:right w:val="single" w:sz="4" w:space="0" w:color="000000"/>
            </w:tcBorders>
            <w:shd w:val="clear" w:color="000000" w:fill="FFFFFF"/>
            <w:noWrap/>
            <w:vAlign w:val="center"/>
            <w:hideMark/>
          </w:tcPr>
          <w:p w14:paraId="7BFD71D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57</w:t>
            </w:r>
          </w:p>
        </w:tc>
        <w:tc>
          <w:tcPr>
            <w:tcW w:w="546" w:type="dxa"/>
            <w:tcBorders>
              <w:top w:val="nil"/>
              <w:left w:val="nil"/>
              <w:bottom w:val="single" w:sz="4" w:space="0" w:color="000000"/>
              <w:right w:val="single" w:sz="4" w:space="0" w:color="000000"/>
            </w:tcBorders>
            <w:shd w:val="clear" w:color="000000" w:fill="FFFFFF"/>
            <w:noWrap/>
            <w:vAlign w:val="center"/>
            <w:hideMark/>
          </w:tcPr>
          <w:p w14:paraId="450601E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1283D3D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w:t>
            </w:r>
          </w:p>
        </w:tc>
        <w:tc>
          <w:tcPr>
            <w:tcW w:w="586" w:type="dxa"/>
            <w:tcBorders>
              <w:top w:val="nil"/>
              <w:left w:val="nil"/>
              <w:bottom w:val="single" w:sz="4" w:space="0" w:color="000000"/>
              <w:right w:val="single" w:sz="4" w:space="0" w:color="000000"/>
            </w:tcBorders>
            <w:shd w:val="clear" w:color="000000" w:fill="FFFFFF"/>
            <w:noWrap/>
            <w:vAlign w:val="center"/>
            <w:hideMark/>
          </w:tcPr>
          <w:p w14:paraId="666369B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180</w:t>
            </w:r>
          </w:p>
        </w:tc>
        <w:tc>
          <w:tcPr>
            <w:tcW w:w="660" w:type="dxa"/>
            <w:tcBorders>
              <w:top w:val="nil"/>
              <w:left w:val="nil"/>
              <w:bottom w:val="single" w:sz="4" w:space="0" w:color="000000"/>
              <w:right w:val="single" w:sz="4" w:space="0" w:color="000000"/>
            </w:tcBorders>
            <w:shd w:val="clear" w:color="000000" w:fill="FFFFFF"/>
            <w:noWrap/>
            <w:vAlign w:val="center"/>
            <w:hideMark/>
          </w:tcPr>
          <w:p w14:paraId="0EDADC8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85</w:t>
            </w:r>
          </w:p>
        </w:tc>
        <w:tc>
          <w:tcPr>
            <w:tcW w:w="567" w:type="dxa"/>
            <w:tcBorders>
              <w:top w:val="nil"/>
              <w:left w:val="nil"/>
              <w:bottom w:val="single" w:sz="4" w:space="0" w:color="000000"/>
              <w:right w:val="single" w:sz="4" w:space="0" w:color="000000"/>
            </w:tcBorders>
            <w:shd w:val="clear" w:color="000000" w:fill="FFFFFF"/>
            <w:noWrap/>
            <w:vAlign w:val="center"/>
            <w:hideMark/>
          </w:tcPr>
          <w:p w14:paraId="7D4A30F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84</w:t>
            </w:r>
          </w:p>
        </w:tc>
        <w:tc>
          <w:tcPr>
            <w:tcW w:w="567" w:type="dxa"/>
            <w:tcBorders>
              <w:top w:val="nil"/>
              <w:left w:val="nil"/>
              <w:bottom w:val="single" w:sz="4" w:space="0" w:color="000000"/>
              <w:right w:val="single" w:sz="4" w:space="0" w:color="000000"/>
            </w:tcBorders>
            <w:shd w:val="clear" w:color="000000" w:fill="FFFFFF"/>
            <w:noWrap/>
            <w:vAlign w:val="center"/>
            <w:hideMark/>
          </w:tcPr>
          <w:p w14:paraId="2244F6A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4AB741C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50</w:t>
            </w:r>
          </w:p>
        </w:tc>
        <w:tc>
          <w:tcPr>
            <w:tcW w:w="649" w:type="dxa"/>
            <w:tcBorders>
              <w:top w:val="nil"/>
              <w:left w:val="nil"/>
              <w:bottom w:val="single" w:sz="4" w:space="0" w:color="000000"/>
              <w:right w:val="single" w:sz="4" w:space="0" w:color="000000"/>
            </w:tcBorders>
            <w:shd w:val="clear" w:color="000000" w:fill="FFFFFF"/>
            <w:noWrap/>
            <w:vAlign w:val="center"/>
            <w:hideMark/>
          </w:tcPr>
          <w:p w14:paraId="73644D35"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69F2CE2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22DACD2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95</w:t>
            </w:r>
          </w:p>
        </w:tc>
        <w:tc>
          <w:tcPr>
            <w:tcW w:w="709" w:type="dxa"/>
            <w:tcBorders>
              <w:top w:val="nil"/>
              <w:left w:val="nil"/>
              <w:bottom w:val="single" w:sz="4" w:space="0" w:color="000000"/>
              <w:right w:val="single" w:sz="4" w:space="0" w:color="000000"/>
            </w:tcBorders>
            <w:shd w:val="clear" w:color="000000" w:fill="FFFFFF"/>
            <w:noWrap/>
            <w:vAlign w:val="center"/>
            <w:hideMark/>
          </w:tcPr>
          <w:p w14:paraId="3EFC88F0"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73EF269D" w14:textId="77777777" w:rsidTr="005C5F09">
        <w:trPr>
          <w:trHeight w:val="89"/>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6E919F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0794FC36"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Б1.О.16</w:t>
            </w:r>
          </w:p>
        </w:tc>
        <w:tc>
          <w:tcPr>
            <w:tcW w:w="3276" w:type="dxa"/>
            <w:tcBorders>
              <w:top w:val="nil"/>
              <w:left w:val="nil"/>
              <w:bottom w:val="single" w:sz="4" w:space="0" w:color="000000"/>
              <w:right w:val="single" w:sz="4" w:space="0" w:color="000000"/>
            </w:tcBorders>
            <w:shd w:val="clear" w:color="000000" w:fill="FFFFFF"/>
            <w:vAlign w:val="center"/>
            <w:hideMark/>
          </w:tcPr>
          <w:p w14:paraId="799C45EE"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Конституционное право</w:t>
            </w:r>
          </w:p>
        </w:tc>
        <w:tc>
          <w:tcPr>
            <w:tcW w:w="567" w:type="dxa"/>
            <w:tcBorders>
              <w:top w:val="nil"/>
              <w:left w:val="nil"/>
              <w:bottom w:val="single" w:sz="4" w:space="0" w:color="000000"/>
              <w:right w:val="single" w:sz="4" w:space="0" w:color="000000"/>
            </w:tcBorders>
            <w:shd w:val="clear" w:color="000000" w:fill="FFFFFF"/>
            <w:noWrap/>
            <w:vAlign w:val="center"/>
            <w:hideMark/>
          </w:tcPr>
          <w:p w14:paraId="7B33C30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51</w:t>
            </w:r>
          </w:p>
        </w:tc>
        <w:tc>
          <w:tcPr>
            <w:tcW w:w="491" w:type="dxa"/>
            <w:tcBorders>
              <w:top w:val="nil"/>
              <w:left w:val="nil"/>
              <w:bottom w:val="single" w:sz="4" w:space="0" w:color="000000"/>
              <w:right w:val="single" w:sz="4" w:space="0" w:color="000000"/>
            </w:tcBorders>
            <w:shd w:val="clear" w:color="000000" w:fill="FFFFFF"/>
            <w:noWrap/>
            <w:vAlign w:val="center"/>
            <w:hideMark/>
          </w:tcPr>
          <w:p w14:paraId="0BCCEDD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50</w:t>
            </w:r>
          </w:p>
        </w:tc>
        <w:tc>
          <w:tcPr>
            <w:tcW w:w="501" w:type="dxa"/>
            <w:tcBorders>
              <w:top w:val="nil"/>
              <w:left w:val="nil"/>
              <w:bottom w:val="single" w:sz="4" w:space="0" w:color="000000"/>
              <w:right w:val="single" w:sz="4" w:space="0" w:color="000000"/>
            </w:tcBorders>
            <w:shd w:val="clear" w:color="000000" w:fill="FFFFFF"/>
            <w:noWrap/>
            <w:vAlign w:val="center"/>
            <w:hideMark/>
          </w:tcPr>
          <w:p w14:paraId="4FCCD09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16</w:t>
            </w:r>
          </w:p>
        </w:tc>
        <w:tc>
          <w:tcPr>
            <w:tcW w:w="462" w:type="dxa"/>
            <w:tcBorders>
              <w:top w:val="nil"/>
              <w:left w:val="nil"/>
              <w:bottom w:val="single" w:sz="4" w:space="0" w:color="000000"/>
              <w:right w:val="single" w:sz="4" w:space="0" w:color="000000"/>
            </w:tcBorders>
            <w:shd w:val="clear" w:color="000000" w:fill="FFFFFF"/>
            <w:noWrap/>
            <w:vAlign w:val="center"/>
            <w:hideMark/>
          </w:tcPr>
          <w:p w14:paraId="7F6AB38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3B7716B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709" w:type="dxa"/>
            <w:tcBorders>
              <w:top w:val="nil"/>
              <w:left w:val="nil"/>
              <w:bottom w:val="single" w:sz="4" w:space="0" w:color="000000"/>
              <w:right w:val="single" w:sz="4" w:space="0" w:color="000000"/>
            </w:tcBorders>
            <w:shd w:val="clear" w:color="000000" w:fill="FFFFFF"/>
            <w:noWrap/>
            <w:vAlign w:val="center"/>
            <w:hideMark/>
          </w:tcPr>
          <w:p w14:paraId="62B04DDD"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0A8052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88" w:type="dxa"/>
            <w:tcBorders>
              <w:top w:val="nil"/>
              <w:left w:val="nil"/>
              <w:bottom w:val="single" w:sz="4" w:space="0" w:color="000000"/>
              <w:right w:val="single" w:sz="4" w:space="0" w:color="000000"/>
            </w:tcBorders>
            <w:shd w:val="clear" w:color="000000" w:fill="FFFFFF"/>
            <w:noWrap/>
            <w:vAlign w:val="center"/>
            <w:hideMark/>
          </w:tcPr>
          <w:p w14:paraId="68D9A7C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57</w:t>
            </w:r>
          </w:p>
        </w:tc>
        <w:tc>
          <w:tcPr>
            <w:tcW w:w="546" w:type="dxa"/>
            <w:tcBorders>
              <w:top w:val="nil"/>
              <w:left w:val="nil"/>
              <w:bottom w:val="single" w:sz="4" w:space="0" w:color="000000"/>
              <w:right w:val="single" w:sz="4" w:space="0" w:color="000000"/>
            </w:tcBorders>
            <w:shd w:val="clear" w:color="000000" w:fill="FFFFFF"/>
            <w:noWrap/>
            <w:vAlign w:val="center"/>
            <w:hideMark/>
          </w:tcPr>
          <w:p w14:paraId="0105EFC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5BCD975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7934A95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7451831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61FC9F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C94389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D4BB85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7CEAF5DB"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5CE6CB1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D0B21C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4F1BAE00"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495CB8CC"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38A9557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53407698"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Б1.О.17</w:t>
            </w:r>
          </w:p>
        </w:tc>
        <w:tc>
          <w:tcPr>
            <w:tcW w:w="3276" w:type="dxa"/>
            <w:tcBorders>
              <w:top w:val="nil"/>
              <w:left w:val="nil"/>
              <w:bottom w:val="single" w:sz="4" w:space="0" w:color="000000"/>
              <w:right w:val="single" w:sz="4" w:space="0" w:color="000000"/>
            </w:tcBorders>
            <w:shd w:val="clear" w:color="000000" w:fill="FFFFFF"/>
            <w:vAlign w:val="center"/>
            <w:hideMark/>
          </w:tcPr>
          <w:p w14:paraId="6B12802E"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Административное право</w:t>
            </w:r>
          </w:p>
        </w:tc>
        <w:tc>
          <w:tcPr>
            <w:tcW w:w="567" w:type="dxa"/>
            <w:tcBorders>
              <w:top w:val="nil"/>
              <w:left w:val="nil"/>
              <w:bottom w:val="single" w:sz="4" w:space="0" w:color="000000"/>
              <w:right w:val="single" w:sz="4" w:space="0" w:color="000000"/>
            </w:tcBorders>
            <w:shd w:val="clear" w:color="000000" w:fill="FFFFFF"/>
            <w:noWrap/>
            <w:vAlign w:val="center"/>
            <w:hideMark/>
          </w:tcPr>
          <w:p w14:paraId="3FCC522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1C79971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7FA601C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1EA01B5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7F46D5C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B839A44"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2C2096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48F09BE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519A9A3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331AA53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20401CA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5697C99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81DBC6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7D0F89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6DD451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61AF8E51"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26F39DE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AFD970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1D971DBE"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181EBCA3" w14:textId="77777777" w:rsidTr="005C5F09">
        <w:trPr>
          <w:trHeight w:val="23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052A3B7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4038C190"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Б1.О.18</w:t>
            </w:r>
          </w:p>
        </w:tc>
        <w:tc>
          <w:tcPr>
            <w:tcW w:w="3276" w:type="dxa"/>
            <w:tcBorders>
              <w:top w:val="nil"/>
              <w:left w:val="nil"/>
              <w:bottom w:val="single" w:sz="4" w:space="0" w:color="000000"/>
              <w:right w:val="single" w:sz="4" w:space="0" w:color="000000"/>
            </w:tcBorders>
            <w:shd w:val="clear" w:color="000000" w:fill="FFFFFF"/>
            <w:vAlign w:val="center"/>
            <w:hideMark/>
          </w:tcPr>
          <w:p w14:paraId="5C669005"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Антикоррупционные методы в профессиональной деятельности</w:t>
            </w:r>
          </w:p>
        </w:tc>
        <w:tc>
          <w:tcPr>
            <w:tcW w:w="567" w:type="dxa"/>
            <w:tcBorders>
              <w:top w:val="nil"/>
              <w:left w:val="nil"/>
              <w:bottom w:val="single" w:sz="4" w:space="0" w:color="000000"/>
              <w:right w:val="single" w:sz="4" w:space="0" w:color="000000"/>
            </w:tcBorders>
            <w:shd w:val="clear" w:color="000000" w:fill="FFFFFF"/>
            <w:noWrap/>
            <w:vAlign w:val="center"/>
            <w:hideMark/>
          </w:tcPr>
          <w:p w14:paraId="65B0006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C0D7C6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1C69C88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213F498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13F4690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26E1919"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74C5889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591688C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508B599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0CF9FC3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w:t>
            </w:r>
          </w:p>
        </w:tc>
        <w:tc>
          <w:tcPr>
            <w:tcW w:w="586" w:type="dxa"/>
            <w:tcBorders>
              <w:top w:val="nil"/>
              <w:left w:val="nil"/>
              <w:bottom w:val="single" w:sz="4" w:space="0" w:color="000000"/>
              <w:right w:val="single" w:sz="4" w:space="0" w:color="000000"/>
            </w:tcBorders>
            <w:shd w:val="clear" w:color="000000" w:fill="FFFFFF"/>
            <w:noWrap/>
            <w:vAlign w:val="center"/>
            <w:hideMark/>
          </w:tcPr>
          <w:p w14:paraId="6D4E4A9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108</w:t>
            </w:r>
          </w:p>
        </w:tc>
        <w:tc>
          <w:tcPr>
            <w:tcW w:w="660" w:type="dxa"/>
            <w:tcBorders>
              <w:top w:val="nil"/>
              <w:left w:val="nil"/>
              <w:bottom w:val="single" w:sz="4" w:space="0" w:color="000000"/>
              <w:right w:val="single" w:sz="4" w:space="0" w:color="000000"/>
            </w:tcBorders>
            <w:shd w:val="clear" w:color="000000" w:fill="FFFFFF"/>
            <w:noWrap/>
            <w:vAlign w:val="center"/>
            <w:hideMark/>
          </w:tcPr>
          <w:p w14:paraId="6F91211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53</w:t>
            </w:r>
          </w:p>
        </w:tc>
        <w:tc>
          <w:tcPr>
            <w:tcW w:w="567" w:type="dxa"/>
            <w:tcBorders>
              <w:top w:val="nil"/>
              <w:left w:val="nil"/>
              <w:bottom w:val="single" w:sz="4" w:space="0" w:color="000000"/>
              <w:right w:val="single" w:sz="4" w:space="0" w:color="000000"/>
            </w:tcBorders>
            <w:shd w:val="clear" w:color="000000" w:fill="FFFFFF"/>
            <w:noWrap/>
            <w:vAlign w:val="center"/>
            <w:hideMark/>
          </w:tcPr>
          <w:p w14:paraId="2DAEF76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52</w:t>
            </w:r>
          </w:p>
        </w:tc>
        <w:tc>
          <w:tcPr>
            <w:tcW w:w="567" w:type="dxa"/>
            <w:tcBorders>
              <w:top w:val="nil"/>
              <w:left w:val="nil"/>
              <w:bottom w:val="single" w:sz="4" w:space="0" w:color="000000"/>
              <w:right w:val="single" w:sz="4" w:space="0" w:color="000000"/>
            </w:tcBorders>
            <w:shd w:val="clear" w:color="000000" w:fill="FFFFFF"/>
            <w:noWrap/>
            <w:vAlign w:val="center"/>
            <w:hideMark/>
          </w:tcPr>
          <w:p w14:paraId="2C54E22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567" w:type="dxa"/>
            <w:tcBorders>
              <w:top w:val="nil"/>
              <w:left w:val="nil"/>
              <w:bottom w:val="single" w:sz="4" w:space="0" w:color="000000"/>
              <w:right w:val="single" w:sz="4" w:space="0" w:color="000000"/>
            </w:tcBorders>
            <w:shd w:val="clear" w:color="000000" w:fill="FFFFFF"/>
            <w:noWrap/>
            <w:vAlign w:val="center"/>
            <w:hideMark/>
          </w:tcPr>
          <w:p w14:paraId="4F741E6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649" w:type="dxa"/>
            <w:tcBorders>
              <w:top w:val="nil"/>
              <w:left w:val="nil"/>
              <w:bottom w:val="single" w:sz="4" w:space="0" w:color="000000"/>
              <w:right w:val="single" w:sz="4" w:space="0" w:color="000000"/>
            </w:tcBorders>
            <w:shd w:val="clear" w:color="000000" w:fill="FFFFFF"/>
            <w:noWrap/>
            <w:vAlign w:val="center"/>
            <w:hideMark/>
          </w:tcPr>
          <w:p w14:paraId="34BF060C"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1F57CFC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06CAE1D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55</w:t>
            </w:r>
          </w:p>
        </w:tc>
        <w:tc>
          <w:tcPr>
            <w:tcW w:w="709" w:type="dxa"/>
            <w:tcBorders>
              <w:top w:val="nil"/>
              <w:left w:val="nil"/>
              <w:bottom w:val="single" w:sz="4" w:space="0" w:color="000000"/>
              <w:right w:val="single" w:sz="4" w:space="0" w:color="000000"/>
            </w:tcBorders>
            <w:shd w:val="clear" w:color="000000" w:fill="FFFFFF"/>
            <w:noWrap/>
            <w:vAlign w:val="center"/>
            <w:hideMark/>
          </w:tcPr>
          <w:p w14:paraId="3046685E"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0056862E"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6E376E9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5F9970BD"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Б1.О.19</w:t>
            </w:r>
          </w:p>
        </w:tc>
        <w:tc>
          <w:tcPr>
            <w:tcW w:w="3276" w:type="dxa"/>
            <w:tcBorders>
              <w:top w:val="nil"/>
              <w:left w:val="nil"/>
              <w:bottom w:val="single" w:sz="4" w:space="0" w:color="000000"/>
              <w:right w:val="single" w:sz="4" w:space="0" w:color="000000"/>
            </w:tcBorders>
            <w:shd w:val="clear" w:color="000000" w:fill="FFFFFF"/>
            <w:vAlign w:val="center"/>
            <w:hideMark/>
          </w:tcPr>
          <w:p w14:paraId="1C86E831"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Профессиональная этика государственной и муниципальной службы</w:t>
            </w:r>
          </w:p>
        </w:tc>
        <w:tc>
          <w:tcPr>
            <w:tcW w:w="567" w:type="dxa"/>
            <w:tcBorders>
              <w:top w:val="nil"/>
              <w:left w:val="nil"/>
              <w:bottom w:val="single" w:sz="4" w:space="0" w:color="000000"/>
              <w:right w:val="single" w:sz="4" w:space="0" w:color="000000"/>
            </w:tcBorders>
            <w:shd w:val="clear" w:color="000000" w:fill="FFFFFF"/>
            <w:noWrap/>
            <w:vAlign w:val="center"/>
            <w:hideMark/>
          </w:tcPr>
          <w:p w14:paraId="7E8657F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2EAB45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011469D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072BF0A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3BBB5DC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1E0A37DB"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90D82F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6665C5E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6965DAA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0382FBB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52FE446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7F944AA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7021F2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771CD2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3D7E44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1C5D377C"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3F2652A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C3DE33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D430D00"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3C4C7B34"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26649A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7923AB29"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Б1.О.20</w:t>
            </w:r>
          </w:p>
        </w:tc>
        <w:tc>
          <w:tcPr>
            <w:tcW w:w="3276" w:type="dxa"/>
            <w:tcBorders>
              <w:top w:val="nil"/>
              <w:left w:val="nil"/>
              <w:bottom w:val="single" w:sz="4" w:space="0" w:color="000000"/>
              <w:right w:val="single" w:sz="4" w:space="0" w:color="000000"/>
            </w:tcBorders>
            <w:shd w:val="clear" w:color="000000" w:fill="FFFFFF"/>
            <w:vAlign w:val="center"/>
            <w:hideMark/>
          </w:tcPr>
          <w:p w14:paraId="686A2DE6"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Принятие и исполнение государственных решений</w:t>
            </w:r>
          </w:p>
        </w:tc>
        <w:tc>
          <w:tcPr>
            <w:tcW w:w="567" w:type="dxa"/>
            <w:tcBorders>
              <w:top w:val="nil"/>
              <w:left w:val="nil"/>
              <w:bottom w:val="single" w:sz="4" w:space="0" w:color="000000"/>
              <w:right w:val="single" w:sz="4" w:space="0" w:color="000000"/>
            </w:tcBorders>
            <w:shd w:val="clear" w:color="000000" w:fill="FFFFFF"/>
            <w:noWrap/>
            <w:vAlign w:val="center"/>
            <w:hideMark/>
          </w:tcPr>
          <w:p w14:paraId="4C6FB31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7436275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5C90E27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3D4DCF2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6D1184D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4219B8C"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8591E4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7DEC650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70EBF34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26E1379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291DC63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7649EE3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D44A3B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D48DD4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F5D98B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14B7F5CE"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705D8D1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FFAA07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CEAF1D6"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1A85D942" w14:textId="77777777" w:rsidTr="005C5F09">
        <w:trPr>
          <w:trHeight w:val="194"/>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5D1F594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16B0B50A"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Б1.О.21</w:t>
            </w:r>
          </w:p>
        </w:tc>
        <w:tc>
          <w:tcPr>
            <w:tcW w:w="3276" w:type="dxa"/>
            <w:tcBorders>
              <w:top w:val="nil"/>
              <w:left w:val="nil"/>
              <w:bottom w:val="single" w:sz="4" w:space="0" w:color="000000"/>
              <w:right w:val="single" w:sz="4" w:space="0" w:color="000000"/>
            </w:tcBorders>
            <w:shd w:val="clear" w:color="000000" w:fill="FFFFFF"/>
            <w:vAlign w:val="center"/>
            <w:hideMark/>
          </w:tcPr>
          <w:p w14:paraId="141DF59C"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Государственное регулирование налогообложения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5C64254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8F628A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6683243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5010B0F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2B60BD0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941A212"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5F35A2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03D6DDF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650F1FD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1045F27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6672C9B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5CB25F0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1F57E8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20467E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E12AE6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2DB8B88D"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228CC6A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DACB3F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35806A96"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1912F23F"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BEC678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574BB859"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Б1.О.22</w:t>
            </w:r>
          </w:p>
        </w:tc>
        <w:tc>
          <w:tcPr>
            <w:tcW w:w="3276" w:type="dxa"/>
            <w:tcBorders>
              <w:top w:val="nil"/>
              <w:left w:val="nil"/>
              <w:bottom w:val="single" w:sz="4" w:space="0" w:color="000000"/>
              <w:right w:val="single" w:sz="4" w:space="0" w:color="000000"/>
            </w:tcBorders>
            <w:shd w:val="clear" w:color="000000" w:fill="FFFFFF"/>
            <w:vAlign w:val="center"/>
            <w:hideMark/>
          </w:tcPr>
          <w:p w14:paraId="0EEC0B2C"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Электронное правительство</w:t>
            </w:r>
          </w:p>
        </w:tc>
        <w:tc>
          <w:tcPr>
            <w:tcW w:w="567" w:type="dxa"/>
            <w:tcBorders>
              <w:top w:val="nil"/>
              <w:left w:val="nil"/>
              <w:bottom w:val="single" w:sz="4" w:space="0" w:color="000000"/>
              <w:right w:val="single" w:sz="4" w:space="0" w:color="000000"/>
            </w:tcBorders>
            <w:shd w:val="clear" w:color="000000" w:fill="FFFFFF"/>
            <w:noWrap/>
            <w:vAlign w:val="center"/>
            <w:hideMark/>
          </w:tcPr>
          <w:p w14:paraId="10754C7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7F03FF0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575C4C9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0AF2556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0DC24A0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19D9AB8"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64571F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7130F00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7D74652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755A514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2</w:t>
            </w:r>
          </w:p>
        </w:tc>
        <w:tc>
          <w:tcPr>
            <w:tcW w:w="586" w:type="dxa"/>
            <w:tcBorders>
              <w:top w:val="nil"/>
              <w:left w:val="nil"/>
              <w:bottom w:val="single" w:sz="4" w:space="0" w:color="000000"/>
              <w:right w:val="single" w:sz="4" w:space="0" w:color="000000"/>
            </w:tcBorders>
            <w:shd w:val="clear" w:color="000000" w:fill="FFFFFF"/>
            <w:noWrap/>
            <w:vAlign w:val="center"/>
            <w:hideMark/>
          </w:tcPr>
          <w:p w14:paraId="24ECFA3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72</w:t>
            </w:r>
          </w:p>
        </w:tc>
        <w:tc>
          <w:tcPr>
            <w:tcW w:w="660" w:type="dxa"/>
            <w:tcBorders>
              <w:top w:val="nil"/>
              <w:left w:val="nil"/>
              <w:bottom w:val="single" w:sz="4" w:space="0" w:color="000000"/>
              <w:right w:val="single" w:sz="4" w:space="0" w:color="000000"/>
            </w:tcBorders>
            <w:shd w:val="clear" w:color="000000" w:fill="FFFFFF"/>
            <w:noWrap/>
            <w:vAlign w:val="center"/>
            <w:hideMark/>
          </w:tcPr>
          <w:p w14:paraId="3247FFB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35</w:t>
            </w:r>
          </w:p>
        </w:tc>
        <w:tc>
          <w:tcPr>
            <w:tcW w:w="567" w:type="dxa"/>
            <w:tcBorders>
              <w:top w:val="nil"/>
              <w:left w:val="nil"/>
              <w:bottom w:val="single" w:sz="4" w:space="0" w:color="000000"/>
              <w:right w:val="single" w:sz="4" w:space="0" w:color="000000"/>
            </w:tcBorders>
            <w:shd w:val="clear" w:color="000000" w:fill="FFFFFF"/>
            <w:noWrap/>
            <w:vAlign w:val="center"/>
            <w:hideMark/>
          </w:tcPr>
          <w:p w14:paraId="0F29493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3DE9F4D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16</w:t>
            </w:r>
          </w:p>
        </w:tc>
        <w:tc>
          <w:tcPr>
            <w:tcW w:w="567" w:type="dxa"/>
            <w:tcBorders>
              <w:top w:val="nil"/>
              <w:left w:val="nil"/>
              <w:bottom w:val="single" w:sz="4" w:space="0" w:color="000000"/>
              <w:right w:val="single" w:sz="4" w:space="0" w:color="000000"/>
            </w:tcBorders>
            <w:shd w:val="clear" w:color="000000" w:fill="FFFFFF"/>
            <w:noWrap/>
            <w:vAlign w:val="center"/>
            <w:hideMark/>
          </w:tcPr>
          <w:p w14:paraId="536257E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649" w:type="dxa"/>
            <w:tcBorders>
              <w:top w:val="nil"/>
              <w:left w:val="nil"/>
              <w:bottom w:val="single" w:sz="4" w:space="0" w:color="000000"/>
              <w:right w:val="single" w:sz="4" w:space="0" w:color="000000"/>
            </w:tcBorders>
            <w:shd w:val="clear" w:color="000000" w:fill="FFFFFF"/>
            <w:noWrap/>
            <w:vAlign w:val="center"/>
            <w:hideMark/>
          </w:tcPr>
          <w:p w14:paraId="7ED358E3"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4</w:t>
            </w:r>
          </w:p>
        </w:tc>
        <w:tc>
          <w:tcPr>
            <w:tcW w:w="485" w:type="dxa"/>
            <w:tcBorders>
              <w:top w:val="nil"/>
              <w:left w:val="nil"/>
              <w:bottom w:val="single" w:sz="4" w:space="0" w:color="000000"/>
              <w:right w:val="single" w:sz="4" w:space="0" w:color="000000"/>
            </w:tcBorders>
            <w:shd w:val="clear" w:color="000000" w:fill="FFFFFF"/>
            <w:noWrap/>
            <w:vAlign w:val="center"/>
            <w:hideMark/>
          </w:tcPr>
          <w:p w14:paraId="0D05F51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3898AB0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37</w:t>
            </w:r>
          </w:p>
        </w:tc>
        <w:tc>
          <w:tcPr>
            <w:tcW w:w="709" w:type="dxa"/>
            <w:tcBorders>
              <w:top w:val="nil"/>
              <w:left w:val="nil"/>
              <w:bottom w:val="single" w:sz="4" w:space="0" w:color="000000"/>
              <w:right w:val="single" w:sz="4" w:space="0" w:color="000000"/>
            </w:tcBorders>
            <w:shd w:val="clear" w:color="000000" w:fill="FFFFFF"/>
            <w:noWrap/>
            <w:vAlign w:val="center"/>
            <w:hideMark/>
          </w:tcPr>
          <w:p w14:paraId="53E526EB"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4A45CCB9" w14:textId="77777777" w:rsidTr="005C5F09">
        <w:trPr>
          <w:trHeight w:val="77"/>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06E40B7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7597BC7F"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Б1.О.23</w:t>
            </w:r>
          </w:p>
        </w:tc>
        <w:tc>
          <w:tcPr>
            <w:tcW w:w="3276" w:type="dxa"/>
            <w:tcBorders>
              <w:top w:val="nil"/>
              <w:left w:val="nil"/>
              <w:bottom w:val="single" w:sz="4" w:space="0" w:color="000000"/>
              <w:right w:val="single" w:sz="4" w:space="0" w:color="000000"/>
            </w:tcBorders>
            <w:shd w:val="clear" w:color="000000" w:fill="FFFFFF"/>
            <w:vAlign w:val="center"/>
            <w:hideMark/>
          </w:tcPr>
          <w:p w14:paraId="59275B28"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Планирование и прогнозирование</w:t>
            </w:r>
          </w:p>
        </w:tc>
        <w:tc>
          <w:tcPr>
            <w:tcW w:w="567" w:type="dxa"/>
            <w:tcBorders>
              <w:top w:val="nil"/>
              <w:left w:val="nil"/>
              <w:bottom w:val="single" w:sz="4" w:space="0" w:color="000000"/>
              <w:right w:val="single" w:sz="4" w:space="0" w:color="000000"/>
            </w:tcBorders>
            <w:shd w:val="clear" w:color="000000" w:fill="FFFFFF"/>
            <w:noWrap/>
            <w:vAlign w:val="center"/>
            <w:hideMark/>
          </w:tcPr>
          <w:p w14:paraId="55E0F3A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31F063F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6E382F8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7C8459B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7C7264C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4B90C8AF"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C6FC9C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379D8A5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31D1601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4860DB9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w:t>
            </w:r>
          </w:p>
        </w:tc>
        <w:tc>
          <w:tcPr>
            <w:tcW w:w="586" w:type="dxa"/>
            <w:tcBorders>
              <w:top w:val="nil"/>
              <w:left w:val="nil"/>
              <w:bottom w:val="single" w:sz="4" w:space="0" w:color="000000"/>
              <w:right w:val="single" w:sz="4" w:space="0" w:color="000000"/>
            </w:tcBorders>
            <w:shd w:val="clear" w:color="000000" w:fill="FFFFFF"/>
            <w:noWrap/>
            <w:vAlign w:val="center"/>
            <w:hideMark/>
          </w:tcPr>
          <w:p w14:paraId="46D57D1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108</w:t>
            </w:r>
          </w:p>
        </w:tc>
        <w:tc>
          <w:tcPr>
            <w:tcW w:w="660" w:type="dxa"/>
            <w:tcBorders>
              <w:top w:val="nil"/>
              <w:left w:val="nil"/>
              <w:bottom w:val="single" w:sz="4" w:space="0" w:color="000000"/>
              <w:right w:val="single" w:sz="4" w:space="0" w:color="000000"/>
            </w:tcBorders>
            <w:shd w:val="clear" w:color="000000" w:fill="FFFFFF"/>
            <w:noWrap/>
            <w:vAlign w:val="center"/>
            <w:hideMark/>
          </w:tcPr>
          <w:p w14:paraId="072C7C2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53</w:t>
            </w:r>
          </w:p>
        </w:tc>
        <w:tc>
          <w:tcPr>
            <w:tcW w:w="567" w:type="dxa"/>
            <w:tcBorders>
              <w:top w:val="nil"/>
              <w:left w:val="nil"/>
              <w:bottom w:val="single" w:sz="4" w:space="0" w:color="000000"/>
              <w:right w:val="single" w:sz="4" w:space="0" w:color="000000"/>
            </w:tcBorders>
            <w:shd w:val="clear" w:color="000000" w:fill="FFFFFF"/>
            <w:noWrap/>
            <w:vAlign w:val="center"/>
            <w:hideMark/>
          </w:tcPr>
          <w:p w14:paraId="50A4934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52</w:t>
            </w:r>
          </w:p>
        </w:tc>
        <w:tc>
          <w:tcPr>
            <w:tcW w:w="567" w:type="dxa"/>
            <w:tcBorders>
              <w:top w:val="nil"/>
              <w:left w:val="nil"/>
              <w:bottom w:val="single" w:sz="4" w:space="0" w:color="000000"/>
              <w:right w:val="single" w:sz="4" w:space="0" w:color="000000"/>
            </w:tcBorders>
            <w:shd w:val="clear" w:color="000000" w:fill="FFFFFF"/>
            <w:noWrap/>
            <w:vAlign w:val="center"/>
            <w:hideMark/>
          </w:tcPr>
          <w:p w14:paraId="54B1F45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567" w:type="dxa"/>
            <w:tcBorders>
              <w:top w:val="nil"/>
              <w:left w:val="nil"/>
              <w:bottom w:val="single" w:sz="4" w:space="0" w:color="000000"/>
              <w:right w:val="single" w:sz="4" w:space="0" w:color="000000"/>
            </w:tcBorders>
            <w:shd w:val="clear" w:color="000000" w:fill="FFFFFF"/>
            <w:noWrap/>
            <w:vAlign w:val="center"/>
            <w:hideMark/>
          </w:tcPr>
          <w:p w14:paraId="49F76B4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649" w:type="dxa"/>
            <w:tcBorders>
              <w:top w:val="nil"/>
              <w:left w:val="nil"/>
              <w:bottom w:val="single" w:sz="4" w:space="0" w:color="000000"/>
              <w:right w:val="single" w:sz="4" w:space="0" w:color="000000"/>
            </w:tcBorders>
            <w:shd w:val="clear" w:color="000000" w:fill="FFFFFF"/>
            <w:noWrap/>
            <w:vAlign w:val="center"/>
            <w:hideMark/>
          </w:tcPr>
          <w:p w14:paraId="33DB22B7"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6</w:t>
            </w:r>
          </w:p>
        </w:tc>
        <w:tc>
          <w:tcPr>
            <w:tcW w:w="485" w:type="dxa"/>
            <w:tcBorders>
              <w:top w:val="nil"/>
              <w:left w:val="nil"/>
              <w:bottom w:val="single" w:sz="4" w:space="0" w:color="000000"/>
              <w:right w:val="single" w:sz="4" w:space="0" w:color="000000"/>
            </w:tcBorders>
            <w:shd w:val="clear" w:color="000000" w:fill="FFFFFF"/>
            <w:noWrap/>
            <w:vAlign w:val="center"/>
            <w:hideMark/>
          </w:tcPr>
          <w:p w14:paraId="78CF887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4CB4249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55</w:t>
            </w:r>
          </w:p>
        </w:tc>
        <w:tc>
          <w:tcPr>
            <w:tcW w:w="709" w:type="dxa"/>
            <w:tcBorders>
              <w:top w:val="nil"/>
              <w:left w:val="nil"/>
              <w:bottom w:val="single" w:sz="4" w:space="0" w:color="000000"/>
              <w:right w:val="single" w:sz="4" w:space="0" w:color="000000"/>
            </w:tcBorders>
            <w:shd w:val="clear" w:color="000000" w:fill="FFFFFF"/>
            <w:noWrap/>
            <w:vAlign w:val="center"/>
            <w:hideMark/>
          </w:tcPr>
          <w:p w14:paraId="35EC6E07"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28B6C757" w14:textId="77777777" w:rsidTr="005C5F09">
        <w:trPr>
          <w:trHeight w:val="420"/>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72CBA84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0A047CAD"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Б1.О.24</w:t>
            </w:r>
          </w:p>
        </w:tc>
        <w:tc>
          <w:tcPr>
            <w:tcW w:w="3276" w:type="dxa"/>
            <w:tcBorders>
              <w:top w:val="nil"/>
              <w:left w:val="nil"/>
              <w:bottom w:val="single" w:sz="4" w:space="0" w:color="000000"/>
              <w:right w:val="single" w:sz="4" w:space="0" w:color="000000"/>
            </w:tcBorders>
            <w:shd w:val="clear" w:color="000000" w:fill="FFFFFF"/>
            <w:vAlign w:val="center"/>
            <w:hideMark/>
          </w:tcPr>
          <w:p w14:paraId="692F9F22"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xml:space="preserve">Деловые отношения и </w:t>
            </w:r>
            <w:proofErr w:type="spellStart"/>
            <w:r w:rsidRPr="00EB4C3F">
              <w:rPr>
                <w:rFonts w:ascii="Tahoma" w:eastAsia="Times New Roman" w:hAnsi="Tahoma" w:cs="Tahoma"/>
                <w:color w:val="000000"/>
                <w:sz w:val="14"/>
                <w:szCs w:val="14"/>
                <w:lang w:eastAsia="ru-RU"/>
              </w:rPr>
              <w:t>нетворкинг</w:t>
            </w:r>
            <w:proofErr w:type="spellEnd"/>
          </w:p>
        </w:tc>
        <w:tc>
          <w:tcPr>
            <w:tcW w:w="567" w:type="dxa"/>
            <w:tcBorders>
              <w:top w:val="nil"/>
              <w:left w:val="nil"/>
              <w:bottom w:val="single" w:sz="4" w:space="0" w:color="000000"/>
              <w:right w:val="single" w:sz="4" w:space="0" w:color="000000"/>
            </w:tcBorders>
            <w:shd w:val="clear" w:color="000000" w:fill="FFFFFF"/>
            <w:noWrap/>
            <w:vAlign w:val="center"/>
            <w:hideMark/>
          </w:tcPr>
          <w:p w14:paraId="62F8D49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69</w:t>
            </w:r>
          </w:p>
        </w:tc>
        <w:tc>
          <w:tcPr>
            <w:tcW w:w="491" w:type="dxa"/>
            <w:tcBorders>
              <w:top w:val="nil"/>
              <w:left w:val="nil"/>
              <w:bottom w:val="single" w:sz="4" w:space="0" w:color="000000"/>
              <w:right w:val="single" w:sz="4" w:space="0" w:color="000000"/>
            </w:tcBorders>
            <w:shd w:val="clear" w:color="000000" w:fill="FFFFFF"/>
            <w:noWrap/>
            <w:vAlign w:val="center"/>
            <w:hideMark/>
          </w:tcPr>
          <w:p w14:paraId="7F00544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68</w:t>
            </w:r>
          </w:p>
        </w:tc>
        <w:tc>
          <w:tcPr>
            <w:tcW w:w="501" w:type="dxa"/>
            <w:tcBorders>
              <w:top w:val="nil"/>
              <w:left w:val="nil"/>
              <w:bottom w:val="single" w:sz="4" w:space="0" w:color="000000"/>
              <w:right w:val="single" w:sz="4" w:space="0" w:color="000000"/>
            </w:tcBorders>
            <w:shd w:val="clear" w:color="000000" w:fill="FFFFFF"/>
            <w:noWrap/>
            <w:vAlign w:val="center"/>
            <w:hideMark/>
          </w:tcPr>
          <w:p w14:paraId="4AAE4D8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462" w:type="dxa"/>
            <w:tcBorders>
              <w:top w:val="nil"/>
              <w:left w:val="nil"/>
              <w:bottom w:val="single" w:sz="4" w:space="0" w:color="000000"/>
              <w:right w:val="single" w:sz="4" w:space="0" w:color="000000"/>
            </w:tcBorders>
            <w:shd w:val="clear" w:color="000000" w:fill="FFFFFF"/>
            <w:noWrap/>
            <w:vAlign w:val="center"/>
            <w:hideMark/>
          </w:tcPr>
          <w:p w14:paraId="1BE1528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2E27725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709" w:type="dxa"/>
            <w:tcBorders>
              <w:top w:val="nil"/>
              <w:left w:val="nil"/>
              <w:bottom w:val="single" w:sz="4" w:space="0" w:color="000000"/>
              <w:right w:val="single" w:sz="4" w:space="0" w:color="000000"/>
            </w:tcBorders>
            <w:shd w:val="clear" w:color="000000" w:fill="FFFFFF"/>
            <w:noWrap/>
            <w:vAlign w:val="center"/>
            <w:hideMark/>
          </w:tcPr>
          <w:p w14:paraId="3A59312B"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8</w:t>
            </w:r>
          </w:p>
        </w:tc>
        <w:tc>
          <w:tcPr>
            <w:tcW w:w="425" w:type="dxa"/>
            <w:tcBorders>
              <w:top w:val="nil"/>
              <w:left w:val="nil"/>
              <w:bottom w:val="single" w:sz="4" w:space="0" w:color="000000"/>
              <w:right w:val="single" w:sz="4" w:space="0" w:color="000000"/>
            </w:tcBorders>
            <w:shd w:val="clear" w:color="000000" w:fill="FFFFFF"/>
            <w:noWrap/>
            <w:vAlign w:val="center"/>
            <w:hideMark/>
          </w:tcPr>
          <w:p w14:paraId="0AC00AC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88" w:type="dxa"/>
            <w:tcBorders>
              <w:top w:val="nil"/>
              <w:left w:val="nil"/>
              <w:bottom w:val="single" w:sz="4" w:space="0" w:color="000000"/>
              <w:right w:val="single" w:sz="4" w:space="0" w:color="000000"/>
            </w:tcBorders>
            <w:shd w:val="clear" w:color="000000" w:fill="FFFFFF"/>
            <w:noWrap/>
            <w:vAlign w:val="center"/>
            <w:hideMark/>
          </w:tcPr>
          <w:p w14:paraId="0469303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93</w:t>
            </w:r>
          </w:p>
        </w:tc>
        <w:tc>
          <w:tcPr>
            <w:tcW w:w="546" w:type="dxa"/>
            <w:tcBorders>
              <w:top w:val="nil"/>
              <w:left w:val="nil"/>
              <w:bottom w:val="single" w:sz="4" w:space="0" w:color="000000"/>
              <w:right w:val="single" w:sz="4" w:space="0" w:color="000000"/>
            </w:tcBorders>
            <w:shd w:val="clear" w:color="000000" w:fill="FFFFFF"/>
            <w:noWrap/>
            <w:vAlign w:val="center"/>
            <w:hideMark/>
          </w:tcPr>
          <w:p w14:paraId="526B2D8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439" w:type="dxa"/>
            <w:tcBorders>
              <w:top w:val="nil"/>
              <w:left w:val="nil"/>
              <w:bottom w:val="single" w:sz="4" w:space="0" w:color="000000"/>
              <w:right w:val="single" w:sz="4" w:space="0" w:color="000000"/>
            </w:tcBorders>
            <w:shd w:val="clear" w:color="000000" w:fill="FFFFFF"/>
            <w:noWrap/>
            <w:vAlign w:val="center"/>
            <w:hideMark/>
          </w:tcPr>
          <w:p w14:paraId="74BE90C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4DC5CC8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38436E5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DEDEF8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C09FC2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61B71A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05E32B4C"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7700B51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130DD5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7AA861A4"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00AD3BE7" w14:textId="77777777" w:rsidTr="005C5F09">
        <w:trPr>
          <w:trHeight w:val="420"/>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070A2AB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2C14E38E"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Б1.О.25</w:t>
            </w:r>
          </w:p>
        </w:tc>
        <w:tc>
          <w:tcPr>
            <w:tcW w:w="3276" w:type="dxa"/>
            <w:tcBorders>
              <w:top w:val="nil"/>
              <w:left w:val="nil"/>
              <w:bottom w:val="single" w:sz="4" w:space="0" w:color="000000"/>
              <w:right w:val="single" w:sz="4" w:space="0" w:color="000000"/>
            </w:tcBorders>
            <w:shd w:val="clear" w:color="000000" w:fill="FFFFFF"/>
            <w:vAlign w:val="center"/>
            <w:hideMark/>
          </w:tcPr>
          <w:p w14:paraId="386A7FD9"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Социальная ответственность государства</w:t>
            </w:r>
          </w:p>
        </w:tc>
        <w:tc>
          <w:tcPr>
            <w:tcW w:w="567" w:type="dxa"/>
            <w:tcBorders>
              <w:top w:val="nil"/>
              <w:left w:val="nil"/>
              <w:bottom w:val="single" w:sz="4" w:space="0" w:color="000000"/>
              <w:right w:val="single" w:sz="4" w:space="0" w:color="000000"/>
            </w:tcBorders>
            <w:shd w:val="clear" w:color="000000" w:fill="FFFFFF"/>
            <w:noWrap/>
            <w:vAlign w:val="center"/>
            <w:hideMark/>
          </w:tcPr>
          <w:p w14:paraId="68B789B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642A075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3B679B3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10BAA9A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640B649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241F483B"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F22C29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538F2B4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367C7DF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60F93C8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2</w:t>
            </w:r>
          </w:p>
        </w:tc>
        <w:tc>
          <w:tcPr>
            <w:tcW w:w="586" w:type="dxa"/>
            <w:tcBorders>
              <w:top w:val="nil"/>
              <w:left w:val="nil"/>
              <w:bottom w:val="single" w:sz="4" w:space="0" w:color="000000"/>
              <w:right w:val="single" w:sz="4" w:space="0" w:color="000000"/>
            </w:tcBorders>
            <w:shd w:val="clear" w:color="000000" w:fill="FFFFFF"/>
            <w:noWrap/>
            <w:vAlign w:val="center"/>
            <w:hideMark/>
          </w:tcPr>
          <w:p w14:paraId="5493F20A"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72</w:t>
            </w:r>
          </w:p>
        </w:tc>
        <w:tc>
          <w:tcPr>
            <w:tcW w:w="660" w:type="dxa"/>
            <w:tcBorders>
              <w:top w:val="nil"/>
              <w:left w:val="nil"/>
              <w:bottom w:val="single" w:sz="4" w:space="0" w:color="000000"/>
              <w:right w:val="single" w:sz="4" w:space="0" w:color="000000"/>
            </w:tcBorders>
            <w:shd w:val="clear" w:color="000000" w:fill="FFFFFF"/>
            <w:noWrap/>
            <w:vAlign w:val="center"/>
            <w:hideMark/>
          </w:tcPr>
          <w:p w14:paraId="4AB9522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35</w:t>
            </w:r>
          </w:p>
        </w:tc>
        <w:tc>
          <w:tcPr>
            <w:tcW w:w="567" w:type="dxa"/>
            <w:tcBorders>
              <w:top w:val="nil"/>
              <w:left w:val="nil"/>
              <w:bottom w:val="single" w:sz="4" w:space="0" w:color="000000"/>
              <w:right w:val="single" w:sz="4" w:space="0" w:color="000000"/>
            </w:tcBorders>
            <w:shd w:val="clear" w:color="000000" w:fill="FFFFFF"/>
            <w:noWrap/>
            <w:vAlign w:val="center"/>
            <w:hideMark/>
          </w:tcPr>
          <w:p w14:paraId="4291B14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567" w:type="dxa"/>
            <w:tcBorders>
              <w:top w:val="nil"/>
              <w:left w:val="nil"/>
              <w:bottom w:val="single" w:sz="4" w:space="0" w:color="000000"/>
              <w:right w:val="single" w:sz="4" w:space="0" w:color="000000"/>
            </w:tcBorders>
            <w:shd w:val="clear" w:color="000000" w:fill="FFFFFF"/>
            <w:noWrap/>
            <w:vAlign w:val="center"/>
            <w:hideMark/>
          </w:tcPr>
          <w:p w14:paraId="6A4AEE7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16</w:t>
            </w:r>
          </w:p>
        </w:tc>
        <w:tc>
          <w:tcPr>
            <w:tcW w:w="567" w:type="dxa"/>
            <w:tcBorders>
              <w:top w:val="nil"/>
              <w:left w:val="nil"/>
              <w:bottom w:val="single" w:sz="4" w:space="0" w:color="000000"/>
              <w:right w:val="single" w:sz="4" w:space="0" w:color="000000"/>
            </w:tcBorders>
            <w:shd w:val="clear" w:color="000000" w:fill="FFFFFF"/>
            <w:noWrap/>
            <w:vAlign w:val="center"/>
            <w:hideMark/>
          </w:tcPr>
          <w:p w14:paraId="57AA7CB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649" w:type="dxa"/>
            <w:tcBorders>
              <w:top w:val="nil"/>
              <w:left w:val="nil"/>
              <w:bottom w:val="single" w:sz="4" w:space="0" w:color="000000"/>
              <w:right w:val="single" w:sz="4" w:space="0" w:color="000000"/>
            </w:tcBorders>
            <w:shd w:val="clear" w:color="000000" w:fill="FFFFFF"/>
            <w:noWrap/>
            <w:vAlign w:val="center"/>
            <w:hideMark/>
          </w:tcPr>
          <w:p w14:paraId="427EF7CE"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1BF581B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67" w:type="dxa"/>
            <w:tcBorders>
              <w:top w:val="nil"/>
              <w:left w:val="nil"/>
              <w:bottom w:val="single" w:sz="4" w:space="0" w:color="000000"/>
              <w:right w:val="single" w:sz="4" w:space="0" w:color="000000"/>
            </w:tcBorders>
            <w:shd w:val="clear" w:color="000000" w:fill="FFFFFF"/>
            <w:noWrap/>
            <w:vAlign w:val="center"/>
            <w:hideMark/>
          </w:tcPr>
          <w:p w14:paraId="347D0D5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37</w:t>
            </w:r>
          </w:p>
        </w:tc>
        <w:tc>
          <w:tcPr>
            <w:tcW w:w="709" w:type="dxa"/>
            <w:tcBorders>
              <w:top w:val="nil"/>
              <w:left w:val="nil"/>
              <w:bottom w:val="single" w:sz="4" w:space="0" w:color="000000"/>
              <w:right w:val="single" w:sz="4" w:space="0" w:color="000000"/>
            </w:tcBorders>
            <w:shd w:val="clear" w:color="000000" w:fill="FFFFFF"/>
            <w:noWrap/>
            <w:vAlign w:val="center"/>
            <w:hideMark/>
          </w:tcPr>
          <w:p w14:paraId="3C757243"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70FBAADA" w14:textId="77777777" w:rsidTr="005C5F09">
        <w:trPr>
          <w:trHeight w:val="630"/>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0DFABF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6FD3F7AB"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Б1.О.26</w:t>
            </w:r>
          </w:p>
        </w:tc>
        <w:tc>
          <w:tcPr>
            <w:tcW w:w="3276" w:type="dxa"/>
            <w:tcBorders>
              <w:top w:val="nil"/>
              <w:left w:val="nil"/>
              <w:bottom w:val="single" w:sz="4" w:space="0" w:color="000000"/>
              <w:right w:val="single" w:sz="4" w:space="0" w:color="000000"/>
            </w:tcBorders>
            <w:shd w:val="clear" w:color="000000" w:fill="FFFFFF"/>
            <w:vAlign w:val="center"/>
            <w:hideMark/>
          </w:tcPr>
          <w:p w14:paraId="31D14C87"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Контроль и надзор в системе государственного и муниципального управления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45719A6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323D469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73C9311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086E433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0914428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948464C"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4BDBFF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4E7AC90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577E673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274A446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672F0FB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1379BED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09AE0C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0AECFC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D65945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5CF92E17"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5E6A09B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5027CE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6B7E8D32"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21F486AB" w14:textId="77777777" w:rsidTr="005C5F09">
        <w:trPr>
          <w:trHeight w:val="420"/>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01D6586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170AD804"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Б1.О.27</w:t>
            </w:r>
          </w:p>
        </w:tc>
        <w:tc>
          <w:tcPr>
            <w:tcW w:w="3276" w:type="dxa"/>
            <w:tcBorders>
              <w:top w:val="nil"/>
              <w:left w:val="nil"/>
              <w:bottom w:val="single" w:sz="4" w:space="0" w:color="000000"/>
              <w:right w:val="single" w:sz="4" w:space="0" w:color="000000"/>
            </w:tcBorders>
            <w:shd w:val="clear" w:color="000000" w:fill="FFFFFF"/>
            <w:vAlign w:val="center"/>
            <w:hideMark/>
          </w:tcPr>
          <w:p w14:paraId="160DCE73"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Связи с общественностью в органах власти</w:t>
            </w:r>
          </w:p>
        </w:tc>
        <w:tc>
          <w:tcPr>
            <w:tcW w:w="567" w:type="dxa"/>
            <w:tcBorders>
              <w:top w:val="nil"/>
              <w:left w:val="nil"/>
              <w:bottom w:val="single" w:sz="4" w:space="0" w:color="000000"/>
              <w:right w:val="single" w:sz="4" w:space="0" w:color="000000"/>
            </w:tcBorders>
            <w:shd w:val="clear" w:color="000000" w:fill="FFFFFF"/>
            <w:noWrap/>
            <w:vAlign w:val="center"/>
            <w:hideMark/>
          </w:tcPr>
          <w:p w14:paraId="2AB5D6B7"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53</w:t>
            </w:r>
          </w:p>
        </w:tc>
        <w:tc>
          <w:tcPr>
            <w:tcW w:w="491" w:type="dxa"/>
            <w:tcBorders>
              <w:top w:val="nil"/>
              <w:left w:val="nil"/>
              <w:bottom w:val="single" w:sz="4" w:space="0" w:color="000000"/>
              <w:right w:val="single" w:sz="4" w:space="0" w:color="000000"/>
            </w:tcBorders>
            <w:shd w:val="clear" w:color="000000" w:fill="FFFFFF"/>
            <w:noWrap/>
            <w:vAlign w:val="center"/>
            <w:hideMark/>
          </w:tcPr>
          <w:p w14:paraId="1CFAE22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52</w:t>
            </w:r>
          </w:p>
        </w:tc>
        <w:tc>
          <w:tcPr>
            <w:tcW w:w="501" w:type="dxa"/>
            <w:tcBorders>
              <w:top w:val="nil"/>
              <w:left w:val="nil"/>
              <w:bottom w:val="single" w:sz="4" w:space="0" w:color="000000"/>
              <w:right w:val="single" w:sz="4" w:space="0" w:color="000000"/>
            </w:tcBorders>
            <w:shd w:val="clear" w:color="000000" w:fill="FFFFFF"/>
            <w:noWrap/>
            <w:vAlign w:val="center"/>
            <w:hideMark/>
          </w:tcPr>
          <w:p w14:paraId="5FC2CA6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462" w:type="dxa"/>
            <w:tcBorders>
              <w:top w:val="nil"/>
              <w:left w:val="nil"/>
              <w:bottom w:val="single" w:sz="4" w:space="0" w:color="000000"/>
              <w:right w:val="single" w:sz="4" w:space="0" w:color="000000"/>
            </w:tcBorders>
            <w:shd w:val="clear" w:color="000000" w:fill="FFFFFF"/>
            <w:noWrap/>
            <w:vAlign w:val="center"/>
            <w:hideMark/>
          </w:tcPr>
          <w:p w14:paraId="4EDCDD1D"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0A1B84B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34</w:t>
            </w:r>
          </w:p>
        </w:tc>
        <w:tc>
          <w:tcPr>
            <w:tcW w:w="709" w:type="dxa"/>
            <w:tcBorders>
              <w:top w:val="nil"/>
              <w:left w:val="nil"/>
              <w:bottom w:val="single" w:sz="4" w:space="0" w:color="000000"/>
              <w:right w:val="single" w:sz="4" w:space="0" w:color="000000"/>
            </w:tcBorders>
            <w:shd w:val="clear" w:color="000000" w:fill="FFFFFF"/>
            <w:noWrap/>
            <w:vAlign w:val="center"/>
            <w:hideMark/>
          </w:tcPr>
          <w:p w14:paraId="5CC03361"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47FFF9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w:t>
            </w:r>
          </w:p>
        </w:tc>
        <w:tc>
          <w:tcPr>
            <w:tcW w:w="588" w:type="dxa"/>
            <w:tcBorders>
              <w:top w:val="nil"/>
              <w:left w:val="nil"/>
              <w:bottom w:val="single" w:sz="4" w:space="0" w:color="000000"/>
              <w:right w:val="single" w:sz="4" w:space="0" w:color="000000"/>
            </w:tcBorders>
            <w:shd w:val="clear" w:color="000000" w:fill="FFFFFF"/>
            <w:noWrap/>
            <w:vAlign w:val="center"/>
            <w:hideMark/>
          </w:tcPr>
          <w:p w14:paraId="4D7CCDD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37</w:t>
            </w:r>
          </w:p>
        </w:tc>
        <w:tc>
          <w:tcPr>
            <w:tcW w:w="546" w:type="dxa"/>
            <w:tcBorders>
              <w:top w:val="nil"/>
              <w:left w:val="nil"/>
              <w:bottom w:val="single" w:sz="4" w:space="0" w:color="000000"/>
              <w:right w:val="single" w:sz="4" w:space="0" w:color="000000"/>
            </w:tcBorders>
            <w:shd w:val="clear" w:color="000000" w:fill="FFFFFF"/>
            <w:noWrap/>
            <w:vAlign w:val="center"/>
            <w:hideMark/>
          </w:tcPr>
          <w:p w14:paraId="47F0D13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18</w:t>
            </w:r>
          </w:p>
        </w:tc>
        <w:tc>
          <w:tcPr>
            <w:tcW w:w="439" w:type="dxa"/>
            <w:tcBorders>
              <w:top w:val="nil"/>
              <w:left w:val="nil"/>
              <w:bottom w:val="single" w:sz="4" w:space="0" w:color="000000"/>
              <w:right w:val="single" w:sz="4" w:space="0" w:color="000000"/>
            </w:tcBorders>
            <w:shd w:val="clear" w:color="000000" w:fill="FFFFFF"/>
            <w:noWrap/>
            <w:vAlign w:val="center"/>
            <w:hideMark/>
          </w:tcPr>
          <w:p w14:paraId="7C96582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2EC1E7E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60" w:type="dxa"/>
            <w:tcBorders>
              <w:top w:val="nil"/>
              <w:left w:val="nil"/>
              <w:bottom w:val="single" w:sz="4" w:space="0" w:color="000000"/>
              <w:right w:val="single" w:sz="4" w:space="0" w:color="000000"/>
            </w:tcBorders>
            <w:shd w:val="clear" w:color="000000" w:fill="FFFFFF"/>
            <w:noWrap/>
            <w:vAlign w:val="center"/>
            <w:hideMark/>
          </w:tcPr>
          <w:p w14:paraId="5FEB5BD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32E504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2CA3DC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3B01B6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649" w:type="dxa"/>
            <w:tcBorders>
              <w:top w:val="nil"/>
              <w:left w:val="nil"/>
              <w:bottom w:val="single" w:sz="4" w:space="0" w:color="000000"/>
              <w:right w:val="single" w:sz="4" w:space="0" w:color="000000"/>
            </w:tcBorders>
            <w:shd w:val="clear" w:color="000000" w:fill="FFFFFF"/>
            <w:noWrap/>
            <w:vAlign w:val="center"/>
            <w:hideMark/>
          </w:tcPr>
          <w:p w14:paraId="36176BA0"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3B88AE9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59FC6E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5D9E6E26"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r w:rsidR="003A697D" w:rsidRPr="00EB4C3F" w14:paraId="5138CB1C" w14:textId="77777777" w:rsidTr="005C5F09">
        <w:trPr>
          <w:trHeight w:val="420"/>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3CDEFFF3"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w:t>
            </w:r>
          </w:p>
        </w:tc>
        <w:tc>
          <w:tcPr>
            <w:tcW w:w="825" w:type="dxa"/>
            <w:tcBorders>
              <w:top w:val="nil"/>
              <w:left w:val="nil"/>
              <w:bottom w:val="single" w:sz="4" w:space="0" w:color="000000"/>
              <w:right w:val="single" w:sz="4" w:space="0" w:color="000000"/>
            </w:tcBorders>
            <w:shd w:val="clear" w:color="000000" w:fill="FFFFFF"/>
            <w:noWrap/>
            <w:vAlign w:val="center"/>
            <w:hideMark/>
          </w:tcPr>
          <w:p w14:paraId="520DDF19"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Б1.О.28</w:t>
            </w:r>
          </w:p>
        </w:tc>
        <w:tc>
          <w:tcPr>
            <w:tcW w:w="3276" w:type="dxa"/>
            <w:tcBorders>
              <w:top w:val="nil"/>
              <w:left w:val="nil"/>
              <w:bottom w:val="single" w:sz="4" w:space="0" w:color="000000"/>
              <w:right w:val="single" w:sz="4" w:space="0" w:color="000000"/>
            </w:tcBorders>
            <w:shd w:val="clear" w:color="000000" w:fill="FFFFFF"/>
            <w:vAlign w:val="center"/>
            <w:hideMark/>
          </w:tcPr>
          <w:p w14:paraId="7934A968" w14:textId="77777777" w:rsidR="003A697D" w:rsidRPr="00EB4C3F" w:rsidRDefault="003A697D" w:rsidP="005C5F09">
            <w:pPr>
              <w:spacing w:after="0" w:line="240" w:lineRule="auto"/>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xml:space="preserve">Элективные курсы по физической культуре и спорту </w:t>
            </w:r>
          </w:p>
        </w:tc>
        <w:tc>
          <w:tcPr>
            <w:tcW w:w="567" w:type="dxa"/>
            <w:tcBorders>
              <w:top w:val="nil"/>
              <w:left w:val="nil"/>
              <w:bottom w:val="single" w:sz="4" w:space="0" w:color="000000"/>
              <w:right w:val="single" w:sz="4" w:space="0" w:color="000000"/>
            </w:tcBorders>
            <w:shd w:val="clear" w:color="000000" w:fill="FFFFFF"/>
            <w:noWrap/>
            <w:vAlign w:val="center"/>
            <w:hideMark/>
          </w:tcPr>
          <w:p w14:paraId="7453E720"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68</w:t>
            </w:r>
          </w:p>
        </w:tc>
        <w:tc>
          <w:tcPr>
            <w:tcW w:w="491" w:type="dxa"/>
            <w:tcBorders>
              <w:top w:val="nil"/>
              <w:left w:val="nil"/>
              <w:bottom w:val="single" w:sz="4" w:space="0" w:color="000000"/>
              <w:right w:val="single" w:sz="4" w:space="0" w:color="000000"/>
            </w:tcBorders>
            <w:shd w:val="clear" w:color="000000" w:fill="FFFFFF"/>
            <w:noWrap/>
            <w:vAlign w:val="center"/>
            <w:hideMark/>
          </w:tcPr>
          <w:p w14:paraId="51D6A9A4"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68</w:t>
            </w:r>
          </w:p>
        </w:tc>
        <w:tc>
          <w:tcPr>
            <w:tcW w:w="501" w:type="dxa"/>
            <w:tcBorders>
              <w:top w:val="nil"/>
              <w:left w:val="nil"/>
              <w:bottom w:val="single" w:sz="4" w:space="0" w:color="000000"/>
              <w:right w:val="single" w:sz="4" w:space="0" w:color="000000"/>
            </w:tcBorders>
            <w:shd w:val="clear" w:color="000000" w:fill="FFFFFF"/>
            <w:noWrap/>
            <w:vAlign w:val="center"/>
            <w:hideMark/>
          </w:tcPr>
          <w:p w14:paraId="3336CB8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62" w:type="dxa"/>
            <w:tcBorders>
              <w:top w:val="nil"/>
              <w:left w:val="nil"/>
              <w:bottom w:val="single" w:sz="4" w:space="0" w:color="000000"/>
              <w:right w:val="single" w:sz="4" w:space="0" w:color="000000"/>
            </w:tcBorders>
            <w:shd w:val="clear" w:color="000000" w:fill="FFFFFF"/>
            <w:noWrap/>
            <w:vAlign w:val="center"/>
            <w:hideMark/>
          </w:tcPr>
          <w:p w14:paraId="582AB07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30" w:type="dxa"/>
            <w:tcBorders>
              <w:top w:val="nil"/>
              <w:left w:val="nil"/>
              <w:bottom w:val="single" w:sz="4" w:space="0" w:color="000000"/>
              <w:right w:val="single" w:sz="4" w:space="0" w:color="000000"/>
            </w:tcBorders>
            <w:shd w:val="clear" w:color="000000" w:fill="FFFFFF"/>
            <w:noWrap/>
            <w:vAlign w:val="center"/>
            <w:hideMark/>
          </w:tcPr>
          <w:p w14:paraId="78BFB3F1"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68</w:t>
            </w:r>
          </w:p>
        </w:tc>
        <w:tc>
          <w:tcPr>
            <w:tcW w:w="709" w:type="dxa"/>
            <w:tcBorders>
              <w:top w:val="nil"/>
              <w:left w:val="nil"/>
              <w:bottom w:val="single" w:sz="4" w:space="0" w:color="000000"/>
              <w:right w:val="single" w:sz="4" w:space="0" w:color="000000"/>
            </w:tcBorders>
            <w:shd w:val="clear" w:color="000000" w:fill="FFFFFF"/>
            <w:noWrap/>
            <w:vAlign w:val="center"/>
            <w:hideMark/>
          </w:tcPr>
          <w:p w14:paraId="6D671D08"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27D1BF1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8" w:type="dxa"/>
            <w:tcBorders>
              <w:top w:val="nil"/>
              <w:left w:val="nil"/>
              <w:bottom w:val="single" w:sz="4" w:space="0" w:color="000000"/>
              <w:right w:val="single" w:sz="4" w:space="0" w:color="000000"/>
            </w:tcBorders>
            <w:shd w:val="clear" w:color="000000" w:fill="FFFFFF"/>
            <w:noWrap/>
            <w:vAlign w:val="center"/>
            <w:hideMark/>
          </w:tcPr>
          <w:p w14:paraId="349D4ABF"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1149565C"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439" w:type="dxa"/>
            <w:tcBorders>
              <w:top w:val="nil"/>
              <w:left w:val="nil"/>
              <w:bottom w:val="single" w:sz="4" w:space="0" w:color="000000"/>
              <w:right w:val="single" w:sz="4" w:space="0" w:color="000000"/>
            </w:tcBorders>
            <w:shd w:val="clear" w:color="000000" w:fill="FFFFFF"/>
            <w:noWrap/>
            <w:vAlign w:val="center"/>
            <w:hideMark/>
          </w:tcPr>
          <w:p w14:paraId="4582BA26"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86" w:type="dxa"/>
            <w:tcBorders>
              <w:top w:val="nil"/>
              <w:left w:val="nil"/>
              <w:bottom w:val="single" w:sz="4" w:space="0" w:color="000000"/>
              <w:right w:val="single" w:sz="4" w:space="0" w:color="000000"/>
            </w:tcBorders>
            <w:shd w:val="clear" w:color="000000" w:fill="FFFFFF"/>
            <w:noWrap/>
            <w:vAlign w:val="center"/>
            <w:hideMark/>
          </w:tcPr>
          <w:p w14:paraId="432C1C85"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68</w:t>
            </w:r>
          </w:p>
        </w:tc>
        <w:tc>
          <w:tcPr>
            <w:tcW w:w="660" w:type="dxa"/>
            <w:tcBorders>
              <w:top w:val="nil"/>
              <w:left w:val="nil"/>
              <w:bottom w:val="single" w:sz="4" w:space="0" w:color="000000"/>
              <w:right w:val="single" w:sz="4" w:space="0" w:color="000000"/>
            </w:tcBorders>
            <w:shd w:val="clear" w:color="000000" w:fill="FFFFFF"/>
            <w:noWrap/>
            <w:vAlign w:val="center"/>
            <w:hideMark/>
          </w:tcPr>
          <w:p w14:paraId="0E4EF68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06557012"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16B904C9"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2F946DE"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68</w:t>
            </w:r>
          </w:p>
        </w:tc>
        <w:tc>
          <w:tcPr>
            <w:tcW w:w="649" w:type="dxa"/>
            <w:tcBorders>
              <w:top w:val="nil"/>
              <w:left w:val="nil"/>
              <w:bottom w:val="single" w:sz="4" w:space="0" w:color="000000"/>
              <w:right w:val="single" w:sz="4" w:space="0" w:color="000000"/>
            </w:tcBorders>
            <w:shd w:val="clear" w:color="000000" w:fill="FFFFFF"/>
            <w:noWrap/>
            <w:vAlign w:val="center"/>
            <w:hideMark/>
          </w:tcPr>
          <w:p w14:paraId="4020A72A" w14:textId="77777777" w:rsidR="003A697D" w:rsidRPr="00EB4C3F" w:rsidRDefault="003A697D" w:rsidP="005C5F09">
            <w:pPr>
              <w:spacing w:after="0" w:line="240" w:lineRule="auto"/>
              <w:jc w:val="center"/>
              <w:rPr>
                <w:rFonts w:ascii="Tahoma" w:eastAsia="Times New Roman" w:hAnsi="Tahoma" w:cs="Tahoma"/>
                <w:color w:val="000000"/>
                <w:sz w:val="14"/>
                <w:szCs w:val="14"/>
                <w:u w:val="single"/>
                <w:lang w:eastAsia="ru-RU"/>
              </w:rPr>
            </w:pPr>
            <w:r w:rsidRPr="00EB4C3F">
              <w:rPr>
                <w:rFonts w:ascii="Tahoma" w:eastAsia="Times New Roman" w:hAnsi="Tahoma" w:cs="Tahoma"/>
                <w:color w:val="000000"/>
                <w:sz w:val="14"/>
                <w:szCs w:val="14"/>
                <w:u w:val="single"/>
                <w:lang w:eastAsia="ru-RU"/>
              </w:rPr>
              <w:t> </w:t>
            </w:r>
          </w:p>
        </w:tc>
        <w:tc>
          <w:tcPr>
            <w:tcW w:w="485" w:type="dxa"/>
            <w:tcBorders>
              <w:top w:val="nil"/>
              <w:left w:val="nil"/>
              <w:bottom w:val="single" w:sz="4" w:space="0" w:color="000000"/>
              <w:right w:val="single" w:sz="4" w:space="0" w:color="000000"/>
            </w:tcBorders>
            <w:shd w:val="clear" w:color="000000" w:fill="FFFFFF"/>
            <w:noWrap/>
            <w:vAlign w:val="center"/>
            <w:hideMark/>
          </w:tcPr>
          <w:p w14:paraId="3FB9BB0B"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3496518" w14:textId="77777777" w:rsidR="003A697D" w:rsidRPr="00EB4C3F" w:rsidRDefault="003A697D" w:rsidP="005C5F09">
            <w:pPr>
              <w:spacing w:after="0" w:line="240" w:lineRule="auto"/>
              <w:jc w:val="center"/>
              <w:rPr>
                <w:rFonts w:ascii="Tahoma" w:eastAsia="Times New Roman" w:hAnsi="Tahoma" w:cs="Tahoma"/>
                <w:color w:val="000000"/>
                <w:sz w:val="14"/>
                <w:szCs w:val="14"/>
                <w:lang w:eastAsia="ru-RU"/>
              </w:rPr>
            </w:pPr>
            <w:r w:rsidRPr="00EB4C3F">
              <w:rPr>
                <w:rFonts w:ascii="Tahoma" w:eastAsia="Times New Roman" w:hAnsi="Tahoma" w:cs="Tahoma"/>
                <w:color w:val="000000"/>
                <w:sz w:val="14"/>
                <w:szCs w:val="14"/>
                <w:lang w:eastAsia="ru-RU"/>
              </w:rPr>
              <w:t> </w:t>
            </w:r>
          </w:p>
        </w:tc>
        <w:tc>
          <w:tcPr>
            <w:tcW w:w="709" w:type="dxa"/>
            <w:tcBorders>
              <w:top w:val="nil"/>
              <w:left w:val="nil"/>
              <w:bottom w:val="single" w:sz="4" w:space="0" w:color="000000"/>
              <w:right w:val="single" w:sz="4" w:space="0" w:color="000000"/>
            </w:tcBorders>
            <w:shd w:val="clear" w:color="000000" w:fill="FFFFFF"/>
            <w:noWrap/>
            <w:vAlign w:val="center"/>
            <w:hideMark/>
          </w:tcPr>
          <w:p w14:paraId="41B82A3A" w14:textId="77777777" w:rsidR="003A697D" w:rsidRPr="00EB4C3F" w:rsidRDefault="003A697D" w:rsidP="005C5F09">
            <w:pPr>
              <w:spacing w:after="0" w:line="240" w:lineRule="auto"/>
              <w:jc w:val="center"/>
              <w:rPr>
                <w:rFonts w:ascii="Tahoma" w:eastAsia="Times New Roman" w:hAnsi="Tahoma" w:cs="Tahoma"/>
                <w:color w:val="000000"/>
                <w:sz w:val="16"/>
                <w:szCs w:val="16"/>
                <w:lang w:eastAsia="ru-RU"/>
              </w:rPr>
            </w:pPr>
            <w:r w:rsidRPr="00EB4C3F">
              <w:rPr>
                <w:rFonts w:ascii="Tahoma" w:eastAsia="Times New Roman" w:hAnsi="Tahoma" w:cs="Tahoma"/>
                <w:color w:val="000000"/>
                <w:sz w:val="16"/>
                <w:szCs w:val="16"/>
                <w:lang w:eastAsia="ru-RU"/>
              </w:rPr>
              <w:t> </w:t>
            </w:r>
          </w:p>
        </w:tc>
      </w:tr>
    </w:tbl>
    <w:p w14:paraId="0FC9CEA1" w14:textId="6AC7E135" w:rsidR="00680AAD" w:rsidRDefault="00680AAD" w:rsidP="00680AAD">
      <w:pPr>
        <w:pStyle w:val="ab"/>
        <w:spacing w:after="0" w:line="360" w:lineRule="auto"/>
        <w:contextualSpacing w:val="0"/>
        <w:jc w:val="both"/>
        <w:rPr>
          <w:rFonts w:ascii="Times New Roman" w:hAnsi="Times New Roman" w:cs="Times New Roman"/>
          <w:sz w:val="28"/>
        </w:rPr>
      </w:pPr>
    </w:p>
    <w:tbl>
      <w:tblPr>
        <w:tblW w:w="15871" w:type="dxa"/>
        <w:tblLayout w:type="fixed"/>
        <w:tblLook w:val="04A0" w:firstRow="1" w:lastRow="0" w:firstColumn="1" w:lastColumn="0" w:noHBand="0" w:noVBand="1"/>
      </w:tblPr>
      <w:tblGrid>
        <w:gridCol w:w="820"/>
        <w:gridCol w:w="735"/>
        <w:gridCol w:w="3118"/>
        <w:gridCol w:w="709"/>
        <w:gridCol w:w="567"/>
        <w:gridCol w:w="567"/>
        <w:gridCol w:w="567"/>
        <w:gridCol w:w="1015"/>
        <w:gridCol w:w="600"/>
        <w:gridCol w:w="600"/>
        <w:gridCol w:w="600"/>
        <w:gridCol w:w="587"/>
        <w:gridCol w:w="13"/>
        <w:gridCol w:w="600"/>
        <w:gridCol w:w="600"/>
        <w:gridCol w:w="600"/>
        <w:gridCol w:w="600"/>
        <w:gridCol w:w="600"/>
        <w:gridCol w:w="600"/>
        <w:gridCol w:w="600"/>
        <w:gridCol w:w="600"/>
        <w:gridCol w:w="573"/>
      </w:tblGrid>
      <w:tr w:rsidR="00D22880" w:rsidRPr="00D749B4" w14:paraId="70B0DE11" w14:textId="77777777" w:rsidTr="005C5F09">
        <w:trPr>
          <w:trHeight w:val="300"/>
        </w:trPr>
        <w:tc>
          <w:tcPr>
            <w:tcW w:w="8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74794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lastRenderedPageBreak/>
              <w:t>-</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5C959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E3C00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11198" w:type="dxa"/>
            <w:gridSpan w:val="19"/>
            <w:tcBorders>
              <w:top w:val="single" w:sz="4" w:space="0" w:color="000000"/>
              <w:left w:val="nil"/>
              <w:bottom w:val="single" w:sz="4" w:space="0" w:color="000000"/>
              <w:right w:val="single" w:sz="4" w:space="0" w:color="000000"/>
            </w:tcBorders>
            <w:shd w:val="clear" w:color="000000" w:fill="FFFFFF"/>
            <w:vAlign w:val="center"/>
            <w:hideMark/>
          </w:tcPr>
          <w:p w14:paraId="574AEE9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Курс 3</w:t>
            </w:r>
          </w:p>
        </w:tc>
      </w:tr>
      <w:tr w:rsidR="00D22880" w:rsidRPr="00D749B4" w14:paraId="0FA4959F" w14:textId="77777777" w:rsidTr="005C5F09">
        <w:trPr>
          <w:trHeight w:val="300"/>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4C4414A2"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6AD85866"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08C44130"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p>
        </w:tc>
        <w:tc>
          <w:tcPr>
            <w:tcW w:w="5812"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6C0572E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Семестр 5</w:t>
            </w:r>
          </w:p>
        </w:tc>
        <w:tc>
          <w:tcPr>
            <w:tcW w:w="5386"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2816D98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Семестр 6</w:t>
            </w:r>
          </w:p>
        </w:tc>
      </w:tr>
      <w:tr w:rsidR="00D22880" w:rsidRPr="00D749B4" w14:paraId="1DF8146F" w14:textId="77777777" w:rsidTr="005C5F09">
        <w:trPr>
          <w:trHeight w:val="840"/>
        </w:trPr>
        <w:tc>
          <w:tcPr>
            <w:tcW w:w="820" w:type="dxa"/>
            <w:tcBorders>
              <w:top w:val="nil"/>
              <w:left w:val="single" w:sz="4" w:space="0" w:color="000000"/>
              <w:bottom w:val="single" w:sz="4" w:space="0" w:color="000000"/>
              <w:right w:val="single" w:sz="4" w:space="0" w:color="000000"/>
            </w:tcBorders>
            <w:shd w:val="clear" w:color="000000" w:fill="FFFFFF"/>
            <w:vAlign w:val="center"/>
            <w:hideMark/>
          </w:tcPr>
          <w:p w14:paraId="380CAC5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Считать в плане</w:t>
            </w:r>
          </w:p>
        </w:tc>
        <w:tc>
          <w:tcPr>
            <w:tcW w:w="735" w:type="dxa"/>
            <w:tcBorders>
              <w:top w:val="nil"/>
              <w:left w:val="nil"/>
              <w:bottom w:val="single" w:sz="4" w:space="0" w:color="000000"/>
              <w:right w:val="single" w:sz="4" w:space="0" w:color="000000"/>
            </w:tcBorders>
            <w:shd w:val="clear" w:color="000000" w:fill="FFFFFF"/>
            <w:vAlign w:val="center"/>
            <w:hideMark/>
          </w:tcPr>
          <w:p w14:paraId="593D16B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Индекс</w:t>
            </w:r>
          </w:p>
        </w:tc>
        <w:tc>
          <w:tcPr>
            <w:tcW w:w="3118" w:type="dxa"/>
            <w:tcBorders>
              <w:top w:val="nil"/>
              <w:left w:val="nil"/>
              <w:bottom w:val="single" w:sz="4" w:space="0" w:color="000000"/>
              <w:right w:val="single" w:sz="4" w:space="0" w:color="000000"/>
            </w:tcBorders>
            <w:shd w:val="clear" w:color="000000" w:fill="FFFFFF"/>
            <w:vAlign w:val="center"/>
            <w:hideMark/>
          </w:tcPr>
          <w:p w14:paraId="179D6DC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Наименование</w:t>
            </w:r>
          </w:p>
        </w:tc>
        <w:tc>
          <w:tcPr>
            <w:tcW w:w="709" w:type="dxa"/>
            <w:tcBorders>
              <w:top w:val="nil"/>
              <w:left w:val="nil"/>
              <w:bottom w:val="single" w:sz="4" w:space="0" w:color="000000"/>
              <w:right w:val="single" w:sz="4" w:space="0" w:color="000000"/>
            </w:tcBorders>
            <w:shd w:val="clear" w:color="000000" w:fill="FFFFFF"/>
            <w:vAlign w:val="center"/>
            <w:hideMark/>
          </w:tcPr>
          <w:p w14:paraId="0D8867F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Итого</w:t>
            </w:r>
          </w:p>
        </w:tc>
        <w:tc>
          <w:tcPr>
            <w:tcW w:w="567" w:type="dxa"/>
            <w:tcBorders>
              <w:top w:val="nil"/>
              <w:left w:val="nil"/>
              <w:bottom w:val="single" w:sz="4" w:space="0" w:color="000000"/>
              <w:right w:val="single" w:sz="4" w:space="0" w:color="000000"/>
            </w:tcBorders>
            <w:shd w:val="clear" w:color="000000" w:fill="FFFFFF"/>
            <w:vAlign w:val="center"/>
            <w:hideMark/>
          </w:tcPr>
          <w:p w14:paraId="450878C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Конт. раб.</w:t>
            </w:r>
          </w:p>
        </w:tc>
        <w:tc>
          <w:tcPr>
            <w:tcW w:w="567" w:type="dxa"/>
            <w:tcBorders>
              <w:top w:val="nil"/>
              <w:left w:val="nil"/>
              <w:bottom w:val="single" w:sz="4" w:space="0" w:color="000000"/>
              <w:right w:val="single" w:sz="4" w:space="0" w:color="000000"/>
            </w:tcBorders>
            <w:shd w:val="clear" w:color="000000" w:fill="FFFFFF"/>
            <w:vAlign w:val="center"/>
            <w:hideMark/>
          </w:tcPr>
          <w:p w14:paraId="710EE15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Ауд.</w:t>
            </w:r>
          </w:p>
        </w:tc>
        <w:tc>
          <w:tcPr>
            <w:tcW w:w="567" w:type="dxa"/>
            <w:tcBorders>
              <w:top w:val="nil"/>
              <w:left w:val="nil"/>
              <w:bottom w:val="single" w:sz="4" w:space="0" w:color="000000"/>
              <w:right w:val="single" w:sz="4" w:space="0" w:color="000000"/>
            </w:tcBorders>
            <w:shd w:val="clear" w:color="000000" w:fill="FFFFFF"/>
            <w:vAlign w:val="center"/>
            <w:hideMark/>
          </w:tcPr>
          <w:p w14:paraId="62E74EB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Лек</w:t>
            </w:r>
          </w:p>
        </w:tc>
        <w:tc>
          <w:tcPr>
            <w:tcW w:w="1015" w:type="dxa"/>
            <w:tcBorders>
              <w:top w:val="nil"/>
              <w:left w:val="nil"/>
              <w:bottom w:val="single" w:sz="4" w:space="0" w:color="000000"/>
              <w:right w:val="single" w:sz="4" w:space="0" w:color="000000"/>
            </w:tcBorders>
            <w:shd w:val="clear" w:color="000000" w:fill="FFFFFF"/>
            <w:vAlign w:val="center"/>
            <w:hideMark/>
          </w:tcPr>
          <w:p w14:paraId="5EC2F42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proofErr w:type="spellStart"/>
            <w:r w:rsidRPr="00D749B4">
              <w:rPr>
                <w:rFonts w:ascii="Tahoma" w:eastAsia="Times New Roman" w:hAnsi="Tahoma" w:cs="Tahoma"/>
                <w:color w:val="000000"/>
                <w:sz w:val="14"/>
                <w:szCs w:val="14"/>
                <w:lang w:eastAsia="ru-RU"/>
              </w:rPr>
              <w:t>Пр</w:t>
            </w:r>
            <w:proofErr w:type="spellEnd"/>
          </w:p>
        </w:tc>
        <w:tc>
          <w:tcPr>
            <w:tcW w:w="600" w:type="dxa"/>
            <w:tcBorders>
              <w:top w:val="nil"/>
              <w:left w:val="nil"/>
              <w:bottom w:val="single" w:sz="4" w:space="0" w:color="000000"/>
              <w:right w:val="single" w:sz="4" w:space="0" w:color="000000"/>
            </w:tcBorders>
            <w:shd w:val="clear" w:color="000000" w:fill="FFFFFF"/>
            <w:vAlign w:val="center"/>
            <w:hideMark/>
          </w:tcPr>
          <w:p w14:paraId="781E69A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proofErr w:type="spellStart"/>
            <w:r w:rsidRPr="00D749B4">
              <w:rPr>
                <w:rFonts w:ascii="Tahoma" w:eastAsia="Times New Roman" w:hAnsi="Tahoma" w:cs="Tahoma"/>
                <w:color w:val="000000"/>
                <w:sz w:val="14"/>
                <w:szCs w:val="14"/>
                <w:lang w:eastAsia="ru-RU"/>
              </w:rPr>
              <w:t>Пр</w:t>
            </w:r>
            <w:proofErr w:type="spellEnd"/>
            <w:r w:rsidRPr="00D749B4">
              <w:rPr>
                <w:rFonts w:ascii="Tahoma" w:eastAsia="Times New Roman" w:hAnsi="Tahoma" w:cs="Tahoma"/>
                <w:color w:val="000000"/>
                <w:sz w:val="14"/>
                <w:szCs w:val="14"/>
                <w:lang w:eastAsia="ru-RU"/>
              </w:rPr>
              <w:t xml:space="preserve"> пр. </w:t>
            </w:r>
            <w:proofErr w:type="spellStart"/>
            <w:r w:rsidRPr="00D749B4">
              <w:rPr>
                <w:rFonts w:ascii="Tahoma" w:eastAsia="Times New Roman" w:hAnsi="Tahoma" w:cs="Tahoma"/>
                <w:color w:val="000000"/>
                <w:sz w:val="14"/>
                <w:szCs w:val="14"/>
                <w:lang w:eastAsia="ru-RU"/>
              </w:rPr>
              <w:t>подгот</w:t>
            </w:r>
            <w:proofErr w:type="spellEnd"/>
          </w:p>
        </w:tc>
        <w:tc>
          <w:tcPr>
            <w:tcW w:w="600" w:type="dxa"/>
            <w:tcBorders>
              <w:top w:val="nil"/>
              <w:left w:val="nil"/>
              <w:bottom w:val="single" w:sz="4" w:space="0" w:color="000000"/>
              <w:right w:val="single" w:sz="4" w:space="0" w:color="000000"/>
            </w:tcBorders>
            <w:shd w:val="clear" w:color="000000" w:fill="FFFFFF"/>
            <w:vAlign w:val="center"/>
            <w:hideMark/>
          </w:tcPr>
          <w:p w14:paraId="41C8A09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ПА</w:t>
            </w:r>
          </w:p>
        </w:tc>
        <w:tc>
          <w:tcPr>
            <w:tcW w:w="600" w:type="dxa"/>
            <w:tcBorders>
              <w:top w:val="nil"/>
              <w:left w:val="nil"/>
              <w:bottom w:val="single" w:sz="4" w:space="0" w:color="000000"/>
              <w:right w:val="single" w:sz="4" w:space="0" w:color="000000"/>
            </w:tcBorders>
            <w:shd w:val="clear" w:color="000000" w:fill="FFFFFF"/>
            <w:vAlign w:val="center"/>
            <w:hideMark/>
          </w:tcPr>
          <w:p w14:paraId="48C6524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СР</w:t>
            </w:r>
          </w:p>
        </w:tc>
        <w:tc>
          <w:tcPr>
            <w:tcW w:w="600" w:type="dxa"/>
            <w:gridSpan w:val="2"/>
            <w:tcBorders>
              <w:top w:val="nil"/>
              <w:left w:val="nil"/>
              <w:bottom w:val="single" w:sz="4" w:space="0" w:color="000000"/>
              <w:right w:val="single" w:sz="4" w:space="0" w:color="000000"/>
            </w:tcBorders>
            <w:shd w:val="clear" w:color="000000" w:fill="FFFFFF"/>
            <w:vAlign w:val="center"/>
            <w:hideMark/>
          </w:tcPr>
          <w:p w14:paraId="7B4EF37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Конт роль</w:t>
            </w:r>
          </w:p>
        </w:tc>
        <w:tc>
          <w:tcPr>
            <w:tcW w:w="600" w:type="dxa"/>
            <w:tcBorders>
              <w:top w:val="nil"/>
              <w:left w:val="nil"/>
              <w:bottom w:val="single" w:sz="4" w:space="0" w:color="000000"/>
              <w:right w:val="single" w:sz="4" w:space="0" w:color="000000"/>
            </w:tcBorders>
            <w:shd w:val="clear" w:color="000000" w:fill="FFFFFF"/>
            <w:vAlign w:val="center"/>
            <w:hideMark/>
          </w:tcPr>
          <w:p w14:paraId="1EDFD4C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Итого</w:t>
            </w:r>
          </w:p>
        </w:tc>
        <w:tc>
          <w:tcPr>
            <w:tcW w:w="600" w:type="dxa"/>
            <w:tcBorders>
              <w:top w:val="nil"/>
              <w:left w:val="nil"/>
              <w:bottom w:val="single" w:sz="4" w:space="0" w:color="000000"/>
              <w:right w:val="single" w:sz="4" w:space="0" w:color="000000"/>
            </w:tcBorders>
            <w:shd w:val="clear" w:color="000000" w:fill="FFFFFF"/>
            <w:vAlign w:val="center"/>
            <w:hideMark/>
          </w:tcPr>
          <w:p w14:paraId="0BF1E1E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Конт. раб.</w:t>
            </w:r>
          </w:p>
        </w:tc>
        <w:tc>
          <w:tcPr>
            <w:tcW w:w="600" w:type="dxa"/>
            <w:tcBorders>
              <w:top w:val="nil"/>
              <w:left w:val="nil"/>
              <w:bottom w:val="single" w:sz="4" w:space="0" w:color="000000"/>
              <w:right w:val="single" w:sz="4" w:space="0" w:color="000000"/>
            </w:tcBorders>
            <w:shd w:val="clear" w:color="000000" w:fill="FFFFFF"/>
            <w:vAlign w:val="center"/>
            <w:hideMark/>
          </w:tcPr>
          <w:p w14:paraId="59753DE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Ауд.</w:t>
            </w:r>
          </w:p>
        </w:tc>
        <w:tc>
          <w:tcPr>
            <w:tcW w:w="600" w:type="dxa"/>
            <w:tcBorders>
              <w:top w:val="nil"/>
              <w:left w:val="nil"/>
              <w:bottom w:val="single" w:sz="4" w:space="0" w:color="000000"/>
              <w:right w:val="single" w:sz="4" w:space="0" w:color="000000"/>
            </w:tcBorders>
            <w:shd w:val="clear" w:color="000000" w:fill="FFFFFF"/>
            <w:vAlign w:val="center"/>
            <w:hideMark/>
          </w:tcPr>
          <w:p w14:paraId="01D59E7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Лек</w:t>
            </w:r>
          </w:p>
        </w:tc>
        <w:tc>
          <w:tcPr>
            <w:tcW w:w="600" w:type="dxa"/>
            <w:tcBorders>
              <w:top w:val="nil"/>
              <w:left w:val="nil"/>
              <w:bottom w:val="single" w:sz="4" w:space="0" w:color="000000"/>
              <w:right w:val="single" w:sz="4" w:space="0" w:color="000000"/>
            </w:tcBorders>
            <w:shd w:val="clear" w:color="000000" w:fill="FFFFFF"/>
            <w:vAlign w:val="center"/>
            <w:hideMark/>
          </w:tcPr>
          <w:p w14:paraId="7B2D0E3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proofErr w:type="spellStart"/>
            <w:r w:rsidRPr="00D749B4">
              <w:rPr>
                <w:rFonts w:ascii="Tahoma" w:eastAsia="Times New Roman" w:hAnsi="Tahoma" w:cs="Tahoma"/>
                <w:color w:val="000000"/>
                <w:sz w:val="14"/>
                <w:szCs w:val="14"/>
                <w:lang w:eastAsia="ru-RU"/>
              </w:rPr>
              <w:t>Пр</w:t>
            </w:r>
            <w:proofErr w:type="spellEnd"/>
          </w:p>
        </w:tc>
        <w:tc>
          <w:tcPr>
            <w:tcW w:w="600" w:type="dxa"/>
            <w:tcBorders>
              <w:top w:val="nil"/>
              <w:left w:val="nil"/>
              <w:bottom w:val="single" w:sz="4" w:space="0" w:color="000000"/>
              <w:right w:val="single" w:sz="4" w:space="0" w:color="000000"/>
            </w:tcBorders>
            <w:shd w:val="clear" w:color="000000" w:fill="FFFFFF"/>
            <w:vAlign w:val="center"/>
            <w:hideMark/>
          </w:tcPr>
          <w:p w14:paraId="0A8890F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proofErr w:type="spellStart"/>
            <w:r w:rsidRPr="00D749B4">
              <w:rPr>
                <w:rFonts w:ascii="Tahoma" w:eastAsia="Times New Roman" w:hAnsi="Tahoma" w:cs="Tahoma"/>
                <w:color w:val="000000"/>
                <w:sz w:val="14"/>
                <w:szCs w:val="14"/>
                <w:lang w:eastAsia="ru-RU"/>
              </w:rPr>
              <w:t>Пр</w:t>
            </w:r>
            <w:proofErr w:type="spellEnd"/>
            <w:r w:rsidRPr="00D749B4">
              <w:rPr>
                <w:rFonts w:ascii="Tahoma" w:eastAsia="Times New Roman" w:hAnsi="Tahoma" w:cs="Tahoma"/>
                <w:color w:val="000000"/>
                <w:sz w:val="14"/>
                <w:szCs w:val="14"/>
                <w:lang w:eastAsia="ru-RU"/>
              </w:rPr>
              <w:t xml:space="preserve"> пр. </w:t>
            </w:r>
            <w:proofErr w:type="spellStart"/>
            <w:r w:rsidRPr="00D749B4">
              <w:rPr>
                <w:rFonts w:ascii="Tahoma" w:eastAsia="Times New Roman" w:hAnsi="Tahoma" w:cs="Tahoma"/>
                <w:color w:val="000000"/>
                <w:sz w:val="14"/>
                <w:szCs w:val="14"/>
                <w:lang w:eastAsia="ru-RU"/>
              </w:rPr>
              <w:t>подгот</w:t>
            </w:r>
            <w:proofErr w:type="spellEnd"/>
          </w:p>
        </w:tc>
        <w:tc>
          <w:tcPr>
            <w:tcW w:w="600" w:type="dxa"/>
            <w:tcBorders>
              <w:top w:val="nil"/>
              <w:left w:val="nil"/>
              <w:bottom w:val="single" w:sz="4" w:space="0" w:color="000000"/>
              <w:right w:val="single" w:sz="4" w:space="0" w:color="000000"/>
            </w:tcBorders>
            <w:shd w:val="clear" w:color="000000" w:fill="FFFFFF"/>
            <w:vAlign w:val="center"/>
            <w:hideMark/>
          </w:tcPr>
          <w:p w14:paraId="342ED4F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ПА</w:t>
            </w:r>
          </w:p>
        </w:tc>
        <w:tc>
          <w:tcPr>
            <w:tcW w:w="600" w:type="dxa"/>
            <w:tcBorders>
              <w:top w:val="nil"/>
              <w:left w:val="nil"/>
              <w:bottom w:val="single" w:sz="4" w:space="0" w:color="000000"/>
              <w:right w:val="single" w:sz="4" w:space="0" w:color="000000"/>
            </w:tcBorders>
            <w:shd w:val="clear" w:color="000000" w:fill="FFFFFF"/>
            <w:vAlign w:val="center"/>
            <w:hideMark/>
          </w:tcPr>
          <w:p w14:paraId="03ACAAC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СР</w:t>
            </w:r>
          </w:p>
        </w:tc>
        <w:tc>
          <w:tcPr>
            <w:tcW w:w="573" w:type="dxa"/>
            <w:tcBorders>
              <w:top w:val="nil"/>
              <w:left w:val="nil"/>
              <w:bottom w:val="single" w:sz="4" w:space="0" w:color="000000"/>
              <w:right w:val="single" w:sz="4" w:space="0" w:color="000000"/>
            </w:tcBorders>
            <w:shd w:val="clear" w:color="000000" w:fill="FFFFFF"/>
            <w:vAlign w:val="center"/>
            <w:hideMark/>
          </w:tcPr>
          <w:p w14:paraId="12212E4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Конт роль</w:t>
            </w:r>
          </w:p>
        </w:tc>
      </w:tr>
      <w:tr w:rsidR="00D22880" w:rsidRPr="00D749B4" w14:paraId="7E605AB0" w14:textId="77777777" w:rsidTr="005C5F09">
        <w:trPr>
          <w:trHeight w:val="300"/>
        </w:trPr>
        <w:tc>
          <w:tcPr>
            <w:tcW w:w="467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4AF3B" w14:textId="77777777" w:rsidR="00D22880" w:rsidRPr="00D749B4" w:rsidRDefault="00D22880" w:rsidP="005C5F09">
            <w:pPr>
              <w:spacing w:after="0" w:line="240" w:lineRule="auto"/>
              <w:rPr>
                <w:rFonts w:ascii="Tahoma" w:eastAsia="Times New Roman" w:hAnsi="Tahoma" w:cs="Tahoma"/>
                <w:b/>
                <w:bCs/>
                <w:color w:val="000000"/>
                <w:sz w:val="14"/>
                <w:szCs w:val="14"/>
                <w:lang w:eastAsia="ru-RU"/>
              </w:rPr>
            </w:pPr>
            <w:r w:rsidRPr="00D749B4">
              <w:rPr>
                <w:rFonts w:ascii="Tahoma" w:eastAsia="Times New Roman" w:hAnsi="Tahoma" w:cs="Tahoma"/>
                <w:b/>
                <w:bCs/>
                <w:color w:val="000000"/>
                <w:sz w:val="14"/>
                <w:szCs w:val="14"/>
                <w:lang w:eastAsia="ru-RU"/>
              </w:rPr>
              <w:t xml:space="preserve">Блок 1.Дисциплины (модули) </w:t>
            </w:r>
          </w:p>
        </w:tc>
        <w:tc>
          <w:tcPr>
            <w:tcW w:w="709" w:type="dxa"/>
            <w:tcBorders>
              <w:top w:val="nil"/>
              <w:left w:val="nil"/>
              <w:bottom w:val="single" w:sz="4" w:space="0" w:color="000000"/>
              <w:right w:val="single" w:sz="4" w:space="0" w:color="000000"/>
            </w:tcBorders>
            <w:shd w:val="clear" w:color="000000" w:fill="FFFFFF"/>
            <w:vAlign w:val="center"/>
            <w:hideMark/>
          </w:tcPr>
          <w:p w14:paraId="6D333A2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1040</w:t>
            </w:r>
          </w:p>
        </w:tc>
        <w:tc>
          <w:tcPr>
            <w:tcW w:w="567" w:type="dxa"/>
            <w:tcBorders>
              <w:top w:val="nil"/>
              <w:left w:val="nil"/>
              <w:bottom w:val="single" w:sz="4" w:space="0" w:color="000000"/>
              <w:right w:val="single" w:sz="4" w:space="0" w:color="000000"/>
            </w:tcBorders>
            <w:shd w:val="clear" w:color="000000" w:fill="FFFFFF"/>
            <w:vAlign w:val="center"/>
            <w:hideMark/>
          </w:tcPr>
          <w:p w14:paraId="614AF48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534</w:t>
            </w:r>
          </w:p>
        </w:tc>
        <w:tc>
          <w:tcPr>
            <w:tcW w:w="567" w:type="dxa"/>
            <w:tcBorders>
              <w:top w:val="nil"/>
              <w:left w:val="nil"/>
              <w:bottom w:val="single" w:sz="4" w:space="0" w:color="000000"/>
              <w:right w:val="single" w:sz="4" w:space="0" w:color="000000"/>
            </w:tcBorders>
            <w:shd w:val="clear" w:color="000000" w:fill="FFFFFF"/>
            <w:vAlign w:val="center"/>
            <w:hideMark/>
          </w:tcPr>
          <w:p w14:paraId="1394FEA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526</w:t>
            </w:r>
          </w:p>
        </w:tc>
        <w:tc>
          <w:tcPr>
            <w:tcW w:w="567" w:type="dxa"/>
            <w:tcBorders>
              <w:top w:val="nil"/>
              <w:left w:val="nil"/>
              <w:bottom w:val="single" w:sz="4" w:space="0" w:color="000000"/>
              <w:right w:val="single" w:sz="4" w:space="0" w:color="000000"/>
            </w:tcBorders>
            <w:shd w:val="clear" w:color="000000" w:fill="FFFFFF"/>
            <w:vAlign w:val="center"/>
            <w:hideMark/>
          </w:tcPr>
          <w:p w14:paraId="55FAD57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184</w:t>
            </w:r>
          </w:p>
        </w:tc>
        <w:tc>
          <w:tcPr>
            <w:tcW w:w="1015" w:type="dxa"/>
            <w:tcBorders>
              <w:top w:val="nil"/>
              <w:left w:val="nil"/>
              <w:bottom w:val="single" w:sz="4" w:space="0" w:color="000000"/>
              <w:right w:val="single" w:sz="4" w:space="0" w:color="000000"/>
            </w:tcBorders>
            <w:shd w:val="clear" w:color="000000" w:fill="FFFFFF"/>
            <w:vAlign w:val="center"/>
            <w:hideMark/>
          </w:tcPr>
          <w:p w14:paraId="12DC0CE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342</w:t>
            </w:r>
          </w:p>
        </w:tc>
        <w:tc>
          <w:tcPr>
            <w:tcW w:w="600" w:type="dxa"/>
            <w:tcBorders>
              <w:top w:val="nil"/>
              <w:left w:val="nil"/>
              <w:bottom w:val="single" w:sz="4" w:space="0" w:color="000000"/>
              <w:right w:val="single" w:sz="4" w:space="0" w:color="000000"/>
            </w:tcBorders>
            <w:shd w:val="clear" w:color="000000" w:fill="FFFFFF"/>
            <w:vAlign w:val="center"/>
            <w:hideMark/>
          </w:tcPr>
          <w:p w14:paraId="1EE899A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12</w:t>
            </w:r>
          </w:p>
        </w:tc>
        <w:tc>
          <w:tcPr>
            <w:tcW w:w="600" w:type="dxa"/>
            <w:tcBorders>
              <w:top w:val="nil"/>
              <w:left w:val="nil"/>
              <w:bottom w:val="single" w:sz="4" w:space="0" w:color="000000"/>
              <w:right w:val="single" w:sz="4" w:space="0" w:color="000000"/>
            </w:tcBorders>
            <w:shd w:val="clear" w:color="000000" w:fill="FFFFFF"/>
            <w:vAlign w:val="center"/>
            <w:hideMark/>
          </w:tcPr>
          <w:p w14:paraId="5C5B159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8</w:t>
            </w:r>
          </w:p>
        </w:tc>
        <w:tc>
          <w:tcPr>
            <w:tcW w:w="600" w:type="dxa"/>
            <w:tcBorders>
              <w:top w:val="nil"/>
              <w:left w:val="nil"/>
              <w:bottom w:val="single" w:sz="4" w:space="0" w:color="000000"/>
              <w:right w:val="single" w:sz="4" w:space="0" w:color="000000"/>
            </w:tcBorders>
            <w:shd w:val="clear" w:color="000000" w:fill="FFFFFF"/>
            <w:vAlign w:val="center"/>
            <w:hideMark/>
          </w:tcPr>
          <w:p w14:paraId="2D58737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452</w:t>
            </w:r>
          </w:p>
        </w:tc>
        <w:tc>
          <w:tcPr>
            <w:tcW w:w="600" w:type="dxa"/>
            <w:gridSpan w:val="2"/>
            <w:tcBorders>
              <w:top w:val="nil"/>
              <w:left w:val="nil"/>
              <w:bottom w:val="single" w:sz="4" w:space="0" w:color="000000"/>
              <w:right w:val="single" w:sz="4" w:space="0" w:color="000000"/>
            </w:tcBorders>
            <w:shd w:val="clear" w:color="000000" w:fill="FFFFFF"/>
            <w:vAlign w:val="center"/>
            <w:hideMark/>
          </w:tcPr>
          <w:p w14:paraId="355155E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54</w:t>
            </w:r>
          </w:p>
        </w:tc>
        <w:tc>
          <w:tcPr>
            <w:tcW w:w="600" w:type="dxa"/>
            <w:tcBorders>
              <w:top w:val="nil"/>
              <w:left w:val="nil"/>
              <w:bottom w:val="single" w:sz="4" w:space="0" w:color="000000"/>
              <w:right w:val="single" w:sz="4" w:space="0" w:color="000000"/>
            </w:tcBorders>
            <w:shd w:val="clear" w:color="000000" w:fill="FFFFFF"/>
            <w:vAlign w:val="center"/>
            <w:hideMark/>
          </w:tcPr>
          <w:p w14:paraId="0C59139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598</w:t>
            </w:r>
          </w:p>
        </w:tc>
        <w:tc>
          <w:tcPr>
            <w:tcW w:w="600" w:type="dxa"/>
            <w:tcBorders>
              <w:top w:val="nil"/>
              <w:left w:val="nil"/>
              <w:bottom w:val="single" w:sz="4" w:space="0" w:color="000000"/>
              <w:right w:val="single" w:sz="4" w:space="0" w:color="000000"/>
            </w:tcBorders>
            <w:shd w:val="clear" w:color="000000" w:fill="FFFFFF"/>
            <w:vAlign w:val="center"/>
            <w:hideMark/>
          </w:tcPr>
          <w:p w14:paraId="5051B38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285</w:t>
            </w:r>
          </w:p>
        </w:tc>
        <w:tc>
          <w:tcPr>
            <w:tcW w:w="600" w:type="dxa"/>
            <w:tcBorders>
              <w:top w:val="nil"/>
              <w:left w:val="nil"/>
              <w:bottom w:val="single" w:sz="4" w:space="0" w:color="000000"/>
              <w:right w:val="single" w:sz="4" w:space="0" w:color="000000"/>
            </w:tcBorders>
            <w:shd w:val="clear" w:color="000000" w:fill="FFFFFF"/>
            <w:vAlign w:val="center"/>
            <w:hideMark/>
          </w:tcPr>
          <w:p w14:paraId="6960AE1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280</w:t>
            </w:r>
          </w:p>
        </w:tc>
        <w:tc>
          <w:tcPr>
            <w:tcW w:w="600" w:type="dxa"/>
            <w:tcBorders>
              <w:top w:val="nil"/>
              <w:left w:val="nil"/>
              <w:bottom w:val="single" w:sz="4" w:space="0" w:color="000000"/>
              <w:right w:val="single" w:sz="4" w:space="0" w:color="000000"/>
            </w:tcBorders>
            <w:shd w:val="clear" w:color="000000" w:fill="FFFFFF"/>
            <w:vAlign w:val="center"/>
            <w:hideMark/>
          </w:tcPr>
          <w:p w14:paraId="3D045C3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104</w:t>
            </w:r>
          </w:p>
        </w:tc>
        <w:tc>
          <w:tcPr>
            <w:tcW w:w="600" w:type="dxa"/>
            <w:tcBorders>
              <w:top w:val="nil"/>
              <w:left w:val="nil"/>
              <w:bottom w:val="single" w:sz="4" w:space="0" w:color="000000"/>
              <w:right w:val="single" w:sz="4" w:space="0" w:color="000000"/>
            </w:tcBorders>
            <w:shd w:val="clear" w:color="000000" w:fill="FFFFFF"/>
            <w:vAlign w:val="center"/>
            <w:hideMark/>
          </w:tcPr>
          <w:p w14:paraId="6B53517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176</w:t>
            </w:r>
          </w:p>
        </w:tc>
        <w:tc>
          <w:tcPr>
            <w:tcW w:w="600" w:type="dxa"/>
            <w:tcBorders>
              <w:top w:val="nil"/>
              <w:left w:val="nil"/>
              <w:bottom w:val="single" w:sz="4" w:space="0" w:color="000000"/>
              <w:right w:val="single" w:sz="4" w:space="0" w:color="000000"/>
            </w:tcBorders>
            <w:shd w:val="clear" w:color="000000" w:fill="FFFFFF"/>
            <w:vAlign w:val="center"/>
            <w:hideMark/>
          </w:tcPr>
          <w:p w14:paraId="766A5DF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12</w:t>
            </w:r>
          </w:p>
        </w:tc>
        <w:tc>
          <w:tcPr>
            <w:tcW w:w="600" w:type="dxa"/>
            <w:tcBorders>
              <w:top w:val="nil"/>
              <w:left w:val="nil"/>
              <w:bottom w:val="single" w:sz="4" w:space="0" w:color="000000"/>
              <w:right w:val="single" w:sz="4" w:space="0" w:color="000000"/>
            </w:tcBorders>
            <w:shd w:val="clear" w:color="000000" w:fill="FFFFFF"/>
            <w:vAlign w:val="center"/>
            <w:hideMark/>
          </w:tcPr>
          <w:p w14:paraId="69A384B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w:t>
            </w:r>
          </w:p>
        </w:tc>
        <w:tc>
          <w:tcPr>
            <w:tcW w:w="600" w:type="dxa"/>
            <w:tcBorders>
              <w:top w:val="nil"/>
              <w:left w:val="nil"/>
              <w:bottom w:val="single" w:sz="4" w:space="0" w:color="000000"/>
              <w:right w:val="single" w:sz="4" w:space="0" w:color="000000"/>
            </w:tcBorders>
            <w:shd w:val="clear" w:color="000000" w:fill="FFFFFF"/>
            <w:vAlign w:val="center"/>
            <w:hideMark/>
          </w:tcPr>
          <w:p w14:paraId="4126BB3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250</w:t>
            </w:r>
          </w:p>
        </w:tc>
        <w:tc>
          <w:tcPr>
            <w:tcW w:w="573" w:type="dxa"/>
            <w:tcBorders>
              <w:top w:val="nil"/>
              <w:left w:val="nil"/>
              <w:bottom w:val="single" w:sz="4" w:space="0" w:color="000000"/>
              <w:right w:val="single" w:sz="4" w:space="0" w:color="000000"/>
            </w:tcBorders>
            <w:shd w:val="clear" w:color="000000" w:fill="FFFFFF"/>
            <w:vAlign w:val="center"/>
            <w:hideMark/>
          </w:tcPr>
          <w:p w14:paraId="05EA08C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63</w:t>
            </w:r>
          </w:p>
        </w:tc>
      </w:tr>
      <w:tr w:rsidR="00D22880" w:rsidRPr="00D749B4" w14:paraId="63A8FE41" w14:textId="77777777" w:rsidTr="005C5F09">
        <w:trPr>
          <w:trHeight w:val="300"/>
        </w:trPr>
        <w:tc>
          <w:tcPr>
            <w:tcW w:w="467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84174F" w14:textId="77777777" w:rsidR="00D22880" w:rsidRPr="00D749B4" w:rsidRDefault="00D22880" w:rsidP="005C5F09">
            <w:pPr>
              <w:spacing w:after="0" w:line="240" w:lineRule="auto"/>
              <w:rPr>
                <w:rFonts w:ascii="Tahoma" w:eastAsia="Times New Roman" w:hAnsi="Tahoma" w:cs="Tahoma"/>
                <w:b/>
                <w:bCs/>
                <w:color w:val="000000"/>
                <w:sz w:val="14"/>
                <w:szCs w:val="14"/>
                <w:lang w:eastAsia="ru-RU"/>
              </w:rPr>
            </w:pPr>
            <w:r w:rsidRPr="00D749B4">
              <w:rPr>
                <w:rFonts w:ascii="Tahoma" w:eastAsia="Times New Roman" w:hAnsi="Tahoma" w:cs="Tahoma"/>
                <w:b/>
                <w:bCs/>
                <w:color w:val="000000"/>
                <w:sz w:val="14"/>
                <w:szCs w:val="14"/>
                <w:lang w:eastAsia="ru-RU"/>
              </w:rPr>
              <w:t xml:space="preserve">Обязательная часть </w:t>
            </w:r>
          </w:p>
        </w:tc>
        <w:tc>
          <w:tcPr>
            <w:tcW w:w="709" w:type="dxa"/>
            <w:tcBorders>
              <w:top w:val="nil"/>
              <w:left w:val="nil"/>
              <w:bottom w:val="single" w:sz="4" w:space="0" w:color="000000"/>
              <w:right w:val="single" w:sz="4" w:space="0" w:color="000000"/>
            </w:tcBorders>
            <w:shd w:val="clear" w:color="000000" w:fill="FFFFFF"/>
            <w:vAlign w:val="center"/>
            <w:hideMark/>
          </w:tcPr>
          <w:p w14:paraId="537F17D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644</w:t>
            </w:r>
          </w:p>
        </w:tc>
        <w:tc>
          <w:tcPr>
            <w:tcW w:w="567" w:type="dxa"/>
            <w:tcBorders>
              <w:top w:val="nil"/>
              <w:left w:val="nil"/>
              <w:bottom w:val="single" w:sz="4" w:space="0" w:color="000000"/>
              <w:right w:val="single" w:sz="4" w:space="0" w:color="000000"/>
            </w:tcBorders>
            <w:shd w:val="clear" w:color="000000" w:fill="FFFFFF"/>
            <w:vAlign w:val="center"/>
            <w:hideMark/>
          </w:tcPr>
          <w:p w14:paraId="4DC1E99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343</w:t>
            </w:r>
          </w:p>
        </w:tc>
        <w:tc>
          <w:tcPr>
            <w:tcW w:w="567" w:type="dxa"/>
            <w:tcBorders>
              <w:top w:val="nil"/>
              <w:left w:val="nil"/>
              <w:bottom w:val="single" w:sz="4" w:space="0" w:color="000000"/>
              <w:right w:val="single" w:sz="4" w:space="0" w:color="000000"/>
            </w:tcBorders>
            <w:shd w:val="clear" w:color="000000" w:fill="FFFFFF"/>
            <w:vAlign w:val="center"/>
            <w:hideMark/>
          </w:tcPr>
          <w:p w14:paraId="232B544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338</w:t>
            </w:r>
          </w:p>
        </w:tc>
        <w:tc>
          <w:tcPr>
            <w:tcW w:w="567" w:type="dxa"/>
            <w:tcBorders>
              <w:top w:val="nil"/>
              <w:left w:val="nil"/>
              <w:bottom w:val="single" w:sz="4" w:space="0" w:color="000000"/>
              <w:right w:val="single" w:sz="4" w:space="0" w:color="000000"/>
            </w:tcBorders>
            <w:shd w:val="clear" w:color="000000" w:fill="FFFFFF"/>
            <w:vAlign w:val="center"/>
            <w:hideMark/>
          </w:tcPr>
          <w:p w14:paraId="504DA68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100</w:t>
            </w:r>
          </w:p>
        </w:tc>
        <w:tc>
          <w:tcPr>
            <w:tcW w:w="1015" w:type="dxa"/>
            <w:tcBorders>
              <w:top w:val="nil"/>
              <w:left w:val="nil"/>
              <w:bottom w:val="single" w:sz="4" w:space="0" w:color="000000"/>
              <w:right w:val="single" w:sz="4" w:space="0" w:color="000000"/>
            </w:tcBorders>
            <w:shd w:val="clear" w:color="000000" w:fill="FFFFFF"/>
            <w:vAlign w:val="center"/>
            <w:hideMark/>
          </w:tcPr>
          <w:p w14:paraId="4DFB38E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238</w:t>
            </w:r>
          </w:p>
        </w:tc>
        <w:tc>
          <w:tcPr>
            <w:tcW w:w="600" w:type="dxa"/>
            <w:tcBorders>
              <w:top w:val="nil"/>
              <w:left w:val="nil"/>
              <w:bottom w:val="single" w:sz="4" w:space="0" w:color="000000"/>
              <w:right w:val="single" w:sz="4" w:space="0" w:color="000000"/>
            </w:tcBorders>
            <w:shd w:val="clear" w:color="000000" w:fill="FFFFFF"/>
            <w:vAlign w:val="center"/>
            <w:hideMark/>
          </w:tcPr>
          <w:p w14:paraId="39C1D86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4</w:t>
            </w:r>
          </w:p>
        </w:tc>
        <w:tc>
          <w:tcPr>
            <w:tcW w:w="600" w:type="dxa"/>
            <w:tcBorders>
              <w:top w:val="nil"/>
              <w:left w:val="nil"/>
              <w:bottom w:val="single" w:sz="4" w:space="0" w:color="000000"/>
              <w:right w:val="single" w:sz="4" w:space="0" w:color="000000"/>
            </w:tcBorders>
            <w:shd w:val="clear" w:color="000000" w:fill="FFFFFF"/>
            <w:vAlign w:val="center"/>
            <w:hideMark/>
          </w:tcPr>
          <w:p w14:paraId="5C98620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w:t>
            </w:r>
          </w:p>
        </w:tc>
        <w:tc>
          <w:tcPr>
            <w:tcW w:w="600" w:type="dxa"/>
            <w:tcBorders>
              <w:top w:val="nil"/>
              <w:left w:val="nil"/>
              <w:bottom w:val="single" w:sz="4" w:space="0" w:color="000000"/>
              <w:right w:val="single" w:sz="4" w:space="0" w:color="000000"/>
            </w:tcBorders>
            <w:shd w:val="clear" w:color="000000" w:fill="FFFFFF"/>
            <w:vAlign w:val="center"/>
            <w:hideMark/>
          </w:tcPr>
          <w:p w14:paraId="5CF67D1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265</w:t>
            </w:r>
          </w:p>
        </w:tc>
        <w:tc>
          <w:tcPr>
            <w:tcW w:w="600" w:type="dxa"/>
            <w:gridSpan w:val="2"/>
            <w:tcBorders>
              <w:top w:val="nil"/>
              <w:left w:val="nil"/>
              <w:bottom w:val="single" w:sz="4" w:space="0" w:color="000000"/>
              <w:right w:val="single" w:sz="4" w:space="0" w:color="000000"/>
            </w:tcBorders>
            <w:shd w:val="clear" w:color="000000" w:fill="FFFFFF"/>
            <w:vAlign w:val="center"/>
            <w:hideMark/>
          </w:tcPr>
          <w:p w14:paraId="772AAD0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36</w:t>
            </w:r>
          </w:p>
        </w:tc>
        <w:tc>
          <w:tcPr>
            <w:tcW w:w="600" w:type="dxa"/>
            <w:tcBorders>
              <w:top w:val="nil"/>
              <w:left w:val="nil"/>
              <w:bottom w:val="single" w:sz="4" w:space="0" w:color="000000"/>
              <w:right w:val="single" w:sz="4" w:space="0" w:color="000000"/>
            </w:tcBorders>
            <w:shd w:val="clear" w:color="000000" w:fill="FFFFFF"/>
            <w:vAlign w:val="center"/>
            <w:hideMark/>
          </w:tcPr>
          <w:p w14:paraId="3B3DE50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130</w:t>
            </w:r>
          </w:p>
        </w:tc>
        <w:tc>
          <w:tcPr>
            <w:tcW w:w="600" w:type="dxa"/>
            <w:tcBorders>
              <w:top w:val="nil"/>
              <w:left w:val="nil"/>
              <w:bottom w:val="single" w:sz="4" w:space="0" w:color="000000"/>
              <w:right w:val="single" w:sz="4" w:space="0" w:color="000000"/>
            </w:tcBorders>
            <w:shd w:val="clear" w:color="000000" w:fill="FFFFFF"/>
            <w:vAlign w:val="center"/>
            <w:hideMark/>
          </w:tcPr>
          <w:p w14:paraId="5088099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73</w:t>
            </w:r>
          </w:p>
        </w:tc>
        <w:tc>
          <w:tcPr>
            <w:tcW w:w="600" w:type="dxa"/>
            <w:tcBorders>
              <w:top w:val="nil"/>
              <w:left w:val="nil"/>
              <w:bottom w:val="single" w:sz="4" w:space="0" w:color="000000"/>
              <w:right w:val="single" w:sz="4" w:space="0" w:color="000000"/>
            </w:tcBorders>
            <w:shd w:val="clear" w:color="000000" w:fill="FFFFFF"/>
            <w:vAlign w:val="center"/>
            <w:hideMark/>
          </w:tcPr>
          <w:p w14:paraId="0DE4F41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72</w:t>
            </w:r>
          </w:p>
        </w:tc>
        <w:tc>
          <w:tcPr>
            <w:tcW w:w="600" w:type="dxa"/>
            <w:tcBorders>
              <w:top w:val="nil"/>
              <w:left w:val="nil"/>
              <w:bottom w:val="single" w:sz="4" w:space="0" w:color="000000"/>
              <w:right w:val="single" w:sz="4" w:space="0" w:color="000000"/>
            </w:tcBorders>
            <w:shd w:val="clear" w:color="000000" w:fill="FFFFFF"/>
            <w:vAlign w:val="center"/>
            <w:hideMark/>
          </w:tcPr>
          <w:p w14:paraId="237426F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16</w:t>
            </w:r>
          </w:p>
        </w:tc>
        <w:tc>
          <w:tcPr>
            <w:tcW w:w="600" w:type="dxa"/>
            <w:tcBorders>
              <w:top w:val="nil"/>
              <w:left w:val="nil"/>
              <w:bottom w:val="single" w:sz="4" w:space="0" w:color="000000"/>
              <w:right w:val="single" w:sz="4" w:space="0" w:color="000000"/>
            </w:tcBorders>
            <w:shd w:val="clear" w:color="000000" w:fill="FFFFFF"/>
            <w:vAlign w:val="center"/>
            <w:hideMark/>
          </w:tcPr>
          <w:p w14:paraId="3A069B3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56</w:t>
            </w:r>
          </w:p>
        </w:tc>
        <w:tc>
          <w:tcPr>
            <w:tcW w:w="600" w:type="dxa"/>
            <w:tcBorders>
              <w:top w:val="nil"/>
              <w:left w:val="nil"/>
              <w:bottom w:val="single" w:sz="4" w:space="0" w:color="000000"/>
              <w:right w:val="single" w:sz="4" w:space="0" w:color="000000"/>
            </w:tcBorders>
            <w:shd w:val="clear" w:color="000000" w:fill="FFFFFF"/>
            <w:vAlign w:val="center"/>
            <w:hideMark/>
          </w:tcPr>
          <w:p w14:paraId="2A7D07D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vAlign w:val="center"/>
            <w:hideMark/>
          </w:tcPr>
          <w:p w14:paraId="19A17BF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w:t>
            </w:r>
          </w:p>
        </w:tc>
        <w:tc>
          <w:tcPr>
            <w:tcW w:w="600" w:type="dxa"/>
            <w:tcBorders>
              <w:top w:val="nil"/>
              <w:left w:val="nil"/>
              <w:bottom w:val="single" w:sz="4" w:space="0" w:color="000000"/>
              <w:right w:val="single" w:sz="4" w:space="0" w:color="000000"/>
            </w:tcBorders>
            <w:shd w:val="clear" w:color="000000" w:fill="FFFFFF"/>
            <w:vAlign w:val="center"/>
            <w:hideMark/>
          </w:tcPr>
          <w:p w14:paraId="631CD46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57</w:t>
            </w:r>
          </w:p>
        </w:tc>
        <w:tc>
          <w:tcPr>
            <w:tcW w:w="573" w:type="dxa"/>
            <w:tcBorders>
              <w:top w:val="nil"/>
              <w:left w:val="nil"/>
              <w:bottom w:val="single" w:sz="4" w:space="0" w:color="000000"/>
              <w:right w:val="single" w:sz="4" w:space="0" w:color="000000"/>
            </w:tcBorders>
            <w:shd w:val="clear" w:color="000000" w:fill="FFFFFF"/>
            <w:vAlign w:val="center"/>
            <w:hideMark/>
          </w:tcPr>
          <w:p w14:paraId="640D0C9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6C689673" w14:textId="77777777" w:rsidTr="005C5F09">
        <w:trPr>
          <w:trHeight w:val="219"/>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52EF80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55EEEEE7"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Б1.О.01</w:t>
            </w:r>
          </w:p>
        </w:tc>
        <w:tc>
          <w:tcPr>
            <w:tcW w:w="3118" w:type="dxa"/>
            <w:tcBorders>
              <w:top w:val="nil"/>
              <w:left w:val="nil"/>
              <w:bottom w:val="single" w:sz="4" w:space="0" w:color="000000"/>
              <w:right w:val="single" w:sz="4" w:space="0" w:color="000000"/>
            </w:tcBorders>
            <w:shd w:val="clear" w:color="000000" w:fill="FFFFFF"/>
            <w:vAlign w:val="center"/>
            <w:hideMark/>
          </w:tcPr>
          <w:p w14:paraId="4A4FE823"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История (история России, всеобщая история)</w:t>
            </w:r>
          </w:p>
        </w:tc>
        <w:tc>
          <w:tcPr>
            <w:tcW w:w="709" w:type="dxa"/>
            <w:tcBorders>
              <w:top w:val="nil"/>
              <w:left w:val="nil"/>
              <w:bottom w:val="single" w:sz="4" w:space="0" w:color="000000"/>
              <w:right w:val="single" w:sz="4" w:space="0" w:color="000000"/>
            </w:tcBorders>
            <w:shd w:val="clear" w:color="000000" w:fill="FFFFFF"/>
            <w:noWrap/>
            <w:vAlign w:val="center"/>
            <w:hideMark/>
          </w:tcPr>
          <w:p w14:paraId="768966D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03B6E6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306F15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C651F2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5E68C36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41D3502"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F8791D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EF22E7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1BEE14E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7A5A5B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8D1FF6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B3F90D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0A48F6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41F241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9B83185"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A50606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88F4C3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2C6CFE6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2EBBD933" w14:textId="77777777" w:rsidTr="005C5F09">
        <w:trPr>
          <w:trHeight w:val="9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3609C3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2C567759"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Б1.О.02</w:t>
            </w:r>
          </w:p>
        </w:tc>
        <w:tc>
          <w:tcPr>
            <w:tcW w:w="3118" w:type="dxa"/>
            <w:tcBorders>
              <w:top w:val="nil"/>
              <w:left w:val="nil"/>
              <w:bottom w:val="single" w:sz="4" w:space="0" w:color="000000"/>
              <w:right w:val="single" w:sz="4" w:space="0" w:color="000000"/>
            </w:tcBorders>
            <w:shd w:val="clear" w:color="000000" w:fill="FFFFFF"/>
            <w:vAlign w:val="center"/>
            <w:hideMark/>
          </w:tcPr>
          <w:p w14:paraId="0C2D6B1A"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Философия</w:t>
            </w:r>
          </w:p>
        </w:tc>
        <w:tc>
          <w:tcPr>
            <w:tcW w:w="709" w:type="dxa"/>
            <w:tcBorders>
              <w:top w:val="nil"/>
              <w:left w:val="nil"/>
              <w:bottom w:val="single" w:sz="4" w:space="0" w:color="000000"/>
              <w:right w:val="single" w:sz="4" w:space="0" w:color="000000"/>
            </w:tcBorders>
            <w:shd w:val="clear" w:color="000000" w:fill="FFFFFF"/>
            <w:noWrap/>
            <w:vAlign w:val="center"/>
            <w:hideMark/>
          </w:tcPr>
          <w:p w14:paraId="457268C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12AC48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0C2634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C66AA4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399E39F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6233F35"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13C92B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BD66F9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4C83FBA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E59080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897069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4E55C8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E1B4FF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8D7243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0957DB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204BB9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A9E194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5E3B947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196DFE71" w14:textId="77777777" w:rsidTr="005C5F09">
        <w:trPr>
          <w:trHeight w:val="9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7883AF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4049F8FB"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Б1.О.03</w:t>
            </w:r>
          </w:p>
        </w:tc>
        <w:tc>
          <w:tcPr>
            <w:tcW w:w="3118" w:type="dxa"/>
            <w:tcBorders>
              <w:top w:val="nil"/>
              <w:left w:val="nil"/>
              <w:bottom w:val="single" w:sz="4" w:space="0" w:color="000000"/>
              <w:right w:val="single" w:sz="4" w:space="0" w:color="000000"/>
            </w:tcBorders>
            <w:shd w:val="clear" w:color="000000" w:fill="FFFFFF"/>
            <w:vAlign w:val="center"/>
            <w:hideMark/>
          </w:tcPr>
          <w:p w14:paraId="70E18F52"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Иностранный язык</w:t>
            </w:r>
          </w:p>
        </w:tc>
        <w:tc>
          <w:tcPr>
            <w:tcW w:w="709" w:type="dxa"/>
            <w:tcBorders>
              <w:top w:val="nil"/>
              <w:left w:val="nil"/>
              <w:bottom w:val="single" w:sz="4" w:space="0" w:color="000000"/>
              <w:right w:val="single" w:sz="4" w:space="0" w:color="000000"/>
            </w:tcBorders>
            <w:shd w:val="clear" w:color="000000" w:fill="FFFFFF"/>
            <w:noWrap/>
            <w:vAlign w:val="center"/>
            <w:hideMark/>
          </w:tcPr>
          <w:p w14:paraId="18442A5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A18EE4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97AB74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3D5ADD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677B71A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5C46F23"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BE8462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8D898C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86A6DE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607F05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99C323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84038F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2D4FC7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FE5702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00CD16E"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6CB181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8680DD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0AE8A0D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7B75A9F7" w14:textId="77777777" w:rsidTr="005C5F09">
        <w:trPr>
          <w:trHeight w:val="185"/>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2BC6F55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0ABEDE9B"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Б1.О.04</w:t>
            </w:r>
          </w:p>
        </w:tc>
        <w:tc>
          <w:tcPr>
            <w:tcW w:w="3118" w:type="dxa"/>
            <w:tcBorders>
              <w:top w:val="nil"/>
              <w:left w:val="nil"/>
              <w:bottom w:val="single" w:sz="4" w:space="0" w:color="000000"/>
              <w:right w:val="single" w:sz="4" w:space="0" w:color="000000"/>
            </w:tcBorders>
            <w:shd w:val="clear" w:color="000000" w:fill="FFFFFF"/>
            <w:vAlign w:val="center"/>
            <w:hideMark/>
          </w:tcPr>
          <w:p w14:paraId="576E852C"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Безопасность жизнедеятельности</w:t>
            </w:r>
          </w:p>
        </w:tc>
        <w:tc>
          <w:tcPr>
            <w:tcW w:w="709" w:type="dxa"/>
            <w:tcBorders>
              <w:top w:val="nil"/>
              <w:left w:val="nil"/>
              <w:bottom w:val="single" w:sz="4" w:space="0" w:color="000000"/>
              <w:right w:val="single" w:sz="4" w:space="0" w:color="000000"/>
            </w:tcBorders>
            <w:shd w:val="clear" w:color="000000" w:fill="FFFFFF"/>
            <w:noWrap/>
            <w:vAlign w:val="center"/>
            <w:hideMark/>
          </w:tcPr>
          <w:p w14:paraId="45F7D0E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F16520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6550EF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82CC7D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58FB6B5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05168C1"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E2C9BE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065434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7D2151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180E71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92DD98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EFF2C7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E5AC1C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AC9C21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928E147"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057153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7D6CB0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7638C8A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41A9B75E" w14:textId="77777777" w:rsidTr="005C5F09">
        <w:trPr>
          <w:trHeight w:val="13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C06751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4EC6159F"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Б1.О.05</w:t>
            </w:r>
          </w:p>
        </w:tc>
        <w:tc>
          <w:tcPr>
            <w:tcW w:w="3118" w:type="dxa"/>
            <w:tcBorders>
              <w:top w:val="nil"/>
              <w:left w:val="nil"/>
              <w:bottom w:val="single" w:sz="4" w:space="0" w:color="000000"/>
              <w:right w:val="single" w:sz="4" w:space="0" w:color="000000"/>
            </w:tcBorders>
            <w:shd w:val="clear" w:color="000000" w:fill="FFFFFF"/>
            <w:vAlign w:val="center"/>
            <w:hideMark/>
          </w:tcPr>
          <w:p w14:paraId="203845C3"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Математика</w:t>
            </w:r>
          </w:p>
        </w:tc>
        <w:tc>
          <w:tcPr>
            <w:tcW w:w="709" w:type="dxa"/>
            <w:tcBorders>
              <w:top w:val="nil"/>
              <w:left w:val="nil"/>
              <w:bottom w:val="single" w:sz="4" w:space="0" w:color="000000"/>
              <w:right w:val="single" w:sz="4" w:space="0" w:color="000000"/>
            </w:tcBorders>
            <w:shd w:val="clear" w:color="000000" w:fill="FFFFFF"/>
            <w:noWrap/>
            <w:vAlign w:val="center"/>
            <w:hideMark/>
          </w:tcPr>
          <w:p w14:paraId="29D90AE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68326B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0701CA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8092AE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32BEFAB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3A422ED"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ADCDB0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5CA875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75B6BD2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E82F24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094A24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122183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408E0E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3AA110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E5C426F"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46D970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B48E24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661EAB9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3882ED38" w14:textId="77777777" w:rsidTr="005C5F09">
        <w:trPr>
          <w:trHeight w:val="9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26EC602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55307055"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Б1.О.06</w:t>
            </w:r>
          </w:p>
        </w:tc>
        <w:tc>
          <w:tcPr>
            <w:tcW w:w="3118" w:type="dxa"/>
            <w:tcBorders>
              <w:top w:val="nil"/>
              <w:left w:val="nil"/>
              <w:bottom w:val="single" w:sz="4" w:space="0" w:color="000000"/>
              <w:right w:val="single" w:sz="4" w:space="0" w:color="000000"/>
            </w:tcBorders>
            <w:shd w:val="clear" w:color="000000" w:fill="FFFFFF"/>
            <w:vAlign w:val="center"/>
            <w:hideMark/>
          </w:tcPr>
          <w:p w14:paraId="3E525C5F"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Экономическая теория</w:t>
            </w:r>
          </w:p>
        </w:tc>
        <w:tc>
          <w:tcPr>
            <w:tcW w:w="709" w:type="dxa"/>
            <w:tcBorders>
              <w:top w:val="nil"/>
              <w:left w:val="nil"/>
              <w:bottom w:val="single" w:sz="4" w:space="0" w:color="000000"/>
              <w:right w:val="single" w:sz="4" w:space="0" w:color="000000"/>
            </w:tcBorders>
            <w:shd w:val="clear" w:color="000000" w:fill="FFFFFF"/>
            <w:noWrap/>
            <w:vAlign w:val="center"/>
            <w:hideMark/>
          </w:tcPr>
          <w:p w14:paraId="78AE8D2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B6975B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7D6E7F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A8CF44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5C84E93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1F4BCFF"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5037BC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1B1100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00C000D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0ECB8A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473F3B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F5A7F0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DC8735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DFD4F6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9DC263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DB2F93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60FF97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0DE22A7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4261C53F" w14:textId="77777777" w:rsidTr="005C5F09">
        <w:trPr>
          <w:trHeight w:val="9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11D351B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72F2A12F"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Б1.О.07</w:t>
            </w:r>
          </w:p>
        </w:tc>
        <w:tc>
          <w:tcPr>
            <w:tcW w:w="3118" w:type="dxa"/>
            <w:tcBorders>
              <w:top w:val="nil"/>
              <w:left w:val="nil"/>
              <w:bottom w:val="single" w:sz="4" w:space="0" w:color="000000"/>
              <w:right w:val="single" w:sz="4" w:space="0" w:color="000000"/>
            </w:tcBorders>
            <w:shd w:val="clear" w:color="000000" w:fill="FFFFFF"/>
            <w:vAlign w:val="center"/>
            <w:hideMark/>
          </w:tcPr>
          <w:p w14:paraId="611E81C2"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Правоведение</w:t>
            </w:r>
          </w:p>
        </w:tc>
        <w:tc>
          <w:tcPr>
            <w:tcW w:w="709" w:type="dxa"/>
            <w:tcBorders>
              <w:top w:val="nil"/>
              <w:left w:val="nil"/>
              <w:bottom w:val="single" w:sz="4" w:space="0" w:color="000000"/>
              <w:right w:val="single" w:sz="4" w:space="0" w:color="000000"/>
            </w:tcBorders>
            <w:shd w:val="clear" w:color="000000" w:fill="FFFFFF"/>
            <w:noWrap/>
            <w:vAlign w:val="center"/>
            <w:hideMark/>
          </w:tcPr>
          <w:p w14:paraId="6A64C8B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774FB2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DD31B5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6CCF08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3F3585E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35DB9BF"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DAB7FE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75748A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6A8B89F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639558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091D7E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613BE6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E7C9CA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D92C30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251CAC0"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6DBF95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FF99DC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1625C77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41298291" w14:textId="77777777" w:rsidTr="005C5F09">
        <w:trPr>
          <w:trHeight w:val="152"/>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BD8D16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07E59218"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Б1.О.08</w:t>
            </w:r>
          </w:p>
        </w:tc>
        <w:tc>
          <w:tcPr>
            <w:tcW w:w="3118" w:type="dxa"/>
            <w:tcBorders>
              <w:top w:val="nil"/>
              <w:left w:val="nil"/>
              <w:bottom w:val="single" w:sz="4" w:space="0" w:color="000000"/>
              <w:right w:val="single" w:sz="4" w:space="0" w:color="000000"/>
            </w:tcBorders>
            <w:shd w:val="clear" w:color="000000" w:fill="FFFFFF"/>
            <w:vAlign w:val="center"/>
            <w:hideMark/>
          </w:tcPr>
          <w:p w14:paraId="0D224F01"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Русский язык и культура речи</w:t>
            </w:r>
          </w:p>
        </w:tc>
        <w:tc>
          <w:tcPr>
            <w:tcW w:w="709" w:type="dxa"/>
            <w:tcBorders>
              <w:top w:val="nil"/>
              <w:left w:val="nil"/>
              <w:bottom w:val="single" w:sz="4" w:space="0" w:color="000000"/>
              <w:right w:val="single" w:sz="4" w:space="0" w:color="000000"/>
            </w:tcBorders>
            <w:shd w:val="clear" w:color="000000" w:fill="FFFFFF"/>
            <w:noWrap/>
            <w:vAlign w:val="center"/>
            <w:hideMark/>
          </w:tcPr>
          <w:p w14:paraId="783D9A4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E536EA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1C7E73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CFCE80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4D5EAC0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3FABE65"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566FC7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AF0178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47C4708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61D27D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78DF2D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BAA017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407FB0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135A3C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1D96654"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C379E9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CCB431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0CDACE5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4B78C50B" w14:textId="77777777" w:rsidTr="005C5F09">
        <w:trPr>
          <w:trHeight w:val="12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082D4A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66252505"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Б1.О.09</w:t>
            </w:r>
          </w:p>
        </w:tc>
        <w:tc>
          <w:tcPr>
            <w:tcW w:w="3118" w:type="dxa"/>
            <w:tcBorders>
              <w:top w:val="nil"/>
              <w:left w:val="nil"/>
              <w:bottom w:val="single" w:sz="4" w:space="0" w:color="000000"/>
              <w:right w:val="single" w:sz="4" w:space="0" w:color="000000"/>
            </w:tcBorders>
            <w:shd w:val="clear" w:color="000000" w:fill="FFFFFF"/>
            <w:vAlign w:val="center"/>
            <w:hideMark/>
          </w:tcPr>
          <w:p w14:paraId="3A0A118D"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xml:space="preserve">Физическая культура и спорт </w:t>
            </w:r>
          </w:p>
        </w:tc>
        <w:tc>
          <w:tcPr>
            <w:tcW w:w="709" w:type="dxa"/>
            <w:tcBorders>
              <w:top w:val="nil"/>
              <w:left w:val="nil"/>
              <w:bottom w:val="single" w:sz="4" w:space="0" w:color="000000"/>
              <w:right w:val="single" w:sz="4" w:space="0" w:color="000000"/>
            </w:tcBorders>
            <w:shd w:val="clear" w:color="000000" w:fill="FFFFFF"/>
            <w:noWrap/>
            <w:vAlign w:val="center"/>
            <w:hideMark/>
          </w:tcPr>
          <w:p w14:paraId="2F5014C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E3B00B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897838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79DFFC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636B3DE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433A0DD"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BAF0A1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523CD7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398EC48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515FE2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7C4F8B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A863B5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A9EDDD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BB1FA5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5DCD482"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3D16C5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435719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7154561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394CB20F" w14:textId="77777777" w:rsidTr="005C5F09">
        <w:trPr>
          <w:trHeight w:val="9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32C127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7CCDF091"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Б1.О.10</w:t>
            </w:r>
          </w:p>
        </w:tc>
        <w:tc>
          <w:tcPr>
            <w:tcW w:w="3118" w:type="dxa"/>
            <w:tcBorders>
              <w:top w:val="nil"/>
              <w:left w:val="nil"/>
              <w:bottom w:val="single" w:sz="4" w:space="0" w:color="000000"/>
              <w:right w:val="single" w:sz="4" w:space="0" w:color="000000"/>
            </w:tcBorders>
            <w:shd w:val="clear" w:color="000000" w:fill="FFFFFF"/>
            <w:vAlign w:val="center"/>
            <w:hideMark/>
          </w:tcPr>
          <w:p w14:paraId="0392DC7F"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Политология</w:t>
            </w:r>
          </w:p>
        </w:tc>
        <w:tc>
          <w:tcPr>
            <w:tcW w:w="709" w:type="dxa"/>
            <w:tcBorders>
              <w:top w:val="nil"/>
              <w:left w:val="nil"/>
              <w:bottom w:val="single" w:sz="4" w:space="0" w:color="000000"/>
              <w:right w:val="single" w:sz="4" w:space="0" w:color="000000"/>
            </w:tcBorders>
            <w:shd w:val="clear" w:color="000000" w:fill="FFFFFF"/>
            <w:noWrap/>
            <w:vAlign w:val="center"/>
            <w:hideMark/>
          </w:tcPr>
          <w:p w14:paraId="3421A45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9A9896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808DCF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71160B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10B94CA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FBDED7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44BEFC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03AA7A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353F270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2CA3F6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3EFC4F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063EA1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41803D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859262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F18889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B3D096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F9FB57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2D01CE1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57E59990" w14:textId="77777777" w:rsidTr="005C5F09">
        <w:trPr>
          <w:trHeight w:val="9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E57B18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15427E35"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Б1.О.11</w:t>
            </w:r>
          </w:p>
        </w:tc>
        <w:tc>
          <w:tcPr>
            <w:tcW w:w="3118" w:type="dxa"/>
            <w:tcBorders>
              <w:top w:val="nil"/>
              <w:left w:val="nil"/>
              <w:bottom w:val="single" w:sz="4" w:space="0" w:color="000000"/>
              <w:right w:val="single" w:sz="4" w:space="0" w:color="000000"/>
            </w:tcBorders>
            <w:shd w:val="clear" w:color="000000" w:fill="FFFFFF"/>
            <w:vAlign w:val="center"/>
            <w:hideMark/>
          </w:tcPr>
          <w:p w14:paraId="32F07BE4"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Информационные технологии в управлении</w:t>
            </w:r>
          </w:p>
        </w:tc>
        <w:tc>
          <w:tcPr>
            <w:tcW w:w="709" w:type="dxa"/>
            <w:tcBorders>
              <w:top w:val="nil"/>
              <w:left w:val="nil"/>
              <w:bottom w:val="single" w:sz="4" w:space="0" w:color="000000"/>
              <w:right w:val="single" w:sz="4" w:space="0" w:color="000000"/>
            </w:tcBorders>
            <w:shd w:val="clear" w:color="000000" w:fill="FFFFFF"/>
            <w:noWrap/>
            <w:vAlign w:val="center"/>
            <w:hideMark/>
          </w:tcPr>
          <w:p w14:paraId="4ECD9BF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0E621A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7A627A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C4D55D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5DE3F1B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CBC47E2"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E1E532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C683BB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5C862D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38530F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7B36F0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9B76BC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CAFBF3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D48553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AFAC2FA"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116C50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191F0C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26CE6AD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171A5AB9" w14:textId="77777777" w:rsidTr="005C5F09">
        <w:trPr>
          <w:trHeight w:val="162"/>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1E4112E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417E65AE"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Б1.О.12</w:t>
            </w:r>
          </w:p>
        </w:tc>
        <w:tc>
          <w:tcPr>
            <w:tcW w:w="3118" w:type="dxa"/>
            <w:tcBorders>
              <w:top w:val="nil"/>
              <w:left w:val="nil"/>
              <w:bottom w:val="single" w:sz="4" w:space="0" w:color="000000"/>
              <w:right w:val="single" w:sz="4" w:space="0" w:color="000000"/>
            </w:tcBorders>
            <w:shd w:val="clear" w:color="000000" w:fill="FFFFFF"/>
            <w:vAlign w:val="center"/>
            <w:hideMark/>
          </w:tcPr>
          <w:p w14:paraId="290FAE89"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Статистические методы в административно-государственном управлении</w:t>
            </w:r>
          </w:p>
        </w:tc>
        <w:tc>
          <w:tcPr>
            <w:tcW w:w="709" w:type="dxa"/>
            <w:tcBorders>
              <w:top w:val="nil"/>
              <w:left w:val="nil"/>
              <w:bottom w:val="single" w:sz="4" w:space="0" w:color="000000"/>
              <w:right w:val="single" w:sz="4" w:space="0" w:color="000000"/>
            </w:tcBorders>
            <w:shd w:val="clear" w:color="000000" w:fill="FFFFFF"/>
            <w:noWrap/>
            <w:vAlign w:val="center"/>
            <w:hideMark/>
          </w:tcPr>
          <w:p w14:paraId="59A78DF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108</w:t>
            </w:r>
          </w:p>
        </w:tc>
        <w:tc>
          <w:tcPr>
            <w:tcW w:w="567" w:type="dxa"/>
            <w:tcBorders>
              <w:top w:val="nil"/>
              <w:left w:val="nil"/>
              <w:bottom w:val="single" w:sz="4" w:space="0" w:color="000000"/>
              <w:right w:val="single" w:sz="4" w:space="0" w:color="000000"/>
            </w:tcBorders>
            <w:shd w:val="clear" w:color="000000" w:fill="FFFFFF"/>
            <w:noWrap/>
            <w:vAlign w:val="center"/>
            <w:hideMark/>
          </w:tcPr>
          <w:p w14:paraId="0BFD3E0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51</w:t>
            </w:r>
          </w:p>
        </w:tc>
        <w:tc>
          <w:tcPr>
            <w:tcW w:w="567" w:type="dxa"/>
            <w:tcBorders>
              <w:top w:val="nil"/>
              <w:left w:val="nil"/>
              <w:bottom w:val="single" w:sz="4" w:space="0" w:color="000000"/>
              <w:right w:val="single" w:sz="4" w:space="0" w:color="000000"/>
            </w:tcBorders>
            <w:shd w:val="clear" w:color="000000" w:fill="FFFFFF"/>
            <w:noWrap/>
            <w:vAlign w:val="center"/>
            <w:hideMark/>
          </w:tcPr>
          <w:p w14:paraId="0D41667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50</w:t>
            </w:r>
          </w:p>
        </w:tc>
        <w:tc>
          <w:tcPr>
            <w:tcW w:w="567" w:type="dxa"/>
            <w:tcBorders>
              <w:top w:val="nil"/>
              <w:left w:val="nil"/>
              <w:bottom w:val="single" w:sz="4" w:space="0" w:color="000000"/>
              <w:right w:val="single" w:sz="4" w:space="0" w:color="000000"/>
            </w:tcBorders>
            <w:shd w:val="clear" w:color="000000" w:fill="FFFFFF"/>
            <w:noWrap/>
            <w:vAlign w:val="center"/>
            <w:hideMark/>
          </w:tcPr>
          <w:p w14:paraId="2104A77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16</w:t>
            </w:r>
          </w:p>
        </w:tc>
        <w:tc>
          <w:tcPr>
            <w:tcW w:w="1015" w:type="dxa"/>
            <w:tcBorders>
              <w:top w:val="nil"/>
              <w:left w:val="nil"/>
              <w:bottom w:val="single" w:sz="4" w:space="0" w:color="000000"/>
              <w:right w:val="single" w:sz="4" w:space="0" w:color="000000"/>
            </w:tcBorders>
            <w:shd w:val="clear" w:color="000000" w:fill="FFFFFF"/>
            <w:noWrap/>
            <w:vAlign w:val="center"/>
            <w:hideMark/>
          </w:tcPr>
          <w:p w14:paraId="4A9A527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34</w:t>
            </w:r>
          </w:p>
        </w:tc>
        <w:tc>
          <w:tcPr>
            <w:tcW w:w="600" w:type="dxa"/>
            <w:tcBorders>
              <w:top w:val="nil"/>
              <w:left w:val="nil"/>
              <w:bottom w:val="single" w:sz="4" w:space="0" w:color="000000"/>
              <w:right w:val="single" w:sz="4" w:space="0" w:color="000000"/>
            </w:tcBorders>
            <w:shd w:val="clear" w:color="000000" w:fill="FFFFFF"/>
            <w:noWrap/>
            <w:vAlign w:val="center"/>
            <w:hideMark/>
          </w:tcPr>
          <w:p w14:paraId="1D5A2980"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6F6C28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w:t>
            </w:r>
          </w:p>
        </w:tc>
        <w:tc>
          <w:tcPr>
            <w:tcW w:w="600" w:type="dxa"/>
            <w:tcBorders>
              <w:top w:val="nil"/>
              <w:left w:val="nil"/>
              <w:bottom w:val="single" w:sz="4" w:space="0" w:color="000000"/>
              <w:right w:val="single" w:sz="4" w:space="0" w:color="000000"/>
            </w:tcBorders>
            <w:shd w:val="clear" w:color="000000" w:fill="FFFFFF"/>
            <w:noWrap/>
            <w:vAlign w:val="center"/>
            <w:hideMark/>
          </w:tcPr>
          <w:p w14:paraId="63929E1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57</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0AC8F19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9E9F28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F09B40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24C56F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5B14D9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DFBAB5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AE84B7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CA41CF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EF8695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4AED928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409911CC" w14:textId="77777777" w:rsidTr="005C5F09">
        <w:trPr>
          <w:trHeight w:val="9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917285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3873C090"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Б1.О.13</w:t>
            </w:r>
          </w:p>
        </w:tc>
        <w:tc>
          <w:tcPr>
            <w:tcW w:w="3118" w:type="dxa"/>
            <w:tcBorders>
              <w:top w:val="nil"/>
              <w:left w:val="nil"/>
              <w:bottom w:val="single" w:sz="4" w:space="0" w:color="000000"/>
              <w:right w:val="single" w:sz="4" w:space="0" w:color="000000"/>
            </w:tcBorders>
            <w:shd w:val="clear" w:color="000000" w:fill="FFFFFF"/>
            <w:vAlign w:val="center"/>
            <w:hideMark/>
          </w:tcPr>
          <w:p w14:paraId="4BAF332C"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Теория управления</w:t>
            </w:r>
          </w:p>
        </w:tc>
        <w:tc>
          <w:tcPr>
            <w:tcW w:w="709" w:type="dxa"/>
            <w:tcBorders>
              <w:top w:val="nil"/>
              <w:left w:val="nil"/>
              <w:bottom w:val="single" w:sz="4" w:space="0" w:color="000000"/>
              <w:right w:val="single" w:sz="4" w:space="0" w:color="000000"/>
            </w:tcBorders>
            <w:shd w:val="clear" w:color="000000" w:fill="FFFFFF"/>
            <w:noWrap/>
            <w:vAlign w:val="center"/>
            <w:hideMark/>
          </w:tcPr>
          <w:p w14:paraId="1B4AF72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5F94B2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7C597F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2630B4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4CB3D5D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A1F846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627417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B06D76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5082899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AE4895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C74DC1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A2D2FC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28DFC9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C211CC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D58EC6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77238F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3FFED6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2C43D04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23F2C571" w14:textId="77777777" w:rsidTr="005C5F09">
        <w:trPr>
          <w:trHeight w:val="212"/>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B4CA43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5643A08D"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Б1.О.14</w:t>
            </w:r>
          </w:p>
        </w:tc>
        <w:tc>
          <w:tcPr>
            <w:tcW w:w="3118" w:type="dxa"/>
            <w:tcBorders>
              <w:top w:val="nil"/>
              <w:left w:val="nil"/>
              <w:bottom w:val="single" w:sz="4" w:space="0" w:color="000000"/>
              <w:right w:val="single" w:sz="4" w:space="0" w:color="000000"/>
            </w:tcBorders>
            <w:shd w:val="clear" w:color="000000" w:fill="FFFFFF"/>
            <w:vAlign w:val="center"/>
            <w:hideMark/>
          </w:tcPr>
          <w:p w14:paraId="7B731643"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Основы  делопроизводства</w:t>
            </w:r>
          </w:p>
        </w:tc>
        <w:tc>
          <w:tcPr>
            <w:tcW w:w="709" w:type="dxa"/>
            <w:tcBorders>
              <w:top w:val="nil"/>
              <w:left w:val="nil"/>
              <w:bottom w:val="single" w:sz="4" w:space="0" w:color="000000"/>
              <w:right w:val="single" w:sz="4" w:space="0" w:color="000000"/>
            </w:tcBorders>
            <w:shd w:val="clear" w:color="000000" w:fill="FFFFFF"/>
            <w:noWrap/>
            <w:vAlign w:val="center"/>
            <w:hideMark/>
          </w:tcPr>
          <w:p w14:paraId="092A0EC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D85239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7B2F5A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787D2E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10B3A93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76F51A9"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49CA07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7C456B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724046E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6ED1F9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1E2316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D8D5FA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39B8EF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1C878E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2D2908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2FF72B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CE1E2D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00C86C6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7BE0AF3C" w14:textId="77777777" w:rsidTr="005C5F09">
        <w:trPr>
          <w:trHeight w:val="117"/>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38D51B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4F850B19"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Б1.О.15</w:t>
            </w:r>
          </w:p>
        </w:tc>
        <w:tc>
          <w:tcPr>
            <w:tcW w:w="3118" w:type="dxa"/>
            <w:tcBorders>
              <w:top w:val="nil"/>
              <w:left w:val="nil"/>
              <w:bottom w:val="single" w:sz="4" w:space="0" w:color="000000"/>
              <w:right w:val="single" w:sz="4" w:space="0" w:color="000000"/>
            </w:tcBorders>
            <w:shd w:val="clear" w:color="000000" w:fill="FFFFFF"/>
            <w:vAlign w:val="center"/>
            <w:hideMark/>
          </w:tcPr>
          <w:p w14:paraId="3E079AF5"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Основы государственного и муниципального управления</w:t>
            </w:r>
          </w:p>
        </w:tc>
        <w:tc>
          <w:tcPr>
            <w:tcW w:w="709" w:type="dxa"/>
            <w:tcBorders>
              <w:top w:val="nil"/>
              <w:left w:val="nil"/>
              <w:bottom w:val="single" w:sz="4" w:space="0" w:color="000000"/>
              <w:right w:val="single" w:sz="4" w:space="0" w:color="000000"/>
            </w:tcBorders>
            <w:shd w:val="clear" w:color="000000" w:fill="FFFFFF"/>
            <w:noWrap/>
            <w:vAlign w:val="center"/>
            <w:hideMark/>
          </w:tcPr>
          <w:p w14:paraId="44D0752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108</w:t>
            </w:r>
          </w:p>
        </w:tc>
        <w:tc>
          <w:tcPr>
            <w:tcW w:w="567" w:type="dxa"/>
            <w:tcBorders>
              <w:top w:val="nil"/>
              <w:left w:val="nil"/>
              <w:bottom w:val="single" w:sz="4" w:space="0" w:color="000000"/>
              <w:right w:val="single" w:sz="4" w:space="0" w:color="000000"/>
            </w:tcBorders>
            <w:shd w:val="clear" w:color="000000" w:fill="FFFFFF"/>
            <w:noWrap/>
            <w:vAlign w:val="center"/>
            <w:hideMark/>
          </w:tcPr>
          <w:p w14:paraId="0C2A61D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51</w:t>
            </w:r>
          </w:p>
        </w:tc>
        <w:tc>
          <w:tcPr>
            <w:tcW w:w="567" w:type="dxa"/>
            <w:tcBorders>
              <w:top w:val="nil"/>
              <w:left w:val="nil"/>
              <w:bottom w:val="single" w:sz="4" w:space="0" w:color="000000"/>
              <w:right w:val="single" w:sz="4" w:space="0" w:color="000000"/>
            </w:tcBorders>
            <w:shd w:val="clear" w:color="000000" w:fill="FFFFFF"/>
            <w:noWrap/>
            <w:vAlign w:val="center"/>
            <w:hideMark/>
          </w:tcPr>
          <w:p w14:paraId="50F70E7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50</w:t>
            </w:r>
          </w:p>
        </w:tc>
        <w:tc>
          <w:tcPr>
            <w:tcW w:w="567" w:type="dxa"/>
            <w:tcBorders>
              <w:top w:val="nil"/>
              <w:left w:val="nil"/>
              <w:bottom w:val="single" w:sz="4" w:space="0" w:color="000000"/>
              <w:right w:val="single" w:sz="4" w:space="0" w:color="000000"/>
            </w:tcBorders>
            <w:shd w:val="clear" w:color="000000" w:fill="FFFFFF"/>
            <w:noWrap/>
            <w:vAlign w:val="center"/>
            <w:hideMark/>
          </w:tcPr>
          <w:p w14:paraId="30F334B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16</w:t>
            </w:r>
          </w:p>
        </w:tc>
        <w:tc>
          <w:tcPr>
            <w:tcW w:w="1015" w:type="dxa"/>
            <w:tcBorders>
              <w:top w:val="nil"/>
              <w:left w:val="nil"/>
              <w:bottom w:val="single" w:sz="4" w:space="0" w:color="000000"/>
              <w:right w:val="single" w:sz="4" w:space="0" w:color="000000"/>
            </w:tcBorders>
            <w:shd w:val="clear" w:color="000000" w:fill="FFFFFF"/>
            <w:noWrap/>
            <w:vAlign w:val="center"/>
            <w:hideMark/>
          </w:tcPr>
          <w:p w14:paraId="7D3A148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34</w:t>
            </w:r>
          </w:p>
        </w:tc>
        <w:tc>
          <w:tcPr>
            <w:tcW w:w="600" w:type="dxa"/>
            <w:tcBorders>
              <w:top w:val="nil"/>
              <w:left w:val="nil"/>
              <w:bottom w:val="single" w:sz="4" w:space="0" w:color="000000"/>
              <w:right w:val="single" w:sz="4" w:space="0" w:color="000000"/>
            </w:tcBorders>
            <w:shd w:val="clear" w:color="000000" w:fill="FFFFFF"/>
            <w:noWrap/>
            <w:vAlign w:val="center"/>
            <w:hideMark/>
          </w:tcPr>
          <w:p w14:paraId="3831E31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CE1F32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w:t>
            </w:r>
          </w:p>
        </w:tc>
        <w:tc>
          <w:tcPr>
            <w:tcW w:w="600" w:type="dxa"/>
            <w:tcBorders>
              <w:top w:val="nil"/>
              <w:left w:val="nil"/>
              <w:bottom w:val="single" w:sz="4" w:space="0" w:color="000000"/>
              <w:right w:val="single" w:sz="4" w:space="0" w:color="000000"/>
            </w:tcBorders>
            <w:shd w:val="clear" w:color="000000" w:fill="FFFFFF"/>
            <w:noWrap/>
            <w:vAlign w:val="center"/>
            <w:hideMark/>
          </w:tcPr>
          <w:p w14:paraId="3339D41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39</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4C89734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18</w:t>
            </w:r>
          </w:p>
        </w:tc>
        <w:tc>
          <w:tcPr>
            <w:tcW w:w="600" w:type="dxa"/>
            <w:tcBorders>
              <w:top w:val="nil"/>
              <w:left w:val="nil"/>
              <w:bottom w:val="single" w:sz="4" w:space="0" w:color="000000"/>
              <w:right w:val="single" w:sz="4" w:space="0" w:color="000000"/>
            </w:tcBorders>
            <w:shd w:val="clear" w:color="000000" w:fill="FFFFFF"/>
            <w:noWrap/>
            <w:vAlign w:val="center"/>
            <w:hideMark/>
          </w:tcPr>
          <w:p w14:paraId="50195D1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815087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9F246D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E93C9B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6AE731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D82B5CA"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A84DE3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64D1FD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77CC839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17B0B91B" w14:textId="77777777" w:rsidTr="005C5F09">
        <w:trPr>
          <w:trHeight w:val="192"/>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5AF955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6C01373E"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Б1.О.16</w:t>
            </w:r>
          </w:p>
        </w:tc>
        <w:tc>
          <w:tcPr>
            <w:tcW w:w="3118" w:type="dxa"/>
            <w:tcBorders>
              <w:top w:val="nil"/>
              <w:left w:val="nil"/>
              <w:bottom w:val="single" w:sz="4" w:space="0" w:color="000000"/>
              <w:right w:val="single" w:sz="4" w:space="0" w:color="000000"/>
            </w:tcBorders>
            <w:shd w:val="clear" w:color="000000" w:fill="FFFFFF"/>
            <w:vAlign w:val="center"/>
            <w:hideMark/>
          </w:tcPr>
          <w:p w14:paraId="05B1437B"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Конституционное право</w:t>
            </w:r>
          </w:p>
        </w:tc>
        <w:tc>
          <w:tcPr>
            <w:tcW w:w="709" w:type="dxa"/>
            <w:tcBorders>
              <w:top w:val="nil"/>
              <w:left w:val="nil"/>
              <w:bottom w:val="single" w:sz="4" w:space="0" w:color="000000"/>
              <w:right w:val="single" w:sz="4" w:space="0" w:color="000000"/>
            </w:tcBorders>
            <w:shd w:val="clear" w:color="000000" w:fill="FFFFFF"/>
            <w:noWrap/>
            <w:vAlign w:val="center"/>
            <w:hideMark/>
          </w:tcPr>
          <w:p w14:paraId="7C76863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A07151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CBFEC0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9CF24A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7ABF1A5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063B5B0"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C3DC82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9334D6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502CC00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FCFD06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27B66B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320967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439CD4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88488B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F7D943F"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FACFE7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AAB034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7DAAACB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0E30E314" w14:textId="77777777" w:rsidTr="005C5F09">
        <w:trPr>
          <w:trHeight w:val="183"/>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1BA055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086CC8B5"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Б1.О.17</w:t>
            </w:r>
          </w:p>
        </w:tc>
        <w:tc>
          <w:tcPr>
            <w:tcW w:w="3118" w:type="dxa"/>
            <w:tcBorders>
              <w:top w:val="nil"/>
              <w:left w:val="nil"/>
              <w:bottom w:val="single" w:sz="4" w:space="0" w:color="000000"/>
              <w:right w:val="single" w:sz="4" w:space="0" w:color="000000"/>
            </w:tcBorders>
            <w:shd w:val="clear" w:color="000000" w:fill="FFFFFF"/>
            <w:vAlign w:val="center"/>
            <w:hideMark/>
          </w:tcPr>
          <w:p w14:paraId="505C8E69"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Административное право</w:t>
            </w:r>
          </w:p>
        </w:tc>
        <w:tc>
          <w:tcPr>
            <w:tcW w:w="709" w:type="dxa"/>
            <w:tcBorders>
              <w:top w:val="nil"/>
              <w:left w:val="nil"/>
              <w:bottom w:val="single" w:sz="4" w:space="0" w:color="000000"/>
              <w:right w:val="single" w:sz="4" w:space="0" w:color="000000"/>
            </w:tcBorders>
            <w:shd w:val="clear" w:color="000000" w:fill="FFFFFF"/>
            <w:noWrap/>
            <w:vAlign w:val="center"/>
            <w:hideMark/>
          </w:tcPr>
          <w:p w14:paraId="09D0370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3DAC13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A32EFA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F21055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50D646A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762288C"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BBA6A9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996D8C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0B07023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6EBD89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108</w:t>
            </w:r>
          </w:p>
        </w:tc>
        <w:tc>
          <w:tcPr>
            <w:tcW w:w="600" w:type="dxa"/>
            <w:tcBorders>
              <w:top w:val="nil"/>
              <w:left w:val="nil"/>
              <w:bottom w:val="single" w:sz="4" w:space="0" w:color="000000"/>
              <w:right w:val="single" w:sz="4" w:space="0" w:color="000000"/>
            </w:tcBorders>
            <w:shd w:val="clear" w:color="000000" w:fill="FFFFFF"/>
            <w:noWrap/>
            <w:vAlign w:val="center"/>
            <w:hideMark/>
          </w:tcPr>
          <w:p w14:paraId="40E1A51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51</w:t>
            </w:r>
          </w:p>
        </w:tc>
        <w:tc>
          <w:tcPr>
            <w:tcW w:w="600" w:type="dxa"/>
            <w:tcBorders>
              <w:top w:val="nil"/>
              <w:left w:val="nil"/>
              <w:bottom w:val="single" w:sz="4" w:space="0" w:color="000000"/>
              <w:right w:val="single" w:sz="4" w:space="0" w:color="000000"/>
            </w:tcBorders>
            <w:shd w:val="clear" w:color="000000" w:fill="FFFFFF"/>
            <w:noWrap/>
            <w:vAlign w:val="center"/>
            <w:hideMark/>
          </w:tcPr>
          <w:p w14:paraId="2B87946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50</w:t>
            </w:r>
          </w:p>
        </w:tc>
        <w:tc>
          <w:tcPr>
            <w:tcW w:w="600" w:type="dxa"/>
            <w:tcBorders>
              <w:top w:val="nil"/>
              <w:left w:val="nil"/>
              <w:bottom w:val="single" w:sz="4" w:space="0" w:color="000000"/>
              <w:right w:val="single" w:sz="4" w:space="0" w:color="000000"/>
            </w:tcBorders>
            <w:shd w:val="clear" w:color="000000" w:fill="FFFFFF"/>
            <w:noWrap/>
            <w:vAlign w:val="center"/>
            <w:hideMark/>
          </w:tcPr>
          <w:p w14:paraId="0B55624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16</w:t>
            </w:r>
          </w:p>
        </w:tc>
        <w:tc>
          <w:tcPr>
            <w:tcW w:w="600" w:type="dxa"/>
            <w:tcBorders>
              <w:top w:val="nil"/>
              <w:left w:val="nil"/>
              <w:bottom w:val="single" w:sz="4" w:space="0" w:color="000000"/>
              <w:right w:val="single" w:sz="4" w:space="0" w:color="000000"/>
            </w:tcBorders>
            <w:shd w:val="clear" w:color="000000" w:fill="FFFFFF"/>
            <w:noWrap/>
            <w:vAlign w:val="center"/>
            <w:hideMark/>
          </w:tcPr>
          <w:p w14:paraId="65A8FBD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34</w:t>
            </w:r>
          </w:p>
        </w:tc>
        <w:tc>
          <w:tcPr>
            <w:tcW w:w="600" w:type="dxa"/>
            <w:tcBorders>
              <w:top w:val="nil"/>
              <w:left w:val="nil"/>
              <w:bottom w:val="single" w:sz="4" w:space="0" w:color="000000"/>
              <w:right w:val="single" w:sz="4" w:space="0" w:color="000000"/>
            </w:tcBorders>
            <w:shd w:val="clear" w:color="000000" w:fill="FFFFFF"/>
            <w:noWrap/>
            <w:vAlign w:val="center"/>
            <w:hideMark/>
          </w:tcPr>
          <w:p w14:paraId="1ED32999"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5EFA40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w:t>
            </w:r>
          </w:p>
        </w:tc>
        <w:tc>
          <w:tcPr>
            <w:tcW w:w="600" w:type="dxa"/>
            <w:tcBorders>
              <w:top w:val="nil"/>
              <w:left w:val="nil"/>
              <w:bottom w:val="single" w:sz="4" w:space="0" w:color="000000"/>
              <w:right w:val="single" w:sz="4" w:space="0" w:color="000000"/>
            </w:tcBorders>
            <w:shd w:val="clear" w:color="000000" w:fill="FFFFFF"/>
            <w:noWrap/>
            <w:vAlign w:val="center"/>
            <w:hideMark/>
          </w:tcPr>
          <w:p w14:paraId="75748B6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57</w:t>
            </w:r>
          </w:p>
        </w:tc>
        <w:tc>
          <w:tcPr>
            <w:tcW w:w="573" w:type="dxa"/>
            <w:tcBorders>
              <w:top w:val="nil"/>
              <w:left w:val="nil"/>
              <w:bottom w:val="single" w:sz="4" w:space="0" w:color="000000"/>
              <w:right w:val="single" w:sz="4" w:space="0" w:color="000000"/>
            </w:tcBorders>
            <w:shd w:val="clear" w:color="000000" w:fill="FFFFFF"/>
            <w:noWrap/>
            <w:vAlign w:val="center"/>
            <w:hideMark/>
          </w:tcPr>
          <w:p w14:paraId="131455E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16473ECC" w14:textId="77777777" w:rsidTr="005C5F09">
        <w:trPr>
          <w:trHeight w:val="144"/>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04842D6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5DCF095B"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Б1.О.18</w:t>
            </w:r>
          </w:p>
        </w:tc>
        <w:tc>
          <w:tcPr>
            <w:tcW w:w="3118" w:type="dxa"/>
            <w:tcBorders>
              <w:top w:val="nil"/>
              <w:left w:val="nil"/>
              <w:bottom w:val="single" w:sz="4" w:space="0" w:color="000000"/>
              <w:right w:val="single" w:sz="4" w:space="0" w:color="000000"/>
            </w:tcBorders>
            <w:shd w:val="clear" w:color="000000" w:fill="FFFFFF"/>
            <w:vAlign w:val="center"/>
            <w:hideMark/>
          </w:tcPr>
          <w:p w14:paraId="6AA6DDB2"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Антикоррупционные методы в профессиональной деятельности</w:t>
            </w:r>
          </w:p>
        </w:tc>
        <w:tc>
          <w:tcPr>
            <w:tcW w:w="709" w:type="dxa"/>
            <w:tcBorders>
              <w:top w:val="nil"/>
              <w:left w:val="nil"/>
              <w:bottom w:val="single" w:sz="4" w:space="0" w:color="000000"/>
              <w:right w:val="single" w:sz="4" w:space="0" w:color="000000"/>
            </w:tcBorders>
            <w:shd w:val="clear" w:color="000000" w:fill="FFFFFF"/>
            <w:noWrap/>
            <w:vAlign w:val="center"/>
            <w:hideMark/>
          </w:tcPr>
          <w:p w14:paraId="1E93D64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88F0DE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314F05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554435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2CA9553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7375102"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02BA9B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61BCD2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3399C63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D568B5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C2C748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07E41E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6B3B21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6C4989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F1DC117"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385596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DC2F02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4A82C83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3CD29CB9" w14:textId="77777777" w:rsidTr="005C5F09">
        <w:trPr>
          <w:trHeight w:val="420"/>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640CBA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3ED1EB09"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Б1.О.19</w:t>
            </w:r>
          </w:p>
        </w:tc>
        <w:tc>
          <w:tcPr>
            <w:tcW w:w="3118" w:type="dxa"/>
            <w:tcBorders>
              <w:top w:val="nil"/>
              <w:left w:val="nil"/>
              <w:bottom w:val="single" w:sz="4" w:space="0" w:color="000000"/>
              <w:right w:val="single" w:sz="4" w:space="0" w:color="000000"/>
            </w:tcBorders>
            <w:shd w:val="clear" w:color="000000" w:fill="FFFFFF"/>
            <w:vAlign w:val="center"/>
            <w:hideMark/>
          </w:tcPr>
          <w:p w14:paraId="16328D8A"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Профессиональная этика государственной и муниципальной службы</w:t>
            </w:r>
          </w:p>
        </w:tc>
        <w:tc>
          <w:tcPr>
            <w:tcW w:w="709" w:type="dxa"/>
            <w:tcBorders>
              <w:top w:val="nil"/>
              <w:left w:val="nil"/>
              <w:bottom w:val="single" w:sz="4" w:space="0" w:color="000000"/>
              <w:right w:val="single" w:sz="4" w:space="0" w:color="000000"/>
            </w:tcBorders>
            <w:shd w:val="clear" w:color="000000" w:fill="FFFFFF"/>
            <w:noWrap/>
            <w:vAlign w:val="center"/>
            <w:hideMark/>
          </w:tcPr>
          <w:p w14:paraId="2C6CB5B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144</w:t>
            </w:r>
          </w:p>
        </w:tc>
        <w:tc>
          <w:tcPr>
            <w:tcW w:w="567" w:type="dxa"/>
            <w:tcBorders>
              <w:top w:val="nil"/>
              <w:left w:val="nil"/>
              <w:bottom w:val="single" w:sz="4" w:space="0" w:color="000000"/>
              <w:right w:val="single" w:sz="4" w:space="0" w:color="000000"/>
            </w:tcBorders>
            <w:shd w:val="clear" w:color="000000" w:fill="FFFFFF"/>
            <w:noWrap/>
            <w:vAlign w:val="center"/>
            <w:hideMark/>
          </w:tcPr>
          <w:p w14:paraId="6184B58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69</w:t>
            </w:r>
          </w:p>
        </w:tc>
        <w:tc>
          <w:tcPr>
            <w:tcW w:w="567" w:type="dxa"/>
            <w:tcBorders>
              <w:top w:val="nil"/>
              <w:left w:val="nil"/>
              <w:bottom w:val="single" w:sz="4" w:space="0" w:color="000000"/>
              <w:right w:val="single" w:sz="4" w:space="0" w:color="000000"/>
            </w:tcBorders>
            <w:shd w:val="clear" w:color="000000" w:fill="FFFFFF"/>
            <w:noWrap/>
            <w:vAlign w:val="center"/>
            <w:hideMark/>
          </w:tcPr>
          <w:p w14:paraId="3B34D9C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75938A0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34</w:t>
            </w:r>
          </w:p>
        </w:tc>
        <w:tc>
          <w:tcPr>
            <w:tcW w:w="1015" w:type="dxa"/>
            <w:tcBorders>
              <w:top w:val="nil"/>
              <w:left w:val="nil"/>
              <w:bottom w:val="single" w:sz="4" w:space="0" w:color="000000"/>
              <w:right w:val="single" w:sz="4" w:space="0" w:color="000000"/>
            </w:tcBorders>
            <w:shd w:val="clear" w:color="000000" w:fill="FFFFFF"/>
            <w:noWrap/>
            <w:vAlign w:val="center"/>
            <w:hideMark/>
          </w:tcPr>
          <w:p w14:paraId="3823D7A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34</w:t>
            </w:r>
          </w:p>
        </w:tc>
        <w:tc>
          <w:tcPr>
            <w:tcW w:w="600" w:type="dxa"/>
            <w:tcBorders>
              <w:top w:val="nil"/>
              <w:left w:val="nil"/>
              <w:bottom w:val="single" w:sz="4" w:space="0" w:color="000000"/>
              <w:right w:val="single" w:sz="4" w:space="0" w:color="000000"/>
            </w:tcBorders>
            <w:shd w:val="clear" w:color="000000" w:fill="FFFFFF"/>
            <w:noWrap/>
            <w:vAlign w:val="center"/>
            <w:hideMark/>
          </w:tcPr>
          <w:p w14:paraId="521443A2"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E73794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w:t>
            </w:r>
          </w:p>
        </w:tc>
        <w:tc>
          <w:tcPr>
            <w:tcW w:w="600" w:type="dxa"/>
            <w:tcBorders>
              <w:top w:val="nil"/>
              <w:left w:val="nil"/>
              <w:bottom w:val="single" w:sz="4" w:space="0" w:color="000000"/>
              <w:right w:val="single" w:sz="4" w:space="0" w:color="000000"/>
            </w:tcBorders>
            <w:shd w:val="clear" w:color="000000" w:fill="FFFFFF"/>
            <w:noWrap/>
            <w:vAlign w:val="center"/>
            <w:hideMark/>
          </w:tcPr>
          <w:p w14:paraId="5EFFF04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57</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1BB0E3A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18</w:t>
            </w:r>
          </w:p>
        </w:tc>
        <w:tc>
          <w:tcPr>
            <w:tcW w:w="600" w:type="dxa"/>
            <w:tcBorders>
              <w:top w:val="nil"/>
              <w:left w:val="nil"/>
              <w:bottom w:val="single" w:sz="4" w:space="0" w:color="000000"/>
              <w:right w:val="single" w:sz="4" w:space="0" w:color="000000"/>
            </w:tcBorders>
            <w:shd w:val="clear" w:color="000000" w:fill="FFFFFF"/>
            <w:noWrap/>
            <w:vAlign w:val="center"/>
            <w:hideMark/>
          </w:tcPr>
          <w:p w14:paraId="6C194E2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1D951D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9258D2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0A6030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BCE7A1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B2F4CDA"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0A4286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4ADDB4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4CC1AB3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5F6BDED5" w14:textId="77777777" w:rsidTr="005C5F09">
        <w:trPr>
          <w:trHeight w:val="152"/>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6D3381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201B2D10"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Б1.О.20</w:t>
            </w:r>
          </w:p>
        </w:tc>
        <w:tc>
          <w:tcPr>
            <w:tcW w:w="3118" w:type="dxa"/>
            <w:tcBorders>
              <w:top w:val="nil"/>
              <w:left w:val="nil"/>
              <w:bottom w:val="single" w:sz="4" w:space="0" w:color="000000"/>
              <w:right w:val="single" w:sz="4" w:space="0" w:color="000000"/>
            </w:tcBorders>
            <w:shd w:val="clear" w:color="000000" w:fill="FFFFFF"/>
            <w:vAlign w:val="center"/>
            <w:hideMark/>
          </w:tcPr>
          <w:p w14:paraId="4D9C718A"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Принятие и исполнение государственных решений</w:t>
            </w:r>
          </w:p>
        </w:tc>
        <w:tc>
          <w:tcPr>
            <w:tcW w:w="709" w:type="dxa"/>
            <w:tcBorders>
              <w:top w:val="nil"/>
              <w:left w:val="nil"/>
              <w:bottom w:val="single" w:sz="4" w:space="0" w:color="000000"/>
              <w:right w:val="single" w:sz="4" w:space="0" w:color="000000"/>
            </w:tcBorders>
            <w:shd w:val="clear" w:color="000000" w:fill="FFFFFF"/>
            <w:noWrap/>
            <w:vAlign w:val="center"/>
            <w:hideMark/>
          </w:tcPr>
          <w:p w14:paraId="05BC93D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E80C81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D88250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B00F96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3F6D7E7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698CFED"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F6DA24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BF61AF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B76160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C38EF2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F3A88D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3A1C2B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FB8531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D58FE1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A196712"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B93CA6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FC9638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2BFB36A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39E383C3" w14:textId="77777777" w:rsidTr="005C5F09">
        <w:trPr>
          <w:trHeight w:val="255"/>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850867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544465F1"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Б1.О.21</w:t>
            </w:r>
          </w:p>
        </w:tc>
        <w:tc>
          <w:tcPr>
            <w:tcW w:w="3118" w:type="dxa"/>
            <w:tcBorders>
              <w:top w:val="nil"/>
              <w:left w:val="nil"/>
              <w:bottom w:val="single" w:sz="4" w:space="0" w:color="000000"/>
              <w:right w:val="single" w:sz="4" w:space="0" w:color="000000"/>
            </w:tcBorders>
            <w:shd w:val="clear" w:color="000000" w:fill="FFFFFF"/>
            <w:vAlign w:val="center"/>
            <w:hideMark/>
          </w:tcPr>
          <w:p w14:paraId="5F07A40B"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Государственное регулирование налогообложения</w:t>
            </w:r>
          </w:p>
        </w:tc>
        <w:tc>
          <w:tcPr>
            <w:tcW w:w="709" w:type="dxa"/>
            <w:tcBorders>
              <w:top w:val="nil"/>
              <w:left w:val="nil"/>
              <w:bottom w:val="single" w:sz="4" w:space="0" w:color="000000"/>
              <w:right w:val="single" w:sz="4" w:space="0" w:color="000000"/>
            </w:tcBorders>
            <w:shd w:val="clear" w:color="000000" w:fill="FFFFFF"/>
            <w:noWrap/>
            <w:vAlign w:val="center"/>
            <w:hideMark/>
          </w:tcPr>
          <w:p w14:paraId="432D1D8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4D199B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80379C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86438E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67E9210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5A4310D"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6FAAC1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9A7FB3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4C5C59A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DE8F14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C7D09C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3EE1BF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0B2F34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C2B8E8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E07E9E5"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0A4F08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2AD1C7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46294FB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5184C873" w14:textId="77777777" w:rsidTr="005C5F09">
        <w:trPr>
          <w:trHeight w:val="28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842926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5CF6521A"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Б1.О.22</w:t>
            </w:r>
          </w:p>
        </w:tc>
        <w:tc>
          <w:tcPr>
            <w:tcW w:w="3118" w:type="dxa"/>
            <w:tcBorders>
              <w:top w:val="nil"/>
              <w:left w:val="nil"/>
              <w:bottom w:val="single" w:sz="4" w:space="0" w:color="000000"/>
              <w:right w:val="single" w:sz="4" w:space="0" w:color="000000"/>
            </w:tcBorders>
            <w:shd w:val="clear" w:color="000000" w:fill="FFFFFF"/>
            <w:vAlign w:val="center"/>
            <w:hideMark/>
          </w:tcPr>
          <w:p w14:paraId="70B8987E"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Электронное правительство</w:t>
            </w:r>
          </w:p>
        </w:tc>
        <w:tc>
          <w:tcPr>
            <w:tcW w:w="709" w:type="dxa"/>
            <w:tcBorders>
              <w:top w:val="nil"/>
              <w:left w:val="nil"/>
              <w:bottom w:val="single" w:sz="4" w:space="0" w:color="000000"/>
              <w:right w:val="single" w:sz="4" w:space="0" w:color="000000"/>
            </w:tcBorders>
            <w:shd w:val="clear" w:color="000000" w:fill="FFFFFF"/>
            <w:noWrap/>
            <w:vAlign w:val="center"/>
            <w:hideMark/>
          </w:tcPr>
          <w:p w14:paraId="74BF0CE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108</w:t>
            </w:r>
          </w:p>
        </w:tc>
        <w:tc>
          <w:tcPr>
            <w:tcW w:w="567" w:type="dxa"/>
            <w:tcBorders>
              <w:top w:val="nil"/>
              <w:left w:val="nil"/>
              <w:bottom w:val="single" w:sz="4" w:space="0" w:color="000000"/>
              <w:right w:val="single" w:sz="4" w:space="0" w:color="000000"/>
            </w:tcBorders>
            <w:shd w:val="clear" w:color="000000" w:fill="FFFFFF"/>
            <w:noWrap/>
            <w:vAlign w:val="center"/>
            <w:hideMark/>
          </w:tcPr>
          <w:p w14:paraId="6060341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53</w:t>
            </w:r>
          </w:p>
        </w:tc>
        <w:tc>
          <w:tcPr>
            <w:tcW w:w="567" w:type="dxa"/>
            <w:tcBorders>
              <w:top w:val="nil"/>
              <w:left w:val="nil"/>
              <w:bottom w:val="single" w:sz="4" w:space="0" w:color="000000"/>
              <w:right w:val="single" w:sz="4" w:space="0" w:color="000000"/>
            </w:tcBorders>
            <w:shd w:val="clear" w:color="000000" w:fill="FFFFFF"/>
            <w:noWrap/>
            <w:vAlign w:val="center"/>
            <w:hideMark/>
          </w:tcPr>
          <w:p w14:paraId="65BA6B2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52</w:t>
            </w:r>
          </w:p>
        </w:tc>
        <w:tc>
          <w:tcPr>
            <w:tcW w:w="567" w:type="dxa"/>
            <w:tcBorders>
              <w:top w:val="nil"/>
              <w:left w:val="nil"/>
              <w:bottom w:val="single" w:sz="4" w:space="0" w:color="000000"/>
              <w:right w:val="single" w:sz="4" w:space="0" w:color="000000"/>
            </w:tcBorders>
            <w:shd w:val="clear" w:color="000000" w:fill="FFFFFF"/>
            <w:noWrap/>
            <w:vAlign w:val="center"/>
            <w:hideMark/>
          </w:tcPr>
          <w:p w14:paraId="3BACD3F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18</w:t>
            </w:r>
          </w:p>
        </w:tc>
        <w:tc>
          <w:tcPr>
            <w:tcW w:w="1015" w:type="dxa"/>
            <w:tcBorders>
              <w:top w:val="nil"/>
              <w:left w:val="nil"/>
              <w:bottom w:val="single" w:sz="4" w:space="0" w:color="000000"/>
              <w:right w:val="single" w:sz="4" w:space="0" w:color="000000"/>
            </w:tcBorders>
            <w:shd w:val="clear" w:color="000000" w:fill="FFFFFF"/>
            <w:noWrap/>
            <w:vAlign w:val="center"/>
            <w:hideMark/>
          </w:tcPr>
          <w:p w14:paraId="704C71A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34</w:t>
            </w:r>
          </w:p>
        </w:tc>
        <w:tc>
          <w:tcPr>
            <w:tcW w:w="600" w:type="dxa"/>
            <w:tcBorders>
              <w:top w:val="nil"/>
              <w:left w:val="nil"/>
              <w:bottom w:val="single" w:sz="4" w:space="0" w:color="000000"/>
              <w:right w:val="single" w:sz="4" w:space="0" w:color="000000"/>
            </w:tcBorders>
            <w:shd w:val="clear" w:color="000000" w:fill="FFFFFF"/>
            <w:noWrap/>
            <w:vAlign w:val="center"/>
            <w:hideMark/>
          </w:tcPr>
          <w:p w14:paraId="3FB2474D"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4</w:t>
            </w:r>
          </w:p>
        </w:tc>
        <w:tc>
          <w:tcPr>
            <w:tcW w:w="600" w:type="dxa"/>
            <w:tcBorders>
              <w:top w:val="nil"/>
              <w:left w:val="nil"/>
              <w:bottom w:val="single" w:sz="4" w:space="0" w:color="000000"/>
              <w:right w:val="single" w:sz="4" w:space="0" w:color="000000"/>
            </w:tcBorders>
            <w:shd w:val="clear" w:color="000000" w:fill="FFFFFF"/>
            <w:noWrap/>
            <w:vAlign w:val="center"/>
            <w:hideMark/>
          </w:tcPr>
          <w:p w14:paraId="3566313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w:t>
            </w:r>
          </w:p>
        </w:tc>
        <w:tc>
          <w:tcPr>
            <w:tcW w:w="600" w:type="dxa"/>
            <w:tcBorders>
              <w:top w:val="nil"/>
              <w:left w:val="nil"/>
              <w:bottom w:val="single" w:sz="4" w:space="0" w:color="000000"/>
              <w:right w:val="single" w:sz="4" w:space="0" w:color="000000"/>
            </w:tcBorders>
            <w:shd w:val="clear" w:color="000000" w:fill="FFFFFF"/>
            <w:noWrap/>
            <w:vAlign w:val="center"/>
            <w:hideMark/>
          </w:tcPr>
          <w:p w14:paraId="2C7AAF1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55</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799C1AA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4B8AC2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BB1225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57E68A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D817F7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C031BC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E4D28DD"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125670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2EE289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359934A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2021EF4E" w14:textId="77777777" w:rsidTr="005C5F09">
        <w:trPr>
          <w:trHeight w:val="121"/>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6E0AB3F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2BA658C1"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Б1.О.23</w:t>
            </w:r>
          </w:p>
        </w:tc>
        <w:tc>
          <w:tcPr>
            <w:tcW w:w="3118" w:type="dxa"/>
            <w:tcBorders>
              <w:top w:val="nil"/>
              <w:left w:val="nil"/>
              <w:bottom w:val="single" w:sz="4" w:space="0" w:color="000000"/>
              <w:right w:val="single" w:sz="4" w:space="0" w:color="000000"/>
            </w:tcBorders>
            <w:shd w:val="clear" w:color="000000" w:fill="FFFFFF"/>
            <w:vAlign w:val="center"/>
            <w:hideMark/>
          </w:tcPr>
          <w:p w14:paraId="27A7B81C"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Планирование и прогнозирование</w:t>
            </w:r>
          </w:p>
        </w:tc>
        <w:tc>
          <w:tcPr>
            <w:tcW w:w="709" w:type="dxa"/>
            <w:tcBorders>
              <w:top w:val="nil"/>
              <w:left w:val="nil"/>
              <w:bottom w:val="single" w:sz="4" w:space="0" w:color="000000"/>
              <w:right w:val="single" w:sz="4" w:space="0" w:color="000000"/>
            </w:tcBorders>
            <w:shd w:val="clear" w:color="000000" w:fill="FFFFFF"/>
            <w:noWrap/>
            <w:vAlign w:val="center"/>
            <w:hideMark/>
          </w:tcPr>
          <w:p w14:paraId="684ED56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35D91F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7B6218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131F01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43D59D3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4FC4906"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D8A5E6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05516C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B58677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986853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8B17D4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C1FCEA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B47CFE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CFFDF0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F1D0BE2"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85D90E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88BCEE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568DFCA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61309943" w14:textId="77777777" w:rsidTr="005C5F09">
        <w:trPr>
          <w:trHeight w:val="23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50E6410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2C5889A6"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Б1.О.24</w:t>
            </w:r>
          </w:p>
        </w:tc>
        <w:tc>
          <w:tcPr>
            <w:tcW w:w="3118" w:type="dxa"/>
            <w:tcBorders>
              <w:top w:val="nil"/>
              <w:left w:val="nil"/>
              <w:bottom w:val="single" w:sz="4" w:space="0" w:color="000000"/>
              <w:right w:val="single" w:sz="4" w:space="0" w:color="000000"/>
            </w:tcBorders>
            <w:shd w:val="clear" w:color="000000" w:fill="FFFFFF"/>
            <w:vAlign w:val="center"/>
            <w:hideMark/>
          </w:tcPr>
          <w:p w14:paraId="5BA56751"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xml:space="preserve">Деловые отношения и </w:t>
            </w:r>
            <w:proofErr w:type="spellStart"/>
            <w:r w:rsidRPr="00D749B4">
              <w:rPr>
                <w:rFonts w:ascii="Tahoma" w:eastAsia="Times New Roman" w:hAnsi="Tahoma" w:cs="Tahoma"/>
                <w:color w:val="000000"/>
                <w:sz w:val="14"/>
                <w:szCs w:val="14"/>
                <w:lang w:eastAsia="ru-RU"/>
              </w:rPr>
              <w:t>нетворкинг</w:t>
            </w:r>
            <w:proofErr w:type="spellEnd"/>
          </w:p>
        </w:tc>
        <w:tc>
          <w:tcPr>
            <w:tcW w:w="709" w:type="dxa"/>
            <w:tcBorders>
              <w:top w:val="nil"/>
              <w:left w:val="nil"/>
              <w:bottom w:val="single" w:sz="4" w:space="0" w:color="000000"/>
              <w:right w:val="single" w:sz="4" w:space="0" w:color="000000"/>
            </w:tcBorders>
            <w:shd w:val="clear" w:color="000000" w:fill="FFFFFF"/>
            <w:noWrap/>
            <w:vAlign w:val="center"/>
            <w:hideMark/>
          </w:tcPr>
          <w:p w14:paraId="7379693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3C728B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A70FEE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BF0576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0E5723E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00921F2"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968104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844C1E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30CF22B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573ACF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1C0059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EA3DEC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FA65F7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CA95D0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861C41C"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9AD2A6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341AA0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2923E5B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14F97205" w14:textId="77777777" w:rsidTr="005C5F09">
        <w:trPr>
          <w:trHeight w:val="174"/>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20747BE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2FC126BA"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Б1.О.25</w:t>
            </w:r>
          </w:p>
        </w:tc>
        <w:tc>
          <w:tcPr>
            <w:tcW w:w="3118" w:type="dxa"/>
            <w:tcBorders>
              <w:top w:val="nil"/>
              <w:left w:val="nil"/>
              <w:bottom w:val="single" w:sz="4" w:space="0" w:color="000000"/>
              <w:right w:val="single" w:sz="4" w:space="0" w:color="000000"/>
            </w:tcBorders>
            <w:shd w:val="clear" w:color="000000" w:fill="FFFFFF"/>
            <w:vAlign w:val="center"/>
            <w:hideMark/>
          </w:tcPr>
          <w:p w14:paraId="1FF78C0F"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Социальная ответственность государства</w:t>
            </w:r>
          </w:p>
        </w:tc>
        <w:tc>
          <w:tcPr>
            <w:tcW w:w="709" w:type="dxa"/>
            <w:tcBorders>
              <w:top w:val="nil"/>
              <w:left w:val="nil"/>
              <w:bottom w:val="single" w:sz="4" w:space="0" w:color="000000"/>
              <w:right w:val="single" w:sz="4" w:space="0" w:color="000000"/>
            </w:tcBorders>
            <w:shd w:val="clear" w:color="000000" w:fill="FFFFFF"/>
            <w:noWrap/>
            <w:vAlign w:val="center"/>
            <w:hideMark/>
          </w:tcPr>
          <w:p w14:paraId="76C4D0C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108</w:t>
            </w:r>
          </w:p>
        </w:tc>
        <w:tc>
          <w:tcPr>
            <w:tcW w:w="567" w:type="dxa"/>
            <w:tcBorders>
              <w:top w:val="nil"/>
              <w:left w:val="nil"/>
              <w:bottom w:val="single" w:sz="4" w:space="0" w:color="000000"/>
              <w:right w:val="single" w:sz="4" w:space="0" w:color="000000"/>
            </w:tcBorders>
            <w:shd w:val="clear" w:color="000000" w:fill="FFFFFF"/>
            <w:noWrap/>
            <w:vAlign w:val="center"/>
            <w:hideMark/>
          </w:tcPr>
          <w:p w14:paraId="778B088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51</w:t>
            </w:r>
          </w:p>
        </w:tc>
        <w:tc>
          <w:tcPr>
            <w:tcW w:w="567" w:type="dxa"/>
            <w:tcBorders>
              <w:top w:val="nil"/>
              <w:left w:val="nil"/>
              <w:bottom w:val="single" w:sz="4" w:space="0" w:color="000000"/>
              <w:right w:val="single" w:sz="4" w:space="0" w:color="000000"/>
            </w:tcBorders>
            <w:shd w:val="clear" w:color="000000" w:fill="FFFFFF"/>
            <w:noWrap/>
            <w:vAlign w:val="center"/>
            <w:hideMark/>
          </w:tcPr>
          <w:p w14:paraId="2BD3554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50</w:t>
            </w:r>
          </w:p>
        </w:tc>
        <w:tc>
          <w:tcPr>
            <w:tcW w:w="567" w:type="dxa"/>
            <w:tcBorders>
              <w:top w:val="nil"/>
              <w:left w:val="nil"/>
              <w:bottom w:val="single" w:sz="4" w:space="0" w:color="000000"/>
              <w:right w:val="single" w:sz="4" w:space="0" w:color="000000"/>
            </w:tcBorders>
            <w:shd w:val="clear" w:color="000000" w:fill="FFFFFF"/>
            <w:noWrap/>
            <w:vAlign w:val="center"/>
            <w:hideMark/>
          </w:tcPr>
          <w:p w14:paraId="657C233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16</w:t>
            </w:r>
          </w:p>
        </w:tc>
        <w:tc>
          <w:tcPr>
            <w:tcW w:w="1015" w:type="dxa"/>
            <w:tcBorders>
              <w:top w:val="nil"/>
              <w:left w:val="nil"/>
              <w:bottom w:val="single" w:sz="4" w:space="0" w:color="000000"/>
              <w:right w:val="single" w:sz="4" w:space="0" w:color="000000"/>
            </w:tcBorders>
            <w:shd w:val="clear" w:color="000000" w:fill="FFFFFF"/>
            <w:noWrap/>
            <w:vAlign w:val="center"/>
            <w:hideMark/>
          </w:tcPr>
          <w:p w14:paraId="6660EB2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34</w:t>
            </w:r>
          </w:p>
        </w:tc>
        <w:tc>
          <w:tcPr>
            <w:tcW w:w="600" w:type="dxa"/>
            <w:tcBorders>
              <w:top w:val="nil"/>
              <w:left w:val="nil"/>
              <w:bottom w:val="single" w:sz="4" w:space="0" w:color="000000"/>
              <w:right w:val="single" w:sz="4" w:space="0" w:color="000000"/>
            </w:tcBorders>
            <w:shd w:val="clear" w:color="000000" w:fill="FFFFFF"/>
            <w:noWrap/>
            <w:vAlign w:val="center"/>
            <w:hideMark/>
          </w:tcPr>
          <w:p w14:paraId="2F2AD52C"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940B8D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1</w:t>
            </w:r>
          </w:p>
        </w:tc>
        <w:tc>
          <w:tcPr>
            <w:tcW w:w="600" w:type="dxa"/>
            <w:tcBorders>
              <w:top w:val="nil"/>
              <w:left w:val="nil"/>
              <w:bottom w:val="single" w:sz="4" w:space="0" w:color="000000"/>
              <w:right w:val="single" w:sz="4" w:space="0" w:color="000000"/>
            </w:tcBorders>
            <w:shd w:val="clear" w:color="000000" w:fill="FFFFFF"/>
            <w:noWrap/>
            <w:vAlign w:val="center"/>
            <w:hideMark/>
          </w:tcPr>
          <w:p w14:paraId="62FF473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57</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765B537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89E7B5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2EF64F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50245A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338032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6DD819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AC1BEA5"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5BBA7A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B1B276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7BC378A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7B17C8E7" w14:textId="77777777" w:rsidTr="005C5F09">
        <w:trPr>
          <w:trHeight w:val="181"/>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4097F65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20D16CBA"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Б1.О.26</w:t>
            </w:r>
          </w:p>
        </w:tc>
        <w:tc>
          <w:tcPr>
            <w:tcW w:w="3118" w:type="dxa"/>
            <w:tcBorders>
              <w:top w:val="nil"/>
              <w:left w:val="nil"/>
              <w:bottom w:val="single" w:sz="4" w:space="0" w:color="000000"/>
              <w:right w:val="single" w:sz="4" w:space="0" w:color="000000"/>
            </w:tcBorders>
            <w:shd w:val="clear" w:color="000000" w:fill="FFFFFF"/>
            <w:vAlign w:val="center"/>
            <w:hideMark/>
          </w:tcPr>
          <w:p w14:paraId="1D44D33F"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Контроль и надзор в системе государственного и муниципального управления</w:t>
            </w:r>
          </w:p>
        </w:tc>
        <w:tc>
          <w:tcPr>
            <w:tcW w:w="709" w:type="dxa"/>
            <w:tcBorders>
              <w:top w:val="nil"/>
              <w:left w:val="nil"/>
              <w:bottom w:val="single" w:sz="4" w:space="0" w:color="000000"/>
              <w:right w:val="single" w:sz="4" w:space="0" w:color="000000"/>
            </w:tcBorders>
            <w:shd w:val="clear" w:color="000000" w:fill="FFFFFF"/>
            <w:noWrap/>
            <w:vAlign w:val="center"/>
            <w:hideMark/>
          </w:tcPr>
          <w:p w14:paraId="7468C9C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312232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9DC324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F81281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08EC5FA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F1DC32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3D4D8A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7887A1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49C00AF6"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771541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1B4A0B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98697E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B7F13D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52957D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E1CCDBF"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20DF31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C34EB3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352F854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72E79C86" w14:textId="77777777" w:rsidTr="005C5F09">
        <w:trPr>
          <w:trHeight w:val="9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5A83524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7AF7900E"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Б1.О.27</w:t>
            </w:r>
          </w:p>
        </w:tc>
        <w:tc>
          <w:tcPr>
            <w:tcW w:w="3118" w:type="dxa"/>
            <w:tcBorders>
              <w:top w:val="nil"/>
              <w:left w:val="nil"/>
              <w:bottom w:val="single" w:sz="4" w:space="0" w:color="000000"/>
              <w:right w:val="single" w:sz="4" w:space="0" w:color="000000"/>
            </w:tcBorders>
            <w:shd w:val="clear" w:color="000000" w:fill="FFFFFF"/>
            <w:vAlign w:val="center"/>
            <w:hideMark/>
          </w:tcPr>
          <w:p w14:paraId="065E6060"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Связи с общественностью в органах власти</w:t>
            </w:r>
          </w:p>
        </w:tc>
        <w:tc>
          <w:tcPr>
            <w:tcW w:w="709" w:type="dxa"/>
            <w:tcBorders>
              <w:top w:val="nil"/>
              <w:left w:val="nil"/>
              <w:bottom w:val="single" w:sz="4" w:space="0" w:color="000000"/>
              <w:right w:val="single" w:sz="4" w:space="0" w:color="000000"/>
            </w:tcBorders>
            <w:shd w:val="clear" w:color="000000" w:fill="FFFFFF"/>
            <w:noWrap/>
            <w:vAlign w:val="center"/>
            <w:hideMark/>
          </w:tcPr>
          <w:p w14:paraId="6DA3FCF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72BA0F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FCBD21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946ACF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2765809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C027E4F"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6B4A70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B782A4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2BFAE03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278E34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2B38B8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CFBD1F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3B2E57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11A1D4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1E25A8E"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3B8B5A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01EA19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722AE6D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6AB32824" w14:textId="77777777" w:rsidTr="005C5F09">
        <w:trPr>
          <w:trHeight w:val="145"/>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3A6CC4C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79C5E91F"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Б1.О.28</w:t>
            </w:r>
          </w:p>
        </w:tc>
        <w:tc>
          <w:tcPr>
            <w:tcW w:w="3118" w:type="dxa"/>
            <w:tcBorders>
              <w:top w:val="nil"/>
              <w:left w:val="nil"/>
              <w:bottom w:val="single" w:sz="4" w:space="0" w:color="000000"/>
              <w:right w:val="single" w:sz="4" w:space="0" w:color="000000"/>
            </w:tcBorders>
            <w:shd w:val="clear" w:color="000000" w:fill="FFFFFF"/>
            <w:vAlign w:val="center"/>
            <w:hideMark/>
          </w:tcPr>
          <w:p w14:paraId="388D3A81"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xml:space="preserve">Элективные курсы по физической культуре и спорту </w:t>
            </w:r>
          </w:p>
        </w:tc>
        <w:tc>
          <w:tcPr>
            <w:tcW w:w="709" w:type="dxa"/>
            <w:tcBorders>
              <w:top w:val="nil"/>
              <w:left w:val="nil"/>
              <w:bottom w:val="single" w:sz="4" w:space="0" w:color="000000"/>
              <w:right w:val="single" w:sz="4" w:space="0" w:color="000000"/>
            </w:tcBorders>
            <w:shd w:val="clear" w:color="000000" w:fill="FFFFFF"/>
            <w:noWrap/>
            <w:vAlign w:val="center"/>
            <w:hideMark/>
          </w:tcPr>
          <w:p w14:paraId="1D0A449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2DF6845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653FC084"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68</w:t>
            </w:r>
          </w:p>
        </w:tc>
        <w:tc>
          <w:tcPr>
            <w:tcW w:w="567" w:type="dxa"/>
            <w:tcBorders>
              <w:top w:val="nil"/>
              <w:left w:val="nil"/>
              <w:bottom w:val="single" w:sz="4" w:space="0" w:color="000000"/>
              <w:right w:val="single" w:sz="4" w:space="0" w:color="000000"/>
            </w:tcBorders>
            <w:shd w:val="clear" w:color="000000" w:fill="FFFFFF"/>
            <w:noWrap/>
            <w:vAlign w:val="center"/>
            <w:hideMark/>
          </w:tcPr>
          <w:p w14:paraId="59C969A9"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1EE74CD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68</w:t>
            </w:r>
          </w:p>
        </w:tc>
        <w:tc>
          <w:tcPr>
            <w:tcW w:w="600" w:type="dxa"/>
            <w:tcBorders>
              <w:top w:val="nil"/>
              <w:left w:val="nil"/>
              <w:bottom w:val="single" w:sz="4" w:space="0" w:color="000000"/>
              <w:right w:val="single" w:sz="4" w:space="0" w:color="000000"/>
            </w:tcBorders>
            <w:shd w:val="clear" w:color="000000" w:fill="FFFFFF"/>
            <w:noWrap/>
            <w:vAlign w:val="center"/>
            <w:hideMark/>
          </w:tcPr>
          <w:p w14:paraId="2A7BA2C8"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420A1DB"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2EE282C"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1588031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DEC554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22</w:t>
            </w:r>
          </w:p>
        </w:tc>
        <w:tc>
          <w:tcPr>
            <w:tcW w:w="600" w:type="dxa"/>
            <w:tcBorders>
              <w:top w:val="nil"/>
              <w:left w:val="nil"/>
              <w:bottom w:val="single" w:sz="4" w:space="0" w:color="000000"/>
              <w:right w:val="single" w:sz="4" w:space="0" w:color="000000"/>
            </w:tcBorders>
            <w:shd w:val="clear" w:color="000000" w:fill="FFFFFF"/>
            <w:noWrap/>
            <w:vAlign w:val="center"/>
            <w:hideMark/>
          </w:tcPr>
          <w:p w14:paraId="0E90C4F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22</w:t>
            </w:r>
          </w:p>
        </w:tc>
        <w:tc>
          <w:tcPr>
            <w:tcW w:w="600" w:type="dxa"/>
            <w:tcBorders>
              <w:top w:val="nil"/>
              <w:left w:val="nil"/>
              <w:bottom w:val="single" w:sz="4" w:space="0" w:color="000000"/>
              <w:right w:val="single" w:sz="4" w:space="0" w:color="000000"/>
            </w:tcBorders>
            <w:shd w:val="clear" w:color="000000" w:fill="FFFFFF"/>
            <w:noWrap/>
            <w:vAlign w:val="center"/>
            <w:hideMark/>
          </w:tcPr>
          <w:p w14:paraId="62E1CDD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22</w:t>
            </w:r>
          </w:p>
        </w:tc>
        <w:tc>
          <w:tcPr>
            <w:tcW w:w="600" w:type="dxa"/>
            <w:tcBorders>
              <w:top w:val="nil"/>
              <w:left w:val="nil"/>
              <w:bottom w:val="single" w:sz="4" w:space="0" w:color="000000"/>
              <w:right w:val="single" w:sz="4" w:space="0" w:color="000000"/>
            </w:tcBorders>
            <w:shd w:val="clear" w:color="000000" w:fill="FFFFFF"/>
            <w:noWrap/>
            <w:vAlign w:val="center"/>
            <w:hideMark/>
          </w:tcPr>
          <w:p w14:paraId="0BA37AB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9A799B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22</w:t>
            </w:r>
          </w:p>
        </w:tc>
        <w:tc>
          <w:tcPr>
            <w:tcW w:w="600" w:type="dxa"/>
            <w:tcBorders>
              <w:top w:val="nil"/>
              <w:left w:val="nil"/>
              <w:bottom w:val="single" w:sz="4" w:space="0" w:color="000000"/>
              <w:right w:val="single" w:sz="4" w:space="0" w:color="000000"/>
            </w:tcBorders>
            <w:shd w:val="clear" w:color="000000" w:fill="FFFFFF"/>
            <w:noWrap/>
            <w:vAlign w:val="center"/>
            <w:hideMark/>
          </w:tcPr>
          <w:p w14:paraId="4DC1F101"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4478B2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7B3390D"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61A0A3A7"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r w:rsidR="00D22880" w:rsidRPr="00D749B4" w14:paraId="597D8166" w14:textId="77777777" w:rsidTr="005C5F09">
        <w:trPr>
          <w:trHeight w:val="96"/>
        </w:trPr>
        <w:tc>
          <w:tcPr>
            <w:tcW w:w="820" w:type="dxa"/>
            <w:tcBorders>
              <w:top w:val="nil"/>
              <w:left w:val="single" w:sz="4" w:space="0" w:color="000000"/>
              <w:bottom w:val="single" w:sz="4" w:space="0" w:color="000000"/>
              <w:right w:val="single" w:sz="4" w:space="0" w:color="000000"/>
            </w:tcBorders>
            <w:shd w:val="clear" w:color="000000" w:fill="FFFFFF"/>
            <w:noWrap/>
            <w:vAlign w:val="center"/>
            <w:hideMark/>
          </w:tcPr>
          <w:p w14:paraId="7617CB2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w:t>
            </w:r>
          </w:p>
        </w:tc>
        <w:tc>
          <w:tcPr>
            <w:tcW w:w="735" w:type="dxa"/>
            <w:tcBorders>
              <w:top w:val="nil"/>
              <w:left w:val="nil"/>
              <w:bottom w:val="single" w:sz="4" w:space="0" w:color="000000"/>
              <w:right w:val="single" w:sz="4" w:space="0" w:color="000000"/>
            </w:tcBorders>
            <w:shd w:val="clear" w:color="000000" w:fill="FFFFFF"/>
            <w:noWrap/>
            <w:vAlign w:val="center"/>
            <w:hideMark/>
          </w:tcPr>
          <w:p w14:paraId="09DACFAD"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Б1.О.29</w:t>
            </w:r>
          </w:p>
        </w:tc>
        <w:tc>
          <w:tcPr>
            <w:tcW w:w="3118" w:type="dxa"/>
            <w:tcBorders>
              <w:top w:val="nil"/>
              <w:left w:val="nil"/>
              <w:bottom w:val="single" w:sz="4" w:space="0" w:color="000000"/>
              <w:right w:val="single" w:sz="4" w:space="0" w:color="000000"/>
            </w:tcBorders>
            <w:shd w:val="clear" w:color="000000" w:fill="FFFFFF"/>
            <w:vAlign w:val="center"/>
            <w:hideMark/>
          </w:tcPr>
          <w:p w14:paraId="2A5DCE3B" w14:textId="77777777" w:rsidR="00D22880" w:rsidRPr="00D749B4" w:rsidRDefault="00D22880" w:rsidP="005C5F09">
            <w:pPr>
              <w:spacing w:after="0" w:line="240" w:lineRule="auto"/>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Татарский язык и культура общения</w:t>
            </w:r>
          </w:p>
        </w:tc>
        <w:tc>
          <w:tcPr>
            <w:tcW w:w="709" w:type="dxa"/>
            <w:tcBorders>
              <w:top w:val="nil"/>
              <w:left w:val="nil"/>
              <w:bottom w:val="single" w:sz="4" w:space="0" w:color="000000"/>
              <w:right w:val="single" w:sz="4" w:space="0" w:color="000000"/>
            </w:tcBorders>
            <w:shd w:val="clear" w:color="000000" w:fill="FFFFFF"/>
            <w:noWrap/>
            <w:vAlign w:val="center"/>
            <w:hideMark/>
          </w:tcPr>
          <w:p w14:paraId="6BBD719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DBC9F7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83EE68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01DE53E"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1015" w:type="dxa"/>
            <w:tcBorders>
              <w:top w:val="nil"/>
              <w:left w:val="nil"/>
              <w:bottom w:val="single" w:sz="4" w:space="0" w:color="000000"/>
              <w:right w:val="single" w:sz="4" w:space="0" w:color="000000"/>
            </w:tcBorders>
            <w:shd w:val="clear" w:color="000000" w:fill="FFFFFF"/>
            <w:noWrap/>
            <w:vAlign w:val="center"/>
            <w:hideMark/>
          </w:tcPr>
          <w:p w14:paraId="65F0311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4A98610D"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2D008D0"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11EEEC4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gridSpan w:val="2"/>
            <w:tcBorders>
              <w:top w:val="nil"/>
              <w:left w:val="nil"/>
              <w:bottom w:val="single" w:sz="4" w:space="0" w:color="000000"/>
              <w:right w:val="single" w:sz="4" w:space="0" w:color="000000"/>
            </w:tcBorders>
            <w:shd w:val="clear" w:color="000000" w:fill="FFFFFF"/>
            <w:noWrap/>
            <w:vAlign w:val="center"/>
            <w:hideMark/>
          </w:tcPr>
          <w:p w14:paraId="15EB3C08"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7C6AC96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7BCA392"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0ADBF25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32EC55A3"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F9E0EE1"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5DAD9E36" w14:textId="77777777" w:rsidR="00D22880" w:rsidRPr="00D749B4" w:rsidRDefault="00D22880" w:rsidP="005C5F09">
            <w:pPr>
              <w:spacing w:after="0" w:line="240" w:lineRule="auto"/>
              <w:jc w:val="center"/>
              <w:rPr>
                <w:rFonts w:ascii="Tahoma" w:eastAsia="Times New Roman" w:hAnsi="Tahoma" w:cs="Tahoma"/>
                <w:color w:val="000000"/>
                <w:sz w:val="14"/>
                <w:szCs w:val="14"/>
                <w:u w:val="single"/>
                <w:lang w:eastAsia="ru-RU"/>
              </w:rPr>
            </w:pPr>
            <w:r w:rsidRPr="00D749B4">
              <w:rPr>
                <w:rFonts w:ascii="Tahoma" w:eastAsia="Times New Roman" w:hAnsi="Tahoma" w:cs="Tahoma"/>
                <w:color w:val="000000"/>
                <w:sz w:val="14"/>
                <w:szCs w:val="14"/>
                <w:u w:val="single"/>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689B5A9A"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600" w:type="dxa"/>
            <w:tcBorders>
              <w:top w:val="nil"/>
              <w:left w:val="nil"/>
              <w:bottom w:val="single" w:sz="4" w:space="0" w:color="000000"/>
              <w:right w:val="single" w:sz="4" w:space="0" w:color="000000"/>
            </w:tcBorders>
            <w:shd w:val="clear" w:color="000000" w:fill="FFFFFF"/>
            <w:noWrap/>
            <w:vAlign w:val="center"/>
            <w:hideMark/>
          </w:tcPr>
          <w:p w14:paraId="2AEFAFBF"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c>
          <w:tcPr>
            <w:tcW w:w="573" w:type="dxa"/>
            <w:tcBorders>
              <w:top w:val="nil"/>
              <w:left w:val="nil"/>
              <w:bottom w:val="single" w:sz="4" w:space="0" w:color="000000"/>
              <w:right w:val="single" w:sz="4" w:space="0" w:color="000000"/>
            </w:tcBorders>
            <w:shd w:val="clear" w:color="000000" w:fill="FFFFFF"/>
            <w:noWrap/>
            <w:vAlign w:val="center"/>
            <w:hideMark/>
          </w:tcPr>
          <w:p w14:paraId="4835F825" w14:textId="77777777" w:rsidR="00D22880" w:rsidRPr="00D749B4" w:rsidRDefault="00D22880" w:rsidP="005C5F09">
            <w:pPr>
              <w:spacing w:after="0" w:line="240" w:lineRule="auto"/>
              <w:jc w:val="center"/>
              <w:rPr>
                <w:rFonts w:ascii="Tahoma" w:eastAsia="Times New Roman" w:hAnsi="Tahoma" w:cs="Tahoma"/>
                <w:color w:val="000000"/>
                <w:sz w:val="14"/>
                <w:szCs w:val="14"/>
                <w:lang w:eastAsia="ru-RU"/>
              </w:rPr>
            </w:pPr>
            <w:r w:rsidRPr="00D749B4">
              <w:rPr>
                <w:rFonts w:ascii="Tahoma" w:eastAsia="Times New Roman" w:hAnsi="Tahoma" w:cs="Tahoma"/>
                <w:color w:val="000000"/>
                <w:sz w:val="14"/>
                <w:szCs w:val="14"/>
                <w:lang w:eastAsia="ru-RU"/>
              </w:rPr>
              <w:t> </w:t>
            </w:r>
          </w:p>
        </w:tc>
      </w:tr>
    </w:tbl>
    <w:p w14:paraId="11179DE6" w14:textId="5231AF08" w:rsidR="00D22880" w:rsidRDefault="00D22880" w:rsidP="00680AAD">
      <w:pPr>
        <w:pStyle w:val="ab"/>
        <w:spacing w:after="0" w:line="360" w:lineRule="auto"/>
        <w:contextualSpacing w:val="0"/>
        <w:jc w:val="both"/>
        <w:rPr>
          <w:rFonts w:ascii="Times New Roman" w:hAnsi="Times New Roman" w:cs="Times New Roman"/>
          <w:sz w:val="28"/>
        </w:rPr>
      </w:pPr>
    </w:p>
    <w:tbl>
      <w:tblPr>
        <w:tblW w:w="15730" w:type="dxa"/>
        <w:tblLook w:val="04A0" w:firstRow="1" w:lastRow="0" w:firstColumn="1" w:lastColumn="0" w:noHBand="0" w:noVBand="1"/>
      </w:tblPr>
      <w:tblGrid>
        <w:gridCol w:w="730"/>
        <w:gridCol w:w="712"/>
        <w:gridCol w:w="3024"/>
        <w:gridCol w:w="567"/>
        <w:gridCol w:w="491"/>
        <w:gridCol w:w="502"/>
        <w:gridCol w:w="446"/>
        <w:gridCol w:w="688"/>
        <w:gridCol w:w="425"/>
        <w:gridCol w:w="446"/>
        <w:gridCol w:w="546"/>
        <w:gridCol w:w="567"/>
        <w:gridCol w:w="491"/>
        <w:gridCol w:w="501"/>
        <w:gridCol w:w="446"/>
        <w:gridCol w:w="688"/>
        <w:gridCol w:w="426"/>
        <w:gridCol w:w="446"/>
        <w:gridCol w:w="521"/>
        <w:gridCol w:w="455"/>
        <w:gridCol w:w="2612"/>
      </w:tblGrid>
      <w:tr w:rsidR="00D22880" w:rsidRPr="00AC4CDC" w14:paraId="4C50E8C9" w14:textId="77777777" w:rsidTr="005C5F09">
        <w:trPr>
          <w:trHeight w:val="175"/>
        </w:trPr>
        <w:tc>
          <w:tcPr>
            <w:tcW w:w="73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CF24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lastRenderedPageBreak/>
              <w:t>-</w:t>
            </w:r>
          </w:p>
        </w:tc>
        <w:tc>
          <w:tcPr>
            <w:tcW w:w="71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C7D3D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1648C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8197"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70F2CF2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Курс 4</w:t>
            </w:r>
          </w:p>
        </w:tc>
        <w:tc>
          <w:tcPr>
            <w:tcW w:w="306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3368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Закрепленная кафедра</w:t>
            </w:r>
          </w:p>
        </w:tc>
      </w:tr>
      <w:tr w:rsidR="00D22880" w:rsidRPr="00AC4CDC" w14:paraId="0CEF61E7" w14:textId="77777777" w:rsidTr="005C5F09">
        <w:trPr>
          <w:trHeight w:val="135"/>
        </w:trPr>
        <w:tc>
          <w:tcPr>
            <w:tcW w:w="730" w:type="dxa"/>
            <w:vMerge/>
            <w:tcBorders>
              <w:top w:val="single" w:sz="4" w:space="0" w:color="000000"/>
              <w:left w:val="single" w:sz="4" w:space="0" w:color="000000"/>
              <w:bottom w:val="single" w:sz="4" w:space="0" w:color="000000"/>
              <w:right w:val="single" w:sz="4" w:space="0" w:color="000000"/>
            </w:tcBorders>
            <w:vAlign w:val="center"/>
            <w:hideMark/>
          </w:tcPr>
          <w:p w14:paraId="56FF42E1"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p>
        </w:tc>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19B5A61B"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p>
        </w:tc>
        <w:tc>
          <w:tcPr>
            <w:tcW w:w="3024" w:type="dxa"/>
            <w:vMerge/>
            <w:tcBorders>
              <w:top w:val="single" w:sz="4" w:space="0" w:color="000000"/>
              <w:left w:val="single" w:sz="4" w:space="0" w:color="000000"/>
              <w:bottom w:val="single" w:sz="4" w:space="0" w:color="000000"/>
              <w:right w:val="single" w:sz="4" w:space="0" w:color="000000"/>
            </w:tcBorders>
            <w:vAlign w:val="center"/>
            <w:hideMark/>
          </w:tcPr>
          <w:p w14:paraId="68B210A7"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p>
        </w:tc>
        <w:tc>
          <w:tcPr>
            <w:tcW w:w="4111" w:type="dxa"/>
            <w:gridSpan w:val="8"/>
            <w:tcBorders>
              <w:top w:val="single" w:sz="4" w:space="0" w:color="000000"/>
              <w:left w:val="nil"/>
              <w:bottom w:val="single" w:sz="4" w:space="0" w:color="000000"/>
              <w:right w:val="single" w:sz="4" w:space="0" w:color="000000"/>
            </w:tcBorders>
            <w:shd w:val="clear" w:color="000000" w:fill="FFFFFF"/>
            <w:vAlign w:val="center"/>
            <w:hideMark/>
          </w:tcPr>
          <w:p w14:paraId="1235D56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Семестр 7</w:t>
            </w:r>
          </w:p>
        </w:tc>
        <w:tc>
          <w:tcPr>
            <w:tcW w:w="4086" w:type="dxa"/>
            <w:gridSpan w:val="8"/>
            <w:tcBorders>
              <w:top w:val="single" w:sz="4" w:space="0" w:color="000000"/>
              <w:left w:val="nil"/>
              <w:bottom w:val="single" w:sz="4" w:space="0" w:color="000000"/>
              <w:right w:val="single" w:sz="4" w:space="0" w:color="000000"/>
            </w:tcBorders>
            <w:shd w:val="clear" w:color="000000" w:fill="FFFFFF"/>
            <w:vAlign w:val="center"/>
            <w:hideMark/>
          </w:tcPr>
          <w:p w14:paraId="36477D4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Семестр 8</w:t>
            </w:r>
          </w:p>
        </w:tc>
        <w:tc>
          <w:tcPr>
            <w:tcW w:w="3067" w:type="dxa"/>
            <w:gridSpan w:val="2"/>
            <w:vMerge/>
            <w:tcBorders>
              <w:top w:val="single" w:sz="4" w:space="0" w:color="000000"/>
              <w:left w:val="single" w:sz="4" w:space="0" w:color="000000"/>
              <w:bottom w:val="single" w:sz="4" w:space="0" w:color="000000"/>
              <w:right w:val="single" w:sz="4" w:space="0" w:color="000000"/>
            </w:tcBorders>
            <w:vAlign w:val="center"/>
            <w:hideMark/>
          </w:tcPr>
          <w:p w14:paraId="6F9D9F26"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p>
        </w:tc>
      </w:tr>
      <w:tr w:rsidR="00D22880" w:rsidRPr="00AC4CDC" w14:paraId="2841E233" w14:textId="77777777" w:rsidTr="005C5F09">
        <w:trPr>
          <w:trHeight w:val="840"/>
        </w:trPr>
        <w:tc>
          <w:tcPr>
            <w:tcW w:w="730" w:type="dxa"/>
            <w:tcBorders>
              <w:top w:val="nil"/>
              <w:left w:val="single" w:sz="4" w:space="0" w:color="000000"/>
              <w:bottom w:val="single" w:sz="4" w:space="0" w:color="000000"/>
              <w:right w:val="single" w:sz="4" w:space="0" w:color="000000"/>
            </w:tcBorders>
            <w:shd w:val="clear" w:color="000000" w:fill="FFFFFF"/>
            <w:vAlign w:val="center"/>
            <w:hideMark/>
          </w:tcPr>
          <w:p w14:paraId="568BA06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Считать в плане</w:t>
            </w:r>
          </w:p>
        </w:tc>
        <w:tc>
          <w:tcPr>
            <w:tcW w:w="712" w:type="dxa"/>
            <w:tcBorders>
              <w:top w:val="nil"/>
              <w:left w:val="nil"/>
              <w:bottom w:val="single" w:sz="4" w:space="0" w:color="000000"/>
              <w:right w:val="single" w:sz="4" w:space="0" w:color="000000"/>
            </w:tcBorders>
            <w:shd w:val="clear" w:color="000000" w:fill="FFFFFF"/>
            <w:vAlign w:val="center"/>
            <w:hideMark/>
          </w:tcPr>
          <w:p w14:paraId="45946B5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Индекс</w:t>
            </w:r>
          </w:p>
        </w:tc>
        <w:tc>
          <w:tcPr>
            <w:tcW w:w="3024" w:type="dxa"/>
            <w:tcBorders>
              <w:top w:val="nil"/>
              <w:left w:val="nil"/>
              <w:bottom w:val="single" w:sz="4" w:space="0" w:color="000000"/>
              <w:right w:val="single" w:sz="4" w:space="0" w:color="000000"/>
            </w:tcBorders>
            <w:shd w:val="clear" w:color="000000" w:fill="FFFFFF"/>
            <w:vAlign w:val="center"/>
            <w:hideMark/>
          </w:tcPr>
          <w:p w14:paraId="69E630E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Наименование</w:t>
            </w:r>
          </w:p>
        </w:tc>
        <w:tc>
          <w:tcPr>
            <w:tcW w:w="567" w:type="dxa"/>
            <w:tcBorders>
              <w:top w:val="nil"/>
              <w:left w:val="nil"/>
              <w:bottom w:val="single" w:sz="4" w:space="0" w:color="000000"/>
              <w:right w:val="single" w:sz="4" w:space="0" w:color="000000"/>
            </w:tcBorders>
            <w:shd w:val="clear" w:color="000000" w:fill="FFFFFF"/>
            <w:vAlign w:val="center"/>
            <w:hideMark/>
          </w:tcPr>
          <w:p w14:paraId="3EF01C3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Конт. раб.</w:t>
            </w:r>
          </w:p>
        </w:tc>
        <w:tc>
          <w:tcPr>
            <w:tcW w:w="491" w:type="dxa"/>
            <w:tcBorders>
              <w:top w:val="nil"/>
              <w:left w:val="nil"/>
              <w:bottom w:val="single" w:sz="4" w:space="0" w:color="000000"/>
              <w:right w:val="single" w:sz="4" w:space="0" w:color="000000"/>
            </w:tcBorders>
            <w:shd w:val="clear" w:color="000000" w:fill="FFFFFF"/>
            <w:vAlign w:val="center"/>
            <w:hideMark/>
          </w:tcPr>
          <w:p w14:paraId="1C781AB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Ауд.</w:t>
            </w:r>
          </w:p>
        </w:tc>
        <w:tc>
          <w:tcPr>
            <w:tcW w:w="502" w:type="dxa"/>
            <w:tcBorders>
              <w:top w:val="nil"/>
              <w:left w:val="nil"/>
              <w:bottom w:val="single" w:sz="4" w:space="0" w:color="000000"/>
              <w:right w:val="single" w:sz="4" w:space="0" w:color="000000"/>
            </w:tcBorders>
            <w:shd w:val="clear" w:color="000000" w:fill="FFFFFF"/>
            <w:vAlign w:val="center"/>
            <w:hideMark/>
          </w:tcPr>
          <w:p w14:paraId="46A5AE0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Лек</w:t>
            </w:r>
          </w:p>
        </w:tc>
        <w:tc>
          <w:tcPr>
            <w:tcW w:w="446" w:type="dxa"/>
            <w:tcBorders>
              <w:top w:val="nil"/>
              <w:left w:val="nil"/>
              <w:bottom w:val="single" w:sz="4" w:space="0" w:color="000000"/>
              <w:right w:val="single" w:sz="4" w:space="0" w:color="000000"/>
            </w:tcBorders>
            <w:shd w:val="clear" w:color="000000" w:fill="FFFFFF"/>
            <w:vAlign w:val="center"/>
            <w:hideMark/>
          </w:tcPr>
          <w:p w14:paraId="5D1325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proofErr w:type="spellStart"/>
            <w:r w:rsidRPr="00AC4CDC">
              <w:rPr>
                <w:rFonts w:ascii="Tahoma" w:eastAsia="Times New Roman" w:hAnsi="Tahoma" w:cs="Tahoma"/>
                <w:color w:val="000000"/>
                <w:sz w:val="14"/>
                <w:szCs w:val="14"/>
                <w:lang w:eastAsia="ru-RU"/>
              </w:rPr>
              <w:t>Пр</w:t>
            </w:r>
            <w:proofErr w:type="spellEnd"/>
          </w:p>
        </w:tc>
        <w:tc>
          <w:tcPr>
            <w:tcW w:w="688" w:type="dxa"/>
            <w:tcBorders>
              <w:top w:val="nil"/>
              <w:left w:val="nil"/>
              <w:bottom w:val="single" w:sz="4" w:space="0" w:color="000000"/>
              <w:right w:val="single" w:sz="4" w:space="0" w:color="000000"/>
            </w:tcBorders>
            <w:shd w:val="clear" w:color="000000" w:fill="FFFFFF"/>
            <w:vAlign w:val="center"/>
            <w:hideMark/>
          </w:tcPr>
          <w:p w14:paraId="4286243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proofErr w:type="spellStart"/>
            <w:r w:rsidRPr="00AC4CDC">
              <w:rPr>
                <w:rFonts w:ascii="Tahoma" w:eastAsia="Times New Roman" w:hAnsi="Tahoma" w:cs="Tahoma"/>
                <w:color w:val="000000"/>
                <w:sz w:val="14"/>
                <w:szCs w:val="14"/>
                <w:lang w:eastAsia="ru-RU"/>
              </w:rPr>
              <w:t>Пр</w:t>
            </w:r>
            <w:proofErr w:type="spellEnd"/>
            <w:r w:rsidRPr="00AC4CDC">
              <w:rPr>
                <w:rFonts w:ascii="Tahoma" w:eastAsia="Times New Roman" w:hAnsi="Tahoma" w:cs="Tahoma"/>
                <w:color w:val="000000"/>
                <w:sz w:val="14"/>
                <w:szCs w:val="14"/>
                <w:lang w:eastAsia="ru-RU"/>
              </w:rPr>
              <w:t xml:space="preserve"> пр. </w:t>
            </w:r>
            <w:proofErr w:type="spellStart"/>
            <w:r w:rsidRPr="00AC4CDC">
              <w:rPr>
                <w:rFonts w:ascii="Tahoma" w:eastAsia="Times New Roman" w:hAnsi="Tahoma" w:cs="Tahoma"/>
                <w:color w:val="000000"/>
                <w:sz w:val="14"/>
                <w:szCs w:val="14"/>
                <w:lang w:eastAsia="ru-RU"/>
              </w:rPr>
              <w:t>подгот</w:t>
            </w:r>
            <w:proofErr w:type="spellEnd"/>
          </w:p>
        </w:tc>
        <w:tc>
          <w:tcPr>
            <w:tcW w:w="425" w:type="dxa"/>
            <w:tcBorders>
              <w:top w:val="nil"/>
              <w:left w:val="nil"/>
              <w:bottom w:val="single" w:sz="4" w:space="0" w:color="000000"/>
              <w:right w:val="single" w:sz="4" w:space="0" w:color="000000"/>
            </w:tcBorders>
            <w:shd w:val="clear" w:color="000000" w:fill="FFFFFF"/>
            <w:vAlign w:val="center"/>
            <w:hideMark/>
          </w:tcPr>
          <w:p w14:paraId="2F28F96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ПА</w:t>
            </w:r>
          </w:p>
        </w:tc>
        <w:tc>
          <w:tcPr>
            <w:tcW w:w="446" w:type="dxa"/>
            <w:tcBorders>
              <w:top w:val="nil"/>
              <w:left w:val="nil"/>
              <w:bottom w:val="single" w:sz="4" w:space="0" w:color="000000"/>
              <w:right w:val="single" w:sz="4" w:space="0" w:color="000000"/>
            </w:tcBorders>
            <w:shd w:val="clear" w:color="000000" w:fill="FFFFFF"/>
            <w:vAlign w:val="center"/>
            <w:hideMark/>
          </w:tcPr>
          <w:p w14:paraId="51F5861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СР</w:t>
            </w:r>
          </w:p>
        </w:tc>
        <w:tc>
          <w:tcPr>
            <w:tcW w:w="546" w:type="dxa"/>
            <w:tcBorders>
              <w:top w:val="nil"/>
              <w:left w:val="nil"/>
              <w:bottom w:val="single" w:sz="4" w:space="0" w:color="000000"/>
              <w:right w:val="single" w:sz="4" w:space="0" w:color="000000"/>
            </w:tcBorders>
            <w:shd w:val="clear" w:color="000000" w:fill="FFFFFF"/>
            <w:vAlign w:val="center"/>
            <w:hideMark/>
          </w:tcPr>
          <w:p w14:paraId="532602B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Конт роль</w:t>
            </w:r>
          </w:p>
        </w:tc>
        <w:tc>
          <w:tcPr>
            <w:tcW w:w="567" w:type="dxa"/>
            <w:tcBorders>
              <w:top w:val="nil"/>
              <w:left w:val="nil"/>
              <w:bottom w:val="single" w:sz="4" w:space="0" w:color="000000"/>
              <w:right w:val="single" w:sz="4" w:space="0" w:color="000000"/>
            </w:tcBorders>
            <w:shd w:val="clear" w:color="000000" w:fill="FFFFFF"/>
            <w:vAlign w:val="center"/>
            <w:hideMark/>
          </w:tcPr>
          <w:p w14:paraId="7443D31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Конт. раб.</w:t>
            </w:r>
          </w:p>
        </w:tc>
        <w:tc>
          <w:tcPr>
            <w:tcW w:w="491" w:type="dxa"/>
            <w:tcBorders>
              <w:top w:val="nil"/>
              <w:left w:val="nil"/>
              <w:bottom w:val="single" w:sz="4" w:space="0" w:color="000000"/>
              <w:right w:val="single" w:sz="4" w:space="0" w:color="000000"/>
            </w:tcBorders>
            <w:shd w:val="clear" w:color="000000" w:fill="FFFFFF"/>
            <w:vAlign w:val="center"/>
            <w:hideMark/>
          </w:tcPr>
          <w:p w14:paraId="69060FA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Ауд.</w:t>
            </w:r>
          </w:p>
        </w:tc>
        <w:tc>
          <w:tcPr>
            <w:tcW w:w="501" w:type="dxa"/>
            <w:tcBorders>
              <w:top w:val="nil"/>
              <w:left w:val="nil"/>
              <w:bottom w:val="single" w:sz="4" w:space="0" w:color="000000"/>
              <w:right w:val="single" w:sz="4" w:space="0" w:color="000000"/>
            </w:tcBorders>
            <w:shd w:val="clear" w:color="000000" w:fill="FFFFFF"/>
            <w:vAlign w:val="center"/>
            <w:hideMark/>
          </w:tcPr>
          <w:p w14:paraId="2893E5C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Лек</w:t>
            </w:r>
          </w:p>
        </w:tc>
        <w:tc>
          <w:tcPr>
            <w:tcW w:w="446" w:type="dxa"/>
            <w:tcBorders>
              <w:top w:val="nil"/>
              <w:left w:val="nil"/>
              <w:bottom w:val="single" w:sz="4" w:space="0" w:color="000000"/>
              <w:right w:val="single" w:sz="4" w:space="0" w:color="000000"/>
            </w:tcBorders>
            <w:shd w:val="clear" w:color="000000" w:fill="FFFFFF"/>
            <w:vAlign w:val="center"/>
            <w:hideMark/>
          </w:tcPr>
          <w:p w14:paraId="4CE2777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proofErr w:type="spellStart"/>
            <w:r w:rsidRPr="00AC4CDC">
              <w:rPr>
                <w:rFonts w:ascii="Tahoma" w:eastAsia="Times New Roman" w:hAnsi="Tahoma" w:cs="Tahoma"/>
                <w:color w:val="000000"/>
                <w:sz w:val="14"/>
                <w:szCs w:val="14"/>
                <w:lang w:eastAsia="ru-RU"/>
              </w:rPr>
              <w:t>Пр</w:t>
            </w:r>
            <w:proofErr w:type="spellEnd"/>
          </w:p>
        </w:tc>
        <w:tc>
          <w:tcPr>
            <w:tcW w:w="688" w:type="dxa"/>
            <w:tcBorders>
              <w:top w:val="nil"/>
              <w:left w:val="nil"/>
              <w:bottom w:val="single" w:sz="4" w:space="0" w:color="000000"/>
              <w:right w:val="single" w:sz="4" w:space="0" w:color="000000"/>
            </w:tcBorders>
            <w:shd w:val="clear" w:color="000000" w:fill="FFFFFF"/>
            <w:vAlign w:val="center"/>
            <w:hideMark/>
          </w:tcPr>
          <w:p w14:paraId="270D828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proofErr w:type="spellStart"/>
            <w:r w:rsidRPr="00AC4CDC">
              <w:rPr>
                <w:rFonts w:ascii="Tahoma" w:eastAsia="Times New Roman" w:hAnsi="Tahoma" w:cs="Tahoma"/>
                <w:color w:val="000000"/>
                <w:sz w:val="14"/>
                <w:szCs w:val="14"/>
                <w:lang w:eastAsia="ru-RU"/>
              </w:rPr>
              <w:t>Пр</w:t>
            </w:r>
            <w:proofErr w:type="spellEnd"/>
            <w:r w:rsidRPr="00AC4CDC">
              <w:rPr>
                <w:rFonts w:ascii="Tahoma" w:eastAsia="Times New Roman" w:hAnsi="Tahoma" w:cs="Tahoma"/>
                <w:color w:val="000000"/>
                <w:sz w:val="14"/>
                <w:szCs w:val="14"/>
                <w:lang w:eastAsia="ru-RU"/>
              </w:rPr>
              <w:t xml:space="preserve"> пр. </w:t>
            </w:r>
            <w:proofErr w:type="spellStart"/>
            <w:r w:rsidRPr="00AC4CDC">
              <w:rPr>
                <w:rFonts w:ascii="Tahoma" w:eastAsia="Times New Roman" w:hAnsi="Tahoma" w:cs="Tahoma"/>
                <w:color w:val="000000"/>
                <w:sz w:val="14"/>
                <w:szCs w:val="14"/>
                <w:lang w:eastAsia="ru-RU"/>
              </w:rPr>
              <w:t>подгот</w:t>
            </w:r>
            <w:proofErr w:type="spellEnd"/>
          </w:p>
        </w:tc>
        <w:tc>
          <w:tcPr>
            <w:tcW w:w="426" w:type="dxa"/>
            <w:tcBorders>
              <w:top w:val="nil"/>
              <w:left w:val="nil"/>
              <w:bottom w:val="single" w:sz="4" w:space="0" w:color="000000"/>
              <w:right w:val="single" w:sz="4" w:space="0" w:color="000000"/>
            </w:tcBorders>
            <w:shd w:val="clear" w:color="000000" w:fill="FFFFFF"/>
            <w:vAlign w:val="center"/>
            <w:hideMark/>
          </w:tcPr>
          <w:p w14:paraId="4C54F8F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ПА</w:t>
            </w:r>
          </w:p>
        </w:tc>
        <w:tc>
          <w:tcPr>
            <w:tcW w:w="446" w:type="dxa"/>
            <w:tcBorders>
              <w:top w:val="nil"/>
              <w:left w:val="nil"/>
              <w:bottom w:val="single" w:sz="4" w:space="0" w:color="000000"/>
              <w:right w:val="single" w:sz="4" w:space="0" w:color="000000"/>
            </w:tcBorders>
            <w:shd w:val="clear" w:color="000000" w:fill="FFFFFF"/>
            <w:vAlign w:val="center"/>
            <w:hideMark/>
          </w:tcPr>
          <w:p w14:paraId="72DEFA1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СР</w:t>
            </w:r>
          </w:p>
        </w:tc>
        <w:tc>
          <w:tcPr>
            <w:tcW w:w="521" w:type="dxa"/>
            <w:tcBorders>
              <w:top w:val="nil"/>
              <w:left w:val="nil"/>
              <w:bottom w:val="single" w:sz="4" w:space="0" w:color="000000"/>
              <w:right w:val="single" w:sz="4" w:space="0" w:color="000000"/>
            </w:tcBorders>
            <w:shd w:val="clear" w:color="000000" w:fill="FFFFFF"/>
            <w:vAlign w:val="center"/>
            <w:hideMark/>
          </w:tcPr>
          <w:p w14:paraId="6F2DE5B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Конт роль</w:t>
            </w:r>
          </w:p>
        </w:tc>
        <w:tc>
          <w:tcPr>
            <w:tcW w:w="455" w:type="dxa"/>
            <w:tcBorders>
              <w:top w:val="nil"/>
              <w:left w:val="nil"/>
              <w:bottom w:val="single" w:sz="4" w:space="0" w:color="000000"/>
              <w:right w:val="single" w:sz="4" w:space="0" w:color="000000"/>
            </w:tcBorders>
            <w:shd w:val="clear" w:color="000000" w:fill="FFFFFF"/>
            <w:vAlign w:val="center"/>
            <w:hideMark/>
          </w:tcPr>
          <w:p w14:paraId="4ED2FD9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Код</w:t>
            </w:r>
          </w:p>
        </w:tc>
        <w:tc>
          <w:tcPr>
            <w:tcW w:w="2612" w:type="dxa"/>
            <w:tcBorders>
              <w:top w:val="nil"/>
              <w:left w:val="nil"/>
              <w:bottom w:val="single" w:sz="4" w:space="0" w:color="000000"/>
              <w:right w:val="single" w:sz="4" w:space="0" w:color="000000"/>
            </w:tcBorders>
            <w:shd w:val="clear" w:color="000000" w:fill="FFFFFF"/>
            <w:vAlign w:val="center"/>
            <w:hideMark/>
          </w:tcPr>
          <w:p w14:paraId="0F576EC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Наименование</w:t>
            </w:r>
          </w:p>
        </w:tc>
      </w:tr>
      <w:tr w:rsidR="00D22880" w:rsidRPr="00AC4CDC" w14:paraId="36F22F2B" w14:textId="77777777" w:rsidTr="005C5F09">
        <w:trPr>
          <w:trHeight w:val="220"/>
        </w:trPr>
        <w:tc>
          <w:tcPr>
            <w:tcW w:w="4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8F7574" w14:textId="77777777" w:rsidR="00D22880" w:rsidRPr="00AC4CDC" w:rsidRDefault="00D22880" w:rsidP="005C5F09">
            <w:pPr>
              <w:spacing w:after="0" w:line="240" w:lineRule="auto"/>
              <w:rPr>
                <w:rFonts w:ascii="Tahoma" w:eastAsia="Times New Roman" w:hAnsi="Tahoma" w:cs="Tahoma"/>
                <w:b/>
                <w:bCs/>
                <w:color w:val="000000"/>
                <w:sz w:val="14"/>
                <w:szCs w:val="14"/>
                <w:lang w:eastAsia="ru-RU"/>
              </w:rPr>
            </w:pPr>
            <w:r w:rsidRPr="00AC4CDC">
              <w:rPr>
                <w:rFonts w:ascii="Tahoma" w:eastAsia="Times New Roman" w:hAnsi="Tahoma" w:cs="Tahoma"/>
                <w:b/>
                <w:bCs/>
                <w:color w:val="000000"/>
                <w:sz w:val="14"/>
                <w:szCs w:val="14"/>
                <w:lang w:eastAsia="ru-RU"/>
              </w:rPr>
              <w:t xml:space="preserve">Блок 1.Дисциплины (модули) </w:t>
            </w:r>
          </w:p>
        </w:tc>
        <w:tc>
          <w:tcPr>
            <w:tcW w:w="567" w:type="dxa"/>
            <w:tcBorders>
              <w:top w:val="nil"/>
              <w:left w:val="nil"/>
              <w:bottom w:val="single" w:sz="4" w:space="0" w:color="000000"/>
              <w:right w:val="single" w:sz="4" w:space="0" w:color="000000"/>
            </w:tcBorders>
            <w:shd w:val="clear" w:color="000000" w:fill="FFFFFF"/>
            <w:vAlign w:val="center"/>
            <w:hideMark/>
          </w:tcPr>
          <w:p w14:paraId="54999C1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384</w:t>
            </w:r>
          </w:p>
        </w:tc>
        <w:tc>
          <w:tcPr>
            <w:tcW w:w="491" w:type="dxa"/>
            <w:tcBorders>
              <w:top w:val="nil"/>
              <w:left w:val="nil"/>
              <w:bottom w:val="single" w:sz="4" w:space="0" w:color="000000"/>
              <w:right w:val="single" w:sz="4" w:space="0" w:color="000000"/>
            </w:tcBorders>
            <w:shd w:val="clear" w:color="000000" w:fill="FFFFFF"/>
            <w:vAlign w:val="center"/>
            <w:hideMark/>
          </w:tcPr>
          <w:p w14:paraId="2405D3A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378</w:t>
            </w:r>
          </w:p>
        </w:tc>
        <w:tc>
          <w:tcPr>
            <w:tcW w:w="502" w:type="dxa"/>
            <w:tcBorders>
              <w:top w:val="nil"/>
              <w:left w:val="nil"/>
              <w:bottom w:val="single" w:sz="4" w:space="0" w:color="000000"/>
              <w:right w:val="single" w:sz="4" w:space="0" w:color="000000"/>
            </w:tcBorders>
            <w:shd w:val="clear" w:color="000000" w:fill="FFFFFF"/>
            <w:vAlign w:val="center"/>
            <w:hideMark/>
          </w:tcPr>
          <w:p w14:paraId="0E94BDF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182</w:t>
            </w:r>
          </w:p>
        </w:tc>
        <w:tc>
          <w:tcPr>
            <w:tcW w:w="446" w:type="dxa"/>
            <w:tcBorders>
              <w:top w:val="nil"/>
              <w:left w:val="nil"/>
              <w:bottom w:val="single" w:sz="4" w:space="0" w:color="000000"/>
              <w:right w:val="single" w:sz="4" w:space="0" w:color="000000"/>
            </w:tcBorders>
            <w:shd w:val="clear" w:color="000000" w:fill="FFFFFF"/>
            <w:vAlign w:val="center"/>
            <w:hideMark/>
          </w:tcPr>
          <w:p w14:paraId="7B47F3C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196</w:t>
            </w:r>
          </w:p>
        </w:tc>
        <w:tc>
          <w:tcPr>
            <w:tcW w:w="688" w:type="dxa"/>
            <w:tcBorders>
              <w:top w:val="nil"/>
              <w:left w:val="nil"/>
              <w:bottom w:val="single" w:sz="4" w:space="0" w:color="000000"/>
              <w:right w:val="single" w:sz="4" w:space="0" w:color="000000"/>
            </w:tcBorders>
            <w:shd w:val="clear" w:color="000000" w:fill="FFFFFF"/>
            <w:vAlign w:val="center"/>
            <w:hideMark/>
          </w:tcPr>
          <w:p w14:paraId="12603E1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425" w:type="dxa"/>
            <w:tcBorders>
              <w:top w:val="nil"/>
              <w:left w:val="nil"/>
              <w:bottom w:val="single" w:sz="4" w:space="0" w:color="000000"/>
              <w:right w:val="single" w:sz="4" w:space="0" w:color="000000"/>
            </w:tcBorders>
            <w:shd w:val="clear" w:color="000000" w:fill="FFFFFF"/>
            <w:vAlign w:val="center"/>
            <w:hideMark/>
          </w:tcPr>
          <w:p w14:paraId="1139AFC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6</w:t>
            </w:r>
          </w:p>
        </w:tc>
        <w:tc>
          <w:tcPr>
            <w:tcW w:w="446" w:type="dxa"/>
            <w:tcBorders>
              <w:top w:val="nil"/>
              <w:left w:val="nil"/>
              <w:bottom w:val="single" w:sz="4" w:space="0" w:color="000000"/>
              <w:right w:val="single" w:sz="4" w:space="0" w:color="000000"/>
            </w:tcBorders>
            <w:shd w:val="clear" w:color="000000" w:fill="FFFFFF"/>
            <w:vAlign w:val="center"/>
            <w:hideMark/>
          </w:tcPr>
          <w:p w14:paraId="6D190F1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363</w:t>
            </w:r>
          </w:p>
        </w:tc>
        <w:tc>
          <w:tcPr>
            <w:tcW w:w="546" w:type="dxa"/>
            <w:tcBorders>
              <w:top w:val="nil"/>
              <w:left w:val="nil"/>
              <w:bottom w:val="single" w:sz="4" w:space="0" w:color="000000"/>
              <w:right w:val="single" w:sz="4" w:space="0" w:color="000000"/>
            </w:tcBorders>
            <w:shd w:val="clear" w:color="000000" w:fill="FFFFFF"/>
            <w:vAlign w:val="center"/>
            <w:hideMark/>
          </w:tcPr>
          <w:p w14:paraId="75653FE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45</w:t>
            </w:r>
          </w:p>
        </w:tc>
        <w:tc>
          <w:tcPr>
            <w:tcW w:w="567" w:type="dxa"/>
            <w:tcBorders>
              <w:top w:val="nil"/>
              <w:left w:val="nil"/>
              <w:bottom w:val="single" w:sz="4" w:space="0" w:color="000000"/>
              <w:right w:val="single" w:sz="4" w:space="0" w:color="000000"/>
            </w:tcBorders>
            <w:shd w:val="clear" w:color="000000" w:fill="FFFFFF"/>
            <w:vAlign w:val="center"/>
            <w:hideMark/>
          </w:tcPr>
          <w:p w14:paraId="485214B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383</w:t>
            </w:r>
          </w:p>
        </w:tc>
        <w:tc>
          <w:tcPr>
            <w:tcW w:w="491" w:type="dxa"/>
            <w:tcBorders>
              <w:top w:val="nil"/>
              <w:left w:val="nil"/>
              <w:bottom w:val="single" w:sz="4" w:space="0" w:color="000000"/>
              <w:right w:val="single" w:sz="4" w:space="0" w:color="000000"/>
            </w:tcBorders>
            <w:shd w:val="clear" w:color="000000" w:fill="FFFFFF"/>
            <w:vAlign w:val="center"/>
            <w:hideMark/>
          </w:tcPr>
          <w:p w14:paraId="0FF2153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378</w:t>
            </w:r>
          </w:p>
        </w:tc>
        <w:tc>
          <w:tcPr>
            <w:tcW w:w="501" w:type="dxa"/>
            <w:tcBorders>
              <w:top w:val="nil"/>
              <w:left w:val="nil"/>
              <w:bottom w:val="single" w:sz="4" w:space="0" w:color="000000"/>
              <w:right w:val="single" w:sz="4" w:space="0" w:color="000000"/>
            </w:tcBorders>
            <w:shd w:val="clear" w:color="000000" w:fill="FFFFFF"/>
            <w:vAlign w:val="center"/>
            <w:hideMark/>
          </w:tcPr>
          <w:p w14:paraId="55258DB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140</w:t>
            </w:r>
          </w:p>
        </w:tc>
        <w:tc>
          <w:tcPr>
            <w:tcW w:w="446" w:type="dxa"/>
            <w:tcBorders>
              <w:top w:val="nil"/>
              <w:left w:val="nil"/>
              <w:bottom w:val="single" w:sz="4" w:space="0" w:color="000000"/>
              <w:right w:val="single" w:sz="4" w:space="0" w:color="000000"/>
            </w:tcBorders>
            <w:shd w:val="clear" w:color="000000" w:fill="FFFFFF"/>
            <w:vAlign w:val="center"/>
            <w:hideMark/>
          </w:tcPr>
          <w:p w14:paraId="1CB9928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238</w:t>
            </w:r>
          </w:p>
        </w:tc>
        <w:tc>
          <w:tcPr>
            <w:tcW w:w="688" w:type="dxa"/>
            <w:tcBorders>
              <w:top w:val="nil"/>
              <w:left w:val="nil"/>
              <w:bottom w:val="single" w:sz="4" w:space="0" w:color="000000"/>
              <w:right w:val="single" w:sz="4" w:space="0" w:color="000000"/>
            </w:tcBorders>
            <w:shd w:val="clear" w:color="000000" w:fill="FFFFFF"/>
            <w:vAlign w:val="center"/>
            <w:hideMark/>
          </w:tcPr>
          <w:p w14:paraId="1637D72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14</w:t>
            </w:r>
          </w:p>
        </w:tc>
        <w:tc>
          <w:tcPr>
            <w:tcW w:w="426" w:type="dxa"/>
            <w:tcBorders>
              <w:top w:val="nil"/>
              <w:left w:val="nil"/>
              <w:bottom w:val="single" w:sz="4" w:space="0" w:color="000000"/>
              <w:right w:val="single" w:sz="4" w:space="0" w:color="000000"/>
            </w:tcBorders>
            <w:shd w:val="clear" w:color="000000" w:fill="FFFFFF"/>
            <w:vAlign w:val="center"/>
            <w:hideMark/>
          </w:tcPr>
          <w:p w14:paraId="7744F7C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5</w:t>
            </w:r>
          </w:p>
        </w:tc>
        <w:tc>
          <w:tcPr>
            <w:tcW w:w="446" w:type="dxa"/>
            <w:tcBorders>
              <w:top w:val="nil"/>
              <w:left w:val="nil"/>
              <w:bottom w:val="single" w:sz="4" w:space="0" w:color="000000"/>
              <w:right w:val="single" w:sz="4" w:space="0" w:color="000000"/>
            </w:tcBorders>
            <w:shd w:val="clear" w:color="000000" w:fill="FFFFFF"/>
            <w:vAlign w:val="center"/>
            <w:hideMark/>
          </w:tcPr>
          <w:p w14:paraId="2BE1C77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373</w:t>
            </w:r>
          </w:p>
        </w:tc>
        <w:tc>
          <w:tcPr>
            <w:tcW w:w="521" w:type="dxa"/>
            <w:tcBorders>
              <w:top w:val="nil"/>
              <w:left w:val="nil"/>
              <w:bottom w:val="single" w:sz="4" w:space="0" w:color="000000"/>
              <w:right w:val="single" w:sz="4" w:space="0" w:color="000000"/>
            </w:tcBorders>
            <w:shd w:val="clear" w:color="000000" w:fill="FFFFFF"/>
            <w:vAlign w:val="center"/>
            <w:hideMark/>
          </w:tcPr>
          <w:p w14:paraId="0FADC89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72</w:t>
            </w:r>
          </w:p>
        </w:tc>
        <w:tc>
          <w:tcPr>
            <w:tcW w:w="306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F62B92" w14:textId="77777777" w:rsidR="00D22880" w:rsidRPr="00AC4CDC" w:rsidRDefault="00D22880" w:rsidP="005C5F09">
            <w:pPr>
              <w:spacing w:after="0" w:line="240" w:lineRule="auto"/>
              <w:rPr>
                <w:rFonts w:ascii="Tahoma" w:eastAsia="Times New Roman" w:hAnsi="Tahoma" w:cs="Tahoma"/>
                <w:b/>
                <w:bCs/>
                <w:color w:val="000000"/>
                <w:sz w:val="14"/>
                <w:szCs w:val="14"/>
                <w:lang w:eastAsia="ru-RU"/>
              </w:rPr>
            </w:pPr>
            <w:r w:rsidRPr="00AC4CDC">
              <w:rPr>
                <w:rFonts w:ascii="Tahoma" w:eastAsia="Times New Roman" w:hAnsi="Tahoma" w:cs="Tahoma"/>
                <w:b/>
                <w:bCs/>
                <w:color w:val="000000"/>
                <w:sz w:val="14"/>
                <w:szCs w:val="14"/>
                <w:lang w:eastAsia="ru-RU"/>
              </w:rPr>
              <w:t> </w:t>
            </w:r>
          </w:p>
        </w:tc>
      </w:tr>
      <w:tr w:rsidR="00D22880" w:rsidRPr="00AC4CDC" w14:paraId="5CE97705" w14:textId="77777777" w:rsidTr="005C5F09">
        <w:trPr>
          <w:trHeight w:val="139"/>
        </w:trPr>
        <w:tc>
          <w:tcPr>
            <w:tcW w:w="4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86821" w14:textId="77777777" w:rsidR="00D22880" w:rsidRPr="00AC4CDC" w:rsidRDefault="00D22880" w:rsidP="005C5F09">
            <w:pPr>
              <w:spacing w:after="0" w:line="240" w:lineRule="auto"/>
              <w:rPr>
                <w:rFonts w:ascii="Tahoma" w:eastAsia="Times New Roman" w:hAnsi="Tahoma" w:cs="Tahoma"/>
                <w:b/>
                <w:bCs/>
                <w:color w:val="000000"/>
                <w:sz w:val="14"/>
                <w:szCs w:val="14"/>
                <w:lang w:eastAsia="ru-RU"/>
              </w:rPr>
            </w:pPr>
            <w:r w:rsidRPr="00AC4CDC">
              <w:rPr>
                <w:rFonts w:ascii="Tahoma" w:eastAsia="Times New Roman" w:hAnsi="Tahoma" w:cs="Tahoma"/>
                <w:b/>
                <w:bCs/>
                <w:color w:val="000000"/>
                <w:sz w:val="14"/>
                <w:szCs w:val="14"/>
                <w:lang w:eastAsia="ru-RU"/>
              </w:rPr>
              <w:t xml:space="preserve">Обязательная часть </w:t>
            </w:r>
          </w:p>
        </w:tc>
        <w:tc>
          <w:tcPr>
            <w:tcW w:w="567" w:type="dxa"/>
            <w:tcBorders>
              <w:top w:val="nil"/>
              <w:left w:val="nil"/>
              <w:bottom w:val="single" w:sz="4" w:space="0" w:color="000000"/>
              <w:right w:val="single" w:sz="4" w:space="0" w:color="000000"/>
            </w:tcBorders>
            <w:shd w:val="clear" w:color="000000" w:fill="FFFFFF"/>
            <w:vAlign w:val="center"/>
            <w:hideMark/>
          </w:tcPr>
          <w:p w14:paraId="518F75D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128</w:t>
            </w:r>
          </w:p>
        </w:tc>
        <w:tc>
          <w:tcPr>
            <w:tcW w:w="491" w:type="dxa"/>
            <w:tcBorders>
              <w:top w:val="nil"/>
              <w:left w:val="nil"/>
              <w:bottom w:val="single" w:sz="4" w:space="0" w:color="000000"/>
              <w:right w:val="single" w:sz="4" w:space="0" w:color="000000"/>
            </w:tcBorders>
            <w:shd w:val="clear" w:color="000000" w:fill="FFFFFF"/>
            <w:vAlign w:val="center"/>
            <w:hideMark/>
          </w:tcPr>
          <w:p w14:paraId="07A9316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126</w:t>
            </w:r>
          </w:p>
        </w:tc>
        <w:tc>
          <w:tcPr>
            <w:tcW w:w="502" w:type="dxa"/>
            <w:tcBorders>
              <w:top w:val="nil"/>
              <w:left w:val="nil"/>
              <w:bottom w:val="single" w:sz="4" w:space="0" w:color="000000"/>
              <w:right w:val="single" w:sz="4" w:space="0" w:color="000000"/>
            </w:tcBorders>
            <w:shd w:val="clear" w:color="000000" w:fill="FFFFFF"/>
            <w:vAlign w:val="center"/>
            <w:hideMark/>
          </w:tcPr>
          <w:p w14:paraId="00D9AE1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56</w:t>
            </w:r>
          </w:p>
        </w:tc>
        <w:tc>
          <w:tcPr>
            <w:tcW w:w="446" w:type="dxa"/>
            <w:tcBorders>
              <w:top w:val="nil"/>
              <w:left w:val="nil"/>
              <w:bottom w:val="single" w:sz="4" w:space="0" w:color="000000"/>
              <w:right w:val="single" w:sz="4" w:space="0" w:color="000000"/>
            </w:tcBorders>
            <w:shd w:val="clear" w:color="000000" w:fill="FFFFFF"/>
            <w:vAlign w:val="center"/>
            <w:hideMark/>
          </w:tcPr>
          <w:p w14:paraId="39F76DA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70</w:t>
            </w:r>
          </w:p>
        </w:tc>
        <w:tc>
          <w:tcPr>
            <w:tcW w:w="688" w:type="dxa"/>
            <w:tcBorders>
              <w:top w:val="nil"/>
              <w:left w:val="nil"/>
              <w:bottom w:val="single" w:sz="4" w:space="0" w:color="000000"/>
              <w:right w:val="single" w:sz="4" w:space="0" w:color="000000"/>
            </w:tcBorders>
            <w:shd w:val="clear" w:color="000000" w:fill="FFFFFF"/>
            <w:vAlign w:val="center"/>
            <w:hideMark/>
          </w:tcPr>
          <w:p w14:paraId="6435C7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25" w:type="dxa"/>
            <w:tcBorders>
              <w:top w:val="nil"/>
              <w:left w:val="nil"/>
              <w:bottom w:val="single" w:sz="4" w:space="0" w:color="000000"/>
              <w:right w:val="single" w:sz="4" w:space="0" w:color="000000"/>
            </w:tcBorders>
            <w:shd w:val="clear" w:color="000000" w:fill="FFFFFF"/>
            <w:vAlign w:val="center"/>
            <w:hideMark/>
          </w:tcPr>
          <w:p w14:paraId="7E27012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w:t>
            </w:r>
          </w:p>
        </w:tc>
        <w:tc>
          <w:tcPr>
            <w:tcW w:w="446" w:type="dxa"/>
            <w:tcBorders>
              <w:top w:val="nil"/>
              <w:left w:val="nil"/>
              <w:bottom w:val="single" w:sz="4" w:space="0" w:color="000000"/>
              <w:right w:val="single" w:sz="4" w:space="0" w:color="000000"/>
            </w:tcBorders>
            <w:shd w:val="clear" w:color="000000" w:fill="FFFFFF"/>
            <w:vAlign w:val="center"/>
            <w:hideMark/>
          </w:tcPr>
          <w:p w14:paraId="3964466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124</w:t>
            </w:r>
          </w:p>
        </w:tc>
        <w:tc>
          <w:tcPr>
            <w:tcW w:w="546" w:type="dxa"/>
            <w:tcBorders>
              <w:top w:val="nil"/>
              <w:left w:val="nil"/>
              <w:bottom w:val="single" w:sz="4" w:space="0" w:color="000000"/>
              <w:right w:val="single" w:sz="4" w:space="0" w:color="000000"/>
            </w:tcBorders>
            <w:shd w:val="clear" w:color="000000" w:fill="FFFFFF"/>
            <w:vAlign w:val="center"/>
            <w:hideMark/>
          </w:tcPr>
          <w:p w14:paraId="56ECD1F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14:paraId="56403C6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71</w:t>
            </w:r>
          </w:p>
        </w:tc>
        <w:tc>
          <w:tcPr>
            <w:tcW w:w="491" w:type="dxa"/>
            <w:tcBorders>
              <w:top w:val="nil"/>
              <w:left w:val="nil"/>
              <w:bottom w:val="single" w:sz="4" w:space="0" w:color="000000"/>
              <w:right w:val="single" w:sz="4" w:space="0" w:color="000000"/>
            </w:tcBorders>
            <w:shd w:val="clear" w:color="000000" w:fill="FFFFFF"/>
            <w:vAlign w:val="center"/>
            <w:hideMark/>
          </w:tcPr>
          <w:p w14:paraId="7959704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70</w:t>
            </w:r>
          </w:p>
        </w:tc>
        <w:tc>
          <w:tcPr>
            <w:tcW w:w="501" w:type="dxa"/>
            <w:tcBorders>
              <w:top w:val="nil"/>
              <w:left w:val="nil"/>
              <w:bottom w:val="single" w:sz="4" w:space="0" w:color="000000"/>
              <w:right w:val="single" w:sz="4" w:space="0" w:color="000000"/>
            </w:tcBorders>
            <w:shd w:val="clear" w:color="000000" w:fill="FFFFFF"/>
            <w:vAlign w:val="center"/>
            <w:hideMark/>
          </w:tcPr>
          <w:p w14:paraId="7734B36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28</w:t>
            </w:r>
          </w:p>
        </w:tc>
        <w:tc>
          <w:tcPr>
            <w:tcW w:w="446" w:type="dxa"/>
            <w:tcBorders>
              <w:top w:val="nil"/>
              <w:left w:val="nil"/>
              <w:bottom w:val="single" w:sz="4" w:space="0" w:color="000000"/>
              <w:right w:val="single" w:sz="4" w:space="0" w:color="000000"/>
            </w:tcBorders>
            <w:shd w:val="clear" w:color="000000" w:fill="FFFFFF"/>
            <w:vAlign w:val="center"/>
            <w:hideMark/>
          </w:tcPr>
          <w:p w14:paraId="3BD4247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42</w:t>
            </w:r>
          </w:p>
        </w:tc>
        <w:tc>
          <w:tcPr>
            <w:tcW w:w="688" w:type="dxa"/>
            <w:tcBorders>
              <w:top w:val="nil"/>
              <w:left w:val="nil"/>
              <w:bottom w:val="single" w:sz="4" w:space="0" w:color="000000"/>
              <w:right w:val="single" w:sz="4" w:space="0" w:color="000000"/>
            </w:tcBorders>
            <w:shd w:val="clear" w:color="000000" w:fill="FFFFFF"/>
            <w:vAlign w:val="center"/>
            <w:hideMark/>
          </w:tcPr>
          <w:p w14:paraId="5487577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26" w:type="dxa"/>
            <w:tcBorders>
              <w:top w:val="nil"/>
              <w:left w:val="nil"/>
              <w:bottom w:val="single" w:sz="4" w:space="0" w:color="000000"/>
              <w:right w:val="single" w:sz="4" w:space="0" w:color="000000"/>
            </w:tcBorders>
            <w:shd w:val="clear" w:color="000000" w:fill="FFFFFF"/>
            <w:vAlign w:val="center"/>
            <w:hideMark/>
          </w:tcPr>
          <w:p w14:paraId="673394E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w:t>
            </w:r>
          </w:p>
        </w:tc>
        <w:tc>
          <w:tcPr>
            <w:tcW w:w="446" w:type="dxa"/>
            <w:tcBorders>
              <w:top w:val="nil"/>
              <w:left w:val="nil"/>
              <w:bottom w:val="single" w:sz="4" w:space="0" w:color="000000"/>
              <w:right w:val="single" w:sz="4" w:space="0" w:color="000000"/>
            </w:tcBorders>
            <w:shd w:val="clear" w:color="000000" w:fill="FFFFFF"/>
            <w:vAlign w:val="center"/>
            <w:hideMark/>
          </w:tcPr>
          <w:p w14:paraId="40E5050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55</w:t>
            </w:r>
          </w:p>
        </w:tc>
        <w:tc>
          <w:tcPr>
            <w:tcW w:w="521" w:type="dxa"/>
            <w:tcBorders>
              <w:top w:val="nil"/>
              <w:left w:val="nil"/>
              <w:bottom w:val="single" w:sz="4" w:space="0" w:color="000000"/>
              <w:right w:val="single" w:sz="4" w:space="0" w:color="000000"/>
            </w:tcBorders>
            <w:shd w:val="clear" w:color="000000" w:fill="FFFFFF"/>
            <w:vAlign w:val="center"/>
            <w:hideMark/>
          </w:tcPr>
          <w:p w14:paraId="2CFE37C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18</w:t>
            </w:r>
          </w:p>
        </w:tc>
        <w:tc>
          <w:tcPr>
            <w:tcW w:w="306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AEB884" w14:textId="77777777" w:rsidR="00D22880" w:rsidRPr="00AC4CDC" w:rsidRDefault="00D22880" w:rsidP="005C5F09">
            <w:pPr>
              <w:spacing w:after="0" w:line="240" w:lineRule="auto"/>
              <w:rPr>
                <w:rFonts w:ascii="Tahoma" w:eastAsia="Times New Roman" w:hAnsi="Tahoma" w:cs="Tahoma"/>
                <w:b/>
                <w:bCs/>
                <w:color w:val="000000"/>
                <w:sz w:val="14"/>
                <w:szCs w:val="14"/>
                <w:lang w:eastAsia="ru-RU"/>
              </w:rPr>
            </w:pPr>
            <w:r w:rsidRPr="00AC4CDC">
              <w:rPr>
                <w:rFonts w:ascii="Tahoma" w:eastAsia="Times New Roman" w:hAnsi="Tahoma" w:cs="Tahoma"/>
                <w:b/>
                <w:bCs/>
                <w:color w:val="000000"/>
                <w:sz w:val="14"/>
                <w:szCs w:val="14"/>
                <w:lang w:eastAsia="ru-RU"/>
              </w:rPr>
              <w:t> </w:t>
            </w:r>
          </w:p>
        </w:tc>
      </w:tr>
      <w:tr w:rsidR="00D22880" w:rsidRPr="00AC4CDC" w14:paraId="590C630B" w14:textId="77777777" w:rsidTr="005C5F09">
        <w:trPr>
          <w:trHeight w:val="98"/>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0387D73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0D57BE4F"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Б1.О.01</w:t>
            </w:r>
          </w:p>
        </w:tc>
        <w:tc>
          <w:tcPr>
            <w:tcW w:w="3024" w:type="dxa"/>
            <w:tcBorders>
              <w:top w:val="nil"/>
              <w:left w:val="nil"/>
              <w:bottom w:val="single" w:sz="4" w:space="0" w:color="000000"/>
              <w:right w:val="single" w:sz="4" w:space="0" w:color="000000"/>
            </w:tcBorders>
            <w:shd w:val="clear" w:color="000000" w:fill="FFFFFF"/>
            <w:vAlign w:val="center"/>
            <w:hideMark/>
          </w:tcPr>
          <w:p w14:paraId="7A2C9D0F"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История (история России, всеобщая история)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1C9249C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33251E8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3211D71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175A5A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49620EFA"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1E575F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AEA98A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44F04E4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1F72E5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12B99CD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75C1D64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845CE7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190E641B"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58230E1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3E1521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06180BB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6387060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2612" w:type="dxa"/>
            <w:tcBorders>
              <w:top w:val="nil"/>
              <w:left w:val="nil"/>
              <w:bottom w:val="single" w:sz="4" w:space="0" w:color="000000"/>
              <w:right w:val="single" w:sz="4" w:space="0" w:color="000000"/>
            </w:tcBorders>
            <w:shd w:val="clear" w:color="000000" w:fill="FFFFFF"/>
            <w:vAlign w:val="center"/>
            <w:hideMark/>
          </w:tcPr>
          <w:p w14:paraId="4DFF5FD6"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 и право</w:t>
            </w:r>
          </w:p>
        </w:tc>
      </w:tr>
      <w:tr w:rsidR="00D22880" w:rsidRPr="00AC4CDC" w14:paraId="4F2546AA"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4B406FB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020AADB4"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Б1.О.02</w:t>
            </w:r>
          </w:p>
        </w:tc>
        <w:tc>
          <w:tcPr>
            <w:tcW w:w="3024" w:type="dxa"/>
            <w:tcBorders>
              <w:top w:val="nil"/>
              <w:left w:val="nil"/>
              <w:bottom w:val="single" w:sz="4" w:space="0" w:color="000000"/>
              <w:right w:val="single" w:sz="4" w:space="0" w:color="000000"/>
            </w:tcBorders>
            <w:shd w:val="clear" w:color="000000" w:fill="FFFFFF"/>
            <w:vAlign w:val="center"/>
            <w:hideMark/>
          </w:tcPr>
          <w:p w14:paraId="6EB68D48"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6C56FA8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5FD5985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2042C56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C9B10C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23DF6368"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BF560B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1F8B9DA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4A2BD55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EA4B4B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5FB4995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2E6C149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035EF19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6C664C85"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2B928C6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020BEC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7342D79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6654AD4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2612" w:type="dxa"/>
            <w:tcBorders>
              <w:top w:val="nil"/>
              <w:left w:val="nil"/>
              <w:bottom w:val="single" w:sz="4" w:space="0" w:color="000000"/>
              <w:right w:val="single" w:sz="4" w:space="0" w:color="000000"/>
            </w:tcBorders>
            <w:shd w:val="clear" w:color="000000" w:fill="FFFFFF"/>
            <w:vAlign w:val="center"/>
            <w:hideMark/>
          </w:tcPr>
          <w:p w14:paraId="5987F094"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 и право</w:t>
            </w:r>
          </w:p>
        </w:tc>
      </w:tr>
      <w:tr w:rsidR="00D22880" w:rsidRPr="00AC4CDC" w14:paraId="1CEE3883" w14:textId="77777777" w:rsidTr="005C5F09">
        <w:trPr>
          <w:trHeight w:val="13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6414CCF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0D08C89A"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Б1.О.03</w:t>
            </w:r>
          </w:p>
        </w:tc>
        <w:tc>
          <w:tcPr>
            <w:tcW w:w="3024" w:type="dxa"/>
            <w:tcBorders>
              <w:top w:val="nil"/>
              <w:left w:val="nil"/>
              <w:bottom w:val="single" w:sz="4" w:space="0" w:color="000000"/>
              <w:right w:val="single" w:sz="4" w:space="0" w:color="000000"/>
            </w:tcBorders>
            <w:shd w:val="clear" w:color="000000" w:fill="FFFFFF"/>
            <w:vAlign w:val="center"/>
            <w:hideMark/>
          </w:tcPr>
          <w:p w14:paraId="25046263"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Иностранный язык</w:t>
            </w:r>
          </w:p>
        </w:tc>
        <w:tc>
          <w:tcPr>
            <w:tcW w:w="567" w:type="dxa"/>
            <w:tcBorders>
              <w:top w:val="nil"/>
              <w:left w:val="nil"/>
              <w:bottom w:val="single" w:sz="4" w:space="0" w:color="000000"/>
              <w:right w:val="single" w:sz="4" w:space="0" w:color="000000"/>
            </w:tcBorders>
            <w:shd w:val="clear" w:color="000000" w:fill="FFFFFF"/>
            <w:noWrap/>
            <w:vAlign w:val="center"/>
            <w:hideMark/>
          </w:tcPr>
          <w:p w14:paraId="343F2A6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764ACBB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2E75456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3F557D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5636B202"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B57E2B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5A0BD0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4281754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B7C678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6E9B835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5F0BC6A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1D1BBB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461BC974"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330C3CC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784B61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394AB71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025E0D3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20</w:t>
            </w:r>
          </w:p>
        </w:tc>
        <w:tc>
          <w:tcPr>
            <w:tcW w:w="2612" w:type="dxa"/>
            <w:tcBorders>
              <w:top w:val="nil"/>
              <w:left w:val="nil"/>
              <w:bottom w:val="single" w:sz="4" w:space="0" w:color="000000"/>
              <w:right w:val="single" w:sz="4" w:space="0" w:color="000000"/>
            </w:tcBorders>
            <w:shd w:val="clear" w:color="000000" w:fill="FFFFFF"/>
            <w:vAlign w:val="center"/>
            <w:hideMark/>
          </w:tcPr>
          <w:p w14:paraId="6D2E1BD2"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Иностранные языки</w:t>
            </w:r>
          </w:p>
        </w:tc>
      </w:tr>
      <w:tr w:rsidR="00D22880" w:rsidRPr="00AC4CDC" w14:paraId="532C1C9E" w14:textId="77777777" w:rsidTr="005C5F09">
        <w:trPr>
          <w:trHeight w:val="236"/>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79FAAF4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212472F8"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Б1.О.04</w:t>
            </w:r>
          </w:p>
        </w:tc>
        <w:tc>
          <w:tcPr>
            <w:tcW w:w="3024" w:type="dxa"/>
            <w:tcBorders>
              <w:top w:val="nil"/>
              <w:left w:val="nil"/>
              <w:bottom w:val="single" w:sz="4" w:space="0" w:color="000000"/>
              <w:right w:val="single" w:sz="4" w:space="0" w:color="000000"/>
            </w:tcBorders>
            <w:shd w:val="clear" w:color="000000" w:fill="FFFFFF"/>
            <w:vAlign w:val="center"/>
            <w:hideMark/>
          </w:tcPr>
          <w:p w14:paraId="0E5B64F2"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Безопасность жизнедеятельности</w:t>
            </w:r>
          </w:p>
        </w:tc>
        <w:tc>
          <w:tcPr>
            <w:tcW w:w="567" w:type="dxa"/>
            <w:tcBorders>
              <w:top w:val="nil"/>
              <w:left w:val="nil"/>
              <w:bottom w:val="single" w:sz="4" w:space="0" w:color="000000"/>
              <w:right w:val="single" w:sz="4" w:space="0" w:color="000000"/>
            </w:tcBorders>
            <w:shd w:val="clear" w:color="000000" w:fill="FFFFFF"/>
            <w:noWrap/>
            <w:vAlign w:val="center"/>
            <w:hideMark/>
          </w:tcPr>
          <w:p w14:paraId="633C4B0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1B16ADA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501080E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42F438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443EE27E"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B83E20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D83E43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57D7D7F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E86115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4853862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474D65D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F480E3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0A56478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2B0296C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1D5E30F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418A7A0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7878651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13</w:t>
            </w:r>
          </w:p>
        </w:tc>
        <w:tc>
          <w:tcPr>
            <w:tcW w:w="2612" w:type="dxa"/>
            <w:tcBorders>
              <w:top w:val="nil"/>
              <w:left w:val="nil"/>
              <w:bottom w:val="single" w:sz="4" w:space="0" w:color="000000"/>
              <w:right w:val="single" w:sz="4" w:space="0" w:color="000000"/>
            </w:tcBorders>
            <w:shd w:val="clear" w:color="000000" w:fill="FFFFFF"/>
            <w:vAlign w:val="center"/>
            <w:hideMark/>
          </w:tcPr>
          <w:p w14:paraId="3DCBEC11"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Тракторы, автомобили и безопасность технологических процессов</w:t>
            </w:r>
          </w:p>
        </w:tc>
      </w:tr>
      <w:tr w:rsidR="00D22880" w:rsidRPr="00AC4CDC" w14:paraId="77457789"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5E52CE6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29C66DE3"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Б1.О.05</w:t>
            </w:r>
          </w:p>
        </w:tc>
        <w:tc>
          <w:tcPr>
            <w:tcW w:w="3024" w:type="dxa"/>
            <w:tcBorders>
              <w:top w:val="nil"/>
              <w:left w:val="nil"/>
              <w:bottom w:val="single" w:sz="4" w:space="0" w:color="000000"/>
              <w:right w:val="single" w:sz="4" w:space="0" w:color="000000"/>
            </w:tcBorders>
            <w:shd w:val="clear" w:color="000000" w:fill="FFFFFF"/>
            <w:vAlign w:val="center"/>
            <w:hideMark/>
          </w:tcPr>
          <w:p w14:paraId="3C727714"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Математика</w:t>
            </w:r>
          </w:p>
        </w:tc>
        <w:tc>
          <w:tcPr>
            <w:tcW w:w="567" w:type="dxa"/>
            <w:tcBorders>
              <w:top w:val="nil"/>
              <w:left w:val="nil"/>
              <w:bottom w:val="single" w:sz="4" w:space="0" w:color="000000"/>
              <w:right w:val="single" w:sz="4" w:space="0" w:color="000000"/>
            </w:tcBorders>
            <w:shd w:val="clear" w:color="000000" w:fill="FFFFFF"/>
            <w:noWrap/>
            <w:vAlign w:val="center"/>
            <w:hideMark/>
          </w:tcPr>
          <w:p w14:paraId="0E4F1D6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C27917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65038F8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4A5914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6EC2E77E"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637CE6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5F6022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29BEAAD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2AC541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7823D93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1250F66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709F57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641B59A1"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084A6F8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AA6239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42AFB6D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6A051F6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12</w:t>
            </w:r>
          </w:p>
        </w:tc>
        <w:tc>
          <w:tcPr>
            <w:tcW w:w="2612" w:type="dxa"/>
            <w:tcBorders>
              <w:top w:val="nil"/>
              <w:left w:val="nil"/>
              <w:bottom w:val="single" w:sz="4" w:space="0" w:color="000000"/>
              <w:right w:val="single" w:sz="4" w:space="0" w:color="000000"/>
            </w:tcBorders>
            <w:shd w:val="clear" w:color="000000" w:fill="FFFFFF"/>
            <w:vAlign w:val="center"/>
            <w:hideMark/>
          </w:tcPr>
          <w:p w14:paraId="61939EF1"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Физики и математики</w:t>
            </w:r>
          </w:p>
        </w:tc>
      </w:tr>
      <w:tr w:rsidR="00D22880" w:rsidRPr="00AC4CDC" w14:paraId="02C6081D" w14:textId="77777777" w:rsidTr="005C5F09">
        <w:trPr>
          <w:trHeight w:val="119"/>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3F07C9D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28D8104F"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Б1.О.06</w:t>
            </w:r>
          </w:p>
        </w:tc>
        <w:tc>
          <w:tcPr>
            <w:tcW w:w="3024" w:type="dxa"/>
            <w:tcBorders>
              <w:top w:val="nil"/>
              <w:left w:val="nil"/>
              <w:bottom w:val="single" w:sz="4" w:space="0" w:color="000000"/>
              <w:right w:val="single" w:sz="4" w:space="0" w:color="000000"/>
            </w:tcBorders>
            <w:shd w:val="clear" w:color="000000" w:fill="FFFFFF"/>
            <w:vAlign w:val="center"/>
            <w:hideMark/>
          </w:tcPr>
          <w:p w14:paraId="03F66532"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Экономическая теория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1E94CF0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4DD6612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3459344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D37B3A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3CF4E7E9"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1A71BD5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1879C1C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120C670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0D87E8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C7B1A3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69A8D47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0CECD36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7478097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3C0FE04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81C4A6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006025B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0394C45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23</w:t>
            </w:r>
          </w:p>
        </w:tc>
        <w:tc>
          <w:tcPr>
            <w:tcW w:w="2612" w:type="dxa"/>
            <w:tcBorders>
              <w:top w:val="nil"/>
              <w:left w:val="nil"/>
              <w:bottom w:val="single" w:sz="4" w:space="0" w:color="000000"/>
              <w:right w:val="single" w:sz="4" w:space="0" w:color="000000"/>
            </w:tcBorders>
            <w:shd w:val="clear" w:color="000000" w:fill="FFFFFF"/>
            <w:vAlign w:val="center"/>
            <w:hideMark/>
          </w:tcPr>
          <w:p w14:paraId="7D3C062E"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Экономика и информационные технологии</w:t>
            </w:r>
          </w:p>
        </w:tc>
      </w:tr>
      <w:tr w:rsidR="00D22880" w:rsidRPr="00AC4CDC" w14:paraId="2594B119"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0231F55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519EA66F"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Б1.О.07</w:t>
            </w:r>
          </w:p>
        </w:tc>
        <w:tc>
          <w:tcPr>
            <w:tcW w:w="3024" w:type="dxa"/>
            <w:tcBorders>
              <w:top w:val="nil"/>
              <w:left w:val="nil"/>
              <w:bottom w:val="single" w:sz="4" w:space="0" w:color="000000"/>
              <w:right w:val="single" w:sz="4" w:space="0" w:color="000000"/>
            </w:tcBorders>
            <w:shd w:val="clear" w:color="000000" w:fill="FFFFFF"/>
            <w:vAlign w:val="center"/>
            <w:hideMark/>
          </w:tcPr>
          <w:p w14:paraId="4E63E342"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Правоведение</w:t>
            </w:r>
          </w:p>
        </w:tc>
        <w:tc>
          <w:tcPr>
            <w:tcW w:w="567" w:type="dxa"/>
            <w:tcBorders>
              <w:top w:val="nil"/>
              <w:left w:val="nil"/>
              <w:bottom w:val="single" w:sz="4" w:space="0" w:color="000000"/>
              <w:right w:val="single" w:sz="4" w:space="0" w:color="000000"/>
            </w:tcBorders>
            <w:shd w:val="clear" w:color="000000" w:fill="FFFFFF"/>
            <w:noWrap/>
            <w:vAlign w:val="center"/>
            <w:hideMark/>
          </w:tcPr>
          <w:p w14:paraId="6912459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7D04EAA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40A9F97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3D4B9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22D0D6DB"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0CF4B6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B8D737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2C9327B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466A99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1183C13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06994FC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29545A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739CF2E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671F515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7809D7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5C25F22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36C717F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2612" w:type="dxa"/>
            <w:tcBorders>
              <w:top w:val="nil"/>
              <w:left w:val="nil"/>
              <w:bottom w:val="single" w:sz="4" w:space="0" w:color="000000"/>
              <w:right w:val="single" w:sz="4" w:space="0" w:color="000000"/>
            </w:tcBorders>
            <w:shd w:val="clear" w:color="000000" w:fill="FFFFFF"/>
            <w:vAlign w:val="center"/>
            <w:hideMark/>
          </w:tcPr>
          <w:p w14:paraId="0EEFEE46"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 и право</w:t>
            </w:r>
          </w:p>
        </w:tc>
      </w:tr>
      <w:tr w:rsidR="00D22880" w:rsidRPr="00AC4CDC" w14:paraId="1FE10DCA"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545AD25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3B452229"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Б1.О.08</w:t>
            </w:r>
          </w:p>
        </w:tc>
        <w:tc>
          <w:tcPr>
            <w:tcW w:w="3024" w:type="dxa"/>
            <w:tcBorders>
              <w:top w:val="nil"/>
              <w:left w:val="nil"/>
              <w:bottom w:val="single" w:sz="4" w:space="0" w:color="000000"/>
              <w:right w:val="single" w:sz="4" w:space="0" w:color="000000"/>
            </w:tcBorders>
            <w:shd w:val="clear" w:color="000000" w:fill="FFFFFF"/>
            <w:vAlign w:val="center"/>
            <w:hideMark/>
          </w:tcPr>
          <w:p w14:paraId="663C59B5"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Русский язык и культура речи</w:t>
            </w:r>
          </w:p>
        </w:tc>
        <w:tc>
          <w:tcPr>
            <w:tcW w:w="567" w:type="dxa"/>
            <w:tcBorders>
              <w:top w:val="nil"/>
              <w:left w:val="nil"/>
              <w:bottom w:val="single" w:sz="4" w:space="0" w:color="000000"/>
              <w:right w:val="single" w:sz="4" w:space="0" w:color="000000"/>
            </w:tcBorders>
            <w:shd w:val="clear" w:color="000000" w:fill="FFFFFF"/>
            <w:noWrap/>
            <w:vAlign w:val="center"/>
            <w:hideMark/>
          </w:tcPr>
          <w:p w14:paraId="344A544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290651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1881E9E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AF753F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0D5D90D7"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98A349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61140D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7EF0DE0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982AAA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4D9A91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4D391B9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2E4653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2F0AF3E0"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523AA18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E52B67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362FD77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6468D17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2612" w:type="dxa"/>
            <w:tcBorders>
              <w:top w:val="nil"/>
              <w:left w:val="nil"/>
              <w:bottom w:val="single" w:sz="4" w:space="0" w:color="000000"/>
              <w:right w:val="single" w:sz="4" w:space="0" w:color="000000"/>
            </w:tcBorders>
            <w:shd w:val="clear" w:color="000000" w:fill="FFFFFF"/>
            <w:vAlign w:val="center"/>
            <w:hideMark/>
          </w:tcPr>
          <w:p w14:paraId="24385351"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 и право</w:t>
            </w:r>
          </w:p>
        </w:tc>
      </w:tr>
      <w:tr w:rsidR="00D22880" w:rsidRPr="00AC4CDC" w14:paraId="583C1BF3" w14:textId="77777777" w:rsidTr="005C5F09">
        <w:trPr>
          <w:trHeight w:val="129"/>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7DABD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3D982311"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Б1.О.09</w:t>
            </w:r>
          </w:p>
        </w:tc>
        <w:tc>
          <w:tcPr>
            <w:tcW w:w="3024" w:type="dxa"/>
            <w:tcBorders>
              <w:top w:val="nil"/>
              <w:left w:val="nil"/>
              <w:bottom w:val="single" w:sz="4" w:space="0" w:color="000000"/>
              <w:right w:val="single" w:sz="4" w:space="0" w:color="000000"/>
            </w:tcBorders>
            <w:shd w:val="clear" w:color="000000" w:fill="FFFFFF"/>
            <w:vAlign w:val="center"/>
            <w:hideMark/>
          </w:tcPr>
          <w:p w14:paraId="1086141A"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xml:space="preserve">Физическая культура и спорт </w:t>
            </w:r>
          </w:p>
        </w:tc>
        <w:tc>
          <w:tcPr>
            <w:tcW w:w="567" w:type="dxa"/>
            <w:tcBorders>
              <w:top w:val="nil"/>
              <w:left w:val="nil"/>
              <w:bottom w:val="single" w:sz="4" w:space="0" w:color="000000"/>
              <w:right w:val="single" w:sz="4" w:space="0" w:color="000000"/>
            </w:tcBorders>
            <w:shd w:val="clear" w:color="000000" w:fill="FFFFFF"/>
            <w:noWrap/>
            <w:vAlign w:val="center"/>
            <w:hideMark/>
          </w:tcPr>
          <w:p w14:paraId="02BDE38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49CE100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0149A48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013A950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3F752024"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B5ED33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FD8BC5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48BD4E2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16B5EF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F272A2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0C89271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04AE2A3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2895B5E1"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126F39E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00E13F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4721910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6DC665C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21</w:t>
            </w:r>
          </w:p>
        </w:tc>
        <w:tc>
          <w:tcPr>
            <w:tcW w:w="2612" w:type="dxa"/>
            <w:tcBorders>
              <w:top w:val="nil"/>
              <w:left w:val="nil"/>
              <w:bottom w:val="single" w:sz="4" w:space="0" w:color="000000"/>
              <w:right w:val="single" w:sz="4" w:space="0" w:color="000000"/>
            </w:tcBorders>
            <w:shd w:val="clear" w:color="000000" w:fill="FFFFFF"/>
            <w:vAlign w:val="center"/>
            <w:hideMark/>
          </w:tcPr>
          <w:p w14:paraId="6F3B7D20"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Физическое воспитание</w:t>
            </w:r>
          </w:p>
        </w:tc>
      </w:tr>
      <w:tr w:rsidR="00D22880" w:rsidRPr="00AC4CDC" w14:paraId="4A6508CE" w14:textId="77777777" w:rsidTr="005C5F09">
        <w:trPr>
          <w:trHeight w:val="89"/>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50925B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1AF81780"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Б1.О.10</w:t>
            </w:r>
          </w:p>
        </w:tc>
        <w:tc>
          <w:tcPr>
            <w:tcW w:w="3024" w:type="dxa"/>
            <w:tcBorders>
              <w:top w:val="nil"/>
              <w:left w:val="nil"/>
              <w:bottom w:val="single" w:sz="4" w:space="0" w:color="000000"/>
              <w:right w:val="single" w:sz="4" w:space="0" w:color="000000"/>
            </w:tcBorders>
            <w:shd w:val="clear" w:color="000000" w:fill="FFFFFF"/>
            <w:vAlign w:val="center"/>
            <w:hideMark/>
          </w:tcPr>
          <w:p w14:paraId="3AAA4A50"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Политология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31F1BD7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1FE9FB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4041809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BEE6C7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74C485CB"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24DB82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A9E904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6012B58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8CB214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33C7CEA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1350735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1065250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13492F6B"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79ACDB1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75EA6B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052DFFA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50B5E01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2612" w:type="dxa"/>
            <w:tcBorders>
              <w:top w:val="nil"/>
              <w:left w:val="nil"/>
              <w:bottom w:val="single" w:sz="4" w:space="0" w:color="000000"/>
              <w:right w:val="single" w:sz="4" w:space="0" w:color="000000"/>
            </w:tcBorders>
            <w:shd w:val="clear" w:color="000000" w:fill="FFFFFF"/>
            <w:vAlign w:val="center"/>
            <w:hideMark/>
          </w:tcPr>
          <w:p w14:paraId="6C63C40D"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 и право</w:t>
            </w:r>
          </w:p>
        </w:tc>
      </w:tr>
      <w:tr w:rsidR="00D22880" w:rsidRPr="00AC4CDC" w14:paraId="3D0C8818"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210F97D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6E40ADC7"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Б1.О.11</w:t>
            </w:r>
          </w:p>
        </w:tc>
        <w:tc>
          <w:tcPr>
            <w:tcW w:w="3024" w:type="dxa"/>
            <w:tcBorders>
              <w:top w:val="nil"/>
              <w:left w:val="nil"/>
              <w:bottom w:val="single" w:sz="4" w:space="0" w:color="000000"/>
              <w:right w:val="single" w:sz="4" w:space="0" w:color="000000"/>
            </w:tcBorders>
            <w:shd w:val="clear" w:color="000000" w:fill="FFFFFF"/>
            <w:vAlign w:val="center"/>
            <w:hideMark/>
          </w:tcPr>
          <w:p w14:paraId="42579E9C"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Информационные технологии в управлении</w:t>
            </w:r>
          </w:p>
        </w:tc>
        <w:tc>
          <w:tcPr>
            <w:tcW w:w="567" w:type="dxa"/>
            <w:tcBorders>
              <w:top w:val="nil"/>
              <w:left w:val="nil"/>
              <w:bottom w:val="single" w:sz="4" w:space="0" w:color="000000"/>
              <w:right w:val="single" w:sz="4" w:space="0" w:color="000000"/>
            </w:tcBorders>
            <w:shd w:val="clear" w:color="000000" w:fill="FFFFFF"/>
            <w:noWrap/>
            <w:vAlign w:val="center"/>
            <w:hideMark/>
          </w:tcPr>
          <w:p w14:paraId="366C8F2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7DBBB14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248C541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683073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5BB7C0E9"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37089E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F66516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134DE65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E8B40B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F3DCE5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7122E6F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30313A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0816C990"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6D3F5A7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27FBB6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6944AB8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0A75C08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23</w:t>
            </w:r>
          </w:p>
        </w:tc>
        <w:tc>
          <w:tcPr>
            <w:tcW w:w="2612" w:type="dxa"/>
            <w:tcBorders>
              <w:top w:val="nil"/>
              <w:left w:val="nil"/>
              <w:bottom w:val="single" w:sz="4" w:space="0" w:color="000000"/>
              <w:right w:val="single" w:sz="4" w:space="0" w:color="000000"/>
            </w:tcBorders>
            <w:shd w:val="clear" w:color="000000" w:fill="FFFFFF"/>
            <w:vAlign w:val="center"/>
            <w:hideMark/>
          </w:tcPr>
          <w:p w14:paraId="6267A407"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Экономика и информационные технологии</w:t>
            </w:r>
          </w:p>
        </w:tc>
      </w:tr>
      <w:tr w:rsidR="00D22880" w:rsidRPr="00AC4CDC" w14:paraId="002A483B" w14:textId="77777777" w:rsidTr="005C5F09">
        <w:trPr>
          <w:trHeight w:val="12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24CDDB9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086EAFD0"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Б1.О.12</w:t>
            </w:r>
          </w:p>
        </w:tc>
        <w:tc>
          <w:tcPr>
            <w:tcW w:w="3024" w:type="dxa"/>
            <w:tcBorders>
              <w:top w:val="nil"/>
              <w:left w:val="nil"/>
              <w:bottom w:val="single" w:sz="4" w:space="0" w:color="000000"/>
              <w:right w:val="single" w:sz="4" w:space="0" w:color="000000"/>
            </w:tcBorders>
            <w:shd w:val="clear" w:color="000000" w:fill="FFFFFF"/>
            <w:vAlign w:val="center"/>
            <w:hideMark/>
          </w:tcPr>
          <w:p w14:paraId="195B84A0"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Статистические методы в административно-государственном управлении</w:t>
            </w:r>
          </w:p>
        </w:tc>
        <w:tc>
          <w:tcPr>
            <w:tcW w:w="567" w:type="dxa"/>
            <w:tcBorders>
              <w:top w:val="nil"/>
              <w:left w:val="nil"/>
              <w:bottom w:val="single" w:sz="4" w:space="0" w:color="000000"/>
              <w:right w:val="single" w:sz="4" w:space="0" w:color="000000"/>
            </w:tcBorders>
            <w:shd w:val="clear" w:color="000000" w:fill="FFFFFF"/>
            <w:noWrap/>
            <w:vAlign w:val="center"/>
            <w:hideMark/>
          </w:tcPr>
          <w:p w14:paraId="66FB9B3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5D7F0D9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6E39F81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0EF126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2EA0B123"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5B8516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B178D0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018ADAC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6F7E0D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E790B5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74B5FF1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050835C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2703E91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5C11CA0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17F807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0370825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0E44278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23</w:t>
            </w:r>
          </w:p>
        </w:tc>
        <w:tc>
          <w:tcPr>
            <w:tcW w:w="2612" w:type="dxa"/>
            <w:tcBorders>
              <w:top w:val="nil"/>
              <w:left w:val="nil"/>
              <w:bottom w:val="single" w:sz="4" w:space="0" w:color="000000"/>
              <w:right w:val="single" w:sz="4" w:space="0" w:color="000000"/>
            </w:tcBorders>
            <w:shd w:val="clear" w:color="000000" w:fill="FFFFFF"/>
            <w:vAlign w:val="center"/>
            <w:hideMark/>
          </w:tcPr>
          <w:p w14:paraId="67AD5888"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Экономика и информационные технологии</w:t>
            </w:r>
          </w:p>
        </w:tc>
      </w:tr>
      <w:tr w:rsidR="00D22880" w:rsidRPr="00AC4CDC" w14:paraId="798D8143" w14:textId="77777777" w:rsidTr="005C5F09">
        <w:trPr>
          <w:trHeight w:val="17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7121A55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32D11DBA"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Б1.О.13</w:t>
            </w:r>
          </w:p>
        </w:tc>
        <w:tc>
          <w:tcPr>
            <w:tcW w:w="3024" w:type="dxa"/>
            <w:tcBorders>
              <w:top w:val="nil"/>
              <w:left w:val="nil"/>
              <w:bottom w:val="single" w:sz="4" w:space="0" w:color="000000"/>
              <w:right w:val="single" w:sz="4" w:space="0" w:color="000000"/>
            </w:tcBorders>
            <w:shd w:val="clear" w:color="000000" w:fill="FFFFFF"/>
            <w:vAlign w:val="center"/>
            <w:hideMark/>
          </w:tcPr>
          <w:p w14:paraId="1B6E3B12"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Теория управления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6EDCD47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8D0AD0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688ADBD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221332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3EB3594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174959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09AABE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78C26B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55969F0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E60796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261D7F4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4A8254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51ABCD65"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46F36E0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03D1410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0DB7DF9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620972F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27</w:t>
            </w:r>
          </w:p>
        </w:tc>
        <w:tc>
          <w:tcPr>
            <w:tcW w:w="2612" w:type="dxa"/>
            <w:tcBorders>
              <w:top w:val="nil"/>
              <w:left w:val="nil"/>
              <w:bottom w:val="single" w:sz="4" w:space="0" w:color="000000"/>
              <w:right w:val="single" w:sz="4" w:space="0" w:color="000000"/>
            </w:tcBorders>
            <w:shd w:val="clear" w:color="000000" w:fill="FFFFFF"/>
            <w:vAlign w:val="center"/>
            <w:hideMark/>
          </w:tcPr>
          <w:p w14:paraId="1F8CD9D5"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Управление сельскохозяйственным производством</w:t>
            </w:r>
          </w:p>
        </w:tc>
      </w:tr>
      <w:tr w:rsidR="00D22880" w:rsidRPr="00AC4CDC" w14:paraId="741C8FAE"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44A4F31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070E3D55"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Б1.О.14</w:t>
            </w:r>
          </w:p>
        </w:tc>
        <w:tc>
          <w:tcPr>
            <w:tcW w:w="3024" w:type="dxa"/>
            <w:tcBorders>
              <w:top w:val="nil"/>
              <w:left w:val="nil"/>
              <w:bottom w:val="single" w:sz="4" w:space="0" w:color="000000"/>
              <w:right w:val="single" w:sz="4" w:space="0" w:color="000000"/>
            </w:tcBorders>
            <w:shd w:val="clear" w:color="000000" w:fill="FFFFFF"/>
            <w:vAlign w:val="center"/>
            <w:hideMark/>
          </w:tcPr>
          <w:p w14:paraId="48538B0B"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Основы делопроизводства</w:t>
            </w:r>
          </w:p>
        </w:tc>
        <w:tc>
          <w:tcPr>
            <w:tcW w:w="567" w:type="dxa"/>
            <w:tcBorders>
              <w:top w:val="nil"/>
              <w:left w:val="nil"/>
              <w:bottom w:val="single" w:sz="4" w:space="0" w:color="000000"/>
              <w:right w:val="single" w:sz="4" w:space="0" w:color="000000"/>
            </w:tcBorders>
            <w:shd w:val="clear" w:color="000000" w:fill="FFFFFF"/>
            <w:noWrap/>
            <w:vAlign w:val="center"/>
            <w:hideMark/>
          </w:tcPr>
          <w:p w14:paraId="480A026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430C233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43AF7BA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E276F8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09EDD720"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46294A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4ECD28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1C568B4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F29AF4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3D3729F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0852A2E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540698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731C882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28A0178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0B3B4D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292C8BC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2CFBCAB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27</w:t>
            </w:r>
          </w:p>
        </w:tc>
        <w:tc>
          <w:tcPr>
            <w:tcW w:w="2612" w:type="dxa"/>
            <w:tcBorders>
              <w:top w:val="nil"/>
              <w:left w:val="nil"/>
              <w:bottom w:val="single" w:sz="4" w:space="0" w:color="000000"/>
              <w:right w:val="single" w:sz="4" w:space="0" w:color="000000"/>
            </w:tcBorders>
            <w:shd w:val="clear" w:color="000000" w:fill="FFFFFF"/>
            <w:vAlign w:val="center"/>
            <w:hideMark/>
          </w:tcPr>
          <w:p w14:paraId="529D358F"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Управление сельскохозяйственным производством</w:t>
            </w:r>
          </w:p>
        </w:tc>
      </w:tr>
      <w:tr w:rsidR="00D22880" w:rsidRPr="00AC4CDC" w14:paraId="227B6E03"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06C0F32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333D2391"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Б1.О.15</w:t>
            </w:r>
          </w:p>
        </w:tc>
        <w:tc>
          <w:tcPr>
            <w:tcW w:w="3024" w:type="dxa"/>
            <w:tcBorders>
              <w:top w:val="nil"/>
              <w:left w:val="nil"/>
              <w:bottom w:val="single" w:sz="4" w:space="0" w:color="000000"/>
              <w:right w:val="single" w:sz="4" w:space="0" w:color="000000"/>
            </w:tcBorders>
            <w:shd w:val="clear" w:color="000000" w:fill="FFFFFF"/>
            <w:vAlign w:val="center"/>
            <w:hideMark/>
          </w:tcPr>
          <w:p w14:paraId="4B8A49F1"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Основы государственного и муниципального управления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13437B5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1EDF9BD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036940E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7EC66B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432D512C"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C8FE4F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74FCBB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4B47329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56C1E6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1FD7FA1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3BA20A9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27C17B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7DA6CCC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030ACD7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078A8F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3FF7E78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247ADD7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27</w:t>
            </w:r>
          </w:p>
        </w:tc>
        <w:tc>
          <w:tcPr>
            <w:tcW w:w="2612" w:type="dxa"/>
            <w:tcBorders>
              <w:top w:val="nil"/>
              <w:left w:val="nil"/>
              <w:bottom w:val="single" w:sz="4" w:space="0" w:color="000000"/>
              <w:right w:val="single" w:sz="4" w:space="0" w:color="000000"/>
            </w:tcBorders>
            <w:shd w:val="clear" w:color="000000" w:fill="FFFFFF"/>
            <w:vAlign w:val="center"/>
            <w:hideMark/>
          </w:tcPr>
          <w:p w14:paraId="188E345C"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Управление сельскохозяйственным производством</w:t>
            </w:r>
          </w:p>
        </w:tc>
      </w:tr>
      <w:tr w:rsidR="00D22880" w:rsidRPr="00AC4CDC" w14:paraId="296B8C42"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7438329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2AF9D254"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Б1.О.16</w:t>
            </w:r>
          </w:p>
        </w:tc>
        <w:tc>
          <w:tcPr>
            <w:tcW w:w="3024" w:type="dxa"/>
            <w:tcBorders>
              <w:top w:val="nil"/>
              <w:left w:val="nil"/>
              <w:bottom w:val="single" w:sz="4" w:space="0" w:color="000000"/>
              <w:right w:val="single" w:sz="4" w:space="0" w:color="000000"/>
            </w:tcBorders>
            <w:shd w:val="clear" w:color="000000" w:fill="FFFFFF"/>
            <w:vAlign w:val="center"/>
            <w:hideMark/>
          </w:tcPr>
          <w:p w14:paraId="4D06A393"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Конституционное право</w:t>
            </w:r>
          </w:p>
        </w:tc>
        <w:tc>
          <w:tcPr>
            <w:tcW w:w="567" w:type="dxa"/>
            <w:tcBorders>
              <w:top w:val="nil"/>
              <w:left w:val="nil"/>
              <w:bottom w:val="single" w:sz="4" w:space="0" w:color="000000"/>
              <w:right w:val="single" w:sz="4" w:space="0" w:color="000000"/>
            </w:tcBorders>
            <w:shd w:val="clear" w:color="000000" w:fill="FFFFFF"/>
            <w:noWrap/>
            <w:vAlign w:val="center"/>
            <w:hideMark/>
          </w:tcPr>
          <w:p w14:paraId="12BE2E0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4F94E9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0B47B9B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9AD4FD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68DBDBB1"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587FC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CE2333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6CD4DD1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D338A9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7D58697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43D202C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AC2119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3228D021"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62C53D6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3D19A3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5B153AB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587A746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2612" w:type="dxa"/>
            <w:tcBorders>
              <w:top w:val="nil"/>
              <w:left w:val="nil"/>
              <w:bottom w:val="single" w:sz="4" w:space="0" w:color="000000"/>
              <w:right w:val="single" w:sz="4" w:space="0" w:color="000000"/>
            </w:tcBorders>
            <w:shd w:val="clear" w:color="000000" w:fill="FFFFFF"/>
            <w:vAlign w:val="center"/>
            <w:hideMark/>
          </w:tcPr>
          <w:p w14:paraId="6CD102F6"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 и право</w:t>
            </w:r>
          </w:p>
        </w:tc>
      </w:tr>
      <w:tr w:rsidR="00D22880" w:rsidRPr="00AC4CDC" w14:paraId="45C5385A" w14:textId="77777777" w:rsidTr="005C5F09">
        <w:trPr>
          <w:trHeight w:val="93"/>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DF0813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2E9AE305"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Б1.О.17</w:t>
            </w:r>
          </w:p>
        </w:tc>
        <w:tc>
          <w:tcPr>
            <w:tcW w:w="3024" w:type="dxa"/>
            <w:tcBorders>
              <w:top w:val="nil"/>
              <w:left w:val="nil"/>
              <w:bottom w:val="single" w:sz="4" w:space="0" w:color="000000"/>
              <w:right w:val="single" w:sz="4" w:space="0" w:color="000000"/>
            </w:tcBorders>
            <w:shd w:val="clear" w:color="000000" w:fill="FFFFFF"/>
            <w:vAlign w:val="center"/>
            <w:hideMark/>
          </w:tcPr>
          <w:p w14:paraId="0703F2D6"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Административное право</w:t>
            </w:r>
          </w:p>
        </w:tc>
        <w:tc>
          <w:tcPr>
            <w:tcW w:w="567" w:type="dxa"/>
            <w:tcBorders>
              <w:top w:val="nil"/>
              <w:left w:val="nil"/>
              <w:bottom w:val="single" w:sz="4" w:space="0" w:color="000000"/>
              <w:right w:val="single" w:sz="4" w:space="0" w:color="000000"/>
            </w:tcBorders>
            <w:shd w:val="clear" w:color="000000" w:fill="FFFFFF"/>
            <w:noWrap/>
            <w:vAlign w:val="center"/>
            <w:hideMark/>
          </w:tcPr>
          <w:p w14:paraId="3D87C2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1C31084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20181E2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84AAAF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438EBBC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5C66B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80A8BC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07A1BA8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27E517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309374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339B475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70D6BB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08EA166A"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176A863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CAB140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7A2BADD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78B95A4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2612" w:type="dxa"/>
            <w:tcBorders>
              <w:top w:val="nil"/>
              <w:left w:val="nil"/>
              <w:bottom w:val="single" w:sz="4" w:space="0" w:color="000000"/>
              <w:right w:val="single" w:sz="4" w:space="0" w:color="000000"/>
            </w:tcBorders>
            <w:shd w:val="clear" w:color="000000" w:fill="FFFFFF"/>
            <w:vAlign w:val="center"/>
            <w:hideMark/>
          </w:tcPr>
          <w:p w14:paraId="79C9977B"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 и право</w:t>
            </w:r>
          </w:p>
        </w:tc>
      </w:tr>
      <w:tr w:rsidR="00D22880" w:rsidRPr="00AC4CDC" w14:paraId="06193BB5"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3A0FB97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084B3C90"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Б1.О.18</w:t>
            </w:r>
          </w:p>
        </w:tc>
        <w:tc>
          <w:tcPr>
            <w:tcW w:w="3024" w:type="dxa"/>
            <w:tcBorders>
              <w:top w:val="nil"/>
              <w:left w:val="nil"/>
              <w:bottom w:val="single" w:sz="4" w:space="0" w:color="000000"/>
              <w:right w:val="single" w:sz="4" w:space="0" w:color="000000"/>
            </w:tcBorders>
            <w:shd w:val="clear" w:color="000000" w:fill="FFFFFF"/>
            <w:vAlign w:val="center"/>
            <w:hideMark/>
          </w:tcPr>
          <w:p w14:paraId="495F1F7A"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Антикоррупционные методы в профессиональной деятельности</w:t>
            </w:r>
          </w:p>
        </w:tc>
        <w:tc>
          <w:tcPr>
            <w:tcW w:w="567" w:type="dxa"/>
            <w:tcBorders>
              <w:top w:val="nil"/>
              <w:left w:val="nil"/>
              <w:bottom w:val="single" w:sz="4" w:space="0" w:color="000000"/>
              <w:right w:val="single" w:sz="4" w:space="0" w:color="000000"/>
            </w:tcBorders>
            <w:shd w:val="clear" w:color="000000" w:fill="FFFFFF"/>
            <w:noWrap/>
            <w:vAlign w:val="center"/>
            <w:hideMark/>
          </w:tcPr>
          <w:p w14:paraId="614769E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BB5BF6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567D4E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02CFA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7886646A"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6C72F1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265830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7B618EC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68AFF25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40F1B3E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1390524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2B15D1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094BFE8A"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4370B1C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561CBC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23D2937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6070FD3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2612" w:type="dxa"/>
            <w:tcBorders>
              <w:top w:val="nil"/>
              <w:left w:val="nil"/>
              <w:bottom w:val="single" w:sz="4" w:space="0" w:color="000000"/>
              <w:right w:val="single" w:sz="4" w:space="0" w:color="000000"/>
            </w:tcBorders>
            <w:shd w:val="clear" w:color="000000" w:fill="FFFFFF"/>
            <w:vAlign w:val="center"/>
            <w:hideMark/>
          </w:tcPr>
          <w:p w14:paraId="69AF533D"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 и право</w:t>
            </w:r>
          </w:p>
        </w:tc>
      </w:tr>
      <w:tr w:rsidR="00D22880" w:rsidRPr="00AC4CDC" w14:paraId="15B7BD38" w14:textId="77777777" w:rsidTr="005C5F09">
        <w:trPr>
          <w:trHeight w:val="270"/>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11143B7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503AEEBE"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Б1.О.19</w:t>
            </w:r>
          </w:p>
        </w:tc>
        <w:tc>
          <w:tcPr>
            <w:tcW w:w="3024" w:type="dxa"/>
            <w:tcBorders>
              <w:top w:val="nil"/>
              <w:left w:val="nil"/>
              <w:bottom w:val="single" w:sz="4" w:space="0" w:color="000000"/>
              <w:right w:val="single" w:sz="4" w:space="0" w:color="000000"/>
            </w:tcBorders>
            <w:shd w:val="clear" w:color="000000" w:fill="FFFFFF"/>
            <w:vAlign w:val="center"/>
            <w:hideMark/>
          </w:tcPr>
          <w:p w14:paraId="7FE5E209"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Профессиональная этика государственной и муниципальной службы</w:t>
            </w:r>
          </w:p>
        </w:tc>
        <w:tc>
          <w:tcPr>
            <w:tcW w:w="567" w:type="dxa"/>
            <w:tcBorders>
              <w:top w:val="nil"/>
              <w:left w:val="nil"/>
              <w:bottom w:val="single" w:sz="4" w:space="0" w:color="000000"/>
              <w:right w:val="single" w:sz="4" w:space="0" w:color="000000"/>
            </w:tcBorders>
            <w:shd w:val="clear" w:color="000000" w:fill="FFFFFF"/>
            <w:noWrap/>
            <w:vAlign w:val="center"/>
            <w:hideMark/>
          </w:tcPr>
          <w:p w14:paraId="311D6C8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50D866C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18ECD3C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085B5E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349FA693"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BC6187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9A5568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46F4ABF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337519E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E6FE5E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15D4664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1063851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54F55CAE"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63F1682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F36BF4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32549EF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736469C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26</w:t>
            </w:r>
          </w:p>
        </w:tc>
        <w:tc>
          <w:tcPr>
            <w:tcW w:w="2612" w:type="dxa"/>
            <w:tcBorders>
              <w:top w:val="nil"/>
              <w:left w:val="nil"/>
              <w:bottom w:val="single" w:sz="4" w:space="0" w:color="000000"/>
              <w:right w:val="single" w:sz="4" w:space="0" w:color="000000"/>
            </w:tcBorders>
            <w:shd w:val="clear" w:color="000000" w:fill="FFFFFF"/>
            <w:vAlign w:val="center"/>
            <w:hideMark/>
          </w:tcPr>
          <w:p w14:paraId="6E3C2DD9"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Философия и право</w:t>
            </w:r>
          </w:p>
        </w:tc>
      </w:tr>
      <w:tr w:rsidR="00D22880" w:rsidRPr="00AC4CDC" w14:paraId="5CD6B31A" w14:textId="77777777" w:rsidTr="005C5F09">
        <w:trPr>
          <w:trHeight w:val="20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44E2C9A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4B5F3AB3"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Б1.О.20</w:t>
            </w:r>
          </w:p>
        </w:tc>
        <w:tc>
          <w:tcPr>
            <w:tcW w:w="3024" w:type="dxa"/>
            <w:tcBorders>
              <w:top w:val="nil"/>
              <w:left w:val="nil"/>
              <w:bottom w:val="single" w:sz="4" w:space="0" w:color="000000"/>
              <w:right w:val="single" w:sz="4" w:space="0" w:color="000000"/>
            </w:tcBorders>
            <w:shd w:val="clear" w:color="000000" w:fill="FFFFFF"/>
            <w:vAlign w:val="center"/>
            <w:hideMark/>
          </w:tcPr>
          <w:p w14:paraId="1F5BCADB"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Принятие и исполнение государственных решений</w:t>
            </w:r>
          </w:p>
        </w:tc>
        <w:tc>
          <w:tcPr>
            <w:tcW w:w="567" w:type="dxa"/>
            <w:tcBorders>
              <w:top w:val="nil"/>
              <w:left w:val="nil"/>
              <w:bottom w:val="single" w:sz="4" w:space="0" w:color="000000"/>
              <w:right w:val="single" w:sz="4" w:space="0" w:color="000000"/>
            </w:tcBorders>
            <w:shd w:val="clear" w:color="000000" w:fill="FFFFFF"/>
            <w:noWrap/>
            <w:vAlign w:val="center"/>
            <w:hideMark/>
          </w:tcPr>
          <w:p w14:paraId="1F8207A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5A6B7DA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68C1866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34D0EF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1E448190"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52B24A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3296B5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0706BDB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28A8232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71</w:t>
            </w:r>
          </w:p>
        </w:tc>
        <w:tc>
          <w:tcPr>
            <w:tcW w:w="491" w:type="dxa"/>
            <w:tcBorders>
              <w:top w:val="nil"/>
              <w:left w:val="nil"/>
              <w:bottom w:val="single" w:sz="4" w:space="0" w:color="000000"/>
              <w:right w:val="single" w:sz="4" w:space="0" w:color="000000"/>
            </w:tcBorders>
            <w:shd w:val="clear" w:color="000000" w:fill="FFFFFF"/>
            <w:noWrap/>
            <w:vAlign w:val="center"/>
            <w:hideMark/>
          </w:tcPr>
          <w:p w14:paraId="5558EED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70</w:t>
            </w:r>
          </w:p>
        </w:tc>
        <w:tc>
          <w:tcPr>
            <w:tcW w:w="501" w:type="dxa"/>
            <w:tcBorders>
              <w:top w:val="nil"/>
              <w:left w:val="nil"/>
              <w:bottom w:val="single" w:sz="4" w:space="0" w:color="000000"/>
              <w:right w:val="single" w:sz="4" w:space="0" w:color="000000"/>
            </w:tcBorders>
            <w:shd w:val="clear" w:color="000000" w:fill="FFFFFF"/>
            <w:noWrap/>
            <w:vAlign w:val="center"/>
            <w:hideMark/>
          </w:tcPr>
          <w:p w14:paraId="4FD0D63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28</w:t>
            </w:r>
          </w:p>
        </w:tc>
        <w:tc>
          <w:tcPr>
            <w:tcW w:w="446" w:type="dxa"/>
            <w:tcBorders>
              <w:top w:val="nil"/>
              <w:left w:val="nil"/>
              <w:bottom w:val="single" w:sz="4" w:space="0" w:color="000000"/>
              <w:right w:val="single" w:sz="4" w:space="0" w:color="000000"/>
            </w:tcBorders>
            <w:shd w:val="clear" w:color="000000" w:fill="FFFFFF"/>
            <w:noWrap/>
            <w:vAlign w:val="center"/>
            <w:hideMark/>
          </w:tcPr>
          <w:p w14:paraId="19B63FA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42</w:t>
            </w:r>
          </w:p>
        </w:tc>
        <w:tc>
          <w:tcPr>
            <w:tcW w:w="688" w:type="dxa"/>
            <w:tcBorders>
              <w:top w:val="nil"/>
              <w:left w:val="nil"/>
              <w:bottom w:val="single" w:sz="4" w:space="0" w:color="000000"/>
              <w:right w:val="single" w:sz="4" w:space="0" w:color="000000"/>
            </w:tcBorders>
            <w:shd w:val="clear" w:color="000000" w:fill="FFFFFF"/>
            <w:noWrap/>
            <w:vAlign w:val="center"/>
            <w:hideMark/>
          </w:tcPr>
          <w:p w14:paraId="7FB52E20"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64B78BD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w:t>
            </w:r>
          </w:p>
        </w:tc>
        <w:tc>
          <w:tcPr>
            <w:tcW w:w="446" w:type="dxa"/>
            <w:tcBorders>
              <w:top w:val="nil"/>
              <w:left w:val="nil"/>
              <w:bottom w:val="single" w:sz="4" w:space="0" w:color="000000"/>
              <w:right w:val="single" w:sz="4" w:space="0" w:color="000000"/>
            </w:tcBorders>
            <w:shd w:val="clear" w:color="000000" w:fill="FFFFFF"/>
            <w:noWrap/>
            <w:vAlign w:val="center"/>
            <w:hideMark/>
          </w:tcPr>
          <w:p w14:paraId="707DA26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55</w:t>
            </w:r>
          </w:p>
        </w:tc>
        <w:tc>
          <w:tcPr>
            <w:tcW w:w="521" w:type="dxa"/>
            <w:tcBorders>
              <w:top w:val="nil"/>
              <w:left w:val="nil"/>
              <w:bottom w:val="single" w:sz="4" w:space="0" w:color="000000"/>
              <w:right w:val="single" w:sz="4" w:space="0" w:color="000000"/>
            </w:tcBorders>
            <w:shd w:val="clear" w:color="000000" w:fill="FFFFFF"/>
            <w:noWrap/>
            <w:vAlign w:val="center"/>
            <w:hideMark/>
          </w:tcPr>
          <w:p w14:paraId="1ECD4D8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18</w:t>
            </w:r>
          </w:p>
        </w:tc>
        <w:tc>
          <w:tcPr>
            <w:tcW w:w="455" w:type="dxa"/>
            <w:tcBorders>
              <w:top w:val="nil"/>
              <w:left w:val="nil"/>
              <w:bottom w:val="single" w:sz="4" w:space="0" w:color="000000"/>
              <w:right w:val="single" w:sz="4" w:space="0" w:color="000000"/>
            </w:tcBorders>
            <w:shd w:val="clear" w:color="000000" w:fill="FFFFFF"/>
            <w:noWrap/>
            <w:vAlign w:val="center"/>
            <w:hideMark/>
          </w:tcPr>
          <w:p w14:paraId="4524C9C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27</w:t>
            </w:r>
          </w:p>
        </w:tc>
        <w:tc>
          <w:tcPr>
            <w:tcW w:w="2612" w:type="dxa"/>
            <w:tcBorders>
              <w:top w:val="nil"/>
              <w:left w:val="nil"/>
              <w:bottom w:val="single" w:sz="4" w:space="0" w:color="000000"/>
              <w:right w:val="single" w:sz="4" w:space="0" w:color="000000"/>
            </w:tcBorders>
            <w:shd w:val="clear" w:color="000000" w:fill="FFFFFF"/>
            <w:vAlign w:val="center"/>
            <w:hideMark/>
          </w:tcPr>
          <w:p w14:paraId="2F5EA46D"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Управление сельскохозяйственным производством</w:t>
            </w:r>
          </w:p>
        </w:tc>
      </w:tr>
      <w:tr w:rsidR="00D22880" w:rsidRPr="00AC4CDC" w14:paraId="281205FB" w14:textId="77777777" w:rsidTr="005C5F09">
        <w:trPr>
          <w:trHeight w:val="124"/>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33A1CD8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615783A5"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Б1.О.21</w:t>
            </w:r>
          </w:p>
        </w:tc>
        <w:tc>
          <w:tcPr>
            <w:tcW w:w="3024" w:type="dxa"/>
            <w:tcBorders>
              <w:top w:val="nil"/>
              <w:left w:val="nil"/>
              <w:bottom w:val="single" w:sz="4" w:space="0" w:color="000000"/>
              <w:right w:val="single" w:sz="4" w:space="0" w:color="000000"/>
            </w:tcBorders>
            <w:shd w:val="clear" w:color="000000" w:fill="FFFFFF"/>
            <w:vAlign w:val="center"/>
            <w:hideMark/>
          </w:tcPr>
          <w:p w14:paraId="75624095"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Государственное регулирование налогообложения</w:t>
            </w:r>
          </w:p>
        </w:tc>
        <w:tc>
          <w:tcPr>
            <w:tcW w:w="567" w:type="dxa"/>
            <w:tcBorders>
              <w:top w:val="nil"/>
              <w:left w:val="nil"/>
              <w:bottom w:val="single" w:sz="4" w:space="0" w:color="000000"/>
              <w:right w:val="single" w:sz="4" w:space="0" w:color="000000"/>
            </w:tcBorders>
            <w:shd w:val="clear" w:color="000000" w:fill="FFFFFF"/>
            <w:noWrap/>
            <w:vAlign w:val="center"/>
            <w:hideMark/>
          </w:tcPr>
          <w:p w14:paraId="555486B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57</w:t>
            </w:r>
          </w:p>
        </w:tc>
        <w:tc>
          <w:tcPr>
            <w:tcW w:w="491" w:type="dxa"/>
            <w:tcBorders>
              <w:top w:val="nil"/>
              <w:left w:val="nil"/>
              <w:bottom w:val="single" w:sz="4" w:space="0" w:color="000000"/>
              <w:right w:val="single" w:sz="4" w:space="0" w:color="000000"/>
            </w:tcBorders>
            <w:shd w:val="clear" w:color="000000" w:fill="FFFFFF"/>
            <w:noWrap/>
            <w:vAlign w:val="center"/>
            <w:hideMark/>
          </w:tcPr>
          <w:p w14:paraId="26C02A2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56</w:t>
            </w:r>
          </w:p>
        </w:tc>
        <w:tc>
          <w:tcPr>
            <w:tcW w:w="502" w:type="dxa"/>
            <w:tcBorders>
              <w:top w:val="nil"/>
              <w:left w:val="nil"/>
              <w:bottom w:val="single" w:sz="4" w:space="0" w:color="000000"/>
              <w:right w:val="single" w:sz="4" w:space="0" w:color="000000"/>
            </w:tcBorders>
            <w:shd w:val="clear" w:color="000000" w:fill="FFFFFF"/>
            <w:noWrap/>
            <w:vAlign w:val="center"/>
            <w:hideMark/>
          </w:tcPr>
          <w:p w14:paraId="351E5C6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28</w:t>
            </w:r>
          </w:p>
        </w:tc>
        <w:tc>
          <w:tcPr>
            <w:tcW w:w="446" w:type="dxa"/>
            <w:tcBorders>
              <w:top w:val="nil"/>
              <w:left w:val="nil"/>
              <w:bottom w:val="single" w:sz="4" w:space="0" w:color="000000"/>
              <w:right w:val="single" w:sz="4" w:space="0" w:color="000000"/>
            </w:tcBorders>
            <w:shd w:val="clear" w:color="000000" w:fill="FFFFFF"/>
            <w:noWrap/>
            <w:vAlign w:val="center"/>
            <w:hideMark/>
          </w:tcPr>
          <w:p w14:paraId="68CAEE3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28</w:t>
            </w:r>
          </w:p>
        </w:tc>
        <w:tc>
          <w:tcPr>
            <w:tcW w:w="688" w:type="dxa"/>
            <w:tcBorders>
              <w:top w:val="nil"/>
              <w:left w:val="nil"/>
              <w:bottom w:val="single" w:sz="4" w:space="0" w:color="000000"/>
              <w:right w:val="single" w:sz="4" w:space="0" w:color="000000"/>
            </w:tcBorders>
            <w:shd w:val="clear" w:color="000000" w:fill="FFFFFF"/>
            <w:noWrap/>
            <w:vAlign w:val="center"/>
            <w:hideMark/>
          </w:tcPr>
          <w:p w14:paraId="4C22CE23"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6E4AFA1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1</w:t>
            </w:r>
          </w:p>
        </w:tc>
        <w:tc>
          <w:tcPr>
            <w:tcW w:w="446" w:type="dxa"/>
            <w:tcBorders>
              <w:top w:val="nil"/>
              <w:left w:val="nil"/>
              <w:bottom w:val="single" w:sz="4" w:space="0" w:color="000000"/>
              <w:right w:val="single" w:sz="4" w:space="0" w:color="000000"/>
            </w:tcBorders>
            <w:shd w:val="clear" w:color="000000" w:fill="FFFFFF"/>
            <w:noWrap/>
            <w:vAlign w:val="center"/>
            <w:hideMark/>
          </w:tcPr>
          <w:p w14:paraId="4D693B5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51</w:t>
            </w:r>
          </w:p>
        </w:tc>
        <w:tc>
          <w:tcPr>
            <w:tcW w:w="546" w:type="dxa"/>
            <w:tcBorders>
              <w:top w:val="nil"/>
              <w:left w:val="nil"/>
              <w:bottom w:val="single" w:sz="4" w:space="0" w:color="000000"/>
              <w:right w:val="single" w:sz="4" w:space="0" w:color="000000"/>
            </w:tcBorders>
            <w:shd w:val="clear" w:color="000000" w:fill="FFFFFF"/>
            <w:noWrap/>
            <w:vAlign w:val="center"/>
            <w:hideMark/>
          </w:tcPr>
          <w:p w14:paraId="5916638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AF5139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36FDC17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3FF3560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5394BE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32219737"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4DB2D8B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131E0F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51904BC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27B9032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25</w:t>
            </w:r>
          </w:p>
        </w:tc>
        <w:tc>
          <w:tcPr>
            <w:tcW w:w="2612" w:type="dxa"/>
            <w:tcBorders>
              <w:top w:val="nil"/>
              <w:left w:val="nil"/>
              <w:bottom w:val="single" w:sz="4" w:space="0" w:color="000000"/>
              <w:right w:val="single" w:sz="4" w:space="0" w:color="000000"/>
            </w:tcBorders>
            <w:shd w:val="clear" w:color="000000" w:fill="FFFFFF"/>
            <w:vAlign w:val="center"/>
            <w:hideMark/>
          </w:tcPr>
          <w:p w14:paraId="7FBA45BB"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Бухгалтерский учет и аудит</w:t>
            </w:r>
          </w:p>
        </w:tc>
      </w:tr>
      <w:tr w:rsidR="00D22880" w:rsidRPr="00AC4CDC" w14:paraId="150B0855" w14:textId="77777777" w:rsidTr="005C5F09">
        <w:trPr>
          <w:trHeight w:val="85"/>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567C292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74439522"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Б1.О.22</w:t>
            </w:r>
          </w:p>
        </w:tc>
        <w:tc>
          <w:tcPr>
            <w:tcW w:w="3024" w:type="dxa"/>
            <w:tcBorders>
              <w:top w:val="nil"/>
              <w:left w:val="nil"/>
              <w:bottom w:val="single" w:sz="4" w:space="0" w:color="000000"/>
              <w:right w:val="single" w:sz="4" w:space="0" w:color="000000"/>
            </w:tcBorders>
            <w:shd w:val="clear" w:color="000000" w:fill="FFFFFF"/>
            <w:vAlign w:val="center"/>
            <w:hideMark/>
          </w:tcPr>
          <w:p w14:paraId="5FBD1CA1"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Электронное правительство</w:t>
            </w:r>
          </w:p>
        </w:tc>
        <w:tc>
          <w:tcPr>
            <w:tcW w:w="567" w:type="dxa"/>
            <w:tcBorders>
              <w:top w:val="nil"/>
              <w:left w:val="nil"/>
              <w:bottom w:val="single" w:sz="4" w:space="0" w:color="000000"/>
              <w:right w:val="single" w:sz="4" w:space="0" w:color="000000"/>
            </w:tcBorders>
            <w:shd w:val="clear" w:color="000000" w:fill="FFFFFF"/>
            <w:noWrap/>
            <w:vAlign w:val="center"/>
            <w:hideMark/>
          </w:tcPr>
          <w:p w14:paraId="7500404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5ADC97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1715C70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3980016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7EC27AF2"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05F38E6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BAABBE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0FF6F5B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03C557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75A707E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23E7DF3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116A61C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3934BB6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3705F7D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B00FCD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6FF1B8B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2748769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27</w:t>
            </w:r>
          </w:p>
        </w:tc>
        <w:tc>
          <w:tcPr>
            <w:tcW w:w="2612" w:type="dxa"/>
            <w:tcBorders>
              <w:top w:val="nil"/>
              <w:left w:val="nil"/>
              <w:bottom w:val="single" w:sz="4" w:space="0" w:color="000000"/>
              <w:right w:val="single" w:sz="4" w:space="0" w:color="000000"/>
            </w:tcBorders>
            <w:shd w:val="clear" w:color="000000" w:fill="FFFFFF"/>
            <w:vAlign w:val="center"/>
            <w:hideMark/>
          </w:tcPr>
          <w:p w14:paraId="21FA2931"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Управление сельскохозяйственным производством</w:t>
            </w:r>
          </w:p>
        </w:tc>
      </w:tr>
      <w:tr w:rsidR="00D22880" w:rsidRPr="00AC4CDC" w14:paraId="19F44ED4" w14:textId="77777777" w:rsidTr="005C5F09">
        <w:trPr>
          <w:trHeight w:val="148"/>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634B5BF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5D136685"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Б1.О.23</w:t>
            </w:r>
          </w:p>
        </w:tc>
        <w:tc>
          <w:tcPr>
            <w:tcW w:w="3024" w:type="dxa"/>
            <w:tcBorders>
              <w:top w:val="nil"/>
              <w:left w:val="nil"/>
              <w:bottom w:val="single" w:sz="4" w:space="0" w:color="000000"/>
              <w:right w:val="single" w:sz="4" w:space="0" w:color="000000"/>
            </w:tcBorders>
            <w:shd w:val="clear" w:color="000000" w:fill="FFFFFF"/>
            <w:vAlign w:val="center"/>
            <w:hideMark/>
          </w:tcPr>
          <w:p w14:paraId="4C50F613"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Планирование и прогнозирование</w:t>
            </w:r>
          </w:p>
        </w:tc>
        <w:tc>
          <w:tcPr>
            <w:tcW w:w="567" w:type="dxa"/>
            <w:tcBorders>
              <w:top w:val="nil"/>
              <w:left w:val="nil"/>
              <w:bottom w:val="single" w:sz="4" w:space="0" w:color="000000"/>
              <w:right w:val="single" w:sz="4" w:space="0" w:color="000000"/>
            </w:tcBorders>
            <w:shd w:val="clear" w:color="000000" w:fill="FFFFFF"/>
            <w:noWrap/>
            <w:vAlign w:val="center"/>
            <w:hideMark/>
          </w:tcPr>
          <w:p w14:paraId="58FD171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06C6FB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5B0620C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1523A08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12D2F9A6"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42C0002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AD3213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70AD887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4C59A03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2563329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6999C7C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B927BE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4DA83FDC"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4AA6A6D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765AC69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1380815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43EDD5C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22</w:t>
            </w:r>
          </w:p>
        </w:tc>
        <w:tc>
          <w:tcPr>
            <w:tcW w:w="2612" w:type="dxa"/>
            <w:tcBorders>
              <w:top w:val="nil"/>
              <w:left w:val="nil"/>
              <w:bottom w:val="single" w:sz="4" w:space="0" w:color="000000"/>
              <w:right w:val="single" w:sz="4" w:space="0" w:color="000000"/>
            </w:tcBorders>
            <w:shd w:val="clear" w:color="000000" w:fill="FFFFFF"/>
            <w:vAlign w:val="center"/>
            <w:hideMark/>
          </w:tcPr>
          <w:p w14:paraId="162EBC23"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Организация сельскохозяйственного производства</w:t>
            </w:r>
          </w:p>
        </w:tc>
      </w:tr>
      <w:tr w:rsidR="00D22880" w:rsidRPr="00AC4CDC" w14:paraId="6960E1F4" w14:textId="77777777" w:rsidTr="005C5F09">
        <w:trPr>
          <w:trHeight w:val="238"/>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4C80D2C3"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05226214"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Б1.О.24</w:t>
            </w:r>
          </w:p>
        </w:tc>
        <w:tc>
          <w:tcPr>
            <w:tcW w:w="3024" w:type="dxa"/>
            <w:tcBorders>
              <w:top w:val="nil"/>
              <w:left w:val="nil"/>
              <w:bottom w:val="single" w:sz="4" w:space="0" w:color="000000"/>
              <w:right w:val="single" w:sz="4" w:space="0" w:color="000000"/>
            </w:tcBorders>
            <w:shd w:val="clear" w:color="000000" w:fill="FFFFFF"/>
            <w:vAlign w:val="center"/>
            <w:hideMark/>
          </w:tcPr>
          <w:p w14:paraId="13194793"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xml:space="preserve">Деловые отношения и </w:t>
            </w:r>
            <w:proofErr w:type="spellStart"/>
            <w:r w:rsidRPr="00AC4CDC">
              <w:rPr>
                <w:rFonts w:ascii="Tahoma" w:eastAsia="Times New Roman" w:hAnsi="Tahoma" w:cs="Tahoma"/>
                <w:color w:val="000000"/>
                <w:sz w:val="14"/>
                <w:szCs w:val="14"/>
                <w:lang w:eastAsia="ru-RU"/>
              </w:rPr>
              <w:t>нетворкинг</w:t>
            </w:r>
            <w:proofErr w:type="spellEnd"/>
          </w:p>
        </w:tc>
        <w:tc>
          <w:tcPr>
            <w:tcW w:w="567" w:type="dxa"/>
            <w:tcBorders>
              <w:top w:val="nil"/>
              <w:left w:val="nil"/>
              <w:bottom w:val="single" w:sz="4" w:space="0" w:color="000000"/>
              <w:right w:val="single" w:sz="4" w:space="0" w:color="000000"/>
            </w:tcBorders>
            <w:shd w:val="clear" w:color="000000" w:fill="FFFFFF"/>
            <w:noWrap/>
            <w:vAlign w:val="center"/>
            <w:hideMark/>
          </w:tcPr>
          <w:p w14:paraId="4BDB8F9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4121899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3EA88D52"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3425B5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03B7805D"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31C41C2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B787F4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68B867D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057580A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7D5215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166CF9E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6DBC9B1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77979334"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0CF732D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0266532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2A919C7F"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2F2D81FE"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27</w:t>
            </w:r>
          </w:p>
        </w:tc>
        <w:tc>
          <w:tcPr>
            <w:tcW w:w="2612" w:type="dxa"/>
            <w:tcBorders>
              <w:top w:val="nil"/>
              <w:left w:val="nil"/>
              <w:bottom w:val="single" w:sz="4" w:space="0" w:color="000000"/>
              <w:right w:val="single" w:sz="4" w:space="0" w:color="000000"/>
            </w:tcBorders>
            <w:shd w:val="clear" w:color="000000" w:fill="FFFFFF"/>
            <w:vAlign w:val="center"/>
            <w:hideMark/>
          </w:tcPr>
          <w:p w14:paraId="7FE0AD2F"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Управление сельскохозяйственным производством</w:t>
            </w:r>
          </w:p>
        </w:tc>
      </w:tr>
      <w:tr w:rsidR="00D22880" w:rsidRPr="00AC4CDC" w14:paraId="34D9E313" w14:textId="77777777" w:rsidTr="005C5F09">
        <w:trPr>
          <w:trHeight w:val="159"/>
        </w:trPr>
        <w:tc>
          <w:tcPr>
            <w:tcW w:w="730" w:type="dxa"/>
            <w:tcBorders>
              <w:top w:val="nil"/>
              <w:left w:val="single" w:sz="4" w:space="0" w:color="000000"/>
              <w:bottom w:val="single" w:sz="4" w:space="0" w:color="000000"/>
              <w:right w:val="single" w:sz="4" w:space="0" w:color="000000"/>
            </w:tcBorders>
            <w:shd w:val="clear" w:color="000000" w:fill="FFFFFF"/>
            <w:noWrap/>
            <w:vAlign w:val="center"/>
            <w:hideMark/>
          </w:tcPr>
          <w:p w14:paraId="44C92D79"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w:t>
            </w:r>
          </w:p>
        </w:tc>
        <w:tc>
          <w:tcPr>
            <w:tcW w:w="712" w:type="dxa"/>
            <w:tcBorders>
              <w:top w:val="nil"/>
              <w:left w:val="nil"/>
              <w:bottom w:val="single" w:sz="4" w:space="0" w:color="000000"/>
              <w:right w:val="single" w:sz="4" w:space="0" w:color="000000"/>
            </w:tcBorders>
            <w:shd w:val="clear" w:color="000000" w:fill="FFFFFF"/>
            <w:noWrap/>
            <w:vAlign w:val="center"/>
            <w:hideMark/>
          </w:tcPr>
          <w:p w14:paraId="74E26102"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Б1.О.25</w:t>
            </w:r>
          </w:p>
        </w:tc>
        <w:tc>
          <w:tcPr>
            <w:tcW w:w="3024" w:type="dxa"/>
            <w:tcBorders>
              <w:top w:val="nil"/>
              <w:left w:val="nil"/>
              <w:bottom w:val="single" w:sz="4" w:space="0" w:color="000000"/>
              <w:right w:val="single" w:sz="4" w:space="0" w:color="000000"/>
            </w:tcBorders>
            <w:shd w:val="clear" w:color="000000" w:fill="FFFFFF"/>
            <w:vAlign w:val="center"/>
            <w:hideMark/>
          </w:tcPr>
          <w:p w14:paraId="2BB072B4"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Социальная ответственность государства</w:t>
            </w:r>
          </w:p>
        </w:tc>
        <w:tc>
          <w:tcPr>
            <w:tcW w:w="567" w:type="dxa"/>
            <w:tcBorders>
              <w:top w:val="nil"/>
              <w:left w:val="nil"/>
              <w:bottom w:val="single" w:sz="4" w:space="0" w:color="000000"/>
              <w:right w:val="single" w:sz="4" w:space="0" w:color="000000"/>
            </w:tcBorders>
            <w:shd w:val="clear" w:color="000000" w:fill="FFFFFF"/>
            <w:noWrap/>
            <w:vAlign w:val="center"/>
            <w:hideMark/>
          </w:tcPr>
          <w:p w14:paraId="2B2D294D"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7E96348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2" w:type="dxa"/>
            <w:tcBorders>
              <w:top w:val="nil"/>
              <w:left w:val="nil"/>
              <w:bottom w:val="single" w:sz="4" w:space="0" w:color="000000"/>
              <w:right w:val="single" w:sz="4" w:space="0" w:color="000000"/>
            </w:tcBorders>
            <w:shd w:val="clear" w:color="000000" w:fill="FFFFFF"/>
            <w:noWrap/>
            <w:vAlign w:val="center"/>
            <w:hideMark/>
          </w:tcPr>
          <w:p w14:paraId="6369284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543B2FE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7DA92095"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5" w:type="dxa"/>
            <w:tcBorders>
              <w:top w:val="nil"/>
              <w:left w:val="nil"/>
              <w:bottom w:val="single" w:sz="4" w:space="0" w:color="000000"/>
              <w:right w:val="single" w:sz="4" w:space="0" w:color="000000"/>
            </w:tcBorders>
            <w:shd w:val="clear" w:color="000000" w:fill="FFFFFF"/>
            <w:noWrap/>
            <w:vAlign w:val="center"/>
            <w:hideMark/>
          </w:tcPr>
          <w:p w14:paraId="5C53DD67"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18619A3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46" w:type="dxa"/>
            <w:tcBorders>
              <w:top w:val="nil"/>
              <w:left w:val="nil"/>
              <w:bottom w:val="single" w:sz="4" w:space="0" w:color="000000"/>
              <w:right w:val="single" w:sz="4" w:space="0" w:color="000000"/>
            </w:tcBorders>
            <w:shd w:val="clear" w:color="000000" w:fill="FFFFFF"/>
            <w:noWrap/>
            <w:vAlign w:val="center"/>
            <w:hideMark/>
          </w:tcPr>
          <w:p w14:paraId="736571F0"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15D0F51B"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91" w:type="dxa"/>
            <w:tcBorders>
              <w:top w:val="nil"/>
              <w:left w:val="nil"/>
              <w:bottom w:val="single" w:sz="4" w:space="0" w:color="000000"/>
              <w:right w:val="single" w:sz="4" w:space="0" w:color="000000"/>
            </w:tcBorders>
            <w:shd w:val="clear" w:color="000000" w:fill="FFFFFF"/>
            <w:noWrap/>
            <w:vAlign w:val="center"/>
            <w:hideMark/>
          </w:tcPr>
          <w:p w14:paraId="0C57DC76"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01" w:type="dxa"/>
            <w:tcBorders>
              <w:top w:val="nil"/>
              <w:left w:val="nil"/>
              <w:bottom w:val="single" w:sz="4" w:space="0" w:color="000000"/>
              <w:right w:val="single" w:sz="4" w:space="0" w:color="000000"/>
            </w:tcBorders>
            <w:shd w:val="clear" w:color="000000" w:fill="FFFFFF"/>
            <w:noWrap/>
            <w:vAlign w:val="center"/>
            <w:hideMark/>
          </w:tcPr>
          <w:p w14:paraId="21B15191"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2A92F215"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688" w:type="dxa"/>
            <w:tcBorders>
              <w:top w:val="nil"/>
              <w:left w:val="nil"/>
              <w:bottom w:val="single" w:sz="4" w:space="0" w:color="000000"/>
              <w:right w:val="single" w:sz="4" w:space="0" w:color="000000"/>
            </w:tcBorders>
            <w:shd w:val="clear" w:color="000000" w:fill="FFFFFF"/>
            <w:noWrap/>
            <w:vAlign w:val="center"/>
            <w:hideMark/>
          </w:tcPr>
          <w:p w14:paraId="625DD144" w14:textId="77777777" w:rsidR="00D22880" w:rsidRPr="00AC4CDC" w:rsidRDefault="00D22880" w:rsidP="005C5F09">
            <w:pPr>
              <w:spacing w:after="0" w:line="240" w:lineRule="auto"/>
              <w:jc w:val="center"/>
              <w:rPr>
                <w:rFonts w:ascii="Tahoma" w:eastAsia="Times New Roman" w:hAnsi="Tahoma" w:cs="Tahoma"/>
                <w:color w:val="000000"/>
                <w:sz w:val="14"/>
                <w:szCs w:val="14"/>
                <w:u w:val="single"/>
                <w:lang w:eastAsia="ru-RU"/>
              </w:rPr>
            </w:pPr>
            <w:r w:rsidRPr="00AC4CDC">
              <w:rPr>
                <w:rFonts w:ascii="Tahoma" w:eastAsia="Times New Roman" w:hAnsi="Tahoma" w:cs="Tahoma"/>
                <w:color w:val="000000"/>
                <w:sz w:val="14"/>
                <w:szCs w:val="14"/>
                <w:u w:val="single"/>
                <w:lang w:eastAsia="ru-RU"/>
              </w:rPr>
              <w:t> </w:t>
            </w:r>
          </w:p>
        </w:tc>
        <w:tc>
          <w:tcPr>
            <w:tcW w:w="426" w:type="dxa"/>
            <w:tcBorders>
              <w:top w:val="nil"/>
              <w:left w:val="nil"/>
              <w:bottom w:val="single" w:sz="4" w:space="0" w:color="000000"/>
              <w:right w:val="single" w:sz="4" w:space="0" w:color="000000"/>
            </w:tcBorders>
            <w:shd w:val="clear" w:color="000000" w:fill="FFFFFF"/>
            <w:noWrap/>
            <w:vAlign w:val="center"/>
            <w:hideMark/>
          </w:tcPr>
          <w:p w14:paraId="4431FC0A"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46" w:type="dxa"/>
            <w:tcBorders>
              <w:top w:val="nil"/>
              <w:left w:val="nil"/>
              <w:bottom w:val="single" w:sz="4" w:space="0" w:color="000000"/>
              <w:right w:val="single" w:sz="4" w:space="0" w:color="000000"/>
            </w:tcBorders>
            <w:shd w:val="clear" w:color="000000" w:fill="FFFFFF"/>
            <w:noWrap/>
            <w:vAlign w:val="center"/>
            <w:hideMark/>
          </w:tcPr>
          <w:p w14:paraId="4C9ED968"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521" w:type="dxa"/>
            <w:tcBorders>
              <w:top w:val="nil"/>
              <w:left w:val="nil"/>
              <w:bottom w:val="single" w:sz="4" w:space="0" w:color="000000"/>
              <w:right w:val="single" w:sz="4" w:space="0" w:color="000000"/>
            </w:tcBorders>
            <w:shd w:val="clear" w:color="000000" w:fill="FFFFFF"/>
            <w:noWrap/>
            <w:vAlign w:val="center"/>
            <w:hideMark/>
          </w:tcPr>
          <w:p w14:paraId="05075974"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 </w:t>
            </w:r>
          </w:p>
        </w:tc>
        <w:tc>
          <w:tcPr>
            <w:tcW w:w="455" w:type="dxa"/>
            <w:tcBorders>
              <w:top w:val="nil"/>
              <w:left w:val="nil"/>
              <w:bottom w:val="single" w:sz="4" w:space="0" w:color="000000"/>
              <w:right w:val="single" w:sz="4" w:space="0" w:color="000000"/>
            </w:tcBorders>
            <w:shd w:val="clear" w:color="000000" w:fill="FFFFFF"/>
            <w:noWrap/>
            <w:vAlign w:val="center"/>
            <w:hideMark/>
          </w:tcPr>
          <w:p w14:paraId="05FF757C" w14:textId="77777777" w:rsidR="00D22880" w:rsidRPr="00AC4CDC" w:rsidRDefault="00D22880" w:rsidP="005C5F09">
            <w:pPr>
              <w:spacing w:after="0" w:line="240" w:lineRule="auto"/>
              <w:jc w:val="center"/>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27</w:t>
            </w:r>
          </w:p>
        </w:tc>
        <w:tc>
          <w:tcPr>
            <w:tcW w:w="2612" w:type="dxa"/>
            <w:tcBorders>
              <w:top w:val="nil"/>
              <w:left w:val="nil"/>
              <w:bottom w:val="single" w:sz="4" w:space="0" w:color="000000"/>
              <w:right w:val="single" w:sz="4" w:space="0" w:color="000000"/>
            </w:tcBorders>
            <w:shd w:val="clear" w:color="000000" w:fill="FFFFFF"/>
            <w:vAlign w:val="center"/>
            <w:hideMark/>
          </w:tcPr>
          <w:p w14:paraId="344ACE52" w14:textId="77777777" w:rsidR="00D22880" w:rsidRPr="00AC4CDC" w:rsidRDefault="00D22880" w:rsidP="005C5F09">
            <w:pPr>
              <w:spacing w:after="0" w:line="240" w:lineRule="auto"/>
              <w:rPr>
                <w:rFonts w:ascii="Tahoma" w:eastAsia="Times New Roman" w:hAnsi="Tahoma" w:cs="Tahoma"/>
                <w:color w:val="000000"/>
                <w:sz w:val="14"/>
                <w:szCs w:val="14"/>
                <w:lang w:eastAsia="ru-RU"/>
              </w:rPr>
            </w:pPr>
            <w:r w:rsidRPr="00AC4CDC">
              <w:rPr>
                <w:rFonts w:ascii="Tahoma" w:eastAsia="Times New Roman" w:hAnsi="Tahoma" w:cs="Tahoma"/>
                <w:color w:val="000000"/>
                <w:sz w:val="14"/>
                <w:szCs w:val="14"/>
                <w:lang w:eastAsia="ru-RU"/>
              </w:rPr>
              <w:t>Управление сельскохозяйственным производством</w:t>
            </w:r>
          </w:p>
        </w:tc>
      </w:tr>
    </w:tbl>
    <w:p w14:paraId="5714B639" w14:textId="2613504A" w:rsidR="00D22880" w:rsidRDefault="00D22880" w:rsidP="00680AAD">
      <w:pPr>
        <w:pStyle w:val="ab"/>
        <w:spacing w:after="0" w:line="360" w:lineRule="auto"/>
        <w:contextualSpacing w:val="0"/>
        <w:jc w:val="both"/>
        <w:rPr>
          <w:rFonts w:ascii="Times New Roman" w:hAnsi="Times New Roman" w:cs="Times New Roman"/>
          <w:sz w:val="28"/>
        </w:rPr>
      </w:pPr>
    </w:p>
    <w:p w14:paraId="4DFBE11A" w14:textId="77777777" w:rsidR="000F5543" w:rsidRDefault="000F5543" w:rsidP="00680AAD">
      <w:pPr>
        <w:pStyle w:val="ab"/>
        <w:spacing w:after="0" w:line="360" w:lineRule="auto"/>
        <w:contextualSpacing w:val="0"/>
        <w:jc w:val="both"/>
        <w:rPr>
          <w:rFonts w:ascii="Times New Roman" w:hAnsi="Times New Roman" w:cs="Times New Roman"/>
          <w:sz w:val="28"/>
        </w:rPr>
      </w:pPr>
    </w:p>
    <w:tbl>
      <w:tblPr>
        <w:tblW w:w="15304" w:type="dxa"/>
        <w:tblLook w:val="04A0" w:firstRow="1" w:lastRow="0" w:firstColumn="1" w:lastColumn="0" w:noHBand="0" w:noVBand="1"/>
      </w:tblPr>
      <w:tblGrid>
        <w:gridCol w:w="603"/>
        <w:gridCol w:w="2794"/>
        <w:gridCol w:w="616"/>
        <w:gridCol w:w="660"/>
        <w:gridCol w:w="709"/>
        <w:gridCol w:w="1137"/>
        <w:gridCol w:w="894"/>
        <w:gridCol w:w="260"/>
        <w:gridCol w:w="571"/>
        <w:gridCol w:w="540"/>
        <w:gridCol w:w="567"/>
        <w:gridCol w:w="283"/>
        <w:gridCol w:w="571"/>
        <w:gridCol w:w="506"/>
        <w:gridCol w:w="624"/>
        <w:gridCol w:w="284"/>
        <w:gridCol w:w="571"/>
        <w:gridCol w:w="563"/>
        <w:gridCol w:w="506"/>
        <w:gridCol w:w="260"/>
        <w:gridCol w:w="651"/>
        <w:gridCol w:w="567"/>
        <w:gridCol w:w="567"/>
      </w:tblGrid>
      <w:tr w:rsidR="000F5543" w:rsidRPr="00822E5E" w14:paraId="53973DD0" w14:textId="77777777" w:rsidTr="005C5F09">
        <w:trPr>
          <w:trHeight w:val="137"/>
        </w:trPr>
        <w:tc>
          <w:tcPr>
            <w:tcW w:w="603" w:type="dxa"/>
            <w:vMerge w:val="restart"/>
            <w:tcBorders>
              <w:top w:val="single" w:sz="4" w:space="0" w:color="000000"/>
              <w:left w:val="single" w:sz="4" w:space="0" w:color="000000"/>
              <w:bottom w:val="single" w:sz="4" w:space="0" w:color="000000"/>
              <w:right w:val="single" w:sz="4" w:space="0" w:color="000000"/>
            </w:tcBorders>
            <w:shd w:val="clear" w:color="800000" w:fill="FFFFFF"/>
            <w:vAlign w:val="center"/>
            <w:hideMark/>
          </w:tcPr>
          <w:p w14:paraId="20255983"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vMerge w:val="restart"/>
            <w:tcBorders>
              <w:top w:val="single" w:sz="4" w:space="0" w:color="000000"/>
              <w:left w:val="single" w:sz="4" w:space="0" w:color="000000"/>
              <w:bottom w:val="single" w:sz="4" w:space="0" w:color="000000"/>
              <w:right w:val="single" w:sz="4" w:space="0" w:color="000000"/>
            </w:tcBorders>
            <w:shd w:val="clear" w:color="800000" w:fill="FFFFFF"/>
            <w:vAlign w:val="center"/>
            <w:hideMark/>
          </w:tcPr>
          <w:p w14:paraId="53E7C5B7"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single" w:sz="4" w:space="0" w:color="auto"/>
            </w:tcBorders>
            <w:shd w:val="clear" w:color="800000" w:fill="FFFFFF"/>
            <w:vAlign w:val="center"/>
            <w:hideMark/>
          </w:tcPr>
          <w:p w14:paraId="7D98D01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Итого</w:t>
            </w:r>
          </w:p>
        </w:tc>
        <w:tc>
          <w:tcPr>
            <w:tcW w:w="260" w:type="dxa"/>
            <w:vMerge w:val="restart"/>
            <w:tcBorders>
              <w:top w:val="single" w:sz="4" w:space="0" w:color="auto"/>
              <w:left w:val="single" w:sz="4" w:space="0" w:color="auto"/>
              <w:bottom w:val="single" w:sz="4" w:space="0" w:color="auto"/>
              <w:right w:val="single" w:sz="4" w:space="0" w:color="auto"/>
            </w:tcBorders>
            <w:shd w:val="clear" w:color="800000" w:fill="FFFFFF"/>
            <w:vAlign w:val="center"/>
            <w:hideMark/>
          </w:tcPr>
          <w:p w14:paraId="6A7542E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678" w:type="dxa"/>
            <w:gridSpan w:val="3"/>
            <w:tcBorders>
              <w:top w:val="single" w:sz="4" w:space="0" w:color="auto"/>
              <w:left w:val="nil"/>
              <w:bottom w:val="single" w:sz="4" w:space="0" w:color="auto"/>
              <w:right w:val="single" w:sz="4" w:space="0" w:color="auto"/>
            </w:tcBorders>
            <w:shd w:val="clear" w:color="800000" w:fill="FFFFFF"/>
            <w:noWrap/>
            <w:vAlign w:val="center"/>
            <w:hideMark/>
          </w:tcPr>
          <w:p w14:paraId="2F9370E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Курс 1</w:t>
            </w:r>
          </w:p>
        </w:tc>
        <w:tc>
          <w:tcPr>
            <w:tcW w:w="283" w:type="dxa"/>
            <w:vMerge w:val="restart"/>
            <w:tcBorders>
              <w:top w:val="single" w:sz="4" w:space="0" w:color="auto"/>
              <w:left w:val="single" w:sz="4" w:space="0" w:color="auto"/>
              <w:bottom w:val="single" w:sz="4" w:space="0" w:color="auto"/>
              <w:right w:val="single" w:sz="4" w:space="0" w:color="auto"/>
            </w:tcBorders>
            <w:shd w:val="clear" w:color="800000" w:fill="FFFFFF"/>
            <w:vAlign w:val="center"/>
            <w:hideMark/>
          </w:tcPr>
          <w:p w14:paraId="465F2C7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701" w:type="dxa"/>
            <w:gridSpan w:val="3"/>
            <w:tcBorders>
              <w:top w:val="single" w:sz="4" w:space="0" w:color="auto"/>
              <w:left w:val="nil"/>
              <w:bottom w:val="single" w:sz="4" w:space="0" w:color="auto"/>
              <w:right w:val="single" w:sz="4" w:space="0" w:color="auto"/>
            </w:tcBorders>
            <w:shd w:val="clear" w:color="800000" w:fill="FFFFFF"/>
            <w:noWrap/>
            <w:vAlign w:val="center"/>
            <w:hideMark/>
          </w:tcPr>
          <w:p w14:paraId="4C3A270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Курс 2</w:t>
            </w:r>
          </w:p>
        </w:tc>
        <w:tc>
          <w:tcPr>
            <w:tcW w:w="284" w:type="dxa"/>
            <w:vMerge w:val="restart"/>
            <w:tcBorders>
              <w:top w:val="single" w:sz="4" w:space="0" w:color="auto"/>
              <w:left w:val="single" w:sz="4" w:space="0" w:color="auto"/>
              <w:bottom w:val="single" w:sz="4" w:space="0" w:color="auto"/>
              <w:right w:val="single" w:sz="4" w:space="0" w:color="auto"/>
            </w:tcBorders>
            <w:shd w:val="clear" w:color="800000" w:fill="FFFFFF"/>
            <w:vAlign w:val="center"/>
            <w:hideMark/>
          </w:tcPr>
          <w:p w14:paraId="6DF70D4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640" w:type="dxa"/>
            <w:gridSpan w:val="3"/>
            <w:tcBorders>
              <w:top w:val="single" w:sz="4" w:space="0" w:color="auto"/>
              <w:left w:val="nil"/>
              <w:bottom w:val="single" w:sz="4" w:space="0" w:color="auto"/>
              <w:right w:val="single" w:sz="4" w:space="0" w:color="auto"/>
            </w:tcBorders>
            <w:shd w:val="clear" w:color="800000" w:fill="FFFFFF"/>
            <w:noWrap/>
            <w:vAlign w:val="center"/>
            <w:hideMark/>
          </w:tcPr>
          <w:p w14:paraId="39C64F2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Курс 3</w:t>
            </w:r>
          </w:p>
        </w:tc>
        <w:tc>
          <w:tcPr>
            <w:tcW w:w="260" w:type="dxa"/>
            <w:vMerge w:val="restart"/>
            <w:tcBorders>
              <w:top w:val="single" w:sz="4" w:space="0" w:color="auto"/>
              <w:left w:val="single" w:sz="4" w:space="0" w:color="auto"/>
              <w:bottom w:val="single" w:sz="4" w:space="0" w:color="auto"/>
              <w:right w:val="single" w:sz="4" w:space="0" w:color="auto"/>
            </w:tcBorders>
            <w:shd w:val="clear" w:color="800000" w:fill="FFFFFF"/>
            <w:vAlign w:val="center"/>
            <w:hideMark/>
          </w:tcPr>
          <w:p w14:paraId="07D7D26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785" w:type="dxa"/>
            <w:gridSpan w:val="3"/>
            <w:tcBorders>
              <w:top w:val="single" w:sz="4" w:space="0" w:color="auto"/>
              <w:left w:val="nil"/>
              <w:bottom w:val="single" w:sz="4" w:space="0" w:color="auto"/>
              <w:right w:val="single" w:sz="4" w:space="0" w:color="auto"/>
            </w:tcBorders>
            <w:shd w:val="clear" w:color="800000" w:fill="FFFFFF"/>
            <w:noWrap/>
            <w:vAlign w:val="center"/>
            <w:hideMark/>
          </w:tcPr>
          <w:p w14:paraId="7DAF929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Курс 4</w:t>
            </w:r>
          </w:p>
        </w:tc>
      </w:tr>
      <w:tr w:rsidR="000F5543" w:rsidRPr="00822E5E" w14:paraId="2E286058" w14:textId="77777777" w:rsidTr="005C5F09">
        <w:trPr>
          <w:trHeight w:val="196"/>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6C2B2CC0"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794" w:type="dxa"/>
            <w:vMerge/>
            <w:tcBorders>
              <w:top w:val="single" w:sz="4" w:space="0" w:color="000000"/>
              <w:left w:val="single" w:sz="4" w:space="0" w:color="000000"/>
              <w:bottom w:val="single" w:sz="4" w:space="0" w:color="000000"/>
              <w:right w:val="single" w:sz="4" w:space="0" w:color="000000"/>
            </w:tcBorders>
            <w:vAlign w:val="center"/>
            <w:hideMark/>
          </w:tcPr>
          <w:p w14:paraId="4F60B9EF"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616" w:type="dxa"/>
            <w:vMerge w:val="restart"/>
            <w:tcBorders>
              <w:top w:val="nil"/>
              <w:left w:val="single" w:sz="4" w:space="0" w:color="auto"/>
              <w:bottom w:val="single" w:sz="4" w:space="0" w:color="auto"/>
              <w:right w:val="single" w:sz="4" w:space="0" w:color="auto"/>
            </w:tcBorders>
            <w:shd w:val="clear" w:color="800000" w:fill="FFFFFF"/>
            <w:vAlign w:val="center"/>
            <w:hideMark/>
          </w:tcPr>
          <w:p w14:paraId="4CC9ED2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Баз.%</w:t>
            </w:r>
          </w:p>
        </w:tc>
        <w:tc>
          <w:tcPr>
            <w:tcW w:w="660" w:type="dxa"/>
            <w:vMerge w:val="restart"/>
            <w:tcBorders>
              <w:top w:val="nil"/>
              <w:left w:val="single" w:sz="4" w:space="0" w:color="auto"/>
              <w:bottom w:val="single" w:sz="4" w:space="0" w:color="auto"/>
              <w:right w:val="single" w:sz="4" w:space="0" w:color="auto"/>
            </w:tcBorders>
            <w:shd w:val="clear" w:color="800000" w:fill="FFFFFF"/>
            <w:vAlign w:val="center"/>
            <w:hideMark/>
          </w:tcPr>
          <w:p w14:paraId="799BB72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Вар.%</w:t>
            </w:r>
          </w:p>
        </w:tc>
        <w:tc>
          <w:tcPr>
            <w:tcW w:w="709" w:type="dxa"/>
            <w:vMerge w:val="restart"/>
            <w:tcBorders>
              <w:top w:val="nil"/>
              <w:left w:val="single" w:sz="4" w:space="0" w:color="auto"/>
              <w:bottom w:val="single" w:sz="4" w:space="0" w:color="auto"/>
              <w:right w:val="single" w:sz="4" w:space="0" w:color="auto"/>
            </w:tcBorders>
            <w:shd w:val="clear" w:color="800000" w:fill="FFFFFF"/>
            <w:vAlign w:val="center"/>
            <w:hideMark/>
          </w:tcPr>
          <w:p w14:paraId="65CE1FA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ДВ(от Вар.)%</w:t>
            </w:r>
          </w:p>
        </w:tc>
        <w:tc>
          <w:tcPr>
            <w:tcW w:w="2031" w:type="dxa"/>
            <w:gridSpan w:val="2"/>
            <w:tcBorders>
              <w:top w:val="single" w:sz="4" w:space="0" w:color="auto"/>
              <w:left w:val="nil"/>
              <w:bottom w:val="single" w:sz="4" w:space="0" w:color="auto"/>
              <w:right w:val="single" w:sz="4" w:space="0" w:color="auto"/>
            </w:tcBorders>
            <w:shd w:val="clear" w:color="800000" w:fill="FFFFFF"/>
            <w:vAlign w:val="center"/>
            <w:hideMark/>
          </w:tcPr>
          <w:p w14:paraId="2FA1CE7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proofErr w:type="spellStart"/>
            <w:r w:rsidRPr="00822E5E">
              <w:rPr>
                <w:rFonts w:ascii="Tahoma" w:eastAsia="Times New Roman" w:hAnsi="Tahoma" w:cs="Tahoma"/>
                <w:color w:val="000000"/>
                <w:sz w:val="14"/>
                <w:szCs w:val="14"/>
                <w:lang w:eastAsia="ru-RU"/>
              </w:rPr>
              <w:t>з.е</w:t>
            </w:r>
            <w:proofErr w:type="spellEnd"/>
            <w:r w:rsidRPr="00822E5E">
              <w:rPr>
                <w:rFonts w:ascii="Tahoma" w:eastAsia="Times New Roman" w:hAnsi="Tahoma" w:cs="Tahoma"/>
                <w:color w:val="000000"/>
                <w:sz w:val="14"/>
                <w:szCs w:val="14"/>
                <w:lang w:eastAsia="ru-RU"/>
              </w:rPr>
              <w:t>.</w:t>
            </w:r>
          </w:p>
        </w:tc>
        <w:tc>
          <w:tcPr>
            <w:tcW w:w="260" w:type="dxa"/>
            <w:vMerge/>
            <w:tcBorders>
              <w:top w:val="single" w:sz="4" w:space="0" w:color="auto"/>
              <w:left w:val="single" w:sz="4" w:space="0" w:color="auto"/>
              <w:bottom w:val="single" w:sz="4" w:space="0" w:color="auto"/>
              <w:right w:val="single" w:sz="4" w:space="0" w:color="auto"/>
            </w:tcBorders>
            <w:vAlign w:val="center"/>
            <w:hideMark/>
          </w:tcPr>
          <w:p w14:paraId="6D7B9CC6"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71" w:type="dxa"/>
            <w:vMerge w:val="restart"/>
            <w:tcBorders>
              <w:top w:val="nil"/>
              <w:left w:val="single" w:sz="4" w:space="0" w:color="auto"/>
              <w:bottom w:val="single" w:sz="4" w:space="0" w:color="auto"/>
              <w:right w:val="single" w:sz="4" w:space="0" w:color="auto"/>
            </w:tcBorders>
            <w:shd w:val="clear" w:color="800000" w:fill="FFFFFF"/>
            <w:vAlign w:val="center"/>
            <w:hideMark/>
          </w:tcPr>
          <w:p w14:paraId="3A3A527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Всего</w:t>
            </w:r>
          </w:p>
        </w:tc>
        <w:tc>
          <w:tcPr>
            <w:tcW w:w="540" w:type="dxa"/>
            <w:vMerge w:val="restart"/>
            <w:tcBorders>
              <w:top w:val="nil"/>
              <w:left w:val="single" w:sz="4" w:space="0" w:color="auto"/>
              <w:bottom w:val="single" w:sz="4" w:space="0" w:color="auto"/>
              <w:right w:val="single" w:sz="4" w:space="0" w:color="auto"/>
            </w:tcBorders>
            <w:shd w:val="clear" w:color="800000" w:fill="FFFFFF"/>
            <w:noWrap/>
            <w:vAlign w:val="center"/>
            <w:hideMark/>
          </w:tcPr>
          <w:p w14:paraId="6A796BE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Сем. 1</w:t>
            </w:r>
          </w:p>
        </w:tc>
        <w:tc>
          <w:tcPr>
            <w:tcW w:w="567" w:type="dxa"/>
            <w:vMerge w:val="restart"/>
            <w:tcBorders>
              <w:top w:val="nil"/>
              <w:left w:val="single" w:sz="4" w:space="0" w:color="auto"/>
              <w:bottom w:val="single" w:sz="4" w:space="0" w:color="auto"/>
              <w:right w:val="single" w:sz="4" w:space="0" w:color="auto"/>
            </w:tcBorders>
            <w:shd w:val="clear" w:color="800000" w:fill="FFFFFF"/>
            <w:noWrap/>
            <w:vAlign w:val="center"/>
            <w:hideMark/>
          </w:tcPr>
          <w:p w14:paraId="4F2E49C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Сем. 2</w:t>
            </w: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3DD01EBF"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71" w:type="dxa"/>
            <w:vMerge w:val="restart"/>
            <w:tcBorders>
              <w:top w:val="nil"/>
              <w:left w:val="single" w:sz="4" w:space="0" w:color="auto"/>
              <w:bottom w:val="single" w:sz="4" w:space="0" w:color="auto"/>
              <w:right w:val="single" w:sz="4" w:space="0" w:color="auto"/>
            </w:tcBorders>
            <w:shd w:val="clear" w:color="800000" w:fill="FFFFFF"/>
            <w:vAlign w:val="center"/>
            <w:hideMark/>
          </w:tcPr>
          <w:p w14:paraId="7438509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Всего</w:t>
            </w:r>
          </w:p>
        </w:tc>
        <w:tc>
          <w:tcPr>
            <w:tcW w:w="506" w:type="dxa"/>
            <w:vMerge w:val="restart"/>
            <w:tcBorders>
              <w:top w:val="nil"/>
              <w:left w:val="single" w:sz="4" w:space="0" w:color="auto"/>
              <w:bottom w:val="single" w:sz="4" w:space="0" w:color="auto"/>
              <w:right w:val="single" w:sz="4" w:space="0" w:color="auto"/>
            </w:tcBorders>
            <w:shd w:val="clear" w:color="800000" w:fill="FFFFFF"/>
            <w:noWrap/>
            <w:vAlign w:val="center"/>
            <w:hideMark/>
          </w:tcPr>
          <w:p w14:paraId="2F797EF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Сем. 3</w:t>
            </w:r>
          </w:p>
        </w:tc>
        <w:tc>
          <w:tcPr>
            <w:tcW w:w="624" w:type="dxa"/>
            <w:vMerge w:val="restart"/>
            <w:tcBorders>
              <w:top w:val="nil"/>
              <w:left w:val="single" w:sz="4" w:space="0" w:color="auto"/>
              <w:bottom w:val="single" w:sz="4" w:space="0" w:color="auto"/>
              <w:right w:val="single" w:sz="4" w:space="0" w:color="auto"/>
            </w:tcBorders>
            <w:shd w:val="clear" w:color="800000" w:fill="FFFFFF"/>
            <w:noWrap/>
            <w:vAlign w:val="center"/>
            <w:hideMark/>
          </w:tcPr>
          <w:p w14:paraId="63087AC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Сем. 4</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575C3010"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71" w:type="dxa"/>
            <w:vMerge w:val="restart"/>
            <w:tcBorders>
              <w:top w:val="nil"/>
              <w:left w:val="single" w:sz="4" w:space="0" w:color="auto"/>
              <w:bottom w:val="single" w:sz="4" w:space="0" w:color="auto"/>
              <w:right w:val="single" w:sz="4" w:space="0" w:color="auto"/>
            </w:tcBorders>
            <w:shd w:val="clear" w:color="800000" w:fill="FFFFFF"/>
            <w:vAlign w:val="center"/>
            <w:hideMark/>
          </w:tcPr>
          <w:p w14:paraId="06ACBFF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Всего</w:t>
            </w:r>
          </w:p>
        </w:tc>
        <w:tc>
          <w:tcPr>
            <w:tcW w:w="563" w:type="dxa"/>
            <w:vMerge w:val="restart"/>
            <w:tcBorders>
              <w:top w:val="nil"/>
              <w:left w:val="single" w:sz="4" w:space="0" w:color="auto"/>
              <w:bottom w:val="single" w:sz="4" w:space="0" w:color="auto"/>
              <w:right w:val="single" w:sz="4" w:space="0" w:color="auto"/>
            </w:tcBorders>
            <w:shd w:val="clear" w:color="800000" w:fill="FFFFFF"/>
            <w:noWrap/>
            <w:vAlign w:val="center"/>
            <w:hideMark/>
          </w:tcPr>
          <w:p w14:paraId="2C4E0F2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Сем. 5</w:t>
            </w:r>
          </w:p>
        </w:tc>
        <w:tc>
          <w:tcPr>
            <w:tcW w:w="506" w:type="dxa"/>
            <w:vMerge w:val="restart"/>
            <w:tcBorders>
              <w:top w:val="nil"/>
              <w:left w:val="single" w:sz="4" w:space="0" w:color="auto"/>
              <w:bottom w:val="single" w:sz="4" w:space="0" w:color="auto"/>
              <w:right w:val="single" w:sz="4" w:space="0" w:color="auto"/>
            </w:tcBorders>
            <w:shd w:val="clear" w:color="800000" w:fill="FFFFFF"/>
            <w:noWrap/>
            <w:vAlign w:val="center"/>
            <w:hideMark/>
          </w:tcPr>
          <w:p w14:paraId="49A7EE2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Сем. 6</w:t>
            </w:r>
          </w:p>
        </w:tc>
        <w:tc>
          <w:tcPr>
            <w:tcW w:w="260" w:type="dxa"/>
            <w:vMerge/>
            <w:tcBorders>
              <w:top w:val="single" w:sz="4" w:space="0" w:color="auto"/>
              <w:left w:val="single" w:sz="4" w:space="0" w:color="auto"/>
              <w:bottom w:val="single" w:sz="4" w:space="0" w:color="auto"/>
              <w:right w:val="single" w:sz="4" w:space="0" w:color="auto"/>
            </w:tcBorders>
            <w:vAlign w:val="center"/>
            <w:hideMark/>
          </w:tcPr>
          <w:p w14:paraId="4A686E11"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651" w:type="dxa"/>
            <w:vMerge w:val="restart"/>
            <w:tcBorders>
              <w:top w:val="nil"/>
              <w:left w:val="single" w:sz="4" w:space="0" w:color="auto"/>
              <w:bottom w:val="single" w:sz="4" w:space="0" w:color="auto"/>
              <w:right w:val="single" w:sz="4" w:space="0" w:color="auto"/>
            </w:tcBorders>
            <w:shd w:val="clear" w:color="800000" w:fill="FFFFFF"/>
            <w:vAlign w:val="center"/>
            <w:hideMark/>
          </w:tcPr>
          <w:p w14:paraId="23534D7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Всего</w:t>
            </w:r>
          </w:p>
        </w:tc>
        <w:tc>
          <w:tcPr>
            <w:tcW w:w="567" w:type="dxa"/>
            <w:vMerge w:val="restart"/>
            <w:tcBorders>
              <w:top w:val="nil"/>
              <w:left w:val="single" w:sz="4" w:space="0" w:color="auto"/>
              <w:bottom w:val="single" w:sz="4" w:space="0" w:color="auto"/>
              <w:right w:val="single" w:sz="4" w:space="0" w:color="auto"/>
            </w:tcBorders>
            <w:shd w:val="clear" w:color="800000" w:fill="FFFFFF"/>
            <w:noWrap/>
            <w:vAlign w:val="center"/>
            <w:hideMark/>
          </w:tcPr>
          <w:p w14:paraId="4DD0303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Сем. 7</w:t>
            </w:r>
          </w:p>
        </w:tc>
        <w:tc>
          <w:tcPr>
            <w:tcW w:w="567" w:type="dxa"/>
            <w:vMerge w:val="restart"/>
            <w:tcBorders>
              <w:top w:val="nil"/>
              <w:left w:val="single" w:sz="4" w:space="0" w:color="auto"/>
              <w:bottom w:val="single" w:sz="4" w:space="0" w:color="auto"/>
              <w:right w:val="single" w:sz="4" w:space="0" w:color="auto"/>
            </w:tcBorders>
            <w:shd w:val="clear" w:color="800000" w:fill="FFFFFF"/>
            <w:noWrap/>
            <w:vAlign w:val="center"/>
            <w:hideMark/>
          </w:tcPr>
          <w:p w14:paraId="46D6813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Сем. 8</w:t>
            </w:r>
          </w:p>
        </w:tc>
      </w:tr>
      <w:tr w:rsidR="000F5543" w:rsidRPr="00822E5E" w14:paraId="4D0085EB" w14:textId="77777777" w:rsidTr="005C5F09">
        <w:trPr>
          <w:trHeight w:val="101"/>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5E04D460"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794" w:type="dxa"/>
            <w:vMerge/>
            <w:tcBorders>
              <w:top w:val="single" w:sz="4" w:space="0" w:color="000000"/>
              <w:left w:val="single" w:sz="4" w:space="0" w:color="000000"/>
              <w:bottom w:val="single" w:sz="4" w:space="0" w:color="000000"/>
              <w:right w:val="single" w:sz="4" w:space="0" w:color="000000"/>
            </w:tcBorders>
            <w:vAlign w:val="center"/>
            <w:hideMark/>
          </w:tcPr>
          <w:p w14:paraId="7A5460DB"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616" w:type="dxa"/>
            <w:vMerge/>
            <w:tcBorders>
              <w:top w:val="nil"/>
              <w:left w:val="single" w:sz="4" w:space="0" w:color="auto"/>
              <w:bottom w:val="single" w:sz="4" w:space="0" w:color="auto"/>
              <w:right w:val="single" w:sz="4" w:space="0" w:color="auto"/>
            </w:tcBorders>
            <w:vAlign w:val="center"/>
            <w:hideMark/>
          </w:tcPr>
          <w:p w14:paraId="1214A6A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660" w:type="dxa"/>
            <w:vMerge/>
            <w:tcBorders>
              <w:top w:val="nil"/>
              <w:left w:val="single" w:sz="4" w:space="0" w:color="auto"/>
              <w:bottom w:val="single" w:sz="4" w:space="0" w:color="auto"/>
              <w:right w:val="single" w:sz="4" w:space="0" w:color="auto"/>
            </w:tcBorders>
            <w:vAlign w:val="center"/>
            <w:hideMark/>
          </w:tcPr>
          <w:p w14:paraId="3D4AEABA"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E1BBE07"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1137" w:type="dxa"/>
            <w:tcBorders>
              <w:top w:val="nil"/>
              <w:left w:val="nil"/>
              <w:bottom w:val="single" w:sz="4" w:space="0" w:color="auto"/>
              <w:right w:val="single" w:sz="4" w:space="0" w:color="auto"/>
            </w:tcBorders>
            <w:shd w:val="clear" w:color="800000" w:fill="FFFFFF"/>
            <w:noWrap/>
            <w:vAlign w:val="center"/>
            <w:hideMark/>
          </w:tcPr>
          <w:p w14:paraId="0956184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Не менее</w:t>
            </w:r>
          </w:p>
        </w:tc>
        <w:tc>
          <w:tcPr>
            <w:tcW w:w="894" w:type="dxa"/>
            <w:tcBorders>
              <w:top w:val="nil"/>
              <w:left w:val="nil"/>
              <w:bottom w:val="single" w:sz="4" w:space="0" w:color="auto"/>
              <w:right w:val="single" w:sz="4" w:space="0" w:color="auto"/>
            </w:tcBorders>
            <w:shd w:val="clear" w:color="800000" w:fill="FFFFFF"/>
            <w:noWrap/>
            <w:vAlign w:val="center"/>
            <w:hideMark/>
          </w:tcPr>
          <w:p w14:paraId="46EEB19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Факт</w:t>
            </w:r>
          </w:p>
        </w:tc>
        <w:tc>
          <w:tcPr>
            <w:tcW w:w="260" w:type="dxa"/>
            <w:vMerge/>
            <w:tcBorders>
              <w:top w:val="single" w:sz="4" w:space="0" w:color="auto"/>
              <w:left w:val="single" w:sz="4" w:space="0" w:color="auto"/>
              <w:bottom w:val="single" w:sz="4" w:space="0" w:color="auto"/>
              <w:right w:val="single" w:sz="4" w:space="0" w:color="auto"/>
            </w:tcBorders>
            <w:vAlign w:val="center"/>
            <w:hideMark/>
          </w:tcPr>
          <w:p w14:paraId="4E1EC39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71" w:type="dxa"/>
            <w:vMerge/>
            <w:tcBorders>
              <w:top w:val="nil"/>
              <w:left w:val="single" w:sz="4" w:space="0" w:color="auto"/>
              <w:bottom w:val="single" w:sz="4" w:space="0" w:color="auto"/>
              <w:right w:val="single" w:sz="4" w:space="0" w:color="auto"/>
            </w:tcBorders>
            <w:vAlign w:val="center"/>
            <w:hideMark/>
          </w:tcPr>
          <w:p w14:paraId="0D436A3B"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40" w:type="dxa"/>
            <w:vMerge/>
            <w:tcBorders>
              <w:top w:val="nil"/>
              <w:left w:val="single" w:sz="4" w:space="0" w:color="auto"/>
              <w:bottom w:val="single" w:sz="4" w:space="0" w:color="auto"/>
              <w:right w:val="single" w:sz="4" w:space="0" w:color="auto"/>
            </w:tcBorders>
            <w:vAlign w:val="center"/>
            <w:hideMark/>
          </w:tcPr>
          <w:p w14:paraId="6E4F0723"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8D1C246"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5216DB4F"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71" w:type="dxa"/>
            <w:vMerge/>
            <w:tcBorders>
              <w:top w:val="nil"/>
              <w:left w:val="single" w:sz="4" w:space="0" w:color="auto"/>
              <w:bottom w:val="single" w:sz="4" w:space="0" w:color="auto"/>
              <w:right w:val="single" w:sz="4" w:space="0" w:color="auto"/>
            </w:tcBorders>
            <w:vAlign w:val="center"/>
            <w:hideMark/>
          </w:tcPr>
          <w:p w14:paraId="51E84468"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06" w:type="dxa"/>
            <w:vMerge/>
            <w:tcBorders>
              <w:top w:val="nil"/>
              <w:left w:val="single" w:sz="4" w:space="0" w:color="auto"/>
              <w:bottom w:val="single" w:sz="4" w:space="0" w:color="auto"/>
              <w:right w:val="single" w:sz="4" w:space="0" w:color="auto"/>
            </w:tcBorders>
            <w:vAlign w:val="center"/>
            <w:hideMark/>
          </w:tcPr>
          <w:p w14:paraId="56953A66"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624" w:type="dxa"/>
            <w:vMerge/>
            <w:tcBorders>
              <w:top w:val="nil"/>
              <w:left w:val="single" w:sz="4" w:space="0" w:color="auto"/>
              <w:bottom w:val="single" w:sz="4" w:space="0" w:color="auto"/>
              <w:right w:val="single" w:sz="4" w:space="0" w:color="auto"/>
            </w:tcBorders>
            <w:vAlign w:val="center"/>
            <w:hideMark/>
          </w:tcPr>
          <w:p w14:paraId="35EE351F"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0E78A67B"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71" w:type="dxa"/>
            <w:vMerge/>
            <w:tcBorders>
              <w:top w:val="nil"/>
              <w:left w:val="single" w:sz="4" w:space="0" w:color="auto"/>
              <w:bottom w:val="single" w:sz="4" w:space="0" w:color="auto"/>
              <w:right w:val="single" w:sz="4" w:space="0" w:color="auto"/>
            </w:tcBorders>
            <w:vAlign w:val="center"/>
            <w:hideMark/>
          </w:tcPr>
          <w:p w14:paraId="45976359"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63" w:type="dxa"/>
            <w:vMerge/>
            <w:tcBorders>
              <w:top w:val="nil"/>
              <w:left w:val="single" w:sz="4" w:space="0" w:color="auto"/>
              <w:bottom w:val="single" w:sz="4" w:space="0" w:color="auto"/>
              <w:right w:val="single" w:sz="4" w:space="0" w:color="auto"/>
            </w:tcBorders>
            <w:vAlign w:val="center"/>
            <w:hideMark/>
          </w:tcPr>
          <w:p w14:paraId="5BCB1CA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06" w:type="dxa"/>
            <w:vMerge/>
            <w:tcBorders>
              <w:top w:val="nil"/>
              <w:left w:val="single" w:sz="4" w:space="0" w:color="auto"/>
              <w:bottom w:val="single" w:sz="4" w:space="0" w:color="auto"/>
              <w:right w:val="single" w:sz="4" w:space="0" w:color="auto"/>
            </w:tcBorders>
            <w:vAlign w:val="center"/>
            <w:hideMark/>
          </w:tcPr>
          <w:p w14:paraId="1A1826C4"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60" w:type="dxa"/>
            <w:vMerge/>
            <w:tcBorders>
              <w:top w:val="single" w:sz="4" w:space="0" w:color="auto"/>
              <w:left w:val="single" w:sz="4" w:space="0" w:color="auto"/>
              <w:bottom w:val="single" w:sz="4" w:space="0" w:color="auto"/>
              <w:right w:val="single" w:sz="4" w:space="0" w:color="auto"/>
            </w:tcBorders>
            <w:vAlign w:val="center"/>
            <w:hideMark/>
          </w:tcPr>
          <w:p w14:paraId="2B93E1BB"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651" w:type="dxa"/>
            <w:vMerge/>
            <w:tcBorders>
              <w:top w:val="nil"/>
              <w:left w:val="single" w:sz="4" w:space="0" w:color="auto"/>
              <w:bottom w:val="single" w:sz="4" w:space="0" w:color="auto"/>
              <w:right w:val="single" w:sz="4" w:space="0" w:color="auto"/>
            </w:tcBorders>
            <w:vAlign w:val="center"/>
            <w:hideMark/>
          </w:tcPr>
          <w:p w14:paraId="63478312"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97C35F6"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D2EF1D6"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r>
      <w:tr w:rsidR="000F5543" w:rsidRPr="00822E5E" w14:paraId="28791A26" w14:textId="77777777" w:rsidTr="005C5F09">
        <w:trPr>
          <w:trHeight w:val="8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281E66C8"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3159DB67"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5F42C29A"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1F30730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20B9884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08AE7A4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289648F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5A4008E7" w14:textId="77777777" w:rsidTr="005C5F09">
        <w:trPr>
          <w:trHeight w:val="206"/>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48ECDA0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C0C0C0"/>
            <w:vAlign w:val="center"/>
            <w:hideMark/>
          </w:tcPr>
          <w:p w14:paraId="4176120B"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Итого (с факультативами)</w:t>
            </w:r>
          </w:p>
        </w:tc>
        <w:tc>
          <w:tcPr>
            <w:tcW w:w="616" w:type="dxa"/>
            <w:tcBorders>
              <w:top w:val="nil"/>
              <w:left w:val="nil"/>
              <w:bottom w:val="single" w:sz="4" w:space="0" w:color="auto"/>
              <w:right w:val="single" w:sz="4" w:space="0" w:color="auto"/>
            </w:tcBorders>
            <w:shd w:val="clear" w:color="auto" w:fill="auto"/>
            <w:noWrap/>
            <w:vAlign w:val="center"/>
            <w:hideMark/>
          </w:tcPr>
          <w:p w14:paraId="699F0A5B"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14:paraId="155D4783"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68D2922"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1137" w:type="dxa"/>
            <w:tcBorders>
              <w:top w:val="nil"/>
              <w:left w:val="nil"/>
              <w:bottom w:val="single" w:sz="4" w:space="0" w:color="auto"/>
              <w:right w:val="single" w:sz="4" w:space="0" w:color="auto"/>
            </w:tcBorders>
            <w:shd w:val="clear" w:color="800000" w:fill="C0C0C0"/>
            <w:noWrap/>
            <w:vAlign w:val="center"/>
            <w:hideMark/>
          </w:tcPr>
          <w:p w14:paraId="606FCE3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184</w:t>
            </w:r>
          </w:p>
        </w:tc>
        <w:tc>
          <w:tcPr>
            <w:tcW w:w="894" w:type="dxa"/>
            <w:tcBorders>
              <w:top w:val="nil"/>
              <w:left w:val="nil"/>
              <w:bottom w:val="single" w:sz="4" w:space="0" w:color="auto"/>
              <w:right w:val="single" w:sz="4" w:space="0" w:color="auto"/>
            </w:tcBorders>
            <w:shd w:val="clear" w:color="800000" w:fill="C0C0C0"/>
            <w:noWrap/>
            <w:vAlign w:val="center"/>
            <w:hideMark/>
          </w:tcPr>
          <w:p w14:paraId="3C4653F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244</w:t>
            </w:r>
          </w:p>
        </w:tc>
        <w:tc>
          <w:tcPr>
            <w:tcW w:w="260" w:type="dxa"/>
            <w:tcBorders>
              <w:top w:val="nil"/>
              <w:left w:val="nil"/>
              <w:bottom w:val="single" w:sz="4" w:space="0" w:color="auto"/>
              <w:right w:val="nil"/>
            </w:tcBorders>
            <w:shd w:val="clear" w:color="auto" w:fill="auto"/>
            <w:noWrap/>
            <w:vAlign w:val="center"/>
            <w:hideMark/>
          </w:tcPr>
          <w:p w14:paraId="71110C7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36181F3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55</w:t>
            </w:r>
          </w:p>
        </w:tc>
        <w:tc>
          <w:tcPr>
            <w:tcW w:w="540" w:type="dxa"/>
            <w:tcBorders>
              <w:top w:val="nil"/>
              <w:left w:val="nil"/>
              <w:bottom w:val="single" w:sz="4" w:space="0" w:color="auto"/>
              <w:right w:val="single" w:sz="4" w:space="0" w:color="auto"/>
            </w:tcBorders>
            <w:shd w:val="clear" w:color="800000" w:fill="C0C0C0"/>
            <w:noWrap/>
            <w:vAlign w:val="center"/>
            <w:hideMark/>
          </w:tcPr>
          <w:p w14:paraId="5672C06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24</w:t>
            </w:r>
          </w:p>
        </w:tc>
        <w:tc>
          <w:tcPr>
            <w:tcW w:w="567" w:type="dxa"/>
            <w:tcBorders>
              <w:top w:val="nil"/>
              <w:left w:val="nil"/>
              <w:bottom w:val="single" w:sz="4" w:space="0" w:color="auto"/>
              <w:right w:val="single" w:sz="4" w:space="0" w:color="auto"/>
            </w:tcBorders>
            <w:shd w:val="clear" w:color="800000" w:fill="C0C0C0"/>
            <w:noWrap/>
            <w:vAlign w:val="center"/>
            <w:hideMark/>
          </w:tcPr>
          <w:p w14:paraId="0B4CCC9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31</w:t>
            </w:r>
          </w:p>
        </w:tc>
        <w:tc>
          <w:tcPr>
            <w:tcW w:w="283" w:type="dxa"/>
            <w:tcBorders>
              <w:top w:val="nil"/>
              <w:left w:val="nil"/>
              <w:bottom w:val="single" w:sz="4" w:space="0" w:color="auto"/>
              <w:right w:val="nil"/>
            </w:tcBorders>
            <w:shd w:val="clear" w:color="auto" w:fill="auto"/>
            <w:noWrap/>
            <w:vAlign w:val="center"/>
            <w:hideMark/>
          </w:tcPr>
          <w:p w14:paraId="1C51C98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08ABE4A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68</w:t>
            </w:r>
          </w:p>
        </w:tc>
        <w:tc>
          <w:tcPr>
            <w:tcW w:w="506" w:type="dxa"/>
            <w:tcBorders>
              <w:top w:val="nil"/>
              <w:left w:val="nil"/>
              <w:bottom w:val="single" w:sz="4" w:space="0" w:color="auto"/>
              <w:right w:val="single" w:sz="4" w:space="0" w:color="auto"/>
            </w:tcBorders>
            <w:shd w:val="clear" w:color="800000" w:fill="C0C0C0"/>
            <w:noWrap/>
            <w:vAlign w:val="center"/>
            <w:hideMark/>
          </w:tcPr>
          <w:p w14:paraId="456FBA8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28</w:t>
            </w:r>
          </w:p>
        </w:tc>
        <w:tc>
          <w:tcPr>
            <w:tcW w:w="624" w:type="dxa"/>
            <w:tcBorders>
              <w:top w:val="nil"/>
              <w:left w:val="nil"/>
              <w:bottom w:val="single" w:sz="4" w:space="0" w:color="auto"/>
              <w:right w:val="single" w:sz="4" w:space="0" w:color="auto"/>
            </w:tcBorders>
            <w:shd w:val="clear" w:color="800000" w:fill="C0C0C0"/>
            <w:noWrap/>
            <w:vAlign w:val="center"/>
            <w:hideMark/>
          </w:tcPr>
          <w:p w14:paraId="6A52A68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40</w:t>
            </w:r>
          </w:p>
        </w:tc>
        <w:tc>
          <w:tcPr>
            <w:tcW w:w="284" w:type="dxa"/>
            <w:tcBorders>
              <w:top w:val="nil"/>
              <w:left w:val="nil"/>
              <w:bottom w:val="single" w:sz="4" w:space="0" w:color="auto"/>
              <w:right w:val="nil"/>
            </w:tcBorders>
            <w:shd w:val="clear" w:color="auto" w:fill="auto"/>
            <w:noWrap/>
            <w:vAlign w:val="center"/>
            <w:hideMark/>
          </w:tcPr>
          <w:p w14:paraId="7FCC583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5D60625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61</w:t>
            </w:r>
          </w:p>
        </w:tc>
        <w:tc>
          <w:tcPr>
            <w:tcW w:w="563" w:type="dxa"/>
            <w:tcBorders>
              <w:top w:val="nil"/>
              <w:left w:val="nil"/>
              <w:bottom w:val="single" w:sz="4" w:space="0" w:color="auto"/>
              <w:right w:val="single" w:sz="4" w:space="0" w:color="auto"/>
            </w:tcBorders>
            <w:shd w:val="clear" w:color="800000" w:fill="C0C0C0"/>
            <w:noWrap/>
            <w:vAlign w:val="center"/>
            <w:hideMark/>
          </w:tcPr>
          <w:p w14:paraId="55AA485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w:t>
            </w:r>
          </w:p>
        </w:tc>
        <w:tc>
          <w:tcPr>
            <w:tcW w:w="506" w:type="dxa"/>
            <w:tcBorders>
              <w:top w:val="nil"/>
              <w:left w:val="nil"/>
              <w:bottom w:val="single" w:sz="4" w:space="0" w:color="auto"/>
              <w:right w:val="single" w:sz="4" w:space="0" w:color="auto"/>
            </w:tcBorders>
            <w:shd w:val="clear" w:color="800000" w:fill="C0C0C0"/>
            <w:noWrap/>
            <w:vAlign w:val="center"/>
            <w:hideMark/>
          </w:tcPr>
          <w:p w14:paraId="00A671E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34</w:t>
            </w:r>
          </w:p>
        </w:tc>
        <w:tc>
          <w:tcPr>
            <w:tcW w:w="260" w:type="dxa"/>
            <w:tcBorders>
              <w:top w:val="nil"/>
              <w:left w:val="nil"/>
              <w:bottom w:val="single" w:sz="4" w:space="0" w:color="auto"/>
              <w:right w:val="nil"/>
            </w:tcBorders>
            <w:shd w:val="clear" w:color="auto" w:fill="auto"/>
            <w:noWrap/>
            <w:vAlign w:val="center"/>
            <w:hideMark/>
          </w:tcPr>
          <w:p w14:paraId="0C6B554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0CB423E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60</w:t>
            </w:r>
          </w:p>
        </w:tc>
        <w:tc>
          <w:tcPr>
            <w:tcW w:w="567" w:type="dxa"/>
            <w:tcBorders>
              <w:top w:val="nil"/>
              <w:left w:val="nil"/>
              <w:bottom w:val="single" w:sz="4" w:space="0" w:color="auto"/>
              <w:right w:val="single" w:sz="4" w:space="0" w:color="auto"/>
            </w:tcBorders>
            <w:shd w:val="clear" w:color="800000" w:fill="C0C0C0"/>
            <w:noWrap/>
            <w:vAlign w:val="center"/>
            <w:hideMark/>
          </w:tcPr>
          <w:p w14:paraId="75D2D58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22</w:t>
            </w:r>
          </w:p>
        </w:tc>
        <w:tc>
          <w:tcPr>
            <w:tcW w:w="567" w:type="dxa"/>
            <w:tcBorders>
              <w:top w:val="nil"/>
              <w:left w:val="nil"/>
              <w:bottom w:val="single" w:sz="4" w:space="0" w:color="auto"/>
              <w:right w:val="single" w:sz="4" w:space="0" w:color="auto"/>
            </w:tcBorders>
            <w:shd w:val="clear" w:color="800000" w:fill="C0C0C0"/>
            <w:noWrap/>
            <w:vAlign w:val="center"/>
            <w:hideMark/>
          </w:tcPr>
          <w:p w14:paraId="3455CA5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38</w:t>
            </w:r>
          </w:p>
        </w:tc>
      </w:tr>
      <w:tr w:rsidR="000F5543" w:rsidRPr="00822E5E" w14:paraId="7BC7A4AC" w14:textId="77777777" w:rsidTr="005C5F09">
        <w:trPr>
          <w:trHeight w:val="4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65A26094"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216005BA"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7BC882F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56561C9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4094CB3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2744D37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1670ADC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3AF1A72C" w14:textId="77777777" w:rsidTr="005C5F09">
        <w:trPr>
          <w:trHeight w:val="85"/>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35056494"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C0C0C0"/>
            <w:vAlign w:val="center"/>
            <w:hideMark/>
          </w:tcPr>
          <w:p w14:paraId="2AF0529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Итого по ОП (без факультативов)</w:t>
            </w:r>
          </w:p>
        </w:tc>
        <w:tc>
          <w:tcPr>
            <w:tcW w:w="616" w:type="dxa"/>
            <w:tcBorders>
              <w:top w:val="nil"/>
              <w:left w:val="nil"/>
              <w:bottom w:val="single" w:sz="4" w:space="0" w:color="auto"/>
              <w:right w:val="single" w:sz="4" w:space="0" w:color="auto"/>
            </w:tcBorders>
            <w:shd w:val="clear" w:color="auto" w:fill="auto"/>
            <w:noWrap/>
            <w:vAlign w:val="center"/>
            <w:hideMark/>
          </w:tcPr>
          <w:p w14:paraId="609E2A7F"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14:paraId="2ED145B2"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D6B854C"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1137" w:type="dxa"/>
            <w:tcBorders>
              <w:top w:val="nil"/>
              <w:left w:val="nil"/>
              <w:bottom w:val="single" w:sz="4" w:space="0" w:color="auto"/>
              <w:right w:val="single" w:sz="4" w:space="0" w:color="auto"/>
            </w:tcBorders>
            <w:shd w:val="clear" w:color="800000" w:fill="C0C0C0"/>
            <w:noWrap/>
            <w:vAlign w:val="center"/>
            <w:hideMark/>
          </w:tcPr>
          <w:p w14:paraId="10E580F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180</w:t>
            </w:r>
          </w:p>
        </w:tc>
        <w:tc>
          <w:tcPr>
            <w:tcW w:w="894" w:type="dxa"/>
            <w:tcBorders>
              <w:top w:val="nil"/>
              <w:left w:val="nil"/>
              <w:bottom w:val="single" w:sz="4" w:space="0" w:color="auto"/>
              <w:right w:val="single" w:sz="4" w:space="0" w:color="auto"/>
            </w:tcBorders>
            <w:shd w:val="clear" w:color="800000" w:fill="C0C0C0"/>
            <w:noWrap/>
            <w:vAlign w:val="center"/>
            <w:hideMark/>
          </w:tcPr>
          <w:p w14:paraId="4F913AB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240</w:t>
            </w:r>
          </w:p>
        </w:tc>
        <w:tc>
          <w:tcPr>
            <w:tcW w:w="260" w:type="dxa"/>
            <w:tcBorders>
              <w:top w:val="nil"/>
              <w:left w:val="nil"/>
              <w:bottom w:val="single" w:sz="4" w:space="0" w:color="auto"/>
              <w:right w:val="nil"/>
            </w:tcBorders>
            <w:shd w:val="clear" w:color="auto" w:fill="auto"/>
            <w:noWrap/>
            <w:vAlign w:val="center"/>
            <w:hideMark/>
          </w:tcPr>
          <w:p w14:paraId="1186D7D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7D13775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55</w:t>
            </w:r>
          </w:p>
        </w:tc>
        <w:tc>
          <w:tcPr>
            <w:tcW w:w="540" w:type="dxa"/>
            <w:tcBorders>
              <w:top w:val="nil"/>
              <w:left w:val="nil"/>
              <w:bottom w:val="single" w:sz="4" w:space="0" w:color="auto"/>
              <w:right w:val="single" w:sz="4" w:space="0" w:color="auto"/>
            </w:tcBorders>
            <w:shd w:val="clear" w:color="800000" w:fill="C0C0C0"/>
            <w:noWrap/>
            <w:vAlign w:val="center"/>
            <w:hideMark/>
          </w:tcPr>
          <w:p w14:paraId="6ED6712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24</w:t>
            </w:r>
          </w:p>
        </w:tc>
        <w:tc>
          <w:tcPr>
            <w:tcW w:w="567" w:type="dxa"/>
            <w:tcBorders>
              <w:top w:val="nil"/>
              <w:left w:val="nil"/>
              <w:bottom w:val="single" w:sz="4" w:space="0" w:color="auto"/>
              <w:right w:val="single" w:sz="4" w:space="0" w:color="auto"/>
            </w:tcBorders>
            <w:shd w:val="clear" w:color="800000" w:fill="C0C0C0"/>
            <w:noWrap/>
            <w:vAlign w:val="center"/>
            <w:hideMark/>
          </w:tcPr>
          <w:p w14:paraId="33C03E6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31</w:t>
            </w:r>
          </w:p>
        </w:tc>
        <w:tc>
          <w:tcPr>
            <w:tcW w:w="283" w:type="dxa"/>
            <w:tcBorders>
              <w:top w:val="nil"/>
              <w:left w:val="nil"/>
              <w:bottom w:val="single" w:sz="4" w:space="0" w:color="auto"/>
              <w:right w:val="nil"/>
            </w:tcBorders>
            <w:shd w:val="clear" w:color="auto" w:fill="auto"/>
            <w:noWrap/>
            <w:vAlign w:val="center"/>
            <w:hideMark/>
          </w:tcPr>
          <w:p w14:paraId="7126259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5F7E0D7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64</w:t>
            </w:r>
          </w:p>
        </w:tc>
        <w:tc>
          <w:tcPr>
            <w:tcW w:w="506" w:type="dxa"/>
            <w:tcBorders>
              <w:top w:val="nil"/>
              <w:left w:val="nil"/>
              <w:bottom w:val="single" w:sz="4" w:space="0" w:color="auto"/>
              <w:right w:val="single" w:sz="4" w:space="0" w:color="auto"/>
            </w:tcBorders>
            <w:shd w:val="clear" w:color="800000" w:fill="C0C0C0"/>
            <w:noWrap/>
            <w:vAlign w:val="center"/>
            <w:hideMark/>
          </w:tcPr>
          <w:p w14:paraId="01D6896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28</w:t>
            </w:r>
          </w:p>
        </w:tc>
        <w:tc>
          <w:tcPr>
            <w:tcW w:w="624" w:type="dxa"/>
            <w:tcBorders>
              <w:top w:val="nil"/>
              <w:left w:val="nil"/>
              <w:bottom w:val="single" w:sz="4" w:space="0" w:color="auto"/>
              <w:right w:val="single" w:sz="4" w:space="0" w:color="auto"/>
            </w:tcBorders>
            <w:shd w:val="clear" w:color="800000" w:fill="C0C0C0"/>
            <w:noWrap/>
            <w:vAlign w:val="center"/>
            <w:hideMark/>
          </w:tcPr>
          <w:p w14:paraId="1E614C9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36</w:t>
            </w:r>
          </w:p>
        </w:tc>
        <w:tc>
          <w:tcPr>
            <w:tcW w:w="284" w:type="dxa"/>
            <w:tcBorders>
              <w:top w:val="nil"/>
              <w:left w:val="nil"/>
              <w:bottom w:val="single" w:sz="4" w:space="0" w:color="auto"/>
              <w:right w:val="nil"/>
            </w:tcBorders>
            <w:shd w:val="clear" w:color="auto" w:fill="auto"/>
            <w:noWrap/>
            <w:vAlign w:val="center"/>
            <w:hideMark/>
          </w:tcPr>
          <w:p w14:paraId="15C339F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7D93505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61</w:t>
            </w:r>
          </w:p>
        </w:tc>
        <w:tc>
          <w:tcPr>
            <w:tcW w:w="563" w:type="dxa"/>
            <w:tcBorders>
              <w:top w:val="nil"/>
              <w:left w:val="nil"/>
              <w:bottom w:val="single" w:sz="4" w:space="0" w:color="auto"/>
              <w:right w:val="single" w:sz="4" w:space="0" w:color="auto"/>
            </w:tcBorders>
            <w:shd w:val="clear" w:color="800000" w:fill="C0C0C0"/>
            <w:noWrap/>
            <w:vAlign w:val="center"/>
            <w:hideMark/>
          </w:tcPr>
          <w:p w14:paraId="177DAF0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w:t>
            </w:r>
          </w:p>
        </w:tc>
        <w:tc>
          <w:tcPr>
            <w:tcW w:w="506" w:type="dxa"/>
            <w:tcBorders>
              <w:top w:val="nil"/>
              <w:left w:val="nil"/>
              <w:bottom w:val="single" w:sz="4" w:space="0" w:color="auto"/>
              <w:right w:val="single" w:sz="4" w:space="0" w:color="auto"/>
            </w:tcBorders>
            <w:shd w:val="clear" w:color="800000" w:fill="C0C0C0"/>
            <w:noWrap/>
            <w:vAlign w:val="center"/>
            <w:hideMark/>
          </w:tcPr>
          <w:p w14:paraId="4BB0C44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34</w:t>
            </w:r>
          </w:p>
        </w:tc>
        <w:tc>
          <w:tcPr>
            <w:tcW w:w="260" w:type="dxa"/>
            <w:tcBorders>
              <w:top w:val="nil"/>
              <w:left w:val="nil"/>
              <w:bottom w:val="single" w:sz="4" w:space="0" w:color="auto"/>
              <w:right w:val="nil"/>
            </w:tcBorders>
            <w:shd w:val="clear" w:color="auto" w:fill="auto"/>
            <w:noWrap/>
            <w:vAlign w:val="center"/>
            <w:hideMark/>
          </w:tcPr>
          <w:p w14:paraId="5767F4F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4A2CD77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60</w:t>
            </w:r>
          </w:p>
        </w:tc>
        <w:tc>
          <w:tcPr>
            <w:tcW w:w="567" w:type="dxa"/>
            <w:tcBorders>
              <w:top w:val="nil"/>
              <w:left w:val="nil"/>
              <w:bottom w:val="single" w:sz="4" w:space="0" w:color="auto"/>
              <w:right w:val="single" w:sz="4" w:space="0" w:color="auto"/>
            </w:tcBorders>
            <w:shd w:val="clear" w:color="800000" w:fill="C0C0C0"/>
            <w:noWrap/>
            <w:vAlign w:val="center"/>
            <w:hideMark/>
          </w:tcPr>
          <w:p w14:paraId="3553754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22</w:t>
            </w:r>
          </w:p>
        </w:tc>
        <w:tc>
          <w:tcPr>
            <w:tcW w:w="567" w:type="dxa"/>
            <w:tcBorders>
              <w:top w:val="nil"/>
              <w:left w:val="nil"/>
              <w:bottom w:val="single" w:sz="4" w:space="0" w:color="auto"/>
              <w:right w:val="single" w:sz="4" w:space="0" w:color="auto"/>
            </w:tcBorders>
            <w:shd w:val="clear" w:color="800000" w:fill="C0C0C0"/>
            <w:noWrap/>
            <w:vAlign w:val="center"/>
            <w:hideMark/>
          </w:tcPr>
          <w:p w14:paraId="5DC71EB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38</w:t>
            </w:r>
          </w:p>
        </w:tc>
      </w:tr>
      <w:tr w:rsidR="000F5543" w:rsidRPr="00822E5E" w14:paraId="0F68B542" w14:textId="77777777" w:rsidTr="005C5F09">
        <w:trPr>
          <w:trHeight w:val="4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63A71D4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1D1ADB8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2A6570E3"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10A884F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2C00C82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350C29C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2EABC9C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219CDCC6" w14:textId="77777777" w:rsidTr="005C5F09">
        <w:trPr>
          <w:trHeight w:val="85"/>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3EFE4FE9"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Б1</w:t>
            </w:r>
          </w:p>
        </w:tc>
        <w:tc>
          <w:tcPr>
            <w:tcW w:w="2794" w:type="dxa"/>
            <w:tcBorders>
              <w:top w:val="nil"/>
              <w:left w:val="nil"/>
              <w:bottom w:val="single" w:sz="4" w:space="0" w:color="000000"/>
              <w:right w:val="single" w:sz="4" w:space="0" w:color="000000"/>
            </w:tcBorders>
            <w:shd w:val="clear" w:color="800000" w:fill="C0C0C0"/>
            <w:vAlign w:val="center"/>
            <w:hideMark/>
          </w:tcPr>
          <w:p w14:paraId="3D4C7A8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Дисциплины (модули)</w:t>
            </w:r>
          </w:p>
        </w:tc>
        <w:tc>
          <w:tcPr>
            <w:tcW w:w="616" w:type="dxa"/>
            <w:tcBorders>
              <w:top w:val="nil"/>
              <w:left w:val="nil"/>
              <w:bottom w:val="single" w:sz="4" w:space="0" w:color="auto"/>
              <w:right w:val="single" w:sz="4" w:space="0" w:color="auto"/>
            </w:tcBorders>
            <w:shd w:val="clear" w:color="800000" w:fill="C0C0C0"/>
            <w:noWrap/>
            <w:vAlign w:val="center"/>
            <w:hideMark/>
          </w:tcPr>
          <w:p w14:paraId="3A067C6B"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60%</w:t>
            </w:r>
          </w:p>
        </w:tc>
        <w:tc>
          <w:tcPr>
            <w:tcW w:w="660" w:type="dxa"/>
            <w:tcBorders>
              <w:top w:val="nil"/>
              <w:left w:val="nil"/>
              <w:bottom w:val="single" w:sz="4" w:space="0" w:color="auto"/>
              <w:right w:val="single" w:sz="4" w:space="0" w:color="auto"/>
            </w:tcBorders>
            <w:shd w:val="clear" w:color="800000" w:fill="C0C0C0"/>
            <w:noWrap/>
            <w:vAlign w:val="center"/>
            <w:hideMark/>
          </w:tcPr>
          <w:p w14:paraId="25DFDEC1"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40%</w:t>
            </w:r>
          </w:p>
        </w:tc>
        <w:tc>
          <w:tcPr>
            <w:tcW w:w="709" w:type="dxa"/>
            <w:tcBorders>
              <w:top w:val="nil"/>
              <w:left w:val="nil"/>
              <w:bottom w:val="single" w:sz="4" w:space="0" w:color="auto"/>
              <w:right w:val="single" w:sz="4" w:space="0" w:color="auto"/>
            </w:tcBorders>
            <w:shd w:val="clear" w:color="800000" w:fill="C0C0C0"/>
            <w:noWrap/>
            <w:vAlign w:val="center"/>
            <w:hideMark/>
          </w:tcPr>
          <w:p w14:paraId="18714957"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11.6%</w:t>
            </w:r>
          </w:p>
        </w:tc>
        <w:tc>
          <w:tcPr>
            <w:tcW w:w="1137" w:type="dxa"/>
            <w:tcBorders>
              <w:top w:val="nil"/>
              <w:left w:val="nil"/>
              <w:bottom w:val="single" w:sz="4" w:space="0" w:color="auto"/>
              <w:right w:val="single" w:sz="4" w:space="0" w:color="auto"/>
            </w:tcBorders>
            <w:shd w:val="clear" w:color="800000" w:fill="C0C0C0"/>
            <w:noWrap/>
            <w:vAlign w:val="center"/>
            <w:hideMark/>
          </w:tcPr>
          <w:p w14:paraId="4D173D0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165</w:t>
            </w:r>
          </w:p>
        </w:tc>
        <w:tc>
          <w:tcPr>
            <w:tcW w:w="894" w:type="dxa"/>
            <w:tcBorders>
              <w:top w:val="nil"/>
              <w:left w:val="nil"/>
              <w:bottom w:val="single" w:sz="4" w:space="0" w:color="auto"/>
              <w:right w:val="single" w:sz="4" w:space="0" w:color="auto"/>
            </w:tcBorders>
            <w:shd w:val="clear" w:color="800000" w:fill="C0C0C0"/>
            <w:noWrap/>
            <w:vAlign w:val="center"/>
            <w:hideMark/>
          </w:tcPr>
          <w:p w14:paraId="0F8E59F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192</w:t>
            </w:r>
          </w:p>
        </w:tc>
        <w:tc>
          <w:tcPr>
            <w:tcW w:w="260" w:type="dxa"/>
            <w:tcBorders>
              <w:top w:val="nil"/>
              <w:left w:val="nil"/>
              <w:bottom w:val="single" w:sz="4" w:space="0" w:color="auto"/>
              <w:right w:val="nil"/>
            </w:tcBorders>
            <w:shd w:val="clear" w:color="auto" w:fill="auto"/>
            <w:noWrap/>
            <w:vAlign w:val="center"/>
            <w:hideMark/>
          </w:tcPr>
          <w:p w14:paraId="631E39B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1997F06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49</w:t>
            </w:r>
          </w:p>
        </w:tc>
        <w:tc>
          <w:tcPr>
            <w:tcW w:w="540" w:type="dxa"/>
            <w:tcBorders>
              <w:top w:val="nil"/>
              <w:left w:val="nil"/>
              <w:bottom w:val="single" w:sz="4" w:space="0" w:color="auto"/>
              <w:right w:val="single" w:sz="4" w:space="0" w:color="auto"/>
            </w:tcBorders>
            <w:shd w:val="clear" w:color="auto" w:fill="auto"/>
            <w:noWrap/>
            <w:vAlign w:val="center"/>
            <w:hideMark/>
          </w:tcPr>
          <w:p w14:paraId="74EF571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14:paraId="1CEE0BB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25</w:t>
            </w:r>
          </w:p>
        </w:tc>
        <w:tc>
          <w:tcPr>
            <w:tcW w:w="283" w:type="dxa"/>
            <w:tcBorders>
              <w:top w:val="nil"/>
              <w:left w:val="nil"/>
              <w:bottom w:val="single" w:sz="4" w:space="0" w:color="auto"/>
              <w:right w:val="nil"/>
            </w:tcBorders>
            <w:shd w:val="clear" w:color="auto" w:fill="auto"/>
            <w:noWrap/>
            <w:vAlign w:val="center"/>
            <w:hideMark/>
          </w:tcPr>
          <w:p w14:paraId="7344420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1CA5B22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55</w:t>
            </w:r>
          </w:p>
        </w:tc>
        <w:tc>
          <w:tcPr>
            <w:tcW w:w="506" w:type="dxa"/>
            <w:tcBorders>
              <w:top w:val="nil"/>
              <w:left w:val="nil"/>
              <w:bottom w:val="single" w:sz="4" w:space="0" w:color="auto"/>
              <w:right w:val="single" w:sz="4" w:space="0" w:color="auto"/>
            </w:tcBorders>
            <w:shd w:val="clear" w:color="auto" w:fill="auto"/>
            <w:noWrap/>
            <w:vAlign w:val="center"/>
            <w:hideMark/>
          </w:tcPr>
          <w:p w14:paraId="1BB0513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28</w:t>
            </w:r>
          </w:p>
        </w:tc>
        <w:tc>
          <w:tcPr>
            <w:tcW w:w="624" w:type="dxa"/>
            <w:tcBorders>
              <w:top w:val="nil"/>
              <w:left w:val="nil"/>
              <w:bottom w:val="single" w:sz="4" w:space="0" w:color="auto"/>
              <w:right w:val="single" w:sz="4" w:space="0" w:color="auto"/>
            </w:tcBorders>
            <w:shd w:val="clear" w:color="auto" w:fill="auto"/>
            <w:noWrap/>
            <w:vAlign w:val="center"/>
            <w:hideMark/>
          </w:tcPr>
          <w:p w14:paraId="56289D0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w:t>
            </w:r>
          </w:p>
        </w:tc>
        <w:tc>
          <w:tcPr>
            <w:tcW w:w="284" w:type="dxa"/>
            <w:tcBorders>
              <w:top w:val="nil"/>
              <w:left w:val="nil"/>
              <w:bottom w:val="single" w:sz="4" w:space="0" w:color="auto"/>
              <w:right w:val="nil"/>
            </w:tcBorders>
            <w:shd w:val="clear" w:color="auto" w:fill="auto"/>
            <w:noWrap/>
            <w:vAlign w:val="center"/>
            <w:hideMark/>
          </w:tcPr>
          <w:p w14:paraId="6F1CB43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3B397A7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43</w:t>
            </w:r>
          </w:p>
        </w:tc>
        <w:tc>
          <w:tcPr>
            <w:tcW w:w="563" w:type="dxa"/>
            <w:tcBorders>
              <w:top w:val="nil"/>
              <w:left w:val="nil"/>
              <w:bottom w:val="single" w:sz="4" w:space="0" w:color="auto"/>
              <w:right w:val="single" w:sz="4" w:space="0" w:color="auto"/>
            </w:tcBorders>
            <w:shd w:val="clear" w:color="auto" w:fill="auto"/>
            <w:noWrap/>
            <w:vAlign w:val="center"/>
            <w:hideMark/>
          </w:tcPr>
          <w:p w14:paraId="271B153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w:t>
            </w:r>
          </w:p>
        </w:tc>
        <w:tc>
          <w:tcPr>
            <w:tcW w:w="506" w:type="dxa"/>
            <w:tcBorders>
              <w:top w:val="nil"/>
              <w:left w:val="nil"/>
              <w:bottom w:val="single" w:sz="4" w:space="0" w:color="auto"/>
              <w:right w:val="single" w:sz="4" w:space="0" w:color="auto"/>
            </w:tcBorders>
            <w:shd w:val="clear" w:color="auto" w:fill="auto"/>
            <w:noWrap/>
            <w:vAlign w:val="center"/>
            <w:hideMark/>
          </w:tcPr>
          <w:p w14:paraId="5508F85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16</w:t>
            </w:r>
          </w:p>
        </w:tc>
        <w:tc>
          <w:tcPr>
            <w:tcW w:w="260" w:type="dxa"/>
            <w:tcBorders>
              <w:top w:val="nil"/>
              <w:left w:val="nil"/>
              <w:bottom w:val="single" w:sz="4" w:space="0" w:color="auto"/>
              <w:right w:val="nil"/>
            </w:tcBorders>
            <w:shd w:val="clear" w:color="auto" w:fill="auto"/>
            <w:noWrap/>
            <w:vAlign w:val="center"/>
            <w:hideMark/>
          </w:tcPr>
          <w:p w14:paraId="542B8E3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25FB12A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45</w:t>
            </w:r>
          </w:p>
        </w:tc>
        <w:tc>
          <w:tcPr>
            <w:tcW w:w="567" w:type="dxa"/>
            <w:tcBorders>
              <w:top w:val="nil"/>
              <w:left w:val="nil"/>
              <w:bottom w:val="single" w:sz="4" w:space="0" w:color="auto"/>
              <w:right w:val="single" w:sz="4" w:space="0" w:color="auto"/>
            </w:tcBorders>
            <w:shd w:val="clear" w:color="auto" w:fill="auto"/>
            <w:noWrap/>
            <w:vAlign w:val="center"/>
            <w:hideMark/>
          </w:tcPr>
          <w:p w14:paraId="2C070EC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22</w:t>
            </w:r>
          </w:p>
        </w:tc>
        <w:tc>
          <w:tcPr>
            <w:tcW w:w="567" w:type="dxa"/>
            <w:tcBorders>
              <w:top w:val="nil"/>
              <w:left w:val="nil"/>
              <w:bottom w:val="single" w:sz="4" w:space="0" w:color="auto"/>
              <w:right w:val="single" w:sz="4" w:space="0" w:color="auto"/>
            </w:tcBorders>
            <w:shd w:val="clear" w:color="auto" w:fill="auto"/>
            <w:noWrap/>
            <w:vAlign w:val="center"/>
            <w:hideMark/>
          </w:tcPr>
          <w:p w14:paraId="25CF6D3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23</w:t>
            </w:r>
          </w:p>
        </w:tc>
      </w:tr>
      <w:tr w:rsidR="000F5543" w:rsidRPr="00822E5E" w14:paraId="4E0EBC79" w14:textId="77777777" w:rsidTr="005C5F09">
        <w:trPr>
          <w:trHeight w:val="85"/>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19CE67F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Б1.О</w:t>
            </w:r>
          </w:p>
        </w:tc>
        <w:tc>
          <w:tcPr>
            <w:tcW w:w="2794" w:type="dxa"/>
            <w:tcBorders>
              <w:top w:val="nil"/>
              <w:left w:val="nil"/>
              <w:bottom w:val="single" w:sz="4" w:space="0" w:color="000000"/>
              <w:right w:val="single" w:sz="4" w:space="0" w:color="000000"/>
            </w:tcBorders>
            <w:shd w:val="clear" w:color="800000" w:fill="C0C0C0"/>
            <w:vAlign w:val="center"/>
            <w:hideMark/>
          </w:tcPr>
          <w:p w14:paraId="1E76D52F"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Обязательная часть</w:t>
            </w:r>
          </w:p>
        </w:tc>
        <w:tc>
          <w:tcPr>
            <w:tcW w:w="616" w:type="dxa"/>
            <w:tcBorders>
              <w:top w:val="nil"/>
              <w:left w:val="nil"/>
              <w:bottom w:val="single" w:sz="4" w:space="0" w:color="auto"/>
              <w:right w:val="single" w:sz="4" w:space="0" w:color="auto"/>
            </w:tcBorders>
            <w:shd w:val="clear" w:color="800000" w:fill="C0C0C0"/>
            <w:noWrap/>
            <w:vAlign w:val="center"/>
            <w:hideMark/>
          </w:tcPr>
          <w:p w14:paraId="4FDD21DF"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660" w:type="dxa"/>
            <w:tcBorders>
              <w:top w:val="nil"/>
              <w:left w:val="nil"/>
              <w:bottom w:val="single" w:sz="4" w:space="0" w:color="auto"/>
              <w:right w:val="single" w:sz="4" w:space="0" w:color="auto"/>
            </w:tcBorders>
            <w:shd w:val="clear" w:color="800000" w:fill="C0C0C0"/>
            <w:noWrap/>
            <w:vAlign w:val="center"/>
            <w:hideMark/>
          </w:tcPr>
          <w:p w14:paraId="716951E2"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709" w:type="dxa"/>
            <w:tcBorders>
              <w:top w:val="nil"/>
              <w:left w:val="nil"/>
              <w:bottom w:val="single" w:sz="4" w:space="0" w:color="auto"/>
              <w:right w:val="single" w:sz="4" w:space="0" w:color="auto"/>
            </w:tcBorders>
            <w:shd w:val="clear" w:color="800000" w:fill="C0C0C0"/>
            <w:noWrap/>
            <w:vAlign w:val="center"/>
            <w:hideMark/>
          </w:tcPr>
          <w:p w14:paraId="70773E30"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1137" w:type="dxa"/>
            <w:tcBorders>
              <w:top w:val="nil"/>
              <w:left w:val="nil"/>
              <w:bottom w:val="single" w:sz="4" w:space="0" w:color="auto"/>
              <w:right w:val="single" w:sz="4" w:space="0" w:color="auto"/>
            </w:tcBorders>
            <w:shd w:val="clear" w:color="800000" w:fill="C0C0C0"/>
            <w:noWrap/>
            <w:vAlign w:val="center"/>
            <w:hideMark/>
          </w:tcPr>
          <w:p w14:paraId="2999B7A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894" w:type="dxa"/>
            <w:tcBorders>
              <w:top w:val="nil"/>
              <w:left w:val="nil"/>
              <w:bottom w:val="single" w:sz="4" w:space="0" w:color="auto"/>
              <w:right w:val="single" w:sz="4" w:space="0" w:color="auto"/>
            </w:tcBorders>
            <w:shd w:val="clear" w:color="800000" w:fill="C0C0C0"/>
            <w:noWrap/>
            <w:vAlign w:val="center"/>
            <w:hideMark/>
          </w:tcPr>
          <w:p w14:paraId="0926E05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115</w:t>
            </w:r>
          </w:p>
        </w:tc>
        <w:tc>
          <w:tcPr>
            <w:tcW w:w="260" w:type="dxa"/>
            <w:tcBorders>
              <w:top w:val="nil"/>
              <w:left w:val="nil"/>
              <w:bottom w:val="single" w:sz="4" w:space="0" w:color="auto"/>
              <w:right w:val="nil"/>
            </w:tcBorders>
            <w:shd w:val="clear" w:color="auto" w:fill="auto"/>
            <w:noWrap/>
            <w:vAlign w:val="center"/>
            <w:hideMark/>
          </w:tcPr>
          <w:p w14:paraId="3378B08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38185BB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43</w:t>
            </w:r>
          </w:p>
        </w:tc>
        <w:tc>
          <w:tcPr>
            <w:tcW w:w="540" w:type="dxa"/>
            <w:tcBorders>
              <w:top w:val="nil"/>
              <w:left w:val="nil"/>
              <w:bottom w:val="single" w:sz="4" w:space="0" w:color="auto"/>
              <w:right w:val="single" w:sz="4" w:space="0" w:color="auto"/>
            </w:tcBorders>
            <w:shd w:val="clear" w:color="auto" w:fill="auto"/>
            <w:noWrap/>
            <w:vAlign w:val="center"/>
            <w:hideMark/>
          </w:tcPr>
          <w:p w14:paraId="198287C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21</w:t>
            </w:r>
          </w:p>
        </w:tc>
        <w:tc>
          <w:tcPr>
            <w:tcW w:w="567" w:type="dxa"/>
            <w:tcBorders>
              <w:top w:val="nil"/>
              <w:left w:val="nil"/>
              <w:bottom w:val="single" w:sz="4" w:space="0" w:color="auto"/>
              <w:right w:val="single" w:sz="4" w:space="0" w:color="auto"/>
            </w:tcBorders>
            <w:shd w:val="clear" w:color="auto" w:fill="auto"/>
            <w:noWrap/>
            <w:vAlign w:val="center"/>
            <w:hideMark/>
          </w:tcPr>
          <w:p w14:paraId="3FA03F3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22</w:t>
            </w:r>
          </w:p>
        </w:tc>
        <w:tc>
          <w:tcPr>
            <w:tcW w:w="283" w:type="dxa"/>
            <w:tcBorders>
              <w:top w:val="nil"/>
              <w:left w:val="nil"/>
              <w:bottom w:val="single" w:sz="4" w:space="0" w:color="auto"/>
              <w:right w:val="nil"/>
            </w:tcBorders>
            <w:shd w:val="clear" w:color="auto" w:fill="auto"/>
            <w:noWrap/>
            <w:vAlign w:val="center"/>
            <w:hideMark/>
          </w:tcPr>
          <w:p w14:paraId="01A57A2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444C9A0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42</w:t>
            </w:r>
          </w:p>
        </w:tc>
        <w:tc>
          <w:tcPr>
            <w:tcW w:w="506" w:type="dxa"/>
            <w:tcBorders>
              <w:top w:val="nil"/>
              <w:left w:val="nil"/>
              <w:bottom w:val="single" w:sz="4" w:space="0" w:color="auto"/>
              <w:right w:val="single" w:sz="4" w:space="0" w:color="auto"/>
            </w:tcBorders>
            <w:shd w:val="clear" w:color="auto" w:fill="auto"/>
            <w:noWrap/>
            <w:vAlign w:val="center"/>
            <w:hideMark/>
          </w:tcPr>
          <w:p w14:paraId="49BD4F7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20</w:t>
            </w:r>
          </w:p>
        </w:tc>
        <w:tc>
          <w:tcPr>
            <w:tcW w:w="624" w:type="dxa"/>
            <w:tcBorders>
              <w:top w:val="nil"/>
              <w:left w:val="nil"/>
              <w:bottom w:val="single" w:sz="4" w:space="0" w:color="auto"/>
              <w:right w:val="single" w:sz="4" w:space="0" w:color="auto"/>
            </w:tcBorders>
            <w:shd w:val="clear" w:color="auto" w:fill="auto"/>
            <w:noWrap/>
            <w:vAlign w:val="center"/>
            <w:hideMark/>
          </w:tcPr>
          <w:p w14:paraId="7E9F510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22</w:t>
            </w:r>
          </w:p>
        </w:tc>
        <w:tc>
          <w:tcPr>
            <w:tcW w:w="284" w:type="dxa"/>
            <w:tcBorders>
              <w:top w:val="nil"/>
              <w:left w:val="nil"/>
              <w:bottom w:val="single" w:sz="4" w:space="0" w:color="auto"/>
              <w:right w:val="nil"/>
            </w:tcBorders>
            <w:shd w:val="clear" w:color="auto" w:fill="auto"/>
            <w:noWrap/>
            <w:vAlign w:val="center"/>
            <w:hideMark/>
          </w:tcPr>
          <w:p w14:paraId="40F3E1C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6729EC6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19</w:t>
            </w:r>
          </w:p>
        </w:tc>
        <w:tc>
          <w:tcPr>
            <w:tcW w:w="563" w:type="dxa"/>
            <w:tcBorders>
              <w:top w:val="nil"/>
              <w:left w:val="nil"/>
              <w:bottom w:val="single" w:sz="4" w:space="0" w:color="auto"/>
              <w:right w:val="single" w:sz="4" w:space="0" w:color="auto"/>
            </w:tcBorders>
            <w:shd w:val="clear" w:color="auto" w:fill="auto"/>
            <w:noWrap/>
            <w:vAlign w:val="center"/>
            <w:hideMark/>
          </w:tcPr>
          <w:p w14:paraId="4E5F2C7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16</w:t>
            </w:r>
          </w:p>
        </w:tc>
        <w:tc>
          <w:tcPr>
            <w:tcW w:w="506" w:type="dxa"/>
            <w:tcBorders>
              <w:top w:val="nil"/>
              <w:left w:val="nil"/>
              <w:bottom w:val="single" w:sz="4" w:space="0" w:color="auto"/>
              <w:right w:val="single" w:sz="4" w:space="0" w:color="auto"/>
            </w:tcBorders>
            <w:shd w:val="clear" w:color="auto" w:fill="auto"/>
            <w:noWrap/>
            <w:vAlign w:val="center"/>
            <w:hideMark/>
          </w:tcPr>
          <w:p w14:paraId="3438E30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260" w:type="dxa"/>
            <w:tcBorders>
              <w:top w:val="nil"/>
              <w:left w:val="nil"/>
              <w:bottom w:val="single" w:sz="4" w:space="0" w:color="auto"/>
              <w:right w:val="nil"/>
            </w:tcBorders>
            <w:shd w:val="clear" w:color="auto" w:fill="auto"/>
            <w:noWrap/>
            <w:vAlign w:val="center"/>
            <w:hideMark/>
          </w:tcPr>
          <w:p w14:paraId="0569BC8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4471BFF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5ADD259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14:paraId="70F6FB2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r>
      <w:tr w:rsidR="000F5543" w:rsidRPr="00822E5E" w14:paraId="3CB93226" w14:textId="77777777" w:rsidTr="005C5F09">
        <w:trPr>
          <w:trHeight w:val="85"/>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2661409B"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Б1.В</w:t>
            </w:r>
          </w:p>
        </w:tc>
        <w:tc>
          <w:tcPr>
            <w:tcW w:w="2794" w:type="dxa"/>
            <w:tcBorders>
              <w:top w:val="nil"/>
              <w:left w:val="nil"/>
              <w:bottom w:val="single" w:sz="4" w:space="0" w:color="000000"/>
              <w:right w:val="single" w:sz="4" w:space="0" w:color="000000"/>
            </w:tcBorders>
            <w:shd w:val="clear" w:color="800000" w:fill="C0C0C0"/>
            <w:vAlign w:val="center"/>
            <w:hideMark/>
          </w:tcPr>
          <w:p w14:paraId="7BF83B31"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Часть, формируемая участниками образовательных отношений</w:t>
            </w:r>
          </w:p>
        </w:tc>
        <w:tc>
          <w:tcPr>
            <w:tcW w:w="616" w:type="dxa"/>
            <w:tcBorders>
              <w:top w:val="nil"/>
              <w:left w:val="nil"/>
              <w:bottom w:val="single" w:sz="4" w:space="0" w:color="auto"/>
              <w:right w:val="single" w:sz="4" w:space="0" w:color="auto"/>
            </w:tcBorders>
            <w:shd w:val="clear" w:color="800000" w:fill="C0C0C0"/>
            <w:noWrap/>
            <w:vAlign w:val="center"/>
            <w:hideMark/>
          </w:tcPr>
          <w:p w14:paraId="7D03D28A"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660" w:type="dxa"/>
            <w:tcBorders>
              <w:top w:val="nil"/>
              <w:left w:val="nil"/>
              <w:bottom w:val="single" w:sz="4" w:space="0" w:color="auto"/>
              <w:right w:val="single" w:sz="4" w:space="0" w:color="auto"/>
            </w:tcBorders>
            <w:shd w:val="clear" w:color="800000" w:fill="C0C0C0"/>
            <w:noWrap/>
            <w:vAlign w:val="center"/>
            <w:hideMark/>
          </w:tcPr>
          <w:p w14:paraId="16B0EF32"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709" w:type="dxa"/>
            <w:tcBorders>
              <w:top w:val="nil"/>
              <w:left w:val="nil"/>
              <w:bottom w:val="single" w:sz="4" w:space="0" w:color="auto"/>
              <w:right w:val="single" w:sz="4" w:space="0" w:color="auto"/>
            </w:tcBorders>
            <w:shd w:val="clear" w:color="800000" w:fill="C0C0C0"/>
            <w:noWrap/>
            <w:vAlign w:val="center"/>
            <w:hideMark/>
          </w:tcPr>
          <w:p w14:paraId="1CD51CC5"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1137" w:type="dxa"/>
            <w:tcBorders>
              <w:top w:val="nil"/>
              <w:left w:val="nil"/>
              <w:bottom w:val="single" w:sz="4" w:space="0" w:color="auto"/>
              <w:right w:val="single" w:sz="4" w:space="0" w:color="auto"/>
            </w:tcBorders>
            <w:shd w:val="clear" w:color="800000" w:fill="C0C0C0"/>
            <w:noWrap/>
            <w:vAlign w:val="center"/>
            <w:hideMark/>
          </w:tcPr>
          <w:p w14:paraId="36BD6F9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894" w:type="dxa"/>
            <w:tcBorders>
              <w:top w:val="nil"/>
              <w:left w:val="nil"/>
              <w:bottom w:val="single" w:sz="4" w:space="0" w:color="auto"/>
              <w:right w:val="single" w:sz="4" w:space="0" w:color="auto"/>
            </w:tcBorders>
            <w:shd w:val="clear" w:color="800000" w:fill="C0C0C0"/>
            <w:noWrap/>
            <w:vAlign w:val="center"/>
            <w:hideMark/>
          </w:tcPr>
          <w:p w14:paraId="1C6F766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77</w:t>
            </w:r>
          </w:p>
        </w:tc>
        <w:tc>
          <w:tcPr>
            <w:tcW w:w="260" w:type="dxa"/>
            <w:tcBorders>
              <w:top w:val="nil"/>
              <w:left w:val="nil"/>
              <w:bottom w:val="single" w:sz="4" w:space="0" w:color="auto"/>
              <w:right w:val="nil"/>
            </w:tcBorders>
            <w:shd w:val="clear" w:color="auto" w:fill="auto"/>
            <w:noWrap/>
            <w:vAlign w:val="center"/>
            <w:hideMark/>
          </w:tcPr>
          <w:p w14:paraId="7B1F541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7BE9F96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540" w:type="dxa"/>
            <w:tcBorders>
              <w:top w:val="nil"/>
              <w:left w:val="nil"/>
              <w:bottom w:val="single" w:sz="4" w:space="0" w:color="auto"/>
              <w:right w:val="single" w:sz="4" w:space="0" w:color="auto"/>
            </w:tcBorders>
            <w:shd w:val="clear" w:color="auto" w:fill="auto"/>
            <w:noWrap/>
            <w:vAlign w:val="center"/>
            <w:hideMark/>
          </w:tcPr>
          <w:p w14:paraId="5A11D8C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79B64DF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283" w:type="dxa"/>
            <w:tcBorders>
              <w:top w:val="nil"/>
              <w:left w:val="nil"/>
              <w:bottom w:val="single" w:sz="4" w:space="0" w:color="auto"/>
              <w:right w:val="nil"/>
            </w:tcBorders>
            <w:shd w:val="clear" w:color="auto" w:fill="auto"/>
            <w:noWrap/>
            <w:vAlign w:val="center"/>
            <w:hideMark/>
          </w:tcPr>
          <w:p w14:paraId="61D8F5D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5B5CD48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13</w:t>
            </w:r>
          </w:p>
        </w:tc>
        <w:tc>
          <w:tcPr>
            <w:tcW w:w="506" w:type="dxa"/>
            <w:tcBorders>
              <w:top w:val="nil"/>
              <w:left w:val="nil"/>
              <w:bottom w:val="single" w:sz="4" w:space="0" w:color="auto"/>
              <w:right w:val="single" w:sz="4" w:space="0" w:color="auto"/>
            </w:tcBorders>
            <w:shd w:val="clear" w:color="auto" w:fill="auto"/>
            <w:noWrap/>
            <w:vAlign w:val="center"/>
            <w:hideMark/>
          </w:tcPr>
          <w:p w14:paraId="1353516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8</w:t>
            </w:r>
          </w:p>
        </w:tc>
        <w:tc>
          <w:tcPr>
            <w:tcW w:w="624" w:type="dxa"/>
            <w:tcBorders>
              <w:top w:val="nil"/>
              <w:left w:val="nil"/>
              <w:bottom w:val="single" w:sz="4" w:space="0" w:color="auto"/>
              <w:right w:val="single" w:sz="4" w:space="0" w:color="auto"/>
            </w:tcBorders>
            <w:shd w:val="clear" w:color="auto" w:fill="auto"/>
            <w:noWrap/>
            <w:vAlign w:val="center"/>
            <w:hideMark/>
          </w:tcPr>
          <w:p w14:paraId="7E66EC5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w:t>
            </w:r>
          </w:p>
        </w:tc>
        <w:tc>
          <w:tcPr>
            <w:tcW w:w="284" w:type="dxa"/>
            <w:tcBorders>
              <w:top w:val="nil"/>
              <w:left w:val="nil"/>
              <w:bottom w:val="single" w:sz="4" w:space="0" w:color="auto"/>
              <w:right w:val="nil"/>
            </w:tcBorders>
            <w:shd w:val="clear" w:color="auto" w:fill="auto"/>
            <w:noWrap/>
            <w:vAlign w:val="center"/>
            <w:hideMark/>
          </w:tcPr>
          <w:p w14:paraId="4D86364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30DD05C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24</w:t>
            </w:r>
          </w:p>
        </w:tc>
        <w:tc>
          <w:tcPr>
            <w:tcW w:w="563" w:type="dxa"/>
            <w:tcBorders>
              <w:top w:val="nil"/>
              <w:left w:val="nil"/>
              <w:bottom w:val="single" w:sz="4" w:space="0" w:color="auto"/>
              <w:right w:val="single" w:sz="4" w:space="0" w:color="auto"/>
            </w:tcBorders>
            <w:shd w:val="clear" w:color="auto" w:fill="auto"/>
            <w:noWrap/>
            <w:vAlign w:val="center"/>
            <w:hideMark/>
          </w:tcPr>
          <w:p w14:paraId="2A328D4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11</w:t>
            </w:r>
          </w:p>
        </w:tc>
        <w:tc>
          <w:tcPr>
            <w:tcW w:w="506" w:type="dxa"/>
            <w:tcBorders>
              <w:top w:val="nil"/>
              <w:left w:val="nil"/>
              <w:bottom w:val="single" w:sz="4" w:space="0" w:color="auto"/>
              <w:right w:val="single" w:sz="4" w:space="0" w:color="auto"/>
            </w:tcBorders>
            <w:shd w:val="clear" w:color="auto" w:fill="auto"/>
            <w:noWrap/>
            <w:vAlign w:val="center"/>
            <w:hideMark/>
          </w:tcPr>
          <w:p w14:paraId="706310F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13</w:t>
            </w:r>
          </w:p>
        </w:tc>
        <w:tc>
          <w:tcPr>
            <w:tcW w:w="260" w:type="dxa"/>
            <w:tcBorders>
              <w:top w:val="nil"/>
              <w:left w:val="nil"/>
              <w:bottom w:val="single" w:sz="4" w:space="0" w:color="auto"/>
              <w:right w:val="nil"/>
            </w:tcBorders>
            <w:shd w:val="clear" w:color="auto" w:fill="auto"/>
            <w:noWrap/>
            <w:vAlign w:val="center"/>
            <w:hideMark/>
          </w:tcPr>
          <w:p w14:paraId="238FDA8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60C0643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14:paraId="4FD1314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14:paraId="275D2DF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19</w:t>
            </w:r>
          </w:p>
        </w:tc>
      </w:tr>
      <w:tr w:rsidR="000F5543" w:rsidRPr="00822E5E" w14:paraId="5C30BA10" w14:textId="77777777" w:rsidTr="005C5F09">
        <w:trPr>
          <w:trHeight w:val="4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27C5B858"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673DC7F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482CE07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7CACF71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129146B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6A51B37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5B5EBAC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1055E173" w14:textId="77777777" w:rsidTr="005C5F09">
        <w:trPr>
          <w:trHeight w:val="85"/>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545EDA1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Б2</w:t>
            </w:r>
          </w:p>
        </w:tc>
        <w:tc>
          <w:tcPr>
            <w:tcW w:w="2794" w:type="dxa"/>
            <w:tcBorders>
              <w:top w:val="nil"/>
              <w:left w:val="nil"/>
              <w:bottom w:val="single" w:sz="4" w:space="0" w:color="000000"/>
              <w:right w:val="single" w:sz="4" w:space="0" w:color="000000"/>
            </w:tcBorders>
            <w:shd w:val="clear" w:color="800000" w:fill="C0C0C0"/>
            <w:vAlign w:val="center"/>
            <w:hideMark/>
          </w:tcPr>
          <w:p w14:paraId="55E296BA"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Практика</w:t>
            </w:r>
          </w:p>
        </w:tc>
        <w:tc>
          <w:tcPr>
            <w:tcW w:w="616" w:type="dxa"/>
            <w:tcBorders>
              <w:top w:val="nil"/>
              <w:left w:val="nil"/>
              <w:bottom w:val="single" w:sz="4" w:space="0" w:color="auto"/>
              <w:right w:val="single" w:sz="4" w:space="0" w:color="auto"/>
            </w:tcBorders>
            <w:shd w:val="clear" w:color="800000" w:fill="C0C0C0"/>
            <w:noWrap/>
            <w:vAlign w:val="center"/>
            <w:hideMark/>
          </w:tcPr>
          <w:p w14:paraId="70BD31A3"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0%</w:t>
            </w:r>
          </w:p>
        </w:tc>
        <w:tc>
          <w:tcPr>
            <w:tcW w:w="660" w:type="dxa"/>
            <w:tcBorders>
              <w:top w:val="nil"/>
              <w:left w:val="nil"/>
              <w:bottom w:val="single" w:sz="4" w:space="0" w:color="auto"/>
              <w:right w:val="single" w:sz="4" w:space="0" w:color="auto"/>
            </w:tcBorders>
            <w:shd w:val="clear" w:color="800000" w:fill="C0C0C0"/>
            <w:noWrap/>
            <w:vAlign w:val="center"/>
            <w:hideMark/>
          </w:tcPr>
          <w:p w14:paraId="252632C7"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100%</w:t>
            </w:r>
          </w:p>
        </w:tc>
        <w:tc>
          <w:tcPr>
            <w:tcW w:w="709" w:type="dxa"/>
            <w:tcBorders>
              <w:top w:val="nil"/>
              <w:left w:val="nil"/>
              <w:bottom w:val="single" w:sz="4" w:space="0" w:color="auto"/>
              <w:right w:val="single" w:sz="4" w:space="0" w:color="auto"/>
            </w:tcBorders>
            <w:shd w:val="clear" w:color="800000" w:fill="C0C0C0"/>
            <w:noWrap/>
            <w:vAlign w:val="center"/>
            <w:hideMark/>
          </w:tcPr>
          <w:p w14:paraId="4576B9CF"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0%</w:t>
            </w:r>
          </w:p>
        </w:tc>
        <w:tc>
          <w:tcPr>
            <w:tcW w:w="1137" w:type="dxa"/>
            <w:tcBorders>
              <w:top w:val="nil"/>
              <w:left w:val="nil"/>
              <w:bottom w:val="single" w:sz="4" w:space="0" w:color="auto"/>
              <w:right w:val="single" w:sz="4" w:space="0" w:color="auto"/>
            </w:tcBorders>
            <w:shd w:val="clear" w:color="800000" w:fill="C0C0C0"/>
            <w:noWrap/>
            <w:vAlign w:val="center"/>
            <w:hideMark/>
          </w:tcPr>
          <w:p w14:paraId="76C318E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9</w:t>
            </w:r>
          </w:p>
        </w:tc>
        <w:tc>
          <w:tcPr>
            <w:tcW w:w="894" w:type="dxa"/>
            <w:tcBorders>
              <w:top w:val="nil"/>
              <w:left w:val="nil"/>
              <w:bottom w:val="single" w:sz="4" w:space="0" w:color="auto"/>
              <w:right w:val="single" w:sz="4" w:space="0" w:color="auto"/>
            </w:tcBorders>
            <w:shd w:val="clear" w:color="800000" w:fill="C0C0C0"/>
            <w:noWrap/>
            <w:vAlign w:val="center"/>
            <w:hideMark/>
          </w:tcPr>
          <w:p w14:paraId="359F6CE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39</w:t>
            </w:r>
          </w:p>
        </w:tc>
        <w:tc>
          <w:tcPr>
            <w:tcW w:w="260" w:type="dxa"/>
            <w:tcBorders>
              <w:top w:val="nil"/>
              <w:left w:val="nil"/>
              <w:bottom w:val="single" w:sz="4" w:space="0" w:color="auto"/>
              <w:right w:val="nil"/>
            </w:tcBorders>
            <w:shd w:val="clear" w:color="auto" w:fill="auto"/>
            <w:noWrap/>
            <w:vAlign w:val="center"/>
            <w:hideMark/>
          </w:tcPr>
          <w:p w14:paraId="40218DB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6245ACD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540" w:type="dxa"/>
            <w:tcBorders>
              <w:top w:val="nil"/>
              <w:left w:val="nil"/>
              <w:bottom w:val="single" w:sz="4" w:space="0" w:color="auto"/>
              <w:right w:val="single" w:sz="4" w:space="0" w:color="auto"/>
            </w:tcBorders>
            <w:shd w:val="clear" w:color="auto" w:fill="auto"/>
            <w:noWrap/>
            <w:vAlign w:val="center"/>
            <w:hideMark/>
          </w:tcPr>
          <w:p w14:paraId="2604C9B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0BC276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283" w:type="dxa"/>
            <w:tcBorders>
              <w:top w:val="nil"/>
              <w:left w:val="nil"/>
              <w:bottom w:val="single" w:sz="4" w:space="0" w:color="auto"/>
              <w:right w:val="nil"/>
            </w:tcBorders>
            <w:shd w:val="clear" w:color="auto" w:fill="auto"/>
            <w:noWrap/>
            <w:vAlign w:val="center"/>
            <w:hideMark/>
          </w:tcPr>
          <w:p w14:paraId="6D3FBEA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4181132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9</w:t>
            </w:r>
          </w:p>
        </w:tc>
        <w:tc>
          <w:tcPr>
            <w:tcW w:w="506" w:type="dxa"/>
            <w:tcBorders>
              <w:top w:val="nil"/>
              <w:left w:val="nil"/>
              <w:bottom w:val="single" w:sz="4" w:space="0" w:color="auto"/>
              <w:right w:val="single" w:sz="4" w:space="0" w:color="auto"/>
            </w:tcBorders>
            <w:shd w:val="clear" w:color="auto" w:fill="auto"/>
            <w:noWrap/>
            <w:vAlign w:val="center"/>
            <w:hideMark/>
          </w:tcPr>
          <w:p w14:paraId="0FC7E7E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24" w:type="dxa"/>
            <w:tcBorders>
              <w:top w:val="nil"/>
              <w:left w:val="nil"/>
              <w:bottom w:val="single" w:sz="4" w:space="0" w:color="auto"/>
              <w:right w:val="single" w:sz="4" w:space="0" w:color="auto"/>
            </w:tcBorders>
            <w:shd w:val="clear" w:color="auto" w:fill="auto"/>
            <w:noWrap/>
            <w:vAlign w:val="center"/>
            <w:hideMark/>
          </w:tcPr>
          <w:p w14:paraId="0317652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9</w:t>
            </w:r>
          </w:p>
        </w:tc>
        <w:tc>
          <w:tcPr>
            <w:tcW w:w="284" w:type="dxa"/>
            <w:tcBorders>
              <w:top w:val="nil"/>
              <w:left w:val="nil"/>
              <w:bottom w:val="single" w:sz="4" w:space="0" w:color="auto"/>
              <w:right w:val="nil"/>
            </w:tcBorders>
            <w:shd w:val="clear" w:color="auto" w:fill="auto"/>
            <w:noWrap/>
            <w:vAlign w:val="center"/>
            <w:hideMark/>
          </w:tcPr>
          <w:p w14:paraId="338F53E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1C93294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18</w:t>
            </w:r>
          </w:p>
        </w:tc>
        <w:tc>
          <w:tcPr>
            <w:tcW w:w="563" w:type="dxa"/>
            <w:tcBorders>
              <w:top w:val="nil"/>
              <w:left w:val="nil"/>
              <w:bottom w:val="single" w:sz="4" w:space="0" w:color="auto"/>
              <w:right w:val="single" w:sz="4" w:space="0" w:color="auto"/>
            </w:tcBorders>
            <w:shd w:val="clear" w:color="auto" w:fill="auto"/>
            <w:noWrap/>
            <w:vAlign w:val="center"/>
            <w:hideMark/>
          </w:tcPr>
          <w:p w14:paraId="54A4520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14:paraId="3EEBB55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18</w:t>
            </w:r>
          </w:p>
        </w:tc>
        <w:tc>
          <w:tcPr>
            <w:tcW w:w="260" w:type="dxa"/>
            <w:tcBorders>
              <w:top w:val="nil"/>
              <w:left w:val="nil"/>
              <w:bottom w:val="single" w:sz="4" w:space="0" w:color="auto"/>
              <w:right w:val="nil"/>
            </w:tcBorders>
            <w:shd w:val="clear" w:color="auto" w:fill="auto"/>
            <w:noWrap/>
            <w:vAlign w:val="center"/>
            <w:hideMark/>
          </w:tcPr>
          <w:p w14:paraId="739828B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2F5FB09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0506EAF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122E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r>
      <w:tr w:rsidR="000F5543" w:rsidRPr="00822E5E" w14:paraId="526AB179" w14:textId="77777777" w:rsidTr="005C5F09">
        <w:trPr>
          <w:trHeight w:val="85"/>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49B6BC4A"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Б2.О</w:t>
            </w:r>
          </w:p>
        </w:tc>
        <w:tc>
          <w:tcPr>
            <w:tcW w:w="2794" w:type="dxa"/>
            <w:tcBorders>
              <w:top w:val="nil"/>
              <w:left w:val="nil"/>
              <w:bottom w:val="single" w:sz="4" w:space="0" w:color="000000"/>
              <w:right w:val="single" w:sz="4" w:space="0" w:color="000000"/>
            </w:tcBorders>
            <w:shd w:val="clear" w:color="800000" w:fill="C0C0C0"/>
            <w:vAlign w:val="center"/>
            <w:hideMark/>
          </w:tcPr>
          <w:p w14:paraId="02622F9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Обязательная часть</w:t>
            </w:r>
          </w:p>
        </w:tc>
        <w:tc>
          <w:tcPr>
            <w:tcW w:w="616" w:type="dxa"/>
            <w:tcBorders>
              <w:top w:val="nil"/>
              <w:left w:val="nil"/>
              <w:bottom w:val="single" w:sz="4" w:space="0" w:color="auto"/>
              <w:right w:val="single" w:sz="4" w:space="0" w:color="auto"/>
            </w:tcBorders>
            <w:shd w:val="clear" w:color="800000" w:fill="C0C0C0"/>
            <w:noWrap/>
            <w:vAlign w:val="center"/>
            <w:hideMark/>
          </w:tcPr>
          <w:p w14:paraId="0BC94D84"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660" w:type="dxa"/>
            <w:tcBorders>
              <w:top w:val="nil"/>
              <w:left w:val="nil"/>
              <w:bottom w:val="single" w:sz="4" w:space="0" w:color="auto"/>
              <w:right w:val="single" w:sz="4" w:space="0" w:color="auto"/>
            </w:tcBorders>
            <w:shd w:val="clear" w:color="800000" w:fill="C0C0C0"/>
            <w:noWrap/>
            <w:vAlign w:val="center"/>
            <w:hideMark/>
          </w:tcPr>
          <w:p w14:paraId="44AF6C44"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709" w:type="dxa"/>
            <w:tcBorders>
              <w:top w:val="nil"/>
              <w:left w:val="nil"/>
              <w:bottom w:val="single" w:sz="4" w:space="0" w:color="auto"/>
              <w:right w:val="single" w:sz="4" w:space="0" w:color="auto"/>
            </w:tcBorders>
            <w:shd w:val="clear" w:color="800000" w:fill="C0C0C0"/>
            <w:noWrap/>
            <w:vAlign w:val="center"/>
            <w:hideMark/>
          </w:tcPr>
          <w:p w14:paraId="18D936BA"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1137" w:type="dxa"/>
            <w:tcBorders>
              <w:top w:val="nil"/>
              <w:left w:val="nil"/>
              <w:bottom w:val="single" w:sz="4" w:space="0" w:color="auto"/>
              <w:right w:val="single" w:sz="4" w:space="0" w:color="auto"/>
            </w:tcBorders>
            <w:shd w:val="clear" w:color="800000" w:fill="C0C0C0"/>
            <w:noWrap/>
            <w:vAlign w:val="center"/>
            <w:hideMark/>
          </w:tcPr>
          <w:p w14:paraId="6015337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894" w:type="dxa"/>
            <w:tcBorders>
              <w:top w:val="nil"/>
              <w:left w:val="nil"/>
              <w:bottom w:val="single" w:sz="4" w:space="0" w:color="auto"/>
              <w:right w:val="single" w:sz="4" w:space="0" w:color="auto"/>
            </w:tcBorders>
            <w:shd w:val="clear" w:color="800000" w:fill="C0C0C0"/>
            <w:noWrap/>
            <w:vAlign w:val="center"/>
            <w:hideMark/>
          </w:tcPr>
          <w:p w14:paraId="286366E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60" w:type="dxa"/>
            <w:tcBorders>
              <w:top w:val="nil"/>
              <w:left w:val="nil"/>
              <w:bottom w:val="single" w:sz="4" w:space="0" w:color="auto"/>
              <w:right w:val="nil"/>
            </w:tcBorders>
            <w:shd w:val="clear" w:color="auto" w:fill="auto"/>
            <w:noWrap/>
            <w:vAlign w:val="center"/>
            <w:hideMark/>
          </w:tcPr>
          <w:p w14:paraId="086F27C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2B56975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14:paraId="33F8194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FEF8A1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83" w:type="dxa"/>
            <w:tcBorders>
              <w:top w:val="nil"/>
              <w:left w:val="nil"/>
              <w:bottom w:val="single" w:sz="4" w:space="0" w:color="auto"/>
              <w:right w:val="nil"/>
            </w:tcBorders>
            <w:shd w:val="clear" w:color="auto" w:fill="auto"/>
            <w:noWrap/>
            <w:vAlign w:val="center"/>
            <w:hideMark/>
          </w:tcPr>
          <w:p w14:paraId="3392975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19C584E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14:paraId="4989768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24" w:type="dxa"/>
            <w:tcBorders>
              <w:top w:val="nil"/>
              <w:left w:val="nil"/>
              <w:bottom w:val="single" w:sz="4" w:space="0" w:color="auto"/>
              <w:right w:val="single" w:sz="4" w:space="0" w:color="auto"/>
            </w:tcBorders>
            <w:shd w:val="clear" w:color="auto" w:fill="auto"/>
            <w:noWrap/>
            <w:vAlign w:val="center"/>
            <w:hideMark/>
          </w:tcPr>
          <w:p w14:paraId="3993F6C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84" w:type="dxa"/>
            <w:tcBorders>
              <w:top w:val="nil"/>
              <w:left w:val="nil"/>
              <w:bottom w:val="single" w:sz="4" w:space="0" w:color="auto"/>
              <w:right w:val="nil"/>
            </w:tcBorders>
            <w:shd w:val="clear" w:color="auto" w:fill="auto"/>
            <w:noWrap/>
            <w:vAlign w:val="center"/>
            <w:hideMark/>
          </w:tcPr>
          <w:p w14:paraId="7C6DECF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2028383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42024FB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14:paraId="6DB89A8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60" w:type="dxa"/>
            <w:tcBorders>
              <w:top w:val="nil"/>
              <w:left w:val="nil"/>
              <w:bottom w:val="single" w:sz="4" w:space="0" w:color="auto"/>
              <w:right w:val="nil"/>
            </w:tcBorders>
            <w:shd w:val="clear" w:color="auto" w:fill="auto"/>
            <w:noWrap/>
            <w:vAlign w:val="center"/>
            <w:hideMark/>
          </w:tcPr>
          <w:p w14:paraId="5E0D540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405E98A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812B99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16608C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197A6237" w14:textId="77777777" w:rsidTr="005C5F09">
        <w:trPr>
          <w:trHeight w:val="91"/>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6227553B"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Б2.В</w:t>
            </w:r>
          </w:p>
        </w:tc>
        <w:tc>
          <w:tcPr>
            <w:tcW w:w="2794" w:type="dxa"/>
            <w:tcBorders>
              <w:top w:val="nil"/>
              <w:left w:val="nil"/>
              <w:bottom w:val="single" w:sz="4" w:space="0" w:color="000000"/>
              <w:right w:val="single" w:sz="4" w:space="0" w:color="000000"/>
            </w:tcBorders>
            <w:shd w:val="clear" w:color="800000" w:fill="C0C0C0"/>
            <w:vAlign w:val="center"/>
            <w:hideMark/>
          </w:tcPr>
          <w:p w14:paraId="19FDB651"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Часть, формируемая участниками образовательных отношений</w:t>
            </w:r>
          </w:p>
        </w:tc>
        <w:tc>
          <w:tcPr>
            <w:tcW w:w="616" w:type="dxa"/>
            <w:tcBorders>
              <w:top w:val="nil"/>
              <w:left w:val="nil"/>
              <w:bottom w:val="single" w:sz="4" w:space="0" w:color="auto"/>
              <w:right w:val="single" w:sz="4" w:space="0" w:color="auto"/>
            </w:tcBorders>
            <w:shd w:val="clear" w:color="800000" w:fill="C0C0C0"/>
            <w:noWrap/>
            <w:vAlign w:val="center"/>
            <w:hideMark/>
          </w:tcPr>
          <w:p w14:paraId="3547FAE6"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660" w:type="dxa"/>
            <w:tcBorders>
              <w:top w:val="nil"/>
              <w:left w:val="nil"/>
              <w:bottom w:val="single" w:sz="4" w:space="0" w:color="auto"/>
              <w:right w:val="single" w:sz="4" w:space="0" w:color="auto"/>
            </w:tcBorders>
            <w:shd w:val="clear" w:color="800000" w:fill="C0C0C0"/>
            <w:noWrap/>
            <w:vAlign w:val="center"/>
            <w:hideMark/>
          </w:tcPr>
          <w:p w14:paraId="2571093F"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709" w:type="dxa"/>
            <w:tcBorders>
              <w:top w:val="nil"/>
              <w:left w:val="nil"/>
              <w:bottom w:val="single" w:sz="4" w:space="0" w:color="auto"/>
              <w:right w:val="single" w:sz="4" w:space="0" w:color="auto"/>
            </w:tcBorders>
            <w:shd w:val="clear" w:color="800000" w:fill="C0C0C0"/>
            <w:noWrap/>
            <w:vAlign w:val="center"/>
            <w:hideMark/>
          </w:tcPr>
          <w:p w14:paraId="7C7C787F"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1137" w:type="dxa"/>
            <w:tcBorders>
              <w:top w:val="nil"/>
              <w:left w:val="nil"/>
              <w:bottom w:val="single" w:sz="4" w:space="0" w:color="auto"/>
              <w:right w:val="single" w:sz="4" w:space="0" w:color="auto"/>
            </w:tcBorders>
            <w:shd w:val="clear" w:color="800000" w:fill="C0C0C0"/>
            <w:noWrap/>
            <w:vAlign w:val="center"/>
            <w:hideMark/>
          </w:tcPr>
          <w:p w14:paraId="4E278C5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894" w:type="dxa"/>
            <w:tcBorders>
              <w:top w:val="nil"/>
              <w:left w:val="nil"/>
              <w:bottom w:val="single" w:sz="4" w:space="0" w:color="auto"/>
              <w:right w:val="single" w:sz="4" w:space="0" w:color="auto"/>
            </w:tcBorders>
            <w:shd w:val="clear" w:color="800000" w:fill="C0C0C0"/>
            <w:noWrap/>
            <w:vAlign w:val="center"/>
            <w:hideMark/>
          </w:tcPr>
          <w:p w14:paraId="5E3F7DC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39</w:t>
            </w:r>
          </w:p>
        </w:tc>
        <w:tc>
          <w:tcPr>
            <w:tcW w:w="260" w:type="dxa"/>
            <w:tcBorders>
              <w:top w:val="nil"/>
              <w:left w:val="nil"/>
              <w:bottom w:val="single" w:sz="4" w:space="0" w:color="auto"/>
              <w:right w:val="nil"/>
            </w:tcBorders>
            <w:shd w:val="clear" w:color="auto" w:fill="auto"/>
            <w:noWrap/>
            <w:vAlign w:val="center"/>
            <w:hideMark/>
          </w:tcPr>
          <w:p w14:paraId="44CA3B6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1D54AF2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540" w:type="dxa"/>
            <w:tcBorders>
              <w:top w:val="nil"/>
              <w:left w:val="nil"/>
              <w:bottom w:val="single" w:sz="4" w:space="0" w:color="auto"/>
              <w:right w:val="single" w:sz="4" w:space="0" w:color="auto"/>
            </w:tcBorders>
            <w:shd w:val="clear" w:color="auto" w:fill="auto"/>
            <w:noWrap/>
            <w:vAlign w:val="center"/>
            <w:hideMark/>
          </w:tcPr>
          <w:p w14:paraId="54D0973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45818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283" w:type="dxa"/>
            <w:tcBorders>
              <w:top w:val="nil"/>
              <w:left w:val="nil"/>
              <w:bottom w:val="single" w:sz="4" w:space="0" w:color="auto"/>
              <w:right w:val="nil"/>
            </w:tcBorders>
            <w:shd w:val="clear" w:color="auto" w:fill="auto"/>
            <w:noWrap/>
            <w:vAlign w:val="center"/>
            <w:hideMark/>
          </w:tcPr>
          <w:p w14:paraId="4286F78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4ED1D31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9</w:t>
            </w:r>
          </w:p>
        </w:tc>
        <w:tc>
          <w:tcPr>
            <w:tcW w:w="506" w:type="dxa"/>
            <w:tcBorders>
              <w:top w:val="nil"/>
              <w:left w:val="nil"/>
              <w:bottom w:val="single" w:sz="4" w:space="0" w:color="auto"/>
              <w:right w:val="single" w:sz="4" w:space="0" w:color="auto"/>
            </w:tcBorders>
            <w:shd w:val="clear" w:color="auto" w:fill="auto"/>
            <w:noWrap/>
            <w:vAlign w:val="center"/>
            <w:hideMark/>
          </w:tcPr>
          <w:p w14:paraId="629B571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24" w:type="dxa"/>
            <w:tcBorders>
              <w:top w:val="nil"/>
              <w:left w:val="nil"/>
              <w:bottom w:val="single" w:sz="4" w:space="0" w:color="auto"/>
              <w:right w:val="single" w:sz="4" w:space="0" w:color="auto"/>
            </w:tcBorders>
            <w:shd w:val="clear" w:color="auto" w:fill="auto"/>
            <w:noWrap/>
            <w:vAlign w:val="center"/>
            <w:hideMark/>
          </w:tcPr>
          <w:p w14:paraId="7C6A043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9</w:t>
            </w:r>
          </w:p>
        </w:tc>
        <w:tc>
          <w:tcPr>
            <w:tcW w:w="284" w:type="dxa"/>
            <w:tcBorders>
              <w:top w:val="nil"/>
              <w:left w:val="nil"/>
              <w:bottom w:val="single" w:sz="4" w:space="0" w:color="auto"/>
              <w:right w:val="nil"/>
            </w:tcBorders>
            <w:shd w:val="clear" w:color="auto" w:fill="auto"/>
            <w:noWrap/>
            <w:vAlign w:val="center"/>
            <w:hideMark/>
          </w:tcPr>
          <w:p w14:paraId="0A30CEE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0D7D755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18</w:t>
            </w:r>
          </w:p>
        </w:tc>
        <w:tc>
          <w:tcPr>
            <w:tcW w:w="563" w:type="dxa"/>
            <w:tcBorders>
              <w:top w:val="nil"/>
              <w:left w:val="nil"/>
              <w:bottom w:val="single" w:sz="4" w:space="0" w:color="auto"/>
              <w:right w:val="single" w:sz="4" w:space="0" w:color="auto"/>
            </w:tcBorders>
            <w:shd w:val="clear" w:color="auto" w:fill="auto"/>
            <w:noWrap/>
            <w:vAlign w:val="center"/>
            <w:hideMark/>
          </w:tcPr>
          <w:p w14:paraId="210C52A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14:paraId="70CB3FF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18</w:t>
            </w:r>
          </w:p>
        </w:tc>
        <w:tc>
          <w:tcPr>
            <w:tcW w:w="260" w:type="dxa"/>
            <w:tcBorders>
              <w:top w:val="nil"/>
              <w:left w:val="nil"/>
              <w:bottom w:val="single" w:sz="4" w:space="0" w:color="auto"/>
              <w:right w:val="nil"/>
            </w:tcBorders>
            <w:shd w:val="clear" w:color="auto" w:fill="auto"/>
            <w:noWrap/>
            <w:vAlign w:val="center"/>
            <w:hideMark/>
          </w:tcPr>
          <w:p w14:paraId="406186C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787D366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769D9FC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808824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r>
      <w:tr w:rsidR="000F5543" w:rsidRPr="00822E5E" w14:paraId="7A17EFFB" w14:textId="77777777" w:rsidTr="005C5F09">
        <w:trPr>
          <w:trHeight w:val="4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0716A6F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0B0FC9B7"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77BA3A9B"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3E67574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1D8CFCB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44C7C6D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3F24994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69AC3922" w14:textId="77777777" w:rsidTr="005C5F09">
        <w:trPr>
          <w:trHeight w:val="85"/>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035E782F"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Б3</w:t>
            </w:r>
          </w:p>
        </w:tc>
        <w:tc>
          <w:tcPr>
            <w:tcW w:w="2794" w:type="dxa"/>
            <w:tcBorders>
              <w:top w:val="nil"/>
              <w:left w:val="nil"/>
              <w:bottom w:val="single" w:sz="4" w:space="0" w:color="000000"/>
              <w:right w:val="single" w:sz="4" w:space="0" w:color="000000"/>
            </w:tcBorders>
            <w:shd w:val="clear" w:color="800000" w:fill="C0C0C0"/>
            <w:vAlign w:val="center"/>
            <w:hideMark/>
          </w:tcPr>
          <w:p w14:paraId="5A354A43"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Государственная итоговая аттестация</w:t>
            </w:r>
          </w:p>
        </w:tc>
        <w:tc>
          <w:tcPr>
            <w:tcW w:w="616" w:type="dxa"/>
            <w:tcBorders>
              <w:top w:val="nil"/>
              <w:left w:val="nil"/>
              <w:bottom w:val="single" w:sz="4" w:space="0" w:color="auto"/>
              <w:right w:val="single" w:sz="4" w:space="0" w:color="auto"/>
            </w:tcBorders>
            <w:shd w:val="clear" w:color="auto" w:fill="auto"/>
            <w:noWrap/>
            <w:vAlign w:val="center"/>
            <w:hideMark/>
          </w:tcPr>
          <w:p w14:paraId="496EC61B"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14:paraId="39B2C483"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A29B31A"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1137" w:type="dxa"/>
            <w:tcBorders>
              <w:top w:val="nil"/>
              <w:left w:val="nil"/>
              <w:bottom w:val="single" w:sz="4" w:space="0" w:color="auto"/>
              <w:right w:val="single" w:sz="4" w:space="0" w:color="auto"/>
            </w:tcBorders>
            <w:shd w:val="clear" w:color="800000" w:fill="C0C0C0"/>
            <w:noWrap/>
            <w:vAlign w:val="center"/>
            <w:hideMark/>
          </w:tcPr>
          <w:p w14:paraId="4CC8BA4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894" w:type="dxa"/>
            <w:tcBorders>
              <w:top w:val="nil"/>
              <w:left w:val="nil"/>
              <w:bottom w:val="single" w:sz="4" w:space="0" w:color="auto"/>
              <w:right w:val="single" w:sz="4" w:space="0" w:color="auto"/>
            </w:tcBorders>
            <w:shd w:val="clear" w:color="800000" w:fill="C0C0C0"/>
            <w:noWrap/>
            <w:vAlign w:val="center"/>
            <w:hideMark/>
          </w:tcPr>
          <w:p w14:paraId="4B9FC4E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9</w:t>
            </w:r>
          </w:p>
        </w:tc>
        <w:tc>
          <w:tcPr>
            <w:tcW w:w="260" w:type="dxa"/>
            <w:tcBorders>
              <w:top w:val="nil"/>
              <w:left w:val="nil"/>
              <w:bottom w:val="single" w:sz="4" w:space="0" w:color="auto"/>
              <w:right w:val="nil"/>
            </w:tcBorders>
            <w:shd w:val="clear" w:color="auto" w:fill="auto"/>
            <w:noWrap/>
            <w:vAlign w:val="center"/>
            <w:hideMark/>
          </w:tcPr>
          <w:p w14:paraId="4B50F2A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7B7B029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14:paraId="391EF44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38D51A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83" w:type="dxa"/>
            <w:tcBorders>
              <w:top w:val="nil"/>
              <w:left w:val="nil"/>
              <w:bottom w:val="single" w:sz="4" w:space="0" w:color="auto"/>
              <w:right w:val="nil"/>
            </w:tcBorders>
            <w:shd w:val="clear" w:color="auto" w:fill="auto"/>
            <w:noWrap/>
            <w:vAlign w:val="center"/>
            <w:hideMark/>
          </w:tcPr>
          <w:p w14:paraId="0F817C8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75934EB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14:paraId="2F4080A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24" w:type="dxa"/>
            <w:tcBorders>
              <w:top w:val="nil"/>
              <w:left w:val="nil"/>
              <w:bottom w:val="single" w:sz="4" w:space="0" w:color="auto"/>
              <w:right w:val="single" w:sz="4" w:space="0" w:color="auto"/>
            </w:tcBorders>
            <w:shd w:val="clear" w:color="auto" w:fill="auto"/>
            <w:noWrap/>
            <w:vAlign w:val="center"/>
            <w:hideMark/>
          </w:tcPr>
          <w:p w14:paraId="58935D8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84" w:type="dxa"/>
            <w:tcBorders>
              <w:top w:val="nil"/>
              <w:left w:val="nil"/>
              <w:bottom w:val="single" w:sz="4" w:space="0" w:color="auto"/>
              <w:right w:val="nil"/>
            </w:tcBorders>
            <w:shd w:val="clear" w:color="auto" w:fill="auto"/>
            <w:noWrap/>
            <w:vAlign w:val="center"/>
            <w:hideMark/>
          </w:tcPr>
          <w:p w14:paraId="2878EBD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41FCC6D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1963F16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14:paraId="2A2FEB9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60" w:type="dxa"/>
            <w:tcBorders>
              <w:top w:val="nil"/>
              <w:left w:val="nil"/>
              <w:bottom w:val="single" w:sz="4" w:space="0" w:color="auto"/>
              <w:right w:val="nil"/>
            </w:tcBorders>
            <w:shd w:val="clear" w:color="auto" w:fill="auto"/>
            <w:noWrap/>
            <w:vAlign w:val="center"/>
            <w:hideMark/>
          </w:tcPr>
          <w:p w14:paraId="0B6D88B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0421FF2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14:paraId="2745BFD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9DCE0E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9</w:t>
            </w:r>
          </w:p>
        </w:tc>
      </w:tr>
      <w:tr w:rsidR="000F5543" w:rsidRPr="00822E5E" w14:paraId="4203D36E" w14:textId="77777777" w:rsidTr="005C5F09">
        <w:trPr>
          <w:trHeight w:val="4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0F18B0EF"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414883A9"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15EFC523"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2A6A81E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5306E2A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4A32B33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1611C01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18DC2FDE" w14:textId="77777777" w:rsidTr="005C5F09">
        <w:trPr>
          <w:trHeight w:val="85"/>
        </w:trPr>
        <w:tc>
          <w:tcPr>
            <w:tcW w:w="603" w:type="dxa"/>
            <w:tcBorders>
              <w:top w:val="nil"/>
              <w:left w:val="single" w:sz="4" w:space="0" w:color="000000"/>
              <w:bottom w:val="single" w:sz="4" w:space="0" w:color="000000"/>
              <w:right w:val="single" w:sz="4" w:space="0" w:color="000000"/>
            </w:tcBorders>
            <w:shd w:val="clear" w:color="800000" w:fill="C0C0C0"/>
            <w:noWrap/>
            <w:vAlign w:val="center"/>
            <w:hideMark/>
          </w:tcPr>
          <w:p w14:paraId="27D2F3F6"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ФТД</w:t>
            </w:r>
          </w:p>
        </w:tc>
        <w:tc>
          <w:tcPr>
            <w:tcW w:w="2794" w:type="dxa"/>
            <w:tcBorders>
              <w:top w:val="nil"/>
              <w:left w:val="nil"/>
              <w:bottom w:val="single" w:sz="4" w:space="0" w:color="000000"/>
              <w:right w:val="single" w:sz="4" w:space="0" w:color="000000"/>
            </w:tcBorders>
            <w:shd w:val="clear" w:color="800000" w:fill="C0C0C0"/>
            <w:vAlign w:val="center"/>
            <w:hideMark/>
          </w:tcPr>
          <w:p w14:paraId="62E5E567"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Факультативные дисциплины</w:t>
            </w:r>
          </w:p>
        </w:tc>
        <w:tc>
          <w:tcPr>
            <w:tcW w:w="616" w:type="dxa"/>
            <w:tcBorders>
              <w:top w:val="nil"/>
              <w:left w:val="nil"/>
              <w:bottom w:val="single" w:sz="4" w:space="0" w:color="auto"/>
              <w:right w:val="single" w:sz="4" w:space="0" w:color="auto"/>
            </w:tcBorders>
            <w:shd w:val="clear" w:color="auto" w:fill="auto"/>
            <w:noWrap/>
            <w:vAlign w:val="center"/>
            <w:hideMark/>
          </w:tcPr>
          <w:p w14:paraId="289E93BC"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14:paraId="66965BAD"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147E785" w14:textId="77777777" w:rsidR="000F5543" w:rsidRPr="00822E5E" w:rsidRDefault="000F5543" w:rsidP="005C5F09">
            <w:pPr>
              <w:spacing w:after="0" w:line="240" w:lineRule="auto"/>
              <w:jc w:val="center"/>
              <w:rPr>
                <w:rFonts w:ascii="Arial" w:eastAsia="Times New Roman" w:hAnsi="Arial" w:cs="Arial"/>
                <w:color w:val="000000"/>
                <w:sz w:val="14"/>
                <w:szCs w:val="14"/>
                <w:lang w:eastAsia="ru-RU"/>
              </w:rPr>
            </w:pPr>
            <w:r w:rsidRPr="00822E5E">
              <w:rPr>
                <w:rFonts w:ascii="Arial" w:eastAsia="Times New Roman" w:hAnsi="Arial" w:cs="Arial"/>
                <w:color w:val="000000"/>
                <w:sz w:val="14"/>
                <w:szCs w:val="14"/>
                <w:lang w:eastAsia="ru-RU"/>
              </w:rPr>
              <w:t> </w:t>
            </w:r>
          </w:p>
        </w:tc>
        <w:tc>
          <w:tcPr>
            <w:tcW w:w="1137" w:type="dxa"/>
            <w:tcBorders>
              <w:top w:val="nil"/>
              <w:left w:val="nil"/>
              <w:bottom w:val="single" w:sz="4" w:space="0" w:color="auto"/>
              <w:right w:val="single" w:sz="4" w:space="0" w:color="auto"/>
            </w:tcBorders>
            <w:shd w:val="clear" w:color="800000" w:fill="C0C0C0"/>
            <w:noWrap/>
            <w:vAlign w:val="center"/>
            <w:hideMark/>
          </w:tcPr>
          <w:p w14:paraId="2E89B3D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894" w:type="dxa"/>
            <w:tcBorders>
              <w:top w:val="nil"/>
              <w:left w:val="nil"/>
              <w:bottom w:val="single" w:sz="4" w:space="0" w:color="auto"/>
              <w:right w:val="single" w:sz="4" w:space="0" w:color="auto"/>
            </w:tcBorders>
            <w:shd w:val="clear" w:color="800000" w:fill="C0C0C0"/>
            <w:noWrap/>
            <w:vAlign w:val="center"/>
            <w:hideMark/>
          </w:tcPr>
          <w:p w14:paraId="73C4B60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260" w:type="dxa"/>
            <w:tcBorders>
              <w:top w:val="nil"/>
              <w:left w:val="nil"/>
              <w:bottom w:val="single" w:sz="4" w:space="0" w:color="auto"/>
              <w:right w:val="nil"/>
            </w:tcBorders>
            <w:shd w:val="clear" w:color="auto" w:fill="auto"/>
            <w:noWrap/>
            <w:vAlign w:val="center"/>
            <w:hideMark/>
          </w:tcPr>
          <w:p w14:paraId="5C88784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7A7BCD5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14:paraId="7A81FC6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7BD5F1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83" w:type="dxa"/>
            <w:tcBorders>
              <w:top w:val="nil"/>
              <w:left w:val="nil"/>
              <w:bottom w:val="single" w:sz="4" w:space="0" w:color="auto"/>
              <w:right w:val="nil"/>
            </w:tcBorders>
            <w:shd w:val="clear" w:color="auto" w:fill="auto"/>
            <w:noWrap/>
            <w:vAlign w:val="center"/>
            <w:hideMark/>
          </w:tcPr>
          <w:p w14:paraId="66F728C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32E3AE6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506" w:type="dxa"/>
            <w:tcBorders>
              <w:top w:val="nil"/>
              <w:left w:val="nil"/>
              <w:bottom w:val="single" w:sz="4" w:space="0" w:color="auto"/>
              <w:right w:val="single" w:sz="4" w:space="0" w:color="auto"/>
            </w:tcBorders>
            <w:shd w:val="clear" w:color="auto" w:fill="auto"/>
            <w:noWrap/>
            <w:vAlign w:val="center"/>
            <w:hideMark/>
          </w:tcPr>
          <w:p w14:paraId="63A5D4D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24" w:type="dxa"/>
            <w:tcBorders>
              <w:top w:val="nil"/>
              <w:left w:val="nil"/>
              <w:bottom w:val="single" w:sz="4" w:space="0" w:color="auto"/>
              <w:right w:val="single" w:sz="4" w:space="0" w:color="auto"/>
            </w:tcBorders>
            <w:shd w:val="clear" w:color="auto" w:fill="auto"/>
            <w:noWrap/>
            <w:vAlign w:val="center"/>
            <w:hideMark/>
          </w:tcPr>
          <w:p w14:paraId="6BE43EB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284" w:type="dxa"/>
            <w:tcBorders>
              <w:top w:val="nil"/>
              <w:left w:val="nil"/>
              <w:bottom w:val="single" w:sz="4" w:space="0" w:color="auto"/>
              <w:right w:val="nil"/>
            </w:tcBorders>
            <w:shd w:val="clear" w:color="auto" w:fill="auto"/>
            <w:noWrap/>
            <w:vAlign w:val="center"/>
            <w:hideMark/>
          </w:tcPr>
          <w:p w14:paraId="2E47965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single" w:sz="4" w:space="0" w:color="auto"/>
              <w:bottom w:val="single" w:sz="4" w:space="0" w:color="auto"/>
              <w:right w:val="single" w:sz="4" w:space="0" w:color="auto"/>
            </w:tcBorders>
            <w:shd w:val="clear" w:color="800000" w:fill="C0C0C0"/>
            <w:noWrap/>
            <w:vAlign w:val="center"/>
            <w:hideMark/>
          </w:tcPr>
          <w:p w14:paraId="0B5EDAE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0FF8C5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14:paraId="76B855B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60" w:type="dxa"/>
            <w:tcBorders>
              <w:top w:val="nil"/>
              <w:left w:val="nil"/>
              <w:bottom w:val="single" w:sz="4" w:space="0" w:color="auto"/>
              <w:right w:val="nil"/>
            </w:tcBorders>
            <w:shd w:val="clear" w:color="auto" w:fill="auto"/>
            <w:noWrap/>
            <w:vAlign w:val="center"/>
            <w:hideMark/>
          </w:tcPr>
          <w:p w14:paraId="18BE86A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single" w:sz="4" w:space="0" w:color="auto"/>
              <w:bottom w:val="single" w:sz="4" w:space="0" w:color="auto"/>
              <w:right w:val="single" w:sz="4" w:space="0" w:color="auto"/>
            </w:tcBorders>
            <w:shd w:val="clear" w:color="800000" w:fill="C0C0C0"/>
            <w:noWrap/>
            <w:vAlign w:val="center"/>
            <w:hideMark/>
          </w:tcPr>
          <w:p w14:paraId="6040C80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0477F9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F616F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2C33BD52" w14:textId="77777777" w:rsidTr="005C5F09">
        <w:trPr>
          <w:trHeight w:val="4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52251038"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72EC1380"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nil"/>
            </w:tcBorders>
            <w:shd w:val="clear" w:color="800000" w:fill="FFFFFF"/>
            <w:noWrap/>
            <w:vAlign w:val="center"/>
            <w:hideMark/>
          </w:tcPr>
          <w:p w14:paraId="65B50990"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6D3CC11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4EC858C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7702F12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46EA791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4C773909" w14:textId="77777777" w:rsidTr="005C5F09">
        <w:trPr>
          <w:trHeight w:val="85"/>
        </w:trPr>
        <w:tc>
          <w:tcPr>
            <w:tcW w:w="603" w:type="dxa"/>
            <w:vMerge w:val="restart"/>
            <w:tcBorders>
              <w:top w:val="nil"/>
              <w:left w:val="single" w:sz="4" w:space="0" w:color="000000"/>
              <w:bottom w:val="single" w:sz="4" w:space="0" w:color="000000"/>
              <w:right w:val="single" w:sz="4" w:space="0" w:color="000000"/>
            </w:tcBorders>
            <w:shd w:val="clear" w:color="800000" w:fill="FFFFFF"/>
            <w:noWrap/>
            <w:vAlign w:val="center"/>
            <w:hideMark/>
          </w:tcPr>
          <w:p w14:paraId="57F2D073"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vMerge w:val="restart"/>
            <w:tcBorders>
              <w:top w:val="nil"/>
              <w:left w:val="single" w:sz="4" w:space="0" w:color="000000"/>
              <w:bottom w:val="single" w:sz="4" w:space="0" w:color="000000"/>
              <w:right w:val="single" w:sz="4" w:space="0" w:color="000000"/>
            </w:tcBorders>
            <w:shd w:val="clear" w:color="800000" w:fill="FFFFFF"/>
            <w:noWrap/>
            <w:vAlign w:val="center"/>
            <w:hideMark/>
          </w:tcPr>
          <w:p w14:paraId="1933A791"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Учебная нагрузка (</w:t>
            </w:r>
            <w:proofErr w:type="spellStart"/>
            <w:r w:rsidRPr="00822E5E">
              <w:rPr>
                <w:rFonts w:ascii="Tahoma" w:eastAsia="Times New Roman" w:hAnsi="Tahoma" w:cs="Tahoma"/>
                <w:color w:val="000000"/>
                <w:sz w:val="14"/>
                <w:szCs w:val="14"/>
                <w:lang w:eastAsia="ru-RU"/>
              </w:rPr>
              <w:t>акад.час</w:t>
            </w:r>
            <w:proofErr w:type="spellEnd"/>
            <w:r w:rsidRPr="00822E5E">
              <w:rPr>
                <w:rFonts w:ascii="Tahoma" w:eastAsia="Times New Roman" w:hAnsi="Tahoma" w:cs="Tahoma"/>
                <w:color w:val="000000"/>
                <w:sz w:val="14"/>
                <w:szCs w:val="14"/>
                <w:lang w:eastAsia="ru-RU"/>
              </w:rPr>
              <w:t>/</w:t>
            </w:r>
            <w:proofErr w:type="spellStart"/>
            <w:r w:rsidRPr="00822E5E">
              <w:rPr>
                <w:rFonts w:ascii="Tahoma" w:eastAsia="Times New Roman" w:hAnsi="Tahoma" w:cs="Tahoma"/>
                <w:color w:val="000000"/>
                <w:sz w:val="14"/>
                <w:szCs w:val="14"/>
                <w:lang w:eastAsia="ru-RU"/>
              </w:rPr>
              <w:t>нед</w:t>
            </w:r>
            <w:proofErr w:type="spellEnd"/>
            <w:r w:rsidRPr="00822E5E">
              <w:rPr>
                <w:rFonts w:ascii="Tahoma" w:eastAsia="Times New Roman" w:hAnsi="Tahoma" w:cs="Tahoma"/>
                <w:color w:val="000000"/>
                <w:sz w:val="14"/>
                <w:szCs w:val="14"/>
                <w:lang w:eastAsia="ru-RU"/>
              </w:rPr>
              <w:t>)</w:t>
            </w:r>
          </w:p>
        </w:tc>
        <w:tc>
          <w:tcPr>
            <w:tcW w:w="3122" w:type="dxa"/>
            <w:gridSpan w:val="4"/>
            <w:tcBorders>
              <w:top w:val="single" w:sz="4" w:space="0" w:color="auto"/>
              <w:left w:val="nil"/>
              <w:bottom w:val="single" w:sz="4" w:space="0" w:color="auto"/>
              <w:right w:val="single" w:sz="4" w:space="0" w:color="auto"/>
            </w:tcBorders>
            <w:shd w:val="clear" w:color="800000" w:fill="FFFFFF"/>
            <w:noWrap/>
            <w:vAlign w:val="center"/>
            <w:hideMark/>
          </w:tcPr>
          <w:p w14:paraId="6DB02CB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ОП, факультативы (в период ТО)</w:t>
            </w:r>
          </w:p>
        </w:tc>
        <w:tc>
          <w:tcPr>
            <w:tcW w:w="894" w:type="dxa"/>
            <w:tcBorders>
              <w:top w:val="nil"/>
              <w:left w:val="nil"/>
              <w:bottom w:val="single" w:sz="4" w:space="0" w:color="auto"/>
              <w:right w:val="single" w:sz="4" w:space="0" w:color="auto"/>
            </w:tcBorders>
            <w:shd w:val="clear" w:color="800000" w:fill="C0C0C0"/>
            <w:noWrap/>
            <w:vAlign w:val="center"/>
            <w:hideMark/>
          </w:tcPr>
          <w:p w14:paraId="1AAFFD1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51.7</w:t>
            </w:r>
          </w:p>
        </w:tc>
        <w:tc>
          <w:tcPr>
            <w:tcW w:w="260" w:type="dxa"/>
            <w:tcBorders>
              <w:top w:val="nil"/>
              <w:left w:val="nil"/>
              <w:bottom w:val="single" w:sz="4" w:space="0" w:color="auto"/>
              <w:right w:val="single" w:sz="4" w:space="0" w:color="auto"/>
            </w:tcBorders>
            <w:shd w:val="clear" w:color="800000" w:fill="FFFFFF"/>
            <w:noWrap/>
            <w:vAlign w:val="center"/>
            <w:hideMark/>
          </w:tcPr>
          <w:p w14:paraId="6C8D0D0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7A39D62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40" w:type="dxa"/>
            <w:tcBorders>
              <w:top w:val="nil"/>
              <w:left w:val="nil"/>
              <w:bottom w:val="single" w:sz="4" w:space="0" w:color="auto"/>
              <w:right w:val="single" w:sz="4" w:space="0" w:color="auto"/>
            </w:tcBorders>
            <w:shd w:val="clear" w:color="800000" w:fill="C0C0C0"/>
            <w:noWrap/>
            <w:vAlign w:val="center"/>
            <w:hideMark/>
          </w:tcPr>
          <w:p w14:paraId="17D985E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47.7</w:t>
            </w:r>
          </w:p>
        </w:tc>
        <w:tc>
          <w:tcPr>
            <w:tcW w:w="567" w:type="dxa"/>
            <w:tcBorders>
              <w:top w:val="nil"/>
              <w:left w:val="nil"/>
              <w:bottom w:val="single" w:sz="4" w:space="0" w:color="auto"/>
              <w:right w:val="single" w:sz="4" w:space="0" w:color="auto"/>
            </w:tcBorders>
            <w:shd w:val="clear" w:color="800000" w:fill="C0C0C0"/>
            <w:noWrap/>
            <w:vAlign w:val="center"/>
            <w:hideMark/>
          </w:tcPr>
          <w:p w14:paraId="0EF228B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48.8</w:t>
            </w:r>
          </w:p>
        </w:tc>
        <w:tc>
          <w:tcPr>
            <w:tcW w:w="283" w:type="dxa"/>
            <w:tcBorders>
              <w:top w:val="nil"/>
              <w:left w:val="nil"/>
              <w:bottom w:val="single" w:sz="4" w:space="0" w:color="auto"/>
              <w:right w:val="single" w:sz="4" w:space="0" w:color="auto"/>
            </w:tcBorders>
            <w:shd w:val="clear" w:color="800000" w:fill="FFFFFF"/>
            <w:noWrap/>
            <w:vAlign w:val="center"/>
            <w:hideMark/>
          </w:tcPr>
          <w:p w14:paraId="7B10A06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47E5E0B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06" w:type="dxa"/>
            <w:tcBorders>
              <w:top w:val="nil"/>
              <w:left w:val="nil"/>
              <w:bottom w:val="single" w:sz="4" w:space="0" w:color="auto"/>
              <w:right w:val="single" w:sz="4" w:space="0" w:color="auto"/>
            </w:tcBorders>
            <w:shd w:val="clear" w:color="800000" w:fill="C0C0C0"/>
            <w:noWrap/>
            <w:vAlign w:val="center"/>
            <w:hideMark/>
          </w:tcPr>
          <w:p w14:paraId="58EB865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c>
          <w:tcPr>
            <w:tcW w:w="624" w:type="dxa"/>
            <w:tcBorders>
              <w:top w:val="nil"/>
              <w:left w:val="nil"/>
              <w:bottom w:val="single" w:sz="4" w:space="0" w:color="auto"/>
              <w:right w:val="single" w:sz="4" w:space="0" w:color="auto"/>
            </w:tcBorders>
            <w:shd w:val="clear" w:color="800000" w:fill="C0C0C0"/>
            <w:noWrap/>
            <w:vAlign w:val="center"/>
            <w:hideMark/>
          </w:tcPr>
          <w:p w14:paraId="5E8E26C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c>
          <w:tcPr>
            <w:tcW w:w="284" w:type="dxa"/>
            <w:tcBorders>
              <w:top w:val="nil"/>
              <w:left w:val="nil"/>
              <w:bottom w:val="single" w:sz="4" w:space="0" w:color="auto"/>
              <w:right w:val="single" w:sz="4" w:space="0" w:color="auto"/>
            </w:tcBorders>
            <w:shd w:val="clear" w:color="800000" w:fill="FFFFFF"/>
            <w:noWrap/>
            <w:vAlign w:val="center"/>
            <w:hideMark/>
          </w:tcPr>
          <w:p w14:paraId="0E72725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5799497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63" w:type="dxa"/>
            <w:tcBorders>
              <w:top w:val="nil"/>
              <w:left w:val="nil"/>
              <w:bottom w:val="single" w:sz="4" w:space="0" w:color="auto"/>
              <w:right w:val="single" w:sz="4" w:space="0" w:color="auto"/>
            </w:tcBorders>
            <w:shd w:val="clear" w:color="800000" w:fill="C0C0C0"/>
            <w:noWrap/>
            <w:vAlign w:val="center"/>
            <w:hideMark/>
          </w:tcPr>
          <w:p w14:paraId="2EA486F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c>
          <w:tcPr>
            <w:tcW w:w="506" w:type="dxa"/>
            <w:tcBorders>
              <w:top w:val="nil"/>
              <w:left w:val="nil"/>
              <w:bottom w:val="single" w:sz="4" w:space="0" w:color="auto"/>
              <w:right w:val="single" w:sz="4" w:space="0" w:color="auto"/>
            </w:tcBorders>
            <w:shd w:val="clear" w:color="800000" w:fill="C0C0C0"/>
            <w:noWrap/>
            <w:vAlign w:val="center"/>
            <w:hideMark/>
          </w:tcPr>
          <w:p w14:paraId="78D9992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46.7</w:t>
            </w:r>
          </w:p>
        </w:tc>
        <w:tc>
          <w:tcPr>
            <w:tcW w:w="260" w:type="dxa"/>
            <w:tcBorders>
              <w:top w:val="nil"/>
              <w:left w:val="nil"/>
              <w:bottom w:val="single" w:sz="4" w:space="0" w:color="auto"/>
              <w:right w:val="single" w:sz="4" w:space="0" w:color="auto"/>
            </w:tcBorders>
            <w:shd w:val="clear" w:color="800000" w:fill="FFFFFF"/>
            <w:noWrap/>
            <w:vAlign w:val="center"/>
            <w:hideMark/>
          </w:tcPr>
          <w:p w14:paraId="4ED6341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nil"/>
              <w:bottom w:val="single" w:sz="4" w:space="0" w:color="auto"/>
              <w:right w:val="single" w:sz="4" w:space="0" w:color="auto"/>
            </w:tcBorders>
            <w:shd w:val="clear" w:color="800000" w:fill="FFFFFF"/>
            <w:noWrap/>
            <w:vAlign w:val="center"/>
            <w:hideMark/>
          </w:tcPr>
          <w:p w14:paraId="0A98D04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67" w:type="dxa"/>
            <w:tcBorders>
              <w:top w:val="nil"/>
              <w:left w:val="nil"/>
              <w:bottom w:val="single" w:sz="4" w:space="0" w:color="auto"/>
              <w:right w:val="single" w:sz="4" w:space="0" w:color="auto"/>
            </w:tcBorders>
            <w:shd w:val="clear" w:color="800000" w:fill="C0C0C0"/>
            <w:noWrap/>
            <w:vAlign w:val="center"/>
            <w:hideMark/>
          </w:tcPr>
          <w:p w14:paraId="237B656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53.4</w:t>
            </w:r>
          </w:p>
        </w:tc>
        <w:tc>
          <w:tcPr>
            <w:tcW w:w="567" w:type="dxa"/>
            <w:tcBorders>
              <w:top w:val="nil"/>
              <w:left w:val="nil"/>
              <w:bottom w:val="single" w:sz="4" w:space="0" w:color="auto"/>
              <w:right w:val="single" w:sz="4" w:space="0" w:color="auto"/>
            </w:tcBorders>
            <w:shd w:val="clear" w:color="800000" w:fill="C0C0C0"/>
            <w:noWrap/>
            <w:vAlign w:val="center"/>
            <w:hideMark/>
          </w:tcPr>
          <w:p w14:paraId="4FECDA1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r>
      <w:tr w:rsidR="000F5543" w:rsidRPr="00822E5E" w14:paraId="387746A2" w14:textId="77777777" w:rsidTr="005C5F09">
        <w:trPr>
          <w:trHeight w:val="85"/>
        </w:trPr>
        <w:tc>
          <w:tcPr>
            <w:tcW w:w="603" w:type="dxa"/>
            <w:vMerge/>
            <w:tcBorders>
              <w:top w:val="nil"/>
              <w:left w:val="single" w:sz="4" w:space="0" w:color="000000"/>
              <w:bottom w:val="single" w:sz="4" w:space="0" w:color="000000"/>
              <w:right w:val="single" w:sz="4" w:space="0" w:color="000000"/>
            </w:tcBorders>
            <w:vAlign w:val="center"/>
            <w:hideMark/>
          </w:tcPr>
          <w:p w14:paraId="14D3ED3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794" w:type="dxa"/>
            <w:vMerge/>
            <w:tcBorders>
              <w:top w:val="nil"/>
              <w:left w:val="single" w:sz="4" w:space="0" w:color="000000"/>
              <w:bottom w:val="single" w:sz="4" w:space="0" w:color="000000"/>
              <w:right w:val="single" w:sz="4" w:space="0" w:color="000000"/>
            </w:tcBorders>
            <w:vAlign w:val="center"/>
            <w:hideMark/>
          </w:tcPr>
          <w:p w14:paraId="213FC30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3122" w:type="dxa"/>
            <w:gridSpan w:val="4"/>
            <w:tcBorders>
              <w:top w:val="single" w:sz="4" w:space="0" w:color="auto"/>
              <w:left w:val="nil"/>
              <w:bottom w:val="single" w:sz="4" w:space="0" w:color="auto"/>
              <w:right w:val="single" w:sz="4" w:space="0" w:color="auto"/>
            </w:tcBorders>
            <w:shd w:val="clear" w:color="800000" w:fill="FFFFFF"/>
            <w:vAlign w:val="center"/>
            <w:hideMark/>
          </w:tcPr>
          <w:p w14:paraId="262A976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ОП, факультативы (в период экз. сессий)</w:t>
            </w:r>
          </w:p>
        </w:tc>
        <w:tc>
          <w:tcPr>
            <w:tcW w:w="894" w:type="dxa"/>
            <w:tcBorders>
              <w:top w:val="nil"/>
              <w:left w:val="nil"/>
              <w:bottom w:val="single" w:sz="4" w:space="0" w:color="auto"/>
              <w:right w:val="single" w:sz="4" w:space="0" w:color="auto"/>
            </w:tcBorders>
            <w:shd w:val="clear" w:color="800000" w:fill="C0C0C0"/>
            <w:noWrap/>
            <w:vAlign w:val="center"/>
            <w:hideMark/>
          </w:tcPr>
          <w:p w14:paraId="4AFFF1E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50.4</w:t>
            </w:r>
          </w:p>
        </w:tc>
        <w:tc>
          <w:tcPr>
            <w:tcW w:w="260" w:type="dxa"/>
            <w:tcBorders>
              <w:top w:val="nil"/>
              <w:left w:val="nil"/>
              <w:bottom w:val="single" w:sz="4" w:space="0" w:color="auto"/>
              <w:right w:val="single" w:sz="4" w:space="0" w:color="auto"/>
            </w:tcBorders>
            <w:shd w:val="clear" w:color="800000" w:fill="FFFFFF"/>
            <w:noWrap/>
            <w:vAlign w:val="center"/>
            <w:hideMark/>
          </w:tcPr>
          <w:p w14:paraId="57F146A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5E302C9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40" w:type="dxa"/>
            <w:tcBorders>
              <w:top w:val="nil"/>
              <w:left w:val="nil"/>
              <w:bottom w:val="single" w:sz="4" w:space="0" w:color="auto"/>
              <w:right w:val="single" w:sz="4" w:space="0" w:color="auto"/>
            </w:tcBorders>
            <w:shd w:val="clear" w:color="800000" w:fill="C0C0C0"/>
            <w:noWrap/>
            <w:vAlign w:val="center"/>
            <w:hideMark/>
          </w:tcPr>
          <w:p w14:paraId="792A7D7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c>
          <w:tcPr>
            <w:tcW w:w="567" w:type="dxa"/>
            <w:tcBorders>
              <w:top w:val="nil"/>
              <w:left w:val="nil"/>
              <w:bottom w:val="single" w:sz="4" w:space="0" w:color="auto"/>
              <w:right w:val="single" w:sz="4" w:space="0" w:color="auto"/>
            </w:tcBorders>
            <w:shd w:val="clear" w:color="800000" w:fill="C0C0C0"/>
            <w:noWrap/>
            <w:vAlign w:val="center"/>
            <w:hideMark/>
          </w:tcPr>
          <w:p w14:paraId="6E1CCA7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c>
          <w:tcPr>
            <w:tcW w:w="283" w:type="dxa"/>
            <w:tcBorders>
              <w:top w:val="nil"/>
              <w:left w:val="nil"/>
              <w:bottom w:val="single" w:sz="4" w:space="0" w:color="auto"/>
              <w:right w:val="single" w:sz="4" w:space="0" w:color="auto"/>
            </w:tcBorders>
            <w:shd w:val="clear" w:color="800000" w:fill="FFFFFF"/>
            <w:noWrap/>
            <w:vAlign w:val="center"/>
            <w:hideMark/>
          </w:tcPr>
          <w:p w14:paraId="6190684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7BFD9AB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06" w:type="dxa"/>
            <w:tcBorders>
              <w:top w:val="nil"/>
              <w:left w:val="nil"/>
              <w:bottom w:val="single" w:sz="4" w:space="0" w:color="auto"/>
              <w:right w:val="single" w:sz="4" w:space="0" w:color="auto"/>
            </w:tcBorders>
            <w:shd w:val="clear" w:color="800000" w:fill="C0C0C0"/>
            <w:noWrap/>
            <w:vAlign w:val="center"/>
            <w:hideMark/>
          </w:tcPr>
          <w:p w14:paraId="4B26969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c>
          <w:tcPr>
            <w:tcW w:w="624" w:type="dxa"/>
            <w:tcBorders>
              <w:top w:val="nil"/>
              <w:left w:val="nil"/>
              <w:bottom w:val="single" w:sz="4" w:space="0" w:color="auto"/>
              <w:right w:val="single" w:sz="4" w:space="0" w:color="auto"/>
            </w:tcBorders>
            <w:shd w:val="clear" w:color="800000" w:fill="C0C0C0"/>
            <w:noWrap/>
            <w:vAlign w:val="center"/>
            <w:hideMark/>
          </w:tcPr>
          <w:p w14:paraId="226CB70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c>
          <w:tcPr>
            <w:tcW w:w="284" w:type="dxa"/>
            <w:tcBorders>
              <w:top w:val="nil"/>
              <w:left w:val="nil"/>
              <w:bottom w:val="single" w:sz="4" w:space="0" w:color="auto"/>
              <w:right w:val="single" w:sz="4" w:space="0" w:color="auto"/>
            </w:tcBorders>
            <w:shd w:val="clear" w:color="800000" w:fill="FFFFFF"/>
            <w:noWrap/>
            <w:vAlign w:val="center"/>
            <w:hideMark/>
          </w:tcPr>
          <w:p w14:paraId="3FB5CDD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3CA6DCE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63" w:type="dxa"/>
            <w:tcBorders>
              <w:top w:val="nil"/>
              <w:left w:val="nil"/>
              <w:bottom w:val="single" w:sz="4" w:space="0" w:color="auto"/>
              <w:right w:val="single" w:sz="4" w:space="0" w:color="auto"/>
            </w:tcBorders>
            <w:shd w:val="clear" w:color="800000" w:fill="C0C0C0"/>
            <w:noWrap/>
            <w:vAlign w:val="center"/>
            <w:hideMark/>
          </w:tcPr>
          <w:p w14:paraId="6875EA1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c>
          <w:tcPr>
            <w:tcW w:w="506" w:type="dxa"/>
            <w:tcBorders>
              <w:top w:val="nil"/>
              <w:left w:val="nil"/>
              <w:bottom w:val="single" w:sz="4" w:space="0" w:color="auto"/>
              <w:right w:val="single" w:sz="4" w:space="0" w:color="auto"/>
            </w:tcBorders>
            <w:shd w:val="clear" w:color="800000" w:fill="C0C0C0"/>
            <w:noWrap/>
            <w:vAlign w:val="center"/>
            <w:hideMark/>
          </w:tcPr>
          <w:p w14:paraId="0EA2D34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37.8</w:t>
            </w:r>
          </w:p>
        </w:tc>
        <w:tc>
          <w:tcPr>
            <w:tcW w:w="260" w:type="dxa"/>
            <w:tcBorders>
              <w:top w:val="nil"/>
              <w:left w:val="nil"/>
              <w:bottom w:val="single" w:sz="4" w:space="0" w:color="auto"/>
              <w:right w:val="single" w:sz="4" w:space="0" w:color="auto"/>
            </w:tcBorders>
            <w:shd w:val="clear" w:color="800000" w:fill="FFFFFF"/>
            <w:noWrap/>
            <w:vAlign w:val="center"/>
            <w:hideMark/>
          </w:tcPr>
          <w:p w14:paraId="178FC02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nil"/>
              <w:bottom w:val="single" w:sz="4" w:space="0" w:color="auto"/>
              <w:right w:val="single" w:sz="4" w:space="0" w:color="auto"/>
            </w:tcBorders>
            <w:shd w:val="clear" w:color="800000" w:fill="FFFFFF"/>
            <w:noWrap/>
            <w:vAlign w:val="center"/>
            <w:hideMark/>
          </w:tcPr>
          <w:p w14:paraId="00CB79F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67" w:type="dxa"/>
            <w:tcBorders>
              <w:top w:val="nil"/>
              <w:left w:val="nil"/>
              <w:bottom w:val="single" w:sz="4" w:space="0" w:color="auto"/>
              <w:right w:val="single" w:sz="4" w:space="0" w:color="auto"/>
            </w:tcBorders>
            <w:shd w:val="clear" w:color="800000" w:fill="C0C0C0"/>
            <w:noWrap/>
            <w:vAlign w:val="center"/>
            <w:hideMark/>
          </w:tcPr>
          <w:p w14:paraId="19123AB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54</w:t>
            </w:r>
          </w:p>
        </w:tc>
        <w:tc>
          <w:tcPr>
            <w:tcW w:w="567" w:type="dxa"/>
            <w:tcBorders>
              <w:top w:val="nil"/>
              <w:left w:val="nil"/>
              <w:bottom w:val="single" w:sz="4" w:space="0" w:color="auto"/>
              <w:right w:val="single" w:sz="4" w:space="0" w:color="auto"/>
            </w:tcBorders>
            <w:shd w:val="clear" w:color="800000" w:fill="C0C0C0"/>
            <w:noWrap/>
            <w:vAlign w:val="center"/>
            <w:hideMark/>
          </w:tcPr>
          <w:p w14:paraId="6B6262D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48</w:t>
            </w:r>
          </w:p>
        </w:tc>
      </w:tr>
      <w:tr w:rsidR="000F5543" w:rsidRPr="00822E5E" w14:paraId="05961FB4" w14:textId="77777777" w:rsidTr="005C5F09">
        <w:trPr>
          <w:trHeight w:val="4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52DD99A1"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1A5B9B18"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nil"/>
            </w:tcBorders>
            <w:shd w:val="clear" w:color="800000" w:fill="FFFFFF"/>
            <w:noWrap/>
            <w:vAlign w:val="center"/>
            <w:hideMark/>
          </w:tcPr>
          <w:p w14:paraId="4759A6E2"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55640AA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79F9D81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00E3333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27305E1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4DDA2209" w14:textId="77777777" w:rsidTr="005C5F09">
        <w:trPr>
          <w:trHeight w:val="570"/>
        </w:trPr>
        <w:tc>
          <w:tcPr>
            <w:tcW w:w="603" w:type="dxa"/>
            <w:vMerge w:val="restart"/>
            <w:tcBorders>
              <w:top w:val="nil"/>
              <w:left w:val="single" w:sz="4" w:space="0" w:color="000000"/>
              <w:bottom w:val="single" w:sz="4" w:space="0" w:color="000000"/>
              <w:right w:val="single" w:sz="4" w:space="0" w:color="000000"/>
            </w:tcBorders>
            <w:shd w:val="clear" w:color="800000" w:fill="FFFFFF"/>
            <w:noWrap/>
            <w:vAlign w:val="center"/>
            <w:hideMark/>
          </w:tcPr>
          <w:p w14:paraId="6B4AF3B9"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vMerge w:val="restart"/>
            <w:tcBorders>
              <w:top w:val="nil"/>
              <w:left w:val="single" w:sz="4" w:space="0" w:color="000000"/>
              <w:bottom w:val="single" w:sz="4" w:space="0" w:color="000000"/>
              <w:right w:val="single" w:sz="4" w:space="0" w:color="000000"/>
            </w:tcBorders>
            <w:shd w:val="clear" w:color="800000" w:fill="FFFFFF"/>
            <w:vAlign w:val="center"/>
            <w:hideMark/>
          </w:tcPr>
          <w:p w14:paraId="3574F2A9"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Контактная работа в период ТО (</w:t>
            </w:r>
            <w:proofErr w:type="spellStart"/>
            <w:r w:rsidRPr="00822E5E">
              <w:rPr>
                <w:rFonts w:ascii="Tahoma" w:eastAsia="Times New Roman" w:hAnsi="Tahoma" w:cs="Tahoma"/>
                <w:color w:val="000000"/>
                <w:sz w:val="14"/>
                <w:szCs w:val="14"/>
                <w:lang w:eastAsia="ru-RU"/>
              </w:rPr>
              <w:t>акад.час</w:t>
            </w:r>
            <w:proofErr w:type="spellEnd"/>
            <w:r w:rsidRPr="00822E5E">
              <w:rPr>
                <w:rFonts w:ascii="Tahoma" w:eastAsia="Times New Roman" w:hAnsi="Tahoma" w:cs="Tahoma"/>
                <w:color w:val="000000"/>
                <w:sz w:val="14"/>
                <w:szCs w:val="14"/>
                <w:lang w:eastAsia="ru-RU"/>
              </w:rPr>
              <w:t>/</w:t>
            </w:r>
            <w:proofErr w:type="spellStart"/>
            <w:r w:rsidRPr="00822E5E">
              <w:rPr>
                <w:rFonts w:ascii="Tahoma" w:eastAsia="Times New Roman" w:hAnsi="Tahoma" w:cs="Tahoma"/>
                <w:color w:val="000000"/>
                <w:sz w:val="14"/>
                <w:szCs w:val="14"/>
                <w:lang w:eastAsia="ru-RU"/>
              </w:rPr>
              <w:t>нед</w:t>
            </w:r>
            <w:proofErr w:type="spellEnd"/>
            <w:r w:rsidRPr="00822E5E">
              <w:rPr>
                <w:rFonts w:ascii="Tahoma" w:eastAsia="Times New Roman" w:hAnsi="Tahoma" w:cs="Tahoma"/>
                <w:color w:val="000000"/>
                <w:sz w:val="14"/>
                <w:szCs w:val="14"/>
                <w:lang w:eastAsia="ru-RU"/>
              </w:rPr>
              <w:t>)</w:t>
            </w:r>
          </w:p>
        </w:tc>
        <w:tc>
          <w:tcPr>
            <w:tcW w:w="3122" w:type="dxa"/>
            <w:gridSpan w:val="4"/>
            <w:tcBorders>
              <w:top w:val="single" w:sz="4" w:space="0" w:color="auto"/>
              <w:left w:val="nil"/>
              <w:bottom w:val="single" w:sz="4" w:space="0" w:color="auto"/>
              <w:right w:val="single" w:sz="4" w:space="0" w:color="auto"/>
            </w:tcBorders>
            <w:shd w:val="clear" w:color="800000" w:fill="FFFFFF"/>
            <w:vAlign w:val="center"/>
            <w:hideMark/>
          </w:tcPr>
          <w:p w14:paraId="628E159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xml:space="preserve">ОП без </w:t>
            </w:r>
            <w:proofErr w:type="spellStart"/>
            <w:r w:rsidRPr="00822E5E">
              <w:rPr>
                <w:rFonts w:ascii="Tahoma" w:eastAsia="Times New Roman" w:hAnsi="Tahoma" w:cs="Tahoma"/>
                <w:color w:val="000000"/>
                <w:sz w:val="14"/>
                <w:szCs w:val="14"/>
                <w:lang w:eastAsia="ru-RU"/>
              </w:rPr>
              <w:t>элект</w:t>
            </w:r>
            <w:proofErr w:type="spellEnd"/>
            <w:r w:rsidRPr="00822E5E">
              <w:rPr>
                <w:rFonts w:ascii="Tahoma" w:eastAsia="Times New Roman" w:hAnsi="Tahoma" w:cs="Tahoma"/>
                <w:color w:val="000000"/>
                <w:sz w:val="14"/>
                <w:szCs w:val="14"/>
                <w:lang w:eastAsia="ru-RU"/>
              </w:rPr>
              <w:t xml:space="preserve">. дисциплин по </w:t>
            </w:r>
            <w:proofErr w:type="spellStart"/>
            <w:r w:rsidRPr="00822E5E">
              <w:rPr>
                <w:rFonts w:ascii="Tahoma" w:eastAsia="Times New Roman" w:hAnsi="Tahoma" w:cs="Tahoma"/>
                <w:color w:val="000000"/>
                <w:sz w:val="14"/>
                <w:szCs w:val="14"/>
                <w:lang w:eastAsia="ru-RU"/>
              </w:rPr>
              <w:t>физ.к</w:t>
            </w:r>
            <w:proofErr w:type="spellEnd"/>
            <w:r w:rsidRPr="00822E5E">
              <w:rPr>
                <w:rFonts w:ascii="Tahoma" w:eastAsia="Times New Roman" w:hAnsi="Tahoma" w:cs="Tahoma"/>
                <w:color w:val="000000"/>
                <w:sz w:val="14"/>
                <w:szCs w:val="14"/>
                <w:lang w:eastAsia="ru-RU"/>
              </w:rPr>
              <w:t>.</w:t>
            </w:r>
          </w:p>
        </w:tc>
        <w:tc>
          <w:tcPr>
            <w:tcW w:w="894" w:type="dxa"/>
            <w:tcBorders>
              <w:top w:val="nil"/>
              <w:left w:val="nil"/>
              <w:bottom w:val="single" w:sz="4" w:space="0" w:color="auto"/>
              <w:right w:val="single" w:sz="4" w:space="0" w:color="auto"/>
            </w:tcBorders>
            <w:shd w:val="clear" w:color="800000" w:fill="C0C0C0"/>
            <w:noWrap/>
            <w:vAlign w:val="center"/>
            <w:hideMark/>
          </w:tcPr>
          <w:p w14:paraId="7FDEED4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26.7</w:t>
            </w:r>
          </w:p>
        </w:tc>
        <w:tc>
          <w:tcPr>
            <w:tcW w:w="260" w:type="dxa"/>
            <w:tcBorders>
              <w:top w:val="nil"/>
              <w:left w:val="nil"/>
              <w:bottom w:val="single" w:sz="4" w:space="0" w:color="auto"/>
              <w:right w:val="single" w:sz="4" w:space="0" w:color="auto"/>
            </w:tcBorders>
            <w:shd w:val="clear" w:color="800000" w:fill="FFFFFF"/>
            <w:noWrap/>
            <w:vAlign w:val="center"/>
            <w:hideMark/>
          </w:tcPr>
          <w:p w14:paraId="2642FD6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72FFAB6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40" w:type="dxa"/>
            <w:tcBorders>
              <w:top w:val="nil"/>
              <w:left w:val="nil"/>
              <w:bottom w:val="single" w:sz="4" w:space="0" w:color="auto"/>
              <w:right w:val="single" w:sz="4" w:space="0" w:color="auto"/>
            </w:tcBorders>
            <w:shd w:val="clear" w:color="800000" w:fill="C0C0C0"/>
            <w:noWrap/>
            <w:vAlign w:val="center"/>
            <w:hideMark/>
          </w:tcPr>
          <w:p w14:paraId="555EC86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25.6</w:t>
            </w:r>
          </w:p>
        </w:tc>
        <w:tc>
          <w:tcPr>
            <w:tcW w:w="567" w:type="dxa"/>
            <w:tcBorders>
              <w:top w:val="nil"/>
              <w:left w:val="nil"/>
              <w:bottom w:val="single" w:sz="4" w:space="0" w:color="auto"/>
              <w:right w:val="single" w:sz="4" w:space="0" w:color="auto"/>
            </w:tcBorders>
            <w:shd w:val="clear" w:color="800000" w:fill="C0C0C0"/>
            <w:noWrap/>
            <w:vAlign w:val="center"/>
            <w:hideMark/>
          </w:tcPr>
          <w:p w14:paraId="303C31A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25.7</w:t>
            </w:r>
          </w:p>
        </w:tc>
        <w:tc>
          <w:tcPr>
            <w:tcW w:w="283" w:type="dxa"/>
            <w:tcBorders>
              <w:top w:val="nil"/>
              <w:left w:val="nil"/>
              <w:bottom w:val="single" w:sz="4" w:space="0" w:color="auto"/>
              <w:right w:val="single" w:sz="4" w:space="0" w:color="auto"/>
            </w:tcBorders>
            <w:shd w:val="clear" w:color="800000" w:fill="FFFFFF"/>
            <w:noWrap/>
            <w:vAlign w:val="center"/>
            <w:hideMark/>
          </w:tcPr>
          <w:p w14:paraId="104999A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7298682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06" w:type="dxa"/>
            <w:tcBorders>
              <w:top w:val="nil"/>
              <w:left w:val="nil"/>
              <w:bottom w:val="single" w:sz="4" w:space="0" w:color="auto"/>
              <w:right w:val="single" w:sz="4" w:space="0" w:color="auto"/>
            </w:tcBorders>
            <w:shd w:val="clear" w:color="800000" w:fill="C0C0C0"/>
            <w:noWrap/>
            <w:vAlign w:val="center"/>
            <w:hideMark/>
          </w:tcPr>
          <w:p w14:paraId="5BE124E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27.6</w:t>
            </w:r>
          </w:p>
        </w:tc>
        <w:tc>
          <w:tcPr>
            <w:tcW w:w="624" w:type="dxa"/>
            <w:tcBorders>
              <w:top w:val="nil"/>
              <w:left w:val="nil"/>
              <w:bottom w:val="single" w:sz="4" w:space="0" w:color="auto"/>
              <w:right w:val="single" w:sz="4" w:space="0" w:color="auto"/>
            </w:tcBorders>
            <w:shd w:val="clear" w:color="800000" w:fill="C0C0C0"/>
            <w:noWrap/>
            <w:vAlign w:val="center"/>
            <w:hideMark/>
          </w:tcPr>
          <w:p w14:paraId="6752296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27.7</w:t>
            </w:r>
          </w:p>
        </w:tc>
        <w:tc>
          <w:tcPr>
            <w:tcW w:w="284" w:type="dxa"/>
            <w:tcBorders>
              <w:top w:val="nil"/>
              <w:left w:val="nil"/>
              <w:bottom w:val="single" w:sz="4" w:space="0" w:color="auto"/>
              <w:right w:val="single" w:sz="4" w:space="0" w:color="auto"/>
            </w:tcBorders>
            <w:shd w:val="clear" w:color="800000" w:fill="FFFFFF"/>
            <w:noWrap/>
            <w:vAlign w:val="center"/>
            <w:hideMark/>
          </w:tcPr>
          <w:p w14:paraId="560B530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0B7DCC2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63" w:type="dxa"/>
            <w:tcBorders>
              <w:top w:val="nil"/>
              <w:left w:val="nil"/>
              <w:bottom w:val="single" w:sz="4" w:space="0" w:color="auto"/>
              <w:right w:val="single" w:sz="4" w:space="0" w:color="auto"/>
            </w:tcBorders>
            <w:shd w:val="clear" w:color="800000" w:fill="C0C0C0"/>
            <w:noWrap/>
            <w:vAlign w:val="center"/>
            <w:hideMark/>
          </w:tcPr>
          <w:p w14:paraId="740DB10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27.5</w:t>
            </w:r>
          </w:p>
        </w:tc>
        <w:tc>
          <w:tcPr>
            <w:tcW w:w="506" w:type="dxa"/>
            <w:tcBorders>
              <w:top w:val="nil"/>
              <w:left w:val="nil"/>
              <w:bottom w:val="single" w:sz="4" w:space="0" w:color="auto"/>
              <w:right w:val="single" w:sz="4" w:space="0" w:color="auto"/>
            </w:tcBorders>
            <w:shd w:val="clear" w:color="800000" w:fill="C0C0C0"/>
            <w:noWrap/>
            <w:vAlign w:val="center"/>
            <w:hideMark/>
          </w:tcPr>
          <w:p w14:paraId="4C4C867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24</w:t>
            </w:r>
          </w:p>
        </w:tc>
        <w:tc>
          <w:tcPr>
            <w:tcW w:w="260" w:type="dxa"/>
            <w:tcBorders>
              <w:top w:val="nil"/>
              <w:left w:val="nil"/>
              <w:bottom w:val="single" w:sz="4" w:space="0" w:color="auto"/>
              <w:right w:val="single" w:sz="4" w:space="0" w:color="auto"/>
            </w:tcBorders>
            <w:shd w:val="clear" w:color="800000" w:fill="FFFFFF"/>
            <w:noWrap/>
            <w:vAlign w:val="center"/>
            <w:hideMark/>
          </w:tcPr>
          <w:p w14:paraId="2ECEB2D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nil"/>
              <w:bottom w:val="single" w:sz="4" w:space="0" w:color="auto"/>
              <w:right w:val="single" w:sz="4" w:space="0" w:color="auto"/>
            </w:tcBorders>
            <w:shd w:val="clear" w:color="800000" w:fill="FFFFFF"/>
            <w:noWrap/>
            <w:vAlign w:val="center"/>
            <w:hideMark/>
          </w:tcPr>
          <w:p w14:paraId="4AAF730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67" w:type="dxa"/>
            <w:tcBorders>
              <w:top w:val="nil"/>
              <w:left w:val="nil"/>
              <w:bottom w:val="single" w:sz="4" w:space="0" w:color="auto"/>
              <w:right w:val="single" w:sz="4" w:space="0" w:color="auto"/>
            </w:tcBorders>
            <w:shd w:val="clear" w:color="800000" w:fill="C0C0C0"/>
            <w:noWrap/>
            <w:vAlign w:val="center"/>
            <w:hideMark/>
          </w:tcPr>
          <w:p w14:paraId="47DD226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27.5</w:t>
            </w:r>
          </w:p>
        </w:tc>
        <w:tc>
          <w:tcPr>
            <w:tcW w:w="567" w:type="dxa"/>
            <w:tcBorders>
              <w:top w:val="nil"/>
              <w:left w:val="nil"/>
              <w:bottom w:val="single" w:sz="4" w:space="0" w:color="auto"/>
              <w:right w:val="single" w:sz="4" w:space="0" w:color="auto"/>
            </w:tcBorders>
            <w:shd w:val="clear" w:color="800000" w:fill="C0C0C0"/>
            <w:noWrap/>
            <w:vAlign w:val="center"/>
            <w:hideMark/>
          </w:tcPr>
          <w:p w14:paraId="097E504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27.4</w:t>
            </w:r>
          </w:p>
        </w:tc>
      </w:tr>
      <w:tr w:rsidR="000F5543" w:rsidRPr="00822E5E" w14:paraId="2831A31A" w14:textId="77777777" w:rsidTr="005C5F09">
        <w:trPr>
          <w:trHeight w:val="85"/>
        </w:trPr>
        <w:tc>
          <w:tcPr>
            <w:tcW w:w="603" w:type="dxa"/>
            <w:vMerge/>
            <w:tcBorders>
              <w:top w:val="nil"/>
              <w:left w:val="single" w:sz="4" w:space="0" w:color="000000"/>
              <w:bottom w:val="single" w:sz="4" w:space="0" w:color="000000"/>
              <w:right w:val="single" w:sz="4" w:space="0" w:color="000000"/>
            </w:tcBorders>
            <w:vAlign w:val="center"/>
            <w:hideMark/>
          </w:tcPr>
          <w:p w14:paraId="44588B3C"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794" w:type="dxa"/>
            <w:vMerge/>
            <w:tcBorders>
              <w:top w:val="nil"/>
              <w:left w:val="single" w:sz="4" w:space="0" w:color="000000"/>
              <w:bottom w:val="single" w:sz="4" w:space="0" w:color="000000"/>
              <w:right w:val="single" w:sz="4" w:space="0" w:color="000000"/>
            </w:tcBorders>
            <w:vAlign w:val="center"/>
            <w:hideMark/>
          </w:tcPr>
          <w:p w14:paraId="13E26014"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3122" w:type="dxa"/>
            <w:gridSpan w:val="4"/>
            <w:tcBorders>
              <w:top w:val="single" w:sz="4" w:space="0" w:color="auto"/>
              <w:left w:val="nil"/>
              <w:bottom w:val="single" w:sz="4" w:space="0" w:color="auto"/>
              <w:right w:val="single" w:sz="4" w:space="0" w:color="auto"/>
            </w:tcBorders>
            <w:shd w:val="clear" w:color="800000" w:fill="FFFFFF"/>
            <w:noWrap/>
            <w:vAlign w:val="center"/>
            <w:hideMark/>
          </w:tcPr>
          <w:p w14:paraId="6E8CAC97"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xml:space="preserve">элективные дисциплины по </w:t>
            </w:r>
            <w:proofErr w:type="spellStart"/>
            <w:r w:rsidRPr="00822E5E">
              <w:rPr>
                <w:rFonts w:ascii="Tahoma" w:eastAsia="Times New Roman" w:hAnsi="Tahoma" w:cs="Tahoma"/>
                <w:color w:val="000000"/>
                <w:sz w:val="14"/>
                <w:szCs w:val="14"/>
                <w:lang w:eastAsia="ru-RU"/>
              </w:rPr>
              <w:t>физ.к</w:t>
            </w:r>
            <w:proofErr w:type="spellEnd"/>
            <w:r w:rsidRPr="00822E5E">
              <w:rPr>
                <w:rFonts w:ascii="Tahoma" w:eastAsia="Times New Roman" w:hAnsi="Tahoma" w:cs="Tahoma"/>
                <w:color w:val="000000"/>
                <w:sz w:val="14"/>
                <w:szCs w:val="14"/>
                <w:lang w:eastAsia="ru-RU"/>
              </w:rPr>
              <w:t>.</w:t>
            </w:r>
          </w:p>
        </w:tc>
        <w:tc>
          <w:tcPr>
            <w:tcW w:w="894" w:type="dxa"/>
            <w:tcBorders>
              <w:top w:val="nil"/>
              <w:left w:val="nil"/>
              <w:bottom w:val="single" w:sz="4" w:space="0" w:color="auto"/>
              <w:right w:val="single" w:sz="4" w:space="0" w:color="auto"/>
            </w:tcBorders>
            <w:shd w:val="clear" w:color="800000" w:fill="C0C0C0"/>
            <w:noWrap/>
            <w:vAlign w:val="center"/>
            <w:hideMark/>
          </w:tcPr>
          <w:p w14:paraId="25C6081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2.7</w:t>
            </w:r>
          </w:p>
        </w:tc>
        <w:tc>
          <w:tcPr>
            <w:tcW w:w="260" w:type="dxa"/>
            <w:tcBorders>
              <w:top w:val="nil"/>
              <w:left w:val="nil"/>
              <w:bottom w:val="single" w:sz="4" w:space="0" w:color="auto"/>
              <w:right w:val="single" w:sz="4" w:space="0" w:color="auto"/>
            </w:tcBorders>
            <w:shd w:val="clear" w:color="800000" w:fill="FFFFFF"/>
            <w:noWrap/>
            <w:vAlign w:val="center"/>
            <w:hideMark/>
          </w:tcPr>
          <w:p w14:paraId="3930BE6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1E057F2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40" w:type="dxa"/>
            <w:tcBorders>
              <w:top w:val="nil"/>
              <w:left w:val="nil"/>
              <w:bottom w:val="single" w:sz="4" w:space="0" w:color="auto"/>
              <w:right w:val="single" w:sz="4" w:space="0" w:color="auto"/>
            </w:tcBorders>
            <w:shd w:val="clear" w:color="800000" w:fill="C0C0C0"/>
            <w:noWrap/>
            <w:vAlign w:val="center"/>
            <w:hideMark/>
          </w:tcPr>
          <w:p w14:paraId="53EB360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567" w:type="dxa"/>
            <w:tcBorders>
              <w:top w:val="nil"/>
              <w:left w:val="nil"/>
              <w:bottom w:val="single" w:sz="4" w:space="0" w:color="auto"/>
              <w:right w:val="single" w:sz="4" w:space="0" w:color="auto"/>
            </w:tcBorders>
            <w:shd w:val="clear" w:color="800000" w:fill="C0C0C0"/>
            <w:noWrap/>
            <w:vAlign w:val="center"/>
            <w:hideMark/>
          </w:tcPr>
          <w:p w14:paraId="0183D1D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283" w:type="dxa"/>
            <w:tcBorders>
              <w:top w:val="nil"/>
              <w:left w:val="nil"/>
              <w:bottom w:val="single" w:sz="4" w:space="0" w:color="auto"/>
              <w:right w:val="single" w:sz="4" w:space="0" w:color="auto"/>
            </w:tcBorders>
            <w:shd w:val="clear" w:color="800000" w:fill="FFFFFF"/>
            <w:noWrap/>
            <w:vAlign w:val="center"/>
            <w:hideMark/>
          </w:tcPr>
          <w:p w14:paraId="3915897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0A47266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06" w:type="dxa"/>
            <w:tcBorders>
              <w:top w:val="nil"/>
              <w:left w:val="nil"/>
              <w:bottom w:val="single" w:sz="4" w:space="0" w:color="auto"/>
              <w:right w:val="single" w:sz="4" w:space="0" w:color="auto"/>
            </w:tcBorders>
            <w:shd w:val="clear" w:color="800000" w:fill="C0C0C0"/>
            <w:noWrap/>
            <w:vAlign w:val="center"/>
            <w:hideMark/>
          </w:tcPr>
          <w:p w14:paraId="6697D9C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624" w:type="dxa"/>
            <w:tcBorders>
              <w:top w:val="nil"/>
              <w:left w:val="nil"/>
              <w:bottom w:val="single" w:sz="4" w:space="0" w:color="auto"/>
              <w:right w:val="single" w:sz="4" w:space="0" w:color="auto"/>
            </w:tcBorders>
            <w:shd w:val="clear" w:color="800000" w:fill="C0C0C0"/>
            <w:noWrap/>
            <w:vAlign w:val="center"/>
            <w:hideMark/>
          </w:tcPr>
          <w:p w14:paraId="6A8AD49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284" w:type="dxa"/>
            <w:tcBorders>
              <w:top w:val="nil"/>
              <w:left w:val="nil"/>
              <w:bottom w:val="single" w:sz="4" w:space="0" w:color="auto"/>
              <w:right w:val="single" w:sz="4" w:space="0" w:color="auto"/>
            </w:tcBorders>
            <w:shd w:val="clear" w:color="800000" w:fill="FFFFFF"/>
            <w:noWrap/>
            <w:vAlign w:val="center"/>
            <w:hideMark/>
          </w:tcPr>
          <w:p w14:paraId="6B0AF6F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FFFFFF"/>
            <w:noWrap/>
            <w:vAlign w:val="center"/>
            <w:hideMark/>
          </w:tcPr>
          <w:p w14:paraId="1EB0D4C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63" w:type="dxa"/>
            <w:tcBorders>
              <w:top w:val="nil"/>
              <w:left w:val="nil"/>
              <w:bottom w:val="single" w:sz="4" w:space="0" w:color="auto"/>
              <w:right w:val="single" w:sz="4" w:space="0" w:color="auto"/>
            </w:tcBorders>
            <w:shd w:val="clear" w:color="800000" w:fill="C0C0C0"/>
            <w:noWrap/>
            <w:vAlign w:val="center"/>
            <w:hideMark/>
          </w:tcPr>
          <w:p w14:paraId="00DF533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506" w:type="dxa"/>
            <w:tcBorders>
              <w:top w:val="nil"/>
              <w:left w:val="nil"/>
              <w:bottom w:val="single" w:sz="4" w:space="0" w:color="auto"/>
              <w:right w:val="single" w:sz="4" w:space="0" w:color="auto"/>
            </w:tcBorders>
            <w:shd w:val="clear" w:color="800000" w:fill="C0C0C0"/>
            <w:noWrap/>
            <w:vAlign w:val="center"/>
            <w:hideMark/>
          </w:tcPr>
          <w:p w14:paraId="12887A6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260" w:type="dxa"/>
            <w:tcBorders>
              <w:top w:val="nil"/>
              <w:left w:val="nil"/>
              <w:bottom w:val="single" w:sz="4" w:space="0" w:color="auto"/>
              <w:right w:val="single" w:sz="4" w:space="0" w:color="auto"/>
            </w:tcBorders>
            <w:shd w:val="clear" w:color="800000" w:fill="FFFFFF"/>
            <w:noWrap/>
            <w:vAlign w:val="center"/>
            <w:hideMark/>
          </w:tcPr>
          <w:p w14:paraId="18CC0927"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nil"/>
              <w:bottom w:val="single" w:sz="4" w:space="0" w:color="auto"/>
              <w:right w:val="single" w:sz="4" w:space="0" w:color="auto"/>
            </w:tcBorders>
            <w:shd w:val="clear" w:color="800000" w:fill="FFFFFF"/>
            <w:noWrap/>
            <w:vAlign w:val="center"/>
            <w:hideMark/>
          </w:tcPr>
          <w:p w14:paraId="6687CC5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w:t>
            </w:r>
          </w:p>
        </w:tc>
        <w:tc>
          <w:tcPr>
            <w:tcW w:w="567" w:type="dxa"/>
            <w:tcBorders>
              <w:top w:val="nil"/>
              <w:left w:val="nil"/>
              <w:bottom w:val="single" w:sz="4" w:space="0" w:color="auto"/>
              <w:right w:val="single" w:sz="4" w:space="0" w:color="auto"/>
            </w:tcBorders>
            <w:shd w:val="clear" w:color="800000" w:fill="C0C0C0"/>
            <w:noWrap/>
            <w:vAlign w:val="center"/>
            <w:hideMark/>
          </w:tcPr>
          <w:p w14:paraId="02B6D30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800000" w:fill="C0C0C0"/>
            <w:noWrap/>
            <w:vAlign w:val="center"/>
            <w:hideMark/>
          </w:tcPr>
          <w:p w14:paraId="3ACB66C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733E0C28" w14:textId="77777777" w:rsidTr="005C5F09">
        <w:trPr>
          <w:trHeight w:val="4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134AF4A4"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3D97E309"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nil"/>
            </w:tcBorders>
            <w:shd w:val="clear" w:color="800000" w:fill="FFFFFF"/>
            <w:noWrap/>
            <w:vAlign w:val="center"/>
            <w:hideMark/>
          </w:tcPr>
          <w:p w14:paraId="06EDB799"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68A92E9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3D6C3D2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7C73D2A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0264E1F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5A5D325C" w14:textId="77777777" w:rsidTr="005C5F09">
        <w:trPr>
          <w:trHeight w:val="285"/>
        </w:trPr>
        <w:tc>
          <w:tcPr>
            <w:tcW w:w="603" w:type="dxa"/>
            <w:vMerge w:val="restart"/>
            <w:tcBorders>
              <w:top w:val="nil"/>
              <w:left w:val="single" w:sz="4" w:space="0" w:color="000000"/>
              <w:bottom w:val="single" w:sz="4" w:space="0" w:color="000000"/>
              <w:right w:val="single" w:sz="4" w:space="0" w:color="000000"/>
            </w:tcBorders>
            <w:shd w:val="clear" w:color="800000" w:fill="FFFFFF"/>
            <w:noWrap/>
            <w:vAlign w:val="center"/>
            <w:hideMark/>
          </w:tcPr>
          <w:p w14:paraId="2E6560A8"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39DCD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Обязательные формы контроля</w:t>
            </w:r>
          </w:p>
        </w:tc>
        <w:tc>
          <w:tcPr>
            <w:tcW w:w="4016" w:type="dxa"/>
            <w:gridSpan w:val="5"/>
            <w:tcBorders>
              <w:top w:val="single" w:sz="4" w:space="0" w:color="auto"/>
              <w:left w:val="nil"/>
              <w:bottom w:val="single" w:sz="4" w:space="0" w:color="auto"/>
              <w:right w:val="single" w:sz="4" w:space="0" w:color="auto"/>
            </w:tcBorders>
            <w:shd w:val="clear" w:color="auto" w:fill="auto"/>
            <w:hideMark/>
          </w:tcPr>
          <w:p w14:paraId="00D99C04"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xml:space="preserve">  ЭКЗАМЕН (Эк)</w:t>
            </w:r>
          </w:p>
        </w:tc>
        <w:tc>
          <w:tcPr>
            <w:tcW w:w="260" w:type="dxa"/>
            <w:tcBorders>
              <w:top w:val="nil"/>
              <w:left w:val="nil"/>
              <w:bottom w:val="single" w:sz="4" w:space="0" w:color="auto"/>
              <w:right w:val="single" w:sz="4" w:space="0" w:color="auto"/>
            </w:tcBorders>
            <w:shd w:val="clear" w:color="auto" w:fill="auto"/>
            <w:noWrap/>
            <w:vAlign w:val="center"/>
            <w:hideMark/>
          </w:tcPr>
          <w:p w14:paraId="3743079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218811C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7</w:t>
            </w:r>
          </w:p>
        </w:tc>
        <w:tc>
          <w:tcPr>
            <w:tcW w:w="540" w:type="dxa"/>
            <w:tcBorders>
              <w:top w:val="nil"/>
              <w:left w:val="nil"/>
              <w:bottom w:val="single" w:sz="4" w:space="0" w:color="auto"/>
              <w:right w:val="single" w:sz="4" w:space="0" w:color="auto"/>
            </w:tcBorders>
            <w:shd w:val="clear" w:color="800000" w:fill="C0C0C0"/>
            <w:noWrap/>
            <w:vAlign w:val="center"/>
            <w:hideMark/>
          </w:tcPr>
          <w:p w14:paraId="7C1F072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567" w:type="dxa"/>
            <w:tcBorders>
              <w:top w:val="nil"/>
              <w:left w:val="nil"/>
              <w:bottom w:val="single" w:sz="4" w:space="0" w:color="auto"/>
              <w:right w:val="single" w:sz="4" w:space="0" w:color="auto"/>
            </w:tcBorders>
            <w:shd w:val="clear" w:color="800000" w:fill="C0C0C0"/>
            <w:noWrap/>
            <w:vAlign w:val="center"/>
            <w:hideMark/>
          </w:tcPr>
          <w:p w14:paraId="4D61AF9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283" w:type="dxa"/>
            <w:tcBorders>
              <w:top w:val="nil"/>
              <w:left w:val="nil"/>
              <w:bottom w:val="single" w:sz="4" w:space="0" w:color="auto"/>
              <w:right w:val="single" w:sz="4" w:space="0" w:color="auto"/>
            </w:tcBorders>
            <w:shd w:val="clear" w:color="auto" w:fill="auto"/>
            <w:noWrap/>
            <w:vAlign w:val="center"/>
            <w:hideMark/>
          </w:tcPr>
          <w:p w14:paraId="379B1B7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547865C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8</w:t>
            </w:r>
          </w:p>
        </w:tc>
        <w:tc>
          <w:tcPr>
            <w:tcW w:w="506" w:type="dxa"/>
            <w:tcBorders>
              <w:top w:val="nil"/>
              <w:left w:val="nil"/>
              <w:bottom w:val="single" w:sz="4" w:space="0" w:color="auto"/>
              <w:right w:val="single" w:sz="4" w:space="0" w:color="auto"/>
            </w:tcBorders>
            <w:shd w:val="clear" w:color="800000" w:fill="C0C0C0"/>
            <w:noWrap/>
            <w:vAlign w:val="center"/>
            <w:hideMark/>
          </w:tcPr>
          <w:p w14:paraId="29E4CE0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w:t>
            </w:r>
          </w:p>
        </w:tc>
        <w:tc>
          <w:tcPr>
            <w:tcW w:w="624" w:type="dxa"/>
            <w:tcBorders>
              <w:top w:val="nil"/>
              <w:left w:val="nil"/>
              <w:bottom w:val="single" w:sz="4" w:space="0" w:color="auto"/>
              <w:right w:val="single" w:sz="4" w:space="0" w:color="auto"/>
            </w:tcBorders>
            <w:shd w:val="clear" w:color="800000" w:fill="C0C0C0"/>
            <w:noWrap/>
            <w:vAlign w:val="center"/>
            <w:hideMark/>
          </w:tcPr>
          <w:p w14:paraId="49C06A0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284" w:type="dxa"/>
            <w:tcBorders>
              <w:top w:val="nil"/>
              <w:left w:val="nil"/>
              <w:bottom w:val="single" w:sz="4" w:space="0" w:color="auto"/>
              <w:right w:val="single" w:sz="4" w:space="0" w:color="auto"/>
            </w:tcBorders>
            <w:shd w:val="clear" w:color="auto" w:fill="auto"/>
            <w:noWrap/>
            <w:vAlign w:val="center"/>
            <w:hideMark/>
          </w:tcPr>
          <w:p w14:paraId="75B0BB6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181239F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563" w:type="dxa"/>
            <w:tcBorders>
              <w:top w:val="nil"/>
              <w:left w:val="nil"/>
              <w:bottom w:val="single" w:sz="4" w:space="0" w:color="auto"/>
              <w:right w:val="single" w:sz="4" w:space="0" w:color="auto"/>
            </w:tcBorders>
            <w:shd w:val="clear" w:color="800000" w:fill="C0C0C0"/>
            <w:noWrap/>
            <w:vAlign w:val="center"/>
            <w:hideMark/>
          </w:tcPr>
          <w:p w14:paraId="0E472AD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506" w:type="dxa"/>
            <w:tcBorders>
              <w:top w:val="nil"/>
              <w:left w:val="nil"/>
              <w:bottom w:val="single" w:sz="4" w:space="0" w:color="auto"/>
              <w:right w:val="single" w:sz="4" w:space="0" w:color="auto"/>
            </w:tcBorders>
            <w:shd w:val="clear" w:color="800000" w:fill="C0C0C0"/>
            <w:noWrap/>
            <w:vAlign w:val="center"/>
            <w:hideMark/>
          </w:tcPr>
          <w:p w14:paraId="5B42B5E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260" w:type="dxa"/>
            <w:tcBorders>
              <w:top w:val="nil"/>
              <w:left w:val="nil"/>
              <w:bottom w:val="single" w:sz="4" w:space="0" w:color="auto"/>
              <w:right w:val="single" w:sz="4" w:space="0" w:color="auto"/>
            </w:tcBorders>
            <w:shd w:val="clear" w:color="auto" w:fill="auto"/>
            <w:noWrap/>
            <w:vAlign w:val="center"/>
            <w:hideMark/>
          </w:tcPr>
          <w:p w14:paraId="2949ED5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nil"/>
              <w:bottom w:val="single" w:sz="4" w:space="0" w:color="auto"/>
              <w:right w:val="single" w:sz="4" w:space="0" w:color="auto"/>
            </w:tcBorders>
            <w:shd w:val="clear" w:color="800000" w:fill="C0C0C0"/>
            <w:noWrap/>
            <w:vAlign w:val="center"/>
            <w:hideMark/>
          </w:tcPr>
          <w:p w14:paraId="1422C47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567" w:type="dxa"/>
            <w:tcBorders>
              <w:top w:val="nil"/>
              <w:left w:val="nil"/>
              <w:bottom w:val="single" w:sz="4" w:space="0" w:color="auto"/>
              <w:right w:val="single" w:sz="4" w:space="0" w:color="auto"/>
            </w:tcBorders>
            <w:shd w:val="clear" w:color="800000" w:fill="C0C0C0"/>
            <w:noWrap/>
            <w:vAlign w:val="center"/>
            <w:hideMark/>
          </w:tcPr>
          <w:p w14:paraId="14D833B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567" w:type="dxa"/>
            <w:tcBorders>
              <w:top w:val="nil"/>
              <w:left w:val="nil"/>
              <w:bottom w:val="single" w:sz="4" w:space="0" w:color="auto"/>
              <w:right w:val="single" w:sz="4" w:space="0" w:color="auto"/>
            </w:tcBorders>
            <w:shd w:val="clear" w:color="800000" w:fill="C0C0C0"/>
            <w:noWrap/>
            <w:vAlign w:val="center"/>
            <w:hideMark/>
          </w:tcPr>
          <w:p w14:paraId="4543F00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r>
      <w:tr w:rsidR="000F5543" w:rsidRPr="00822E5E" w14:paraId="160DD4E3" w14:textId="77777777" w:rsidTr="005C5F09">
        <w:trPr>
          <w:trHeight w:val="285"/>
        </w:trPr>
        <w:tc>
          <w:tcPr>
            <w:tcW w:w="603" w:type="dxa"/>
            <w:vMerge/>
            <w:tcBorders>
              <w:top w:val="nil"/>
              <w:left w:val="single" w:sz="4" w:space="0" w:color="000000"/>
              <w:bottom w:val="single" w:sz="4" w:space="0" w:color="000000"/>
              <w:right w:val="single" w:sz="4" w:space="0" w:color="000000"/>
            </w:tcBorders>
            <w:vAlign w:val="center"/>
            <w:hideMark/>
          </w:tcPr>
          <w:p w14:paraId="4461D521"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794" w:type="dxa"/>
            <w:vMerge/>
            <w:tcBorders>
              <w:top w:val="nil"/>
              <w:left w:val="single" w:sz="4" w:space="0" w:color="000000"/>
              <w:bottom w:val="single" w:sz="4" w:space="0" w:color="000000"/>
              <w:right w:val="single" w:sz="4" w:space="0" w:color="000000"/>
            </w:tcBorders>
            <w:vAlign w:val="center"/>
            <w:hideMark/>
          </w:tcPr>
          <w:p w14:paraId="783A276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4016" w:type="dxa"/>
            <w:gridSpan w:val="5"/>
            <w:tcBorders>
              <w:top w:val="single" w:sz="4" w:space="0" w:color="auto"/>
              <w:left w:val="nil"/>
              <w:bottom w:val="single" w:sz="4" w:space="0" w:color="auto"/>
              <w:right w:val="single" w:sz="4" w:space="0" w:color="auto"/>
            </w:tcBorders>
            <w:shd w:val="clear" w:color="auto" w:fill="auto"/>
            <w:hideMark/>
          </w:tcPr>
          <w:p w14:paraId="6A079BFF"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xml:space="preserve">  ЗАЧЕТ (За)</w:t>
            </w:r>
          </w:p>
        </w:tc>
        <w:tc>
          <w:tcPr>
            <w:tcW w:w="260" w:type="dxa"/>
            <w:tcBorders>
              <w:top w:val="nil"/>
              <w:left w:val="nil"/>
              <w:bottom w:val="single" w:sz="4" w:space="0" w:color="auto"/>
              <w:right w:val="single" w:sz="4" w:space="0" w:color="auto"/>
            </w:tcBorders>
            <w:shd w:val="clear" w:color="auto" w:fill="auto"/>
            <w:noWrap/>
            <w:vAlign w:val="center"/>
            <w:hideMark/>
          </w:tcPr>
          <w:p w14:paraId="40F87B5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17A0ECE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9</w:t>
            </w:r>
          </w:p>
        </w:tc>
        <w:tc>
          <w:tcPr>
            <w:tcW w:w="540" w:type="dxa"/>
            <w:tcBorders>
              <w:top w:val="nil"/>
              <w:left w:val="nil"/>
              <w:bottom w:val="single" w:sz="4" w:space="0" w:color="auto"/>
              <w:right w:val="single" w:sz="4" w:space="0" w:color="auto"/>
            </w:tcBorders>
            <w:shd w:val="clear" w:color="800000" w:fill="C0C0C0"/>
            <w:noWrap/>
            <w:vAlign w:val="center"/>
            <w:hideMark/>
          </w:tcPr>
          <w:p w14:paraId="13AC74F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567" w:type="dxa"/>
            <w:tcBorders>
              <w:top w:val="nil"/>
              <w:left w:val="nil"/>
              <w:bottom w:val="single" w:sz="4" w:space="0" w:color="auto"/>
              <w:right w:val="single" w:sz="4" w:space="0" w:color="auto"/>
            </w:tcBorders>
            <w:shd w:val="clear" w:color="800000" w:fill="C0C0C0"/>
            <w:noWrap/>
            <w:vAlign w:val="center"/>
            <w:hideMark/>
          </w:tcPr>
          <w:p w14:paraId="5A10F46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283" w:type="dxa"/>
            <w:tcBorders>
              <w:top w:val="nil"/>
              <w:left w:val="nil"/>
              <w:bottom w:val="single" w:sz="4" w:space="0" w:color="auto"/>
              <w:right w:val="single" w:sz="4" w:space="0" w:color="auto"/>
            </w:tcBorders>
            <w:shd w:val="clear" w:color="auto" w:fill="auto"/>
            <w:noWrap/>
            <w:vAlign w:val="center"/>
            <w:hideMark/>
          </w:tcPr>
          <w:p w14:paraId="577D4C9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7CEF2A2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506" w:type="dxa"/>
            <w:tcBorders>
              <w:top w:val="nil"/>
              <w:left w:val="nil"/>
              <w:bottom w:val="single" w:sz="4" w:space="0" w:color="auto"/>
              <w:right w:val="single" w:sz="4" w:space="0" w:color="auto"/>
            </w:tcBorders>
            <w:shd w:val="clear" w:color="800000" w:fill="C0C0C0"/>
            <w:noWrap/>
            <w:vAlign w:val="center"/>
            <w:hideMark/>
          </w:tcPr>
          <w:p w14:paraId="7E30B49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624" w:type="dxa"/>
            <w:tcBorders>
              <w:top w:val="nil"/>
              <w:left w:val="nil"/>
              <w:bottom w:val="single" w:sz="4" w:space="0" w:color="auto"/>
              <w:right w:val="single" w:sz="4" w:space="0" w:color="auto"/>
            </w:tcBorders>
            <w:shd w:val="clear" w:color="800000" w:fill="C0C0C0"/>
            <w:noWrap/>
            <w:vAlign w:val="center"/>
            <w:hideMark/>
          </w:tcPr>
          <w:p w14:paraId="2D8DEFE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284" w:type="dxa"/>
            <w:tcBorders>
              <w:top w:val="nil"/>
              <w:left w:val="nil"/>
              <w:bottom w:val="single" w:sz="4" w:space="0" w:color="auto"/>
              <w:right w:val="single" w:sz="4" w:space="0" w:color="auto"/>
            </w:tcBorders>
            <w:shd w:val="clear" w:color="auto" w:fill="auto"/>
            <w:noWrap/>
            <w:vAlign w:val="center"/>
            <w:hideMark/>
          </w:tcPr>
          <w:p w14:paraId="39388CE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4981CDD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563" w:type="dxa"/>
            <w:tcBorders>
              <w:top w:val="nil"/>
              <w:left w:val="nil"/>
              <w:bottom w:val="single" w:sz="4" w:space="0" w:color="auto"/>
              <w:right w:val="single" w:sz="4" w:space="0" w:color="auto"/>
            </w:tcBorders>
            <w:shd w:val="clear" w:color="800000" w:fill="C0C0C0"/>
            <w:noWrap/>
            <w:vAlign w:val="center"/>
            <w:hideMark/>
          </w:tcPr>
          <w:p w14:paraId="13C3524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506" w:type="dxa"/>
            <w:tcBorders>
              <w:top w:val="nil"/>
              <w:left w:val="nil"/>
              <w:bottom w:val="single" w:sz="4" w:space="0" w:color="auto"/>
              <w:right w:val="single" w:sz="4" w:space="0" w:color="auto"/>
            </w:tcBorders>
            <w:shd w:val="clear" w:color="800000" w:fill="C0C0C0"/>
            <w:noWrap/>
            <w:vAlign w:val="center"/>
            <w:hideMark/>
          </w:tcPr>
          <w:p w14:paraId="47375F9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260" w:type="dxa"/>
            <w:tcBorders>
              <w:top w:val="nil"/>
              <w:left w:val="nil"/>
              <w:bottom w:val="single" w:sz="4" w:space="0" w:color="auto"/>
              <w:right w:val="single" w:sz="4" w:space="0" w:color="auto"/>
            </w:tcBorders>
            <w:shd w:val="clear" w:color="auto" w:fill="auto"/>
            <w:noWrap/>
            <w:vAlign w:val="center"/>
            <w:hideMark/>
          </w:tcPr>
          <w:p w14:paraId="325A940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nil"/>
              <w:bottom w:val="single" w:sz="4" w:space="0" w:color="auto"/>
              <w:right w:val="single" w:sz="4" w:space="0" w:color="auto"/>
            </w:tcBorders>
            <w:shd w:val="clear" w:color="800000" w:fill="C0C0C0"/>
            <w:noWrap/>
            <w:vAlign w:val="center"/>
            <w:hideMark/>
          </w:tcPr>
          <w:p w14:paraId="57EE5DAF"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567" w:type="dxa"/>
            <w:tcBorders>
              <w:top w:val="nil"/>
              <w:left w:val="nil"/>
              <w:bottom w:val="single" w:sz="4" w:space="0" w:color="auto"/>
              <w:right w:val="single" w:sz="4" w:space="0" w:color="auto"/>
            </w:tcBorders>
            <w:shd w:val="clear" w:color="800000" w:fill="C0C0C0"/>
            <w:noWrap/>
            <w:vAlign w:val="center"/>
            <w:hideMark/>
          </w:tcPr>
          <w:p w14:paraId="6E8CEDC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567" w:type="dxa"/>
            <w:tcBorders>
              <w:top w:val="nil"/>
              <w:left w:val="nil"/>
              <w:bottom w:val="single" w:sz="4" w:space="0" w:color="auto"/>
              <w:right w:val="single" w:sz="4" w:space="0" w:color="auto"/>
            </w:tcBorders>
            <w:shd w:val="clear" w:color="800000" w:fill="C0C0C0"/>
            <w:noWrap/>
            <w:vAlign w:val="center"/>
            <w:hideMark/>
          </w:tcPr>
          <w:p w14:paraId="2F8B822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r>
      <w:tr w:rsidR="000F5543" w:rsidRPr="00822E5E" w14:paraId="5D04F212" w14:textId="77777777" w:rsidTr="005C5F09">
        <w:trPr>
          <w:trHeight w:val="285"/>
        </w:trPr>
        <w:tc>
          <w:tcPr>
            <w:tcW w:w="603" w:type="dxa"/>
            <w:vMerge/>
            <w:tcBorders>
              <w:top w:val="nil"/>
              <w:left w:val="single" w:sz="4" w:space="0" w:color="000000"/>
              <w:bottom w:val="single" w:sz="4" w:space="0" w:color="000000"/>
              <w:right w:val="single" w:sz="4" w:space="0" w:color="000000"/>
            </w:tcBorders>
            <w:vAlign w:val="center"/>
            <w:hideMark/>
          </w:tcPr>
          <w:p w14:paraId="2BACC87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794" w:type="dxa"/>
            <w:vMerge/>
            <w:tcBorders>
              <w:top w:val="nil"/>
              <w:left w:val="single" w:sz="4" w:space="0" w:color="000000"/>
              <w:bottom w:val="single" w:sz="4" w:space="0" w:color="000000"/>
              <w:right w:val="single" w:sz="4" w:space="0" w:color="000000"/>
            </w:tcBorders>
            <w:vAlign w:val="center"/>
            <w:hideMark/>
          </w:tcPr>
          <w:p w14:paraId="1E92E8A1"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4016" w:type="dxa"/>
            <w:gridSpan w:val="5"/>
            <w:tcBorders>
              <w:top w:val="single" w:sz="4" w:space="0" w:color="auto"/>
              <w:left w:val="nil"/>
              <w:bottom w:val="single" w:sz="4" w:space="0" w:color="auto"/>
              <w:right w:val="single" w:sz="4" w:space="0" w:color="auto"/>
            </w:tcBorders>
            <w:shd w:val="clear" w:color="auto" w:fill="auto"/>
            <w:hideMark/>
          </w:tcPr>
          <w:p w14:paraId="04F31DD7"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xml:space="preserve">  ЗАЧЕТ С ОЦЕНКОЙ (</w:t>
            </w:r>
            <w:proofErr w:type="spellStart"/>
            <w:r w:rsidRPr="00822E5E">
              <w:rPr>
                <w:rFonts w:ascii="Tahoma" w:eastAsia="Times New Roman" w:hAnsi="Tahoma" w:cs="Tahoma"/>
                <w:color w:val="000000"/>
                <w:sz w:val="14"/>
                <w:szCs w:val="14"/>
                <w:lang w:eastAsia="ru-RU"/>
              </w:rPr>
              <w:t>ЗаО</w:t>
            </w:r>
            <w:proofErr w:type="spellEnd"/>
            <w:r w:rsidRPr="00822E5E">
              <w:rPr>
                <w:rFonts w:ascii="Tahoma" w:eastAsia="Times New Roman" w:hAnsi="Tahoma" w:cs="Tahoma"/>
                <w:color w:val="000000"/>
                <w:sz w:val="14"/>
                <w:szCs w:val="14"/>
                <w:lang w:eastAsia="ru-RU"/>
              </w:rPr>
              <w:t>)</w:t>
            </w:r>
          </w:p>
        </w:tc>
        <w:tc>
          <w:tcPr>
            <w:tcW w:w="260" w:type="dxa"/>
            <w:tcBorders>
              <w:top w:val="nil"/>
              <w:left w:val="nil"/>
              <w:bottom w:val="single" w:sz="4" w:space="0" w:color="auto"/>
              <w:right w:val="single" w:sz="4" w:space="0" w:color="auto"/>
            </w:tcBorders>
            <w:shd w:val="clear" w:color="auto" w:fill="auto"/>
            <w:noWrap/>
            <w:vAlign w:val="center"/>
            <w:hideMark/>
          </w:tcPr>
          <w:p w14:paraId="7DCC812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2984341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540" w:type="dxa"/>
            <w:tcBorders>
              <w:top w:val="nil"/>
              <w:left w:val="nil"/>
              <w:bottom w:val="single" w:sz="4" w:space="0" w:color="auto"/>
              <w:right w:val="single" w:sz="4" w:space="0" w:color="auto"/>
            </w:tcBorders>
            <w:shd w:val="clear" w:color="800000" w:fill="C0C0C0"/>
            <w:noWrap/>
            <w:vAlign w:val="center"/>
            <w:hideMark/>
          </w:tcPr>
          <w:p w14:paraId="4FCE94A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800000" w:fill="C0C0C0"/>
            <w:noWrap/>
            <w:vAlign w:val="center"/>
            <w:hideMark/>
          </w:tcPr>
          <w:p w14:paraId="43294C5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283" w:type="dxa"/>
            <w:tcBorders>
              <w:top w:val="nil"/>
              <w:left w:val="nil"/>
              <w:bottom w:val="single" w:sz="4" w:space="0" w:color="auto"/>
              <w:right w:val="single" w:sz="4" w:space="0" w:color="auto"/>
            </w:tcBorders>
            <w:shd w:val="clear" w:color="auto" w:fill="auto"/>
            <w:noWrap/>
            <w:vAlign w:val="center"/>
            <w:hideMark/>
          </w:tcPr>
          <w:p w14:paraId="2261991E"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153BD7A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6</w:t>
            </w:r>
          </w:p>
        </w:tc>
        <w:tc>
          <w:tcPr>
            <w:tcW w:w="506" w:type="dxa"/>
            <w:tcBorders>
              <w:top w:val="nil"/>
              <w:left w:val="nil"/>
              <w:bottom w:val="single" w:sz="4" w:space="0" w:color="auto"/>
              <w:right w:val="single" w:sz="4" w:space="0" w:color="auto"/>
            </w:tcBorders>
            <w:shd w:val="clear" w:color="800000" w:fill="C0C0C0"/>
            <w:noWrap/>
            <w:vAlign w:val="center"/>
            <w:hideMark/>
          </w:tcPr>
          <w:p w14:paraId="33CC437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624" w:type="dxa"/>
            <w:tcBorders>
              <w:top w:val="nil"/>
              <w:left w:val="nil"/>
              <w:bottom w:val="single" w:sz="4" w:space="0" w:color="auto"/>
              <w:right w:val="single" w:sz="4" w:space="0" w:color="auto"/>
            </w:tcBorders>
            <w:shd w:val="clear" w:color="800000" w:fill="C0C0C0"/>
            <w:noWrap/>
            <w:vAlign w:val="center"/>
            <w:hideMark/>
          </w:tcPr>
          <w:p w14:paraId="3E45B98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284" w:type="dxa"/>
            <w:tcBorders>
              <w:top w:val="nil"/>
              <w:left w:val="nil"/>
              <w:bottom w:val="single" w:sz="4" w:space="0" w:color="auto"/>
              <w:right w:val="single" w:sz="4" w:space="0" w:color="auto"/>
            </w:tcBorders>
            <w:shd w:val="clear" w:color="auto" w:fill="auto"/>
            <w:noWrap/>
            <w:vAlign w:val="center"/>
            <w:hideMark/>
          </w:tcPr>
          <w:p w14:paraId="13EB1C7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3DB0432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w:t>
            </w:r>
          </w:p>
        </w:tc>
        <w:tc>
          <w:tcPr>
            <w:tcW w:w="563" w:type="dxa"/>
            <w:tcBorders>
              <w:top w:val="nil"/>
              <w:left w:val="nil"/>
              <w:bottom w:val="single" w:sz="4" w:space="0" w:color="auto"/>
              <w:right w:val="single" w:sz="4" w:space="0" w:color="auto"/>
            </w:tcBorders>
            <w:shd w:val="clear" w:color="800000" w:fill="C0C0C0"/>
            <w:noWrap/>
            <w:vAlign w:val="center"/>
            <w:hideMark/>
          </w:tcPr>
          <w:p w14:paraId="2E0CBF9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506" w:type="dxa"/>
            <w:tcBorders>
              <w:top w:val="nil"/>
              <w:left w:val="nil"/>
              <w:bottom w:val="single" w:sz="4" w:space="0" w:color="auto"/>
              <w:right w:val="single" w:sz="4" w:space="0" w:color="auto"/>
            </w:tcBorders>
            <w:shd w:val="clear" w:color="800000" w:fill="C0C0C0"/>
            <w:noWrap/>
            <w:vAlign w:val="center"/>
            <w:hideMark/>
          </w:tcPr>
          <w:p w14:paraId="3A1E622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260" w:type="dxa"/>
            <w:tcBorders>
              <w:top w:val="nil"/>
              <w:left w:val="nil"/>
              <w:bottom w:val="single" w:sz="4" w:space="0" w:color="auto"/>
              <w:right w:val="single" w:sz="4" w:space="0" w:color="auto"/>
            </w:tcBorders>
            <w:shd w:val="clear" w:color="auto" w:fill="auto"/>
            <w:noWrap/>
            <w:vAlign w:val="center"/>
            <w:hideMark/>
          </w:tcPr>
          <w:p w14:paraId="3AA7BC9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nil"/>
              <w:bottom w:val="single" w:sz="4" w:space="0" w:color="auto"/>
              <w:right w:val="single" w:sz="4" w:space="0" w:color="auto"/>
            </w:tcBorders>
            <w:shd w:val="clear" w:color="800000" w:fill="C0C0C0"/>
            <w:noWrap/>
            <w:vAlign w:val="center"/>
            <w:hideMark/>
          </w:tcPr>
          <w:p w14:paraId="4FFAF1E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w:t>
            </w:r>
          </w:p>
        </w:tc>
        <w:tc>
          <w:tcPr>
            <w:tcW w:w="567" w:type="dxa"/>
            <w:tcBorders>
              <w:top w:val="nil"/>
              <w:left w:val="nil"/>
              <w:bottom w:val="single" w:sz="4" w:space="0" w:color="auto"/>
              <w:right w:val="single" w:sz="4" w:space="0" w:color="auto"/>
            </w:tcBorders>
            <w:shd w:val="clear" w:color="800000" w:fill="C0C0C0"/>
            <w:noWrap/>
            <w:vAlign w:val="center"/>
            <w:hideMark/>
          </w:tcPr>
          <w:p w14:paraId="692001B6"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567" w:type="dxa"/>
            <w:tcBorders>
              <w:top w:val="nil"/>
              <w:left w:val="nil"/>
              <w:bottom w:val="single" w:sz="4" w:space="0" w:color="auto"/>
              <w:right w:val="single" w:sz="4" w:space="0" w:color="auto"/>
            </w:tcBorders>
            <w:shd w:val="clear" w:color="800000" w:fill="C0C0C0"/>
            <w:noWrap/>
            <w:vAlign w:val="center"/>
            <w:hideMark/>
          </w:tcPr>
          <w:p w14:paraId="0BEEA38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r>
      <w:tr w:rsidR="000F5543" w:rsidRPr="00822E5E" w14:paraId="241B3999" w14:textId="77777777" w:rsidTr="005C5F09">
        <w:trPr>
          <w:trHeight w:val="285"/>
        </w:trPr>
        <w:tc>
          <w:tcPr>
            <w:tcW w:w="603" w:type="dxa"/>
            <w:vMerge/>
            <w:tcBorders>
              <w:top w:val="nil"/>
              <w:left w:val="single" w:sz="4" w:space="0" w:color="000000"/>
              <w:bottom w:val="single" w:sz="4" w:space="0" w:color="000000"/>
              <w:right w:val="single" w:sz="4" w:space="0" w:color="000000"/>
            </w:tcBorders>
            <w:vAlign w:val="center"/>
            <w:hideMark/>
          </w:tcPr>
          <w:p w14:paraId="21C78FE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2794" w:type="dxa"/>
            <w:vMerge/>
            <w:tcBorders>
              <w:top w:val="nil"/>
              <w:left w:val="single" w:sz="4" w:space="0" w:color="000000"/>
              <w:bottom w:val="single" w:sz="4" w:space="0" w:color="000000"/>
              <w:right w:val="single" w:sz="4" w:space="0" w:color="000000"/>
            </w:tcBorders>
            <w:vAlign w:val="center"/>
            <w:hideMark/>
          </w:tcPr>
          <w:p w14:paraId="7FE96CC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4016" w:type="dxa"/>
            <w:gridSpan w:val="5"/>
            <w:tcBorders>
              <w:top w:val="single" w:sz="4" w:space="0" w:color="auto"/>
              <w:left w:val="nil"/>
              <w:bottom w:val="single" w:sz="4" w:space="0" w:color="auto"/>
              <w:right w:val="single" w:sz="4" w:space="0" w:color="auto"/>
            </w:tcBorders>
            <w:shd w:val="clear" w:color="auto" w:fill="auto"/>
            <w:hideMark/>
          </w:tcPr>
          <w:p w14:paraId="390028C0"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xml:space="preserve">  КУРСОВАЯ РАБОТА (КР)</w:t>
            </w:r>
          </w:p>
        </w:tc>
        <w:tc>
          <w:tcPr>
            <w:tcW w:w="260" w:type="dxa"/>
            <w:tcBorders>
              <w:top w:val="nil"/>
              <w:left w:val="nil"/>
              <w:bottom w:val="single" w:sz="4" w:space="0" w:color="auto"/>
              <w:right w:val="single" w:sz="4" w:space="0" w:color="auto"/>
            </w:tcBorders>
            <w:shd w:val="clear" w:color="auto" w:fill="auto"/>
            <w:noWrap/>
            <w:vAlign w:val="center"/>
            <w:hideMark/>
          </w:tcPr>
          <w:p w14:paraId="562828C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5DB19B7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540" w:type="dxa"/>
            <w:tcBorders>
              <w:top w:val="nil"/>
              <w:left w:val="nil"/>
              <w:bottom w:val="single" w:sz="4" w:space="0" w:color="auto"/>
              <w:right w:val="single" w:sz="4" w:space="0" w:color="auto"/>
            </w:tcBorders>
            <w:shd w:val="clear" w:color="800000" w:fill="C0C0C0"/>
            <w:noWrap/>
            <w:vAlign w:val="center"/>
            <w:hideMark/>
          </w:tcPr>
          <w:p w14:paraId="01A5BBB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67" w:type="dxa"/>
            <w:tcBorders>
              <w:top w:val="nil"/>
              <w:left w:val="nil"/>
              <w:bottom w:val="single" w:sz="4" w:space="0" w:color="auto"/>
              <w:right w:val="single" w:sz="4" w:space="0" w:color="auto"/>
            </w:tcBorders>
            <w:shd w:val="clear" w:color="800000" w:fill="C0C0C0"/>
            <w:noWrap/>
            <w:vAlign w:val="center"/>
            <w:hideMark/>
          </w:tcPr>
          <w:p w14:paraId="4E1DFCCB"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283" w:type="dxa"/>
            <w:tcBorders>
              <w:top w:val="nil"/>
              <w:left w:val="nil"/>
              <w:bottom w:val="single" w:sz="4" w:space="0" w:color="auto"/>
              <w:right w:val="single" w:sz="4" w:space="0" w:color="auto"/>
            </w:tcBorders>
            <w:shd w:val="clear" w:color="auto" w:fill="auto"/>
            <w:noWrap/>
            <w:vAlign w:val="center"/>
            <w:hideMark/>
          </w:tcPr>
          <w:p w14:paraId="6F77D7E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63A1B9C3"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2</w:t>
            </w:r>
          </w:p>
        </w:tc>
        <w:tc>
          <w:tcPr>
            <w:tcW w:w="506" w:type="dxa"/>
            <w:tcBorders>
              <w:top w:val="nil"/>
              <w:left w:val="nil"/>
              <w:bottom w:val="single" w:sz="4" w:space="0" w:color="auto"/>
              <w:right w:val="single" w:sz="4" w:space="0" w:color="auto"/>
            </w:tcBorders>
            <w:shd w:val="clear" w:color="800000" w:fill="C0C0C0"/>
            <w:noWrap/>
            <w:vAlign w:val="center"/>
            <w:hideMark/>
          </w:tcPr>
          <w:p w14:paraId="4E6064C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624" w:type="dxa"/>
            <w:tcBorders>
              <w:top w:val="nil"/>
              <w:left w:val="nil"/>
              <w:bottom w:val="single" w:sz="4" w:space="0" w:color="auto"/>
              <w:right w:val="single" w:sz="4" w:space="0" w:color="auto"/>
            </w:tcBorders>
            <w:shd w:val="clear" w:color="800000" w:fill="C0C0C0"/>
            <w:noWrap/>
            <w:vAlign w:val="center"/>
            <w:hideMark/>
          </w:tcPr>
          <w:p w14:paraId="6305FDB4"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284" w:type="dxa"/>
            <w:tcBorders>
              <w:top w:val="nil"/>
              <w:left w:val="nil"/>
              <w:bottom w:val="single" w:sz="4" w:space="0" w:color="auto"/>
              <w:right w:val="single" w:sz="4" w:space="0" w:color="auto"/>
            </w:tcBorders>
            <w:shd w:val="clear" w:color="auto" w:fill="auto"/>
            <w:noWrap/>
            <w:vAlign w:val="center"/>
            <w:hideMark/>
          </w:tcPr>
          <w:p w14:paraId="77E2C811"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571" w:type="dxa"/>
            <w:tcBorders>
              <w:top w:val="nil"/>
              <w:left w:val="nil"/>
              <w:bottom w:val="single" w:sz="4" w:space="0" w:color="auto"/>
              <w:right w:val="single" w:sz="4" w:space="0" w:color="auto"/>
            </w:tcBorders>
            <w:shd w:val="clear" w:color="800000" w:fill="C0C0C0"/>
            <w:noWrap/>
            <w:vAlign w:val="center"/>
            <w:hideMark/>
          </w:tcPr>
          <w:p w14:paraId="522220A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563" w:type="dxa"/>
            <w:tcBorders>
              <w:top w:val="nil"/>
              <w:left w:val="nil"/>
              <w:bottom w:val="single" w:sz="4" w:space="0" w:color="auto"/>
              <w:right w:val="single" w:sz="4" w:space="0" w:color="auto"/>
            </w:tcBorders>
            <w:shd w:val="clear" w:color="800000" w:fill="C0C0C0"/>
            <w:noWrap/>
            <w:vAlign w:val="center"/>
            <w:hideMark/>
          </w:tcPr>
          <w:p w14:paraId="024C40E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506" w:type="dxa"/>
            <w:tcBorders>
              <w:top w:val="nil"/>
              <w:left w:val="nil"/>
              <w:bottom w:val="single" w:sz="4" w:space="0" w:color="auto"/>
              <w:right w:val="single" w:sz="4" w:space="0" w:color="auto"/>
            </w:tcBorders>
            <w:shd w:val="clear" w:color="800000" w:fill="C0C0C0"/>
            <w:noWrap/>
            <w:vAlign w:val="center"/>
            <w:hideMark/>
          </w:tcPr>
          <w:p w14:paraId="426380C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60" w:type="dxa"/>
            <w:tcBorders>
              <w:top w:val="nil"/>
              <w:left w:val="nil"/>
              <w:bottom w:val="single" w:sz="4" w:space="0" w:color="auto"/>
              <w:right w:val="single" w:sz="4" w:space="0" w:color="auto"/>
            </w:tcBorders>
            <w:shd w:val="clear" w:color="auto" w:fill="auto"/>
            <w:noWrap/>
            <w:vAlign w:val="center"/>
            <w:hideMark/>
          </w:tcPr>
          <w:p w14:paraId="7E50A42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651" w:type="dxa"/>
            <w:tcBorders>
              <w:top w:val="nil"/>
              <w:left w:val="nil"/>
              <w:bottom w:val="single" w:sz="4" w:space="0" w:color="auto"/>
              <w:right w:val="single" w:sz="4" w:space="0" w:color="auto"/>
            </w:tcBorders>
            <w:shd w:val="clear" w:color="800000" w:fill="C0C0C0"/>
            <w:noWrap/>
            <w:vAlign w:val="center"/>
            <w:hideMark/>
          </w:tcPr>
          <w:p w14:paraId="76B6EDD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567" w:type="dxa"/>
            <w:tcBorders>
              <w:top w:val="nil"/>
              <w:left w:val="nil"/>
              <w:bottom w:val="single" w:sz="4" w:space="0" w:color="auto"/>
              <w:right w:val="single" w:sz="4" w:space="0" w:color="auto"/>
            </w:tcBorders>
            <w:shd w:val="clear" w:color="800000" w:fill="C0C0C0"/>
            <w:noWrap/>
            <w:vAlign w:val="center"/>
            <w:hideMark/>
          </w:tcPr>
          <w:p w14:paraId="62CF6AC8"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1</w:t>
            </w:r>
          </w:p>
        </w:tc>
        <w:tc>
          <w:tcPr>
            <w:tcW w:w="567" w:type="dxa"/>
            <w:tcBorders>
              <w:top w:val="nil"/>
              <w:left w:val="nil"/>
              <w:bottom w:val="single" w:sz="4" w:space="0" w:color="auto"/>
              <w:right w:val="single" w:sz="4" w:space="0" w:color="auto"/>
            </w:tcBorders>
            <w:shd w:val="clear" w:color="800000" w:fill="C0C0C0"/>
            <w:noWrap/>
            <w:vAlign w:val="center"/>
            <w:hideMark/>
          </w:tcPr>
          <w:p w14:paraId="4A40697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21CFA3E1" w14:textId="77777777" w:rsidTr="005C5F09">
        <w:trPr>
          <w:trHeight w:val="45"/>
        </w:trPr>
        <w:tc>
          <w:tcPr>
            <w:tcW w:w="603" w:type="dxa"/>
            <w:tcBorders>
              <w:top w:val="nil"/>
              <w:left w:val="single" w:sz="4" w:space="0" w:color="000000"/>
              <w:bottom w:val="single" w:sz="4" w:space="0" w:color="000000"/>
              <w:right w:val="single" w:sz="4" w:space="0" w:color="000000"/>
            </w:tcBorders>
            <w:shd w:val="clear" w:color="800000" w:fill="FFFFFF"/>
            <w:noWrap/>
            <w:vAlign w:val="center"/>
            <w:hideMark/>
          </w:tcPr>
          <w:p w14:paraId="437D78F9"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800000" w:fill="FFFFFF"/>
            <w:noWrap/>
            <w:vAlign w:val="center"/>
            <w:hideMark/>
          </w:tcPr>
          <w:p w14:paraId="3F96D2DB"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4016" w:type="dxa"/>
            <w:gridSpan w:val="5"/>
            <w:tcBorders>
              <w:top w:val="single" w:sz="4" w:space="0" w:color="auto"/>
              <w:left w:val="nil"/>
              <w:bottom w:val="single" w:sz="4" w:space="0" w:color="auto"/>
              <w:right w:val="nil"/>
            </w:tcBorders>
            <w:shd w:val="clear" w:color="800000" w:fill="FFFFFF"/>
            <w:noWrap/>
            <w:vAlign w:val="center"/>
            <w:hideMark/>
          </w:tcPr>
          <w:p w14:paraId="1823F2B4"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38" w:type="dxa"/>
            <w:gridSpan w:val="4"/>
            <w:tcBorders>
              <w:top w:val="single" w:sz="4" w:space="0" w:color="auto"/>
              <w:left w:val="nil"/>
              <w:bottom w:val="single" w:sz="4" w:space="0" w:color="auto"/>
              <w:right w:val="nil"/>
            </w:tcBorders>
            <w:shd w:val="clear" w:color="800000" w:fill="FFFFFF"/>
            <w:noWrap/>
            <w:vAlign w:val="center"/>
            <w:hideMark/>
          </w:tcPr>
          <w:p w14:paraId="3622A06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84" w:type="dxa"/>
            <w:gridSpan w:val="4"/>
            <w:tcBorders>
              <w:top w:val="single" w:sz="4" w:space="0" w:color="auto"/>
              <w:left w:val="nil"/>
              <w:bottom w:val="single" w:sz="4" w:space="0" w:color="auto"/>
              <w:right w:val="nil"/>
            </w:tcBorders>
            <w:shd w:val="clear" w:color="800000" w:fill="FFFFFF"/>
            <w:noWrap/>
            <w:vAlign w:val="center"/>
            <w:hideMark/>
          </w:tcPr>
          <w:p w14:paraId="696FA3E5"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1924" w:type="dxa"/>
            <w:gridSpan w:val="4"/>
            <w:tcBorders>
              <w:top w:val="single" w:sz="4" w:space="0" w:color="auto"/>
              <w:left w:val="nil"/>
              <w:bottom w:val="single" w:sz="4" w:space="0" w:color="auto"/>
              <w:right w:val="nil"/>
            </w:tcBorders>
            <w:shd w:val="clear" w:color="800000" w:fill="FFFFFF"/>
            <w:noWrap/>
            <w:vAlign w:val="center"/>
            <w:hideMark/>
          </w:tcPr>
          <w:p w14:paraId="7AEF6F4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045" w:type="dxa"/>
            <w:gridSpan w:val="4"/>
            <w:tcBorders>
              <w:top w:val="single" w:sz="4" w:space="0" w:color="auto"/>
              <w:left w:val="nil"/>
              <w:bottom w:val="single" w:sz="4" w:space="0" w:color="auto"/>
              <w:right w:val="nil"/>
            </w:tcBorders>
            <w:shd w:val="clear" w:color="800000" w:fill="FFFFFF"/>
            <w:noWrap/>
            <w:vAlign w:val="center"/>
            <w:hideMark/>
          </w:tcPr>
          <w:p w14:paraId="4E8D67B0"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7195FFA6" w14:textId="77777777" w:rsidTr="005C5F09">
        <w:trPr>
          <w:trHeight w:val="660"/>
        </w:trPr>
        <w:tc>
          <w:tcPr>
            <w:tcW w:w="603" w:type="dxa"/>
            <w:vMerge w:val="restart"/>
            <w:tcBorders>
              <w:top w:val="nil"/>
              <w:left w:val="single" w:sz="4" w:space="0" w:color="000000"/>
              <w:bottom w:val="single" w:sz="4" w:space="0" w:color="000000"/>
              <w:right w:val="single" w:sz="4" w:space="0" w:color="000000"/>
            </w:tcBorders>
            <w:shd w:val="clear" w:color="800000" w:fill="FFFFFF"/>
            <w:noWrap/>
            <w:vAlign w:val="center"/>
            <w:hideMark/>
          </w:tcPr>
          <w:p w14:paraId="35CEB985"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2794" w:type="dxa"/>
            <w:tcBorders>
              <w:top w:val="nil"/>
              <w:left w:val="nil"/>
              <w:bottom w:val="single" w:sz="4" w:space="0" w:color="000000"/>
              <w:right w:val="single" w:sz="4" w:space="0" w:color="000000"/>
            </w:tcBorders>
            <w:shd w:val="clear" w:color="auto" w:fill="auto"/>
            <w:noWrap/>
            <w:vAlign w:val="center"/>
            <w:hideMark/>
          </w:tcPr>
          <w:p w14:paraId="56AFE16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Процент ... занятий от аудиторных (%)</w:t>
            </w:r>
          </w:p>
        </w:tc>
        <w:tc>
          <w:tcPr>
            <w:tcW w:w="3122" w:type="dxa"/>
            <w:gridSpan w:val="4"/>
            <w:tcBorders>
              <w:top w:val="single" w:sz="4" w:space="0" w:color="auto"/>
              <w:left w:val="nil"/>
              <w:bottom w:val="single" w:sz="4" w:space="0" w:color="auto"/>
              <w:right w:val="nil"/>
            </w:tcBorders>
            <w:shd w:val="clear" w:color="auto" w:fill="auto"/>
            <w:noWrap/>
            <w:vAlign w:val="center"/>
            <w:hideMark/>
          </w:tcPr>
          <w:p w14:paraId="3468290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xml:space="preserve"> лекционных</w:t>
            </w:r>
          </w:p>
        </w:tc>
        <w:tc>
          <w:tcPr>
            <w:tcW w:w="894" w:type="dxa"/>
            <w:tcBorders>
              <w:top w:val="nil"/>
              <w:left w:val="single" w:sz="4" w:space="0" w:color="auto"/>
              <w:bottom w:val="single" w:sz="4" w:space="0" w:color="auto"/>
              <w:right w:val="single" w:sz="4" w:space="0" w:color="auto"/>
            </w:tcBorders>
            <w:shd w:val="clear" w:color="800000" w:fill="C0C0C0"/>
            <w:noWrap/>
            <w:vAlign w:val="center"/>
            <w:hideMark/>
          </w:tcPr>
          <w:p w14:paraId="1AFBCDBD"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39.84%</w:t>
            </w:r>
          </w:p>
        </w:tc>
        <w:tc>
          <w:tcPr>
            <w:tcW w:w="260" w:type="dxa"/>
            <w:tcBorders>
              <w:top w:val="nil"/>
              <w:left w:val="single" w:sz="4" w:space="0" w:color="auto"/>
              <w:bottom w:val="single" w:sz="4" w:space="0" w:color="auto"/>
              <w:right w:val="nil"/>
            </w:tcBorders>
            <w:shd w:val="clear" w:color="auto" w:fill="auto"/>
            <w:noWrap/>
            <w:vAlign w:val="center"/>
            <w:hideMark/>
          </w:tcPr>
          <w:p w14:paraId="4910825C"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7631" w:type="dxa"/>
            <w:gridSpan w:val="15"/>
            <w:tcBorders>
              <w:top w:val="single" w:sz="4" w:space="0" w:color="auto"/>
              <w:left w:val="nil"/>
              <w:bottom w:val="single" w:sz="4" w:space="0" w:color="auto"/>
              <w:right w:val="single" w:sz="4" w:space="0" w:color="auto"/>
            </w:tcBorders>
            <w:shd w:val="clear" w:color="auto" w:fill="auto"/>
            <w:vAlign w:val="center"/>
            <w:hideMark/>
          </w:tcPr>
          <w:p w14:paraId="1965CDD4"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5B16B21C" w14:textId="77777777" w:rsidTr="005C5F09">
        <w:trPr>
          <w:trHeight w:val="585"/>
        </w:trPr>
        <w:tc>
          <w:tcPr>
            <w:tcW w:w="603" w:type="dxa"/>
            <w:vMerge/>
            <w:tcBorders>
              <w:top w:val="nil"/>
              <w:left w:val="single" w:sz="4" w:space="0" w:color="000000"/>
              <w:bottom w:val="single" w:sz="4" w:space="0" w:color="000000"/>
              <w:right w:val="single" w:sz="4" w:space="0" w:color="000000"/>
            </w:tcBorders>
            <w:vAlign w:val="center"/>
            <w:hideMark/>
          </w:tcPr>
          <w:p w14:paraId="227D8801"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916"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44D75C37"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Объём обязательной части от общего объёма программы (%)</w:t>
            </w:r>
          </w:p>
        </w:tc>
        <w:tc>
          <w:tcPr>
            <w:tcW w:w="894" w:type="dxa"/>
            <w:tcBorders>
              <w:top w:val="nil"/>
              <w:left w:val="nil"/>
              <w:bottom w:val="single" w:sz="4" w:space="0" w:color="auto"/>
              <w:right w:val="single" w:sz="4" w:space="0" w:color="auto"/>
            </w:tcBorders>
            <w:shd w:val="clear" w:color="800000" w:fill="C0C0C0"/>
            <w:noWrap/>
            <w:vAlign w:val="center"/>
            <w:hideMark/>
          </w:tcPr>
          <w:p w14:paraId="14F9794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47.9%</w:t>
            </w:r>
          </w:p>
        </w:tc>
        <w:tc>
          <w:tcPr>
            <w:tcW w:w="260" w:type="dxa"/>
            <w:tcBorders>
              <w:top w:val="nil"/>
              <w:left w:val="single" w:sz="4" w:space="0" w:color="auto"/>
              <w:bottom w:val="single" w:sz="4" w:space="0" w:color="auto"/>
              <w:right w:val="nil"/>
            </w:tcBorders>
            <w:shd w:val="clear" w:color="auto" w:fill="auto"/>
            <w:noWrap/>
            <w:vAlign w:val="center"/>
            <w:hideMark/>
          </w:tcPr>
          <w:p w14:paraId="41AD9332"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7631" w:type="dxa"/>
            <w:gridSpan w:val="15"/>
            <w:tcBorders>
              <w:top w:val="single" w:sz="4" w:space="0" w:color="auto"/>
              <w:left w:val="nil"/>
              <w:bottom w:val="single" w:sz="4" w:space="0" w:color="auto"/>
              <w:right w:val="single" w:sz="4" w:space="0" w:color="auto"/>
            </w:tcBorders>
            <w:shd w:val="clear" w:color="auto" w:fill="auto"/>
            <w:vAlign w:val="center"/>
            <w:hideMark/>
          </w:tcPr>
          <w:p w14:paraId="3AF4C42C"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r w:rsidR="000F5543" w:rsidRPr="00822E5E" w14:paraId="1BB1A30E" w14:textId="77777777" w:rsidTr="005C5F09">
        <w:trPr>
          <w:trHeight w:val="660"/>
        </w:trPr>
        <w:tc>
          <w:tcPr>
            <w:tcW w:w="603" w:type="dxa"/>
            <w:vMerge/>
            <w:tcBorders>
              <w:top w:val="nil"/>
              <w:left w:val="single" w:sz="4" w:space="0" w:color="000000"/>
              <w:bottom w:val="single" w:sz="4" w:space="0" w:color="000000"/>
              <w:right w:val="single" w:sz="4" w:space="0" w:color="000000"/>
            </w:tcBorders>
            <w:vAlign w:val="center"/>
            <w:hideMark/>
          </w:tcPr>
          <w:p w14:paraId="10BBCC1E"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p>
        </w:tc>
        <w:tc>
          <w:tcPr>
            <w:tcW w:w="5916" w:type="dxa"/>
            <w:gridSpan w:val="5"/>
            <w:tcBorders>
              <w:top w:val="single" w:sz="4" w:space="0" w:color="000000"/>
              <w:left w:val="nil"/>
              <w:bottom w:val="single" w:sz="4" w:space="0" w:color="000000"/>
              <w:right w:val="single" w:sz="4" w:space="0" w:color="000000"/>
            </w:tcBorders>
            <w:shd w:val="clear" w:color="auto" w:fill="auto"/>
            <w:vAlign w:val="center"/>
            <w:hideMark/>
          </w:tcPr>
          <w:p w14:paraId="0F925C9D"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xml:space="preserve">Объём </w:t>
            </w:r>
            <w:proofErr w:type="spellStart"/>
            <w:r w:rsidRPr="00822E5E">
              <w:rPr>
                <w:rFonts w:ascii="Tahoma" w:eastAsia="Times New Roman" w:hAnsi="Tahoma" w:cs="Tahoma"/>
                <w:color w:val="000000"/>
                <w:sz w:val="14"/>
                <w:szCs w:val="14"/>
                <w:lang w:eastAsia="ru-RU"/>
              </w:rPr>
              <w:t>конт</w:t>
            </w:r>
            <w:proofErr w:type="spellEnd"/>
            <w:r w:rsidRPr="00822E5E">
              <w:rPr>
                <w:rFonts w:ascii="Tahoma" w:eastAsia="Times New Roman" w:hAnsi="Tahoma" w:cs="Tahoma"/>
                <w:color w:val="000000"/>
                <w:sz w:val="14"/>
                <w:szCs w:val="14"/>
                <w:lang w:eastAsia="ru-RU"/>
              </w:rPr>
              <w:t>. работы от общего объёма времени на реализацию дисциплин (модулей) (%)</w:t>
            </w:r>
          </w:p>
        </w:tc>
        <w:tc>
          <w:tcPr>
            <w:tcW w:w="894" w:type="dxa"/>
            <w:tcBorders>
              <w:top w:val="nil"/>
              <w:left w:val="nil"/>
              <w:bottom w:val="single" w:sz="4" w:space="0" w:color="auto"/>
              <w:right w:val="single" w:sz="4" w:space="0" w:color="auto"/>
            </w:tcBorders>
            <w:shd w:val="clear" w:color="800000" w:fill="C0C0C0"/>
            <w:noWrap/>
            <w:vAlign w:val="center"/>
            <w:hideMark/>
          </w:tcPr>
          <w:p w14:paraId="7CF7B1F9"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50.18%</w:t>
            </w:r>
          </w:p>
        </w:tc>
        <w:tc>
          <w:tcPr>
            <w:tcW w:w="260" w:type="dxa"/>
            <w:tcBorders>
              <w:top w:val="nil"/>
              <w:left w:val="single" w:sz="4" w:space="0" w:color="auto"/>
              <w:bottom w:val="single" w:sz="4" w:space="0" w:color="auto"/>
              <w:right w:val="nil"/>
            </w:tcBorders>
            <w:shd w:val="clear" w:color="auto" w:fill="auto"/>
            <w:noWrap/>
            <w:vAlign w:val="center"/>
            <w:hideMark/>
          </w:tcPr>
          <w:p w14:paraId="45738D7A" w14:textId="77777777" w:rsidR="000F5543" w:rsidRPr="00822E5E" w:rsidRDefault="000F5543" w:rsidP="005C5F09">
            <w:pPr>
              <w:spacing w:after="0" w:line="240" w:lineRule="auto"/>
              <w:jc w:val="center"/>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c>
          <w:tcPr>
            <w:tcW w:w="7631" w:type="dxa"/>
            <w:gridSpan w:val="15"/>
            <w:tcBorders>
              <w:top w:val="single" w:sz="4" w:space="0" w:color="auto"/>
              <w:left w:val="nil"/>
              <w:bottom w:val="single" w:sz="4" w:space="0" w:color="auto"/>
              <w:right w:val="single" w:sz="4" w:space="0" w:color="auto"/>
            </w:tcBorders>
            <w:shd w:val="clear" w:color="auto" w:fill="auto"/>
            <w:vAlign w:val="center"/>
            <w:hideMark/>
          </w:tcPr>
          <w:p w14:paraId="7D074A13" w14:textId="77777777" w:rsidR="000F5543" w:rsidRPr="00822E5E" w:rsidRDefault="000F5543" w:rsidP="005C5F09">
            <w:pPr>
              <w:spacing w:after="0" w:line="240" w:lineRule="auto"/>
              <w:rPr>
                <w:rFonts w:ascii="Tahoma" w:eastAsia="Times New Roman" w:hAnsi="Tahoma" w:cs="Tahoma"/>
                <w:color w:val="000000"/>
                <w:sz w:val="14"/>
                <w:szCs w:val="14"/>
                <w:lang w:eastAsia="ru-RU"/>
              </w:rPr>
            </w:pPr>
            <w:r w:rsidRPr="00822E5E">
              <w:rPr>
                <w:rFonts w:ascii="Tahoma" w:eastAsia="Times New Roman" w:hAnsi="Tahoma" w:cs="Tahoma"/>
                <w:color w:val="000000"/>
                <w:sz w:val="14"/>
                <w:szCs w:val="14"/>
                <w:lang w:eastAsia="ru-RU"/>
              </w:rPr>
              <w:t> </w:t>
            </w:r>
          </w:p>
        </w:tc>
      </w:tr>
    </w:tbl>
    <w:p w14:paraId="0A0F7C94" w14:textId="77777777" w:rsidR="00304CF8" w:rsidRDefault="00304CF8" w:rsidP="00680AAD">
      <w:pPr>
        <w:pStyle w:val="ab"/>
        <w:spacing w:after="0" w:line="360" w:lineRule="auto"/>
        <w:contextualSpacing w:val="0"/>
        <w:jc w:val="both"/>
        <w:rPr>
          <w:rFonts w:ascii="Times New Roman" w:hAnsi="Times New Roman" w:cs="Times New Roman"/>
          <w:sz w:val="28"/>
        </w:rPr>
        <w:sectPr w:rsidR="00304CF8" w:rsidSect="003A697D">
          <w:pgSz w:w="16838" w:h="11906" w:orient="landscape"/>
          <w:pgMar w:top="720" w:right="720" w:bottom="720" w:left="720" w:header="708" w:footer="708" w:gutter="0"/>
          <w:cols w:space="708"/>
          <w:docGrid w:linePitch="360"/>
        </w:sectPr>
      </w:pPr>
    </w:p>
    <w:p w14:paraId="1234D49D" w14:textId="657D8A15" w:rsidR="00D22880" w:rsidRDefault="005C5F09" w:rsidP="005C5F09">
      <w:pPr>
        <w:pStyle w:val="ab"/>
        <w:spacing w:after="0" w:line="360" w:lineRule="auto"/>
        <w:contextualSpacing w:val="0"/>
        <w:jc w:val="right"/>
        <w:rPr>
          <w:rFonts w:ascii="Times New Roman" w:hAnsi="Times New Roman" w:cs="Times New Roman"/>
          <w:sz w:val="28"/>
        </w:rPr>
      </w:pPr>
      <w:r>
        <w:rPr>
          <w:rFonts w:ascii="Times New Roman" w:hAnsi="Times New Roman" w:cs="Times New Roman"/>
          <w:sz w:val="28"/>
        </w:rPr>
        <w:lastRenderedPageBreak/>
        <w:t>Приложение 2</w:t>
      </w:r>
    </w:p>
    <w:p w14:paraId="29561289" w14:textId="77777777" w:rsidR="005C5F09" w:rsidRPr="006904E2" w:rsidRDefault="005C5F09" w:rsidP="005C5F09">
      <w:pPr>
        <w:shd w:val="clear" w:color="auto" w:fill="FFFFFF"/>
        <w:spacing w:after="0" w:line="240" w:lineRule="auto"/>
        <w:jc w:val="center"/>
        <w:rPr>
          <w:rFonts w:ascii="Times New Roman" w:eastAsia="Times New Roman" w:hAnsi="Times New Roman" w:cs="Times New Roman"/>
          <w:sz w:val="28"/>
          <w:szCs w:val="28"/>
          <w:lang w:eastAsia="ru-RU"/>
        </w:rPr>
      </w:pPr>
      <w:r w:rsidRPr="006904E2">
        <w:rPr>
          <w:rFonts w:ascii="Times New Roman" w:eastAsia="Times New Roman" w:hAnsi="Times New Roman" w:cs="Times New Roman"/>
          <w:sz w:val="28"/>
          <w:szCs w:val="28"/>
          <w:lang w:eastAsia="ru-RU"/>
        </w:rPr>
        <w:t>Итоги социально-экономического развития Азнакаевского муниципального района</w:t>
      </w:r>
    </w:p>
    <w:p w14:paraId="6611DA56" w14:textId="77777777" w:rsidR="005C5F09" w:rsidRPr="006904E2" w:rsidRDefault="005C5F09" w:rsidP="005C5F09">
      <w:pPr>
        <w:shd w:val="clear" w:color="auto" w:fill="FFFFFF"/>
        <w:spacing w:after="0" w:line="240" w:lineRule="auto"/>
        <w:jc w:val="center"/>
        <w:rPr>
          <w:rFonts w:ascii="Times New Roman" w:eastAsia="Times New Roman" w:hAnsi="Times New Roman" w:cs="Times New Roman"/>
          <w:sz w:val="28"/>
          <w:szCs w:val="28"/>
          <w:lang w:eastAsia="ru-RU"/>
        </w:rPr>
      </w:pPr>
      <w:r w:rsidRPr="006904E2">
        <w:rPr>
          <w:rFonts w:ascii="Times New Roman" w:eastAsia="Times New Roman" w:hAnsi="Times New Roman" w:cs="Times New Roman"/>
          <w:sz w:val="28"/>
          <w:szCs w:val="28"/>
          <w:lang w:eastAsia="ru-RU"/>
        </w:rPr>
        <w:t>Республики Татарстан за истекший период 2022 года и ожидаемые итоги</w:t>
      </w:r>
    </w:p>
    <w:p w14:paraId="55F1FF27" w14:textId="77777777" w:rsidR="005C5F09" w:rsidRPr="006904E2" w:rsidRDefault="005C5F09" w:rsidP="005C5F09">
      <w:pPr>
        <w:shd w:val="clear" w:color="auto" w:fill="FFFFFF"/>
        <w:spacing w:after="0" w:line="240" w:lineRule="auto"/>
        <w:jc w:val="center"/>
        <w:rPr>
          <w:rFonts w:ascii="Times New Roman" w:eastAsia="Times New Roman" w:hAnsi="Times New Roman" w:cs="Times New Roman"/>
          <w:sz w:val="28"/>
          <w:szCs w:val="28"/>
          <w:lang w:eastAsia="ru-RU"/>
        </w:rPr>
      </w:pPr>
      <w:r w:rsidRPr="006904E2">
        <w:rPr>
          <w:rFonts w:ascii="Times New Roman" w:eastAsia="Times New Roman" w:hAnsi="Times New Roman" w:cs="Times New Roman"/>
          <w:sz w:val="28"/>
          <w:szCs w:val="28"/>
          <w:lang w:eastAsia="ru-RU"/>
        </w:rPr>
        <w:t>социально-экономического развития Азнакаевского муниципального района Республики Татарстан</w:t>
      </w:r>
    </w:p>
    <w:p w14:paraId="3FD65E86" w14:textId="77777777" w:rsidR="005C5F09" w:rsidRPr="006904E2" w:rsidRDefault="005C5F09" w:rsidP="005C5F09">
      <w:pPr>
        <w:shd w:val="clear" w:color="auto" w:fill="FFFFFF"/>
        <w:spacing w:after="0" w:line="240" w:lineRule="auto"/>
        <w:jc w:val="center"/>
        <w:rPr>
          <w:rFonts w:ascii="Times New Roman" w:eastAsia="Times New Roman" w:hAnsi="Times New Roman" w:cs="Times New Roman"/>
          <w:sz w:val="28"/>
          <w:szCs w:val="28"/>
          <w:lang w:eastAsia="ru-RU"/>
        </w:rPr>
      </w:pPr>
      <w:r w:rsidRPr="006904E2">
        <w:rPr>
          <w:rFonts w:ascii="Times New Roman" w:eastAsia="Times New Roman" w:hAnsi="Times New Roman" w:cs="Times New Roman"/>
          <w:sz w:val="28"/>
          <w:szCs w:val="28"/>
          <w:lang w:eastAsia="ru-RU"/>
        </w:rPr>
        <w:t>за 2022 год</w:t>
      </w:r>
    </w:p>
    <w:p w14:paraId="1C27436A" w14:textId="77777777" w:rsidR="005C5F09" w:rsidRDefault="005C5F09" w:rsidP="005C5F09">
      <w:pPr>
        <w:pStyle w:val="ab"/>
        <w:spacing w:after="0" w:line="360" w:lineRule="auto"/>
        <w:contextualSpacing w:val="0"/>
        <w:jc w:val="both"/>
        <w:rPr>
          <w:rFonts w:ascii="Times New Roman" w:hAnsi="Times New Roman" w:cs="Times New Roman"/>
          <w:sz w:val="28"/>
        </w:rPr>
      </w:pPr>
    </w:p>
    <w:tbl>
      <w:tblPr>
        <w:tblStyle w:val="a3"/>
        <w:tblW w:w="0" w:type="auto"/>
        <w:tblInd w:w="720" w:type="dxa"/>
        <w:tblLook w:val="04A0" w:firstRow="1" w:lastRow="0" w:firstColumn="1" w:lastColumn="0" w:noHBand="0" w:noVBand="1"/>
      </w:tblPr>
      <w:tblGrid>
        <w:gridCol w:w="3953"/>
        <w:gridCol w:w="2835"/>
        <w:gridCol w:w="2948"/>
      </w:tblGrid>
      <w:tr w:rsidR="005C5F09" w14:paraId="72C38DC4" w14:textId="77777777" w:rsidTr="006904E2">
        <w:tc>
          <w:tcPr>
            <w:tcW w:w="3953" w:type="dxa"/>
          </w:tcPr>
          <w:p w14:paraId="63F46A35" w14:textId="4C012B88" w:rsidR="005C5F09" w:rsidRPr="00C000A4" w:rsidRDefault="005C5F09"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Показатели</w:t>
            </w:r>
          </w:p>
        </w:tc>
        <w:tc>
          <w:tcPr>
            <w:tcW w:w="2835" w:type="dxa"/>
          </w:tcPr>
          <w:p w14:paraId="329B7003" w14:textId="1D54CCF7" w:rsidR="005C5F09" w:rsidRPr="00C000A4" w:rsidRDefault="005C5F09"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2022 год январь-сентябрь</w:t>
            </w:r>
          </w:p>
        </w:tc>
        <w:tc>
          <w:tcPr>
            <w:tcW w:w="2948" w:type="dxa"/>
          </w:tcPr>
          <w:p w14:paraId="1024E721" w14:textId="46E5CB23" w:rsidR="005C5F09" w:rsidRPr="00C000A4" w:rsidRDefault="005C5F09"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2022 год оценка</w:t>
            </w:r>
          </w:p>
        </w:tc>
      </w:tr>
      <w:tr w:rsidR="005C5F09" w14:paraId="616BAB7F" w14:textId="77777777" w:rsidTr="005C5F09">
        <w:tc>
          <w:tcPr>
            <w:tcW w:w="9736" w:type="dxa"/>
            <w:gridSpan w:val="3"/>
          </w:tcPr>
          <w:p w14:paraId="0C3B7E5F" w14:textId="664F8D32" w:rsidR="005C5F09" w:rsidRPr="00C000A4" w:rsidRDefault="005C5F09"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I. Макроэкономические показатели</w:t>
            </w:r>
          </w:p>
        </w:tc>
      </w:tr>
      <w:tr w:rsidR="005C5F09" w14:paraId="55A9C575" w14:textId="77777777" w:rsidTr="006904E2">
        <w:tc>
          <w:tcPr>
            <w:tcW w:w="3953" w:type="dxa"/>
            <w:vAlign w:val="center"/>
          </w:tcPr>
          <w:p w14:paraId="74B8C1C9" w14:textId="77777777" w:rsidR="005C5F09" w:rsidRPr="00C000A4" w:rsidRDefault="005C5F09" w:rsidP="00DC1E3C">
            <w:pPr>
              <w:pStyle w:val="ab"/>
              <w:ind w:left="0"/>
              <w:jc w:val="both"/>
              <w:rPr>
                <w:rFonts w:ascii="Times New Roman" w:hAnsi="Times New Roman" w:cs="Times New Roman"/>
                <w:sz w:val="28"/>
                <w:szCs w:val="28"/>
              </w:rPr>
            </w:pPr>
            <w:r w:rsidRPr="00C000A4">
              <w:rPr>
                <w:rFonts w:ascii="Times New Roman" w:hAnsi="Times New Roman" w:cs="Times New Roman"/>
                <w:sz w:val="28"/>
                <w:szCs w:val="28"/>
              </w:rPr>
              <w:t>1. Валовой территориальный продукт (в основных ценах), млн.</w:t>
            </w:r>
          </w:p>
          <w:p w14:paraId="7A9F0EAF" w14:textId="7A1397F5" w:rsidR="005C5F09" w:rsidRPr="00C000A4" w:rsidRDefault="005C5F09" w:rsidP="00DC1E3C">
            <w:pPr>
              <w:pStyle w:val="ab"/>
              <w:ind w:left="0"/>
              <w:jc w:val="both"/>
              <w:rPr>
                <w:rFonts w:ascii="Times New Roman" w:hAnsi="Times New Roman" w:cs="Times New Roman"/>
                <w:sz w:val="28"/>
                <w:szCs w:val="28"/>
              </w:rPr>
            </w:pPr>
            <w:r w:rsidRPr="00C000A4">
              <w:rPr>
                <w:rFonts w:ascii="Times New Roman" w:hAnsi="Times New Roman" w:cs="Times New Roman"/>
                <w:sz w:val="28"/>
                <w:szCs w:val="28"/>
              </w:rPr>
              <w:t>руб.</w:t>
            </w:r>
          </w:p>
        </w:tc>
        <w:tc>
          <w:tcPr>
            <w:tcW w:w="2835" w:type="dxa"/>
            <w:vAlign w:val="center"/>
          </w:tcPr>
          <w:p w14:paraId="430350D3" w14:textId="03525073" w:rsidR="005C5F09" w:rsidRPr="00C000A4" w:rsidRDefault="005C5F09"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65557,5</w:t>
            </w:r>
          </w:p>
        </w:tc>
        <w:tc>
          <w:tcPr>
            <w:tcW w:w="2948" w:type="dxa"/>
            <w:vAlign w:val="center"/>
          </w:tcPr>
          <w:p w14:paraId="7140953A" w14:textId="0DF784C3" w:rsidR="005C5F09" w:rsidRPr="00C000A4" w:rsidRDefault="005C5F09"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98 336,28</w:t>
            </w:r>
          </w:p>
        </w:tc>
      </w:tr>
      <w:tr w:rsidR="005C5F09" w14:paraId="71E9077D" w14:textId="77777777" w:rsidTr="006904E2">
        <w:tc>
          <w:tcPr>
            <w:tcW w:w="3953" w:type="dxa"/>
            <w:vAlign w:val="center"/>
          </w:tcPr>
          <w:p w14:paraId="6D090F37" w14:textId="034F77AB" w:rsidR="005C5F09" w:rsidRPr="00C000A4" w:rsidRDefault="005C5F09"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в сопоставимых ценах, в % к предыдущему году</w:t>
            </w:r>
          </w:p>
        </w:tc>
        <w:tc>
          <w:tcPr>
            <w:tcW w:w="2835" w:type="dxa"/>
            <w:vAlign w:val="center"/>
          </w:tcPr>
          <w:p w14:paraId="0F999889" w14:textId="3447324C" w:rsidR="005C5F09" w:rsidRPr="00C000A4" w:rsidRDefault="005C5F09"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102,9</w:t>
            </w:r>
          </w:p>
        </w:tc>
        <w:tc>
          <w:tcPr>
            <w:tcW w:w="2948" w:type="dxa"/>
            <w:vAlign w:val="center"/>
          </w:tcPr>
          <w:p w14:paraId="127D7472" w14:textId="00E78827" w:rsidR="005C5F09" w:rsidRPr="00C000A4" w:rsidRDefault="005C5F09"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102,92</w:t>
            </w:r>
          </w:p>
        </w:tc>
      </w:tr>
      <w:tr w:rsidR="005C5F09" w14:paraId="649E82B8" w14:textId="77777777" w:rsidTr="006904E2">
        <w:tc>
          <w:tcPr>
            <w:tcW w:w="3953" w:type="dxa"/>
            <w:vAlign w:val="center"/>
          </w:tcPr>
          <w:p w14:paraId="13D12A98" w14:textId="1AAE7DF7" w:rsidR="005C5F09" w:rsidRPr="00C000A4" w:rsidRDefault="005C5F09"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2. Индекс потребительских цен, в % к декабрю предыдущего года</w:t>
            </w:r>
          </w:p>
        </w:tc>
        <w:tc>
          <w:tcPr>
            <w:tcW w:w="2835" w:type="dxa"/>
            <w:vAlign w:val="center"/>
          </w:tcPr>
          <w:p w14:paraId="5A5BB726" w14:textId="6E1AF36A"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111,5</w:t>
            </w:r>
          </w:p>
        </w:tc>
        <w:tc>
          <w:tcPr>
            <w:tcW w:w="2948" w:type="dxa"/>
            <w:vAlign w:val="center"/>
          </w:tcPr>
          <w:p w14:paraId="0B8E13E9" w14:textId="76A76F7A"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112,8</w:t>
            </w:r>
          </w:p>
        </w:tc>
      </w:tr>
      <w:tr w:rsidR="005C5F09" w14:paraId="54938A33" w14:textId="77777777" w:rsidTr="006904E2">
        <w:tc>
          <w:tcPr>
            <w:tcW w:w="3953" w:type="dxa"/>
            <w:vAlign w:val="center"/>
          </w:tcPr>
          <w:p w14:paraId="3009CC13" w14:textId="4F2AEDC8" w:rsidR="005C5F09" w:rsidRPr="00C000A4" w:rsidRDefault="00267AE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3. Объем отгруженной продукции (работ, услуг), тыс. руб.</w:t>
            </w:r>
          </w:p>
        </w:tc>
        <w:tc>
          <w:tcPr>
            <w:tcW w:w="2835" w:type="dxa"/>
            <w:vAlign w:val="center"/>
          </w:tcPr>
          <w:p w14:paraId="02E6B8B7" w14:textId="3060D48C"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14 461 872</w:t>
            </w:r>
          </w:p>
        </w:tc>
        <w:tc>
          <w:tcPr>
            <w:tcW w:w="2948" w:type="dxa"/>
            <w:vAlign w:val="center"/>
          </w:tcPr>
          <w:p w14:paraId="684906B7" w14:textId="5ACB00E7"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23048048,6</w:t>
            </w:r>
          </w:p>
        </w:tc>
      </w:tr>
      <w:tr w:rsidR="005C5F09" w14:paraId="67BD19A3" w14:textId="77777777" w:rsidTr="006904E2">
        <w:tc>
          <w:tcPr>
            <w:tcW w:w="3953" w:type="dxa"/>
            <w:vAlign w:val="center"/>
          </w:tcPr>
          <w:p w14:paraId="3B29B0B4" w14:textId="4703F3EE" w:rsidR="005C5F09" w:rsidRPr="00C000A4" w:rsidRDefault="00267AE4" w:rsidP="00DC1E3C">
            <w:pPr>
              <w:pStyle w:val="ab"/>
              <w:ind w:left="0"/>
              <w:jc w:val="both"/>
              <w:rPr>
                <w:rFonts w:ascii="Times New Roman" w:hAnsi="Times New Roman" w:cs="Times New Roman"/>
                <w:sz w:val="28"/>
                <w:szCs w:val="28"/>
              </w:rPr>
            </w:pPr>
            <w:r w:rsidRPr="00C000A4">
              <w:rPr>
                <w:rFonts w:ascii="Times New Roman" w:hAnsi="Times New Roman" w:cs="Times New Roman"/>
                <w:sz w:val="28"/>
                <w:szCs w:val="28"/>
              </w:rPr>
              <w:t>Индекс промышленного производства, % к предыдущему году</w:t>
            </w:r>
          </w:p>
        </w:tc>
        <w:tc>
          <w:tcPr>
            <w:tcW w:w="2835" w:type="dxa"/>
            <w:vAlign w:val="center"/>
          </w:tcPr>
          <w:p w14:paraId="496CABA1" w14:textId="292D67B1"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101,5</w:t>
            </w:r>
          </w:p>
        </w:tc>
        <w:tc>
          <w:tcPr>
            <w:tcW w:w="2948" w:type="dxa"/>
            <w:vAlign w:val="center"/>
          </w:tcPr>
          <w:p w14:paraId="690108D7" w14:textId="38AFFB38"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101,5</w:t>
            </w:r>
          </w:p>
        </w:tc>
      </w:tr>
      <w:tr w:rsidR="005C5F09" w14:paraId="3530985B" w14:textId="77777777" w:rsidTr="006904E2">
        <w:tc>
          <w:tcPr>
            <w:tcW w:w="3953" w:type="dxa"/>
            <w:vAlign w:val="center"/>
          </w:tcPr>
          <w:p w14:paraId="5C8D73E1" w14:textId="23739F59" w:rsidR="005C5F09" w:rsidRPr="00C000A4" w:rsidRDefault="00267AE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4. Объем продукции сельского хозяйства, </w:t>
            </w:r>
            <w:proofErr w:type="spellStart"/>
            <w:r w:rsidRPr="00C000A4">
              <w:rPr>
                <w:rFonts w:ascii="Times New Roman" w:hAnsi="Times New Roman" w:cs="Times New Roman"/>
                <w:sz w:val="28"/>
                <w:szCs w:val="28"/>
              </w:rPr>
              <w:t>тыс.руб</w:t>
            </w:r>
            <w:proofErr w:type="spellEnd"/>
            <w:r w:rsidRPr="00C000A4">
              <w:rPr>
                <w:rFonts w:ascii="Times New Roman" w:hAnsi="Times New Roman" w:cs="Times New Roman"/>
                <w:sz w:val="28"/>
                <w:szCs w:val="28"/>
              </w:rPr>
              <w:t>.</w:t>
            </w:r>
          </w:p>
        </w:tc>
        <w:tc>
          <w:tcPr>
            <w:tcW w:w="2835" w:type="dxa"/>
            <w:vAlign w:val="center"/>
          </w:tcPr>
          <w:p w14:paraId="39A36DA2" w14:textId="0ED4685A"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4 370 943</w:t>
            </w:r>
          </w:p>
        </w:tc>
        <w:tc>
          <w:tcPr>
            <w:tcW w:w="2948" w:type="dxa"/>
            <w:vAlign w:val="center"/>
          </w:tcPr>
          <w:p w14:paraId="032B503C" w14:textId="77777777" w:rsidR="00267AE4" w:rsidRPr="00C000A4" w:rsidRDefault="00267AE4" w:rsidP="00DC1E3C">
            <w:pPr>
              <w:pStyle w:val="ab"/>
              <w:ind w:left="0"/>
              <w:jc w:val="center"/>
              <w:rPr>
                <w:rFonts w:ascii="Times New Roman" w:hAnsi="Times New Roman" w:cs="Times New Roman"/>
                <w:sz w:val="28"/>
                <w:szCs w:val="28"/>
              </w:rPr>
            </w:pPr>
            <w:r w:rsidRPr="00C000A4">
              <w:rPr>
                <w:rFonts w:ascii="Times New Roman" w:hAnsi="Times New Roman" w:cs="Times New Roman"/>
                <w:sz w:val="28"/>
                <w:szCs w:val="28"/>
              </w:rPr>
              <w:t>6 556415</w:t>
            </w:r>
          </w:p>
          <w:p w14:paraId="4DB1B319" w14:textId="77777777" w:rsidR="005C5F09" w:rsidRPr="00C000A4" w:rsidRDefault="005C5F09" w:rsidP="00DC1E3C">
            <w:pPr>
              <w:pStyle w:val="ab"/>
              <w:ind w:left="0"/>
              <w:contextualSpacing w:val="0"/>
              <w:jc w:val="center"/>
              <w:rPr>
                <w:rFonts w:ascii="Times New Roman" w:hAnsi="Times New Roman" w:cs="Times New Roman"/>
                <w:sz w:val="28"/>
                <w:szCs w:val="28"/>
              </w:rPr>
            </w:pPr>
          </w:p>
        </w:tc>
      </w:tr>
      <w:tr w:rsidR="005C5F09" w14:paraId="1369DA1B" w14:textId="77777777" w:rsidTr="006904E2">
        <w:tc>
          <w:tcPr>
            <w:tcW w:w="3953" w:type="dxa"/>
            <w:vAlign w:val="center"/>
          </w:tcPr>
          <w:p w14:paraId="24519F78" w14:textId="622E0182" w:rsidR="005C5F09" w:rsidRPr="00C000A4" w:rsidRDefault="00267AE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в сопоставимых ценах, в % к предыдущему году</w:t>
            </w:r>
          </w:p>
        </w:tc>
        <w:tc>
          <w:tcPr>
            <w:tcW w:w="2835" w:type="dxa"/>
            <w:vAlign w:val="center"/>
          </w:tcPr>
          <w:p w14:paraId="6A5F9236" w14:textId="78532E99"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108,5</w:t>
            </w:r>
          </w:p>
        </w:tc>
        <w:tc>
          <w:tcPr>
            <w:tcW w:w="2948" w:type="dxa"/>
            <w:vAlign w:val="center"/>
          </w:tcPr>
          <w:p w14:paraId="6F7916BA" w14:textId="65522A99"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108,5</w:t>
            </w:r>
          </w:p>
        </w:tc>
      </w:tr>
      <w:tr w:rsidR="005C5F09" w14:paraId="7F8C6EBE" w14:textId="77777777" w:rsidTr="006904E2">
        <w:tc>
          <w:tcPr>
            <w:tcW w:w="3953" w:type="dxa"/>
            <w:vAlign w:val="center"/>
          </w:tcPr>
          <w:p w14:paraId="3793B491" w14:textId="77777777" w:rsidR="00267AE4" w:rsidRPr="00C000A4" w:rsidRDefault="00267AE4" w:rsidP="00DC1E3C">
            <w:pPr>
              <w:pStyle w:val="ab"/>
              <w:ind w:left="0"/>
              <w:jc w:val="both"/>
              <w:rPr>
                <w:rFonts w:ascii="Times New Roman" w:hAnsi="Times New Roman" w:cs="Times New Roman"/>
                <w:sz w:val="28"/>
                <w:szCs w:val="28"/>
              </w:rPr>
            </w:pPr>
            <w:r w:rsidRPr="00C000A4">
              <w:rPr>
                <w:rFonts w:ascii="Times New Roman" w:hAnsi="Times New Roman" w:cs="Times New Roman"/>
                <w:sz w:val="28"/>
                <w:szCs w:val="28"/>
              </w:rPr>
              <w:t>5. Объем инвестиций (в основной капитал) по территории за счет</w:t>
            </w:r>
          </w:p>
          <w:p w14:paraId="5EE0ED16" w14:textId="7EDC62C0" w:rsidR="005C5F09" w:rsidRPr="00C000A4" w:rsidRDefault="00267AE4" w:rsidP="00DC1E3C">
            <w:pPr>
              <w:pStyle w:val="ab"/>
              <w:ind w:left="0"/>
              <w:jc w:val="both"/>
              <w:rPr>
                <w:rFonts w:ascii="Times New Roman" w:hAnsi="Times New Roman" w:cs="Times New Roman"/>
                <w:sz w:val="28"/>
                <w:szCs w:val="28"/>
              </w:rPr>
            </w:pPr>
            <w:r w:rsidRPr="00C000A4">
              <w:rPr>
                <w:rFonts w:ascii="Times New Roman" w:hAnsi="Times New Roman" w:cs="Times New Roman"/>
                <w:sz w:val="28"/>
                <w:szCs w:val="28"/>
              </w:rPr>
              <w:t>всех источников финансирования, тыс. руб.</w:t>
            </w:r>
          </w:p>
        </w:tc>
        <w:tc>
          <w:tcPr>
            <w:tcW w:w="2835" w:type="dxa"/>
            <w:vAlign w:val="center"/>
          </w:tcPr>
          <w:p w14:paraId="75F4566E" w14:textId="7704ED70"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3 591 194</w:t>
            </w:r>
          </w:p>
        </w:tc>
        <w:tc>
          <w:tcPr>
            <w:tcW w:w="2948" w:type="dxa"/>
            <w:vAlign w:val="center"/>
          </w:tcPr>
          <w:p w14:paraId="39A4BA50" w14:textId="25B917FE"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5 386 791</w:t>
            </w:r>
          </w:p>
        </w:tc>
      </w:tr>
      <w:tr w:rsidR="005C5F09" w14:paraId="7D8C8311" w14:textId="77777777" w:rsidTr="006904E2">
        <w:tc>
          <w:tcPr>
            <w:tcW w:w="3953" w:type="dxa"/>
            <w:vAlign w:val="center"/>
          </w:tcPr>
          <w:p w14:paraId="49816D81" w14:textId="470EC917" w:rsidR="005C5F09" w:rsidRPr="00C000A4" w:rsidRDefault="00267AE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в сопоставимых ценах, в % к предыдущему году</w:t>
            </w:r>
          </w:p>
        </w:tc>
        <w:tc>
          <w:tcPr>
            <w:tcW w:w="2835" w:type="dxa"/>
            <w:vAlign w:val="center"/>
          </w:tcPr>
          <w:p w14:paraId="0552B8B8" w14:textId="165D77E0"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93,4</w:t>
            </w:r>
          </w:p>
        </w:tc>
        <w:tc>
          <w:tcPr>
            <w:tcW w:w="2948" w:type="dxa"/>
            <w:vAlign w:val="center"/>
          </w:tcPr>
          <w:p w14:paraId="51852FED" w14:textId="39DAD523"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93,4</w:t>
            </w:r>
          </w:p>
        </w:tc>
      </w:tr>
      <w:tr w:rsidR="005C5F09" w14:paraId="7B78A9EE" w14:textId="77777777" w:rsidTr="006904E2">
        <w:tc>
          <w:tcPr>
            <w:tcW w:w="3953" w:type="dxa"/>
            <w:vAlign w:val="center"/>
          </w:tcPr>
          <w:p w14:paraId="318FADBB" w14:textId="77777777" w:rsidR="00267AE4" w:rsidRPr="00C000A4" w:rsidRDefault="00267AE4" w:rsidP="00DC1E3C">
            <w:pPr>
              <w:pStyle w:val="ab"/>
              <w:ind w:left="0"/>
              <w:jc w:val="both"/>
              <w:rPr>
                <w:rFonts w:ascii="Times New Roman" w:hAnsi="Times New Roman" w:cs="Times New Roman"/>
                <w:sz w:val="28"/>
                <w:szCs w:val="28"/>
              </w:rPr>
            </w:pPr>
            <w:r w:rsidRPr="00C000A4">
              <w:rPr>
                <w:rFonts w:ascii="Times New Roman" w:hAnsi="Times New Roman" w:cs="Times New Roman"/>
                <w:sz w:val="28"/>
                <w:szCs w:val="28"/>
              </w:rPr>
              <w:t>6. Объем работ, выполненных по виду деятельности</w:t>
            </w:r>
          </w:p>
          <w:p w14:paraId="128D1991" w14:textId="7008ABCF" w:rsidR="005C5F09" w:rsidRPr="00C000A4" w:rsidRDefault="00267AE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«Строительство», тыс. руб.</w:t>
            </w:r>
          </w:p>
        </w:tc>
        <w:tc>
          <w:tcPr>
            <w:tcW w:w="2835" w:type="dxa"/>
            <w:vAlign w:val="center"/>
          </w:tcPr>
          <w:p w14:paraId="4A1A82DA" w14:textId="1ACC8121"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932240</w:t>
            </w:r>
          </w:p>
        </w:tc>
        <w:tc>
          <w:tcPr>
            <w:tcW w:w="2948" w:type="dxa"/>
            <w:vAlign w:val="center"/>
          </w:tcPr>
          <w:p w14:paraId="761AC15B" w14:textId="4756E4DA"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1098360</w:t>
            </w:r>
          </w:p>
        </w:tc>
      </w:tr>
      <w:tr w:rsidR="005C5F09" w14:paraId="2F7C4088" w14:textId="77777777" w:rsidTr="006904E2">
        <w:tc>
          <w:tcPr>
            <w:tcW w:w="3953" w:type="dxa"/>
            <w:vAlign w:val="center"/>
          </w:tcPr>
          <w:p w14:paraId="5F1C02A0" w14:textId="630E262E" w:rsidR="005C5F09" w:rsidRPr="00C000A4" w:rsidRDefault="00267AE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в сопоставимых ценах, в % к предыдущему году</w:t>
            </w:r>
          </w:p>
        </w:tc>
        <w:tc>
          <w:tcPr>
            <w:tcW w:w="2835" w:type="dxa"/>
            <w:vAlign w:val="center"/>
          </w:tcPr>
          <w:p w14:paraId="509D9502" w14:textId="32827DAB"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101,5</w:t>
            </w:r>
          </w:p>
        </w:tc>
        <w:tc>
          <w:tcPr>
            <w:tcW w:w="2948" w:type="dxa"/>
            <w:vAlign w:val="center"/>
          </w:tcPr>
          <w:p w14:paraId="486A423F" w14:textId="392F7305"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101,5</w:t>
            </w:r>
          </w:p>
        </w:tc>
      </w:tr>
      <w:tr w:rsidR="005C5F09" w14:paraId="558023E2" w14:textId="77777777" w:rsidTr="006904E2">
        <w:tc>
          <w:tcPr>
            <w:tcW w:w="3953" w:type="dxa"/>
            <w:vAlign w:val="center"/>
          </w:tcPr>
          <w:p w14:paraId="375813A6" w14:textId="77777777" w:rsidR="00267AE4" w:rsidRPr="00C000A4" w:rsidRDefault="00267AE4" w:rsidP="00DC1E3C">
            <w:pPr>
              <w:pStyle w:val="ab"/>
              <w:ind w:left="0"/>
              <w:jc w:val="both"/>
              <w:rPr>
                <w:rFonts w:ascii="Times New Roman" w:hAnsi="Times New Roman" w:cs="Times New Roman"/>
                <w:sz w:val="28"/>
                <w:szCs w:val="28"/>
              </w:rPr>
            </w:pPr>
            <w:r w:rsidRPr="00C000A4">
              <w:rPr>
                <w:rFonts w:ascii="Times New Roman" w:hAnsi="Times New Roman" w:cs="Times New Roman"/>
                <w:sz w:val="28"/>
                <w:szCs w:val="28"/>
              </w:rPr>
              <w:t>7. Ввод в эксплуатацию жилых домов за счет всех источников</w:t>
            </w:r>
          </w:p>
          <w:p w14:paraId="4CC46C7C" w14:textId="48F690E2" w:rsidR="005C5F09" w:rsidRPr="00C000A4" w:rsidRDefault="00267AE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финансирования, кв. м</w:t>
            </w:r>
          </w:p>
        </w:tc>
        <w:tc>
          <w:tcPr>
            <w:tcW w:w="2835" w:type="dxa"/>
            <w:vAlign w:val="center"/>
          </w:tcPr>
          <w:p w14:paraId="2682AB0A" w14:textId="531BE92E"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12360</w:t>
            </w:r>
          </w:p>
        </w:tc>
        <w:tc>
          <w:tcPr>
            <w:tcW w:w="2948" w:type="dxa"/>
            <w:vAlign w:val="center"/>
          </w:tcPr>
          <w:p w14:paraId="7DE857E0" w14:textId="25F83ED7" w:rsidR="005C5F09" w:rsidRPr="00C000A4" w:rsidRDefault="00267AE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15000</w:t>
            </w:r>
          </w:p>
        </w:tc>
      </w:tr>
      <w:tr w:rsidR="005C5F09" w14:paraId="3ED2F8ED" w14:textId="77777777" w:rsidTr="006904E2">
        <w:tc>
          <w:tcPr>
            <w:tcW w:w="3953" w:type="dxa"/>
            <w:vAlign w:val="center"/>
          </w:tcPr>
          <w:p w14:paraId="2FED8A84" w14:textId="75C46522"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lastRenderedPageBreak/>
              <w:t xml:space="preserve">8. Оборот розничной торговли, </w:t>
            </w:r>
            <w:proofErr w:type="spellStart"/>
            <w:r w:rsidRPr="00C000A4">
              <w:rPr>
                <w:rFonts w:ascii="Times New Roman" w:hAnsi="Times New Roman" w:cs="Times New Roman"/>
                <w:sz w:val="28"/>
                <w:szCs w:val="28"/>
              </w:rPr>
              <w:t>тыс.руб</w:t>
            </w:r>
            <w:proofErr w:type="spellEnd"/>
            <w:r w:rsidRPr="00C000A4">
              <w:rPr>
                <w:rFonts w:ascii="Times New Roman" w:hAnsi="Times New Roman" w:cs="Times New Roman"/>
                <w:sz w:val="28"/>
                <w:szCs w:val="28"/>
              </w:rPr>
              <w:t xml:space="preserve">. </w:t>
            </w:r>
          </w:p>
        </w:tc>
        <w:tc>
          <w:tcPr>
            <w:tcW w:w="2835" w:type="dxa"/>
            <w:vAlign w:val="center"/>
          </w:tcPr>
          <w:p w14:paraId="46E7B5A1" w14:textId="32007EDD"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4540919</w:t>
            </w:r>
          </w:p>
        </w:tc>
        <w:tc>
          <w:tcPr>
            <w:tcW w:w="2948" w:type="dxa"/>
            <w:vAlign w:val="center"/>
          </w:tcPr>
          <w:p w14:paraId="422FCCDC" w14:textId="2ECB1DA1"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6811379</w:t>
            </w:r>
          </w:p>
        </w:tc>
      </w:tr>
      <w:tr w:rsidR="005C5F09" w14:paraId="05AF39E2" w14:textId="77777777" w:rsidTr="006904E2">
        <w:tc>
          <w:tcPr>
            <w:tcW w:w="3953" w:type="dxa"/>
            <w:vAlign w:val="center"/>
          </w:tcPr>
          <w:p w14:paraId="3EA4703E" w14:textId="300245D3"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в сопоставимых ценах, в % к предыдущему году</w:t>
            </w:r>
          </w:p>
        </w:tc>
        <w:tc>
          <w:tcPr>
            <w:tcW w:w="2835" w:type="dxa"/>
            <w:vAlign w:val="center"/>
          </w:tcPr>
          <w:p w14:paraId="4572D3B0" w14:textId="2469D7C9"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100,7</w:t>
            </w:r>
          </w:p>
        </w:tc>
        <w:tc>
          <w:tcPr>
            <w:tcW w:w="2948" w:type="dxa"/>
            <w:vAlign w:val="center"/>
          </w:tcPr>
          <w:p w14:paraId="612FE69F" w14:textId="213D12A9"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100,7</w:t>
            </w:r>
          </w:p>
        </w:tc>
      </w:tr>
      <w:tr w:rsidR="005C5F09" w14:paraId="5D2B93F0" w14:textId="77777777" w:rsidTr="006904E2">
        <w:tc>
          <w:tcPr>
            <w:tcW w:w="3953" w:type="dxa"/>
            <w:vAlign w:val="center"/>
          </w:tcPr>
          <w:p w14:paraId="2E4C3798" w14:textId="3A30241E"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9. Фонд заработной платы, тыс. руб.</w:t>
            </w:r>
          </w:p>
        </w:tc>
        <w:tc>
          <w:tcPr>
            <w:tcW w:w="2835" w:type="dxa"/>
            <w:vAlign w:val="center"/>
          </w:tcPr>
          <w:p w14:paraId="3CFD874E" w14:textId="5FF276A1"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5027827</w:t>
            </w:r>
          </w:p>
        </w:tc>
        <w:tc>
          <w:tcPr>
            <w:tcW w:w="2948" w:type="dxa"/>
            <w:vAlign w:val="center"/>
          </w:tcPr>
          <w:p w14:paraId="653C80F1" w14:textId="0518AAA5"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7541741</w:t>
            </w:r>
          </w:p>
        </w:tc>
      </w:tr>
      <w:tr w:rsidR="005C5F09" w14:paraId="09C04AAC" w14:textId="77777777" w:rsidTr="006904E2">
        <w:tc>
          <w:tcPr>
            <w:tcW w:w="3953" w:type="dxa"/>
            <w:vAlign w:val="center"/>
          </w:tcPr>
          <w:p w14:paraId="6BD737B9" w14:textId="2B98E5D6"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в % к предыдущему году</w:t>
            </w:r>
          </w:p>
        </w:tc>
        <w:tc>
          <w:tcPr>
            <w:tcW w:w="2835" w:type="dxa"/>
            <w:vAlign w:val="center"/>
          </w:tcPr>
          <w:p w14:paraId="3A81B6BC" w14:textId="73BDDEEC"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106,2</w:t>
            </w:r>
          </w:p>
        </w:tc>
        <w:tc>
          <w:tcPr>
            <w:tcW w:w="2948" w:type="dxa"/>
            <w:vAlign w:val="center"/>
          </w:tcPr>
          <w:p w14:paraId="1D4C0DF6" w14:textId="19F6BA6B"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106,2</w:t>
            </w:r>
          </w:p>
        </w:tc>
      </w:tr>
      <w:tr w:rsidR="005C5F09" w14:paraId="23EFC11B" w14:textId="77777777" w:rsidTr="006904E2">
        <w:tc>
          <w:tcPr>
            <w:tcW w:w="3953" w:type="dxa"/>
            <w:vAlign w:val="center"/>
          </w:tcPr>
          <w:p w14:paraId="30FD53B8" w14:textId="3468A2BB"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10. Численность зарегистрированных безработных (на конец периода), человек</w:t>
            </w:r>
          </w:p>
        </w:tc>
        <w:tc>
          <w:tcPr>
            <w:tcW w:w="2835" w:type="dxa"/>
            <w:vAlign w:val="center"/>
          </w:tcPr>
          <w:p w14:paraId="01818C45" w14:textId="561DEBCF"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122</w:t>
            </w:r>
          </w:p>
        </w:tc>
        <w:tc>
          <w:tcPr>
            <w:tcW w:w="2948" w:type="dxa"/>
            <w:vAlign w:val="center"/>
          </w:tcPr>
          <w:p w14:paraId="61EEDF0C" w14:textId="37F988BB"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130</w:t>
            </w:r>
          </w:p>
        </w:tc>
      </w:tr>
      <w:tr w:rsidR="005C5F09" w14:paraId="26F94412" w14:textId="77777777" w:rsidTr="006904E2">
        <w:tc>
          <w:tcPr>
            <w:tcW w:w="3953" w:type="dxa"/>
            <w:vAlign w:val="center"/>
          </w:tcPr>
          <w:p w14:paraId="3FCFDD69" w14:textId="1A39BDE1"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11. Доля безработных в общей численности экономически активного населения, %</w:t>
            </w:r>
          </w:p>
        </w:tc>
        <w:tc>
          <w:tcPr>
            <w:tcW w:w="2835" w:type="dxa"/>
            <w:vAlign w:val="center"/>
          </w:tcPr>
          <w:p w14:paraId="246DCC41" w14:textId="54EC4994"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0,38</w:t>
            </w:r>
          </w:p>
        </w:tc>
        <w:tc>
          <w:tcPr>
            <w:tcW w:w="2948" w:type="dxa"/>
            <w:vAlign w:val="center"/>
          </w:tcPr>
          <w:p w14:paraId="23419B8D" w14:textId="121E4797"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0,4</w:t>
            </w:r>
          </w:p>
        </w:tc>
      </w:tr>
      <w:tr w:rsidR="005C5F09" w14:paraId="7662E83D" w14:textId="77777777" w:rsidTr="006904E2">
        <w:tc>
          <w:tcPr>
            <w:tcW w:w="3953" w:type="dxa"/>
            <w:vAlign w:val="center"/>
          </w:tcPr>
          <w:p w14:paraId="43B523D5" w14:textId="08FCB258"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12. Экспорт товаров, тыс. долл. США </w:t>
            </w:r>
          </w:p>
        </w:tc>
        <w:tc>
          <w:tcPr>
            <w:tcW w:w="2835" w:type="dxa"/>
            <w:vAlign w:val="center"/>
          </w:tcPr>
          <w:p w14:paraId="172C6C30" w14:textId="130769C4"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1E3F1DB2" w14:textId="374D71AA"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5C5F09" w14:paraId="3664DC71" w14:textId="77777777" w:rsidTr="006904E2">
        <w:tc>
          <w:tcPr>
            <w:tcW w:w="3953" w:type="dxa"/>
            <w:vAlign w:val="center"/>
          </w:tcPr>
          <w:p w14:paraId="4B745D4D" w14:textId="1A0506C7"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13. Импорт товаров, тыс. долл. США </w:t>
            </w:r>
          </w:p>
        </w:tc>
        <w:tc>
          <w:tcPr>
            <w:tcW w:w="2835" w:type="dxa"/>
            <w:vAlign w:val="center"/>
          </w:tcPr>
          <w:p w14:paraId="4A2C379A" w14:textId="14F9B71A"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1D5DE69D" w14:textId="4487CCDC"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C000A4" w14:paraId="12487ECE" w14:textId="77777777" w:rsidTr="009741B5">
        <w:tc>
          <w:tcPr>
            <w:tcW w:w="9736" w:type="dxa"/>
            <w:gridSpan w:val="3"/>
            <w:vAlign w:val="center"/>
          </w:tcPr>
          <w:p w14:paraId="780FD417" w14:textId="5E6C5191" w:rsidR="00C000A4"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II. Уровень жизни</w:t>
            </w:r>
          </w:p>
        </w:tc>
      </w:tr>
      <w:tr w:rsidR="005C5F09" w14:paraId="12F9943E" w14:textId="77777777" w:rsidTr="006904E2">
        <w:tc>
          <w:tcPr>
            <w:tcW w:w="3953" w:type="dxa"/>
            <w:vAlign w:val="center"/>
          </w:tcPr>
          <w:p w14:paraId="02354F79" w14:textId="77D08714"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1. Доходы на душу населения, в среднем за месяц, </w:t>
            </w:r>
          </w:p>
        </w:tc>
        <w:tc>
          <w:tcPr>
            <w:tcW w:w="2835" w:type="dxa"/>
            <w:vAlign w:val="center"/>
          </w:tcPr>
          <w:p w14:paraId="523695FE" w14:textId="6EB4A229"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28302,6</w:t>
            </w:r>
          </w:p>
        </w:tc>
        <w:tc>
          <w:tcPr>
            <w:tcW w:w="2948" w:type="dxa"/>
            <w:vAlign w:val="center"/>
          </w:tcPr>
          <w:p w14:paraId="13252498" w14:textId="70BF49DB"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33 432,59</w:t>
            </w:r>
          </w:p>
        </w:tc>
      </w:tr>
      <w:tr w:rsidR="005C5F09" w14:paraId="5039AD53" w14:textId="77777777" w:rsidTr="006904E2">
        <w:tc>
          <w:tcPr>
            <w:tcW w:w="3953" w:type="dxa"/>
            <w:vAlign w:val="center"/>
          </w:tcPr>
          <w:p w14:paraId="0BB8CAC5" w14:textId="34A4EE4B"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в % к предыдущему году</w:t>
            </w:r>
          </w:p>
        </w:tc>
        <w:tc>
          <w:tcPr>
            <w:tcW w:w="2835" w:type="dxa"/>
            <w:vAlign w:val="center"/>
          </w:tcPr>
          <w:p w14:paraId="4B479C8A" w14:textId="07CF8364"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109,0</w:t>
            </w:r>
          </w:p>
        </w:tc>
        <w:tc>
          <w:tcPr>
            <w:tcW w:w="2948" w:type="dxa"/>
            <w:vAlign w:val="center"/>
          </w:tcPr>
          <w:p w14:paraId="154D4416" w14:textId="37460EDF"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109,0</w:t>
            </w:r>
          </w:p>
        </w:tc>
      </w:tr>
      <w:tr w:rsidR="005C5F09" w14:paraId="22201F69" w14:textId="77777777" w:rsidTr="006904E2">
        <w:tc>
          <w:tcPr>
            <w:tcW w:w="3953" w:type="dxa"/>
            <w:vAlign w:val="center"/>
          </w:tcPr>
          <w:p w14:paraId="4FBB1EDF" w14:textId="1423C980"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2. Реальные денежные доходы населения, в % к предыдущему году рублей</w:t>
            </w:r>
          </w:p>
        </w:tc>
        <w:tc>
          <w:tcPr>
            <w:tcW w:w="2835" w:type="dxa"/>
            <w:vAlign w:val="center"/>
          </w:tcPr>
          <w:p w14:paraId="589C230F" w14:textId="25688106"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97,7</w:t>
            </w:r>
          </w:p>
        </w:tc>
        <w:tc>
          <w:tcPr>
            <w:tcW w:w="2948" w:type="dxa"/>
            <w:vAlign w:val="center"/>
          </w:tcPr>
          <w:p w14:paraId="78F9CC50" w14:textId="4174F123"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96,6</w:t>
            </w:r>
          </w:p>
        </w:tc>
      </w:tr>
      <w:tr w:rsidR="005C5F09" w14:paraId="340497AD" w14:textId="77777777" w:rsidTr="006904E2">
        <w:tc>
          <w:tcPr>
            <w:tcW w:w="3953" w:type="dxa"/>
            <w:vAlign w:val="center"/>
          </w:tcPr>
          <w:p w14:paraId="4561CCD8" w14:textId="08677E24"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3. Расходы на душу населения, в среднем за месяц, рублей</w:t>
            </w:r>
          </w:p>
        </w:tc>
        <w:tc>
          <w:tcPr>
            <w:tcW w:w="2835" w:type="dxa"/>
            <w:vAlign w:val="center"/>
          </w:tcPr>
          <w:p w14:paraId="53FC622B" w14:textId="352A89B0"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26957,1</w:t>
            </w:r>
          </w:p>
        </w:tc>
        <w:tc>
          <w:tcPr>
            <w:tcW w:w="2948" w:type="dxa"/>
            <w:vAlign w:val="center"/>
          </w:tcPr>
          <w:p w14:paraId="144EF473" w14:textId="203BA95B"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28097,5</w:t>
            </w:r>
          </w:p>
        </w:tc>
      </w:tr>
      <w:tr w:rsidR="005C5F09" w14:paraId="1701508A" w14:textId="77777777" w:rsidTr="006904E2">
        <w:tc>
          <w:tcPr>
            <w:tcW w:w="3953" w:type="dxa"/>
            <w:vAlign w:val="center"/>
          </w:tcPr>
          <w:p w14:paraId="2F3B8EA8" w14:textId="2BD79ABB"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в % к предыдущему году</w:t>
            </w:r>
          </w:p>
        </w:tc>
        <w:tc>
          <w:tcPr>
            <w:tcW w:w="2835" w:type="dxa"/>
            <w:vAlign w:val="center"/>
          </w:tcPr>
          <w:p w14:paraId="1ADC8F76" w14:textId="3BF0FBDB"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105,3</w:t>
            </w:r>
          </w:p>
        </w:tc>
        <w:tc>
          <w:tcPr>
            <w:tcW w:w="2948" w:type="dxa"/>
            <w:vAlign w:val="center"/>
          </w:tcPr>
          <w:p w14:paraId="1A785FD6" w14:textId="43B0E257"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105,3</w:t>
            </w:r>
          </w:p>
        </w:tc>
      </w:tr>
      <w:tr w:rsidR="005C5F09" w14:paraId="2F2C2E60" w14:textId="77777777" w:rsidTr="006904E2">
        <w:tc>
          <w:tcPr>
            <w:tcW w:w="3953" w:type="dxa"/>
            <w:vAlign w:val="center"/>
          </w:tcPr>
          <w:p w14:paraId="287B6FAA" w14:textId="7FDA365D"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4 Среднемесячная заработная плата (в среднем за год), руб.</w:t>
            </w:r>
          </w:p>
        </w:tc>
        <w:tc>
          <w:tcPr>
            <w:tcW w:w="2835" w:type="dxa"/>
            <w:vAlign w:val="center"/>
          </w:tcPr>
          <w:p w14:paraId="227782B5" w14:textId="26FACF03"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40521,20</w:t>
            </w:r>
          </w:p>
        </w:tc>
        <w:tc>
          <w:tcPr>
            <w:tcW w:w="2948" w:type="dxa"/>
            <w:vAlign w:val="center"/>
          </w:tcPr>
          <w:p w14:paraId="5DDE2B33" w14:textId="2B782B76"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43 598,92</w:t>
            </w:r>
          </w:p>
        </w:tc>
      </w:tr>
      <w:tr w:rsidR="005C5F09" w14:paraId="6E881346" w14:textId="77777777" w:rsidTr="006904E2">
        <w:tc>
          <w:tcPr>
            <w:tcW w:w="3953" w:type="dxa"/>
            <w:vAlign w:val="center"/>
          </w:tcPr>
          <w:p w14:paraId="4CFBF376" w14:textId="2132CF1D"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в % к предыдущему году</w:t>
            </w:r>
          </w:p>
        </w:tc>
        <w:tc>
          <w:tcPr>
            <w:tcW w:w="2835" w:type="dxa"/>
            <w:vAlign w:val="center"/>
          </w:tcPr>
          <w:p w14:paraId="78B7E6DB" w14:textId="7EE46061"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108,5</w:t>
            </w:r>
          </w:p>
        </w:tc>
        <w:tc>
          <w:tcPr>
            <w:tcW w:w="2948" w:type="dxa"/>
            <w:vAlign w:val="center"/>
          </w:tcPr>
          <w:p w14:paraId="42205C77" w14:textId="7B330EE1"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108,51</w:t>
            </w:r>
          </w:p>
        </w:tc>
      </w:tr>
      <w:tr w:rsidR="005C5F09" w14:paraId="66CEDBAB" w14:textId="77777777" w:rsidTr="006904E2">
        <w:tc>
          <w:tcPr>
            <w:tcW w:w="3953" w:type="dxa"/>
            <w:vAlign w:val="center"/>
          </w:tcPr>
          <w:p w14:paraId="755860A8" w14:textId="77DF6309"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5. Реальная заработная плата, в % к предыдущему году</w:t>
            </w:r>
          </w:p>
        </w:tc>
        <w:tc>
          <w:tcPr>
            <w:tcW w:w="2835" w:type="dxa"/>
            <w:vAlign w:val="center"/>
          </w:tcPr>
          <w:p w14:paraId="5A811387" w14:textId="1A527595"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97,3</w:t>
            </w:r>
          </w:p>
        </w:tc>
        <w:tc>
          <w:tcPr>
            <w:tcW w:w="2948" w:type="dxa"/>
            <w:vAlign w:val="center"/>
          </w:tcPr>
          <w:p w14:paraId="24D6FDAF" w14:textId="11B1931A"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96,2</w:t>
            </w:r>
          </w:p>
        </w:tc>
      </w:tr>
      <w:tr w:rsidR="005C5F09" w14:paraId="388F62FD" w14:textId="77777777" w:rsidTr="006904E2">
        <w:tc>
          <w:tcPr>
            <w:tcW w:w="3953" w:type="dxa"/>
            <w:vAlign w:val="center"/>
          </w:tcPr>
          <w:p w14:paraId="28CE18B2" w14:textId="444F1293"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6. Прожиточный минимум на душу населения (в среднем за год), руб. в месяц</w:t>
            </w:r>
          </w:p>
        </w:tc>
        <w:tc>
          <w:tcPr>
            <w:tcW w:w="2835" w:type="dxa"/>
            <w:vAlign w:val="center"/>
          </w:tcPr>
          <w:p w14:paraId="05963BE2" w14:textId="687590D8"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11532</w:t>
            </w:r>
          </w:p>
        </w:tc>
        <w:tc>
          <w:tcPr>
            <w:tcW w:w="2948" w:type="dxa"/>
            <w:vAlign w:val="center"/>
          </w:tcPr>
          <w:p w14:paraId="6F84110F" w14:textId="1F45DFDC"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11832</w:t>
            </w:r>
          </w:p>
        </w:tc>
      </w:tr>
      <w:tr w:rsidR="005C5F09" w14:paraId="42150D96" w14:textId="77777777" w:rsidTr="006904E2">
        <w:tc>
          <w:tcPr>
            <w:tcW w:w="3953" w:type="dxa"/>
            <w:vAlign w:val="center"/>
          </w:tcPr>
          <w:p w14:paraId="6FD5452C" w14:textId="1D2A5E8C" w:rsidR="005C5F09" w:rsidRPr="00C000A4" w:rsidRDefault="00C000A4" w:rsidP="00DC1E3C">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в % к предыдущему году </w:t>
            </w:r>
          </w:p>
        </w:tc>
        <w:tc>
          <w:tcPr>
            <w:tcW w:w="2835" w:type="dxa"/>
            <w:vAlign w:val="center"/>
          </w:tcPr>
          <w:p w14:paraId="63CB8AD7" w14:textId="2E3C7D87"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118,9</w:t>
            </w:r>
          </w:p>
        </w:tc>
        <w:tc>
          <w:tcPr>
            <w:tcW w:w="2948" w:type="dxa"/>
            <w:vAlign w:val="center"/>
          </w:tcPr>
          <w:p w14:paraId="129A3CA4" w14:textId="7D79EB8F" w:rsidR="005C5F09" w:rsidRPr="00C000A4" w:rsidRDefault="00C000A4" w:rsidP="00DC1E3C">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118,9</w:t>
            </w:r>
          </w:p>
        </w:tc>
      </w:tr>
      <w:tr w:rsidR="006904E2" w14:paraId="2D5741CE" w14:textId="77777777" w:rsidTr="006904E2">
        <w:tc>
          <w:tcPr>
            <w:tcW w:w="3953" w:type="dxa"/>
            <w:vAlign w:val="center"/>
          </w:tcPr>
          <w:p w14:paraId="107B67E1" w14:textId="53FA08BF"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7. Минимальный потребительский бюджет на члена типовой семьи (за квартал), руб. </w:t>
            </w:r>
          </w:p>
        </w:tc>
        <w:tc>
          <w:tcPr>
            <w:tcW w:w="2835" w:type="dxa"/>
            <w:vAlign w:val="center"/>
          </w:tcPr>
          <w:p w14:paraId="694CD038" w14:textId="3A2E5B88"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21300</w:t>
            </w:r>
          </w:p>
        </w:tc>
        <w:tc>
          <w:tcPr>
            <w:tcW w:w="2948" w:type="dxa"/>
            <w:vAlign w:val="center"/>
          </w:tcPr>
          <w:p w14:paraId="42DCD800" w14:textId="1F7A4993"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21300</w:t>
            </w:r>
          </w:p>
        </w:tc>
      </w:tr>
      <w:tr w:rsidR="006904E2" w14:paraId="42D8439F" w14:textId="77777777" w:rsidTr="006904E2">
        <w:tc>
          <w:tcPr>
            <w:tcW w:w="3953" w:type="dxa"/>
            <w:vAlign w:val="center"/>
          </w:tcPr>
          <w:p w14:paraId="3079CFFF" w14:textId="21BF2B36"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в % к соответствующему кварталу предыдущего года </w:t>
            </w:r>
          </w:p>
        </w:tc>
        <w:tc>
          <w:tcPr>
            <w:tcW w:w="2835" w:type="dxa"/>
            <w:vAlign w:val="center"/>
          </w:tcPr>
          <w:p w14:paraId="4C2D2EF2" w14:textId="3DE968E5"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113,7</w:t>
            </w:r>
          </w:p>
        </w:tc>
        <w:tc>
          <w:tcPr>
            <w:tcW w:w="2948" w:type="dxa"/>
            <w:vAlign w:val="center"/>
          </w:tcPr>
          <w:p w14:paraId="7C6ED46D" w14:textId="3E69EE76"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113,7</w:t>
            </w:r>
          </w:p>
        </w:tc>
      </w:tr>
      <w:tr w:rsidR="006904E2" w14:paraId="0D352FB4" w14:textId="77777777" w:rsidTr="009741B5">
        <w:tc>
          <w:tcPr>
            <w:tcW w:w="9736" w:type="dxa"/>
            <w:gridSpan w:val="3"/>
            <w:vAlign w:val="center"/>
          </w:tcPr>
          <w:p w14:paraId="08BE7257" w14:textId="1721BDAD"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III. Промышленность</w:t>
            </w:r>
          </w:p>
        </w:tc>
      </w:tr>
      <w:tr w:rsidR="006904E2" w14:paraId="29A574D4" w14:textId="77777777" w:rsidTr="006904E2">
        <w:tc>
          <w:tcPr>
            <w:tcW w:w="3953" w:type="dxa"/>
            <w:vAlign w:val="center"/>
          </w:tcPr>
          <w:p w14:paraId="6503F0E7" w14:textId="4627092D"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lastRenderedPageBreak/>
              <w:t xml:space="preserve">Производство важнейших видов промышленной продукции: </w:t>
            </w:r>
          </w:p>
        </w:tc>
        <w:tc>
          <w:tcPr>
            <w:tcW w:w="2835" w:type="dxa"/>
            <w:vAlign w:val="center"/>
          </w:tcPr>
          <w:p w14:paraId="633DB923" w14:textId="0B11FFC5"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1 756, 66</w:t>
            </w:r>
          </w:p>
        </w:tc>
        <w:tc>
          <w:tcPr>
            <w:tcW w:w="2948" w:type="dxa"/>
            <w:vAlign w:val="center"/>
          </w:tcPr>
          <w:p w14:paraId="51F47125" w14:textId="2DB4BF88"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2635,302</w:t>
            </w:r>
          </w:p>
        </w:tc>
      </w:tr>
      <w:tr w:rsidR="006904E2" w14:paraId="46B65FB7" w14:textId="77777777" w:rsidTr="006904E2">
        <w:tc>
          <w:tcPr>
            <w:tcW w:w="3953" w:type="dxa"/>
            <w:vAlign w:val="center"/>
          </w:tcPr>
          <w:p w14:paraId="1C52B301" w14:textId="4118945E"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Костюмы, комплекты рабочие, тыс. шт. </w:t>
            </w:r>
          </w:p>
        </w:tc>
        <w:tc>
          <w:tcPr>
            <w:tcW w:w="2835" w:type="dxa"/>
            <w:vAlign w:val="center"/>
          </w:tcPr>
          <w:p w14:paraId="2BA9FE4A" w14:textId="2D53DBE9"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42</w:t>
            </w:r>
          </w:p>
        </w:tc>
        <w:tc>
          <w:tcPr>
            <w:tcW w:w="2948" w:type="dxa"/>
            <w:vAlign w:val="center"/>
          </w:tcPr>
          <w:p w14:paraId="338D16F4" w14:textId="6BE42374"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62</w:t>
            </w:r>
          </w:p>
        </w:tc>
      </w:tr>
      <w:tr w:rsidR="006904E2" w14:paraId="42B9597F" w14:textId="77777777" w:rsidTr="006904E2">
        <w:tc>
          <w:tcPr>
            <w:tcW w:w="3953" w:type="dxa"/>
            <w:vAlign w:val="center"/>
          </w:tcPr>
          <w:p w14:paraId="33E1E6C9" w14:textId="4A5D3514"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Рукавицы, тыс. шт. </w:t>
            </w:r>
          </w:p>
        </w:tc>
        <w:tc>
          <w:tcPr>
            <w:tcW w:w="2835" w:type="dxa"/>
            <w:vAlign w:val="center"/>
          </w:tcPr>
          <w:p w14:paraId="7C5F727A" w14:textId="74CA0F76"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12,5</w:t>
            </w:r>
          </w:p>
        </w:tc>
        <w:tc>
          <w:tcPr>
            <w:tcW w:w="2948" w:type="dxa"/>
            <w:vAlign w:val="center"/>
          </w:tcPr>
          <w:p w14:paraId="74B79AC4" w14:textId="5569742D"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17,5</w:t>
            </w:r>
          </w:p>
        </w:tc>
      </w:tr>
      <w:tr w:rsidR="006904E2" w14:paraId="3536767F" w14:textId="77777777" w:rsidTr="006904E2">
        <w:tc>
          <w:tcPr>
            <w:tcW w:w="3953" w:type="dxa"/>
            <w:vAlign w:val="center"/>
          </w:tcPr>
          <w:p w14:paraId="1B253D63" w14:textId="087B6897"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Мазут топочный, тыс. т </w:t>
            </w:r>
          </w:p>
        </w:tc>
        <w:tc>
          <w:tcPr>
            <w:tcW w:w="2835" w:type="dxa"/>
            <w:vAlign w:val="center"/>
          </w:tcPr>
          <w:p w14:paraId="7EB0B13D" w14:textId="072E64F9"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5B8C6CCA" w14:textId="042BD680"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30B64B0E" w14:textId="77777777" w:rsidTr="006904E2">
        <w:tc>
          <w:tcPr>
            <w:tcW w:w="3953" w:type="dxa"/>
            <w:vAlign w:val="center"/>
          </w:tcPr>
          <w:p w14:paraId="3D0F0854" w14:textId="706D1157"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Газ попутный, тыс.. куб. м </w:t>
            </w:r>
          </w:p>
        </w:tc>
        <w:tc>
          <w:tcPr>
            <w:tcW w:w="2835" w:type="dxa"/>
            <w:vAlign w:val="center"/>
          </w:tcPr>
          <w:p w14:paraId="04BF51B1" w14:textId="7EE82B6A"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3AAD983E" w14:textId="18A0F644"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0CC0CC6C" w14:textId="77777777" w:rsidTr="006904E2">
        <w:tc>
          <w:tcPr>
            <w:tcW w:w="3953" w:type="dxa"/>
            <w:vAlign w:val="center"/>
          </w:tcPr>
          <w:p w14:paraId="2361AE2E" w14:textId="1BBFA405"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Трубы стальные, тыс. т </w:t>
            </w:r>
          </w:p>
        </w:tc>
        <w:tc>
          <w:tcPr>
            <w:tcW w:w="2835" w:type="dxa"/>
            <w:vAlign w:val="center"/>
          </w:tcPr>
          <w:p w14:paraId="7563F0BA" w14:textId="6A209914"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161708FF" w14:textId="34C1A3E2"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2E6F9917" w14:textId="77777777" w:rsidTr="006904E2">
        <w:tc>
          <w:tcPr>
            <w:tcW w:w="3953" w:type="dxa"/>
            <w:vAlign w:val="center"/>
          </w:tcPr>
          <w:p w14:paraId="0C504933" w14:textId="5336606E"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Удобрения минеральные или химические (в пересчете на 100% питательных веществ), тыс. т </w:t>
            </w:r>
          </w:p>
        </w:tc>
        <w:tc>
          <w:tcPr>
            <w:tcW w:w="2835" w:type="dxa"/>
            <w:vAlign w:val="center"/>
          </w:tcPr>
          <w:p w14:paraId="7F14CFBD" w14:textId="2AF7F7B0"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5C7277ED" w14:textId="30164AE0"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6C396ACC" w14:textId="77777777" w:rsidTr="006904E2">
        <w:tc>
          <w:tcPr>
            <w:tcW w:w="3953" w:type="dxa"/>
            <w:vAlign w:val="center"/>
          </w:tcPr>
          <w:p w14:paraId="398B08F8" w14:textId="2E7B872B"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Каучуки синтетические, тыс. т </w:t>
            </w:r>
          </w:p>
        </w:tc>
        <w:tc>
          <w:tcPr>
            <w:tcW w:w="2835" w:type="dxa"/>
            <w:vAlign w:val="center"/>
          </w:tcPr>
          <w:p w14:paraId="25E3DB4D" w14:textId="70AFC994"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3160DE35" w14:textId="089E96D9"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59289CCD" w14:textId="77777777" w:rsidTr="006904E2">
        <w:tc>
          <w:tcPr>
            <w:tcW w:w="3953" w:type="dxa"/>
            <w:vAlign w:val="center"/>
          </w:tcPr>
          <w:p w14:paraId="558EEC98" w14:textId="173C49B4"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Нефть, тыс.</w:t>
            </w:r>
          </w:p>
        </w:tc>
        <w:tc>
          <w:tcPr>
            <w:tcW w:w="2835" w:type="dxa"/>
            <w:vAlign w:val="center"/>
          </w:tcPr>
          <w:p w14:paraId="67177183" w14:textId="7F68356E"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096A96D2" w14:textId="0F0C40E1"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71D5B984" w14:textId="77777777" w:rsidTr="006904E2">
        <w:tc>
          <w:tcPr>
            <w:tcW w:w="3953" w:type="dxa"/>
            <w:vAlign w:val="center"/>
          </w:tcPr>
          <w:p w14:paraId="1B9B46D1" w14:textId="2FDA3950"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Бумага, тыс. т </w:t>
            </w:r>
          </w:p>
        </w:tc>
        <w:tc>
          <w:tcPr>
            <w:tcW w:w="2835" w:type="dxa"/>
            <w:vAlign w:val="center"/>
          </w:tcPr>
          <w:p w14:paraId="2EF88144" w14:textId="7DBAA985"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0E83D02B" w14:textId="5894064D"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348E9977" w14:textId="77777777" w:rsidTr="006904E2">
        <w:tc>
          <w:tcPr>
            <w:tcW w:w="3953" w:type="dxa"/>
            <w:vAlign w:val="center"/>
          </w:tcPr>
          <w:p w14:paraId="002BC15D" w14:textId="3648438F"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 xml:space="preserve">Полиэтилен, тыс. т </w:t>
            </w:r>
          </w:p>
        </w:tc>
        <w:tc>
          <w:tcPr>
            <w:tcW w:w="2835" w:type="dxa"/>
            <w:vAlign w:val="center"/>
          </w:tcPr>
          <w:p w14:paraId="29A5C6B5" w14:textId="22CC6D0E"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57C4D0E4" w14:textId="6AEF1AC7"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4E424017" w14:textId="77777777" w:rsidTr="006904E2">
        <w:tc>
          <w:tcPr>
            <w:tcW w:w="3953" w:type="dxa"/>
            <w:vAlign w:val="center"/>
          </w:tcPr>
          <w:p w14:paraId="0693AF8C" w14:textId="4C63D482"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Шины, покрышки и камеры резиновые новые, тыс.. шт.</w:t>
            </w:r>
          </w:p>
        </w:tc>
        <w:tc>
          <w:tcPr>
            <w:tcW w:w="2835" w:type="dxa"/>
            <w:vAlign w:val="center"/>
          </w:tcPr>
          <w:p w14:paraId="6AC24BD3" w14:textId="2C35A7D7"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3AE3BFCF" w14:textId="42D34D13"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25DAEA91" w14:textId="77777777" w:rsidTr="006904E2">
        <w:tc>
          <w:tcPr>
            <w:tcW w:w="3953" w:type="dxa"/>
            <w:vAlign w:val="center"/>
          </w:tcPr>
          <w:p w14:paraId="6CB5C654" w14:textId="1455C0F8"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Автомобили грузовые, тыс. шт.</w:t>
            </w:r>
          </w:p>
        </w:tc>
        <w:tc>
          <w:tcPr>
            <w:tcW w:w="2835" w:type="dxa"/>
            <w:vAlign w:val="center"/>
          </w:tcPr>
          <w:p w14:paraId="14867CDA" w14:textId="09740AE3"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06708640" w14:textId="37F3008A"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59441E4D" w14:textId="77777777" w:rsidTr="006904E2">
        <w:tc>
          <w:tcPr>
            <w:tcW w:w="3953" w:type="dxa"/>
            <w:vAlign w:val="center"/>
          </w:tcPr>
          <w:p w14:paraId="0EAA4551" w14:textId="2BB8E663"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Тракторы, тыс. шт.</w:t>
            </w:r>
          </w:p>
        </w:tc>
        <w:tc>
          <w:tcPr>
            <w:tcW w:w="2835" w:type="dxa"/>
            <w:vAlign w:val="center"/>
          </w:tcPr>
          <w:p w14:paraId="3531E102" w14:textId="52BD707F"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5591E67D" w14:textId="4D48588E"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474AEF15" w14:textId="77777777" w:rsidTr="006904E2">
        <w:tc>
          <w:tcPr>
            <w:tcW w:w="3953" w:type="dxa"/>
            <w:vAlign w:val="center"/>
          </w:tcPr>
          <w:p w14:paraId="440411AE" w14:textId="585672EE"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Автомобили легковые, тыс. шт.</w:t>
            </w:r>
          </w:p>
        </w:tc>
        <w:tc>
          <w:tcPr>
            <w:tcW w:w="2835" w:type="dxa"/>
            <w:vAlign w:val="center"/>
          </w:tcPr>
          <w:p w14:paraId="6B272044" w14:textId="495FD303"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570DCBA9" w14:textId="6FEDD6EC"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4318B2A1" w14:textId="77777777" w:rsidTr="006904E2">
        <w:tc>
          <w:tcPr>
            <w:tcW w:w="3953" w:type="dxa"/>
            <w:vAlign w:val="center"/>
          </w:tcPr>
          <w:p w14:paraId="3D38670C" w14:textId="02B25A21" w:rsidR="006904E2" w:rsidRPr="00C000A4" w:rsidRDefault="006904E2" w:rsidP="006904E2">
            <w:pPr>
              <w:pStyle w:val="ab"/>
              <w:ind w:left="0"/>
              <w:contextualSpacing w:val="0"/>
              <w:jc w:val="both"/>
              <w:rPr>
                <w:rFonts w:ascii="Times New Roman" w:hAnsi="Times New Roman" w:cs="Times New Roman"/>
                <w:sz w:val="28"/>
                <w:szCs w:val="28"/>
              </w:rPr>
            </w:pPr>
            <w:r w:rsidRPr="00C000A4">
              <w:rPr>
                <w:rFonts w:ascii="Times New Roman" w:hAnsi="Times New Roman" w:cs="Times New Roman"/>
                <w:sz w:val="28"/>
                <w:szCs w:val="28"/>
              </w:rPr>
              <w:t>Холодильники и морозильники бытовые, тыс. шт.</w:t>
            </w:r>
          </w:p>
        </w:tc>
        <w:tc>
          <w:tcPr>
            <w:tcW w:w="2835" w:type="dxa"/>
            <w:vAlign w:val="center"/>
          </w:tcPr>
          <w:p w14:paraId="37D60510" w14:textId="5E3E7BF5"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288CF827" w14:textId="15FAC265"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r w:rsidR="006904E2" w14:paraId="3AF4DE39" w14:textId="77777777" w:rsidTr="006904E2">
        <w:trPr>
          <w:trHeight w:val="70"/>
        </w:trPr>
        <w:tc>
          <w:tcPr>
            <w:tcW w:w="3953" w:type="dxa"/>
            <w:vAlign w:val="center"/>
          </w:tcPr>
          <w:p w14:paraId="2A5900FC" w14:textId="5177ED63" w:rsidR="006904E2" w:rsidRPr="00C000A4" w:rsidRDefault="006904E2" w:rsidP="006904E2">
            <w:pPr>
              <w:pStyle w:val="ab"/>
              <w:ind w:left="0"/>
              <w:contextualSpacing w:val="0"/>
              <w:jc w:val="both"/>
              <w:rPr>
                <w:rFonts w:ascii="Times New Roman" w:hAnsi="Times New Roman" w:cs="Times New Roman"/>
                <w:sz w:val="28"/>
                <w:szCs w:val="28"/>
              </w:rPr>
            </w:pPr>
            <w:r>
              <w:rPr>
                <w:rFonts w:ascii="Times New Roman" w:hAnsi="Times New Roman" w:cs="Times New Roman"/>
                <w:sz w:val="28"/>
                <w:szCs w:val="28"/>
              </w:rPr>
              <w:t>Средства моющие, тыс. т</w:t>
            </w:r>
          </w:p>
        </w:tc>
        <w:tc>
          <w:tcPr>
            <w:tcW w:w="2835" w:type="dxa"/>
            <w:vAlign w:val="center"/>
          </w:tcPr>
          <w:p w14:paraId="33878D34" w14:textId="440CA116"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c>
          <w:tcPr>
            <w:tcW w:w="2948" w:type="dxa"/>
            <w:vAlign w:val="center"/>
          </w:tcPr>
          <w:p w14:paraId="7240CC91" w14:textId="3637F3E5" w:rsidR="006904E2" w:rsidRPr="00C000A4" w:rsidRDefault="006904E2" w:rsidP="006904E2">
            <w:pPr>
              <w:pStyle w:val="ab"/>
              <w:ind w:left="0"/>
              <w:contextualSpacing w:val="0"/>
              <w:jc w:val="center"/>
              <w:rPr>
                <w:rFonts w:ascii="Times New Roman" w:hAnsi="Times New Roman" w:cs="Times New Roman"/>
                <w:sz w:val="28"/>
                <w:szCs w:val="28"/>
              </w:rPr>
            </w:pPr>
            <w:r w:rsidRPr="00C000A4">
              <w:rPr>
                <w:rFonts w:ascii="Times New Roman" w:hAnsi="Times New Roman" w:cs="Times New Roman"/>
                <w:sz w:val="28"/>
                <w:szCs w:val="28"/>
              </w:rPr>
              <w:t>0</w:t>
            </w:r>
          </w:p>
        </w:tc>
      </w:tr>
    </w:tbl>
    <w:p w14:paraId="214D9881" w14:textId="6C4035C6" w:rsidR="00680AAD" w:rsidRDefault="00680AAD" w:rsidP="00680AAD">
      <w:pPr>
        <w:pStyle w:val="ab"/>
        <w:spacing w:after="0" w:line="360" w:lineRule="auto"/>
        <w:contextualSpacing w:val="0"/>
        <w:jc w:val="both"/>
        <w:rPr>
          <w:rFonts w:ascii="Times New Roman" w:hAnsi="Times New Roman" w:cs="Times New Roman"/>
          <w:sz w:val="28"/>
        </w:rPr>
      </w:pPr>
    </w:p>
    <w:p w14:paraId="765BEC28" w14:textId="1DF8593A" w:rsidR="006904E2" w:rsidRDefault="006904E2" w:rsidP="00680AAD">
      <w:pPr>
        <w:pStyle w:val="ab"/>
        <w:spacing w:after="0" w:line="360" w:lineRule="auto"/>
        <w:contextualSpacing w:val="0"/>
        <w:jc w:val="both"/>
        <w:rPr>
          <w:rFonts w:ascii="Times New Roman" w:hAnsi="Times New Roman" w:cs="Times New Roman"/>
          <w:sz w:val="28"/>
        </w:rPr>
      </w:pPr>
    </w:p>
    <w:p w14:paraId="5B83D186" w14:textId="6927D969" w:rsidR="006904E2" w:rsidRDefault="006904E2" w:rsidP="00680AAD">
      <w:pPr>
        <w:pStyle w:val="ab"/>
        <w:spacing w:after="0" w:line="360" w:lineRule="auto"/>
        <w:contextualSpacing w:val="0"/>
        <w:jc w:val="both"/>
        <w:rPr>
          <w:rFonts w:ascii="Times New Roman" w:hAnsi="Times New Roman" w:cs="Times New Roman"/>
          <w:sz w:val="28"/>
        </w:rPr>
      </w:pPr>
    </w:p>
    <w:p w14:paraId="38CC7F5D" w14:textId="5EEF9ED8" w:rsidR="006904E2" w:rsidRDefault="006904E2" w:rsidP="00680AAD">
      <w:pPr>
        <w:pStyle w:val="ab"/>
        <w:spacing w:after="0" w:line="360" w:lineRule="auto"/>
        <w:contextualSpacing w:val="0"/>
        <w:jc w:val="both"/>
        <w:rPr>
          <w:rFonts w:ascii="Times New Roman" w:hAnsi="Times New Roman" w:cs="Times New Roman"/>
          <w:sz w:val="28"/>
        </w:rPr>
      </w:pPr>
    </w:p>
    <w:p w14:paraId="29ADB157" w14:textId="71003080" w:rsidR="006904E2" w:rsidRDefault="006904E2" w:rsidP="00680AAD">
      <w:pPr>
        <w:pStyle w:val="ab"/>
        <w:spacing w:after="0" w:line="360" w:lineRule="auto"/>
        <w:contextualSpacing w:val="0"/>
        <w:jc w:val="both"/>
        <w:rPr>
          <w:rFonts w:ascii="Times New Roman" w:hAnsi="Times New Roman" w:cs="Times New Roman"/>
          <w:sz w:val="28"/>
        </w:rPr>
      </w:pPr>
    </w:p>
    <w:p w14:paraId="2F5195CA" w14:textId="1807B177" w:rsidR="006904E2" w:rsidRDefault="006904E2" w:rsidP="00680AAD">
      <w:pPr>
        <w:pStyle w:val="ab"/>
        <w:spacing w:after="0" w:line="360" w:lineRule="auto"/>
        <w:contextualSpacing w:val="0"/>
        <w:jc w:val="both"/>
        <w:rPr>
          <w:rFonts w:ascii="Times New Roman" w:hAnsi="Times New Roman" w:cs="Times New Roman"/>
          <w:sz w:val="28"/>
        </w:rPr>
      </w:pPr>
    </w:p>
    <w:p w14:paraId="7A2FE13E" w14:textId="1590EA6E" w:rsidR="006904E2" w:rsidRDefault="006904E2" w:rsidP="00680AAD">
      <w:pPr>
        <w:pStyle w:val="ab"/>
        <w:spacing w:after="0" w:line="360" w:lineRule="auto"/>
        <w:contextualSpacing w:val="0"/>
        <w:jc w:val="both"/>
        <w:rPr>
          <w:rFonts w:ascii="Times New Roman" w:hAnsi="Times New Roman" w:cs="Times New Roman"/>
          <w:sz w:val="28"/>
        </w:rPr>
      </w:pPr>
    </w:p>
    <w:p w14:paraId="737E370E" w14:textId="1454BBD3" w:rsidR="006904E2" w:rsidRDefault="006904E2" w:rsidP="00680AAD">
      <w:pPr>
        <w:pStyle w:val="ab"/>
        <w:spacing w:after="0" w:line="360" w:lineRule="auto"/>
        <w:contextualSpacing w:val="0"/>
        <w:jc w:val="both"/>
        <w:rPr>
          <w:rFonts w:ascii="Times New Roman" w:hAnsi="Times New Roman" w:cs="Times New Roman"/>
          <w:sz w:val="28"/>
        </w:rPr>
      </w:pPr>
    </w:p>
    <w:p w14:paraId="11B638D0" w14:textId="0A7B6C03" w:rsidR="006904E2" w:rsidRDefault="006904E2" w:rsidP="00680AAD">
      <w:pPr>
        <w:pStyle w:val="ab"/>
        <w:spacing w:after="0" w:line="360" w:lineRule="auto"/>
        <w:contextualSpacing w:val="0"/>
        <w:jc w:val="both"/>
        <w:rPr>
          <w:rFonts w:ascii="Times New Roman" w:hAnsi="Times New Roman" w:cs="Times New Roman"/>
          <w:sz w:val="28"/>
        </w:rPr>
      </w:pPr>
    </w:p>
    <w:p w14:paraId="3BEB595A" w14:textId="23DFC0CC" w:rsidR="006904E2" w:rsidRDefault="006904E2" w:rsidP="00680AAD">
      <w:pPr>
        <w:pStyle w:val="ab"/>
        <w:spacing w:after="0" w:line="360" w:lineRule="auto"/>
        <w:contextualSpacing w:val="0"/>
        <w:jc w:val="both"/>
        <w:rPr>
          <w:rFonts w:ascii="Times New Roman" w:hAnsi="Times New Roman" w:cs="Times New Roman"/>
          <w:sz w:val="28"/>
        </w:rPr>
      </w:pPr>
    </w:p>
    <w:p w14:paraId="59F418FE" w14:textId="5CD8ED80" w:rsidR="006904E2" w:rsidRDefault="006904E2" w:rsidP="00680AAD">
      <w:pPr>
        <w:pStyle w:val="ab"/>
        <w:spacing w:after="0" w:line="360" w:lineRule="auto"/>
        <w:contextualSpacing w:val="0"/>
        <w:jc w:val="both"/>
        <w:rPr>
          <w:rFonts w:ascii="Times New Roman" w:hAnsi="Times New Roman" w:cs="Times New Roman"/>
          <w:sz w:val="28"/>
        </w:rPr>
      </w:pPr>
    </w:p>
    <w:p w14:paraId="4A7E250A" w14:textId="77777777" w:rsidR="00143C0D" w:rsidRDefault="00143C0D" w:rsidP="00680AAD">
      <w:pPr>
        <w:pStyle w:val="ab"/>
        <w:spacing w:after="0" w:line="360" w:lineRule="auto"/>
        <w:contextualSpacing w:val="0"/>
        <w:jc w:val="both"/>
        <w:rPr>
          <w:rFonts w:ascii="Times New Roman" w:hAnsi="Times New Roman" w:cs="Times New Roman"/>
          <w:sz w:val="28"/>
        </w:rPr>
        <w:sectPr w:rsidR="00143C0D" w:rsidSect="00304CF8">
          <w:pgSz w:w="11906" w:h="16838"/>
          <w:pgMar w:top="720" w:right="720" w:bottom="720" w:left="720" w:header="708" w:footer="708" w:gutter="0"/>
          <w:cols w:space="708"/>
          <w:docGrid w:linePitch="360"/>
        </w:sectPr>
      </w:pPr>
    </w:p>
    <w:p w14:paraId="57895E17" w14:textId="657E654D" w:rsidR="006904E2" w:rsidRDefault="006904E2" w:rsidP="00680AAD">
      <w:pPr>
        <w:pStyle w:val="ab"/>
        <w:spacing w:after="0" w:line="360" w:lineRule="auto"/>
        <w:contextualSpacing w:val="0"/>
        <w:jc w:val="both"/>
        <w:rPr>
          <w:rFonts w:ascii="Times New Roman" w:hAnsi="Times New Roman" w:cs="Times New Roman"/>
          <w:sz w:val="28"/>
        </w:rPr>
      </w:pPr>
    </w:p>
    <w:p w14:paraId="3D01206D" w14:textId="727D7DC0" w:rsidR="006904E2" w:rsidRDefault="006904E2" w:rsidP="006904E2">
      <w:pPr>
        <w:pStyle w:val="ab"/>
        <w:spacing w:after="0" w:line="360" w:lineRule="auto"/>
        <w:contextualSpacing w:val="0"/>
        <w:jc w:val="right"/>
        <w:rPr>
          <w:rFonts w:ascii="Times New Roman" w:hAnsi="Times New Roman" w:cs="Times New Roman"/>
          <w:sz w:val="28"/>
        </w:rPr>
      </w:pPr>
      <w:r>
        <w:rPr>
          <w:rFonts w:ascii="Times New Roman" w:hAnsi="Times New Roman" w:cs="Times New Roman"/>
          <w:sz w:val="28"/>
        </w:rPr>
        <w:t>Приложение 3</w:t>
      </w:r>
    </w:p>
    <w:p w14:paraId="1B47D467" w14:textId="77777777" w:rsidR="00143C0D" w:rsidRPr="00143C0D" w:rsidRDefault="00143C0D" w:rsidP="00143C0D">
      <w:pPr>
        <w:spacing w:line="360" w:lineRule="auto"/>
        <w:jc w:val="center"/>
        <w:rPr>
          <w:rFonts w:ascii="Times New Roman" w:hAnsi="Times New Roman" w:cs="Times New Roman"/>
          <w:sz w:val="28"/>
        </w:rPr>
      </w:pPr>
      <w:r w:rsidRPr="00143C0D">
        <w:rPr>
          <w:rFonts w:ascii="Times New Roman" w:hAnsi="Times New Roman" w:cs="Times New Roman"/>
          <w:sz w:val="28"/>
        </w:rPr>
        <w:t>Список научно-практических конференций и конкурсов на период июнь-декабрь 2023 г.</w:t>
      </w:r>
    </w:p>
    <w:tbl>
      <w:tblPr>
        <w:tblStyle w:val="a3"/>
        <w:tblW w:w="15026" w:type="dxa"/>
        <w:tblInd w:w="137" w:type="dxa"/>
        <w:tblLayout w:type="fixed"/>
        <w:tblLook w:val="04A0" w:firstRow="1" w:lastRow="0" w:firstColumn="1" w:lastColumn="0" w:noHBand="0" w:noVBand="1"/>
      </w:tblPr>
      <w:tblGrid>
        <w:gridCol w:w="3260"/>
        <w:gridCol w:w="2410"/>
        <w:gridCol w:w="3119"/>
        <w:gridCol w:w="6237"/>
      </w:tblGrid>
      <w:tr w:rsidR="00143C0D" w14:paraId="0F9A5BB0" w14:textId="77777777" w:rsidTr="00143C0D">
        <w:tc>
          <w:tcPr>
            <w:tcW w:w="3260" w:type="dxa"/>
            <w:tcBorders>
              <w:top w:val="single" w:sz="4" w:space="0" w:color="auto"/>
              <w:left w:val="single" w:sz="4" w:space="0" w:color="auto"/>
              <w:bottom w:val="single" w:sz="4" w:space="0" w:color="auto"/>
              <w:right w:val="single" w:sz="4" w:space="0" w:color="auto"/>
            </w:tcBorders>
            <w:vAlign w:val="center"/>
            <w:hideMark/>
          </w:tcPr>
          <w:p w14:paraId="2DAC2B8A" w14:textId="505E0B57" w:rsidR="00143C0D" w:rsidRPr="00143C0D" w:rsidRDefault="00143C0D" w:rsidP="00143C0D">
            <w:pPr>
              <w:jc w:val="center"/>
              <w:rPr>
                <w:rFonts w:ascii="Times New Roman" w:hAnsi="Times New Roman" w:cs="Times New Roman"/>
              </w:rPr>
            </w:pPr>
            <w:r w:rsidRPr="00143C0D">
              <w:rPr>
                <w:rFonts w:ascii="Times New Roman" w:hAnsi="Times New Roman" w:cs="Times New Roman"/>
              </w:rPr>
              <w:t>Название</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0F28D8" w14:textId="77777777" w:rsidR="00143C0D" w:rsidRPr="00143C0D" w:rsidRDefault="00143C0D" w:rsidP="00143C0D">
            <w:pPr>
              <w:jc w:val="center"/>
              <w:rPr>
                <w:rFonts w:ascii="Times New Roman" w:hAnsi="Times New Roman" w:cs="Times New Roman"/>
              </w:rPr>
            </w:pPr>
            <w:r w:rsidRPr="00143C0D">
              <w:rPr>
                <w:rFonts w:ascii="Times New Roman" w:hAnsi="Times New Roman" w:cs="Times New Roman"/>
              </w:rPr>
              <w:t>Дата и место проведения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D9ECCE4" w14:textId="77777777" w:rsidR="00143C0D" w:rsidRPr="00143C0D" w:rsidRDefault="00143C0D" w:rsidP="00143C0D">
            <w:pPr>
              <w:jc w:val="center"/>
              <w:rPr>
                <w:rFonts w:ascii="Times New Roman" w:hAnsi="Times New Roman" w:cs="Times New Roman"/>
              </w:rPr>
            </w:pPr>
            <w:r w:rsidRPr="00143C0D">
              <w:rPr>
                <w:rFonts w:ascii="Times New Roman" w:hAnsi="Times New Roman" w:cs="Times New Roman"/>
              </w:rPr>
              <w:t>Сроки</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02752A5" w14:textId="77777777" w:rsidR="00143C0D" w:rsidRPr="00143C0D" w:rsidRDefault="00143C0D" w:rsidP="00143C0D">
            <w:pPr>
              <w:jc w:val="center"/>
              <w:rPr>
                <w:rFonts w:ascii="Times New Roman" w:hAnsi="Times New Roman" w:cs="Times New Roman"/>
              </w:rPr>
            </w:pPr>
            <w:r w:rsidRPr="00143C0D">
              <w:rPr>
                <w:rFonts w:ascii="Times New Roman" w:hAnsi="Times New Roman" w:cs="Times New Roman"/>
              </w:rPr>
              <w:t>Требования</w:t>
            </w:r>
          </w:p>
        </w:tc>
      </w:tr>
      <w:tr w:rsidR="00143C0D" w14:paraId="259F5CDE" w14:textId="77777777" w:rsidTr="00143C0D">
        <w:tc>
          <w:tcPr>
            <w:tcW w:w="3260" w:type="dxa"/>
            <w:tcBorders>
              <w:top w:val="single" w:sz="4" w:space="0" w:color="auto"/>
              <w:left w:val="single" w:sz="4" w:space="0" w:color="auto"/>
              <w:bottom w:val="single" w:sz="4" w:space="0" w:color="auto"/>
              <w:right w:val="single" w:sz="4" w:space="0" w:color="auto"/>
            </w:tcBorders>
            <w:hideMark/>
          </w:tcPr>
          <w:p w14:paraId="2FBC16F3"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Международная научная олимпиада по экономике и управлению на предприятии</w:t>
            </w:r>
          </w:p>
        </w:tc>
        <w:tc>
          <w:tcPr>
            <w:tcW w:w="2410" w:type="dxa"/>
            <w:tcBorders>
              <w:top w:val="single" w:sz="4" w:space="0" w:color="auto"/>
              <w:left w:val="single" w:sz="4" w:space="0" w:color="auto"/>
              <w:bottom w:val="single" w:sz="4" w:space="0" w:color="auto"/>
              <w:right w:val="single" w:sz="4" w:space="0" w:color="auto"/>
            </w:tcBorders>
            <w:hideMark/>
          </w:tcPr>
          <w:p w14:paraId="0CF48AD5"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17 июня - 22 июня</w:t>
            </w:r>
          </w:p>
          <w:p w14:paraId="46E455C8"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Россия, Казань</w:t>
            </w:r>
          </w:p>
        </w:tc>
        <w:tc>
          <w:tcPr>
            <w:tcW w:w="3119" w:type="dxa"/>
            <w:tcBorders>
              <w:top w:val="single" w:sz="4" w:space="0" w:color="auto"/>
              <w:left w:val="single" w:sz="4" w:space="0" w:color="auto"/>
              <w:bottom w:val="single" w:sz="4" w:space="0" w:color="auto"/>
              <w:right w:val="single" w:sz="4" w:space="0" w:color="auto"/>
            </w:tcBorders>
            <w:hideMark/>
          </w:tcPr>
          <w:p w14:paraId="40BBAC74"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Заявки на участие до 16 июня</w:t>
            </w:r>
          </w:p>
        </w:tc>
        <w:tc>
          <w:tcPr>
            <w:tcW w:w="6237" w:type="dxa"/>
            <w:tcBorders>
              <w:top w:val="single" w:sz="4" w:space="0" w:color="auto"/>
              <w:left w:val="single" w:sz="4" w:space="0" w:color="auto"/>
              <w:bottom w:val="single" w:sz="4" w:space="0" w:color="auto"/>
              <w:right w:val="single" w:sz="4" w:space="0" w:color="auto"/>
            </w:tcBorders>
            <w:hideMark/>
          </w:tcPr>
          <w:p w14:paraId="7AD3ACF6"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 xml:space="preserve">необходимо заполнить заявку на участие и выслать </w:t>
            </w:r>
            <w:proofErr w:type="gramStart"/>
            <w:r w:rsidRPr="00143C0D">
              <w:rPr>
                <w:rFonts w:ascii="Times New Roman" w:hAnsi="Times New Roman" w:cs="Times New Roman"/>
              </w:rPr>
              <w:t>ее  на</w:t>
            </w:r>
            <w:proofErr w:type="gramEnd"/>
            <w:r w:rsidRPr="00143C0D">
              <w:rPr>
                <w:rFonts w:ascii="Times New Roman" w:hAnsi="Times New Roman" w:cs="Times New Roman"/>
              </w:rPr>
              <w:t xml:space="preserve"> электронную почту вместе со сканом оплаты участия до 16 июня включительно. Всем участникам, приславшим нам заявку и сканированный документ оплаты, 17 июня </w:t>
            </w:r>
            <w:proofErr w:type="gramStart"/>
            <w:r w:rsidRPr="00143C0D">
              <w:rPr>
                <w:rFonts w:ascii="Times New Roman" w:hAnsi="Times New Roman" w:cs="Times New Roman"/>
              </w:rPr>
              <w:t>отправляем  задание</w:t>
            </w:r>
            <w:proofErr w:type="gramEnd"/>
            <w:r w:rsidRPr="00143C0D">
              <w:rPr>
                <w:rFonts w:ascii="Times New Roman" w:hAnsi="Times New Roman" w:cs="Times New Roman"/>
              </w:rPr>
              <w:t xml:space="preserve"> олимпиады, решение которой каждый участник должен прислать  на  электронную почту (ontvor@yandex.ru) до 21 июня включительно. Название файла решения в формате </w:t>
            </w:r>
            <w:proofErr w:type="spellStart"/>
            <w:r w:rsidRPr="00143C0D">
              <w:rPr>
                <w:rFonts w:ascii="Times New Roman" w:hAnsi="Times New Roman" w:cs="Times New Roman"/>
              </w:rPr>
              <w:t>Microsoft</w:t>
            </w:r>
            <w:proofErr w:type="spellEnd"/>
            <w:r w:rsidRPr="00143C0D">
              <w:rPr>
                <w:rFonts w:ascii="Times New Roman" w:hAnsi="Times New Roman" w:cs="Times New Roman"/>
              </w:rPr>
              <w:t xml:space="preserve"> </w:t>
            </w:r>
            <w:proofErr w:type="spellStart"/>
            <w:r w:rsidRPr="00143C0D">
              <w:rPr>
                <w:rFonts w:ascii="Times New Roman" w:hAnsi="Times New Roman" w:cs="Times New Roman"/>
              </w:rPr>
              <w:t>Word</w:t>
            </w:r>
            <w:proofErr w:type="spellEnd"/>
            <w:r w:rsidRPr="00143C0D">
              <w:rPr>
                <w:rFonts w:ascii="Times New Roman" w:hAnsi="Times New Roman" w:cs="Times New Roman"/>
              </w:rPr>
              <w:t xml:space="preserve"> обязательно должно содержать фамилию участника .</w:t>
            </w:r>
          </w:p>
        </w:tc>
      </w:tr>
      <w:tr w:rsidR="00143C0D" w14:paraId="36AEBBE4" w14:textId="77777777" w:rsidTr="00143C0D">
        <w:tc>
          <w:tcPr>
            <w:tcW w:w="3260" w:type="dxa"/>
            <w:tcBorders>
              <w:top w:val="single" w:sz="4" w:space="0" w:color="auto"/>
              <w:left w:val="single" w:sz="4" w:space="0" w:color="auto"/>
              <w:bottom w:val="single" w:sz="4" w:space="0" w:color="auto"/>
              <w:right w:val="single" w:sz="4" w:space="0" w:color="auto"/>
            </w:tcBorders>
            <w:hideMark/>
          </w:tcPr>
          <w:p w14:paraId="6DBA8218"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Международная научная олимпиада по экономике</w:t>
            </w:r>
          </w:p>
        </w:tc>
        <w:tc>
          <w:tcPr>
            <w:tcW w:w="2410" w:type="dxa"/>
            <w:tcBorders>
              <w:top w:val="single" w:sz="4" w:space="0" w:color="auto"/>
              <w:left w:val="single" w:sz="4" w:space="0" w:color="auto"/>
              <w:bottom w:val="single" w:sz="4" w:space="0" w:color="auto"/>
              <w:right w:val="single" w:sz="4" w:space="0" w:color="auto"/>
            </w:tcBorders>
            <w:hideMark/>
          </w:tcPr>
          <w:p w14:paraId="271DBD91" w14:textId="44329D12" w:rsidR="00143C0D" w:rsidRPr="00143C0D" w:rsidRDefault="00143C0D" w:rsidP="009741B5">
            <w:pPr>
              <w:rPr>
                <w:rFonts w:ascii="Times New Roman" w:hAnsi="Times New Roman" w:cs="Times New Roman"/>
              </w:rPr>
            </w:pPr>
            <w:r w:rsidRPr="00143C0D">
              <w:rPr>
                <w:rFonts w:ascii="Times New Roman" w:hAnsi="Times New Roman" w:cs="Times New Roman"/>
              </w:rPr>
              <w:t>24 апреля - 29 апреля</w:t>
            </w:r>
          </w:p>
          <w:p w14:paraId="3AFE3E6A"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Место Россия, Казань</w:t>
            </w:r>
          </w:p>
        </w:tc>
        <w:tc>
          <w:tcPr>
            <w:tcW w:w="3119" w:type="dxa"/>
            <w:tcBorders>
              <w:top w:val="single" w:sz="4" w:space="0" w:color="auto"/>
              <w:left w:val="single" w:sz="4" w:space="0" w:color="auto"/>
              <w:bottom w:val="single" w:sz="4" w:space="0" w:color="auto"/>
              <w:right w:val="single" w:sz="4" w:space="0" w:color="auto"/>
            </w:tcBorders>
            <w:hideMark/>
          </w:tcPr>
          <w:p w14:paraId="46AD4113"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Заявки на участие до 23 апреля</w:t>
            </w:r>
          </w:p>
        </w:tc>
        <w:tc>
          <w:tcPr>
            <w:tcW w:w="6237" w:type="dxa"/>
            <w:tcBorders>
              <w:top w:val="single" w:sz="4" w:space="0" w:color="auto"/>
              <w:left w:val="single" w:sz="4" w:space="0" w:color="auto"/>
              <w:bottom w:val="single" w:sz="4" w:space="0" w:color="auto"/>
              <w:right w:val="single" w:sz="4" w:space="0" w:color="auto"/>
            </w:tcBorders>
          </w:tcPr>
          <w:p w14:paraId="2893519D" w14:textId="76846600" w:rsidR="00143C0D" w:rsidRPr="00143C0D" w:rsidRDefault="00143C0D" w:rsidP="009741B5">
            <w:pPr>
              <w:rPr>
                <w:rFonts w:ascii="Times New Roman" w:hAnsi="Times New Roman" w:cs="Times New Roman"/>
              </w:rPr>
            </w:pPr>
            <w:r w:rsidRPr="00143C0D">
              <w:rPr>
                <w:rFonts w:ascii="Times New Roman" w:hAnsi="Times New Roman" w:cs="Times New Roman"/>
              </w:rPr>
              <w:t xml:space="preserve"> необходимо заполнить заявку на участие и </w:t>
            </w:r>
            <w:proofErr w:type="gramStart"/>
            <w:r w:rsidRPr="00143C0D">
              <w:rPr>
                <w:rFonts w:ascii="Times New Roman" w:hAnsi="Times New Roman" w:cs="Times New Roman"/>
              </w:rPr>
              <w:t>выслать  на</w:t>
            </w:r>
            <w:proofErr w:type="gramEnd"/>
            <w:r w:rsidRPr="00143C0D">
              <w:rPr>
                <w:rFonts w:ascii="Times New Roman" w:hAnsi="Times New Roman" w:cs="Times New Roman"/>
              </w:rPr>
              <w:t xml:space="preserve"> электронную почту вместе со сканом оплаты участия до 23 апреля включительно. Всем участникам, </w:t>
            </w:r>
            <w:proofErr w:type="gramStart"/>
            <w:r w:rsidRPr="00143C0D">
              <w:rPr>
                <w:rFonts w:ascii="Times New Roman" w:hAnsi="Times New Roman" w:cs="Times New Roman"/>
              </w:rPr>
              <w:t>приславшим  заявку</w:t>
            </w:r>
            <w:proofErr w:type="gramEnd"/>
            <w:r w:rsidRPr="00143C0D">
              <w:rPr>
                <w:rFonts w:ascii="Times New Roman" w:hAnsi="Times New Roman" w:cs="Times New Roman"/>
              </w:rPr>
              <w:t xml:space="preserve"> и сканированный документ оплаты, мы 24 апреля отправляем на электронную почту задание олимпиады, решение которой каждый участник должен прислать  на электронную почту (ontvor@yandex.ru) до 28 апреля включительно. Название файла решения в формате </w:t>
            </w:r>
            <w:proofErr w:type="spellStart"/>
            <w:r w:rsidRPr="00143C0D">
              <w:rPr>
                <w:rFonts w:ascii="Times New Roman" w:hAnsi="Times New Roman" w:cs="Times New Roman"/>
              </w:rPr>
              <w:t>Microsoft</w:t>
            </w:r>
            <w:proofErr w:type="spellEnd"/>
            <w:r w:rsidRPr="00143C0D">
              <w:rPr>
                <w:rFonts w:ascii="Times New Roman" w:hAnsi="Times New Roman" w:cs="Times New Roman"/>
              </w:rPr>
              <w:t xml:space="preserve"> </w:t>
            </w:r>
            <w:proofErr w:type="spellStart"/>
            <w:r w:rsidRPr="00143C0D">
              <w:rPr>
                <w:rFonts w:ascii="Times New Roman" w:hAnsi="Times New Roman" w:cs="Times New Roman"/>
              </w:rPr>
              <w:t>Word</w:t>
            </w:r>
            <w:proofErr w:type="spellEnd"/>
            <w:r w:rsidRPr="00143C0D">
              <w:rPr>
                <w:rFonts w:ascii="Times New Roman" w:hAnsi="Times New Roman" w:cs="Times New Roman"/>
              </w:rPr>
              <w:t xml:space="preserve"> обязательно должно содержать фамилию участника .</w:t>
            </w:r>
          </w:p>
        </w:tc>
      </w:tr>
      <w:tr w:rsidR="00143C0D" w14:paraId="391D133D" w14:textId="77777777" w:rsidTr="00143C0D">
        <w:tc>
          <w:tcPr>
            <w:tcW w:w="3260" w:type="dxa"/>
            <w:tcBorders>
              <w:top w:val="single" w:sz="4" w:space="0" w:color="auto"/>
              <w:left w:val="single" w:sz="4" w:space="0" w:color="auto"/>
              <w:bottom w:val="single" w:sz="4" w:space="0" w:color="auto"/>
              <w:right w:val="single" w:sz="4" w:space="0" w:color="auto"/>
            </w:tcBorders>
            <w:hideMark/>
          </w:tcPr>
          <w:p w14:paraId="686AFB15"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XCIII Международная научно-практическая конференция «Экономика, управление и финансы: современные подходы и конкурентное развитие наук в XXI веке»</w:t>
            </w:r>
          </w:p>
        </w:tc>
        <w:tc>
          <w:tcPr>
            <w:tcW w:w="2410" w:type="dxa"/>
            <w:tcBorders>
              <w:top w:val="single" w:sz="4" w:space="0" w:color="auto"/>
              <w:left w:val="single" w:sz="4" w:space="0" w:color="auto"/>
              <w:bottom w:val="single" w:sz="4" w:space="0" w:color="auto"/>
              <w:right w:val="single" w:sz="4" w:space="0" w:color="auto"/>
            </w:tcBorders>
            <w:hideMark/>
          </w:tcPr>
          <w:p w14:paraId="6B2F4BFD" w14:textId="7350448D" w:rsidR="00143C0D" w:rsidRPr="00143C0D" w:rsidRDefault="00143C0D" w:rsidP="009741B5">
            <w:pPr>
              <w:rPr>
                <w:rFonts w:ascii="Times New Roman" w:hAnsi="Times New Roman" w:cs="Times New Roman"/>
              </w:rPr>
            </w:pPr>
            <w:r w:rsidRPr="00143C0D">
              <w:rPr>
                <w:rFonts w:ascii="Times New Roman" w:hAnsi="Times New Roman" w:cs="Times New Roman"/>
              </w:rPr>
              <w:t>25 февраля - 25 февраля</w:t>
            </w:r>
          </w:p>
          <w:p w14:paraId="10831050" w14:textId="1EAE5061" w:rsidR="00143C0D" w:rsidRPr="00143C0D" w:rsidRDefault="00143C0D" w:rsidP="009741B5">
            <w:pPr>
              <w:rPr>
                <w:rFonts w:ascii="Times New Roman" w:hAnsi="Times New Roman" w:cs="Times New Roman"/>
              </w:rPr>
            </w:pPr>
            <w:r w:rsidRPr="00143C0D">
              <w:rPr>
                <w:rFonts w:ascii="Times New Roman" w:hAnsi="Times New Roman" w:cs="Times New Roman"/>
              </w:rPr>
              <w:t>Россия, Казань</w:t>
            </w:r>
          </w:p>
        </w:tc>
        <w:tc>
          <w:tcPr>
            <w:tcW w:w="3119" w:type="dxa"/>
            <w:tcBorders>
              <w:top w:val="single" w:sz="4" w:space="0" w:color="auto"/>
              <w:left w:val="single" w:sz="4" w:space="0" w:color="auto"/>
              <w:bottom w:val="single" w:sz="4" w:space="0" w:color="auto"/>
              <w:right w:val="single" w:sz="4" w:space="0" w:color="auto"/>
            </w:tcBorders>
            <w:hideMark/>
          </w:tcPr>
          <w:p w14:paraId="0F159A04"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Заявки на участие до 24 февраля</w:t>
            </w:r>
          </w:p>
        </w:tc>
        <w:tc>
          <w:tcPr>
            <w:tcW w:w="6237" w:type="dxa"/>
            <w:tcBorders>
              <w:top w:val="single" w:sz="4" w:space="0" w:color="auto"/>
              <w:left w:val="single" w:sz="4" w:space="0" w:color="auto"/>
              <w:bottom w:val="single" w:sz="4" w:space="0" w:color="auto"/>
              <w:right w:val="single" w:sz="4" w:space="0" w:color="auto"/>
            </w:tcBorders>
            <w:hideMark/>
          </w:tcPr>
          <w:p w14:paraId="4AC253D5"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 xml:space="preserve">Основной язык конференции – русский.  Также на английском, немецком, французском, украинском и казахском языках. </w:t>
            </w:r>
          </w:p>
          <w:p w14:paraId="1C16FE0E" w14:textId="77777777" w:rsidR="00143C0D" w:rsidRPr="00143C0D" w:rsidRDefault="00143C0D" w:rsidP="009741B5">
            <w:pPr>
              <w:rPr>
                <w:rFonts w:ascii="Times New Roman" w:hAnsi="Times New Roman" w:cs="Times New Roman"/>
              </w:rPr>
            </w:pPr>
            <w:r w:rsidRPr="00143C0D">
              <w:rPr>
                <w:rFonts w:ascii="Times New Roman" w:hAnsi="Times New Roman" w:cs="Times New Roman"/>
              </w:rPr>
              <w:t>Участвовать в мероприятии могут все желающие. Конференция ориентирована на учёных, аспирантов, преподавателей, магистрантов, студентов и иных заинтересованных лиц.</w:t>
            </w:r>
          </w:p>
        </w:tc>
      </w:tr>
    </w:tbl>
    <w:p w14:paraId="534E2D87" w14:textId="0D4DA2A9" w:rsidR="006904E2" w:rsidRDefault="006904E2" w:rsidP="006904E2">
      <w:pPr>
        <w:pStyle w:val="ab"/>
        <w:spacing w:after="0" w:line="360" w:lineRule="auto"/>
        <w:contextualSpacing w:val="0"/>
        <w:jc w:val="right"/>
        <w:rPr>
          <w:rFonts w:ascii="Times New Roman" w:hAnsi="Times New Roman" w:cs="Times New Roman"/>
          <w:sz w:val="28"/>
        </w:rPr>
      </w:pPr>
    </w:p>
    <w:p w14:paraId="55B9D755" w14:textId="77777777" w:rsidR="00A67ADF" w:rsidRDefault="00A67ADF" w:rsidP="006904E2">
      <w:pPr>
        <w:pStyle w:val="ab"/>
        <w:spacing w:after="0" w:line="360" w:lineRule="auto"/>
        <w:contextualSpacing w:val="0"/>
        <w:jc w:val="right"/>
        <w:rPr>
          <w:rFonts w:ascii="Times New Roman" w:hAnsi="Times New Roman" w:cs="Times New Roman"/>
          <w:sz w:val="28"/>
        </w:rPr>
        <w:sectPr w:rsidR="00A67ADF" w:rsidSect="00143C0D">
          <w:pgSz w:w="16838" w:h="11906" w:orient="landscape"/>
          <w:pgMar w:top="720" w:right="720" w:bottom="720" w:left="720" w:header="708" w:footer="708" w:gutter="0"/>
          <w:cols w:space="708"/>
          <w:docGrid w:linePitch="360"/>
        </w:sectPr>
      </w:pPr>
    </w:p>
    <w:p w14:paraId="7665DCF9" w14:textId="3D8B630A" w:rsidR="00A67ADF" w:rsidRDefault="00A67ADF" w:rsidP="00A67ADF">
      <w:pPr>
        <w:pStyle w:val="ab"/>
        <w:spacing w:after="0" w:line="360" w:lineRule="auto"/>
        <w:contextualSpacing w:val="0"/>
        <w:jc w:val="right"/>
        <w:rPr>
          <w:rFonts w:ascii="Times New Roman" w:hAnsi="Times New Roman" w:cs="Times New Roman"/>
          <w:sz w:val="28"/>
        </w:rPr>
      </w:pPr>
      <w:r>
        <w:rPr>
          <w:rFonts w:ascii="Times New Roman" w:hAnsi="Times New Roman" w:cs="Times New Roman"/>
          <w:sz w:val="28"/>
        </w:rPr>
        <w:lastRenderedPageBreak/>
        <w:t>Приложение 4</w:t>
      </w:r>
    </w:p>
    <w:p w14:paraId="6B6D3B39" w14:textId="77777777" w:rsidR="006D6C65" w:rsidRPr="006D6C65" w:rsidRDefault="006D6C65" w:rsidP="006D6C65">
      <w:pPr>
        <w:widowControl w:val="0"/>
        <w:autoSpaceDE w:val="0"/>
        <w:autoSpaceDN w:val="0"/>
        <w:adjustRightInd w:val="0"/>
        <w:spacing w:after="0" w:line="240" w:lineRule="auto"/>
        <w:ind w:left="70" w:right="149"/>
        <w:jc w:val="center"/>
        <w:outlineLvl w:val="0"/>
        <w:rPr>
          <w:rFonts w:ascii="Times New Roman" w:hAnsi="Times New Roman"/>
          <w:b/>
          <w:bCs/>
          <w:caps/>
          <w:sz w:val="28"/>
          <w:szCs w:val="24"/>
          <w:lang w:eastAsia="ru-RU"/>
        </w:rPr>
      </w:pPr>
      <w:r w:rsidRPr="006D6C65">
        <w:rPr>
          <w:rFonts w:ascii="Times New Roman" w:hAnsi="Times New Roman"/>
          <w:b/>
          <w:bCs/>
          <w:spacing w:val="-1"/>
          <w:sz w:val="28"/>
          <w:szCs w:val="24"/>
          <w:lang w:eastAsia="ru-RU"/>
        </w:rPr>
        <w:t>РА</w:t>
      </w:r>
      <w:r w:rsidRPr="006D6C65">
        <w:rPr>
          <w:rFonts w:ascii="Times New Roman" w:hAnsi="Times New Roman"/>
          <w:b/>
          <w:bCs/>
          <w:sz w:val="28"/>
          <w:szCs w:val="24"/>
          <w:lang w:eastAsia="ru-RU"/>
        </w:rPr>
        <w:t>Б</w:t>
      </w:r>
      <w:r w:rsidRPr="006D6C65">
        <w:rPr>
          <w:rFonts w:ascii="Times New Roman" w:hAnsi="Times New Roman"/>
          <w:b/>
          <w:bCs/>
          <w:spacing w:val="-1"/>
          <w:sz w:val="28"/>
          <w:szCs w:val="24"/>
          <w:lang w:eastAsia="ru-RU"/>
        </w:rPr>
        <w:t>О</w:t>
      </w:r>
      <w:r w:rsidRPr="006D6C65">
        <w:rPr>
          <w:rFonts w:ascii="Times New Roman" w:hAnsi="Times New Roman"/>
          <w:b/>
          <w:bCs/>
          <w:sz w:val="28"/>
          <w:szCs w:val="24"/>
          <w:lang w:eastAsia="ru-RU"/>
        </w:rPr>
        <w:t xml:space="preserve">ЧИЙ </w:t>
      </w:r>
      <w:r w:rsidRPr="006D6C65">
        <w:rPr>
          <w:rFonts w:ascii="Times New Roman" w:hAnsi="Times New Roman"/>
          <w:b/>
          <w:bCs/>
          <w:spacing w:val="-1"/>
          <w:sz w:val="28"/>
          <w:szCs w:val="24"/>
          <w:lang w:eastAsia="ru-RU"/>
        </w:rPr>
        <w:t>ГРА</w:t>
      </w:r>
      <w:r w:rsidRPr="006D6C65">
        <w:rPr>
          <w:rFonts w:ascii="Times New Roman" w:hAnsi="Times New Roman"/>
          <w:b/>
          <w:bCs/>
          <w:spacing w:val="1"/>
          <w:sz w:val="28"/>
          <w:szCs w:val="24"/>
          <w:lang w:eastAsia="ru-RU"/>
        </w:rPr>
        <w:t>Ф</w:t>
      </w:r>
      <w:r w:rsidRPr="006D6C65">
        <w:rPr>
          <w:rFonts w:ascii="Times New Roman" w:hAnsi="Times New Roman"/>
          <w:b/>
          <w:bCs/>
          <w:sz w:val="28"/>
          <w:szCs w:val="24"/>
          <w:lang w:eastAsia="ru-RU"/>
        </w:rPr>
        <w:t>ИК (ПЛ</w:t>
      </w:r>
      <w:r w:rsidRPr="006D6C65">
        <w:rPr>
          <w:rFonts w:ascii="Times New Roman" w:hAnsi="Times New Roman"/>
          <w:b/>
          <w:bCs/>
          <w:spacing w:val="-2"/>
          <w:sz w:val="28"/>
          <w:szCs w:val="24"/>
          <w:lang w:eastAsia="ru-RU"/>
        </w:rPr>
        <w:t>А</w:t>
      </w:r>
      <w:r w:rsidRPr="006D6C65">
        <w:rPr>
          <w:rFonts w:ascii="Times New Roman" w:hAnsi="Times New Roman"/>
          <w:b/>
          <w:bCs/>
          <w:sz w:val="28"/>
          <w:szCs w:val="24"/>
          <w:lang w:eastAsia="ru-RU"/>
        </w:rPr>
        <w:t xml:space="preserve">Н) </w:t>
      </w:r>
      <w:r w:rsidRPr="006D6C65">
        <w:rPr>
          <w:rFonts w:ascii="Times New Roman" w:hAnsi="Times New Roman"/>
          <w:b/>
          <w:bCs/>
          <w:caps/>
          <w:sz w:val="28"/>
          <w:szCs w:val="24"/>
          <w:lang w:eastAsia="ru-RU"/>
        </w:rPr>
        <w:t xml:space="preserve">проведения учебной ознакомительной практикИ </w:t>
      </w:r>
    </w:p>
    <w:p w14:paraId="5885EA06" w14:textId="77777777" w:rsidR="006D6C65" w:rsidRPr="006D6C65" w:rsidRDefault="006D6C65" w:rsidP="006D6C65">
      <w:pPr>
        <w:widowControl w:val="0"/>
        <w:autoSpaceDE w:val="0"/>
        <w:autoSpaceDN w:val="0"/>
        <w:adjustRightInd w:val="0"/>
        <w:spacing w:after="0" w:line="240" w:lineRule="auto"/>
        <w:ind w:left="70" w:right="149"/>
        <w:jc w:val="center"/>
        <w:outlineLvl w:val="0"/>
        <w:rPr>
          <w:rFonts w:ascii="Times New Roman" w:hAnsi="Times New Roman"/>
          <w:b/>
          <w:bCs/>
          <w:sz w:val="28"/>
          <w:szCs w:val="24"/>
          <w:lang w:eastAsia="ru-RU"/>
        </w:rPr>
      </w:pPr>
    </w:p>
    <w:p w14:paraId="246FCCCF" w14:textId="77777777" w:rsidR="006D6C65" w:rsidRPr="006D6C65" w:rsidRDefault="006D6C65" w:rsidP="006D6C65">
      <w:pPr>
        <w:widowControl w:val="0"/>
        <w:autoSpaceDE w:val="0"/>
        <w:autoSpaceDN w:val="0"/>
        <w:adjustRightInd w:val="0"/>
        <w:spacing w:after="0" w:line="240" w:lineRule="auto"/>
        <w:ind w:left="70" w:right="149"/>
        <w:jc w:val="center"/>
        <w:outlineLvl w:val="0"/>
        <w:rPr>
          <w:rFonts w:ascii="Times New Roman" w:hAnsi="Times New Roman"/>
          <w:sz w:val="28"/>
          <w:szCs w:val="24"/>
          <w:lang w:eastAsia="ru-RU"/>
        </w:rPr>
      </w:pPr>
      <w:r w:rsidRPr="006D6C65">
        <w:rPr>
          <w:rFonts w:ascii="Times New Roman" w:hAnsi="Times New Roman"/>
          <w:sz w:val="28"/>
          <w:szCs w:val="24"/>
          <w:lang w:eastAsia="ru-RU"/>
        </w:rPr>
        <w:t>студента Б321-04 группы 1 курса</w:t>
      </w:r>
    </w:p>
    <w:p w14:paraId="7010F8DD" w14:textId="77777777" w:rsidR="006D6C65" w:rsidRPr="006D6C65" w:rsidRDefault="006D6C65" w:rsidP="006D6C65">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6D6C65">
        <w:rPr>
          <w:rFonts w:ascii="Times New Roman" w:hAnsi="Times New Roman"/>
          <w:sz w:val="28"/>
          <w:szCs w:val="24"/>
          <w:lang w:eastAsia="ru-RU"/>
        </w:rPr>
        <w:t>Института экономики</w:t>
      </w:r>
    </w:p>
    <w:p w14:paraId="5628240E" w14:textId="77777777" w:rsidR="006D6C65" w:rsidRPr="006D6C65" w:rsidRDefault="006D6C65" w:rsidP="006D6C65">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6D6C65">
        <w:rPr>
          <w:rFonts w:ascii="Times New Roman" w:hAnsi="Times New Roman"/>
          <w:sz w:val="28"/>
          <w:szCs w:val="24"/>
          <w:lang w:eastAsia="ru-RU"/>
        </w:rPr>
        <w:t>Казанского государственного аграрного университета</w:t>
      </w:r>
    </w:p>
    <w:p w14:paraId="5CFC0AF8" w14:textId="77777777" w:rsidR="006D6C65" w:rsidRPr="006D6C65" w:rsidRDefault="006D6C65" w:rsidP="006D6C65">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p>
    <w:p w14:paraId="4266ADF9" w14:textId="77777777" w:rsidR="006D6C65" w:rsidRDefault="006D6C65" w:rsidP="006D6C65">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u w:val="single"/>
          <w:lang w:eastAsia="ru-RU"/>
        </w:rPr>
      </w:pPr>
      <w:proofErr w:type="spellStart"/>
      <w:r w:rsidRPr="006D6C65">
        <w:rPr>
          <w:rFonts w:ascii="Times New Roman" w:hAnsi="Times New Roman"/>
          <w:sz w:val="28"/>
          <w:szCs w:val="24"/>
          <w:u w:val="single"/>
          <w:lang w:eastAsia="ru-RU"/>
        </w:rPr>
        <w:t>Амерзянов</w:t>
      </w:r>
      <w:r>
        <w:rPr>
          <w:rFonts w:ascii="Times New Roman" w:hAnsi="Times New Roman"/>
          <w:sz w:val="28"/>
          <w:szCs w:val="24"/>
          <w:u w:val="single"/>
          <w:lang w:eastAsia="ru-RU"/>
        </w:rPr>
        <w:t>ой</w:t>
      </w:r>
      <w:proofErr w:type="spellEnd"/>
      <w:r w:rsidRPr="006D6C65">
        <w:rPr>
          <w:rFonts w:ascii="Times New Roman" w:hAnsi="Times New Roman"/>
          <w:sz w:val="28"/>
          <w:szCs w:val="24"/>
          <w:u w:val="single"/>
          <w:lang w:eastAsia="ru-RU"/>
        </w:rPr>
        <w:t xml:space="preserve"> Регин</w:t>
      </w:r>
      <w:r>
        <w:rPr>
          <w:rFonts w:ascii="Times New Roman" w:hAnsi="Times New Roman"/>
          <w:sz w:val="28"/>
          <w:szCs w:val="24"/>
          <w:u w:val="single"/>
          <w:lang w:eastAsia="ru-RU"/>
        </w:rPr>
        <w:t>ы</w:t>
      </w:r>
      <w:r w:rsidRPr="006D6C65">
        <w:rPr>
          <w:rFonts w:ascii="Times New Roman" w:hAnsi="Times New Roman"/>
          <w:sz w:val="28"/>
          <w:szCs w:val="24"/>
          <w:u w:val="single"/>
          <w:lang w:eastAsia="ru-RU"/>
        </w:rPr>
        <w:t xml:space="preserve"> </w:t>
      </w:r>
      <w:proofErr w:type="spellStart"/>
      <w:r w:rsidRPr="006D6C65">
        <w:rPr>
          <w:rFonts w:ascii="Times New Roman" w:hAnsi="Times New Roman"/>
          <w:sz w:val="28"/>
          <w:szCs w:val="24"/>
          <w:u w:val="single"/>
          <w:lang w:eastAsia="ru-RU"/>
        </w:rPr>
        <w:t>Айратовн</w:t>
      </w:r>
      <w:r>
        <w:rPr>
          <w:rFonts w:ascii="Times New Roman" w:hAnsi="Times New Roman"/>
          <w:sz w:val="28"/>
          <w:szCs w:val="24"/>
          <w:u w:val="single"/>
          <w:lang w:eastAsia="ru-RU"/>
        </w:rPr>
        <w:t>ы</w:t>
      </w:r>
      <w:proofErr w:type="spellEnd"/>
      <w:r w:rsidRPr="006D6C65">
        <w:rPr>
          <w:rFonts w:ascii="Times New Roman" w:hAnsi="Times New Roman"/>
          <w:sz w:val="28"/>
          <w:szCs w:val="24"/>
          <w:u w:val="single"/>
          <w:lang w:eastAsia="ru-RU"/>
        </w:rPr>
        <w:t xml:space="preserve"> </w:t>
      </w:r>
    </w:p>
    <w:p w14:paraId="77804C0C" w14:textId="41DC7AFA" w:rsidR="006D6C65" w:rsidRPr="006D6C65" w:rsidRDefault="006D6C65" w:rsidP="006D6C65">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6D6C65">
        <w:rPr>
          <w:rFonts w:ascii="Times New Roman" w:hAnsi="Times New Roman"/>
          <w:sz w:val="28"/>
          <w:szCs w:val="24"/>
          <w:vertAlign w:val="superscript"/>
          <w:lang w:eastAsia="ru-RU"/>
        </w:rPr>
        <w:t>(Ф.И.О. студента)</w:t>
      </w:r>
    </w:p>
    <w:p w14:paraId="0FF2712F" w14:textId="77777777" w:rsidR="006D6C65" w:rsidRPr="006D6C65" w:rsidRDefault="006D6C65" w:rsidP="006D6C65">
      <w:pPr>
        <w:widowControl w:val="0"/>
        <w:autoSpaceDE w:val="0"/>
        <w:autoSpaceDN w:val="0"/>
        <w:adjustRightInd w:val="0"/>
        <w:spacing w:before="11" w:after="0" w:line="240" w:lineRule="auto"/>
        <w:ind w:right="-5"/>
        <w:jc w:val="center"/>
        <w:rPr>
          <w:rFonts w:ascii="Times New Roman" w:hAnsi="Times New Roman"/>
          <w:sz w:val="28"/>
          <w:szCs w:val="24"/>
          <w:u w:val="single"/>
          <w:lang w:eastAsia="ru-RU"/>
        </w:rPr>
      </w:pPr>
      <w:r w:rsidRPr="006D6C65">
        <w:rPr>
          <w:rFonts w:ascii="Times New Roman" w:hAnsi="Times New Roman"/>
          <w:sz w:val="28"/>
          <w:szCs w:val="24"/>
          <w:u w:val="single"/>
          <w:lang w:eastAsia="ru-RU"/>
        </w:rPr>
        <w:t xml:space="preserve">Казанский ГАУ, г. Казань, ул. </w:t>
      </w:r>
      <w:proofErr w:type="spellStart"/>
      <w:r w:rsidRPr="006D6C65">
        <w:rPr>
          <w:rFonts w:ascii="Times New Roman" w:hAnsi="Times New Roman"/>
          <w:sz w:val="28"/>
          <w:szCs w:val="24"/>
          <w:u w:val="single"/>
          <w:lang w:eastAsia="ru-RU"/>
        </w:rPr>
        <w:t>К.Маркса</w:t>
      </w:r>
      <w:proofErr w:type="spellEnd"/>
      <w:r w:rsidRPr="006D6C65">
        <w:rPr>
          <w:rFonts w:ascii="Times New Roman" w:hAnsi="Times New Roman"/>
          <w:sz w:val="28"/>
          <w:szCs w:val="24"/>
          <w:u w:val="single"/>
          <w:lang w:eastAsia="ru-RU"/>
        </w:rPr>
        <w:t>, 65</w:t>
      </w:r>
    </w:p>
    <w:p w14:paraId="62ECBF43" w14:textId="77777777" w:rsidR="006D6C65" w:rsidRPr="006D6C65" w:rsidRDefault="006D6C65" w:rsidP="006D6C65">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6D6C65">
        <w:rPr>
          <w:rFonts w:ascii="Times New Roman" w:hAnsi="Times New Roman"/>
          <w:sz w:val="28"/>
          <w:szCs w:val="24"/>
          <w:vertAlign w:val="superscript"/>
          <w:lang w:eastAsia="ru-RU"/>
        </w:rPr>
        <w:t>(место прохождения практики (название организации, местонахождение))</w:t>
      </w:r>
    </w:p>
    <w:p w14:paraId="2F72471B" w14:textId="77777777" w:rsidR="006D6C65" w:rsidRPr="006D6C65" w:rsidRDefault="006D6C65" w:rsidP="006D6C65">
      <w:pPr>
        <w:widowControl w:val="0"/>
        <w:tabs>
          <w:tab w:val="left" w:pos="4080"/>
          <w:tab w:val="left" w:pos="4640"/>
          <w:tab w:val="left" w:pos="7180"/>
          <w:tab w:val="left" w:pos="7740"/>
        </w:tabs>
        <w:autoSpaceDE w:val="0"/>
        <w:autoSpaceDN w:val="0"/>
        <w:adjustRightInd w:val="0"/>
        <w:spacing w:before="31" w:after="0" w:line="240" w:lineRule="auto"/>
        <w:ind w:left="540" w:right="-20"/>
        <w:jc w:val="center"/>
        <w:rPr>
          <w:rFonts w:ascii="Times New Roman" w:hAnsi="Times New Roman" w:cs="Times New Roman"/>
          <w:sz w:val="28"/>
          <w:szCs w:val="24"/>
          <w:lang w:eastAsia="ru-RU"/>
        </w:rPr>
      </w:pPr>
      <w:r w:rsidRPr="006D6C65">
        <w:rPr>
          <w:rFonts w:ascii="Times New Roman" w:hAnsi="Times New Roman" w:cs="Times New Roman"/>
          <w:sz w:val="28"/>
          <w:szCs w:val="24"/>
          <w:lang w:eastAsia="ru-RU"/>
        </w:rPr>
        <w:t>с</w:t>
      </w:r>
      <w:r w:rsidRPr="006D6C65">
        <w:rPr>
          <w:rFonts w:ascii="Times New Roman" w:hAnsi="Times New Roman" w:cs="Times New Roman"/>
          <w:color w:val="000000"/>
          <w:sz w:val="28"/>
          <w:szCs w:val="24"/>
          <w:lang w:eastAsia="ru-RU"/>
        </w:rPr>
        <w:t xml:space="preserve"> 29 мая </w:t>
      </w:r>
      <w:r w:rsidRPr="006D6C65">
        <w:rPr>
          <w:rFonts w:ascii="Times New Roman" w:hAnsi="Times New Roman" w:cs="Times New Roman"/>
          <w:spacing w:val="1"/>
          <w:sz w:val="28"/>
          <w:szCs w:val="24"/>
          <w:lang w:eastAsia="ru-RU"/>
        </w:rPr>
        <w:t>2</w:t>
      </w:r>
      <w:r w:rsidRPr="006D6C65">
        <w:rPr>
          <w:rFonts w:ascii="Times New Roman" w:hAnsi="Times New Roman" w:cs="Times New Roman"/>
          <w:spacing w:val="-1"/>
          <w:sz w:val="28"/>
          <w:szCs w:val="24"/>
          <w:lang w:eastAsia="ru-RU"/>
        </w:rPr>
        <w:t>0</w:t>
      </w:r>
      <w:r w:rsidRPr="006D6C65">
        <w:rPr>
          <w:rFonts w:ascii="Times New Roman" w:hAnsi="Times New Roman" w:cs="Times New Roman"/>
          <w:sz w:val="28"/>
          <w:szCs w:val="24"/>
          <w:lang w:eastAsia="ru-RU"/>
        </w:rPr>
        <w:t>23г.  п</w:t>
      </w:r>
      <w:r w:rsidRPr="006D6C65">
        <w:rPr>
          <w:rFonts w:ascii="Times New Roman" w:hAnsi="Times New Roman" w:cs="Times New Roman"/>
          <w:spacing w:val="-1"/>
          <w:sz w:val="28"/>
          <w:szCs w:val="24"/>
          <w:lang w:eastAsia="ru-RU"/>
        </w:rPr>
        <w:t>о</w:t>
      </w:r>
      <w:r w:rsidRPr="006D6C65">
        <w:rPr>
          <w:rFonts w:ascii="Times New Roman" w:hAnsi="Times New Roman" w:cs="Times New Roman"/>
          <w:sz w:val="28"/>
          <w:szCs w:val="24"/>
          <w:lang w:eastAsia="ru-RU"/>
        </w:rPr>
        <w:t xml:space="preserve"> 28 июня </w:t>
      </w:r>
      <w:r w:rsidRPr="006D6C65">
        <w:rPr>
          <w:rFonts w:ascii="Times New Roman" w:hAnsi="Times New Roman" w:cs="Times New Roman"/>
          <w:spacing w:val="-1"/>
          <w:sz w:val="28"/>
          <w:szCs w:val="24"/>
          <w:lang w:eastAsia="ru-RU"/>
        </w:rPr>
        <w:t>2</w:t>
      </w:r>
      <w:r w:rsidRPr="006D6C65">
        <w:rPr>
          <w:rFonts w:ascii="Times New Roman" w:hAnsi="Times New Roman" w:cs="Times New Roman"/>
          <w:spacing w:val="1"/>
          <w:sz w:val="28"/>
          <w:szCs w:val="24"/>
          <w:lang w:eastAsia="ru-RU"/>
        </w:rPr>
        <w:t>023</w:t>
      </w:r>
      <w:r w:rsidRPr="006D6C65">
        <w:rPr>
          <w:rFonts w:ascii="Times New Roman" w:hAnsi="Times New Roman" w:cs="Times New Roman"/>
          <w:sz w:val="28"/>
          <w:szCs w:val="24"/>
          <w:lang w:eastAsia="ru-RU"/>
        </w:rPr>
        <w:t>г.</w:t>
      </w:r>
    </w:p>
    <w:p w14:paraId="4E1EA183" w14:textId="77777777" w:rsidR="006D6C65" w:rsidRPr="006D6C65" w:rsidRDefault="006D6C65" w:rsidP="006D6C65">
      <w:pPr>
        <w:widowControl w:val="0"/>
        <w:spacing w:after="0" w:line="240" w:lineRule="auto"/>
        <w:rPr>
          <w:rFonts w:ascii="Times New Roman" w:hAnsi="Times New Roman"/>
          <w:b/>
          <w:bCs/>
          <w:color w:val="000000"/>
          <w:sz w:val="28"/>
          <w:szCs w:val="24"/>
          <w:lang w:eastAsia="ru-RU"/>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0"/>
        <w:gridCol w:w="1905"/>
        <w:gridCol w:w="5825"/>
        <w:gridCol w:w="1305"/>
      </w:tblGrid>
      <w:tr w:rsidR="006D6C65" w:rsidRPr="006D6C65" w14:paraId="6999728E" w14:textId="77777777" w:rsidTr="009741B5">
        <w:trPr>
          <w:trHeight w:val="322"/>
        </w:trPr>
        <w:tc>
          <w:tcPr>
            <w:tcW w:w="500" w:type="dxa"/>
            <w:vMerge w:val="restart"/>
            <w:shd w:val="clear" w:color="auto" w:fill="FFFFFF"/>
            <w:vAlign w:val="center"/>
          </w:tcPr>
          <w:p w14:paraId="0826FC1B"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w:t>
            </w:r>
          </w:p>
        </w:tc>
        <w:tc>
          <w:tcPr>
            <w:tcW w:w="1905" w:type="dxa"/>
            <w:vMerge w:val="restart"/>
            <w:shd w:val="clear" w:color="auto" w:fill="FFFFFF"/>
            <w:vAlign w:val="center"/>
          </w:tcPr>
          <w:p w14:paraId="5AA23F4B"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 xml:space="preserve">Наименование </w:t>
            </w:r>
          </w:p>
          <w:p w14:paraId="1D6315E3"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этапа</w:t>
            </w:r>
          </w:p>
        </w:tc>
        <w:tc>
          <w:tcPr>
            <w:tcW w:w="5825" w:type="dxa"/>
            <w:vMerge w:val="restart"/>
            <w:shd w:val="clear" w:color="auto" w:fill="FFFFFF"/>
            <w:vAlign w:val="center"/>
          </w:tcPr>
          <w:p w14:paraId="7D4B5FAE"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Содержание этапа</w:t>
            </w:r>
          </w:p>
        </w:tc>
        <w:tc>
          <w:tcPr>
            <w:tcW w:w="1305" w:type="dxa"/>
            <w:vMerge w:val="restart"/>
            <w:shd w:val="clear" w:color="auto" w:fill="FFFFFF"/>
            <w:vAlign w:val="center"/>
          </w:tcPr>
          <w:p w14:paraId="4FA29B95" w14:textId="77777777" w:rsidR="006D6C65" w:rsidRPr="006D6C65" w:rsidRDefault="006D6C65" w:rsidP="006D6C65">
            <w:pPr>
              <w:widowControl w:val="0"/>
              <w:spacing w:after="0" w:line="240" w:lineRule="auto"/>
              <w:ind w:right="-17"/>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Кол-во</w:t>
            </w:r>
          </w:p>
          <w:p w14:paraId="2C378942" w14:textId="77777777" w:rsidR="006D6C65" w:rsidRPr="006D6C65" w:rsidRDefault="006D6C65" w:rsidP="006D6C65">
            <w:pPr>
              <w:widowControl w:val="0"/>
              <w:spacing w:after="0" w:line="240" w:lineRule="auto"/>
              <w:ind w:hanging="1"/>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 xml:space="preserve">рабочих дней </w:t>
            </w:r>
          </w:p>
        </w:tc>
      </w:tr>
      <w:tr w:rsidR="006D6C65" w:rsidRPr="006D6C65" w14:paraId="78EAD5CB" w14:textId="77777777" w:rsidTr="009741B5">
        <w:trPr>
          <w:trHeight w:val="322"/>
        </w:trPr>
        <w:tc>
          <w:tcPr>
            <w:tcW w:w="500" w:type="dxa"/>
            <w:vMerge/>
            <w:shd w:val="clear" w:color="auto" w:fill="FFFFFF"/>
            <w:vAlign w:val="bottom"/>
          </w:tcPr>
          <w:p w14:paraId="3ECC99A9"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p>
        </w:tc>
        <w:tc>
          <w:tcPr>
            <w:tcW w:w="1905" w:type="dxa"/>
            <w:vMerge/>
            <w:shd w:val="clear" w:color="auto" w:fill="FFFFFF"/>
          </w:tcPr>
          <w:p w14:paraId="4A2FCDB3"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p>
        </w:tc>
        <w:tc>
          <w:tcPr>
            <w:tcW w:w="5825" w:type="dxa"/>
            <w:vMerge/>
            <w:shd w:val="clear" w:color="auto" w:fill="FFFFFF"/>
          </w:tcPr>
          <w:p w14:paraId="26F315AF"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p>
        </w:tc>
        <w:tc>
          <w:tcPr>
            <w:tcW w:w="1305" w:type="dxa"/>
            <w:vMerge/>
            <w:shd w:val="clear" w:color="auto" w:fill="FFFFFF"/>
          </w:tcPr>
          <w:p w14:paraId="5693A341"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p>
        </w:tc>
      </w:tr>
      <w:tr w:rsidR="006D6C65" w:rsidRPr="006D6C65" w14:paraId="4F92DE79" w14:textId="77777777" w:rsidTr="009741B5">
        <w:trPr>
          <w:trHeight w:val="20"/>
        </w:trPr>
        <w:tc>
          <w:tcPr>
            <w:tcW w:w="500" w:type="dxa"/>
            <w:shd w:val="clear" w:color="auto" w:fill="FFFFFF"/>
          </w:tcPr>
          <w:p w14:paraId="6418BD23"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1</w:t>
            </w:r>
          </w:p>
        </w:tc>
        <w:tc>
          <w:tcPr>
            <w:tcW w:w="1905" w:type="dxa"/>
            <w:shd w:val="clear" w:color="auto" w:fill="FFFFFF"/>
          </w:tcPr>
          <w:p w14:paraId="241CD33D" w14:textId="77777777" w:rsidR="006D6C65" w:rsidRPr="006D6C65" w:rsidRDefault="006D6C65" w:rsidP="006D6C65">
            <w:pPr>
              <w:widowControl w:val="0"/>
              <w:spacing w:after="0" w:line="240" w:lineRule="auto"/>
              <w:ind w:right="-55"/>
              <w:rPr>
                <w:rFonts w:ascii="Times New Roman" w:hAnsi="Times New Roman"/>
                <w:color w:val="000000"/>
                <w:sz w:val="26"/>
                <w:szCs w:val="26"/>
                <w:lang w:eastAsia="ru-RU"/>
              </w:rPr>
            </w:pPr>
            <w:r w:rsidRPr="006D6C65">
              <w:rPr>
                <w:rFonts w:ascii="Times New Roman" w:hAnsi="Times New Roman"/>
                <w:color w:val="000000"/>
                <w:sz w:val="26"/>
                <w:szCs w:val="26"/>
                <w:lang w:eastAsia="ru-RU"/>
              </w:rPr>
              <w:t>Подготовительный этап</w:t>
            </w:r>
          </w:p>
          <w:p w14:paraId="00E097BE"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p>
        </w:tc>
        <w:tc>
          <w:tcPr>
            <w:tcW w:w="5825" w:type="dxa"/>
            <w:shd w:val="clear" w:color="auto" w:fill="FFFFFF"/>
          </w:tcPr>
          <w:p w14:paraId="4329F990" w14:textId="77777777" w:rsidR="006D6C65" w:rsidRPr="006D6C65" w:rsidRDefault="006D6C65" w:rsidP="006D6C65">
            <w:pPr>
              <w:widowControl w:val="0"/>
              <w:spacing w:after="0" w:line="240" w:lineRule="auto"/>
              <w:jc w:val="both"/>
              <w:rPr>
                <w:rFonts w:ascii="Times New Roman" w:hAnsi="Times New Roman"/>
                <w:sz w:val="26"/>
                <w:szCs w:val="26"/>
                <w:lang w:eastAsia="ru-RU"/>
              </w:rPr>
            </w:pPr>
            <w:r w:rsidRPr="006D6C65">
              <w:rPr>
                <w:rFonts w:ascii="Times New Roman" w:hAnsi="Times New Roman"/>
                <w:sz w:val="26"/>
                <w:szCs w:val="26"/>
                <w:lang w:eastAsia="ru-RU"/>
              </w:rPr>
              <w:t>1. Знакомство с руководителем практики от Казанского ГАУ.</w:t>
            </w:r>
          </w:p>
          <w:p w14:paraId="3C57E33A" w14:textId="77777777" w:rsidR="006D6C65" w:rsidRPr="006D6C65" w:rsidRDefault="006D6C65" w:rsidP="006D6C65">
            <w:pPr>
              <w:widowControl w:val="0"/>
              <w:spacing w:after="0" w:line="240" w:lineRule="auto"/>
              <w:jc w:val="both"/>
              <w:rPr>
                <w:rFonts w:ascii="Times New Roman" w:hAnsi="Times New Roman"/>
                <w:sz w:val="26"/>
                <w:szCs w:val="26"/>
                <w:lang w:eastAsia="ru-RU"/>
              </w:rPr>
            </w:pPr>
            <w:r w:rsidRPr="006D6C65">
              <w:rPr>
                <w:rFonts w:ascii="Times New Roman" w:hAnsi="Times New Roman"/>
                <w:sz w:val="26"/>
                <w:szCs w:val="26"/>
                <w:lang w:eastAsia="ru-RU"/>
              </w:rPr>
              <w:t>2. Вводный инструктаж.</w:t>
            </w:r>
          </w:p>
          <w:p w14:paraId="12B50C2D" w14:textId="77777777" w:rsidR="006D6C65" w:rsidRPr="006D6C65" w:rsidRDefault="006D6C65" w:rsidP="006D6C65">
            <w:pPr>
              <w:widowControl w:val="0"/>
              <w:spacing w:after="0" w:line="240" w:lineRule="auto"/>
              <w:jc w:val="both"/>
              <w:rPr>
                <w:rFonts w:ascii="Times New Roman" w:hAnsi="Times New Roman"/>
                <w:sz w:val="26"/>
                <w:szCs w:val="26"/>
                <w:lang w:eastAsia="ru-RU"/>
              </w:rPr>
            </w:pPr>
            <w:r w:rsidRPr="006D6C65">
              <w:rPr>
                <w:rFonts w:ascii="Times New Roman" w:hAnsi="Times New Roman"/>
                <w:sz w:val="26"/>
                <w:szCs w:val="26"/>
                <w:lang w:eastAsia="ru-RU"/>
              </w:rPr>
              <w:t>3. Ознакомление с организацией, с помощью действующих нормативных актов</w:t>
            </w:r>
          </w:p>
          <w:p w14:paraId="46A0E799" w14:textId="77777777" w:rsidR="006D6C65" w:rsidRPr="006D6C65" w:rsidRDefault="006D6C65" w:rsidP="006D6C65">
            <w:pPr>
              <w:widowControl w:val="0"/>
              <w:spacing w:after="0" w:line="240" w:lineRule="auto"/>
              <w:jc w:val="both"/>
              <w:rPr>
                <w:rFonts w:ascii="Times New Roman" w:hAnsi="Times New Roman"/>
                <w:sz w:val="26"/>
                <w:szCs w:val="26"/>
                <w:highlight w:val="yellow"/>
                <w:lang w:eastAsia="ru-RU"/>
              </w:rPr>
            </w:pPr>
            <w:r w:rsidRPr="006D6C65">
              <w:rPr>
                <w:rFonts w:ascii="Times New Roman" w:hAnsi="Times New Roman"/>
                <w:sz w:val="26"/>
                <w:szCs w:val="26"/>
                <w:lang w:eastAsia="ru-RU"/>
              </w:rPr>
              <w:t>4. Выбор Министерства и муниципального района для более подробного изучения.</w:t>
            </w:r>
          </w:p>
        </w:tc>
        <w:tc>
          <w:tcPr>
            <w:tcW w:w="1305" w:type="dxa"/>
            <w:shd w:val="clear" w:color="auto" w:fill="FFFFFF"/>
            <w:vAlign w:val="center"/>
          </w:tcPr>
          <w:p w14:paraId="25E1BCD7"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29.05.23</w:t>
            </w:r>
          </w:p>
          <w:p w14:paraId="601638EE"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30.05.23</w:t>
            </w:r>
          </w:p>
        </w:tc>
      </w:tr>
      <w:tr w:rsidR="006D6C65" w:rsidRPr="006D6C65" w14:paraId="3085D299" w14:textId="77777777" w:rsidTr="009741B5">
        <w:trPr>
          <w:trHeight w:val="20"/>
        </w:trPr>
        <w:tc>
          <w:tcPr>
            <w:tcW w:w="500" w:type="dxa"/>
            <w:shd w:val="clear" w:color="auto" w:fill="FFFFFF"/>
          </w:tcPr>
          <w:p w14:paraId="506DA3E5"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w:t>
            </w:r>
          </w:p>
        </w:tc>
        <w:tc>
          <w:tcPr>
            <w:tcW w:w="1905" w:type="dxa"/>
            <w:shd w:val="clear" w:color="auto" w:fill="FFFFFF"/>
          </w:tcPr>
          <w:p w14:paraId="19355D2A"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r w:rsidRPr="006D6C65">
              <w:rPr>
                <w:rFonts w:ascii="Times New Roman" w:hAnsi="Times New Roman"/>
                <w:color w:val="000000"/>
                <w:sz w:val="26"/>
                <w:szCs w:val="26"/>
                <w:lang w:eastAsia="ru-RU"/>
              </w:rPr>
              <w:t xml:space="preserve">Выполнение </w:t>
            </w:r>
          </w:p>
          <w:p w14:paraId="2F43C6FC"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r w:rsidRPr="006D6C65">
              <w:rPr>
                <w:rFonts w:ascii="Times New Roman" w:hAnsi="Times New Roman"/>
                <w:color w:val="000000"/>
                <w:sz w:val="26"/>
                <w:szCs w:val="26"/>
                <w:lang w:eastAsia="ru-RU"/>
              </w:rPr>
              <w:t>программы практики</w:t>
            </w:r>
          </w:p>
          <w:p w14:paraId="56358A43"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p>
        </w:tc>
        <w:tc>
          <w:tcPr>
            <w:tcW w:w="5825" w:type="dxa"/>
            <w:shd w:val="clear" w:color="auto" w:fill="FFFFFF"/>
          </w:tcPr>
          <w:p w14:paraId="5F060893" w14:textId="1E4DA50E" w:rsidR="006D6C65" w:rsidRPr="006D6C65" w:rsidRDefault="006D6C65" w:rsidP="0051464A">
            <w:pPr>
              <w:widowControl w:val="0"/>
              <w:spacing w:after="0" w:line="240" w:lineRule="auto"/>
              <w:jc w:val="both"/>
              <w:rPr>
                <w:rFonts w:ascii="Times New Roman" w:hAnsi="Times New Roman"/>
                <w:sz w:val="26"/>
                <w:szCs w:val="26"/>
                <w:highlight w:val="yellow"/>
                <w:lang w:eastAsia="ru-RU"/>
              </w:rPr>
            </w:pPr>
            <w:r w:rsidRPr="006D6C65">
              <w:rPr>
                <w:rFonts w:ascii="Times New Roman" w:hAnsi="Times New Roman"/>
                <w:sz w:val="26"/>
                <w:szCs w:val="26"/>
                <w:lang w:eastAsia="ru-RU"/>
              </w:rPr>
              <w:t xml:space="preserve">1. Исследование учреждений исполнительной власти министерства </w:t>
            </w:r>
            <w:r w:rsidR="0051464A">
              <w:rPr>
                <w:rFonts w:ascii="Times New Roman" w:hAnsi="Times New Roman"/>
                <w:sz w:val="26"/>
                <w:szCs w:val="26"/>
                <w:lang w:eastAsia="ru-RU"/>
              </w:rPr>
              <w:t>энергетики Российской Федерации</w:t>
            </w:r>
            <w:bookmarkStart w:id="0" w:name="_GoBack"/>
            <w:bookmarkEnd w:id="0"/>
          </w:p>
        </w:tc>
        <w:tc>
          <w:tcPr>
            <w:tcW w:w="1305" w:type="dxa"/>
            <w:shd w:val="clear" w:color="auto" w:fill="FFFFFF"/>
            <w:vAlign w:val="center"/>
          </w:tcPr>
          <w:p w14:paraId="0583E040"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01.06.23</w:t>
            </w:r>
          </w:p>
          <w:p w14:paraId="2F3E997E"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02.06.23</w:t>
            </w:r>
          </w:p>
          <w:p w14:paraId="0F9350FE"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05.06.23</w:t>
            </w:r>
          </w:p>
          <w:p w14:paraId="2196C810"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07.06.23</w:t>
            </w:r>
          </w:p>
        </w:tc>
      </w:tr>
      <w:tr w:rsidR="006D6C65" w:rsidRPr="006D6C65" w14:paraId="3C35FDDA" w14:textId="77777777" w:rsidTr="009741B5">
        <w:trPr>
          <w:trHeight w:val="20"/>
        </w:trPr>
        <w:tc>
          <w:tcPr>
            <w:tcW w:w="500" w:type="dxa"/>
            <w:shd w:val="clear" w:color="auto" w:fill="FFFFFF"/>
          </w:tcPr>
          <w:p w14:paraId="18ED07AF"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p>
        </w:tc>
        <w:tc>
          <w:tcPr>
            <w:tcW w:w="1905" w:type="dxa"/>
            <w:shd w:val="clear" w:color="auto" w:fill="FFFFFF"/>
          </w:tcPr>
          <w:p w14:paraId="584C7EB8"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r w:rsidRPr="006D6C65">
              <w:rPr>
                <w:rFonts w:ascii="Times New Roman" w:hAnsi="Times New Roman"/>
                <w:color w:val="000000"/>
                <w:sz w:val="26"/>
                <w:szCs w:val="26"/>
                <w:lang w:eastAsia="ru-RU"/>
              </w:rPr>
              <w:t xml:space="preserve">Выполнение </w:t>
            </w:r>
          </w:p>
          <w:p w14:paraId="09A630E3"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r w:rsidRPr="006D6C65">
              <w:rPr>
                <w:rFonts w:ascii="Times New Roman" w:hAnsi="Times New Roman"/>
                <w:color w:val="000000"/>
                <w:sz w:val="26"/>
                <w:szCs w:val="26"/>
                <w:lang w:eastAsia="ru-RU"/>
              </w:rPr>
              <w:t>программы практики</w:t>
            </w:r>
          </w:p>
        </w:tc>
        <w:tc>
          <w:tcPr>
            <w:tcW w:w="5825" w:type="dxa"/>
            <w:shd w:val="clear" w:color="auto" w:fill="FFFFFF"/>
          </w:tcPr>
          <w:p w14:paraId="47AE385A" w14:textId="77777777" w:rsidR="006D6C65" w:rsidRPr="006D6C65" w:rsidRDefault="006D6C65" w:rsidP="006D6C65">
            <w:pPr>
              <w:widowControl w:val="0"/>
              <w:spacing w:after="0" w:line="240" w:lineRule="auto"/>
              <w:jc w:val="both"/>
              <w:rPr>
                <w:rFonts w:ascii="Times New Roman" w:hAnsi="Times New Roman"/>
                <w:color w:val="000000"/>
                <w:sz w:val="26"/>
                <w:szCs w:val="26"/>
                <w:lang w:eastAsia="ru-RU"/>
              </w:rPr>
            </w:pPr>
            <w:r w:rsidRPr="006D6C65">
              <w:rPr>
                <w:rFonts w:ascii="Times New Roman" w:hAnsi="Times New Roman"/>
                <w:color w:val="000000"/>
                <w:sz w:val="26"/>
                <w:szCs w:val="26"/>
                <w:lang w:eastAsia="ru-RU"/>
              </w:rPr>
              <w:t>1. Изучение организационной структуры Казанского ГАУ</w:t>
            </w:r>
          </w:p>
          <w:p w14:paraId="01B49DE8" w14:textId="77777777" w:rsidR="006D6C65" w:rsidRPr="006D6C65" w:rsidRDefault="006D6C65" w:rsidP="006D6C65">
            <w:pPr>
              <w:widowControl w:val="0"/>
              <w:spacing w:after="0" w:line="240" w:lineRule="auto"/>
              <w:jc w:val="both"/>
              <w:rPr>
                <w:rFonts w:ascii="Times New Roman" w:hAnsi="Times New Roman"/>
                <w:color w:val="000000"/>
                <w:sz w:val="26"/>
                <w:szCs w:val="26"/>
                <w:lang w:eastAsia="ru-RU"/>
              </w:rPr>
            </w:pPr>
            <w:r w:rsidRPr="006D6C65">
              <w:rPr>
                <w:rFonts w:ascii="Times New Roman" w:hAnsi="Times New Roman"/>
                <w:color w:val="000000"/>
                <w:sz w:val="26"/>
                <w:szCs w:val="26"/>
                <w:lang w:eastAsia="ru-RU"/>
              </w:rPr>
              <w:t>2. Создание структуры</w:t>
            </w:r>
          </w:p>
          <w:p w14:paraId="091A6C28" w14:textId="77777777" w:rsidR="006D6C65" w:rsidRPr="006D6C65" w:rsidRDefault="006D6C65" w:rsidP="006D6C65">
            <w:pPr>
              <w:widowControl w:val="0"/>
              <w:spacing w:after="0" w:line="240" w:lineRule="auto"/>
              <w:jc w:val="both"/>
              <w:rPr>
                <w:rFonts w:ascii="Times New Roman" w:hAnsi="Times New Roman"/>
                <w:sz w:val="26"/>
                <w:szCs w:val="26"/>
                <w:lang w:eastAsia="ru-RU"/>
              </w:rPr>
            </w:pPr>
            <w:r w:rsidRPr="006D6C65">
              <w:rPr>
                <w:rFonts w:ascii="Times New Roman" w:hAnsi="Times New Roman"/>
                <w:color w:val="000000"/>
                <w:sz w:val="26"/>
                <w:szCs w:val="26"/>
                <w:lang w:eastAsia="ru-RU"/>
              </w:rPr>
              <w:t>3. Анализ деятельности Казанского ГАУ</w:t>
            </w:r>
          </w:p>
        </w:tc>
        <w:tc>
          <w:tcPr>
            <w:tcW w:w="1305" w:type="dxa"/>
            <w:shd w:val="clear" w:color="auto" w:fill="FFFFFF"/>
            <w:vAlign w:val="center"/>
          </w:tcPr>
          <w:p w14:paraId="55B3E7B7"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10.06.23</w:t>
            </w:r>
          </w:p>
          <w:p w14:paraId="71CD3641"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14.06.23</w:t>
            </w:r>
          </w:p>
          <w:p w14:paraId="68A743E9"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17.06.23</w:t>
            </w:r>
          </w:p>
          <w:p w14:paraId="73E53BDA"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18.06.23</w:t>
            </w:r>
          </w:p>
        </w:tc>
      </w:tr>
      <w:tr w:rsidR="006D6C65" w:rsidRPr="006D6C65" w14:paraId="5E774D55" w14:textId="77777777" w:rsidTr="009741B5">
        <w:trPr>
          <w:trHeight w:val="20"/>
        </w:trPr>
        <w:tc>
          <w:tcPr>
            <w:tcW w:w="500" w:type="dxa"/>
            <w:shd w:val="clear" w:color="auto" w:fill="FFFFFF"/>
          </w:tcPr>
          <w:p w14:paraId="7E585E25"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3</w:t>
            </w:r>
          </w:p>
        </w:tc>
        <w:tc>
          <w:tcPr>
            <w:tcW w:w="1905" w:type="dxa"/>
            <w:shd w:val="clear" w:color="auto" w:fill="FFFFFF"/>
          </w:tcPr>
          <w:p w14:paraId="1F20BC5C"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proofErr w:type="spellStart"/>
            <w:r w:rsidRPr="006D6C65">
              <w:rPr>
                <w:rFonts w:ascii="Times New Roman" w:hAnsi="Times New Roman"/>
                <w:color w:val="000000"/>
                <w:sz w:val="26"/>
                <w:szCs w:val="26"/>
                <w:lang w:eastAsia="ru-RU"/>
              </w:rPr>
              <w:t>Индивидуаль-ное</w:t>
            </w:r>
            <w:proofErr w:type="spellEnd"/>
            <w:r w:rsidRPr="006D6C65">
              <w:rPr>
                <w:rFonts w:ascii="Times New Roman" w:hAnsi="Times New Roman"/>
                <w:color w:val="000000"/>
                <w:sz w:val="26"/>
                <w:szCs w:val="26"/>
                <w:lang w:eastAsia="ru-RU"/>
              </w:rPr>
              <w:t xml:space="preserve"> задание</w:t>
            </w:r>
          </w:p>
        </w:tc>
        <w:tc>
          <w:tcPr>
            <w:tcW w:w="5825" w:type="dxa"/>
            <w:shd w:val="clear" w:color="auto" w:fill="FFFFFF"/>
          </w:tcPr>
          <w:p w14:paraId="45E6E645" w14:textId="0742D746" w:rsidR="006D6C65" w:rsidRPr="006D6C65" w:rsidRDefault="006D6C65" w:rsidP="0051464A">
            <w:pPr>
              <w:widowControl w:val="0"/>
              <w:spacing w:after="0" w:line="240" w:lineRule="auto"/>
              <w:jc w:val="both"/>
              <w:rPr>
                <w:rFonts w:ascii="Times New Roman" w:hAnsi="Times New Roman"/>
                <w:color w:val="000000"/>
                <w:sz w:val="26"/>
                <w:szCs w:val="26"/>
                <w:lang w:eastAsia="ru-RU"/>
              </w:rPr>
            </w:pPr>
            <w:r w:rsidRPr="006D6C65">
              <w:rPr>
                <w:rFonts w:ascii="Times New Roman" w:hAnsi="Times New Roman"/>
                <w:sz w:val="26"/>
                <w:szCs w:val="26"/>
                <w:lang w:eastAsia="ru-RU"/>
              </w:rPr>
              <w:t xml:space="preserve">1. Нахождение на сайте информации об </w:t>
            </w:r>
            <w:proofErr w:type="spellStart"/>
            <w:r w:rsidR="0051464A" w:rsidRPr="0051464A">
              <w:rPr>
                <w:rFonts w:ascii="Times New Roman" w:hAnsi="Times New Roman"/>
                <w:sz w:val="26"/>
                <w:szCs w:val="26"/>
                <w:lang w:eastAsia="ru-RU"/>
              </w:rPr>
              <w:t>Азнакаевско</w:t>
            </w:r>
            <w:r w:rsidR="0051464A">
              <w:rPr>
                <w:rFonts w:ascii="Times New Roman" w:hAnsi="Times New Roman"/>
                <w:sz w:val="26"/>
                <w:szCs w:val="26"/>
                <w:lang w:eastAsia="ru-RU"/>
              </w:rPr>
              <w:t>м</w:t>
            </w:r>
            <w:proofErr w:type="spellEnd"/>
            <w:r w:rsidR="0051464A" w:rsidRPr="0051464A">
              <w:rPr>
                <w:rFonts w:ascii="Times New Roman" w:hAnsi="Times New Roman"/>
                <w:sz w:val="26"/>
                <w:szCs w:val="26"/>
                <w:lang w:eastAsia="ru-RU"/>
              </w:rPr>
              <w:t xml:space="preserve"> муниципально</w:t>
            </w:r>
            <w:r w:rsidR="0051464A">
              <w:rPr>
                <w:rFonts w:ascii="Times New Roman" w:hAnsi="Times New Roman"/>
                <w:sz w:val="26"/>
                <w:szCs w:val="26"/>
                <w:lang w:eastAsia="ru-RU"/>
              </w:rPr>
              <w:t>м</w:t>
            </w:r>
            <w:r w:rsidR="0051464A" w:rsidRPr="0051464A">
              <w:rPr>
                <w:rFonts w:ascii="Times New Roman" w:hAnsi="Times New Roman"/>
                <w:sz w:val="26"/>
                <w:szCs w:val="26"/>
                <w:lang w:eastAsia="ru-RU"/>
              </w:rPr>
              <w:t xml:space="preserve"> район</w:t>
            </w:r>
            <w:r w:rsidR="0051464A">
              <w:rPr>
                <w:rFonts w:ascii="Times New Roman" w:hAnsi="Times New Roman"/>
                <w:sz w:val="26"/>
                <w:szCs w:val="26"/>
                <w:lang w:eastAsia="ru-RU"/>
              </w:rPr>
              <w:t>е</w:t>
            </w:r>
            <w:r w:rsidR="0051464A" w:rsidRPr="0051464A">
              <w:rPr>
                <w:rFonts w:ascii="Times New Roman" w:hAnsi="Times New Roman"/>
                <w:sz w:val="26"/>
                <w:szCs w:val="26"/>
                <w:lang w:eastAsia="ru-RU"/>
              </w:rPr>
              <w:t xml:space="preserve"> </w:t>
            </w:r>
            <w:proofErr w:type="spellStart"/>
            <w:r w:rsidR="0051464A" w:rsidRPr="0051464A">
              <w:rPr>
                <w:rFonts w:ascii="Times New Roman" w:hAnsi="Times New Roman"/>
                <w:sz w:val="26"/>
                <w:szCs w:val="26"/>
                <w:lang w:eastAsia="ru-RU"/>
              </w:rPr>
              <w:t>Амерзянова</w:t>
            </w:r>
            <w:proofErr w:type="spellEnd"/>
            <w:r w:rsidR="0051464A" w:rsidRPr="0051464A">
              <w:rPr>
                <w:rFonts w:ascii="Times New Roman" w:hAnsi="Times New Roman"/>
                <w:sz w:val="26"/>
                <w:szCs w:val="26"/>
                <w:lang w:eastAsia="ru-RU"/>
              </w:rPr>
              <w:t xml:space="preserve"> </w:t>
            </w:r>
            <w:r w:rsidRPr="006D6C65">
              <w:rPr>
                <w:rFonts w:ascii="Times New Roman" w:hAnsi="Times New Roman"/>
                <w:sz w:val="26"/>
                <w:szCs w:val="26"/>
                <w:lang w:eastAsia="ru-RU"/>
              </w:rPr>
              <w:t>(история</w:t>
            </w:r>
            <w:r w:rsidR="0051464A">
              <w:rPr>
                <w:rFonts w:ascii="Times New Roman" w:hAnsi="Times New Roman"/>
                <w:sz w:val="26"/>
                <w:szCs w:val="26"/>
                <w:lang w:eastAsia="ru-RU"/>
              </w:rPr>
              <w:t>,</w:t>
            </w:r>
            <w:r w:rsidRPr="006D6C65">
              <w:rPr>
                <w:rFonts w:ascii="Times New Roman" w:hAnsi="Times New Roman"/>
                <w:sz w:val="26"/>
                <w:szCs w:val="26"/>
                <w:lang w:eastAsia="ru-RU"/>
              </w:rPr>
              <w:t xml:space="preserve"> структура, развитие и деятельность за 2022 год), из</w:t>
            </w:r>
            <w:r w:rsidR="0051464A">
              <w:rPr>
                <w:rFonts w:ascii="Times New Roman" w:hAnsi="Times New Roman"/>
                <w:sz w:val="26"/>
                <w:szCs w:val="26"/>
                <w:lang w:eastAsia="ru-RU"/>
              </w:rPr>
              <w:t>учение информации о руководителе</w:t>
            </w:r>
            <w:r w:rsidRPr="006D6C65">
              <w:rPr>
                <w:rFonts w:ascii="Times New Roman" w:hAnsi="Times New Roman"/>
                <w:sz w:val="26"/>
                <w:szCs w:val="26"/>
                <w:lang w:eastAsia="ru-RU"/>
              </w:rPr>
              <w:t xml:space="preserve"> администрации</w:t>
            </w:r>
          </w:p>
        </w:tc>
        <w:tc>
          <w:tcPr>
            <w:tcW w:w="1305" w:type="dxa"/>
            <w:shd w:val="clear" w:color="auto" w:fill="FFFFFF"/>
            <w:vAlign w:val="center"/>
          </w:tcPr>
          <w:p w14:paraId="461CBE88"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21.06.23</w:t>
            </w:r>
          </w:p>
          <w:p w14:paraId="57C63C99"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22.06.23</w:t>
            </w:r>
          </w:p>
          <w:p w14:paraId="6B0FA793"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23.06.23</w:t>
            </w:r>
          </w:p>
          <w:p w14:paraId="529CA51E"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24.06.23</w:t>
            </w:r>
          </w:p>
        </w:tc>
      </w:tr>
      <w:tr w:rsidR="006D6C65" w:rsidRPr="006D6C65" w14:paraId="098AF1E6" w14:textId="77777777" w:rsidTr="009741B5">
        <w:trPr>
          <w:trHeight w:val="20"/>
        </w:trPr>
        <w:tc>
          <w:tcPr>
            <w:tcW w:w="500" w:type="dxa"/>
            <w:shd w:val="clear" w:color="auto" w:fill="FFFFFF"/>
          </w:tcPr>
          <w:p w14:paraId="21DEA320"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4</w:t>
            </w:r>
          </w:p>
        </w:tc>
        <w:tc>
          <w:tcPr>
            <w:tcW w:w="1905" w:type="dxa"/>
            <w:shd w:val="clear" w:color="auto" w:fill="FFFFFF"/>
          </w:tcPr>
          <w:p w14:paraId="7524D604"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proofErr w:type="spellStart"/>
            <w:proofErr w:type="gramStart"/>
            <w:r w:rsidRPr="006D6C65">
              <w:rPr>
                <w:rFonts w:ascii="Times New Roman" w:hAnsi="Times New Roman"/>
                <w:color w:val="000000"/>
                <w:sz w:val="26"/>
                <w:szCs w:val="26"/>
                <w:lang w:eastAsia="ru-RU"/>
              </w:rPr>
              <w:t>Заключитель-ный</w:t>
            </w:r>
            <w:proofErr w:type="spellEnd"/>
            <w:proofErr w:type="gramEnd"/>
            <w:r w:rsidRPr="006D6C65">
              <w:rPr>
                <w:rFonts w:ascii="Times New Roman" w:hAnsi="Times New Roman"/>
                <w:color w:val="000000"/>
                <w:sz w:val="26"/>
                <w:szCs w:val="26"/>
                <w:lang w:eastAsia="ru-RU"/>
              </w:rPr>
              <w:t xml:space="preserve"> этап</w:t>
            </w:r>
          </w:p>
          <w:p w14:paraId="21335E07"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p>
        </w:tc>
        <w:tc>
          <w:tcPr>
            <w:tcW w:w="5825" w:type="dxa"/>
            <w:shd w:val="clear" w:color="auto" w:fill="FFFFFF"/>
          </w:tcPr>
          <w:p w14:paraId="4AAAEEB6"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r w:rsidRPr="006D6C65">
              <w:rPr>
                <w:rFonts w:ascii="Times New Roman" w:hAnsi="Times New Roman"/>
                <w:color w:val="000000"/>
                <w:sz w:val="26"/>
                <w:szCs w:val="26"/>
                <w:lang w:eastAsia="ru-RU"/>
              </w:rPr>
              <w:t>1.Завершение программы практики.</w:t>
            </w:r>
          </w:p>
          <w:p w14:paraId="1A94907D" w14:textId="77777777" w:rsidR="006D6C65" w:rsidRPr="006D6C65" w:rsidRDefault="006D6C65" w:rsidP="006D6C65">
            <w:pPr>
              <w:widowControl w:val="0"/>
              <w:spacing w:after="0" w:line="240" w:lineRule="auto"/>
              <w:rPr>
                <w:rFonts w:ascii="Times New Roman" w:hAnsi="Times New Roman"/>
                <w:color w:val="000000"/>
                <w:sz w:val="26"/>
                <w:szCs w:val="26"/>
                <w:lang w:eastAsia="ru-RU"/>
              </w:rPr>
            </w:pPr>
            <w:r w:rsidRPr="006D6C65">
              <w:rPr>
                <w:rFonts w:ascii="Times New Roman" w:hAnsi="Times New Roman"/>
                <w:color w:val="000000"/>
                <w:sz w:val="26"/>
                <w:szCs w:val="26"/>
                <w:lang w:eastAsia="ru-RU"/>
              </w:rPr>
              <w:t>2. Оформление необходимых документов.</w:t>
            </w:r>
          </w:p>
          <w:p w14:paraId="5077D31E" w14:textId="77777777" w:rsidR="006D6C65" w:rsidRPr="006D6C65" w:rsidRDefault="006D6C65" w:rsidP="006D6C65">
            <w:pPr>
              <w:widowControl w:val="0"/>
              <w:spacing w:after="0" w:line="240" w:lineRule="auto"/>
              <w:jc w:val="both"/>
              <w:rPr>
                <w:rFonts w:ascii="Times New Roman" w:hAnsi="Times New Roman"/>
                <w:sz w:val="26"/>
                <w:szCs w:val="26"/>
                <w:lang w:eastAsia="ru-RU"/>
              </w:rPr>
            </w:pPr>
            <w:r w:rsidRPr="006D6C65">
              <w:rPr>
                <w:rFonts w:ascii="Times New Roman" w:hAnsi="Times New Roman"/>
                <w:color w:val="000000"/>
                <w:sz w:val="26"/>
                <w:szCs w:val="26"/>
                <w:lang w:eastAsia="ru-RU"/>
              </w:rPr>
              <w:t>3. Завершение работы над отчетом по практике</w:t>
            </w:r>
          </w:p>
        </w:tc>
        <w:tc>
          <w:tcPr>
            <w:tcW w:w="1305" w:type="dxa"/>
            <w:shd w:val="clear" w:color="auto" w:fill="FFFFFF"/>
            <w:vAlign w:val="center"/>
          </w:tcPr>
          <w:p w14:paraId="1FEAF939"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25.06.23</w:t>
            </w:r>
          </w:p>
          <w:p w14:paraId="1467B296"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26.06.23</w:t>
            </w:r>
          </w:p>
          <w:p w14:paraId="693AE4C7"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27.06.23</w:t>
            </w:r>
          </w:p>
          <w:p w14:paraId="1367A0A7" w14:textId="77777777" w:rsidR="006D6C65" w:rsidRPr="006D6C65" w:rsidRDefault="006D6C65" w:rsidP="006D6C65">
            <w:pPr>
              <w:widowControl w:val="0"/>
              <w:spacing w:after="0" w:line="240" w:lineRule="auto"/>
              <w:jc w:val="center"/>
              <w:rPr>
                <w:rFonts w:ascii="Times New Roman" w:hAnsi="Times New Roman"/>
                <w:color w:val="000000"/>
                <w:sz w:val="26"/>
                <w:szCs w:val="26"/>
                <w:lang w:eastAsia="ru-RU"/>
              </w:rPr>
            </w:pPr>
            <w:r w:rsidRPr="006D6C65">
              <w:rPr>
                <w:rFonts w:ascii="Times New Roman" w:hAnsi="Times New Roman"/>
                <w:color w:val="000000"/>
                <w:sz w:val="26"/>
                <w:szCs w:val="26"/>
                <w:lang w:eastAsia="ru-RU"/>
              </w:rPr>
              <w:t>28.06.23</w:t>
            </w:r>
          </w:p>
        </w:tc>
      </w:tr>
    </w:tbl>
    <w:p w14:paraId="326EC61E" w14:textId="77777777" w:rsidR="006D6C65" w:rsidRPr="006D6C65" w:rsidRDefault="006D6C65" w:rsidP="006D6C65">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p>
    <w:p w14:paraId="5EB34443" w14:textId="77777777" w:rsidR="006D6C65" w:rsidRPr="006D6C65" w:rsidRDefault="006D6C65" w:rsidP="006D6C65">
      <w:pPr>
        <w:widowControl w:val="0"/>
        <w:tabs>
          <w:tab w:val="left" w:pos="8640"/>
        </w:tabs>
        <w:autoSpaceDE w:val="0"/>
        <w:autoSpaceDN w:val="0"/>
        <w:adjustRightInd w:val="0"/>
        <w:spacing w:before="39" w:after="0" w:line="240" w:lineRule="auto"/>
        <w:ind w:right="-1"/>
        <w:jc w:val="both"/>
        <w:rPr>
          <w:rFonts w:ascii="Times New Roman" w:hAnsi="Times New Roman"/>
          <w:bCs/>
          <w:i/>
          <w:sz w:val="28"/>
          <w:szCs w:val="24"/>
          <w:u w:val="single"/>
          <w:lang w:eastAsia="ru-RU"/>
        </w:rPr>
      </w:pPr>
      <w:r w:rsidRPr="006D6C65">
        <w:rPr>
          <w:rFonts w:ascii="Times New Roman" w:hAnsi="Times New Roman"/>
          <w:spacing w:val="-1"/>
          <w:sz w:val="28"/>
          <w:szCs w:val="24"/>
          <w:lang w:eastAsia="ru-RU"/>
        </w:rPr>
        <w:t>П</w:t>
      </w:r>
      <w:r w:rsidRPr="006D6C65">
        <w:rPr>
          <w:rFonts w:ascii="Times New Roman" w:hAnsi="Times New Roman"/>
          <w:spacing w:val="1"/>
          <w:sz w:val="28"/>
          <w:szCs w:val="24"/>
          <w:lang w:eastAsia="ru-RU"/>
        </w:rPr>
        <w:t>р</w:t>
      </w:r>
      <w:r w:rsidRPr="006D6C65">
        <w:rPr>
          <w:rFonts w:ascii="Times New Roman" w:hAnsi="Times New Roman"/>
          <w:sz w:val="28"/>
          <w:szCs w:val="24"/>
          <w:lang w:eastAsia="ru-RU"/>
        </w:rPr>
        <w:t xml:space="preserve">и </w:t>
      </w:r>
      <w:r w:rsidRPr="006D6C65">
        <w:rPr>
          <w:rFonts w:ascii="Times New Roman" w:hAnsi="Times New Roman"/>
          <w:spacing w:val="-2"/>
          <w:sz w:val="28"/>
          <w:szCs w:val="24"/>
          <w:lang w:eastAsia="ru-RU"/>
        </w:rPr>
        <w:t>п</w:t>
      </w:r>
      <w:r w:rsidRPr="006D6C65">
        <w:rPr>
          <w:rFonts w:ascii="Times New Roman" w:hAnsi="Times New Roman"/>
          <w:spacing w:val="-1"/>
          <w:sz w:val="28"/>
          <w:szCs w:val="24"/>
          <w:lang w:eastAsia="ru-RU"/>
        </w:rPr>
        <w:t>р</w:t>
      </w:r>
      <w:r w:rsidRPr="006D6C65">
        <w:rPr>
          <w:rFonts w:ascii="Times New Roman" w:hAnsi="Times New Roman"/>
          <w:spacing w:val="1"/>
          <w:sz w:val="28"/>
          <w:szCs w:val="24"/>
          <w:lang w:eastAsia="ru-RU"/>
        </w:rPr>
        <w:t>о</w:t>
      </w:r>
      <w:r w:rsidRPr="006D6C65">
        <w:rPr>
          <w:rFonts w:ascii="Times New Roman" w:hAnsi="Times New Roman"/>
          <w:spacing w:val="-1"/>
          <w:sz w:val="28"/>
          <w:szCs w:val="24"/>
          <w:lang w:eastAsia="ru-RU"/>
        </w:rPr>
        <w:t>х</w:t>
      </w:r>
      <w:r w:rsidRPr="006D6C65">
        <w:rPr>
          <w:rFonts w:ascii="Times New Roman" w:hAnsi="Times New Roman"/>
          <w:spacing w:val="1"/>
          <w:sz w:val="28"/>
          <w:szCs w:val="24"/>
          <w:lang w:eastAsia="ru-RU"/>
        </w:rPr>
        <w:t>о</w:t>
      </w:r>
      <w:r w:rsidRPr="006D6C65">
        <w:rPr>
          <w:rFonts w:ascii="Times New Roman" w:hAnsi="Times New Roman"/>
          <w:spacing w:val="-2"/>
          <w:sz w:val="28"/>
          <w:szCs w:val="24"/>
          <w:lang w:eastAsia="ru-RU"/>
        </w:rPr>
        <w:t>ж</w:t>
      </w:r>
      <w:r w:rsidRPr="006D6C65">
        <w:rPr>
          <w:rFonts w:ascii="Times New Roman" w:hAnsi="Times New Roman"/>
          <w:spacing w:val="1"/>
          <w:sz w:val="28"/>
          <w:szCs w:val="24"/>
          <w:lang w:eastAsia="ru-RU"/>
        </w:rPr>
        <w:t>д</w:t>
      </w:r>
      <w:r w:rsidRPr="006D6C65">
        <w:rPr>
          <w:rFonts w:ascii="Times New Roman" w:hAnsi="Times New Roman"/>
          <w:spacing w:val="-2"/>
          <w:sz w:val="28"/>
          <w:szCs w:val="24"/>
          <w:lang w:eastAsia="ru-RU"/>
        </w:rPr>
        <w:t>е</w:t>
      </w:r>
      <w:r w:rsidRPr="006D6C65">
        <w:rPr>
          <w:rFonts w:ascii="Times New Roman" w:hAnsi="Times New Roman"/>
          <w:spacing w:val="1"/>
          <w:sz w:val="28"/>
          <w:szCs w:val="24"/>
          <w:lang w:eastAsia="ru-RU"/>
        </w:rPr>
        <w:t>н</w:t>
      </w:r>
      <w:r w:rsidRPr="006D6C65">
        <w:rPr>
          <w:rFonts w:ascii="Times New Roman" w:hAnsi="Times New Roman"/>
          <w:spacing w:val="-1"/>
          <w:sz w:val="28"/>
          <w:szCs w:val="24"/>
          <w:lang w:eastAsia="ru-RU"/>
        </w:rPr>
        <w:t>и</w:t>
      </w:r>
      <w:r w:rsidRPr="006D6C65">
        <w:rPr>
          <w:rFonts w:ascii="Times New Roman" w:hAnsi="Times New Roman"/>
          <w:sz w:val="28"/>
          <w:szCs w:val="24"/>
          <w:lang w:eastAsia="ru-RU"/>
        </w:rPr>
        <w:t xml:space="preserve">и </w:t>
      </w:r>
      <w:r w:rsidRPr="006D6C65">
        <w:rPr>
          <w:rFonts w:ascii="Times New Roman" w:hAnsi="Times New Roman"/>
          <w:bCs/>
          <w:i/>
          <w:sz w:val="28"/>
          <w:szCs w:val="24"/>
          <w:u w:val="single"/>
          <w:lang w:eastAsia="ru-RU"/>
        </w:rPr>
        <w:t xml:space="preserve">учебной ознакомительной практики </w:t>
      </w:r>
    </w:p>
    <w:p w14:paraId="1E4EB69A" w14:textId="77777777" w:rsidR="006D6C65" w:rsidRPr="006D6C65" w:rsidRDefault="006D6C65" w:rsidP="006D6C65">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r w:rsidRPr="006D6C65">
        <w:rPr>
          <w:rFonts w:ascii="Times New Roman" w:hAnsi="Times New Roman"/>
          <w:spacing w:val="-1"/>
          <w:sz w:val="28"/>
          <w:szCs w:val="24"/>
          <w:lang w:eastAsia="ru-RU"/>
        </w:rPr>
        <w:t>студент ___________________________</w:t>
      </w:r>
    </w:p>
    <w:p w14:paraId="4CBFF9E0" w14:textId="77777777" w:rsidR="006D6C65" w:rsidRPr="006D6C65" w:rsidRDefault="006D6C65" w:rsidP="006D6C65">
      <w:pPr>
        <w:widowControl w:val="0"/>
        <w:autoSpaceDE w:val="0"/>
        <w:autoSpaceDN w:val="0"/>
        <w:adjustRightInd w:val="0"/>
        <w:spacing w:after="0" w:line="226" w:lineRule="exact"/>
        <w:ind w:right="-1"/>
        <w:rPr>
          <w:rFonts w:ascii="Times New Roman" w:hAnsi="Times New Roman"/>
          <w:sz w:val="24"/>
          <w:szCs w:val="24"/>
          <w:vertAlign w:val="superscript"/>
          <w:lang w:eastAsia="ru-RU"/>
        </w:rPr>
      </w:pPr>
      <w:r w:rsidRPr="006D6C65">
        <w:rPr>
          <w:rFonts w:ascii="Times New Roman" w:hAnsi="Times New Roman"/>
          <w:spacing w:val="1"/>
          <w:position w:val="-1"/>
          <w:sz w:val="24"/>
          <w:szCs w:val="24"/>
          <w:vertAlign w:val="superscript"/>
          <w:lang w:eastAsia="ru-RU"/>
        </w:rPr>
        <w:t xml:space="preserve">                                                            (</w:t>
      </w:r>
      <w:proofErr w:type="spellStart"/>
      <w:r w:rsidRPr="006D6C65">
        <w:rPr>
          <w:rFonts w:ascii="Times New Roman" w:hAnsi="Times New Roman"/>
          <w:spacing w:val="1"/>
          <w:position w:val="-1"/>
          <w:sz w:val="24"/>
          <w:szCs w:val="24"/>
          <w:vertAlign w:val="superscript"/>
          <w:lang w:eastAsia="ru-RU"/>
        </w:rPr>
        <w:t>Ф</w:t>
      </w:r>
      <w:r w:rsidRPr="006D6C65">
        <w:rPr>
          <w:rFonts w:ascii="Times New Roman" w:hAnsi="Times New Roman"/>
          <w:position w:val="-1"/>
          <w:sz w:val="24"/>
          <w:szCs w:val="24"/>
          <w:vertAlign w:val="superscript"/>
          <w:lang w:eastAsia="ru-RU"/>
        </w:rPr>
        <w:t>.И</w:t>
      </w:r>
      <w:r w:rsidRPr="006D6C65">
        <w:rPr>
          <w:rFonts w:ascii="Times New Roman" w:hAnsi="Times New Roman"/>
          <w:spacing w:val="1"/>
          <w:position w:val="-1"/>
          <w:sz w:val="24"/>
          <w:szCs w:val="24"/>
          <w:vertAlign w:val="superscript"/>
          <w:lang w:eastAsia="ru-RU"/>
        </w:rPr>
        <w:t>.</w:t>
      </w:r>
      <w:proofErr w:type="gramStart"/>
      <w:r w:rsidRPr="006D6C65">
        <w:rPr>
          <w:rFonts w:ascii="Times New Roman" w:hAnsi="Times New Roman"/>
          <w:position w:val="-1"/>
          <w:sz w:val="24"/>
          <w:szCs w:val="24"/>
          <w:vertAlign w:val="superscript"/>
          <w:lang w:eastAsia="ru-RU"/>
        </w:rPr>
        <w:t>О.ст</w:t>
      </w:r>
      <w:r w:rsidRPr="006D6C65">
        <w:rPr>
          <w:rFonts w:ascii="Times New Roman" w:hAnsi="Times New Roman"/>
          <w:spacing w:val="-2"/>
          <w:position w:val="-1"/>
          <w:sz w:val="24"/>
          <w:szCs w:val="24"/>
          <w:vertAlign w:val="superscript"/>
          <w:lang w:eastAsia="ru-RU"/>
        </w:rPr>
        <w:t>у</w:t>
      </w:r>
      <w:r w:rsidRPr="006D6C65">
        <w:rPr>
          <w:rFonts w:ascii="Times New Roman" w:hAnsi="Times New Roman"/>
          <w:position w:val="-1"/>
          <w:sz w:val="24"/>
          <w:szCs w:val="24"/>
          <w:vertAlign w:val="superscript"/>
          <w:lang w:eastAsia="ru-RU"/>
        </w:rPr>
        <w:t>де</w:t>
      </w:r>
      <w:r w:rsidRPr="006D6C65">
        <w:rPr>
          <w:rFonts w:ascii="Times New Roman" w:hAnsi="Times New Roman"/>
          <w:spacing w:val="1"/>
          <w:position w:val="-1"/>
          <w:sz w:val="24"/>
          <w:szCs w:val="24"/>
          <w:vertAlign w:val="superscript"/>
          <w:lang w:eastAsia="ru-RU"/>
        </w:rPr>
        <w:t>н</w:t>
      </w:r>
      <w:r w:rsidRPr="006D6C65">
        <w:rPr>
          <w:rFonts w:ascii="Times New Roman" w:hAnsi="Times New Roman"/>
          <w:spacing w:val="-1"/>
          <w:position w:val="-1"/>
          <w:sz w:val="24"/>
          <w:szCs w:val="24"/>
          <w:vertAlign w:val="superscript"/>
          <w:lang w:eastAsia="ru-RU"/>
        </w:rPr>
        <w:t>т</w:t>
      </w:r>
      <w:r w:rsidRPr="006D6C65">
        <w:rPr>
          <w:rFonts w:ascii="Times New Roman" w:hAnsi="Times New Roman"/>
          <w:position w:val="-1"/>
          <w:sz w:val="24"/>
          <w:szCs w:val="24"/>
          <w:vertAlign w:val="superscript"/>
          <w:lang w:eastAsia="ru-RU"/>
        </w:rPr>
        <w:t>а</w:t>
      </w:r>
      <w:proofErr w:type="spellEnd"/>
      <w:proofErr w:type="gramEnd"/>
      <w:r w:rsidRPr="006D6C65">
        <w:rPr>
          <w:rFonts w:ascii="Times New Roman" w:hAnsi="Times New Roman"/>
          <w:position w:val="-1"/>
          <w:sz w:val="24"/>
          <w:szCs w:val="24"/>
          <w:vertAlign w:val="superscript"/>
          <w:lang w:eastAsia="ru-RU"/>
        </w:rPr>
        <w:t>)</w:t>
      </w:r>
    </w:p>
    <w:p w14:paraId="7BE1EE99" w14:textId="77777777" w:rsidR="006D6C65" w:rsidRPr="006D6C65" w:rsidRDefault="006D6C65" w:rsidP="006D6C65">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r w:rsidRPr="006D6C65">
        <w:rPr>
          <w:rFonts w:ascii="Times New Roman" w:hAnsi="Times New Roman"/>
          <w:spacing w:val="-1"/>
          <w:sz w:val="28"/>
          <w:szCs w:val="28"/>
          <w:lang w:eastAsia="ru-RU"/>
        </w:rPr>
        <w:lastRenderedPageBreak/>
        <w:t xml:space="preserve"> был распределён по следующим рабочим местам:</w:t>
      </w:r>
      <w:r w:rsidRPr="006D6C65">
        <w:rPr>
          <w:rFonts w:ascii="Times New Roman" w:hAnsi="Times New Roman"/>
          <w:spacing w:val="-1"/>
          <w:sz w:val="24"/>
          <w:szCs w:val="24"/>
          <w:lang w:eastAsia="ru-RU"/>
        </w:rPr>
        <w:t xml:space="preserve"> </w:t>
      </w:r>
      <w:r w:rsidRPr="006D6C65">
        <w:rPr>
          <w:rFonts w:ascii="Times New Roman" w:hAnsi="Times New Roman"/>
          <w:spacing w:val="-1"/>
          <w:sz w:val="28"/>
          <w:szCs w:val="24"/>
          <w:lang w:eastAsia="ru-RU"/>
        </w:rPr>
        <w:t>___________________________________________________________________</w:t>
      </w:r>
    </w:p>
    <w:p w14:paraId="258B56D3" w14:textId="77777777" w:rsidR="006D6C65" w:rsidRPr="006D6C65" w:rsidRDefault="006D6C65" w:rsidP="006D6C65">
      <w:pPr>
        <w:widowControl w:val="0"/>
        <w:tabs>
          <w:tab w:val="left" w:pos="8640"/>
        </w:tabs>
        <w:autoSpaceDE w:val="0"/>
        <w:autoSpaceDN w:val="0"/>
        <w:adjustRightInd w:val="0"/>
        <w:spacing w:before="39" w:after="0" w:line="240" w:lineRule="auto"/>
        <w:ind w:right="-1"/>
        <w:rPr>
          <w:rFonts w:ascii="Times New Roman" w:hAnsi="Times New Roman"/>
          <w:spacing w:val="-1"/>
          <w:sz w:val="28"/>
          <w:szCs w:val="24"/>
          <w:lang w:eastAsia="ru-RU"/>
        </w:rPr>
      </w:pPr>
      <w:r w:rsidRPr="006D6C65">
        <w:rPr>
          <w:rFonts w:ascii="Times New Roman" w:hAnsi="Times New Roman"/>
          <w:spacing w:val="-1"/>
          <w:sz w:val="28"/>
          <w:szCs w:val="24"/>
          <w:lang w:eastAsia="ru-RU"/>
        </w:rPr>
        <w:t>для выполнения видов работ: _________________________________________</w:t>
      </w:r>
    </w:p>
    <w:p w14:paraId="6D8E9E36" w14:textId="77777777" w:rsidR="006D6C65" w:rsidRPr="006D6C65" w:rsidRDefault="006D6C65" w:rsidP="006D6C65">
      <w:pPr>
        <w:widowControl w:val="0"/>
        <w:tabs>
          <w:tab w:val="left" w:pos="8640"/>
        </w:tabs>
        <w:autoSpaceDE w:val="0"/>
        <w:autoSpaceDN w:val="0"/>
        <w:adjustRightInd w:val="0"/>
        <w:spacing w:before="39" w:after="0" w:line="240" w:lineRule="auto"/>
        <w:ind w:right="-1"/>
        <w:rPr>
          <w:rFonts w:ascii="Times New Roman" w:hAnsi="Times New Roman"/>
          <w:spacing w:val="-1"/>
          <w:sz w:val="28"/>
          <w:szCs w:val="24"/>
          <w:lang w:eastAsia="ru-RU"/>
        </w:rPr>
      </w:pPr>
      <w:r w:rsidRPr="006D6C65">
        <w:rPr>
          <w:rFonts w:ascii="Times New Roman" w:hAnsi="Times New Roman"/>
          <w:spacing w:val="-1"/>
          <w:sz w:val="28"/>
          <w:szCs w:val="24"/>
          <w:lang w:eastAsia="ru-RU"/>
        </w:rPr>
        <w:t>___________________________________________________________________</w:t>
      </w:r>
    </w:p>
    <w:p w14:paraId="13587B5A" w14:textId="77777777" w:rsidR="006D6C65" w:rsidRPr="006D6C65" w:rsidRDefault="006D6C65" w:rsidP="006D6C65">
      <w:pPr>
        <w:widowControl w:val="0"/>
        <w:tabs>
          <w:tab w:val="left" w:pos="8640"/>
        </w:tabs>
        <w:autoSpaceDE w:val="0"/>
        <w:autoSpaceDN w:val="0"/>
        <w:adjustRightInd w:val="0"/>
        <w:spacing w:before="39" w:after="0" w:line="240" w:lineRule="auto"/>
        <w:ind w:right="157"/>
        <w:rPr>
          <w:rFonts w:ascii="Times New Roman" w:hAnsi="Times New Roman"/>
          <w:spacing w:val="-1"/>
          <w:sz w:val="28"/>
          <w:szCs w:val="24"/>
          <w:lang w:eastAsia="ru-RU"/>
        </w:rPr>
      </w:pPr>
    </w:p>
    <w:p w14:paraId="4480D761" w14:textId="77777777" w:rsidR="006D6C65" w:rsidRPr="006D6C65" w:rsidRDefault="006D6C65" w:rsidP="006D6C65">
      <w:pPr>
        <w:widowControl w:val="0"/>
        <w:autoSpaceDE w:val="0"/>
        <w:autoSpaceDN w:val="0"/>
        <w:adjustRightInd w:val="0"/>
        <w:spacing w:before="24" w:after="0" w:line="240" w:lineRule="auto"/>
        <w:ind w:left="113" w:right="-20"/>
        <w:outlineLvl w:val="0"/>
        <w:rPr>
          <w:rFonts w:ascii="Times New Roman" w:hAnsi="Times New Roman"/>
          <w:sz w:val="28"/>
          <w:szCs w:val="24"/>
          <w:lang w:eastAsia="ru-RU"/>
        </w:rPr>
      </w:pPr>
      <w:r w:rsidRPr="006D6C65">
        <w:rPr>
          <w:rFonts w:ascii="Times New Roman" w:hAnsi="Times New Roman"/>
          <w:sz w:val="28"/>
          <w:szCs w:val="24"/>
          <w:lang w:eastAsia="ru-RU"/>
        </w:rPr>
        <w:t>Р</w:t>
      </w:r>
      <w:r w:rsidRPr="006D6C65">
        <w:rPr>
          <w:rFonts w:ascii="Times New Roman" w:hAnsi="Times New Roman"/>
          <w:spacing w:val="-4"/>
          <w:sz w:val="28"/>
          <w:szCs w:val="24"/>
          <w:lang w:eastAsia="ru-RU"/>
        </w:rPr>
        <w:t>у</w:t>
      </w:r>
      <w:r w:rsidRPr="006D6C65">
        <w:rPr>
          <w:rFonts w:ascii="Times New Roman" w:hAnsi="Times New Roman"/>
          <w:sz w:val="28"/>
          <w:szCs w:val="24"/>
          <w:lang w:eastAsia="ru-RU"/>
        </w:rPr>
        <w:t>к</w:t>
      </w:r>
      <w:r w:rsidRPr="006D6C65">
        <w:rPr>
          <w:rFonts w:ascii="Times New Roman" w:hAnsi="Times New Roman"/>
          <w:spacing w:val="1"/>
          <w:sz w:val="28"/>
          <w:szCs w:val="24"/>
          <w:lang w:eastAsia="ru-RU"/>
        </w:rPr>
        <w:t>о</w:t>
      </w:r>
      <w:r w:rsidRPr="006D6C65">
        <w:rPr>
          <w:rFonts w:ascii="Times New Roman" w:hAnsi="Times New Roman"/>
          <w:sz w:val="28"/>
          <w:szCs w:val="24"/>
          <w:lang w:eastAsia="ru-RU"/>
        </w:rPr>
        <w:t>водитель прак</w:t>
      </w:r>
      <w:r w:rsidRPr="006D6C65">
        <w:rPr>
          <w:rFonts w:ascii="Times New Roman" w:hAnsi="Times New Roman"/>
          <w:spacing w:val="-3"/>
          <w:sz w:val="28"/>
          <w:szCs w:val="24"/>
          <w:lang w:eastAsia="ru-RU"/>
        </w:rPr>
        <w:t>т</w:t>
      </w:r>
      <w:r w:rsidRPr="006D6C65">
        <w:rPr>
          <w:rFonts w:ascii="Times New Roman" w:hAnsi="Times New Roman"/>
          <w:spacing w:val="1"/>
          <w:sz w:val="28"/>
          <w:szCs w:val="24"/>
          <w:lang w:eastAsia="ru-RU"/>
        </w:rPr>
        <w:t>и</w:t>
      </w:r>
      <w:r w:rsidRPr="006D6C65">
        <w:rPr>
          <w:rFonts w:ascii="Times New Roman" w:hAnsi="Times New Roman"/>
          <w:sz w:val="28"/>
          <w:szCs w:val="24"/>
          <w:lang w:eastAsia="ru-RU"/>
        </w:rPr>
        <w:t>ки</w:t>
      </w:r>
    </w:p>
    <w:p w14:paraId="1DD37A1C" w14:textId="77777777" w:rsidR="006D6C65" w:rsidRPr="006D6C65" w:rsidRDefault="006D6C65" w:rsidP="006D6C65">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6D6C65">
        <w:rPr>
          <w:rFonts w:ascii="Times New Roman" w:hAnsi="Times New Roman"/>
          <w:spacing w:val="1"/>
          <w:sz w:val="28"/>
          <w:szCs w:val="24"/>
          <w:lang w:eastAsia="ru-RU"/>
        </w:rPr>
        <w:t>о</w:t>
      </w:r>
      <w:r w:rsidRPr="006D6C65">
        <w:rPr>
          <w:rFonts w:ascii="Times New Roman" w:hAnsi="Times New Roman"/>
          <w:sz w:val="28"/>
          <w:szCs w:val="24"/>
          <w:lang w:eastAsia="ru-RU"/>
        </w:rPr>
        <w:t xml:space="preserve">т </w:t>
      </w:r>
      <w:proofErr w:type="spellStart"/>
      <w:r w:rsidRPr="006D6C65">
        <w:rPr>
          <w:rFonts w:ascii="Times New Roman" w:hAnsi="Times New Roman"/>
          <w:sz w:val="28"/>
          <w:szCs w:val="24"/>
          <w:lang w:eastAsia="ru-RU"/>
        </w:rPr>
        <w:t>Каз</w:t>
      </w:r>
      <w:r w:rsidRPr="006D6C65">
        <w:rPr>
          <w:rFonts w:ascii="Times New Roman" w:hAnsi="Times New Roman"/>
          <w:spacing w:val="-3"/>
          <w:sz w:val="28"/>
          <w:szCs w:val="24"/>
          <w:lang w:eastAsia="ru-RU"/>
        </w:rPr>
        <w:t>а</w:t>
      </w:r>
      <w:r w:rsidRPr="006D6C65">
        <w:rPr>
          <w:rFonts w:ascii="Times New Roman" w:hAnsi="Times New Roman"/>
          <w:spacing w:val="1"/>
          <w:sz w:val="28"/>
          <w:szCs w:val="24"/>
          <w:lang w:eastAsia="ru-RU"/>
        </w:rPr>
        <w:t>н</w:t>
      </w:r>
      <w:r w:rsidRPr="006D6C65">
        <w:rPr>
          <w:rFonts w:ascii="Times New Roman" w:hAnsi="Times New Roman"/>
          <w:sz w:val="28"/>
          <w:szCs w:val="24"/>
          <w:lang w:eastAsia="ru-RU"/>
        </w:rPr>
        <w:t>с</w:t>
      </w:r>
      <w:r w:rsidRPr="006D6C65">
        <w:rPr>
          <w:rFonts w:ascii="Times New Roman" w:hAnsi="Times New Roman"/>
          <w:spacing w:val="-2"/>
          <w:sz w:val="28"/>
          <w:szCs w:val="24"/>
          <w:lang w:eastAsia="ru-RU"/>
        </w:rPr>
        <w:t>к</w:t>
      </w:r>
      <w:r w:rsidRPr="006D6C65">
        <w:rPr>
          <w:rFonts w:ascii="Times New Roman" w:hAnsi="Times New Roman"/>
          <w:spacing w:val="1"/>
          <w:sz w:val="28"/>
          <w:szCs w:val="24"/>
          <w:lang w:eastAsia="ru-RU"/>
        </w:rPr>
        <w:t>о</w:t>
      </w:r>
      <w:r w:rsidRPr="006D6C65">
        <w:rPr>
          <w:rFonts w:ascii="Times New Roman" w:hAnsi="Times New Roman"/>
          <w:spacing w:val="-2"/>
          <w:sz w:val="28"/>
          <w:szCs w:val="24"/>
          <w:lang w:eastAsia="ru-RU"/>
        </w:rPr>
        <w:t>г</w:t>
      </w:r>
      <w:r w:rsidRPr="006D6C65">
        <w:rPr>
          <w:rFonts w:ascii="Times New Roman" w:hAnsi="Times New Roman"/>
          <w:sz w:val="28"/>
          <w:szCs w:val="24"/>
          <w:lang w:eastAsia="ru-RU"/>
        </w:rPr>
        <w:t>оГАУ</w:t>
      </w:r>
      <w:proofErr w:type="spellEnd"/>
      <w:r w:rsidRPr="006D6C65">
        <w:rPr>
          <w:rFonts w:ascii="Times New Roman" w:hAnsi="Times New Roman"/>
          <w:sz w:val="28"/>
          <w:szCs w:val="24"/>
          <w:lang w:eastAsia="ru-RU"/>
        </w:rPr>
        <w:tab/>
        <w:t xml:space="preserve">     _________________________     _____________</w:t>
      </w:r>
    </w:p>
    <w:p w14:paraId="55003DCA" w14:textId="77777777" w:rsidR="006D6C65" w:rsidRPr="006D6C65" w:rsidRDefault="006D6C65" w:rsidP="006D6C65">
      <w:pPr>
        <w:widowControl w:val="0"/>
        <w:autoSpaceDE w:val="0"/>
        <w:autoSpaceDN w:val="0"/>
        <w:adjustRightInd w:val="0"/>
        <w:spacing w:before="50" w:after="0" w:line="226" w:lineRule="exact"/>
        <w:ind w:left="5077" w:right="-20"/>
        <w:rPr>
          <w:rFonts w:ascii="Times New Roman" w:hAnsi="Times New Roman"/>
          <w:sz w:val="28"/>
          <w:szCs w:val="24"/>
          <w:lang w:eastAsia="ru-RU"/>
        </w:rPr>
      </w:pPr>
      <w:r w:rsidRPr="006D6C65">
        <w:rPr>
          <w:rFonts w:ascii="Times New Roman" w:hAnsi="Times New Roman"/>
          <w:spacing w:val="1"/>
          <w:position w:val="-1"/>
          <w:sz w:val="28"/>
          <w:szCs w:val="24"/>
          <w:vertAlign w:val="superscript"/>
          <w:lang w:eastAsia="ru-RU"/>
        </w:rPr>
        <w:t>(Ф</w:t>
      </w:r>
      <w:r w:rsidRPr="006D6C65">
        <w:rPr>
          <w:rFonts w:ascii="Times New Roman" w:hAnsi="Times New Roman"/>
          <w:position w:val="-1"/>
          <w:sz w:val="28"/>
          <w:szCs w:val="24"/>
          <w:vertAlign w:val="superscript"/>
          <w:lang w:eastAsia="ru-RU"/>
        </w:rPr>
        <w:t>.И</w:t>
      </w:r>
      <w:r w:rsidRPr="006D6C65">
        <w:rPr>
          <w:rFonts w:ascii="Times New Roman" w:hAnsi="Times New Roman"/>
          <w:spacing w:val="1"/>
          <w:position w:val="-1"/>
          <w:sz w:val="28"/>
          <w:szCs w:val="24"/>
          <w:vertAlign w:val="superscript"/>
          <w:lang w:eastAsia="ru-RU"/>
        </w:rPr>
        <w:t>.</w:t>
      </w:r>
      <w:r w:rsidRPr="006D6C65">
        <w:rPr>
          <w:rFonts w:ascii="Times New Roman" w:hAnsi="Times New Roman"/>
          <w:position w:val="-1"/>
          <w:sz w:val="28"/>
          <w:szCs w:val="24"/>
          <w:vertAlign w:val="superscript"/>
          <w:lang w:eastAsia="ru-RU"/>
        </w:rPr>
        <w:t>О)</w:t>
      </w:r>
      <w:r w:rsidRPr="006D6C65">
        <w:rPr>
          <w:rFonts w:ascii="Times New Roman" w:hAnsi="Times New Roman"/>
          <w:position w:val="-1"/>
          <w:sz w:val="28"/>
          <w:szCs w:val="24"/>
          <w:vertAlign w:val="superscript"/>
          <w:lang w:eastAsia="ru-RU"/>
        </w:rPr>
        <w:tab/>
      </w:r>
      <w:r w:rsidRPr="006D6C65">
        <w:rPr>
          <w:rFonts w:ascii="Times New Roman" w:hAnsi="Times New Roman"/>
          <w:position w:val="-1"/>
          <w:sz w:val="28"/>
          <w:szCs w:val="24"/>
          <w:vertAlign w:val="superscript"/>
          <w:lang w:eastAsia="ru-RU"/>
        </w:rPr>
        <w:tab/>
      </w:r>
      <w:r w:rsidRPr="006D6C65">
        <w:rPr>
          <w:rFonts w:ascii="Times New Roman" w:hAnsi="Times New Roman"/>
          <w:position w:val="-1"/>
          <w:sz w:val="28"/>
          <w:szCs w:val="24"/>
          <w:lang w:eastAsia="ru-RU"/>
        </w:rPr>
        <w:tab/>
      </w:r>
      <w:r w:rsidRPr="006D6C65">
        <w:rPr>
          <w:rFonts w:ascii="Times New Roman" w:hAnsi="Times New Roman"/>
          <w:spacing w:val="1"/>
          <w:position w:val="-1"/>
          <w:sz w:val="28"/>
          <w:szCs w:val="24"/>
          <w:vertAlign w:val="superscript"/>
          <w:lang w:eastAsia="ru-RU"/>
        </w:rPr>
        <w:t>(</w:t>
      </w:r>
      <w:r w:rsidRPr="006D6C65">
        <w:rPr>
          <w:rFonts w:ascii="Times New Roman" w:hAnsi="Times New Roman"/>
          <w:spacing w:val="-1"/>
          <w:position w:val="-1"/>
          <w:sz w:val="28"/>
          <w:szCs w:val="24"/>
          <w:vertAlign w:val="superscript"/>
          <w:lang w:eastAsia="ru-RU"/>
        </w:rPr>
        <w:t>п</w:t>
      </w:r>
      <w:r w:rsidRPr="006D6C65">
        <w:rPr>
          <w:rFonts w:ascii="Times New Roman" w:hAnsi="Times New Roman"/>
          <w:spacing w:val="1"/>
          <w:position w:val="-1"/>
          <w:sz w:val="28"/>
          <w:szCs w:val="24"/>
          <w:vertAlign w:val="superscript"/>
          <w:lang w:eastAsia="ru-RU"/>
        </w:rPr>
        <w:t>о</w:t>
      </w:r>
      <w:r w:rsidRPr="006D6C65">
        <w:rPr>
          <w:rFonts w:ascii="Times New Roman" w:hAnsi="Times New Roman"/>
          <w:position w:val="-1"/>
          <w:sz w:val="28"/>
          <w:szCs w:val="24"/>
          <w:vertAlign w:val="superscript"/>
          <w:lang w:eastAsia="ru-RU"/>
        </w:rPr>
        <w:t>д</w:t>
      </w:r>
      <w:r w:rsidRPr="006D6C65">
        <w:rPr>
          <w:rFonts w:ascii="Times New Roman" w:hAnsi="Times New Roman"/>
          <w:spacing w:val="-2"/>
          <w:position w:val="-1"/>
          <w:sz w:val="28"/>
          <w:szCs w:val="24"/>
          <w:vertAlign w:val="superscript"/>
          <w:lang w:eastAsia="ru-RU"/>
        </w:rPr>
        <w:t>п</w:t>
      </w:r>
      <w:r w:rsidRPr="006D6C65">
        <w:rPr>
          <w:rFonts w:ascii="Times New Roman" w:hAnsi="Times New Roman"/>
          <w:spacing w:val="-1"/>
          <w:position w:val="-1"/>
          <w:sz w:val="28"/>
          <w:szCs w:val="24"/>
          <w:vertAlign w:val="superscript"/>
          <w:lang w:eastAsia="ru-RU"/>
        </w:rPr>
        <w:t>и</w:t>
      </w:r>
      <w:r w:rsidRPr="006D6C65">
        <w:rPr>
          <w:rFonts w:ascii="Times New Roman" w:hAnsi="Times New Roman"/>
          <w:position w:val="-1"/>
          <w:sz w:val="28"/>
          <w:szCs w:val="24"/>
          <w:vertAlign w:val="superscript"/>
          <w:lang w:eastAsia="ru-RU"/>
        </w:rPr>
        <w:t>с</w:t>
      </w:r>
      <w:r w:rsidRPr="006D6C65">
        <w:rPr>
          <w:rFonts w:ascii="Times New Roman" w:hAnsi="Times New Roman"/>
          <w:spacing w:val="1"/>
          <w:position w:val="-1"/>
          <w:sz w:val="28"/>
          <w:szCs w:val="24"/>
          <w:vertAlign w:val="superscript"/>
          <w:lang w:eastAsia="ru-RU"/>
        </w:rPr>
        <w:t>ь</w:t>
      </w:r>
      <w:r w:rsidRPr="006D6C65">
        <w:rPr>
          <w:rFonts w:ascii="Times New Roman" w:hAnsi="Times New Roman"/>
          <w:position w:val="-1"/>
          <w:sz w:val="28"/>
          <w:szCs w:val="24"/>
          <w:vertAlign w:val="superscript"/>
          <w:lang w:eastAsia="ru-RU"/>
        </w:rPr>
        <w:t>)</w:t>
      </w:r>
    </w:p>
    <w:p w14:paraId="054F6260" w14:textId="77777777" w:rsidR="006D6C65" w:rsidRPr="006D6C65" w:rsidRDefault="006D6C65" w:rsidP="006D6C65">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6D6C65">
        <w:rPr>
          <w:rFonts w:ascii="Times New Roman" w:hAnsi="Times New Roman"/>
          <w:spacing w:val="1"/>
          <w:sz w:val="28"/>
          <w:szCs w:val="24"/>
          <w:lang w:eastAsia="ru-RU"/>
        </w:rPr>
        <w:t>Студент</w:t>
      </w:r>
      <w:r w:rsidRPr="006D6C65">
        <w:rPr>
          <w:rFonts w:ascii="Times New Roman" w:hAnsi="Times New Roman"/>
          <w:spacing w:val="1"/>
          <w:sz w:val="28"/>
          <w:szCs w:val="24"/>
          <w:lang w:eastAsia="ru-RU"/>
        </w:rPr>
        <w:tab/>
      </w:r>
      <w:r w:rsidRPr="006D6C65">
        <w:rPr>
          <w:rFonts w:ascii="Times New Roman" w:hAnsi="Times New Roman"/>
          <w:sz w:val="28"/>
          <w:szCs w:val="24"/>
          <w:lang w:eastAsia="ru-RU"/>
        </w:rPr>
        <w:t xml:space="preserve"> _________________________     _____________</w:t>
      </w:r>
    </w:p>
    <w:p w14:paraId="517DB73E" w14:textId="77777777" w:rsidR="006D6C65" w:rsidRPr="006D6C65" w:rsidRDefault="006D6C65" w:rsidP="006D6C65">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6D6C65">
        <w:rPr>
          <w:rFonts w:ascii="Times New Roman" w:hAnsi="Times New Roman"/>
          <w:spacing w:val="1"/>
          <w:position w:val="-1"/>
          <w:sz w:val="28"/>
          <w:szCs w:val="24"/>
          <w:vertAlign w:val="superscript"/>
          <w:lang w:eastAsia="ru-RU"/>
        </w:rPr>
        <w:t>(Ф</w:t>
      </w:r>
      <w:r w:rsidRPr="006D6C65">
        <w:rPr>
          <w:rFonts w:ascii="Times New Roman" w:hAnsi="Times New Roman"/>
          <w:position w:val="-1"/>
          <w:sz w:val="28"/>
          <w:szCs w:val="24"/>
          <w:vertAlign w:val="superscript"/>
          <w:lang w:eastAsia="ru-RU"/>
        </w:rPr>
        <w:t>.И</w:t>
      </w:r>
      <w:r w:rsidRPr="006D6C65">
        <w:rPr>
          <w:rFonts w:ascii="Times New Roman" w:hAnsi="Times New Roman"/>
          <w:spacing w:val="1"/>
          <w:position w:val="-1"/>
          <w:sz w:val="28"/>
          <w:szCs w:val="24"/>
          <w:vertAlign w:val="superscript"/>
          <w:lang w:eastAsia="ru-RU"/>
        </w:rPr>
        <w:t>.</w:t>
      </w:r>
      <w:r w:rsidRPr="006D6C65">
        <w:rPr>
          <w:rFonts w:ascii="Times New Roman" w:hAnsi="Times New Roman"/>
          <w:position w:val="-1"/>
          <w:sz w:val="28"/>
          <w:szCs w:val="24"/>
          <w:vertAlign w:val="superscript"/>
          <w:lang w:eastAsia="ru-RU"/>
        </w:rPr>
        <w:t>О)</w:t>
      </w:r>
      <w:r w:rsidRPr="006D6C65">
        <w:rPr>
          <w:rFonts w:ascii="Times New Roman" w:hAnsi="Times New Roman"/>
          <w:position w:val="-1"/>
          <w:sz w:val="28"/>
          <w:szCs w:val="24"/>
          <w:lang w:eastAsia="ru-RU"/>
        </w:rPr>
        <w:tab/>
      </w:r>
      <w:r w:rsidRPr="006D6C65">
        <w:rPr>
          <w:rFonts w:ascii="Times New Roman" w:hAnsi="Times New Roman"/>
          <w:position w:val="-1"/>
          <w:sz w:val="28"/>
          <w:szCs w:val="24"/>
          <w:lang w:eastAsia="ru-RU"/>
        </w:rPr>
        <w:tab/>
      </w:r>
      <w:r w:rsidRPr="006D6C65">
        <w:rPr>
          <w:rFonts w:ascii="Times New Roman" w:hAnsi="Times New Roman"/>
          <w:spacing w:val="1"/>
          <w:position w:val="-1"/>
          <w:sz w:val="28"/>
          <w:szCs w:val="24"/>
          <w:vertAlign w:val="superscript"/>
          <w:lang w:eastAsia="ru-RU"/>
        </w:rPr>
        <w:t>(</w:t>
      </w:r>
      <w:r w:rsidRPr="006D6C65">
        <w:rPr>
          <w:rFonts w:ascii="Times New Roman" w:hAnsi="Times New Roman"/>
          <w:spacing w:val="-1"/>
          <w:position w:val="-1"/>
          <w:sz w:val="28"/>
          <w:szCs w:val="24"/>
          <w:vertAlign w:val="superscript"/>
          <w:lang w:eastAsia="ru-RU"/>
        </w:rPr>
        <w:t>п</w:t>
      </w:r>
      <w:r w:rsidRPr="006D6C65">
        <w:rPr>
          <w:rFonts w:ascii="Times New Roman" w:hAnsi="Times New Roman"/>
          <w:spacing w:val="1"/>
          <w:position w:val="-1"/>
          <w:sz w:val="28"/>
          <w:szCs w:val="24"/>
          <w:vertAlign w:val="superscript"/>
          <w:lang w:eastAsia="ru-RU"/>
        </w:rPr>
        <w:t>о</w:t>
      </w:r>
      <w:r w:rsidRPr="006D6C65">
        <w:rPr>
          <w:rFonts w:ascii="Times New Roman" w:hAnsi="Times New Roman"/>
          <w:position w:val="-1"/>
          <w:sz w:val="28"/>
          <w:szCs w:val="24"/>
          <w:vertAlign w:val="superscript"/>
          <w:lang w:eastAsia="ru-RU"/>
        </w:rPr>
        <w:t>д</w:t>
      </w:r>
      <w:r w:rsidRPr="006D6C65">
        <w:rPr>
          <w:rFonts w:ascii="Times New Roman" w:hAnsi="Times New Roman"/>
          <w:spacing w:val="-2"/>
          <w:position w:val="-1"/>
          <w:sz w:val="28"/>
          <w:szCs w:val="24"/>
          <w:vertAlign w:val="superscript"/>
          <w:lang w:eastAsia="ru-RU"/>
        </w:rPr>
        <w:t>п</w:t>
      </w:r>
      <w:r w:rsidRPr="006D6C65">
        <w:rPr>
          <w:rFonts w:ascii="Times New Roman" w:hAnsi="Times New Roman"/>
          <w:spacing w:val="-1"/>
          <w:position w:val="-1"/>
          <w:sz w:val="28"/>
          <w:szCs w:val="24"/>
          <w:vertAlign w:val="superscript"/>
          <w:lang w:eastAsia="ru-RU"/>
        </w:rPr>
        <w:t>и</w:t>
      </w:r>
      <w:r w:rsidRPr="006D6C65">
        <w:rPr>
          <w:rFonts w:ascii="Times New Roman" w:hAnsi="Times New Roman"/>
          <w:position w:val="-1"/>
          <w:sz w:val="28"/>
          <w:szCs w:val="24"/>
          <w:vertAlign w:val="superscript"/>
          <w:lang w:eastAsia="ru-RU"/>
        </w:rPr>
        <w:t>с</w:t>
      </w:r>
      <w:r w:rsidRPr="006D6C65">
        <w:rPr>
          <w:rFonts w:ascii="Times New Roman" w:hAnsi="Times New Roman"/>
          <w:spacing w:val="1"/>
          <w:position w:val="-1"/>
          <w:sz w:val="28"/>
          <w:szCs w:val="24"/>
          <w:vertAlign w:val="superscript"/>
          <w:lang w:eastAsia="ru-RU"/>
        </w:rPr>
        <w:t>ь</w:t>
      </w:r>
      <w:r w:rsidRPr="006D6C65">
        <w:rPr>
          <w:rFonts w:ascii="Times New Roman" w:hAnsi="Times New Roman"/>
          <w:position w:val="-1"/>
          <w:sz w:val="28"/>
          <w:szCs w:val="24"/>
          <w:vertAlign w:val="superscript"/>
          <w:lang w:eastAsia="ru-RU"/>
        </w:rPr>
        <w:t>)</w:t>
      </w:r>
    </w:p>
    <w:p w14:paraId="276345AF" w14:textId="6E215ECD" w:rsidR="00A67ADF" w:rsidRDefault="00A67ADF" w:rsidP="00A67ADF">
      <w:pPr>
        <w:pStyle w:val="ab"/>
        <w:spacing w:after="0" w:line="360" w:lineRule="auto"/>
        <w:contextualSpacing w:val="0"/>
        <w:jc w:val="both"/>
        <w:rPr>
          <w:rFonts w:ascii="Times New Roman" w:hAnsi="Times New Roman" w:cs="Times New Roman"/>
          <w:sz w:val="28"/>
        </w:rPr>
      </w:pPr>
    </w:p>
    <w:p w14:paraId="113EDD7B" w14:textId="560CC53A" w:rsidR="006D6C65" w:rsidRDefault="006D6C65" w:rsidP="00A67ADF">
      <w:pPr>
        <w:pStyle w:val="ab"/>
        <w:spacing w:after="0" w:line="360" w:lineRule="auto"/>
        <w:contextualSpacing w:val="0"/>
        <w:jc w:val="both"/>
        <w:rPr>
          <w:rFonts w:ascii="Times New Roman" w:hAnsi="Times New Roman" w:cs="Times New Roman"/>
          <w:sz w:val="28"/>
        </w:rPr>
      </w:pPr>
    </w:p>
    <w:p w14:paraId="42F72C3E" w14:textId="1D12E165" w:rsidR="006D6C65" w:rsidRDefault="006D6C65" w:rsidP="00A67ADF">
      <w:pPr>
        <w:pStyle w:val="ab"/>
        <w:spacing w:after="0" w:line="360" w:lineRule="auto"/>
        <w:contextualSpacing w:val="0"/>
        <w:jc w:val="both"/>
        <w:rPr>
          <w:rFonts w:ascii="Times New Roman" w:hAnsi="Times New Roman" w:cs="Times New Roman"/>
          <w:sz w:val="28"/>
        </w:rPr>
      </w:pPr>
    </w:p>
    <w:p w14:paraId="785D938A" w14:textId="6396668C" w:rsidR="006D6C65" w:rsidRDefault="006D6C65" w:rsidP="00A67ADF">
      <w:pPr>
        <w:pStyle w:val="ab"/>
        <w:spacing w:after="0" w:line="360" w:lineRule="auto"/>
        <w:contextualSpacing w:val="0"/>
        <w:jc w:val="both"/>
        <w:rPr>
          <w:rFonts w:ascii="Times New Roman" w:hAnsi="Times New Roman" w:cs="Times New Roman"/>
          <w:sz w:val="28"/>
        </w:rPr>
      </w:pPr>
    </w:p>
    <w:p w14:paraId="1BE8EF97" w14:textId="67D03CA0" w:rsidR="006D6C65" w:rsidRDefault="006D6C65" w:rsidP="00A67ADF">
      <w:pPr>
        <w:pStyle w:val="ab"/>
        <w:spacing w:after="0" w:line="360" w:lineRule="auto"/>
        <w:contextualSpacing w:val="0"/>
        <w:jc w:val="both"/>
        <w:rPr>
          <w:rFonts w:ascii="Times New Roman" w:hAnsi="Times New Roman" w:cs="Times New Roman"/>
          <w:sz w:val="28"/>
        </w:rPr>
      </w:pPr>
    </w:p>
    <w:p w14:paraId="3AB2B64B" w14:textId="0865BCB0" w:rsidR="006D6C65" w:rsidRDefault="006D6C65" w:rsidP="00A67ADF">
      <w:pPr>
        <w:pStyle w:val="ab"/>
        <w:spacing w:after="0" w:line="360" w:lineRule="auto"/>
        <w:contextualSpacing w:val="0"/>
        <w:jc w:val="both"/>
        <w:rPr>
          <w:rFonts w:ascii="Times New Roman" w:hAnsi="Times New Roman" w:cs="Times New Roman"/>
          <w:sz w:val="28"/>
        </w:rPr>
      </w:pPr>
    </w:p>
    <w:p w14:paraId="42045599" w14:textId="6931E564" w:rsidR="006D6C65" w:rsidRDefault="006D6C65" w:rsidP="00A67ADF">
      <w:pPr>
        <w:pStyle w:val="ab"/>
        <w:spacing w:after="0" w:line="360" w:lineRule="auto"/>
        <w:contextualSpacing w:val="0"/>
        <w:jc w:val="both"/>
        <w:rPr>
          <w:rFonts w:ascii="Times New Roman" w:hAnsi="Times New Roman" w:cs="Times New Roman"/>
          <w:sz w:val="28"/>
        </w:rPr>
      </w:pPr>
    </w:p>
    <w:p w14:paraId="3A3A2570" w14:textId="6DF3C216" w:rsidR="006D6C65" w:rsidRDefault="006D6C65" w:rsidP="00A67ADF">
      <w:pPr>
        <w:pStyle w:val="ab"/>
        <w:spacing w:after="0" w:line="360" w:lineRule="auto"/>
        <w:contextualSpacing w:val="0"/>
        <w:jc w:val="both"/>
        <w:rPr>
          <w:rFonts w:ascii="Times New Roman" w:hAnsi="Times New Roman" w:cs="Times New Roman"/>
          <w:sz w:val="28"/>
        </w:rPr>
      </w:pPr>
    </w:p>
    <w:p w14:paraId="3B69C9CB" w14:textId="0D9E8C2D" w:rsidR="006D6C65" w:rsidRDefault="006D6C65" w:rsidP="00A67ADF">
      <w:pPr>
        <w:pStyle w:val="ab"/>
        <w:spacing w:after="0" w:line="360" w:lineRule="auto"/>
        <w:contextualSpacing w:val="0"/>
        <w:jc w:val="both"/>
        <w:rPr>
          <w:rFonts w:ascii="Times New Roman" w:hAnsi="Times New Roman" w:cs="Times New Roman"/>
          <w:sz w:val="28"/>
        </w:rPr>
      </w:pPr>
    </w:p>
    <w:p w14:paraId="16744D74" w14:textId="180C39E4" w:rsidR="006D6C65" w:rsidRDefault="006D6C65" w:rsidP="00A67ADF">
      <w:pPr>
        <w:pStyle w:val="ab"/>
        <w:spacing w:after="0" w:line="360" w:lineRule="auto"/>
        <w:contextualSpacing w:val="0"/>
        <w:jc w:val="both"/>
        <w:rPr>
          <w:rFonts w:ascii="Times New Roman" w:hAnsi="Times New Roman" w:cs="Times New Roman"/>
          <w:sz w:val="28"/>
        </w:rPr>
      </w:pPr>
    </w:p>
    <w:p w14:paraId="2815A42A" w14:textId="60676A2A" w:rsidR="006D6C65" w:rsidRDefault="006D6C65" w:rsidP="00A67ADF">
      <w:pPr>
        <w:pStyle w:val="ab"/>
        <w:spacing w:after="0" w:line="360" w:lineRule="auto"/>
        <w:contextualSpacing w:val="0"/>
        <w:jc w:val="both"/>
        <w:rPr>
          <w:rFonts w:ascii="Times New Roman" w:hAnsi="Times New Roman" w:cs="Times New Roman"/>
          <w:sz w:val="28"/>
        </w:rPr>
      </w:pPr>
    </w:p>
    <w:p w14:paraId="7A60AD9D" w14:textId="2D981037" w:rsidR="006D6C65" w:rsidRDefault="006D6C65" w:rsidP="00A67ADF">
      <w:pPr>
        <w:pStyle w:val="ab"/>
        <w:spacing w:after="0" w:line="360" w:lineRule="auto"/>
        <w:contextualSpacing w:val="0"/>
        <w:jc w:val="both"/>
        <w:rPr>
          <w:rFonts w:ascii="Times New Roman" w:hAnsi="Times New Roman" w:cs="Times New Roman"/>
          <w:sz w:val="28"/>
        </w:rPr>
      </w:pPr>
    </w:p>
    <w:p w14:paraId="3DB2CE7F" w14:textId="29F2740B" w:rsidR="006D6C65" w:rsidRDefault="006D6C65" w:rsidP="00A67ADF">
      <w:pPr>
        <w:pStyle w:val="ab"/>
        <w:spacing w:after="0" w:line="360" w:lineRule="auto"/>
        <w:contextualSpacing w:val="0"/>
        <w:jc w:val="both"/>
        <w:rPr>
          <w:rFonts w:ascii="Times New Roman" w:hAnsi="Times New Roman" w:cs="Times New Roman"/>
          <w:sz w:val="28"/>
        </w:rPr>
      </w:pPr>
    </w:p>
    <w:p w14:paraId="555A978C" w14:textId="4287ED77" w:rsidR="006D6C65" w:rsidRDefault="006D6C65" w:rsidP="00A67ADF">
      <w:pPr>
        <w:pStyle w:val="ab"/>
        <w:spacing w:after="0" w:line="360" w:lineRule="auto"/>
        <w:contextualSpacing w:val="0"/>
        <w:jc w:val="both"/>
        <w:rPr>
          <w:rFonts w:ascii="Times New Roman" w:hAnsi="Times New Roman" w:cs="Times New Roman"/>
          <w:sz w:val="28"/>
        </w:rPr>
      </w:pPr>
    </w:p>
    <w:p w14:paraId="73ADCEF6" w14:textId="1C067B5C" w:rsidR="006D6C65" w:rsidRDefault="006D6C65" w:rsidP="00A67ADF">
      <w:pPr>
        <w:pStyle w:val="ab"/>
        <w:spacing w:after="0" w:line="360" w:lineRule="auto"/>
        <w:contextualSpacing w:val="0"/>
        <w:jc w:val="both"/>
        <w:rPr>
          <w:rFonts w:ascii="Times New Roman" w:hAnsi="Times New Roman" w:cs="Times New Roman"/>
          <w:sz w:val="28"/>
        </w:rPr>
      </w:pPr>
    </w:p>
    <w:p w14:paraId="3FB73F3B" w14:textId="26DE2D39" w:rsidR="006D6C65" w:rsidRDefault="006D6C65" w:rsidP="00A67ADF">
      <w:pPr>
        <w:pStyle w:val="ab"/>
        <w:spacing w:after="0" w:line="360" w:lineRule="auto"/>
        <w:contextualSpacing w:val="0"/>
        <w:jc w:val="both"/>
        <w:rPr>
          <w:rFonts w:ascii="Times New Roman" w:hAnsi="Times New Roman" w:cs="Times New Roman"/>
          <w:sz w:val="28"/>
        </w:rPr>
      </w:pPr>
    </w:p>
    <w:p w14:paraId="3479BDEC" w14:textId="0440F5DB" w:rsidR="006D6C65" w:rsidRDefault="006D6C65" w:rsidP="00A67ADF">
      <w:pPr>
        <w:pStyle w:val="ab"/>
        <w:spacing w:after="0" w:line="360" w:lineRule="auto"/>
        <w:contextualSpacing w:val="0"/>
        <w:jc w:val="both"/>
        <w:rPr>
          <w:rFonts w:ascii="Times New Roman" w:hAnsi="Times New Roman" w:cs="Times New Roman"/>
          <w:sz w:val="28"/>
        </w:rPr>
      </w:pPr>
    </w:p>
    <w:p w14:paraId="4B249804" w14:textId="2CE11DE7" w:rsidR="006D6C65" w:rsidRDefault="006D6C65" w:rsidP="00A67ADF">
      <w:pPr>
        <w:pStyle w:val="ab"/>
        <w:spacing w:after="0" w:line="360" w:lineRule="auto"/>
        <w:contextualSpacing w:val="0"/>
        <w:jc w:val="both"/>
        <w:rPr>
          <w:rFonts w:ascii="Times New Roman" w:hAnsi="Times New Roman" w:cs="Times New Roman"/>
          <w:sz w:val="28"/>
        </w:rPr>
      </w:pPr>
    </w:p>
    <w:p w14:paraId="5344F24C" w14:textId="113B86EA" w:rsidR="006D6C65" w:rsidRDefault="006D6C65" w:rsidP="00A67ADF">
      <w:pPr>
        <w:pStyle w:val="ab"/>
        <w:spacing w:after="0" w:line="360" w:lineRule="auto"/>
        <w:contextualSpacing w:val="0"/>
        <w:jc w:val="both"/>
        <w:rPr>
          <w:rFonts w:ascii="Times New Roman" w:hAnsi="Times New Roman" w:cs="Times New Roman"/>
          <w:sz w:val="28"/>
        </w:rPr>
      </w:pPr>
    </w:p>
    <w:p w14:paraId="33B36DD7" w14:textId="75956E43" w:rsidR="006D6C65" w:rsidRDefault="006D6C65" w:rsidP="00A67ADF">
      <w:pPr>
        <w:pStyle w:val="ab"/>
        <w:spacing w:after="0" w:line="360" w:lineRule="auto"/>
        <w:contextualSpacing w:val="0"/>
        <w:jc w:val="both"/>
        <w:rPr>
          <w:rFonts w:ascii="Times New Roman" w:hAnsi="Times New Roman" w:cs="Times New Roman"/>
          <w:sz w:val="28"/>
        </w:rPr>
      </w:pPr>
    </w:p>
    <w:p w14:paraId="00B4086A" w14:textId="3765302D" w:rsidR="006D6C65" w:rsidRDefault="006D6C65" w:rsidP="00A67ADF">
      <w:pPr>
        <w:pStyle w:val="ab"/>
        <w:spacing w:after="0" w:line="360" w:lineRule="auto"/>
        <w:contextualSpacing w:val="0"/>
        <w:jc w:val="both"/>
        <w:rPr>
          <w:rFonts w:ascii="Times New Roman" w:hAnsi="Times New Roman" w:cs="Times New Roman"/>
          <w:sz w:val="28"/>
        </w:rPr>
      </w:pPr>
    </w:p>
    <w:p w14:paraId="3FF60364" w14:textId="587E7669" w:rsidR="006D6C65" w:rsidRDefault="006D6C65" w:rsidP="00A67ADF">
      <w:pPr>
        <w:pStyle w:val="ab"/>
        <w:spacing w:after="0" w:line="360" w:lineRule="auto"/>
        <w:contextualSpacing w:val="0"/>
        <w:jc w:val="both"/>
        <w:rPr>
          <w:rFonts w:ascii="Times New Roman" w:hAnsi="Times New Roman" w:cs="Times New Roman"/>
          <w:sz w:val="28"/>
        </w:rPr>
      </w:pPr>
    </w:p>
    <w:p w14:paraId="06916CA0" w14:textId="099D388B" w:rsidR="006D6C65" w:rsidRDefault="006D6C65" w:rsidP="00A67ADF">
      <w:pPr>
        <w:pStyle w:val="ab"/>
        <w:spacing w:after="0" w:line="360" w:lineRule="auto"/>
        <w:contextualSpacing w:val="0"/>
        <w:jc w:val="both"/>
        <w:rPr>
          <w:rFonts w:ascii="Times New Roman" w:hAnsi="Times New Roman" w:cs="Times New Roman"/>
          <w:sz w:val="28"/>
        </w:rPr>
      </w:pPr>
    </w:p>
    <w:p w14:paraId="763580DB" w14:textId="023094CD" w:rsidR="006D6C65" w:rsidRDefault="006D6C65" w:rsidP="006D6C65">
      <w:pPr>
        <w:pStyle w:val="ab"/>
        <w:spacing w:after="0" w:line="360" w:lineRule="auto"/>
        <w:contextualSpacing w:val="0"/>
        <w:jc w:val="right"/>
        <w:rPr>
          <w:rFonts w:ascii="Times New Roman" w:hAnsi="Times New Roman" w:cs="Times New Roman"/>
          <w:sz w:val="28"/>
        </w:rPr>
      </w:pPr>
      <w:r>
        <w:rPr>
          <w:rFonts w:ascii="Times New Roman" w:hAnsi="Times New Roman" w:cs="Times New Roman"/>
          <w:sz w:val="28"/>
        </w:rPr>
        <w:lastRenderedPageBreak/>
        <w:t>Приложение 5</w:t>
      </w:r>
    </w:p>
    <w:p w14:paraId="0ADF0B1D" w14:textId="77777777" w:rsidR="009741B5" w:rsidRPr="00C24735" w:rsidRDefault="009741B5" w:rsidP="009741B5">
      <w:pPr>
        <w:spacing w:after="0" w:line="240" w:lineRule="auto"/>
        <w:jc w:val="center"/>
        <w:outlineLvl w:val="0"/>
        <w:rPr>
          <w:rFonts w:ascii="Times New Roman" w:hAnsi="Times New Roman"/>
          <w:b/>
          <w:sz w:val="28"/>
          <w:szCs w:val="24"/>
          <w:lang w:eastAsia="ru-RU"/>
        </w:rPr>
      </w:pPr>
      <w:r w:rsidRPr="00C24735">
        <w:rPr>
          <w:rFonts w:ascii="Times New Roman" w:hAnsi="Times New Roman"/>
          <w:b/>
          <w:sz w:val="28"/>
          <w:szCs w:val="24"/>
          <w:lang w:eastAsia="ru-RU"/>
        </w:rPr>
        <w:t>ИНДИВИДУАЛЬНОЕ ЗАДАНИЕ</w:t>
      </w:r>
    </w:p>
    <w:p w14:paraId="29BA011F" w14:textId="77777777" w:rsidR="009741B5" w:rsidRPr="00C24735" w:rsidRDefault="009741B5" w:rsidP="009741B5">
      <w:pPr>
        <w:spacing w:after="0" w:line="240" w:lineRule="auto"/>
        <w:jc w:val="center"/>
        <w:rPr>
          <w:rFonts w:ascii="Times New Roman" w:hAnsi="Times New Roman"/>
          <w:b/>
          <w:sz w:val="28"/>
          <w:szCs w:val="24"/>
          <w:lang w:eastAsia="ru-RU"/>
        </w:rPr>
      </w:pPr>
    </w:p>
    <w:p w14:paraId="5FC9D4D5" w14:textId="77777777" w:rsidR="009741B5" w:rsidRDefault="009741B5" w:rsidP="009741B5">
      <w:pPr>
        <w:spacing w:after="0" w:line="360" w:lineRule="auto"/>
        <w:jc w:val="center"/>
        <w:rPr>
          <w:rFonts w:ascii="Times New Roman" w:hAnsi="Times New Roman"/>
          <w:sz w:val="28"/>
          <w:szCs w:val="28"/>
          <w:lang w:eastAsia="ru-RU"/>
        </w:rPr>
      </w:pPr>
      <w:r w:rsidRPr="00C24735">
        <w:rPr>
          <w:rFonts w:ascii="Times New Roman" w:hAnsi="Times New Roman"/>
          <w:sz w:val="28"/>
          <w:szCs w:val="28"/>
          <w:lang w:eastAsia="ru-RU"/>
        </w:rPr>
        <w:t xml:space="preserve">для студента </w:t>
      </w:r>
      <w:r>
        <w:rPr>
          <w:rFonts w:ascii="Times New Roman" w:hAnsi="Times New Roman"/>
          <w:sz w:val="28"/>
          <w:szCs w:val="28"/>
          <w:lang w:eastAsia="ru-RU"/>
        </w:rPr>
        <w:t>Б321-04</w:t>
      </w:r>
      <w:r w:rsidRPr="00C24735">
        <w:rPr>
          <w:rFonts w:ascii="Times New Roman" w:hAnsi="Times New Roman"/>
          <w:sz w:val="28"/>
          <w:szCs w:val="28"/>
          <w:lang w:eastAsia="ru-RU"/>
        </w:rPr>
        <w:t xml:space="preserve"> группы </w:t>
      </w:r>
      <w:r>
        <w:rPr>
          <w:rFonts w:ascii="Times New Roman" w:hAnsi="Times New Roman"/>
          <w:sz w:val="28"/>
          <w:szCs w:val="28"/>
          <w:lang w:eastAsia="ru-RU"/>
        </w:rPr>
        <w:t xml:space="preserve">1 </w:t>
      </w:r>
      <w:r w:rsidRPr="00C24735">
        <w:rPr>
          <w:rFonts w:ascii="Times New Roman" w:hAnsi="Times New Roman"/>
          <w:sz w:val="28"/>
          <w:szCs w:val="28"/>
          <w:lang w:eastAsia="ru-RU"/>
        </w:rPr>
        <w:t xml:space="preserve">курса </w:t>
      </w:r>
    </w:p>
    <w:p w14:paraId="5CF6CFA9" w14:textId="77777777" w:rsidR="009741B5" w:rsidRPr="00C24735" w:rsidRDefault="009741B5" w:rsidP="009741B5">
      <w:pPr>
        <w:spacing w:after="0" w:line="360" w:lineRule="auto"/>
        <w:jc w:val="center"/>
        <w:rPr>
          <w:rFonts w:ascii="Times New Roman" w:hAnsi="Times New Roman"/>
          <w:sz w:val="28"/>
          <w:szCs w:val="28"/>
          <w:lang w:eastAsia="ru-RU"/>
        </w:rPr>
      </w:pPr>
      <w:r w:rsidRPr="00C24735">
        <w:rPr>
          <w:rFonts w:ascii="Times New Roman" w:hAnsi="Times New Roman"/>
          <w:sz w:val="28"/>
          <w:szCs w:val="28"/>
          <w:lang w:eastAsia="ru-RU"/>
        </w:rPr>
        <w:t>Института экономики</w:t>
      </w:r>
    </w:p>
    <w:p w14:paraId="03896FE6" w14:textId="6A2D3B2E" w:rsidR="009741B5" w:rsidRPr="009741B5" w:rsidRDefault="009741B5" w:rsidP="009741B5">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u w:val="single"/>
          <w:lang w:eastAsia="ru-RU"/>
        </w:rPr>
      </w:pPr>
      <w:proofErr w:type="spellStart"/>
      <w:r w:rsidRPr="006D6C65">
        <w:rPr>
          <w:rFonts w:ascii="Times New Roman" w:hAnsi="Times New Roman"/>
          <w:sz w:val="28"/>
          <w:szCs w:val="24"/>
          <w:u w:val="single"/>
          <w:lang w:eastAsia="ru-RU"/>
        </w:rPr>
        <w:t>Амерзянов</w:t>
      </w:r>
      <w:r>
        <w:rPr>
          <w:rFonts w:ascii="Times New Roman" w:hAnsi="Times New Roman"/>
          <w:sz w:val="28"/>
          <w:szCs w:val="24"/>
          <w:u w:val="single"/>
          <w:lang w:eastAsia="ru-RU"/>
        </w:rPr>
        <w:t>ой</w:t>
      </w:r>
      <w:proofErr w:type="spellEnd"/>
      <w:r w:rsidRPr="006D6C65">
        <w:rPr>
          <w:rFonts w:ascii="Times New Roman" w:hAnsi="Times New Roman"/>
          <w:sz w:val="28"/>
          <w:szCs w:val="24"/>
          <w:u w:val="single"/>
          <w:lang w:eastAsia="ru-RU"/>
        </w:rPr>
        <w:t xml:space="preserve"> Регин</w:t>
      </w:r>
      <w:r>
        <w:rPr>
          <w:rFonts w:ascii="Times New Roman" w:hAnsi="Times New Roman"/>
          <w:sz w:val="28"/>
          <w:szCs w:val="24"/>
          <w:u w:val="single"/>
          <w:lang w:eastAsia="ru-RU"/>
        </w:rPr>
        <w:t>ы</w:t>
      </w:r>
      <w:r w:rsidRPr="006D6C65">
        <w:rPr>
          <w:rFonts w:ascii="Times New Roman" w:hAnsi="Times New Roman"/>
          <w:sz w:val="28"/>
          <w:szCs w:val="24"/>
          <w:u w:val="single"/>
          <w:lang w:eastAsia="ru-RU"/>
        </w:rPr>
        <w:t xml:space="preserve"> </w:t>
      </w:r>
      <w:proofErr w:type="spellStart"/>
      <w:r w:rsidRPr="006D6C65">
        <w:rPr>
          <w:rFonts w:ascii="Times New Roman" w:hAnsi="Times New Roman"/>
          <w:sz w:val="28"/>
          <w:szCs w:val="24"/>
          <w:u w:val="single"/>
          <w:lang w:eastAsia="ru-RU"/>
        </w:rPr>
        <w:t>Айратовн</w:t>
      </w:r>
      <w:r>
        <w:rPr>
          <w:rFonts w:ascii="Times New Roman" w:hAnsi="Times New Roman"/>
          <w:sz w:val="28"/>
          <w:szCs w:val="24"/>
          <w:u w:val="single"/>
          <w:lang w:eastAsia="ru-RU"/>
        </w:rPr>
        <w:t>ы</w:t>
      </w:r>
      <w:proofErr w:type="spellEnd"/>
      <w:r w:rsidRPr="006D6C65">
        <w:rPr>
          <w:rFonts w:ascii="Times New Roman" w:hAnsi="Times New Roman"/>
          <w:sz w:val="28"/>
          <w:szCs w:val="24"/>
          <w:u w:val="single"/>
          <w:lang w:eastAsia="ru-RU"/>
        </w:rPr>
        <w:t xml:space="preserve"> </w:t>
      </w:r>
    </w:p>
    <w:p w14:paraId="4A967470" w14:textId="77777777" w:rsidR="009741B5" w:rsidRPr="00C24735" w:rsidRDefault="009741B5" w:rsidP="009741B5">
      <w:pPr>
        <w:spacing w:after="0" w:line="240" w:lineRule="auto"/>
        <w:ind w:left="2836" w:firstLine="709"/>
        <w:jc w:val="both"/>
        <w:rPr>
          <w:rFonts w:ascii="Times New Roman" w:hAnsi="Times New Roman"/>
          <w:sz w:val="20"/>
          <w:szCs w:val="20"/>
          <w:lang w:eastAsia="ru-RU"/>
        </w:rPr>
      </w:pPr>
      <w:r w:rsidRPr="00C24735">
        <w:rPr>
          <w:rFonts w:ascii="Times New Roman" w:hAnsi="Times New Roman"/>
          <w:sz w:val="20"/>
          <w:szCs w:val="20"/>
          <w:lang w:eastAsia="ru-RU"/>
        </w:rPr>
        <w:t>(Ф.И.О. студента)</w:t>
      </w:r>
    </w:p>
    <w:p w14:paraId="08FDDB23" w14:textId="77777777" w:rsidR="009741B5" w:rsidRPr="00C24735" w:rsidRDefault="009741B5" w:rsidP="009741B5">
      <w:pPr>
        <w:spacing w:after="0" w:line="240" w:lineRule="auto"/>
        <w:jc w:val="both"/>
        <w:rPr>
          <w:rFonts w:ascii="Times New Roman" w:hAnsi="Times New Roman"/>
          <w:sz w:val="28"/>
          <w:szCs w:val="28"/>
          <w:lang w:eastAsia="ru-RU"/>
        </w:rPr>
      </w:pPr>
      <w:r w:rsidRPr="00C24735">
        <w:rPr>
          <w:rFonts w:ascii="Times New Roman" w:hAnsi="Times New Roman"/>
          <w:sz w:val="28"/>
          <w:szCs w:val="28"/>
          <w:lang w:eastAsia="ru-RU"/>
        </w:rPr>
        <w:t xml:space="preserve">выполняемое в период прохождения </w:t>
      </w:r>
      <w:r w:rsidRPr="00C24735">
        <w:rPr>
          <w:rFonts w:ascii="Times New Roman" w:hAnsi="Times New Roman"/>
          <w:bCs/>
          <w:i/>
          <w:sz w:val="28"/>
          <w:szCs w:val="28"/>
          <w:u w:val="single"/>
          <w:lang w:eastAsia="ru-RU"/>
        </w:rPr>
        <w:t xml:space="preserve">учебной </w:t>
      </w:r>
      <w:r>
        <w:rPr>
          <w:rFonts w:ascii="Times New Roman" w:hAnsi="Times New Roman"/>
          <w:bCs/>
          <w:i/>
          <w:sz w:val="28"/>
          <w:szCs w:val="28"/>
          <w:u w:val="single"/>
          <w:lang w:eastAsia="ru-RU"/>
        </w:rPr>
        <w:t xml:space="preserve">ознакомительной </w:t>
      </w:r>
      <w:r w:rsidRPr="00C24735">
        <w:rPr>
          <w:rFonts w:ascii="Times New Roman" w:hAnsi="Times New Roman"/>
          <w:bCs/>
          <w:i/>
          <w:sz w:val="28"/>
          <w:szCs w:val="28"/>
          <w:u w:val="single"/>
          <w:lang w:eastAsia="ru-RU"/>
        </w:rPr>
        <w:t xml:space="preserve">практики </w:t>
      </w:r>
    </w:p>
    <w:p w14:paraId="0DCC7727" w14:textId="77777777" w:rsidR="009741B5" w:rsidRPr="00C24735" w:rsidRDefault="009741B5" w:rsidP="009741B5">
      <w:pPr>
        <w:spacing w:after="120" w:line="240" w:lineRule="auto"/>
        <w:jc w:val="center"/>
        <w:rPr>
          <w:rFonts w:ascii="Times New Roman" w:hAnsi="Times New Roman"/>
          <w:sz w:val="20"/>
          <w:szCs w:val="20"/>
          <w:lang w:eastAsia="ru-RU"/>
        </w:rPr>
      </w:pPr>
      <w:r w:rsidRPr="00C24735">
        <w:rPr>
          <w:rFonts w:ascii="Times New Roman" w:hAnsi="Times New Roman"/>
          <w:sz w:val="20"/>
          <w:szCs w:val="20"/>
          <w:lang w:eastAsia="ru-RU"/>
        </w:rPr>
        <w:t>(название практики)</w:t>
      </w:r>
    </w:p>
    <w:p w14:paraId="7803D7CD" w14:textId="77777777" w:rsidR="009741B5" w:rsidRDefault="009741B5" w:rsidP="009741B5">
      <w:pPr>
        <w:spacing w:after="0" w:line="240" w:lineRule="auto"/>
        <w:jc w:val="center"/>
        <w:rPr>
          <w:rFonts w:ascii="Times New Roman" w:hAnsi="Times New Roman"/>
          <w:sz w:val="28"/>
          <w:szCs w:val="28"/>
          <w:u w:val="single"/>
          <w:lang w:eastAsia="ru-RU"/>
        </w:rPr>
      </w:pPr>
      <w:r w:rsidRPr="00A21FCD">
        <w:rPr>
          <w:rFonts w:ascii="Times New Roman" w:hAnsi="Times New Roman"/>
          <w:sz w:val="28"/>
          <w:szCs w:val="28"/>
          <w:u w:val="single"/>
          <w:lang w:eastAsia="ru-RU"/>
        </w:rPr>
        <w:t>с 29 мая по 28 июня 2023г</w:t>
      </w:r>
    </w:p>
    <w:p w14:paraId="467ABBFF" w14:textId="77777777" w:rsidR="009741B5" w:rsidRDefault="009741B5" w:rsidP="009741B5">
      <w:pPr>
        <w:spacing w:after="0" w:line="240" w:lineRule="auto"/>
        <w:jc w:val="center"/>
        <w:rPr>
          <w:rFonts w:ascii="Times New Roman" w:hAnsi="Times New Roman"/>
          <w:sz w:val="28"/>
          <w:szCs w:val="28"/>
          <w:lang w:eastAsia="ru-RU"/>
        </w:rPr>
      </w:pPr>
      <w:r w:rsidRPr="00A21FCD">
        <w:rPr>
          <w:rFonts w:ascii="Times New Roman" w:hAnsi="Times New Roman"/>
          <w:sz w:val="28"/>
          <w:szCs w:val="28"/>
          <w:u w:val="single"/>
          <w:lang w:eastAsia="ru-RU"/>
        </w:rPr>
        <w:t>в</w:t>
      </w:r>
      <w:r w:rsidRPr="00A21FCD">
        <w:rPr>
          <w:u w:val="single"/>
        </w:rPr>
        <w:t xml:space="preserve"> </w:t>
      </w:r>
      <w:r w:rsidRPr="00A21FCD">
        <w:rPr>
          <w:rFonts w:ascii="Times New Roman" w:hAnsi="Times New Roman"/>
          <w:sz w:val="28"/>
          <w:szCs w:val="28"/>
          <w:u w:val="single"/>
          <w:lang w:eastAsia="ru-RU"/>
        </w:rPr>
        <w:t xml:space="preserve">Казанском ГАУ, г. Казань, ул. </w:t>
      </w:r>
      <w:proofErr w:type="spellStart"/>
      <w:r w:rsidRPr="00A21FCD">
        <w:rPr>
          <w:rFonts w:ascii="Times New Roman" w:hAnsi="Times New Roman"/>
          <w:sz w:val="28"/>
          <w:szCs w:val="28"/>
          <w:u w:val="single"/>
          <w:lang w:eastAsia="ru-RU"/>
        </w:rPr>
        <w:t>К.Маркса</w:t>
      </w:r>
      <w:proofErr w:type="spellEnd"/>
      <w:r w:rsidRPr="00A21FCD">
        <w:rPr>
          <w:rFonts w:ascii="Times New Roman" w:hAnsi="Times New Roman"/>
          <w:sz w:val="28"/>
          <w:szCs w:val="28"/>
          <w:u w:val="single"/>
          <w:lang w:eastAsia="ru-RU"/>
        </w:rPr>
        <w:t>, 65</w:t>
      </w:r>
    </w:p>
    <w:p w14:paraId="6D8B0E75" w14:textId="77777777" w:rsidR="009741B5" w:rsidRPr="00C24735" w:rsidRDefault="009741B5" w:rsidP="009741B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24735">
        <w:rPr>
          <w:rFonts w:ascii="Times New Roman" w:hAnsi="Times New Roman"/>
          <w:sz w:val="20"/>
          <w:szCs w:val="20"/>
          <w:lang w:eastAsia="ru-RU"/>
        </w:rPr>
        <w:t>(место прохождения практики (название кафедры, местонахождение))</w:t>
      </w:r>
    </w:p>
    <w:p w14:paraId="0AB6A321" w14:textId="77777777" w:rsidR="009741B5" w:rsidRPr="00C24735" w:rsidRDefault="009741B5" w:rsidP="009741B5">
      <w:pPr>
        <w:spacing w:after="0" w:line="240" w:lineRule="auto"/>
        <w:jc w:val="center"/>
        <w:rPr>
          <w:rFonts w:ascii="Times New Roman" w:hAnsi="Times New Roman"/>
          <w:sz w:val="28"/>
          <w:szCs w:val="28"/>
          <w:lang w:eastAsia="ru-RU"/>
        </w:rPr>
      </w:pPr>
      <w:r w:rsidRPr="00C24735">
        <w:rPr>
          <w:rFonts w:ascii="Times New Roman" w:hAnsi="Times New Roman"/>
          <w:sz w:val="28"/>
          <w:szCs w:val="24"/>
          <w:lang w:eastAsia="ru-RU"/>
        </w:rPr>
        <w:tab/>
      </w:r>
      <w:r w:rsidRPr="00C24735">
        <w:rPr>
          <w:rFonts w:ascii="Times New Roman" w:hAnsi="Times New Roman"/>
          <w:sz w:val="28"/>
          <w:szCs w:val="24"/>
          <w:lang w:eastAsia="ru-RU"/>
        </w:rPr>
        <w:tab/>
      </w:r>
      <w:r w:rsidRPr="00C24735">
        <w:rPr>
          <w:rFonts w:ascii="Times New Roman" w:hAnsi="Times New Roman"/>
          <w:sz w:val="28"/>
          <w:szCs w:val="24"/>
          <w:lang w:eastAsia="ru-RU"/>
        </w:rPr>
        <w:tab/>
      </w:r>
    </w:p>
    <w:p w14:paraId="1B9CEFF3" w14:textId="77777777" w:rsidR="009741B5" w:rsidRPr="00C24735" w:rsidRDefault="009741B5" w:rsidP="009741B5">
      <w:pPr>
        <w:spacing w:after="0" w:line="360" w:lineRule="auto"/>
        <w:contextualSpacing/>
        <w:jc w:val="both"/>
        <w:rPr>
          <w:rFonts w:ascii="Times New Roman" w:hAnsi="Times New Roman"/>
          <w:sz w:val="28"/>
          <w:szCs w:val="24"/>
          <w:lang w:eastAsia="ru-RU"/>
        </w:rPr>
      </w:pPr>
      <w:r w:rsidRPr="00C24735">
        <w:rPr>
          <w:rFonts w:ascii="Times New Roman" w:hAnsi="Times New Roman"/>
          <w:sz w:val="28"/>
          <w:szCs w:val="24"/>
          <w:lang w:eastAsia="ru-RU"/>
        </w:rPr>
        <w:t>Индивидуальное задание:</w:t>
      </w:r>
    </w:p>
    <w:p w14:paraId="6EADF146" w14:textId="77777777" w:rsidR="009741B5" w:rsidRPr="00C24735" w:rsidRDefault="009741B5" w:rsidP="009741B5">
      <w:pPr>
        <w:numPr>
          <w:ilvl w:val="0"/>
          <w:numId w:val="38"/>
        </w:numPr>
        <w:spacing w:after="0" w:line="360" w:lineRule="auto"/>
        <w:ind w:left="0" w:firstLine="0"/>
        <w:jc w:val="both"/>
        <w:outlineLvl w:val="0"/>
        <w:rPr>
          <w:rFonts w:ascii="Times New Roman" w:hAnsi="Times New Roman"/>
          <w:sz w:val="28"/>
          <w:szCs w:val="20"/>
          <w:lang w:eastAsia="ru-RU"/>
        </w:rPr>
      </w:pPr>
      <w:r w:rsidRPr="00C24735">
        <w:rPr>
          <w:rFonts w:ascii="Times New Roman" w:hAnsi="Times New Roman"/>
          <w:sz w:val="28"/>
          <w:szCs w:val="20"/>
          <w:lang w:eastAsia="ru-RU"/>
        </w:rPr>
        <w:t xml:space="preserve">Ознакомиться со структурой осваиваемой учебной программы по направлению </w:t>
      </w:r>
      <w:r>
        <w:rPr>
          <w:rFonts w:ascii="Times New Roman" w:hAnsi="Times New Roman"/>
          <w:sz w:val="28"/>
          <w:szCs w:val="20"/>
          <w:lang w:eastAsia="ru-RU"/>
        </w:rPr>
        <w:t>38.03.04 «Государственное и муниципальное управление»</w:t>
      </w:r>
      <w:r w:rsidRPr="00C24735">
        <w:rPr>
          <w:rFonts w:ascii="Times New Roman" w:hAnsi="Times New Roman"/>
          <w:sz w:val="28"/>
          <w:szCs w:val="20"/>
          <w:lang w:eastAsia="ru-RU"/>
        </w:rPr>
        <w:t xml:space="preserve"> и составить индивидуальный план работы обучающегося</w:t>
      </w:r>
    </w:p>
    <w:p w14:paraId="220E0CE2" w14:textId="77777777" w:rsidR="009741B5" w:rsidRPr="00C24735" w:rsidRDefault="009741B5" w:rsidP="009741B5">
      <w:pPr>
        <w:numPr>
          <w:ilvl w:val="0"/>
          <w:numId w:val="38"/>
        </w:numPr>
        <w:spacing w:after="0" w:line="360" w:lineRule="auto"/>
        <w:ind w:left="0" w:firstLine="0"/>
        <w:jc w:val="both"/>
        <w:outlineLvl w:val="0"/>
        <w:rPr>
          <w:rFonts w:ascii="Times New Roman" w:hAnsi="Times New Roman"/>
          <w:sz w:val="28"/>
          <w:szCs w:val="20"/>
          <w:lang w:eastAsia="ru-RU"/>
        </w:rPr>
      </w:pPr>
      <w:r w:rsidRPr="00C24735">
        <w:rPr>
          <w:rFonts w:ascii="Times New Roman" w:hAnsi="Times New Roman"/>
          <w:sz w:val="28"/>
          <w:szCs w:val="20"/>
          <w:lang w:eastAsia="ru-RU"/>
        </w:rPr>
        <w:t>Найти формы документов и заполнить их по заданию руководителя практики</w:t>
      </w:r>
    </w:p>
    <w:p w14:paraId="1010F6B9" w14:textId="77777777" w:rsidR="009741B5" w:rsidRPr="00C24735" w:rsidRDefault="009741B5" w:rsidP="009741B5">
      <w:pPr>
        <w:numPr>
          <w:ilvl w:val="0"/>
          <w:numId w:val="38"/>
        </w:numPr>
        <w:spacing w:after="0" w:line="360" w:lineRule="auto"/>
        <w:ind w:left="0" w:firstLine="0"/>
        <w:jc w:val="both"/>
        <w:outlineLvl w:val="0"/>
        <w:rPr>
          <w:rFonts w:ascii="Times New Roman" w:hAnsi="Times New Roman"/>
          <w:sz w:val="28"/>
          <w:szCs w:val="20"/>
          <w:lang w:eastAsia="ru-RU"/>
        </w:rPr>
      </w:pPr>
      <w:r w:rsidRPr="00C24735">
        <w:rPr>
          <w:rFonts w:ascii="Times New Roman" w:hAnsi="Times New Roman"/>
          <w:sz w:val="28"/>
          <w:szCs w:val="24"/>
          <w:lang w:eastAsia="ru-RU"/>
        </w:rPr>
        <w:t>Произвести подробный обзор литературы по выбранной теме учебной практики и на основе данных написать научную статью или доклад на конференцию университета по результатам НИР</w:t>
      </w:r>
    </w:p>
    <w:p w14:paraId="75D5C8A8" w14:textId="77777777" w:rsidR="009741B5" w:rsidRPr="00C24735" w:rsidRDefault="009741B5" w:rsidP="009741B5">
      <w:pPr>
        <w:numPr>
          <w:ilvl w:val="0"/>
          <w:numId w:val="38"/>
        </w:numPr>
        <w:spacing w:after="0" w:line="360" w:lineRule="auto"/>
        <w:ind w:left="0" w:firstLine="0"/>
        <w:jc w:val="both"/>
        <w:outlineLvl w:val="0"/>
        <w:rPr>
          <w:rFonts w:ascii="Times New Roman" w:hAnsi="Times New Roman"/>
          <w:sz w:val="28"/>
          <w:szCs w:val="20"/>
          <w:lang w:eastAsia="ru-RU"/>
        </w:rPr>
      </w:pPr>
      <w:r w:rsidRPr="00C24735">
        <w:rPr>
          <w:rFonts w:ascii="Times New Roman" w:hAnsi="Times New Roman"/>
          <w:sz w:val="28"/>
          <w:szCs w:val="20"/>
          <w:lang w:eastAsia="ru-RU"/>
        </w:rPr>
        <w:t>Подготовить и защитить отчет о проделанной работе</w:t>
      </w:r>
    </w:p>
    <w:p w14:paraId="257FD0BD" w14:textId="77777777" w:rsidR="009741B5" w:rsidRPr="00C24735" w:rsidRDefault="009741B5" w:rsidP="009741B5">
      <w:pPr>
        <w:spacing w:after="0" w:line="360" w:lineRule="auto"/>
        <w:jc w:val="both"/>
        <w:outlineLvl w:val="0"/>
        <w:rPr>
          <w:rFonts w:ascii="Times New Roman" w:hAnsi="Times New Roman"/>
          <w:sz w:val="28"/>
          <w:szCs w:val="20"/>
          <w:lang w:eastAsia="ru-RU"/>
        </w:rPr>
      </w:pPr>
    </w:p>
    <w:p w14:paraId="3377B84E" w14:textId="77777777" w:rsidR="009741B5" w:rsidRPr="00C24735" w:rsidRDefault="009741B5" w:rsidP="009741B5">
      <w:pPr>
        <w:spacing w:after="0" w:line="240" w:lineRule="auto"/>
        <w:jc w:val="both"/>
        <w:outlineLvl w:val="0"/>
        <w:rPr>
          <w:rFonts w:ascii="Times New Roman" w:hAnsi="Times New Roman"/>
          <w:sz w:val="20"/>
          <w:szCs w:val="20"/>
          <w:lang w:eastAsia="ru-RU"/>
        </w:rPr>
      </w:pPr>
    </w:p>
    <w:p w14:paraId="12E6536B" w14:textId="77777777" w:rsidR="009741B5" w:rsidRPr="00C24735" w:rsidRDefault="009741B5" w:rsidP="009741B5">
      <w:pPr>
        <w:spacing w:after="0" w:line="240" w:lineRule="auto"/>
        <w:jc w:val="both"/>
        <w:outlineLvl w:val="0"/>
        <w:rPr>
          <w:rFonts w:ascii="Times New Roman" w:hAnsi="Times New Roman"/>
          <w:sz w:val="28"/>
          <w:szCs w:val="20"/>
          <w:lang w:eastAsia="ru-RU"/>
        </w:rPr>
      </w:pPr>
      <w:r w:rsidRPr="00C24735">
        <w:rPr>
          <w:rFonts w:ascii="Times New Roman" w:hAnsi="Times New Roman"/>
          <w:sz w:val="28"/>
          <w:szCs w:val="20"/>
          <w:lang w:eastAsia="ru-RU"/>
        </w:rPr>
        <w:t xml:space="preserve">Руководитель практики </w:t>
      </w:r>
    </w:p>
    <w:p w14:paraId="291AE380" w14:textId="77777777" w:rsidR="009741B5" w:rsidRPr="00C24735" w:rsidRDefault="009741B5" w:rsidP="009741B5">
      <w:pPr>
        <w:spacing w:after="0" w:line="240" w:lineRule="auto"/>
        <w:jc w:val="both"/>
        <w:rPr>
          <w:rFonts w:ascii="Times New Roman" w:hAnsi="Times New Roman"/>
          <w:sz w:val="20"/>
          <w:szCs w:val="20"/>
          <w:lang w:eastAsia="ru-RU"/>
        </w:rPr>
      </w:pPr>
      <w:r w:rsidRPr="00C24735">
        <w:rPr>
          <w:rFonts w:ascii="Times New Roman" w:hAnsi="Times New Roman"/>
          <w:sz w:val="28"/>
          <w:szCs w:val="20"/>
          <w:lang w:eastAsia="ru-RU"/>
        </w:rPr>
        <w:t>от Казанского ГАУ</w:t>
      </w:r>
      <w:r w:rsidRPr="00C24735">
        <w:rPr>
          <w:rFonts w:ascii="Times New Roman" w:hAnsi="Times New Roman"/>
          <w:sz w:val="28"/>
          <w:szCs w:val="20"/>
          <w:lang w:eastAsia="ru-RU"/>
        </w:rPr>
        <w:tab/>
      </w:r>
      <w:r w:rsidRPr="00C24735">
        <w:rPr>
          <w:rFonts w:ascii="Times New Roman" w:hAnsi="Times New Roman"/>
          <w:sz w:val="28"/>
          <w:szCs w:val="20"/>
          <w:lang w:eastAsia="ru-RU"/>
        </w:rPr>
        <w:tab/>
      </w:r>
      <w:r w:rsidRPr="00C24735">
        <w:rPr>
          <w:rFonts w:ascii="Times New Roman" w:hAnsi="Times New Roman"/>
          <w:sz w:val="20"/>
          <w:szCs w:val="20"/>
          <w:lang w:eastAsia="ru-RU"/>
        </w:rPr>
        <w:t xml:space="preserve">_______________________________       ________________ </w:t>
      </w:r>
    </w:p>
    <w:p w14:paraId="07965EC0" w14:textId="77777777" w:rsidR="009741B5" w:rsidRPr="00C24735" w:rsidRDefault="009741B5" w:rsidP="009741B5">
      <w:pPr>
        <w:spacing w:after="0" w:line="240" w:lineRule="auto"/>
        <w:ind w:firstLine="567"/>
        <w:jc w:val="both"/>
        <w:rPr>
          <w:rFonts w:ascii="Times New Roman" w:hAnsi="Times New Roman"/>
          <w:sz w:val="20"/>
          <w:szCs w:val="20"/>
          <w:lang w:eastAsia="ru-RU"/>
        </w:rPr>
      </w:pP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t xml:space="preserve">    (Ф.И.О)</w:t>
      </w:r>
      <w:r w:rsidRPr="00C24735">
        <w:rPr>
          <w:rFonts w:ascii="Times New Roman" w:hAnsi="Times New Roman"/>
          <w:sz w:val="20"/>
          <w:szCs w:val="20"/>
          <w:lang w:eastAsia="ru-RU"/>
        </w:rPr>
        <w:tab/>
      </w:r>
      <w:r w:rsidRPr="00C24735">
        <w:rPr>
          <w:rFonts w:ascii="Times New Roman" w:hAnsi="Times New Roman"/>
          <w:sz w:val="20"/>
          <w:szCs w:val="20"/>
          <w:lang w:eastAsia="ru-RU"/>
        </w:rPr>
        <w:tab/>
      </w:r>
      <w:proofErr w:type="gramStart"/>
      <w:r w:rsidRPr="00C24735">
        <w:rPr>
          <w:rFonts w:ascii="Times New Roman" w:hAnsi="Times New Roman"/>
          <w:sz w:val="20"/>
          <w:szCs w:val="20"/>
          <w:lang w:eastAsia="ru-RU"/>
        </w:rPr>
        <w:t xml:space="preserve">   (</w:t>
      </w:r>
      <w:proofErr w:type="gramEnd"/>
      <w:r w:rsidRPr="00C24735">
        <w:rPr>
          <w:rFonts w:ascii="Times New Roman" w:hAnsi="Times New Roman"/>
          <w:sz w:val="20"/>
          <w:szCs w:val="20"/>
          <w:lang w:eastAsia="ru-RU"/>
        </w:rPr>
        <w:t>подпись)</w:t>
      </w:r>
    </w:p>
    <w:p w14:paraId="2EBD9689" w14:textId="77777777" w:rsidR="009741B5" w:rsidRPr="00C24735" w:rsidRDefault="009741B5" w:rsidP="009741B5">
      <w:pPr>
        <w:spacing w:after="0" w:line="240" w:lineRule="auto"/>
        <w:ind w:firstLine="567"/>
        <w:jc w:val="both"/>
        <w:rPr>
          <w:rFonts w:ascii="Times New Roman" w:hAnsi="Times New Roman"/>
          <w:sz w:val="20"/>
          <w:szCs w:val="20"/>
          <w:lang w:eastAsia="ru-RU"/>
        </w:rPr>
      </w:pPr>
    </w:p>
    <w:p w14:paraId="3A44D4BF" w14:textId="77777777" w:rsidR="009741B5" w:rsidRPr="00C24735" w:rsidRDefault="009741B5" w:rsidP="009741B5">
      <w:pPr>
        <w:spacing w:after="0" w:line="240" w:lineRule="auto"/>
        <w:jc w:val="both"/>
        <w:rPr>
          <w:rFonts w:ascii="Times New Roman" w:hAnsi="Times New Roman"/>
          <w:sz w:val="20"/>
          <w:szCs w:val="20"/>
          <w:lang w:eastAsia="ru-RU"/>
        </w:rPr>
      </w:pPr>
      <w:r w:rsidRPr="00C24735">
        <w:rPr>
          <w:rFonts w:ascii="Times New Roman" w:hAnsi="Times New Roman"/>
          <w:sz w:val="28"/>
          <w:szCs w:val="20"/>
          <w:lang w:eastAsia="ru-RU"/>
        </w:rPr>
        <w:t xml:space="preserve">Студент                         </w:t>
      </w:r>
      <w:r w:rsidRPr="00C24735">
        <w:rPr>
          <w:rFonts w:ascii="Times New Roman" w:hAnsi="Times New Roman"/>
          <w:sz w:val="20"/>
          <w:szCs w:val="20"/>
          <w:lang w:eastAsia="ru-RU"/>
        </w:rPr>
        <w:t xml:space="preserve">________________________________________          ___________________ </w:t>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proofErr w:type="gramStart"/>
      <w:r w:rsidRPr="00C24735">
        <w:rPr>
          <w:rFonts w:ascii="Times New Roman" w:hAnsi="Times New Roman"/>
          <w:sz w:val="20"/>
          <w:szCs w:val="20"/>
          <w:lang w:eastAsia="ru-RU"/>
        </w:rPr>
        <w:t xml:space="preserve">   (</w:t>
      </w:r>
      <w:proofErr w:type="gramEnd"/>
      <w:r w:rsidRPr="00C24735">
        <w:rPr>
          <w:rFonts w:ascii="Times New Roman" w:hAnsi="Times New Roman"/>
          <w:sz w:val="20"/>
          <w:szCs w:val="20"/>
          <w:lang w:eastAsia="ru-RU"/>
        </w:rPr>
        <w:t>Ф.И.О)</w:t>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t xml:space="preserve"> (подпись)</w:t>
      </w:r>
    </w:p>
    <w:p w14:paraId="7DA26818" w14:textId="77777777" w:rsidR="009741B5" w:rsidRPr="00C24735" w:rsidRDefault="009741B5" w:rsidP="009741B5">
      <w:pPr>
        <w:spacing w:after="0" w:line="240" w:lineRule="auto"/>
        <w:jc w:val="both"/>
        <w:rPr>
          <w:rFonts w:ascii="Times New Roman" w:hAnsi="Times New Roman"/>
          <w:sz w:val="28"/>
          <w:szCs w:val="24"/>
          <w:lang w:eastAsia="ru-RU"/>
        </w:rPr>
      </w:pPr>
    </w:p>
    <w:p w14:paraId="5A805036" w14:textId="77777777" w:rsidR="009741B5" w:rsidRDefault="009741B5" w:rsidP="009741B5">
      <w:pPr>
        <w:spacing w:line="360" w:lineRule="auto"/>
        <w:ind w:firstLine="360"/>
        <w:rPr>
          <w:rFonts w:ascii="Times New Roman" w:hAnsi="Times New Roman" w:cs="Times New Roman"/>
          <w:bCs/>
          <w:sz w:val="28"/>
          <w:szCs w:val="28"/>
        </w:rPr>
      </w:pPr>
    </w:p>
    <w:p w14:paraId="07920C40" w14:textId="77777777" w:rsidR="009741B5" w:rsidRPr="000A7E83" w:rsidRDefault="009741B5" w:rsidP="009741B5">
      <w:pPr>
        <w:spacing w:line="360" w:lineRule="auto"/>
        <w:ind w:firstLine="360"/>
        <w:jc w:val="center"/>
        <w:rPr>
          <w:rFonts w:ascii="Times New Roman" w:hAnsi="Times New Roman" w:cs="Times New Roman"/>
          <w:bCs/>
          <w:sz w:val="28"/>
          <w:szCs w:val="28"/>
        </w:rPr>
      </w:pPr>
    </w:p>
    <w:p w14:paraId="08ECA48E" w14:textId="77777777" w:rsidR="009741B5" w:rsidRPr="000A7E83" w:rsidRDefault="009741B5" w:rsidP="009741B5">
      <w:pPr>
        <w:spacing w:line="360" w:lineRule="auto"/>
        <w:jc w:val="both"/>
        <w:rPr>
          <w:rFonts w:ascii="Times New Roman" w:hAnsi="Times New Roman" w:cs="Times New Roman"/>
          <w:sz w:val="28"/>
          <w:szCs w:val="28"/>
        </w:rPr>
      </w:pPr>
    </w:p>
    <w:p w14:paraId="7971A2FD" w14:textId="77777777" w:rsidR="009741B5" w:rsidRPr="000A7E83" w:rsidRDefault="009741B5" w:rsidP="009741B5">
      <w:pPr>
        <w:spacing w:line="360" w:lineRule="auto"/>
        <w:ind w:firstLine="708"/>
        <w:jc w:val="both"/>
        <w:rPr>
          <w:rFonts w:ascii="Times New Roman" w:hAnsi="Times New Roman" w:cs="Times New Roman"/>
          <w:sz w:val="28"/>
          <w:szCs w:val="28"/>
        </w:rPr>
      </w:pPr>
    </w:p>
    <w:p w14:paraId="1786C816" w14:textId="26C73D7A" w:rsidR="009741B5" w:rsidRDefault="009741B5" w:rsidP="009741B5">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14:paraId="28B6B75B" w14:textId="77777777" w:rsidR="009741B5" w:rsidRPr="00C24735" w:rsidRDefault="009741B5" w:rsidP="009741B5">
      <w:pPr>
        <w:spacing w:after="0" w:line="240" w:lineRule="auto"/>
        <w:jc w:val="center"/>
        <w:rPr>
          <w:rFonts w:ascii="Times New Roman" w:hAnsi="Times New Roman"/>
          <w:b/>
          <w:sz w:val="28"/>
          <w:szCs w:val="24"/>
          <w:lang w:eastAsia="ru-RU"/>
        </w:rPr>
      </w:pPr>
      <w:r w:rsidRPr="00C24735">
        <w:rPr>
          <w:rFonts w:ascii="Times New Roman" w:hAnsi="Times New Roman"/>
          <w:b/>
          <w:sz w:val="28"/>
          <w:szCs w:val="24"/>
          <w:lang w:eastAsia="ru-RU"/>
        </w:rPr>
        <w:t>ОТЗЫВ РУКОВОДИТЕЛЯ ПРАКТИКИ</w:t>
      </w:r>
    </w:p>
    <w:p w14:paraId="04A4DCDA" w14:textId="77777777" w:rsidR="009741B5" w:rsidRDefault="009741B5" w:rsidP="009741B5">
      <w:pPr>
        <w:spacing w:after="0" w:line="360" w:lineRule="auto"/>
        <w:jc w:val="center"/>
        <w:rPr>
          <w:rFonts w:ascii="Times New Roman" w:hAnsi="Times New Roman"/>
          <w:sz w:val="28"/>
          <w:szCs w:val="28"/>
          <w:lang w:eastAsia="ru-RU"/>
        </w:rPr>
      </w:pPr>
      <w:r w:rsidRPr="00C24735">
        <w:rPr>
          <w:rFonts w:ascii="Times New Roman" w:hAnsi="Times New Roman"/>
          <w:sz w:val="28"/>
          <w:szCs w:val="28"/>
          <w:lang w:eastAsia="ru-RU"/>
        </w:rPr>
        <w:t xml:space="preserve">на студента </w:t>
      </w:r>
      <w:r>
        <w:rPr>
          <w:rFonts w:ascii="Times New Roman" w:hAnsi="Times New Roman"/>
          <w:sz w:val="28"/>
          <w:szCs w:val="28"/>
          <w:lang w:eastAsia="ru-RU"/>
        </w:rPr>
        <w:t>Б321-04</w:t>
      </w:r>
      <w:r w:rsidRPr="00C24735">
        <w:rPr>
          <w:rFonts w:ascii="Times New Roman" w:hAnsi="Times New Roman"/>
          <w:sz w:val="28"/>
          <w:szCs w:val="28"/>
          <w:lang w:eastAsia="ru-RU"/>
        </w:rPr>
        <w:t xml:space="preserve"> группы </w:t>
      </w:r>
      <w:r>
        <w:rPr>
          <w:rFonts w:ascii="Times New Roman" w:hAnsi="Times New Roman"/>
          <w:sz w:val="28"/>
          <w:szCs w:val="28"/>
          <w:lang w:eastAsia="ru-RU"/>
        </w:rPr>
        <w:t xml:space="preserve">1 </w:t>
      </w:r>
      <w:r w:rsidRPr="00C24735">
        <w:rPr>
          <w:rFonts w:ascii="Times New Roman" w:hAnsi="Times New Roman"/>
          <w:sz w:val="28"/>
          <w:szCs w:val="28"/>
          <w:lang w:eastAsia="ru-RU"/>
        </w:rPr>
        <w:t>курса</w:t>
      </w:r>
    </w:p>
    <w:p w14:paraId="43B952EA" w14:textId="77777777" w:rsidR="009741B5" w:rsidRPr="00C24735" w:rsidRDefault="009741B5" w:rsidP="009741B5">
      <w:pPr>
        <w:spacing w:after="0" w:line="360" w:lineRule="auto"/>
        <w:jc w:val="center"/>
        <w:rPr>
          <w:rFonts w:ascii="Times New Roman" w:hAnsi="Times New Roman"/>
          <w:sz w:val="28"/>
          <w:szCs w:val="28"/>
          <w:lang w:eastAsia="ru-RU"/>
        </w:rPr>
      </w:pPr>
      <w:r w:rsidRPr="00C24735">
        <w:rPr>
          <w:rFonts w:ascii="Times New Roman" w:hAnsi="Times New Roman"/>
          <w:sz w:val="28"/>
          <w:szCs w:val="28"/>
          <w:lang w:eastAsia="ru-RU"/>
        </w:rPr>
        <w:t>Института экономики</w:t>
      </w:r>
    </w:p>
    <w:p w14:paraId="37AEABEE" w14:textId="267F2AB0" w:rsidR="009741B5" w:rsidRPr="009741B5" w:rsidRDefault="009741B5" w:rsidP="009741B5">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u w:val="single"/>
          <w:lang w:eastAsia="ru-RU"/>
        </w:rPr>
      </w:pPr>
      <w:proofErr w:type="spellStart"/>
      <w:r w:rsidRPr="006D6C65">
        <w:rPr>
          <w:rFonts w:ascii="Times New Roman" w:hAnsi="Times New Roman"/>
          <w:sz w:val="28"/>
          <w:szCs w:val="24"/>
          <w:u w:val="single"/>
          <w:lang w:eastAsia="ru-RU"/>
        </w:rPr>
        <w:t>Амерзянов</w:t>
      </w:r>
      <w:r>
        <w:rPr>
          <w:rFonts w:ascii="Times New Roman" w:hAnsi="Times New Roman"/>
          <w:sz w:val="28"/>
          <w:szCs w:val="24"/>
          <w:u w:val="single"/>
          <w:lang w:eastAsia="ru-RU"/>
        </w:rPr>
        <w:t>ой</w:t>
      </w:r>
      <w:proofErr w:type="spellEnd"/>
      <w:r w:rsidRPr="006D6C65">
        <w:rPr>
          <w:rFonts w:ascii="Times New Roman" w:hAnsi="Times New Roman"/>
          <w:sz w:val="28"/>
          <w:szCs w:val="24"/>
          <w:u w:val="single"/>
          <w:lang w:eastAsia="ru-RU"/>
        </w:rPr>
        <w:t xml:space="preserve"> Регин</w:t>
      </w:r>
      <w:r>
        <w:rPr>
          <w:rFonts w:ascii="Times New Roman" w:hAnsi="Times New Roman"/>
          <w:sz w:val="28"/>
          <w:szCs w:val="24"/>
          <w:u w:val="single"/>
          <w:lang w:eastAsia="ru-RU"/>
        </w:rPr>
        <w:t>ы</w:t>
      </w:r>
      <w:r w:rsidRPr="006D6C65">
        <w:rPr>
          <w:rFonts w:ascii="Times New Roman" w:hAnsi="Times New Roman"/>
          <w:sz w:val="28"/>
          <w:szCs w:val="24"/>
          <w:u w:val="single"/>
          <w:lang w:eastAsia="ru-RU"/>
        </w:rPr>
        <w:t xml:space="preserve"> </w:t>
      </w:r>
      <w:proofErr w:type="spellStart"/>
      <w:r w:rsidRPr="006D6C65">
        <w:rPr>
          <w:rFonts w:ascii="Times New Roman" w:hAnsi="Times New Roman"/>
          <w:sz w:val="28"/>
          <w:szCs w:val="24"/>
          <w:u w:val="single"/>
          <w:lang w:eastAsia="ru-RU"/>
        </w:rPr>
        <w:t>Айратовн</w:t>
      </w:r>
      <w:r>
        <w:rPr>
          <w:rFonts w:ascii="Times New Roman" w:hAnsi="Times New Roman"/>
          <w:sz w:val="28"/>
          <w:szCs w:val="24"/>
          <w:u w:val="single"/>
          <w:lang w:eastAsia="ru-RU"/>
        </w:rPr>
        <w:t>ы</w:t>
      </w:r>
      <w:proofErr w:type="spellEnd"/>
      <w:r w:rsidRPr="006D6C65">
        <w:rPr>
          <w:rFonts w:ascii="Times New Roman" w:hAnsi="Times New Roman"/>
          <w:sz w:val="28"/>
          <w:szCs w:val="24"/>
          <w:u w:val="single"/>
          <w:lang w:eastAsia="ru-RU"/>
        </w:rPr>
        <w:t xml:space="preserve"> </w:t>
      </w:r>
    </w:p>
    <w:p w14:paraId="4306A9E5" w14:textId="77777777" w:rsidR="009741B5" w:rsidRPr="00C24735" w:rsidRDefault="009741B5" w:rsidP="009741B5">
      <w:pPr>
        <w:spacing w:after="120" w:line="240" w:lineRule="auto"/>
        <w:ind w:left="2835" w:firstLine="709"/>
        <w:jc w:val="both"/>
        <w:rPr>
          <w:rFonts w:ascii="Times New Roman" w:hAnsi="Times New Roman"/>
          <w:sz w:val="20"/>
          <w:szCs w:val="20"/>
          <w:lang w:eastAsia="ru-RU"/>
        </w:rPr>
      </w:pPr>
      <w:r w:rsidRPr="00C24735">
        <w:rPr>
          <w:rFonts w:ascii="Times New Roman" w:hAnsi="Times New Roman"/>
          <w:sz w:val="20"/>
          <w:szCs w:val="20"/>
          <w:lang w:eastAsia="ru-RU"/>
        </w:rPr>
        <w:t>(Ф.И.О. студента)</w:t>
      </w:r>
    </w:p>
    <w:p w14:paraId="71B08743" w14:textId="77777777" w:rsidR="009741B5" w:rsidRDefault="009741B5" w:rsidP="009741B5">
      <w:pPr>
        <w:spacing w:after="0" w:line="240" w:lineRule="auto"/>
        <w:jc w:val="center"/>
        <w:rPr>
          <w:rFonts w:ascii="Times New Roman" w:hAnsi="Times New Roman"/>
          <w:bCs/>
          <w:i/>
          <w:sz w:val="28"/>
          <w:szCs w:val="28"/>
          <w:u w:val="single"/>
          <w:lang w:eastAsia="ru-RU"/>
        </w:rPr>
      </w:pPr>
      <w:r w:rsidRPr="00C24735">
        <w:rPr>
          <w:rFonts w:ascii="Times New Roman" w:hAnsi="Times New Roman"/>
          <w:sz w:val="28"/>
          <w:szCs w:val="28"/>
          <w:lang w:eastAsia="ru-RU"/>
        </w:rPr>
        <w:t xml:space="preserve">проходившего </w:t>
      </w:r>
      <w:r w:rsidRPr="00C24735">
        <w:rPr>
          <w:rFonts w:ascii="Times New Roman" w:hAnsi="Times New Roman"/>
          <w:bCs/>
          <w:i/>
          <w:sz w:val="28"/>
          <w:szCs w:val="28"/>
          <w:u w:val="single"/>
          <w:lang w:eastAsia="ru-RU"/>
        </w:rPr>
        <w:t xml:space="preserve">учебную </w:t>
      </w:r>
      <w:r>
        <w:rPr>
          <w:rFonts w:ascii="Times New Roman" w:hAnsi="Times New Roman"/>
          <w:bCs/>
          <w:i/>
          <w:sz w:val="28"/>
          <w:szCs w:val="28"/>
          <w:u w:val="single"/>
          <w:lang w:eastAsia="ru-RU"/>
        </w:rPr>
        <w:t xml:space="preserve">ознакомительную </w:t>
      </w:r>
      <w:r w:rsidRPr="00C24735">
        <w:rPr>
          <w:rFonts w:ascii="Times New Roman" w:hAnsi="Times New Roman"/>
          <w:bCs/>
          <w:i/>
          <w:sz w:val="28"/>
          <w:szCs w:val="28"/>
          <w:u w:val="single"/>
          <w:lang w:eastAsia="ru-RU"/>
        </w:rPr>
        <w:t>практику</w:t>
      </w:r>
    </w:p>
    <w:p w14:paraId="1C4203B6" w14:textId="77777777" w:rsidR="009741B5" w:rsidRPr="00C64E0B" w:rsidRDefault="009741B5" w:rsidP="009741B5">
      <w:pPr>
        <w:spacing w:after="0" w:line="240" w:lineRule="auto"/>
        <w:jc w:val="center"/>
        <w:rPr>
          <w:rFonts w:ascii="Times New Roman" w:hAnsi="Times New Roman"/>
          <w:sz w:val="28"/>
          <w:szCs w:val="28"/>
          <w:u w:val="single"/>
          <w:lang w:eastAsia="ru-RU"/>
        </w:rPr>
      </w:pPr>
      <w:r w:rsidRPr="00C64E0B">
        <w:rPr>
          <w:rFonts w:ascii="Times New Roman" w:hAnsi="Times New Roman"/>
          <w:sz w:val="28"/>
          <w:szCs w:val="28"/>
          <w:u w:val="single"/>
          <w:lang w:eastAsia="ru-RU"/>
        </w:rPr>
        <w:t>с 29 мая по 28 июня 2023г</w:t>
      </w:r>
    </w:p>
    <w:p w14:paraId="2B952606" w14:textId="77777777" w:rsidR="009741B5" w:rsidRPr="00C24735" w:rsidRDefault="009741B5" w:rsidP="009741B5">
      <w:pPr>
        <w:spacing w:after="120" w:line="240" w:lineRule="auto"/>
        <w:jc w:val="center"/>
        <w:rPr>
          <w:rFonts w:ascii="Times New Roman" w:hAnsi="Times New Roman"/>
          <w:sz w:val="28"/>
          <w:szCs w:val="28"/>
          <w:lang w:eastAsia="ru-RU"/>
        </w:rPr>
      </w:pPr>
      <w:r w:rsidRPr="00C24735">
        <w:rPr>
          <w:rFonts w:ascii="Times New Roman" w:hAnsi="Times New Roman"/>
          <w:sz w:val="20"/>
          <w:szCs w:val="20"/>
          <w:lang w:eastAsia="ru-RU"/>
        </w:rPr>
        <w:t>(название практики)</w:t>
      </w:r>
    </w:p>
    <w:p w14:paraId="13E083E8" w14:textId="77777777" w:rsidR="009741B5" w:rsidRPr="00C64E0B" w:rsidRDefault="009741B5" w:rsidP="009741B5">
      <w:pPr>
        <w:spacing w:after="0" w:line="240" w:lineRule="auto"/>
        <w:jc w:val="center"/>
        <w:rPr>
          <w:rFonts w:ascii="Times New Roman" w:hAnsi="Times New Roman"/>
          <w:sz w:val="28"/>
          <w:szCs w:val="28"/>
          <w:u w:val="single"/>
          <w:lang w:eastAsia="ru-RU"/>
        </w:rPr>
      </w:pPr>
      <w:r w:rsidRPr="00C64E0B">
        <w:rPr>
          <w:rFonts w:ascii="Times New Roman" w:hAnsi="Times New Roman"/>
          <w:sz w:val="28"/>
          <w:szCs w:val="28"/>
          <w:u w:val="single"/>
          <w:lang w:eastAsia="ru-RU"/>
        </w:rPr>
        <w:t xml:space="preserve">в Казанском ГАУ, г. Казань, ул. </w:t>
      </w:r>
      <w:proofErr w:type="spellStart"/>
      <w:r w:rsidRPr="00C64E0B">
        <w:rPr>
          <w:rFonts w:ascii="Times New Roman" w:hAnsi="Times New Roman"/>
          <w:sz w:val="28"/>
          <w:szCs w:val="28"/>
          <w:u w:val="single"/>
          <w:lang w:eastAsia="ru-RU"/>
        </w:rPr>
        <w:t>К.Маркса</w:t>
      </w:r>
      <w:proofErr w:type="spellEnd"/>
      <w:r w:rsidRPr="00C64E0B">
        <w:rPr>
          <w:rFonts w:ascii="Times New Roman" w:hAnsi="Times New Roman"/>
          <w:sz w:val="28"/>
          <w:szCs w:val="28"/>
          <w:u w:val="single"/>
          <w:lang w:eastAsia="ru-RU"/>
        </w:rPr>
        <w:t>, 65</w:t>
      </w:r>
    </w:p>
    <w:p w14:paraId="273118F3" w14:textId="77777777" w:rsidR="009741B5" w:rsidRPr="00C24735" w:rsidRDefault="009741B5" w:rsidP="009741B5">
      <w:pPr>
        <w:spacing w:after="0" w:line="240" w:lineRule="auto"/>
        <w:ind w:left="1418"/>
        <w:jc w:val="both"/>
        <w:rPr>
          <w:rFonts w:ascii="Times New Roman" w:hAnsi="Times New Roman"/>
          <w:sz w:val="28"/>
          <w:szCs w:val="28"/>
          <w:lang w:eastAsia="ru-RU"/>
        </w:rPr>
      </w:pPr>
      <w:r w:rsidRPr="00C24735">
        <w:rPr>
          <w:rFonts w:ascii="Times New Roman" w:hAnsi="Times New Roman"/>
          <w:sz w:val="20"/>
          <w:szCs w:val="20"/>
          <w:lang w:eastAsia="ru-RU"/>
        </w:rPr>
        <w:t>(место прохождения практики (название организации, местонахождение))</w:t>
      </w:r>
    </w:p>
    <w:p w14:paraId="2196E890"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35649E53"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701AB0F6"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4B03D344"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6CCCA1F4"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016E0E12"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761E88E6"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0C76E0E3"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479E10BF"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15F556A4"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00099099" w14:textId="77777777" w:rsidR="009741B5" w:rsidRPr="00C24735" w:rsidRDefault="009741B5" w:rsidP="009741B5">
      <w:pPr>
        <w:spacing w:after="0" w:line="360" w:lineRule="auto"/>
        <w:jc w:val="both"/>
        <w:rPr>
          <w:rFonts w:ascii="Times New Roman" w:hAnsi="Times New Roman"/>
          <w:sz w:val="28"/>
          <w:szCs w:val="24"/>
          <w:lang w:eastAsia="ru-RU"/>
        </w:rPr>
      </w:pPr>
      <w:r w:rsidRPr="00C24735">
        <w:rPr>
          <w:rFonts w:ascii="Times New Roman" w:hAnsi="Times New Roman"/>
          <w:sz w:val="28"/>
          <w:szCs w:val="24"/>
          <w:lang w:eastAsia="ru-RU"/>
        </w:rPr>
        <w:t>__________________________________________________________________</w:t>
      </w:r>
    </w:p>
    <w:p w14:paraId="09FCE7D8" w14:textId="77777777" w:rsidR="009741B5" w:rsidRPr="00C24735" w:rsidRDefault="009741B5" w:rsidP="009741B5">
      <w:pPr>
        <w:spacing w:after="0" w:line="360" w:lineRule="auto"/>
        <w:jc w:val="center"/>
        <w:rPr>
          <w:rFonts w:ascii="Times New Roman" w:hAnsi="Times New Roman"/>
          <w:sz w:val="28"/>
          <w:szCs w:val="24"/>
          <w:lang w:eastAsia="ru-RU"/>
        </w:rPr>
      </w:pPr>
    </w:p>
    <w:p w14:paraId="46570E08" w14:textId="77777777" w:rsidR="009741B5" w:rsidRPr="00C24735" w:rsidRDefault="009741B5" w:rsidP="009741B5">
      <w:pPr>
        <w:spacing w:after="0" w:line="240" w:lineRule="auto"/>
        <w:jc w:val="both"/>
        <w:rPr>
          <w:rFonts w:ascii="Times New Roman" w:hAnsi="Times New Roman"/>
          <w:sz w:val="28"/>
          <w:szCs w:val="28"/>
          <w:lang w:eastAsia="ru-RU"/>
        </w:rPr>
      </w:pPr>
      <w:r w:rsidRPr="00C24735">
        <w:rPr>
          <w:rFonts w:ascii="Times New Roman" w:hAnsi="Times New Roman"/>
          <w:sz w:val="28"/>
          <w:szCs w:val="24"/>
          <w:lang w:eastAsia="ru-RU"/>
        </w:rPr>
        <w:t xml:space="preserve">Результаты прохождения </w:t>
      </w:r>
      <w:r w:rsidRPr="00C24735">
        <w:rPr>
          <w:rFonts w:ascii="Times New Roman" w:hAnsi="Times New Roman"/>
          <w:bCs/>
          <w:i/>
          <w:sz w:val="28"/>
          <w:szCs w:val="28"/>
          <w:u w:val="single"/>
          <w:lang w:eastAsia="ru-RU"/>
        </w:rPr>
        <w:t xml:space="preserve">учебной </w:t>
      </w:r>
      <w:r>
        <w:rPr>
          <w:rFonts w:ascii="Times New Roman" w:hAnsi="Times New Roman"/>
          <w:bCs/>
          <w:i/>
          <w:sz w:val="28"/>
          <w:szCs w:val="28"/>
          <w:u w:val="single"/>
          <w:lang w:eastAsia="ru-RU"/>
        </w:rPr>
        <w:t xml:space="preserve">ознакомительной </w:t>
      </w:r>
      <w:r w:rsidRPr="00C24735">
        <w:rPr>
          <w:rFonts w:ascii="Times New Roman" w:hAnsi="Times New Roman"/>
          <w:bCs/>
          <w:i/>
          <w:sz w:val="28"/>
          <w:szCs w:val="28"/>
          <w:u w:val="single"/>
          <w:lang w:eastAsia="ru-RU"/>
        </w:rPr>
        <w:t xml:space="preserve">практики </w:t>
      </w:r>
    </w:p>
    <w:p w14:paraId="14C211C2" w14:textId="77777777" w:rsidR="009741B5" w:rsidRPr="00C24735" w:rsidRDefault="009741B5" w:rsidP="009741B5">
      <w:pPr>
        <w:spacing w:after="0" w:line="240" w:lineRule="auto"/>
        <w:ind w:left="993"/>
        <w:jc w:val="both"/>
        <w:rPr>
          <w:rFonts w:ascii="Times New Roman" w:hAnsi="Times New Roman"/>
          <w:sz w:val="20"/>
          <w:szCs w:val="20"/>
          <w:lang w:eastAsia="ru-RU"/>
        </w:rPr>
      </w:pPr>
      <w:r w:rsidRPr="00C24735">
        <w:rPr>
          <w:rFonts w:ascii="Times New Roman" w:hAnsi="Times New Roman"/>
          <w:sz w:val="20"/>
          <w:szCs w:val="20"/>
          <w:lang w:eastAsia="ru-RU"/>
        </w:rPr>
        <w:t xml:space="preserve"> (название практики)</w:t>
      </w:r>
    </w:p>
    <w:p w14:paraId="7430005D" w14:textId="77777777" w:rsidR="009741B5" w:rsidRPr="00C24735" w:rsidRDefault="009741B5" w:rsidP="009741B5">
      <w:pPr>
        <w:spacing w:after="0" w:line="240" w:lineRule="auto"/>
        <w:jc w:val="both"/>
        <w:rPr>
          <w:rFonts w:ascii="Times New Roman" w:hAnsi="Times New Roman"/>
          <w:sz w:val="20"/>
          <w:szCs w:val="20"/>
          <w:lang w:eastAsia="ru-RU"/>
        </w:rPr>
      </w:pPr>
      <w:r w:rsidRPr="00C24735">
        <w:rPr>
          <w:rFonts w:ascii="Times New Roman" w:hAnsi="Times New Roman"/>
          <w:sz w:val="28"/>
          <w:szCs w:val="24"/>
          <w:lang w:eastAsia="ru-RU"/>
        </w:rPr>
        <w:t>студенту __________________ рекомендуется зачесть с оценкой ___________</w:t>
      </w:r>
      <w:r w:rsidRPr="00C24735">
        <w:rPr>
          <w:rFonts w:ascii="Times New Roman" w:hAnsi="Times New Roman"/>
          <w:sz w:val="28"/>
          <w:szCs w:val="24"/>
          <w:lang w:eastAsia="ru-RU"/>
        </w:rPr>
        <w:br/>
      </w:r>
      <w:r w:rsidRPr="00C24735">
        <w:rPr>
          <w:rFonts w:ascii="Times New Roman" w:hAnsi="Times New Roman"/>
          <w:sz w:val="20"/>
          <w:szCs w:val="20"/>
          <w:lang w:eastAsia="ru-RU"/>
        </w:rPr>
        <w:t xml:space="preserve">                                (Ф.И.О. студента)</w:t>
      </w:r>
    </w:p>
    <w:p w14:paraId="708AD529" w14:textId="77777777" w:rsidR="009741B5" w:rsidRPr="00C24735" w:rsidRDefault="009741B5" w:rsidP="009741B5">
      <w:pPr>
        <w:spacing w:after="0" w:line="360" w:lineRule="auto"/>
        <w:jc w:val="center"/>
        <w:rPr>
          <w:rFonts w:ascii="Times New Roman" w:hAnsi="Times New Roman"/>
          <w:b/>
          <w:sz w:val="28"/>
          <w:szCs w:val="24"/>
          <w:lang w:eastAsia="ru-RU"/>
        </w:rPr>
      </w:pPr>
    </w:p>
    <w:p w14:paraId="19207CF5" w14:textId="77777777" w:rsidR="009741B5" w:rsidRPr="00C24735" w:rsidRDefault="009741B5" w:rsidP="009741B5">
      <w:pPr>
        <w:spacing w:after="0" w:line="240" w:lineRule="auto"/>
        <w:jc w:val="both"/>
        <w:outlineLvl w:val="0"/>
        <w:rPr>
          <w:rFonts w:ascii="Times New Roman" w:hAnsi="Times New Roman"/>
          <w:sz w:val="28"/>
          <w:szCs w:val="24"/>
          <w:lang w:eastAsia="ru-RU"/>
        </w:rPr>
      </w:pPr>
      <w:r w:rsidRPr="00C24735">
        <w:rPr>
          <w:rFonts w:ascii="Times New Roman" w:hAnsi="Times New Roman"/>
          <w:sz w:val="28"/>
          <w:szCs w:val="24"/>
          <w:lang w:eastAsia="ru-RU"/>
        </w:rPr>
        <w:t xml:space="preserve">Руководитель практики </w:t>
      </w:r>
    </w:p>
    <w:p w14:paraId="0E668E9C" w14:textId="77777777" w:rsidR="009741B5" w:rsidRPr="00C24735" w:rsidRDefault="009741B5" w:rsidP="009741B5">
      <w:pPr>
        <w:spacing w:after="0" w:line="240" w:lineRule="auto"/>
        <w:jc w:val="both"/>
        <w:rPr>
          <w:rFonts w:ascii="Times New Roman" w:hAnsi="Times New Roman"/>
          <w:sz w:val="20"/>
          <w:szCs w:val="20"/>
          <w:lang w:eastAsia="ru-RU"/>
        </w:rPr>
      </w:pPr>
      <w:r w:rsidRPr="00C24735">
        <w:rPr>
          <w:rFonts w:ascii="Times New Roman" w:hAnsi="Times New Roman"/>
          <w:sz w:val="28"/>
          <w:szCs w:val="20"/>
          <w:lang w:eastAsia="ru-RU"/>
        </w:rPr>
        <w:tab/>
      </w:r>
      <w:r w:rsidRPr="00C24735">
        <w:rPr>
          <w:rFonts w:ascii="Times New Roman" w:hAnsi="Times New Roman"/>
          <w:sz w:val="28"/>
          <w:szCs w:val="20"/>
          <w:lang w:eastAsia="ru-RU"/>
        </w:rPr>
        <w:tab/>
      </w:r>
      <w:r w:rsidRPr="00C24735">
        <w:rPr>
          <w:rFonts w:ascii="Times New Roman" w:hAnsi="Times New Roman"/>
          <w:sz w:val="28"/>
          <w:szCs w:val="20"/>
          <w:lang w:eastAsia="ru-RU"/>
        </w:rPr>
        <w:tab/>
      </w:r>
      <w:r w:rsidRPr="00C24735">
        <w:rPr>
          <w:rFonts w:ascii="Times New Roman" w:hAnsi="Times New Roman"/>
          <w:sz w:val="20"/>
          <w:szCs w:val="20"/>
          <w:lang w:eastAsia="ru-RU"/>
        </w:rPr>
        <w:tab/>
        <w:t xml:space="preserve"> ___________________________</w:t>
      </w:r>
      <w:r w:rsidRPr="00C24735">
        <w:rPr>
          <w:rFonts w:ascii="Times New Roman" w:hAnsi="Times New Roman"/>
          <w:sz w:val="20"/>
          <w:szCs w:val="20"/>
          <w:lang w:eastAsia="ru-RU"/>
        </w:rPr>
        <w:tab/>
        <w:t xml:space="preserve"> _______________________ </w:t>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t>(Ф.И.О)</w:t>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proofErr w:type="gramStart"/>
      <w:r w:rsidRPr="00C24735">
        <w:rPr>
          <w:rFonts w:ascii="Times New Roman" w:hAnsi="Times New Roman"/>
          <w:sz w:val="20"/>
          <w:szCs w:val="20"/>
          <w:lang w:eastAsia="ru-RU"/>
        </w:rPr>
        <w:tab/>
        <w:t xml:space="preserve">  (</w:t>
      </w:r>
      <w:proofErr w:type="gramEnd"/>
      <w:r w:rsidRPr="00C24735">
        <w:rPr>
          <w:rFonts w:ascii="Times New Roman" w:hAnsi="Times New Roman"/>
          <w:sz w:val="20"/>
          <w:szCs w:val="20"/>
          <w:lang w:eastAsia="ru-RU"/>
        </w:rPr>
        <w:t>подпись)</w:t>
      </w:r>
    </w:p>
    <w:p w14:paraId="0F79B4B7" w14:textId="77777777" w:rsidR="009741B5" w:rsidRPr="00C24735" w:rsidRDefault="009741B5" w:rsidP="009741B5">
      <w:pPr>
        <w:spacing w:after="0" w:line="360" w:lineRule="auto"/>
        <w:ind w:firstLine="567"/>
        <w:jc w:val="right"/>
        <w:rPr>
          <w:rFonts w:ascii="Times New Roman" w:hAnsi="Times New Roman"/>
          <w:sz w:val="28"/>
          <w:szCs w:val="24"/>
          <w:lang w:eastAsia="ru-RU"/>
        </w:rPr>
      </w:pPr>
    </w:p>
    <w:p w14:paraId="4B16933E" w14:textId="77777777" w:rsidR="009741B5" w:rsidRPr="00C24735" w:rsidRDefault="009741B5" w:rsidP="009741B5">
      <w:pPr>
        <w:spacing w:after="0" w:line="360" w:lineRule="auto"/>
        <w:ind w:firstLine="567"/>
        <w:jc w:val="right"/>
        <w:rPr>
          <w:rFonts w:ascii="Times New Roman" w:hAnsi="Times New Roman"/>
          <w:sz w:val="28"/>
          <w:szCs w:val="24"/>
          <w:lang w:eastAsia="ru-RU"/>
        </w:rPr>
      </w:pPr>
      <w:r w:rsidRPr="00C24735">
        <w:rPr>
          <w:rFonts w:ascii="Times New Roman" w:hAnsi="Times New Roman"/>
          <w:sz w:val="28"/>
          <w:szCs w:val="24"/>
          <w:lang w:eastAsia="ru-RU"/>
        </w:rPr>
        <w:t>«___» _____________ 20__ г.</w:t>
      </w:r>
    </w:p>
    <w:p w14:paraId="3C1B854B" w14:textId="77777777" w:rsidR="009741B5" w:rsidRPr="000A7E83" w:rsidRDefault="009741B5" w:rsidP="009741B5">
      <w:pPr>
        <w:spacing w:line="360" w:lineRule="auto"/>
        <w:ind w:firstLine="708"/>
        <w:jc w:val="both"/>
        <w:rPr>
          <w:rFonts w:ascii="Times New Roman" w:hAnsi="Times New Roman" w:cs="Times New Roman"/>
          <w:sz w:val="28"/>
          <w:szCs w:val="28"/>
        </w:rPr>
      </w:pPr>
    </w:p>
    <w:p w14:paraId="06D56AF0" w14:textId="77777777" w:rsidR="009741B5" w:rsidRDefault="009741B5" w:rsidP="009741B5">
      <w:pPr>
        <w:spacing w:line="360" w:lineRule="auto"/>
        <w:ind w:firstLine="708"/>
        <w:rPr>
          <w:rFonts w:ascii="Times New Roman" w:hAnsi="Times New Roman" w:cs="Times New Roman"/>
          <w:sz w:val="28"/>
          <w:szCs w:val="28"/>
        </w:rPr>
      </w:pPr>
    </w:p>
    <w:p w14:paraId="447420C0" w14:textId="75BC8146" w:rsidR="009741B5" w:rsidRDefault="009741B5" w:rsidP="009741B5">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14:paraId="36193BFE" w14:textId="77777777" w:rsidR="009741B5" w:rsidRPr="00C24735" w:rsidRDefault="009741B5" w:rsidP="009741B5">
      <w:pPr>
        <w:suppressAutoHyphens/>
        <w:spacing w:after="0" w:line="240" w:lineRule="auto"/>
        <w:jc w:val="center"/>
        <w:rPr>
          <w:rFonts w:ascii="Times New Roman" w:hAnsi="Times New Roman"/>
          <w:b/>
          <w:sz w:val="28"/>
          <w:szCs w:val="28"/>
          <w:lang w:eastAsia="ru-RU"/>
        </w:rPr>
      </w:pPr>
      <w:r w:rsidRPr="00C24735">
        <w:rPr>
          <w:rFonts w:ascii="Times New Roman" w:hAnsi="Times New Roman"/>
          <w:b/>
          <w:sz w:val="28"/>
          <w:szCs w:val="28"/>
          <w:lang w:eastAsia="ru-RU"/>
        </w:rPr>
        <w:t xml:space="preserve">СОДЕРЖАНИЕ И ПЛАНИРУЕМЫЕ РЕЗУЛЬТАТЫ </w:t>
      </w:r>
      <w:r w:rsidRPr="00C24735">
        <w:rPr>
          <w:rFonts w:ascii="Times New Roman" w:hAnsi="Times New Roman"/>
          <w:b/>
          <w:caps/>
          <w:sz w:val="28"/>
          <w:szCs w:val="28"/>
          <w:lang w:eastAsia="ru-RU"/>
        </w:rPr>
        <w:t xml:space="preserve">учебной </w:t>
      </w:r>
      <w:r>
        <w:rPr>
          <w:rFonts w:ascii="Times New Roman" w:hAnsi="Times New Roman"/>
          <w:b/>
          <w:bCs/>
          <w:caps/>
          <w:spacing w:val="-2"/>
          <w:sz w:val="28"/>
          <w:szCs w:val="24"/>
          <w:lang w:eastAsia="ru-RU"/>
        </w:rPr>
        <w:t>ознакомительно</w:t>
      </w:r>
      <w:r>
        <w:rPr>
          <w:rFonts w:ascii="Times New Roman" w:hAnsi="Times New Roman"/>
          <w:b/>
          <w:caps/>
          <w:sz w:val="28"/>
          <w:szCs w:val="28"/>
          <w:lang w:eastAsia="ru-RU"/>
        </w:rPr>
        <w:t xml:space="preserve">й </w:t>
      </w:r>
      <w:r w:rsidRPr="00C24735">
        <w:rPr>
          <w:rFonts w:ascii="Times New Roman" w:hAnsi="Times New Roman"/>
          <w:b/>
          <w:caps/>
          <w:sz w:val="28"/>
          <w:szCs w:val="28"/>
          <w:lang w:eastAsia="ru-RU"/>
        </w:rPr>
        <w:t xml:space="preserve">практики </w:t>
      </w:r>
    </w:p>
    <w:p w14:paraId="011F5BBD" w14:textId="77777777" w:rsidR="009741B5" w:rsidRPr="00C24735" w:rsidRDefault="009741B5" w:rsidP="009741B5">
      <w:pPr>
        <w:suppressAutoHyphens/>
        <w:spacing w:after="0" w:line="240" w:lineRule="auto"/>
        <w:jc w:val="center"/>
        <w:rPr>
          <w:rFonts w:ascii="Times New Roman" w:hAnsi="Times New Roman"/>
          <w:sz w:val="28"/>
          <w:szCs w:val="28"/>
          <w:lang w:eastAsia="ru-RU"/>
        </w:rPr>
      </w:pPr>
      <w:r w:rsidRPr="00C24735">
        <w:rPr>
          <w:rFonts w:ascii="Times New Roman" w:hAnsi="Times New Roman"/>
          <w:sz w:val="28"/>
          <w:szCs w:val="28"/>
          <w:lang w:eastAsia="ru-RU"/>
        </w:rPr>
        <w:t xml:space="preserve">студента </w:t>
      </w:r>
      <w:r>
        <w:rPr>
          <w:rFonts w:ascii="Times New Roman" w:hAnsi="Times New Roman"/>
          <w:sz w:val="28"/>
          <w:szCs w:val="28"/>
          <w:lang w:eastAsia="ru-RU"/>
        </w:rPr>
        <w:t>Б321-04</w:t>
      </w:r>
      <w:r w:rsidRPr="00C24735">
        <w:rPr>
          <w:rFonts w:ascii="Times New Roman" w:hAnsi="Times New Roman"/>
          <w:sz w:val="28"/>
          <w:szCs w:val="28"/>
          <w:lang w:eastAsia="ru-RU"/>
        </w:rPr>
        <w:t xml:space="preserve"> группы </w:t>
      </w:r>
      <w:r>
        <w:rPr>
          <w:rFonts w:ascii="Times New Roman" w:hAnsi="Times New Roman"/>
          <w:sz w:val="28"/>
          <w:szCs w:val="28"/>
          <w:lang w:eastAsia="ru-RU"/>
        </w:rPr>
        <w:t>1</w:t>
      </w:r>
      <w:r w:rsidRPr="00C24735">
        <w:rPr>
          <w:rFonts w:ascii="Times New Roman" w:hAnsi="Times New Roman"/>
          <w:sz w:val="28"/>
          <w:szCs w:val="28"/>
          <w:lang w:eastAsia="ru-RU"/>
        </w:rPr>
        <w:t xml:space="preserve"> курса </w:t>
      </w:r>
    </w:p>
    <w:p w14:paraId="2B0F1AAF" w14:textId="77777777" w:rsidR="009741B5" w:rsidRPr="00C24735" w:rsidRDefault="009741B5" w:rsidP="009741B5">
      <w:pPr>
        <w:spacing w:after="0" w:line="240" w:lineRule="auto"/>
        <w:jc w:val="center"/>
        <w:rPr>
          <w:rFonts w:ascii="Times New Roman" w:hAnsi="Times New Roman"/>
          <w:sz w:val="28"/>
          <w:szCs w:val="28"/>
          <w:lang w:eastAsia="ru-RU"/>
        </w:rPr>
      </w:pPr>
      <w:r w:rsidRPr="00C24735">
        <w:rPr>
          <w:rFonts w:ascii="Times New Roman" w:hAnsi="Times New Roman"/>
          <w:sz w:val="28"/>
          <w:szCs w:val="28"/>
          <w:lang w:eastAsia="ru-RU"/>
        </w:rPr>
        <w:t>Института экономики</w:t>
      </w:r>
    </w:p>
    <w:p w14:paraId="7D7F67D0" w14:textId="77777777" w:rsidR="009741B5" w:rsidRPr="00C24735" w:rsidRDefault="009741B5" w:rsidP="009741B5">
      <w:pPr>
        <w:spacing w:after="0" w:line="240" w:lineRule="auto"/>
        <w:jc w:val="center"/>
        <w:rPr>
          <w:rFonts w:ascii="Times New Roman" w:hAnsi="Times New Roman"/>
          <w:sz w:val="28"/>
          <w:szCs w:val="28"/>
          <w:lang w:eastAsia="ru-RU"/>
        </w:rPr>
      </w:pPr>
      <w:r w:rsidRPr="00C24735">
        <w:rPr>
          <w:rFonts w:ascii="Times New Roman" w:hAnsi="Times New Roman"/>
          <w:sz w:val="28"/>
          <w:szCs w:val="28"/>
          <w:lang w:eastAsia="ru-RU"/>
        </w:rPr>
        <w:t>Казанского государственного аграрного университета</w:t>
      </w:r>
    </w:p>
    <w:p w14:paraId="12DF711D" w14:textId="77777777" w:rsidR="009741B5" w:rsidRDefault="009741B5" w:rsidP="009741B5">
      <w:pPr>
        <w:spacing w:after="120" w:line="240" w:lineRule="auto"/>
        <w:jc w:val="center"/>
        <w:rPr>
          <w:rFonts w:ascii="Times New Roman" w:hAnsi="Times New Roman"/>
          <w:sz w:val="28"/>
          <w:szCs w:val="28"/>
          <w:u w:val="single"/>
          <w:lang w:eastAsia="ru-RU"/>
        </w:rPr>
      </w:pPr>
      <w:proofErr w:type="spellStart"/>
      <w:r w:rsidRPr="009741B5">
        <w:rPr>
          <w:rFonts w:ascii="Times New Roman" w:hAnsi="Times New Roman"/>
          <w:sz w:val="28"/>
          <w:szCs w:val="28"/>
          <w:u w:val="single"/>
          <w:lang w:eastAsia="ru-RU"/>
        </w:rPr>
        <w:t>Амерзяновой</w:t>
      </w:r>
      <w:proofErr w:type="spellEnd"/>
      <w:r w:rsidRPr="009741B5">
        <w:rPr>
          <w:rFonts w:ascii="Times New Roman" w:hAnsi="Times New Roman"/>
          <w:sz w:val="28"/>
          <w:szCs w:val="28"/>
          <w:u w:val="single"/>
          <w:lang w:eastAsia="ru-RU"/>
        </w:rPr>
        <w:t xml:space="preserve"> Регины </w:t>
      </w:r>
      <w:proofErr w:type="spellStart"/>
      <w:r w:rsidRPr="009741B5">
        <w:rPr>
          <w:rFonts w:ascii="Times New Roman" w:hAnsi="Times New Roman"/>
          <w:sz w:val="28"/>
          <w:szCs w:val="28"/>
          <w:u w:val="single"/>
          <w:lang w:eastAsia="ru-RU"/>
        </w:rPr>
        <w:t>Айратовны</w:t>
      </w:r>
      <w:proofErr w:type="spellEnd"/>
      <w:r w:rsidRPr="009741B5">
        <w:rPr>
          <w:rFonts w:ascii="Times New Roman" w:hAnsi="Times New Roman"/>
          <w:sz w:val="28"/>
          <w:szCs w:val="28"/>
          <w:u w:val="single"/>
          <w:lang w:eastAsia="ru-RU"/>
        </w:rPr>
        <w:t xml:space="preserve"> </w:t>
      </w:r>
    </w:p>
    <w:p w14:paraId="7B9D688C" w14:textId="2DF1087D" w:rsidR="009741B5" w:rsidRPr="00C24735" w:rsidRDefault="009741B5" w:rsidP="009741B5">
      <w:pPr>
        <w:spacing w:after="120" w:line="240" w:lineRule="auto"/>
        <w:jc w:val="center"/>
        <w:rPr>
          <w:rFonts w:ascii="Times New Roman" w:hAnsi="Times New Roman"/>
          <w:sz w:val="20"/>
          <w:szCs w:val="20"/>
          <w:lang w:eastAsia="ru-RU"/>
        </w:rPr>
      </w:pPr>
      <w:r w:rsidRPr="00C24735">
        <w:rPr>
          <w:rFonts w:ascii="Times New Roman" w:hAnsi="Times New Roman"/>
          <w:sz w:val="20"/>
          <w:szCs w:val="20"/>
          <w:lang w:eastAsia="ru-RU"/>
        </w:rPr>
        <w:t>(Ф.И.О. студента)</w:t>
      </w:r>
    </w:p>
    <w:p w14:paraId="60C0B499" w14:textId="77777777" w:rsidR="009741B5" w:rsidRPr="009A5C71" w:rsidRDefault="009741B5" w:rsidP="009741B5">
      <w:pPr>
        <w:spacing w:after="0" w:line="240" w:lineRule="auto"/>
        <w:jc w:val="center"/>
        <w:rPr>
          <w:rFonts w:ascii="Times New Roman" w:hAnsi="Times New Roman"/>
          <w:sz w:val="28"/>
          <w:szCs w:val="28"/>
          <w:u w:val="single"/>
          <w:lang w:eastAsia="ru-RU"/>
        </w:rPr>
      </w:pPr>
      <w:r w:rsidRPr="009A5C71">
        <w:rPr>
          <w:rFonts w:ascii="Times New Roman" w:hAnsi="Times New Roman"/>
          <w:sz w:val="28"/>
          <w:szCs w:val="28"/>
          <w:u w:val="single"/>
          <w:lang w:eastAsia="ru-RU"/>
        </w:rPr>
        <w:t xml:space="preserve">в Казанском ГАУ, г. Казань, ул. </w:t>
      </w:r>
      <w:proofErr w:type="spellStart"/>
      <w:r w:rsidRPr="009A5C71">
        <w:rPr>
          <w:rFonts w:ascii="Times New Roman" w:hAnsi="Times New Roman"/>
          <w:sz w:val="28"/>
          <w:szCs w:val="28"/>
          <w:u w:val="single"/>
          <w:lang w:eastAsia="ru-RU"/>
        </w:rPr>
        <w:t>К.Маркса</w:t>
      </w:r>
      <w:proofErr w:type="spellEnd"/>
      <w:r w:rsidRPr="009A5C71">
        <w:rPr>
          <w:rFonts w:ascii="Times New Roman" w:hAnsi="Times New Roman"/>
          <w:sz w:val="28"/>
          <w:szCs w:val="28"/>
          <w:u w:val="single"/>
          <w:lang w:eastAsia="ru-RU"/>
        </w:rPr>
        <w:t xml:space="preserve">, 65 </w:t>
      </w:r>
    </w:p>
    <w:p w14:paraId="5BDD4798" w14:textId="77777777" w:rsidR="009741B5" w:rsidRPr="00C24735" w:rsidRDefault="009741B5" w:rsidP="009741B5">
      <w:pPr>
        <w:spacing w:after="120" w:line="240" w:lineRule="auto"/>
        <w:jc w:val="center"/>
        <w:rPr>
          <w:rFonts w:ascii="Times New Roman" w:hAnsi="Times New Roman"/>
          <w:sz w:val="20"/>
          <w:szCs w:val="20"/>
          <w:lang w:eastAsia="ru-RU"/>
        </w:rPr>
      </w:pPr>
      <w:r w:rsidRPr="00C24735">
        <w:rPr>
          <w:rFonts w:ascii="Times New Roman" w:hAnsi="Times New Roman"/>
          <w:sz w:val="20"/>
          <w:szCs w:val="20"/>
          <w:lang w:eastAsia="ru-RU"/>
        </w:rPr>
        <w:t>(место прохождения практики (название организации, местонахождение))</w:t>
      </w:r>
    </w:p>
    <w:p w14:paraId="53106F47" w14:textId="77777777" w:rsidR="009741B5" w:rsidRPr="009A5C71" w:rsidRDefault="009741B5" w:rsidP="009741B5">
      <w:pPr>
        <w:spacing w:after="0" w:line="240" w:lineRule="auto"/>
        <w:jc w:val="center"/>
        <w:rPr>
          <w:rFonts w:ascii="Times New Roman" w:hAnsi="Times New Roman"/>
          <w:sz w:val="28"/>
          <w:szCs w:val="28"/>
          <w:u w:val="single"/>
          <w:lang w:eastAsia="ru-RU"/>
        </w:rPr>
      </w:pPr>
      <w:r w:rsidRPr="009A5C71">
        <w:rPr>
          <w:rFonts w:ascii="Times New Roman" w:hAnsi="Times New Roman"/>
          <w:sz w:val="28"/>
          <w:szCs w:val="28"/>
          <w:u w:val="single"/>
          <w:lang w:eastAsia="ru-RU"/>
        </w:rPr>
        <w:t>с 29 мая по 28 июня 2023г</w:t>
      </w:r>
    </w:p>
    <w:p w14:paraId="3889E790" w14:textId="77777777" w:rsidR="009741B5" w:rsidRPr="00C24735" w:rsidRDefault="009741B5" w:rsidP="009741B5">
      <w:pPr>
        <w:spacing w:after="0" w:line="240" w:lineRule="auto"/>
        <w:ind w:left="360"/>
        <w:contextualSpacing/>
        <w:jc w:val="both"/>
        <w:rPr>
          <w:rFonts w:ascii="Times New Roman" w:hAnsi="Times New Roman"/>
          <w:sz w:val="28"/>
          <w:szCs w:val="24"/>
          <w:lang w:eastAsia="ru-RU"/>
        </w:rPr>
      </w:pPr>
      <w:r w:rsidRPr="00C24735">
        <w:rPr>
          <w:rFonts w:ascii="Times New Roman" w:hAnsi="Times New Roman"/>
          <w:sz w:val="28"/>
          <w:szCs w:val="24"/>
          <w:lang w:eastAsia="ru-RU"/>
        </w:rPr>
        <w:t>1. 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9741B5" w:rsidRPr="00C24735" w14:paraId="005CFB2B" w14:textId="77777777" w:rsidTr="009741B5">
        <w:trPr>
          <w:trHeight w:val="1956"/>
        </w:trPr>
        <w:tc>
          <w:tcPr>
            <w:tcW w:w="9322" w:type="dxa"/>
          </w:tcPr>
          <w:p w14:paraId="1D8540F4" w14:textId="77777777" w:rsidR="009741B5" w:rsidRPr="00C24735" w:rsidRDefault="009741B5" w:rsidP="009741B5">
            <w:pPr>
              <w:spacing w:after="0" w:line="240" w:lineRule="auto"/>
              <w:jc w:val="both"/>
              <w:outlineLvl w:val="0"/>
              <w:rPr>
                <w:rFonts w:ascii="Times New Roman" w:hAnsi="Times New Roman"/>
                <w:sz w:val="24"/>
                <w:szCs w:val="24"/>
                <w:lang w:eastAsia="ru-RU"/>
              </w:rPr>
            </w:pPr>
            <w:r w:rsidRPr="00C24735">
              <w:rPr>
                <w:rFonts w:ascii="Times New Roman" w:hAnsi="Times New Roman"/>
                <w:sz w:val="24"/>
                <w:szCs w:val="24"/>
                <w:lang w:eastAsia="ru-RU"/>
              </w:rPr>
              <w:t xml:space="preserve">- ознакомление со структурой осваиваемой учебной программы по направлению </w:t>
            </w:r>
            <w:r>
              <w:rPr>
                <w:rFonts w:ascii="Times New Roman" w:hAnsi="Times New Roman"/>
                <w:sz w:val="24"/>
                <w:szCs w:val="24"/>
                <w:lang w:eastAsia="ru-RU"/>
              </w:rPr>
              <w:t>38.03.04 «Государственное и муниципальное управление»</w:t>
            </w:r>
            <w:r w:rsidRPr="00C24735">
              <w:rPr>
                <w:rFonts w:ascii="Times New Roman" w:hAnsi="Times New Roman"/>
                <w:sz w:val="24"/>
                <w:szCs w:val="24"/>
                <w:lang w:eastAsia="ru-RU"/>
              </w:rPr>
              <w:t xml:space="preserve"> </w:t>
            </w:r>
          </w:p>
          <w:p w14:paraId="1C19889D" w14:textId="77777777" w:rsidR="009741B5" w:rsidRPr="00C24735" w:rsidRDefault="009741B5" w:rsidP="009741B5">
            <w:pPr>
              <w:spacing w:after="0" w:line="240" w:lineRule="auto"/>
              <w:jc w:val="both"/>
              <w:outlineLvl w:val="0"/>
              <w:rPr>
                <w:rFonts w:ascii="Times New Roman" w:hAnsi="Times New Roman"/>
                <w:sz w:val="24"/>
                <w:szCs w:val="24"/>
                <w:lang w:eastAsia="ru-RU"/>
              </w:rPr>
            </w:pPr>
            <w:r w:rsidRPr="00C24735">
              <w:rPr>
                <w:rFonts w:ascii="Times New Roman" w:hAnsi="Times New Roman"/>
                <w:sz w:val="24"/>
                <w:szCs w:val="24"/>
                <w:lang w:eastAsia="ru-RU"/>
              </w:rPr>
              <w:t>- составление индивидуального плана работы обучающегося;</w:t>
            </w:r>
          </w:p>
          <w:p w14:paraId="1A9ABCD0" w14:textId="77777777" w:rsidR="009741B5" w:rsidRPr="00C24735" w:rsidRDefault="009741B5" w:rsidP="009741B5">
            <w:pPr>
              <w:spacing w:after="0" w:line="240" w:lineRule="auto"/>
              <w:jc w:val="both"/>
              <w:outlineLvl w:val="0"/>
              <w:rPr>
                <w:rFonts w:ascii="Times New Roman" w:hAnsi="Times New Roman"/>
                <w:sz w:val="24"/>
                <w:szCs w:val="24"/>
                <w:lang w:eastAsia="ru-RU"/>
              </w:rPr>
            </w:pPr>
            <w:r w:rsidRPr="00C24735">
              <w:rPr>
                <w:rFonts w:ascii="Times New Roman" w:hAnsi="Times New Roman"/>
                <w:sz w:val="24"/>
                <w:szCs w:val="24"/>
                <w:lang w:eastAsia="ru-RU"/>
              </w:rPr>
              <w:t>- поиск и заполнение первичной учетной документации;</w:t>
            </w:r>
          </w:p>
          <w:p w14:paraId="3D4A3FDE" w14:textId="77777777" w:rsidR="009741B5" w:rsidRPr="00C24735" w:rsidRDefault="009741B5" w:rsidP="009741B5">
            <w:pPr>
              <w:spacing w:after="0" w:line="240" w:lineRule="auto"/>
              <w:jc w:val="both"/>
              <w:outlineLvl w:val="0"/>
              <w:rPr>
                <w:rFonts w:ascii="Times New Roman" w:hAnsi="Times New Roman"/>
                <w:sz w:val="24"/>
                <w:szCs w:val="24"/>
                <w:lang w:eastAsia="ru-RU"/>
              </w:rPr>
            </w:pPr>
            <w:r w:rsidRPr="00C24735">
              <w:rPr>
                <w:rFonts w:ascii="Times New Roman" w:hAnsi="Times New Roman"/>
                <w:sz w:val="24"/>
                <w:szCs w:val="24"/>
                <w:lang w:eastAsia="ru-RU"/>
              </w:rPr>
              <w:t>- поиск и систематизация литературы и современных Интернет-ресурсов по выбранной теме учебной практики</w:t>
            </w:r>
          </w:p>
          <w:p w14:paraId="64810C5A" w14:textId="77777777" w:rsidR="009741B5" w:rsidRPr="00C24735" w:rsidRDefault="009741B5" w:rsidP="009741B5">
            <w:pPr>
              <w:spacing w:after="0" w:line="240" w:lineRule="auto"/>
              <w:jc w:val="both"/>
              <w:outlineLvl w:val="0"/>
              <w:rPr>
                <w:rFonts w:ascii="Times New Roman" w:hAnsi="Times New Roman"/>
                <w:sz w:val="24"/>
                <w:szCs w:val="24"/>
                <w:lang w:eastAsia="ru-RU"/>
              </w:rPr>
            </w:pPr>
            <w:r w:rsidRPr="00C24735">
              <w:rPr>
                <w:rFonts w:ascii="Times New Roman" w:hAnsi="Times New Roman"/>
                <w:sz w:val="24"/>
                <w:szCs w:val="24"/>
                <w:lang w:eastAsia="ru-RU"/>
              </w:rPr>
              <w:t>- написание научной статьи или доклада на конференцию университета</w:t>
            </w:r>
          </w:p>
          <w:p w14:paraId="45C3B754" w14:textId="77777777" w:rsidR="009741B5" w:rsidRPr="00C24735" w:rsidRDefault="009741B5" w:rsidP="009741B5">
            <w:pPr>
              <w:spacing w:after="0" w:line="240" w:lineRule="auto"/>
              <w:jc w:val="both"/>
              <w:outlineLvl w:val="0"/>
              <w:rPr>
                <w:rFonts w:ascii="Times New Roman" w:hAnsi="Times New Roman"/>
                <w:sz w:val="28"/>
                <w:szCs w:val="24"/>
                <w:lang w:eastAsia="ru-RU"/>
              </w:rPr>
            </w:pPr>
            <w:r w:rsidRPr="00C24735">
              <w:rPr>
                <w:rFonts w:ascii="Times New Roman" w:hAnsi="Times New Roman"/>
                <w:sz w:val="24"/>
                <w:szCs w:val="24"/>
                <w:lang w:eastAsia="ru-RU"/>
              </w:rPr>
              <w:t>- оформление отчета о прохождении учебной практики</w:t>
            </w:r>
          </w:p>
        </w:tc>
      </w:tr>
    </w:tbl>
    <w:p w14:paraId="0A1C5872" w14:textId="77777777" w:rsidR="009741B5" w:rsidRPr="00C24735" w:rsidRDefault="009741B5" w:rsidP="009741B5">
      <w:pPr>
        <w:spacing w:after="0" w:line="240" w:lineRule="auto"/>
        <w:jc w:val="both"/>
        <w:rPr>
          <w:rFonts w:ascii="Times New Roman" w:hAnsi="Times New Roman"/>
          <w:sz w:val="28"/>
          <w:szCs w:val="24"/>
          <w:lang w:eastAsia="ru-RU"/>
        </w:rPr>
      </w:pPr>
    </w:p>
    <w:p w14:paraId="7C79CD40" w14:textId="77777777" w:rsidR="009741B5" w:rsidRDefault="009741B5" w:rsidP="009741B5">
      <w:pPr>
        <w:spacing w:after="0" w:line="240" w:lineRule="auto"/>
        <w:ind w:left="360"/>
        <w:contextualSpacing/>
        <w:jc w:val="both"/>
        <w:rPr>
          <w:rFonts w:ascii="Times New Roman" w:hAnsi="Times New Roman"/>
          <w:sz w:val="28"/>
          <w:szCs w:val="24"/>
          <w:lang w:eastAsia="ru-RU"/>
        </w:rPr>
      </w:pPr>
      <w:r w:rsidRPr="00C24735">
        <w:rPr>
          <w:rFonts w:ascii="Times New Roman" w:hAnsi="Times New Roman"/>
          <w:sz w:val="28"/>
          <w:szCs w:val="24"/>
          <w:lang w:eastAsia="ru-RU"/>
        </w:rPr>
        <w:t>2. Планируемые результаты практики:</w:t>
      </w:r>
    </w:p>
    <w:tbl>
      <w:tblPr>
        <w:tblStyle w:val="a3"/>
        <w:tblW w:w="5092" w:type="pct"/>
        <w:tblLayout w:type="fixed"/>
        <w:tblLook w:val="04A0" w:firstRow="1" w:lastRow="0" w:firstColumn="1" w:lastColumn="0" w:noHBand="0" w:noVBand="1"/>
      </w:tblPr>
      <w:tblGrid>
        <w:gridCol w:w="1820"/>
        <w:gridCol w:w="4602"/>
        <w:gridCol w:w="3383"/>
      </w:tblGrid>
      <w:tr w:rsidR="009741B5" w:rsidRPr="00FD64FB" w14:paraId="567935B2" w14:textId="77777777" w:rsidTr="009741B5">
        <w:trPr>
          <w:trHeight w:val="611"/>
        </w:trPr>
        <w:tc>
          <w:tcPr>
            <w:tcW w:w="928" w:type="pct"/>
          </w:tcPr>
          <w:p w14:paraId="67C41589" w14:textId="77777777" w:rsidR="009741B5" w:rsidRPr="00E357BC" w:rsidRDefault="009741B5" w:rsidP="009741B5">
            <w:pPr>
              <w:jc w:val="center"/>
              <w:rPr>
                <w:rFonts w:ascii="Times New Roman" w:hAnsi="Times New Roman"/>
                <w:sz w:val="24"/>
                <w:szCs w:val="24"/>
              </w:rPr>
            </w:pPr>
            <w:r w:rsidRPr="00E357BC">
              <w:rPr>
                <w:rFonts w:ascii="Times New Roman" w:hAnsi="Times New Roman"/>
                <w:sz w:val="24"/>
                <w:szCs w:val="24"/>
              </w:rPr>
              <w:t>Код индикатора достижения компетенции</w:t>
            </w:r>
          </w:p>
        </w:tc>
        <w:tc>
          <w:tcPr>
            <w:tcW w:w="2347" w:type="pct"/>
          </w:tcPr>
          <w:p w14:paraId="687B1F14" w14:textId="77777777" w:rsidR="009741B5" w:rsidRPr="00E357BC" w:rsidRDefault="009741B5" w:rsidP="009741B5">
            <w:pPr>
              <w:jc w:val="center"/>
              <w:rPr>
                <w:rFonts w:ascii="Times New Roman" w:hAnsi="Times New Roman"/>
                <w:sz w:val="24"/>
                <w:szCs w:val="24"/>
              </w:rPr>
            </w:pPr>
            <w:r w:rsidRPr="00E357BC">
              <w:rPr>
                <w:rFonts w:ascii="Times New Roman" w:hAnsi="Times New Roman"/>
                <w:sz w:val="24"/>
                <w:szCs w:val="24"/>
              </w:rPr>
              <w:t>Индикатор достижения компетенции</w:t>
            </w:r>
          </w:p>
          <w:p w14:paraId="56643B33" w14:textId="77777777" w:rsidR="009741B5" w:rsidRPr="00E357BC" w:rsidRDefault="009741B5" w:rsidP="009741B5">
            <w:pPr>
              <w:jc w:val="center"/>
              <w:rPr>
                <w:rFonts w:ascii="Times New Roman" w:hAnsi="Times New Roman"/>
                <w:sz w:val="24"/>
                <w:szCs w:val="24"/>
              </w:rPr>
            </w:pPr>
          </w:p>
        </w:tc>
        <w:tc>
          <w:tcPr>
            <w:tcW w:w="1725" w:type="pct"/>
          </w:tcPr>
          <w:p w14:paraId="5E3FF3CF" w14:textId="77777777" w:rsidR="009741B5" w:rsidRPr="00E357BC" w:rsidRDefault="009741B5" w:rsidP="009741B5">
            <w:pPr>
              <w:jc w:val="center"/>
              <w:rPr>
                <w:rFonts w:ascii="Times New Roman" w:hAnsi="Times New Roman"/>
                <w:sz w:val="24"/>
                <w:szCs w:val="24"/>
              </w:rPr>
            </w:pPr>
            <w:r w:rsidRPr="00E357BC">
              <w:rPr>
                <w:rFonts w:ascii="Times New Roman" w:hAnsi="Times New Roman"/>
                <w:sz w:val="24"/>
                <w:szCs w:val="24"/>
              </w:rPr>
              <w:t>Перечень планируемых результатов обучения по практике</w:t>
            </w:r>
          </w:p>
        </w:tc>
      </w:tr>
      <w:tr w:rsidR="009741B5" w:rsidRPr="00FD64FB" w14:paraId="46FB3FE0" w14:textId="77777777" w:rsidTr="009741B5">
        <w:trPr>
          <w:trHeight w:val="366"/>
        </w:trPr>
        <w:tc>
          <w:tcPr>
            <w:tcW w:w="5000" w:type="pct"/>
            <w:gridSpan w:val="3"/>
          </w:tcPr>
          <w:p w14:paraId="030DE448" w14:textId="77777777" w:rsidR="009741B5" w:rsidRPr="00E357BC" w:rsidRDefault="009741B5" w:rsidP="009741B5">
            <w:pPr>
              <w:jc w:val="both"/>
              <w:rPr>
                <w:rFonts w:ascii="Times New Roman" w:hAnsi="Times New Roman"/>
                <w:sz w:val="24"/>
                <w:szCs w:val="24"/>
              </w:rPr>
            </w:pPr>
            <w:r w:rsidRPr="00E357BC">
              <w:rPr>
                <w:rFonts w:ascii="Times New Roman" w:hAnsi="Times New Roman"/>
                <w:sz w:val="24"/>
                <w:szCs w:val="24"/>
              </w:rPr>
              <w:t>УК</w:t>
            </w:r>
            <w:r w:rsidRPr="00E357BC">
              <w:rPr>
                <w:rFonts w:ascii="Times New Roman" w:hAnsi="Times New Roman"/>
                <w:spacing w:val="-1"/>
                <w:sz w:val="24"/>
                <w:szCs w:val="24"/>
              </w:rPr>
              <w:t>-</w:t>
            </w:r>
            <w:r w:rsidRPr="00E357BC">
              <w:rPr>
                <w:rFonts w:ascii="Times New Roman" w:hAnsi="Times New Roman"/>
                <w:sz w:val="24"/>
                <w:szCs w:val="24"/>
              </w:rPr>
              <w:t>1. С</w:t>
            </w:r>
            <w:r w:rsidRPr="00E357BC">
              <w:rPr>
                <w:rFonts w:ascii="Times New Roman" w:hAnsi="Times New Roman"/>
                <w:spacing w:val="1"/>
                <w:sz w:val="24"/>
                <w:szCs w:val="24"/>
              </w:rPr>
              <w:t>п</w:t>
            </w:r>
            <w:r w:rsidRPr="00E357BC">
              <w:rPr>
                <w:rFonts w:ascii="Times New Roman" w:hAnsi="Times New Roman"/>
                <w:sz w:val="24"/>
                <w:szCs w:val="24"/>
              </w:rPr>
              <w:t>о</w:t>
            </w:r>
            <w:r w:rsidRPr="00E357BC">
              <w:rPr>
                <w:rFonts w:ascii="Times New Roman" w:hAnsi="Times New Roman"/>
                <w:spacing w:val="-1"/>
                <w:sz w:val="24"/>
                <w:szCs w:val="24"/>
              </w:rPr>
              <w:t>с</w:t>
            </w:r>
            <w:r w:rsidRPr="00E357BC">
              <w:rPr>
                <w:rFonts w:ascii="Times New Roman" w:hAnsi="Times New Roman"/>
                <w:sz w:val="24"/>
                <w:szCs w:val="24"/>
              </w:rPr>
              <w:t>об</w:t>
            </w:r>
            <w:r w:rsidRPr="00E357BC">
              <w:rPr>
                <w:rFonts w:ascii="Times New Roman" w:hAnsi="Times New Roman"/>
                <w:spacing w:val="-1"/>
                <w:sz w:val="24"/>
                <w:szCs w:val="24"/>
              </w:rPr>
              <w:t>е</w:t>
            </w:r>
            <w:r w:rsidRPr="00E357BC">
              <w:rPr>
                <w:rFonts w:ascii="Times New Roman" w:hAnsi="Times New Roman"/>
                <w:sz w:val="24"/>
                <w:szCs w:val="24"/>
              </w:rPr>
              <w:t>н о</w:t>
            </w:r>
            <w:r w:rsidRPr="00E357BC">
              <w:rPr>
                <w:rFonts w:ascii="Times New Roman" w:hAnsi="Times New Roman"/>
                <w:spacing w:val="1"/>
                <w:sz w:val="24"/>
                <w:szCs w:val="24"/>
              </w:rPr>
              <w:t>с</w:t>
            </w:r>
            <w:r w:rsidRPr="00E357BC">
              <w:rPr>
                <w:rFonts w:ascii="Times New Roman" w:hAnsi="Times New Roman"/>
                <w:spacing w:val="-6"/>
                <w:sz w:val="24"/>
                <w:szCs w:val="24"/>
              </w:rPr>
              <w:t>у</w:t>
            </w:r>
            <w:r w:rsidRPr="00E357BC">
              <w:rPr>
                <w:rFonts w:ascii="Times New Roman" w:hAnsi="Times New Roman"/>
                <w:spacing w:val="2"/>
                <w:sz w:val="24"/>
                <w:szCs w:val="24"/>
              </w:rPr>
              <w:t>щ</w:t>
            </w:r>
            <w:r w:rsidRPr="00E357BC">
              <w:rPr>
                <w:rFonts w:ascii="Times New Roman" w:hAnsi="Times New Roman"/>
                <w:spacing w:val="-1"/>
                <w:sz w:val="24"/>
                <w:szCs w:val="24"/>
              </w:rPr>
              <w:t>ес</w:t>
            </w:r>
            <w:r w:rsidRPr="00E357BC">
              <w:rPr>
                <w:rFonts w:ascii="Times New Roman" w:hAnsi="Times New Roman"/>
                <w:sz w:val="24"/>
                <w:szCs w:val="24"/>
              </w:rPr>
              <w:t>т</w:t>
            </w:r>
            <w:r w:rsidRPr="00E357BC">
              <w:rPr>
                <w:rFonts w:ascii="Times New Roman" w:hAnsi="Times New Roman"/>
                <w:spacing w:val="-1"/>
                <w:sz w:val="24"/>
                <w:szCs w:val="24"/>
              </w:rPr>
              <w:t>в</w:t>
            </w:r>
            <w:r w:rsidRPr="00E357BC">
              <w:rPr>
                <w:rFonts w:ascii="Times New Roman" w:hAnsi="Times New Roman"/>
                <w:sz w:val="24"/>
                <w:szCs w:val="24"/>
              </w:rPr>
              <w:t xml:space="preserve">лять </w:t>
            </w:r>
            <w:r w:rsidRPr="00E357BC">
              <w:rPr>
                <w:rFonts w:ascii="Times New Roman" w:hAnsi="Times New Roman"/>
                <w:spacing w:val="1"/>
                <w:sz w:val="24"/>
                <w:szCs w:val="24"/>
              </w:rPr>
              <w:t>п</w:t>
            </w:r>
            <w:r w:rsidRPr="00E357BC">
              <w:rPr>
                <w:rFonts w:ascii="Times New Roman" w:hAnsi="Times New Roman"/>
                <w:sz w:val="24"/>
                <w:szCs w:val="24"/>
              </w:rPr>
              <w:t>о</w:t>
            </w:r>
            <w:r w:rsidRPr="00E357BC">
              <w:rPr>
                <w:rFonts w:ascii="Times New Roman" w:hAnsi="Times New Roman"/>
                <w:spacing w:val="1"/>
                <w:sz w:val="24"/>
                <w:szCs w:val="24"/>
              </w:rPr>
              <w:t>и</w:t>
            </w:r>
            <w:r w:rsidRPr="00E357BC">
              <w:rPr>
                <w:rFonts w:ascii="Times New Roman" w:hAnsi="Times New Roman"/>
                <w:spacing w:val="-1"/>
                <w:sz w:val="24"/>
                <w:szCs w:val="24"/>
              </w:rPr>
              <w:t>с</w:t>
            </w:r>
            <w:r w:rsidRPr="00E357BC">
              <w:rPr>
                <w:rFonts w:ascii="Times New Roman" w:hAnsi="Times New Roman"/>
                <w:spacing w:val="1"/>
                <w:sz w:val="24"/>
                <w:szCs w:val="24"/>
              </w:rPr>
              <w:t>к</w:t>
            </w:r>
            <w:r w:rsidRPr="00E357BC">
              <w:rPr>
                <w:rFonts w:ascii="Times New Roman" w:hAnsi="Times New Roman"/>
                <w:sz w:val="24"/>
                <w:szCs w:val="24"/>
              </w:rPr>
              <w:t>, кр</w:t>
            </w:r>
            <w:r w:rsidRPr="00E357BC">
              <w:rPr>
                <w:rFonts w:ascii="Times New Roman" w:hAnsi="Times New Roman"/>
                <w:spacing w:val="-2"/>
                <w:sz w:val="24"/>
                <w:szCs w:val="24"/>
              </w:rPr>
              <w:t>и</w:t>
            </w:r>
            <w:r w:rsidRPr="00E357BC">
              <w:rPr>
                <w:rFonts w:ascii="Times New Roman" w:hAnsi="Times New Roman"/>
                <w:sz w:val="24"/>
                <w:szCs w:val="24"/>
              </w:rPr>
              <w:t>т</w:t>
            </w:r>
            <w:r w:rsidRPr="00E357BC">
              <w:rPr>
                <w:rFonts w:ascii="Times New Roman" w:hAnsi="Times New Roman"/>
                <w:spacing w:val="1"/>
                <w:sz w:val="24"/>
                <w:szCs w:val="24"/>
              </w:rPr>
              <w:t>и</w:t>
            </w:r>
            <w:r w:rsidRPr="00E357BC">
              <w:rPr>
                <w:rFonts w:ascii="Times New Roman" w:hAnsi="Times New Roman"/>
                <w:spacing w:val="-1"/>
                <w:sz w:val="24"/>
                <w:szCs w:val="24"/>
              </w:rPr>
              <w:t>чес</w:t>
            </w:r>
            <w:r w:rsidRPr="00E357BC">
              <w:rPr>
                <w:rFonts w:ascii="Times New Roman" w:hAnsi="Times New Roman"/>
                <w:spacing w:val="1"/>
                <w:sz w:val="24"/>
                <w:szCs w:val="24"/>
              </w:rPr>
              <w:t>ки</w:t>
            </w:r>
            <w:r w:rsidRPr="00E357BC">
              <w:rPr>
                <w:rFonts w:ascii="Times New Roman" w:hAnsi="Times New Roman"/>
                <w:sz w:val="24"/>
                <w:szCs w:val="24"/>
              </w:rPr>
              <w:t>й</w:t>
            </w:r>
            <w:r w:rsidRPr="00E357BC">
              <w:rPr>
                <w:rFonts w:ascii="Times New Roman" w:hAnsi="Times New Roman"/>
                <w:spacing w:val="-1"/>
                <w:sz w:val="24"/>
                <w:szCs w:val="24"/>
              </w:rPr>
              <w:t xml:space="preserve"> а</w:t>
            </w:r>
            <w:r w:rsidRPr="00E357BC">
              <w:rPr>
                <w:rFonts w:ascii="Times New Roman" w:hAnsi="Times New Roman"/>
                <w:spacing w:val="1"/>
                <w:sz w:val="24"/>
                <w:szCs w:val="24"/>
              </w:rPr>
              <w:t>н</w:t>
            </w:r>
            <w:r w:rsidRPr="00E357BC">
              <w:rPr>
                <w:rFonts w:ascii="Times New Roman" w:hAnsi="Times New Roman"/>
                <w:spacing w:val="-1"/>
                <w:sz w:val="24"/>
                <w:szCs w:val="24"/>
              </w:rPr>
              <w:t>а</w:t>
            </w:r>
            <w:r w:rsidRPr="00E357BC">
              <w:rPr>
                <w:rFonts w:ascii="Times New Roman" w:hAnsi="Times New Roman"/>
                <w:sz w:val="24"/>
                <w:szCs w:val="24"/>
              </w:rPr>
              <w:t>л</w:t>
            </w:r>
            <w:r w:rsidRPr="00E357BC">
              <w:rPr>
                <w:rFonts w:ascii="Times New Roman" w:hAnsi="Times New Roman"/>
                <w:spacing w:val="1"/>
                <w:sz w:val="24"/>
                <w:szCs w:val="24"/>
              </w:rPr>
              <w:t>и</w:t>
            </w:r>
            <w:r w:rsidRPr="00E357BC">
              <w:rPr>
                <w:rFonts w:ascii="Times New Roman" w:hAnsi="Times New Roman"/>
                <w:sz w:val="24"/>
                <w:szCs w:val="24"/>
              </w:rPr>
              <w:t xml:space="preserve">з и </w:t>
            </w:r>
            <w:r w:rsidRPr="00E357BC">
              <w:rPr>
                <w:rFonts w:ascii="Times New Roman" w:hAnsi="Times New Roman"/>
                <w:spacing w:val="-1"/>
                <w:sz w:val="24"/>
                <w:szCs w:val="24"/>
              </w:rPr>
              <w:t>с</w:t>
            </w:r>
            <w:r w:rsidRPr="00E357BC">
              <w:rPr>
                <w:rFonts w:ascii="Times New Roman" w:hAnsi="Times New Roman"/>
                <w:spacing w:val="1"/>
                <w:sz w:val="24"/>
                <w:szCs w:val="24"/>
              </w:rPr>
              <w:t>и</w:t>
            </w:r>
            <w:r w:rsidRPr="00E357BC">
              <w:rPr>
                <w:rFonts w:ascii="Times New Roman" w:hAnsi="Times New Roman"/>
                <w:spacing w:val="-2"/>
                <w:sz w:val="24"/>
                <w:szCs w:val="24"/>
              </w:rPr>
              <w:t>н</w:t>
            </w:r>
            <w:r w:rsidRPr="00E357BC">
              <w:rPr>
                <w:rFonts w:ascii="Times New Roman" w:hAnsi="Times New Roman"/>
                <w:sz w:val="24"/>
                <w:szCs w:val="24"/>
              </w:rPr>
              <w:t>т</w:t>
            </w:r>
            <w:r w:rsidRPr="00E357BC">
              <w:rPr>
                <w:rFonts w:ascii="Times New Roman" w:hAnsi="Times New Roman"/>
                <w:spacing w:val="-1"/>
                <w:sz w:val="24"/>
                <w:szCs w:val="24"/>
              </w:rPr>
              <w:t>е</w:t>
            </w:r>
            <w:r w:rsidRPr="00E357BC">
              <w:rPr>
                <w:rFonts w:ascii="Times New Roman" w:hAnsi="Times New Roman"/>
                <w:sz w:val="24"/>
                <w:szCs w:val="24"/>
              </w:rPr>
              <w:t>з</w:t>
            </w:r>
            <w:r w:rsidRPr="00E357BC">
              <w:rPr>
                <w:rFonts w:ascii="Times New Roman" w:hAnsi="Times New Roman"/>
                <w:spacing w:val="1"/>
                <w:sz w:val="24"/>
                <w:szCs w:val="24"/>
              </w:rPr>
              <w:t xml:space="preserve"> ин</w:t>
            </w:r>
            <w:r w:rsidRPr="00E357BC">
              <w:rPr>
                <w:rFonts w:ascii="Times New Roman" w:hAnsi="Times New Roman"/>
                <w:sz w:val="24"/>
                <w:szCs w:val="24"/>
              </w:rPr>
              <w:t>ф</w:t>
            </w:r>
            <w:r w:rsidRPr="00E357BC">
              <w:rPr>
                <w:rFonts w:ascii="Times New Roman" w:hAnsi="Times New Roman"/>
                <w:spacing w:val="-3"/>
                <w:sz w:val="24"/>
                <w:szCs w:val="24"/>
              </w:rPr>
              <w:t>о</w:t>
            </w:r>
            <w:r w:rsidRPr="00E357BC">
              <w:rPr>
                <w:rFonts w:ascii="Times New Roman" w:hAnsi="Times New Roman"/>
                <w:sz w:val="24"/>
                <w:szCs w:val="24"/>
              </w:rPr>
              <w:t>р</w:t>
            </w:r>
            <w:r w:rsidRPr="00E357BC">
              <w:rPr>
                <w:rFonts w:ascii="Times New Roman" w:hAnsi="Times New Roman"/>
                <w:spacing w:val="-1"/>
                <w:sz w:val="24"/>
                <w:szCs w:val="24"/>
              </w:rPr>
              <w:t>ма</w:t>
            </w:r>
            <w:r w:rsidRPr="00E357BC">
              <w:rPr>
                <w:rFonts w:ascii="Times New Roman" w:hAnsi="Times New Roman"/>
                <w:spacing w:val="1"/>
                <w:sz w:val="24"/>
                <w:szCs w:val="24"/>
              </w:rPr>
              <w:t>ции</w:t>
            </w:r>
            <w:r w:rsidRPr="00E357BC">
              <w:rPr>
                <w:rFonts w:ascii="Times New Roman" w:hAnsi="Times New Roman"/>
                <w:sz w:val="24"/>
                <w:szCs w:val="24"/>
              </w:rPr>
              <w:t>,</w:t>
            </w:r>
            <w:r w:rsidRPr="00E357BC">
              <w:rPr>
                <w:rFonts w:ascii="Times New Roman" w:hAnsi="Times New Roman"/>
                <w:spacing w:val="1"/>
                <w:sz w:val="24"/>
                <w:szCs w:val="24"/>
              </w:rPr>
              <w:t xml:space="preserve"> п</w:t>
            </w:r>
            <w:r w:rsidRPr="00E357BC">
              <w:rPr>
                <w:rFonts w:ascii="Times New Roman" w:hAnsi="Times New Roman"/>
                <w:sz w:val="24"/>
                <w:szCs w:val="24"/>
              </w:rPr>
              <w:t>р</w:t>
            </w:r>
            <w:r w:rsidRPr="00E357BC">
              <w:rPr>
                <w:rFonts w:ascii="Times New Roman" w:hAnsi="Times New Roman"/>
                <w:spacing w:val="1"/>
                <w:sz w:val="24"/>
                <w:szCs w:val="24"/>
              </w:rPr>
              <w:t>и</w:t>
            </w:r>
            <w:r w:rsidRPr="00E357BC">
              <w:rPr>
                <w:rFonts w:ascii="Times New Roman" w:hAnsi="Times New Roman"/>
                <w:spacing w:val="-1"/>
                <w:sz w:val="24"/>
                <w:szCs w:val="24"/>
              </w:rPr>
              <w:t>ме</w:t>
            </w:r>
            <w:r w:rsidRPr="00E357BC">
              <w:rPr>
                <w:rFonts w:ascii="Times New Roman" w:hAnsi="Times New Roman"/>
                <w:spacing w:val="1"/>
                <w:sz w:val="24"/>
                <w:szCs w:val="24"/>
              </w:rPr>
              <w:t>н</w:t>
            </w:r>
            <w:r w:rsidRPr="00E357BC">
              <w:rPr>
                <w:rFonts w:ascii="Times New Roman" w:hAnsi="Times New Roman"/>
                <w:sz w:val="24"/>
                <w:szCs w:val="24"/>
              </w:rPr>
              <w:t>я</w:t>
            </w:r>
            <w:r w:rsidRPr="00E357BC">
              <w:rPr>
                <w:rFonts w:ascii="Times New Roman" w:hAnsi="Times New Roman"/>
                <w:spacing w:val="-2"/>
                <w:sz w:val="24"/>
                <w:szCs w:val="24"/>
              </w:rPr>
              <w:t>т</w:t>
            </w:r>
            <w:r w:rsidRPr="00E357BC">
              <w:rPr>
                <w:rFonts w:ascii="Times New Roman" w:hAnsi="Times New Roman"/>
                <w:sz w:val="24"/>
                <w:szCs w:val="24"/>
              </w:rPr>
              <w:t xml:space="preserve">ь </w:t>
            </w:r>
            <w:r w:rsidRPr="00E357BC">
              <w:rPr>
                <w:rFonts w:ascii="Times New Roman" w:hAnsi="Times New Roman"/>
                <w:spacing w:val="-1"/>
                <w:sz w:val="24"/>
                <w:szCs w:val="24"/>
              </w:rPr>
              <w:t>с</w:t>
            </w:r>
            <w:r w:rsidRPr="00E357BC">
              <w:rPr>
                <w:rFonts w:ascii="Times New Roman" w:hAnsi="Times New Roman"/>
                <w:spacing w:val="1"/>
                <w:sz w:val="24"/>
                <w:szCs w:val="24"/>
              </w:rPr>
              <w:t>и</w:t>
            </w:r>
            <w:r w:rsidRPr="00E357BC">
              <w:rPr>
                <w:rFonts w:ascii="Times New Roman" w:hAnsi="Times New Roman"/>
                <w:spacing w:val="-1"/>
                <w:sz w:val="24"/>
                <w:szCs w:val="24"/>
              </w:rPr>
              <w:t>с</w:t>
            </w:r>
            <w:r w:rsidRPr="00E357BC">
              <w:rPr>
                <w:rFonts w:ascii="Times New Roman" w:hAnsi="Times New Roman"/>
                <w:sz w:val="24"/>
                <w:szCs w:val="24"/>
              </w:rPr>
              <w:t>т</w:t>
            </w:r>
            <w:r w:rsidRPr="00E357BC">
              <w:rPr>
                <w:rFonts w:ascii="Times New Roman" w:hAnsi="Times New Roman"/>
                <w:spacing w:val="-1"/>
                <w:sz w:val="24"/>
                <w:szCs w:val="24"/>
              </w:rPr>
              <w:t>ем</w:t>
            </w:r>
            <w:r w:rsidRPr="00E357BC">
              <w:rPr>
                <w:rFonts w:ascii="Times New Roman" w:hAnsi="Times New Roman"/>
                <w:spacing w:val="1"/>
                <w:sz w:val="24"/>
                <w:szCs w:val="24"/>
              </w:rPr>
              <w:t>н</w:t>
            </w:r>
            <w:r w:rsidRPr="00E357BC">
              <w:rPr>
                <w:rFonts w:ascii="Times New Roman" w:hAnsi="Times New Roman"/>
                <w:spacing w:val="-1"/>
                <w:sz w:val="24"/>
                <w:szCs w:val="24"/>
              </w:rPr>
              <w:t>ы</w:t>
            </w:r>
            <w:r w:rsidRPr="00E357BC">
              <w:rPr>
                <w:rFonts w:ascii="Times New Roman" w:hAnsi="Times New Roman"/>
                <w:sz w:val="24"/>
                <w:szCs w:val="24"/>
              </w:rPr>
              <w:t xml:space="preserve">й </w:t>
            </w:r>
            <w:r w:rsidRPr="00E357BC">
              <w:rPr>
                <w:rFonts w:ascii="Times New Roman" w:hAnsi="Times New Roman"/>
                <w:spacing w:val="1"/>
                <w:sz w:val="24"/>
                <w:szCs w:val="24"/>
              </w:rPr>
              <w:t>п</w:t>
            </w:r>
            <w:r w:rsidRPr="00E357BC">
              <w:rPr>
                <w:rFonts w:ascii="Times New Roman" w:hAnsi="Times New Roman"/>
                <w:sz w:val="24"/>
                <w:szCs w:val="24"/>
              </w:rPr>
              <w:t>о</w:t>
            </w:r>
            <w:r w:rsidRPr="00E357BC">
              <w:rPr>
                <w:rFonts w:ascii="Times New Roman" w:hAnsi="Times New Roman"/>
                <w:spacing w:val="-3"/>
                <w:sz w:val="24"/>
                <w:szCs w:val="24"/>
              </w:rPr>
              <w:t>д</w:t>
            </w:r>
            <w:r w:rsidRPr="00E357BC">
              <w:rPr>
                <w:rFonts w:ascii="Times New Roman" w:hAnsi="Times New Roman"/>
                <w:spacing w:val="2"/>
                <w:sz w:val="24"/>
                <w:szCs w:val="24"/>
              </w:rPr>
              <w:t>х</w:t>
            </w:r>
            <w:r w:rsidRPr="00E357BC">
              <w:rPr>
                <w:rFonts w:ascii="Times New Roman" w:hAnsi="Times New Roman"/>
                <w:sz w:val="24"/>
                <w:szCs w:val="24"/>
              </w:rPr>
              <w:t>од для р</w:t>
            </w:r>
            <w:r w:rsidRPr="00E357BC">
              <w:rPr>
                <w:rFonts w:ascii="Times New Roman" w:hAnsi="Times New Roman"/>
                <w:spacing w:val="-1"/>
                <w:sz w:val="24"/>
                <w:szCs w:val="24"/>
              </w:rPr>
              <w:t>е</w:t>
            </w:r>
            <w:r w:rsidRPr="00E357BC">
              <w:rPr>
                <w:rFonts w:ascii="Times New Roman" w:hAnsi="Times New Roman"/>
                <w:sz w:val="24"/>
                <w:szCs w:val="24"/>
              </w:rPr>
              <w:t>ш</w:t>
            </w:r>
            <w:r w:rsidRPr="00E357BC">
              <w:rPr>
                <w:rFonts w:ascii="Times New Roman" w:hAnsi="Times New Roman"/>
                <w:spacing w:val="-1"/>
                <w:sz w:val="24"/>
                <w:szCs w:val="24"/>
              </w:rPr>
              <w:t>е</w:t>
            </w:r>
            <w:r w:rsidRPr="00E357BC">
              <w:rPr>
                <w:rFonts w:ascii="Times New Roman" w:hAnsi="Times New Roman"/>
                <w:spacing w:val="1"/>
                <w:sz w:val="24"/>
                <w:szCs w:val="24"/>
              </w:rPr>
              <w:t>ни</w:t>
            </w:r>
            <w:r w:rsidRPr="00E357BC">
              <w:rPr>
                <w:rFonts w:ascii="Times New Roman" w:hAnsi="Times New Roman"/>
                <w:sz w:val="24"/>
                <w:szCs w:val="24"/>
              </w:rPr>
              <w:t xml:space="preserve">я </w:t>
            </w:r>
            <w:r w:rsidRPr="00E357BC">
              <w:rPr>
                <w:rFonts w:ascii="Times New Roman" w:hAnsi="Times New Roman"/>
                <w:spacing w:val="1"/>
                <w:sz w:val="24"/>
                <w:szCs w:val="24"/>
              </w:rPr>
              <w:t>п</w:t>
            </w:r>
            <w:r w:rsidRPr="00E357BC">
              <w:rPr>
                <w:rFonts w:ascii="Times New Roman" w:hAnsi="Times New Roman"/>
                <w:sz w:val="24"/>
                <w:szCs w:val="24"/>
              </w:rPr>
              <w:t>о</w:t>
            </w:r>
            <w:r w:rsidRPr="00E357BC">
              <w:rPr>
                <w:rFonts w:ascii="Times New Roman" w:hAnsi="Times New Roman"/>
                <w:spacing w:val="-1"/>
                <w:sz w:val="24"/>
                <w:szCs w:val="24"/>
              </w:rPr>
              <w:t>с</w:t>
            </w:r>
            <w:r w:rsidRPr="00E357BC">
              <w:rPr>
                <w:rFonts w:ascii="Times New Roman" w:hAnsi="Times New Roman"/>
                <w:sz w:val="24"/>
                <w:szCs w:val="24"/>
              </w:rPr>
              <w:t>т</w:t>
            </w:r>
            <w:r w:rsidRPr="00E357BC">
              <w:rPr>
                <w:rFonts w:ascii="Times New Roman" w:hAnsi="Times New Roman"/>
                <w:spacing w:val="-1"/>
                <w:sz w:val="24"/>
                <w:szCs w:val="24"/>
              </w:rPr>
              <w:t>ав</w:t>
            </w:r>
            <w:r w:rsidRPr="00E357BC">
              <w:rPr>
                <w:rFonts w:ascii="Times New Roman" w:hAnsi="Times New Roman"/>
                <w:sz w:val="24"/>
                <w:szCs w:val="24"/>
              </w:rPr>
              <w:t>л</w:t>
            </w:r>
            <w:r w:rsidRPr="00E357BC">
              <w:rPr>
                <w:rFonts w:ascii="Times New Roman" w:hAnsi="Times New Roman"/>
                <w:spacing w:val="-1"/>
                <w:sz w:val="24"/>
                <w:szCs w:val="24"/>
              </w:rPr>
              <w:t>е</w:t>
            </w:r>
            <w:r w:rsidRPr="00E357BC">
              <w:rPr>
                <w:rFonts w:ascii="Times New Roman" w:hAnsi="Times New Roman"/>
                <w:spacing w:val="1"/>
                <w:sz w:val="24"/>
                <w:szCs w:val="24"/>
              </w:rPr>
              <w:t>нн</w:t>
            </w:r>
            <w:r w:rsidRPr="00E357BC">
              <w:rPr>
                <w:rFonts w:ascii="Times New Roman" w:hAnsi="Times New Roman"/>
                <w:spacing w:val="-1"/>
                <w:sz w:val="24"/>
                <w:szCs w:val="24"/>
              </w:rPr>
              <w:t>ы</w:t>
            </w:r>
            <w:r w:rsidRPr="00E357BC">
              <w:rPr>
                <w:rFonts w:ascii="Times New Roman" w:hAnsi="Times New Roman"/>
                <w:sz w:val="24"/>
                <w:szCs w:val="24"/>
              </w:rPr>
              <w:t xml:space="preserve">х </w:t>
            </w:r>
            <w:r w:rsidRPr="00E357BC">
              <w:rPr>
                <w:rFonts w:ascii="Times New Roman" w:hAnsi="Times New Roman"/>
                <w:spacing w:val="1"/>
                <w:sz w:val="24"/>
                <w:szCs w:val="24"/>
              </w:rPr>
              <w:t>з</w:t>
            </w:r>
            <w:r w:rsidRPr="00E357BC">
              <w:rPr>
                <w:rFonts w:ascii="Times New Roman" w:hAnsi="Times New Roman"/>
                <w:spacing w:val="-1"/>
                <w:sz w:val="24"/>
                <w:szCs w:val="24"/>
              </w:rPr>
              <w:t>а</w:t>
            </w:r>
            <w:r w:rsidRPr="00E357BC">
              <w:rPr>
                <w:rFonts w:ascii="Times New Roman" w:hAnsi="Times New Roman"/>
                <w:sz w:val="24"/>
                <w:szCs w:val="24"/>
              </w:rPr>
              <w:t>д</w:t>
            </w:r>
            <w:r w:rsidRPr="00E357BC">
              <w:rPr>
                <w:rFonts w:ascii="Times New Roman" w:hAnsi="Times New Roman"/>
                <w:spacing w:val="-1"/>
                <w:sz w:val="24"/>
                <w:szCs w:val="24"/>
              </w:rPr>
              <w:t>а</w:t>
            </w:r>
            <w:r w:rsidRPr="00E357BC">
              <w:rPr>
                <w:rFonts w:ascii="Times New Roman" w:hAnsi="Times New Roman"/>
                <w:sz w:val="24"/>
                <w:szCs w:val="24"/>
              </w:rPr>
              <w:t>ч</w:t>
            </w:r>
          </w:p>
        </w:tc>
      </w:tr>
      <w:tr w:rsidR="009741B5" w:rsidRPr="00FD64FB" w14:paraId="4E8802BE" w14:textId="77777777" w:rsidTr="009741B5">
        <w:trPr>
          <w:trHeight w:val="611"/>
        </w:trPr>
        <w:tc>
          <w:tcPr>
            <w:tcW w:w="928" w:type="pct"/>
            <w:vAlign w:val="center"/>
          </w:tcPr>
          <w:p w14:paraId="2FCE442D" w14:textId="77777777" w:rsidR="009741B5" w:rsidRPr="00E357BC" w:rsidRDefault="009741B5" w:rsidP="009741B5">
            <w:pPr>
              <w:jc w:val="both"/>
              <w:rPr>
                <w:rFonts w:ascii="Times New Roman" w:hAnsi="Times New Roman"/>
                <w:sz w:val="24"/>
                <w:szCs w:val="24"/>
              </w:rPr>
            </w:pPr>
          </w:p>
        </w:tc>
        <w:tc>
          <w:tcPr>
            <w:tcW w:w="2347" w:type="pct"/>
            <w:vAlign w:val="center"/>
          </w:tcPr>
          <w:p w14:paraId="171A4DFD" w14:textId="77777777" w:rsidR="009741B5" w:rsidRPr="00E357BC" w:rsidRDefault="009741B5" w:rsidP="009741B5">
            <w:pPr>
              <w:jc w:val="both"/>
              <w:rPr>
                <w:rFonts w:ascii="Times New Roman" w:hAnsi="Times New Roman"/>
                <w:sz w:val="24"/>
                <w:szCs w:val="24"/>
              </w:rPr>
            </w:pPr>
            <w:r>
              <w:rPr>
                <w:rFonts w:ascii="Times New Roman" w:hAnsi="Times New Roman"/>
                <w:sz w:val="24"/>
                <w:szCs w:val="24"/>
              </w:rPr>
              <w:t xml:space="preserve">УК 1.1 </w:t>
            </w:r>
            <w:r w:rsidRPr="001800B7">
              <w:rPr>
                <w:rFonts w:ascii="Times New Roman" w:hAnsi="Times New Roman"/>
                <w:sz w:val="24"/>
                <w:szCs w:val="24"/>
              </w:rPr>
              <w:t>Анализирует задачу, выделяя ее базовые составляющие, осуществляет декомпозицию</w:t>
            </w:r>
          </w:p>
        </w:tc>
        <w:tc>
          <w:tcPr>
            <w:tcW w:w="1725" w:type="pct"/>
          </w:tcPr>
          <w:p w14:paraId="672E9C01" w14:textId="77777777" w:rsidR="009741B5" w:rsidRPr="001800B7" w:rsidRDefault="009741B5" w:rsidP="009741B5">
            <w:pPr>
              <w:tabs>
                <w:tab w:val="left" w:pos="-142"/>
              </w:tabs>
              <w:jc w:val="both"/>
              <w:rPr>
                <w:rFonts w:ascii="Times New Roman" w:hAnsi="Times New Roman"/>
                <w:sz w:val="24"/>
                <w:szCs w:val="24"/>
              </w:rPr>
            </w:pPr>
            <w:r w:rsidRPr="001800B7">
              <w:rPr>
                <w:rFonts w:ascii="Times New Roman" w:hAnsi="Times New Roman"/>
                <w:sz w:val="24"/>
                <w:szCs w:val="24"/>
              </w:rPr>
              <w:t>Знать: основные принципы системного подхода, методы и приемы философского анализа проблем, формы и методы научного познания.</w:t>
            </w:r>
          </w:p>
          <w:p w14:paraId="0223BBF1" w14:textId="77777777" w:rsidR="009741B5" w:rsidRPr="001800B7" w:rsidRDefault="009741B5" w:rsidP="009741B5">
            <w:pPr>
              <w:tabs>
                <w:tab w:val="left" w:pos="-142"/>
              </w:tabs>
              <w:jc w:val="both"/>
              <w:rPr>
                <w:rFonts w:ascii="Times New Roman" w:hAnsi="Times New Roman"/>
                <w:sz w:val="24"/>
                <w:szCs w:val="24"/>
              </w:rPr>
            </w:pPr>
            <w:r w:rsidRPr="001800B7">
              <w:rPr>
                <w:rFonts w:ascii="Times New Roman" w:hAnsi="Times New Roman"/>
                <w:sz w:val="24"/>
                <w:szCs w:val="24"/>
              </w:rPr>
              <w:t>Уметь: провести декомпозицию задачи, провести анализ базовых составляющих задачи в соответствии с заданными требованиями, обосновать выводы из результатов анализа</w:t>
            </w:r>
          </w:p>
          <w:p w14:paraId="2FEDBD68" w14:textId="77777777" w:rsidR="009741B5" w:rsidRPr="00E357BC" w:rsidRDefault="009741B5" w:rsidP="009741B5">
            <w:pPr>
              <w:tabs>
                <w:tab w:val="left" w:pos="-142"/>
              </w:tabs>
              <w:jc w:val="both"/>
              <w:rPr>
                <w:rFonts w:ascii="Times New Roman" w:hAnsi="Times New Roman"/>
                <w:sz w:val="24"/>
                <w:szCs w:val="24"/>
              </w:rPr>
            </w:pPr>
            <w:r w:rsidRPr="001800B7">
              <w:rPr>
                <w:rFonts w:ascii="Times New Roman" w:hAnsi="Times New Roman"/>
                <w:sz w:val="24"/>
                <w:szCs w:val="24"/>
              </w:rPr>
              <w:t>Владеть: навыками системного анализа, декомпозиции задачи, постановки и формализации задач, анализа и синтеза, навыками обоснования вывода из результатов анализа.</w:t>
            </w:r>
          </w:p>
        </w:tc>
      </w:tr>
      <w:tr w:rsidR="009741B5" w:rsidRPr="00FD64FB" w14:paraId="7CC69DF1" w14:textId="77777777" w:rsidTr="009741B5">
        <w:trPr>
          <w:trHeight w:val="611"/>
        </w:trPr>
        <w:tc>
          <w:tcPr>
            <w:tcW w:w="928" w:type="pct"/>
            <w:vAlign w:val="center"/>
          </w:tcPr>
          <w:p w14:paraId="52DE1A33" w14:textId="77777777" w:rsidR="009741B5" w:rsidRPr="00E357BC" w:rsidRDefault="009741B5" w:rsidP="009741B5">
            <w:pPr>
              <w:jc w:val="both"/>
              <w:rPr>
                <w:rFonts w:ascii="Times New Roman" w:hAnsi="Times New Roman"/>
                <w:sz w:val="24"/>
                <w:szCs w:val="24"/>
              </w:rPr>
            </w:pPr>
          </w:p>
        </w:tc>
        <w:tc>
          <w:tcPr>
            <w:tcW w:w="2347" w:type="pct"/>
            <w:vAlign w:val="center"/>
          </w:tcPr>
          <w:p w14:paraId="2D9FF4F0" w14:textId="77777777" w:rsidR="009741B5" w:rsidRPr="00691F7F" w:rsidRDefault="009741B5" w:rsidP="009741B5">
            <w:pPr>
              <w:autoSpaceDE w:val="0"/>
              <w:autoSpaceDN w:val="0"/>
              <w:adjustRightInd w:val="0"/>
              <w:jc w:val="both"/>
              <w:rPr>
                <w:rFonts w:ascii="Times New Roman" w:hAnsi="Times New Roman"/>
                <w:sz w:val="24"/>
                <w:szCs w:val="24"/>
              </w:rPr>
            </w:pPr>
            <w:r w:rsidRPr="00691F7F">
              <w:rPr>
                <w:rFonts w:ascii="Times New Roman" w:hAnsi="Times New Roman"/>
                <w:sz w:val="24"/>
                <w:szCs w:val="24"/>
              </w:rPr>
              <w:t>УК-1.2.</w:t>
            </w:r>
            <w:r>
              <w:rPr>
                <w:rFonts w:ascii="Times New Roman" w:hAnsi="Times New Roman"/>
                <w:sz w:val="24"/>
                <w:szCs w:val="24"/>
              </w:rPr>
              <w:t xml:space="preserve"> </w:t>
            </w:r>
            <w:r w:rsidRPr="00691F7F">
              <w:rPr>
                <w:rFonts w:ascii="Times New Roman" w:hAnsi="Times New Roman"/>
                <w:sz w:val="24"/>
                <w:szCs w:val="24"/>
              </w:rPr>
              <w:t>Находит и критически анализирует</w:t>
            </w:r>
            <w:r>
              <w:rPr>
                <w:rFonts w:ascii="Times New Roman" w:hAnsi="Times New Roman"/>
                <w:sz w:val="24"/>
                <w:szCs w:val="24"/>
                <w:lang w:val="tt-RU"/>
              </w:rPr>
              <w:t xml:space="preserve"> </w:t>
            </w:r>
            <w:r w:rsidRPr="00691F7F">
              <w:rPr>
                <w:rFonts w:ascii="Times New Roman" w:hAnsi="Times New Roman"/>
                <w:sz w:val="24"/>
                <w:szCs w:val="24"/>
              </w:rPr>
              <w:t>информацию, необходимую для решения</w:t>
            </w:r>
            <w:r>
              <w:rPr>
                <w:rFonts w:ascii="Times New Roman" w:hAnsi="Times New Roman"/>
                <w:sz w:val="24"/>
                <w:szCs w:val="24"/>
                <w:lang w:val="tt-RU"/>
              </w:rPr>
              <w:t xml:space="preserve"> </w:t>
            </w:r>
            <w:r w:rsidRPr="00691F7F">
              <w:rPr>
                <w:rFonts w:ascii="Times New Roman" w:hAnsi="Times New Roman"/>
                <w:sz w:val="24"/>
                <w:szCs w:val="24"/>
              </w:rPr>
              <w:t>поставленной задачи.</w:t>
            </w:r>
          </w:p>
          <w:p w14:paraId="6C846FEE" w14:textId="77777777" w:rsidR="009741B5" w:rsidRPr="00691F7F" w:rsidRDefault="009741B5" w:rsidP="009741B5">
            <w:pPr>
              <w:autoSpaceDE w:val="0"/>
              <w:autoSpaceDN w:val="0"/>
              <w:adjustRightInd w:val="0"/>
              <w:jc w:val="both"/>
              <w:rPr>
                <w:rFonts w:ascii="Times New Roman" w:hAnsi="Times New Roman"/>
                <w:sz w:val="24"/>
                <w:szCs w:val="24"/>
              </w:rPr>
            </w:pPr>
          </w:p>
        </w:tc>
        <w:tc>
          <w:tcPr>
            <w:tcW w:w="1725" w:type="pct"/>
          </w:tcPr>
          <w:p w14:paraId="2FC6E803" w14:textId="77777777" w:rsidR="009741B5" w:rsidRPr="001800B7" w:rsidRDefault="009741B5" w:rsidP="009741B5">
            <w:pPr>
              <w:tabs>
                <w:tab w:val="left" w:pos="-142"/>
              </w:tabs>
              <w:jc w:val="both"/>
              <w:rPr>
                <w:rFonts w:ascii="Times New Roman" w:hAnsi="Times New Roman"/>
                <w:sz w:val="24"/>
                <w:szCs w:val="24"/>
              </w:rPr>
            </w:pPr>
            <w:r w:rsidRPr="001800B7">
              <w:rPr>
                <w:rFonts w:ascii="Times New Roman" w:hAnsi="Times New Roman"/>
                <w:sz w:val="24"/>
                <w:szCs w:val="24"/>
              </w:rPr>
              <w:t xml:space="preserve">Знать: категориальный аппарат, специфику философии как теоретически обоснованного мировоззрения, целостного учения, мышления о мире и человеке. </w:t>
            </w:r>
          </w:p>
          <w:p w14:paraId="7CBF79F4" w14:textId="77777777" w:rsidR="009741B5" w:rsidRDefault="009741B5" w:rsidP="009741B5">
            <w:pPr>
              <w:tabs>
                <w:tab w:val="left" w:pos="-142"/>
              </w:tabs>
              <w:jc w:val="both"/>
              <w:rPr>
                <w:rFonts w:ascii="Times New Roman" w:hAnsi="Times New Roman"/>
                <w:sz w:val="24"/>
                <w:szCs w:val="24"/>
              </w:rPr>
            </w:pPr>
          </w:p>
          <w:p w14:paraId="58B66EB0" w14:textId="77777777" w:rsidR="009741B5" w:rsidRPr="001800B7" w:rsidRDefault="009741B5" w:rsidP="009741B5">
            <w:pPr>
              <w:tabs>
                <w:tab w:val="left" w:pos="-142"/>
              </w:tabs>
              <w:jc w:val="both"/>
              <w:rPr>
                <w:rFonts w:ascii="Times New Roman" w:hAnsi="Times New Roman"/>
                <w:sz w:val="24"/>
                <w:szCs w:val="24"/>
              </w:rPr>
            </w:pPr>
            <w:r w:rsidRPr="001800B7">
              <w:rPr>
                <w:rFonts w:ascii="Times New Roman" w:hAnsi="Times New Roman"/>
                <w:sz w:val="24"/>
                <w:szCs w:val="24"/>
              </w:rPr>
              <w:t>Уметь: использовать философскую териологию, находить и критически анализировать информацию из различных источников.</w:t>
            </w:r>
          </w:p>
          <w:p w14:paraId="69C14940" w14:textId="77777777" w:rsidR="009741B5" w:rsidRDefault="009741B5" w:rsidP="009741B5">
            <w:pPr>
              <w:tabs>
                <w:tab w:val="left" w:pos="-142"/>
              </w:tabs>
              <w:jc w:val="both"/>
              <w:rPr>
                <w:rFonts w:ascii="Times New Roman" w:hAnsi="Times New Roman"/>
                <w:sz w:val="24"/>
                <w:szCs w:val="24"/>
              </w:rPr>
            </w:pPr>
          </w:p>
          <w:p w14:paraId="37240AFF" w14:textId="77777777" w:rsidR="009741B5" w:rsidRPr="001800B7" w:rsidRDefault="009741B5" w:rsidP="009741B5">
            <w:pPr>
              <w:tabs>
                <w:tab w:val="left" w:pos="-142"/>
              </w:tabs>
              <w:jc w:val="both"/>
              <w:rPr>
                <w:rFonts w:ascii="Times New Roman" w:hAnsi="Times New Roman"/>
                <w:sz w:val="24"/>
                <w:szCs w:val="24"/>
              </w:rPr>
            </w:pPr>
            <w:r w:rsidRPr="001800B7">
              <w:rPr>
                <w:rFonts w:ascii="Times New Roman" w:hAnsi="Times New Roman"/>
                <w:sz w:val="24"/>
                <w:szCs w:val="24"/>
              </w:rPr>
              <w:t>Владеть: навыками анализа текстов, постановки и формализации задач, сбора и обобщения информации.</w:t>
            </w:r>
          </w:p>
        </w:tc>
      </w:tr>
      <w:tr w:rsidR="009741B5" w:rsidRPr="00FD64FB" w14:paraId="03436AA0" w14:textId="77777777" w:rsidTr="009741B5">
        <w:trPr>
          <w:trHeight w:val="611"/>
        </w:trPr>
        <w:tc>
          <w:tcPr>
            <w:tcW w:w="5000" w:type="pct"/>
            <w:gridSpan w:val="3"/>
            <w:vAlign w:val="center"/>
          </w:tcPr>
          <w:p w14:paraId="6AA6276D" w14:textId="77777777" w:rsidR="009741B5" w:rsidRPr="00E357BC" w:rsidRDefault="009741B5" w:rsidP="009741B5">
            <w:pPr>
              <w:tabs>
                <w:tab w:val="left" w:pos="-142"/>
                <w:tab w:val="left" w:pos="254"/>
              </w:tabs>
              <w:jc w:val="center"/>
              <w:rPr>
                <w:rFonts w:ascii="Times New Roman" w:hAnsi="Times New Roman"/>
                <w:sz w:val="24"/>
                <w:szCs w:val="24"/>
              </w:rPr>
            </w:pPr>
            <w:r w:rsidRPr="001800B7">
              <w:rPr>
                <w:rFonts w:ascii="Times New Roman" w:hAnsi="Times New Roman"/>
                <w:sz w:val="24"/>
                <w:szCs w:val="24"/>
              </w:rPr>
              <w:t>УК-3. Способен осуществлять социальное взаимодействие и реализовывать свою роль в команде</w:t>
            </w:r>
          </w:p>
        </w:tc>
      </w:tr>
      <w:tr w:rsidR="009741B5" w:rsidRPr="00FD64FB" w14:paraId="45DAF378" w14:textId="77777777" w:rsidTr="009741B5">
        <w:trPr>
          <w:trHeight w:val="611"/>
        </w:trPr>
        <w:tc>
          <w:tcPr>
            <w:tcW w:w="928" w:type="pct"/>
            <w:vAlign w:val="center"/>
          </w:tcPr>
          <w:p w14:paraId="4C5E306D" w14:textId="77777777" w:rsidR="009741B5" w:rsidRPr="00E357BC" w:rsidRDefault="009741B5" w:rsidP="009741B5">
            <w:pPr>
              <w:jc w:val="both"/>
              <w:rPr>
                <w:rFonts w:ascii="Times New Roman" w:hAnsi="Times New Roman"/>
                <w:sz w:val="24"/>
                <w:szCs w:val="24"/>
              </w:rPr>
            </w:pPr>
          </w:p>
        </w:tc>
        <w:tc>
          <w:tcPr>
            <w:tcW w:w="2347" w:type="pct"/>
            <w:vAlign w:val="center"/>
          </w:tcPr>
          <w:p w14:paraId="54749732" w14:textId="77777777" w:rsidR="009741B5" w:rsidRPr="001800B7" w:rsidRDefault="009741B5" w:rsidP="009741B5">
            <w:pPr>
              <w:jc w:val="both"/>
              <w:rPr>
                <w:rFonts w:ascii="Times New Roman" w:hAnsi="Times New Roman"/>
                <w:sz w:val="24"/>
                <w:szCs w:val="24"/>
              </w:rPr>
            </w:pPr>
            <w:r w:rsidRPr="001800B7">
              <w:rPr>
                <w:rFonts w:ascii="Times New Roman" w:hAnsi="Times New Roman"/>
                <w:sz w:val="24"/>
                <w:szCs w:val="24"/>
              </w:rPr>
              <w:t>УК-3.1</w:t>
            </w:r>
          </w:p>
          <w:p w14:paraId="17D94297" w14:textId="77777777" w:rsidR="009741B5" w:rsidRPr="00E357BC" w:rsidRDefault="009741B5" w:rsidP="009741B5">
            <w:pPr>
              <w:jc w:val="both"/>
              <w:rPr>
                <w:rFonts w:ascii="Times New Roman" w:hAnsi="Times New Roman"/>
                <w:sz w:val="24"/>
                <w:szCs w:val="24"/>
              </w:rPr>
            </w:pPr>
            <w:r w:rsidRPr="001800B7">
              <w:rPr>
                <w:rFonts w:ascii="Times New Roman" w:hAnsi="Times New Roman"/>
                <w:sz w:val="24"/>
                <w:szCs w:val="24"/>
              </w:rPr>
              <w:t>Понимает эффективность использования стратегии сотрудничества для достижения поставленной цели, определяет свою роль в команде.</w:t>
            </w:r>
          </w:p>
        </w:tc>
        <w:tc>
          <w:tcPr>
            <w:tcW w:w="1725" w:type="pct"/>
          </w:tcPr>
          <w:p w14:paraId="04DC6424" w14:textId="77777777" w:rsidR="009741B5" w:rsidRPr="001800B7" w:rsidRDefault="009741B5" w:rsidP="009741B5">
            <w:pPr>
              <w:jc w:val="both"/>
              <w:rPr>
                <w:rFonts w:ascii="Times New Roman" w:hAnsi="Times New Roman"/>
                <w:sz w:val="24"/>
                <w:szCs w:val="24"/>
              </w:rPr>
            </w:pPr>
            <w:r w:rsidRPr="001800B7">
              <w:rPr>
                <w:rFonts w:ascii="Times New Roman" w:hAnsi="Times New Roman"/>
                <w:sz w:val="24"/>
                <w:szCs w:val="24"/>
              </w:rPr>
              <w:t>Знать: понятия «стратегия сотрудничества»; особенности поведения выделенных групп людей; суть работы в команде</w:t>
            </w:r>
          </w:p>
          <w:p w14:paraId="15FA5EEB" w14:textId="77777777" w:rsidR="009741B5" w:rsidRPr="001800B7" w:rsidRDefault="009741B5" w:rsidP="009741B5">
            <w:pPr>
              <w:jc w:val="both"/>
              <w:rPr>
                <w:rFonts w:ascii="Times New Roman" w:hAnsi="Times New Roman"/>
                <w:sz w:val="24"/>
                <w:szCs w:val="24"/>
              </w:rPr>
            </w:pPr>
            <w:r w:rsidRPr="001800B7">
              <w:rPr>
                <w:rFonts w:ascii="Times New Roman" w:hAnsi="Times New Roman"/>
                <w:sz w:val="24"/>
                <w:szCs w:val="24"/>
              </w:rPr>
              <w:t>Уметь: применять методы стратегии сотрудничества для решения отдельных задач, поставленных перед группой;</w:t>
            </w:r>
          </w:p>
          <w:p w14:paraId="41182CCC" w14:textId="77777777" w:rsidR="009741B5" w:rsidRPr="001800B7" w:rsidRDefault="009741B5" w:rsidP="009741B5">
            <w:pPr>
              <w:jc w:val="both"/>
              <w:rPr>
                <w:rFonts w:ascii="Times New Roman" w:hAnsi="Times New Roman"/>
                <w:sz w:val="24"/>
                <w:szCs w:val="24"/>
              </w:rPr>
            </w:pPr>
            <w:r w:rsidRPr="001800B7">
              <w:rPr>
                <w:rFonts w:ascii="Times New Roman" w:hAnsi="Times New Roman"/>
                <w:sz w:val="24"/>
                <w:szCs w:val="24"/>
              </w:rPr>
              <w:t>Определять свою роль в команде при выполнении поставленных перед группой задач.</w:t>
            </w:r>
          </w:p>
          <w:p w14:paraId="577B5644" w14:textId="77777777" w:rsidR="009741B5" w:rsidRPr="001800B7" w:rsidRDefault="009741B5" w:rsidP="009741B5">
            <w:pPr>
              <w:jc w:val="both"/>
              <w:rPr>
                <w:rFonts w:ascii="Times New Roman" w:hAnsi="Times New Roman"/>
                <w:sz w:val="24"/>
                <w:szCs w:val="24"/>
              </w:rPr>
            </w:pPr>
            <w:r w:rsidRPr="001800B7">
              <w:rPr>
                <w:rFonts w:ascii="Times New Roman" w:hAnsi="Times New Roman"/>
                <w:sz w:val="24"/>
                <w:szCs w:val="24"/>
              </w:rPr>
              <w:t>Владеть: организаторскими способностями, навыками</w:t>
            </w:r>
          </w:p>
          <w:p w14:paraId="31A94579" w14:textId="77777777" w:rsidR="009741B5" w:rsidRPr="00E357BC" w:rsidRDefault="009741B5" w:rsidP="009741B5">
            <w:pPr>
              <w:tabs>
                <w:tab w:val="left" w:pos="-142"/>
                <w:tab w:val="left" w:pos="254"/>
              </w:tabs>
              <w:jc w:val="both"/>
              <w:rPr>
                <w:rFonts w:ascii="Times New Roman" w:hAnsi="Times New Roman"/>
                <w:sz w:val="24"/>
                <w:szCs w:val="24"/>
              </w:rPr>
            </w:pPr>
            <w:r w:rsidRPr="001800B7">
              <w:rPr>
                <w:rFonts w:ascii="Times New Roman" w:hAnsi="Times New Roman"/>
                <w:sz w:val="24"/>
                <w:szCs w:val="24"/>
              </w:rPr>
              <w:t>командной работы.</w:t>
            </w:r>
          </w:p>
        </w:tc>
      </w:tr>
      <w:tr w:rsidR="009741B5" w:rsidRPr="00FD64FB" w14:paraId="56806600" w14:textId="77777777" w:rsidTr="009741B5">
        <w:trPr>
          <w:trHeight w:val="611"/>
        </w:trPr>
        <w:tc>
          <w:tcPr>
            <w:tcW w:w="5000" w:type="pct"/>
            <w:gridSpan w:val="3"/>
            <w:vAlign w:val="center"/>
          </w:tcPr>
          <w:p w14:paraId="7BBB2B7D" w14:textId="77777777" w:rsidR="009741B5" w:rsidRPr="00E357BC" w:rsidRDefault="009741B5" w:rsidP="009741B5">
            <w:pPr>
              <w:tabs>
                <w:tab w:val="left" w:pos="-142"/>
                <w:tab w:val="left" w:pos="254"/>
              </w:tabs>
              <w:jc w:val="center"/>
              <w:rPr>
                <w:rFonts w:ascii="Times New Roman" w:hAnsi="Times New Roman"/>
                <w:sz w:val="24"/>
                <w:szCs w:val="24"/>
              </w:rPr>
            </w:pPr>
            <w:r w:rsidRPr="001800B7">
              <w:rPr>
                <w:rFonts w:ascii="Times New Roman" w:hAnsi="Times New Roman"/>
                <w:sz w:val="24"/>
                <w:szCs w:val="24"/>
              </w:rPr>
              <w:t>ОПК-1.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rsidR="009741B5" w:rsidRPr="00FD64FB" w14:paraId="6705576E" w14:textId="77777777" w:rsidTr="009741B5">
        <w:trPr>
          <w:trHeight w:val="611"/>
        </w:trPr>
        <w:tc>
          <w:tcPr>
            <w:tcW w:w="928" w:type="pct"/>
            <w:vAlign w:val="center"/>
          </w:tcPr>
          <w:p w14:paraId="16D5F721" w14:textId="77777777" w:rsidR="009741B5" w:rsidRPr="00E357BC" w:rsidRDefault="009741B5" w:rsidP="009741B5">
            <w:pPr>
              <w:jc w:val="both"/>
              <w:rPr>
                <w:rFonts w:ascii="Times New Roman" w:hAnsi="Times New Roman"/>
                <w:sz w:val="24"/>
                <w:szCs w:val="24"/>
              </w:rPr>
            </w:pPr>
          </w:p>
        </w:tc>
        <w:tc>
          <w:tcPr>
            <w:tcW w:w="2347" w:type="pct"/>
            <w:vAlign w:val="center"/>
          </w:tcPr>
          <w:p w14:paraId="29765A66" w14:textId="77777777" w:rsidR="009741B5" w:rsidRPr="00E357BC" w:rsidRDefault="009741B5" w:rsidP="009741B5">
            <w:pPr>
              <w:jc w:val="both"/>
              <w:rPr>
                <w:rFonts w:ascii="Times New Roman" w:hAnsi="Times New Roman"/>
                <w:sz w:val="24"/>
                <w:szCs w:val="24"/>
              </w:rPr>
            </w:pPr>
            <w:r w:rsidRPr="001800B7">
              <w:rPr>
                <w:rFonts w:ascii="Times New Roman" w:hAnsi="Times New Roman"/>
                <w:sz w:val="24"/>
                <w:szCs w:val="24"/>
              </w:rPr>
              <w:t>ОПК-1.1. Способность использовать основы правовых знаний в различных сферах жизнедеятельности</w:t>
            </w:r>
          </w:p>
        </w:tc>
        <w:tc>
          <w:tcPr>
            <w:tcW w:w="1725" w:type="pct"/>
          </w:tcPr>
          <w:p w14:paraId="3C76B161" w14:textId="77777777" w:rsidR="009741B5" w:rsidRPr="001800B7" w:rsidRDefault="009741B5" w:rsidP="009741B5">
            <w:pPr>
              <w:widowControl w:val="0"/>
              <w:tabs>
                <w:tab w:val="left" w:pos="161"/>
                <w:tab w:val="left" w:pos="459"/>
              </w:tabs>
              <w:contextualSpacing/>
              <w:jc w:val="both"/>
              <w:rPr>
                <w:rFonts w:ascii="Times New Roman" w:hAnsi="Times New Roman"/>
                <w:sz w:val="24"/>
                <w:szCs w:val="24"/>
              </w:rPr>
            </w:pPr>
            <w:proofErr w:type="gramStart"/>
            <w:r w:rsidRPr="001800B7">
              <w:rPr>
                <w:rFonts w:ascii="Times New Roman" w:hAnsi="Times New Roman"/>
                <w:sz w:val="24"/>
                <w:szCs w:val="24"/>
              </w:rPr>
              <w:t>Знать:  правила</w:t>
            </w:r>
            <w:proofErr w:type="gramEnd"/>
            <w:r w:rsidRPr="001800B7">
              <w:rPr>
                <w:rFonts w:ascii="Times New Roman" w:hAnsi="Times New Roman"/>
                <w:sz w:val="24"/>
                <w:szCs w:val="24"/>
              </w:rPr>
              <w:t xml:space="preserve"> деловой коммуникации в устной и письменной формах на государственном языке Российской Федерации</w:t>
            </w:r>
          </w:p>
          <w:p w14:paraId="307FA42A" w14:textId="77777777" w:rsidR="009741B5" w:rsidRPr="001800B7" w:rsidRDefault="009741B5" w:rsidP="009741B5">
            <w:pPr>
              <w:widowControl w:val="0"/>
              <w:tabs>
                <w:tab w:val="left" w:pos="161"/>
                <w:tab w:val="left" w:pos="459"/>
              </w:tabs>
              <w:contextualSpacing/>
              <w:jc w:val="both"/>
              <w:rPr>
                <w:rFonts w:ascii="Times New Roman" w:hAnsi="Times New Roman"/>
                <w:sz w:val="24"/>
                <w:szCs w:val="24"/>
              </w:rPr>
            </w:pPr>
          </w:p>
          <w:p w14:paraId="2BC9B580" w14:textId="77777777" w:rsidR="009741B5" w:rsidRPr="001800B7" w:rsidRDefault="009741B5" w:rsidP="009741B5">
            <w:pPr>
              <w:widowControl w:val="0"/>
              <w:tabs>
                <w:tab w:val="left" w:pos="161"/>
                <w:tab w:val="left" w:pos="459"/>
              </w:tabs>
              <w:contextualSpacing/>
              <w:jc w:val="both"/>
              <w:rPr>
                <w:rFonts w:ascii="Times New Roman" w:hAnsi="Times New Roman"/>
                <w:sz w:val="24"/>
                <w:szCs w:val="24"/>
              </w:rPr>
            </w:pPr>
            <w:r w:rsidRPr="001800B7">
              <w:rPr>
                <w:rFonts w:ascii="Times New Roman" w:hAnsi="Times New Roman"/>
                <w:sz w:val="24"/>
                <w:szCs w:val="24"/>
              </w:rPr>
              <w:t>Уметь: осуществлять деловую коммуникацию в устной и письменной формах на государственном языке Российской Федерации</w:t>
            </w:r>
          </w:p>
          <w:p w14:paraId="7444CBF5" w14:textId="77777777" w:rsidR="009741B5" w:rsidRPr="001800B7" w:rsidRDefault="009741B5" w:rsidP="009741B5">
            <w:pPr>
              <w:widowControl w:val="0"/>
              <w:tabs>
                <w:tab w:val="left" w:pos="161"/>
                <w:tab w:val="left" w:pos="459"/>
              </w:tabs>
              <w:contextualSpacing/>
              <w:jc w:val="both"/>
              <w:rPr>
                <w:rFonts w:ascii="Times New Roman" w:hAnsi="Times New Roman"/>
                <w:sz w:val="24"/>
                <w:szCs w:val="24"/>
              </w:rPr>
            </w:pPr>
          </w:p>
          <w:p w14:paraId="0E517BC1" w14:textId="77777777" w:rsidR="009741B5" w:rsidRPr="00E357BC" w:rsidRDefault="009741B5" w:rsidP="009741B5">
            <w:pPr>
              <w:tabs>
                <w:tab w:val="left" w:pos="-142"/>
                <w:tab w:val="left" w:pos="254"/>
              </w:tabs>
              <w:jc w:val="both"/>
              <w:rPr>
                <w:rFonts w:ascii="Times New Roman" w:hAnsi="Times New Roman"/>
                <w:sz w:val="24"/>
                <w:szCs w:val="24"/>
              </w:rPr>
            </w:pPr>
            <w:r w:rsidRPr="001800B7">
              <w:rPr>
                <w:rFonts w:ascii="Times New Roman" w:hAnsi="Times New Roman"/>
                <w:sz w:val="24"/>
                <w:szCs w:val="24"/>
              </w:rPr>
              <w:lastRenderedPageBreak/>
              <w:t>Владеть: навыками деловой коммуникации в устной и письменной формах на государственном языке Российской Федерации</w:t>
            </w:r>
          </w:p>
        </w:tc>
      </w:tr>
    </w:tbl>
    <w:p w14:paraId="52F7F944" w14:textId="77777777" w:rsidR="009741B5" w:rsidRDefault="009741B5" w:rsidP="009741B5">
      <w:pPr>
        <w:spacing w:after="0" w:line="240" w:lineRule="auto"/>
        <w:ind w:left="360"/>
        <w:contextualSpacing/>
        <w:jc w:val="both"/>
        <w:rPr>
          <w:rFonts w:ascii="Times New Roman" w:hAnsi="Times New Roman"/>
          <w:sz w:val="28"/>
          <w:szCs w:val="24"/>
          <w:lang w:eastAsia="ru-RU"/>
        </w:rPr>
      </w:pPr>
    </w:p>
    <w:p w14:paraId="0E228B89" w14:textId="77777777" w:rsidR="009741B5" w:rsidRDefault="009741B5" w:rsidP="009741B5">
      <w:pPr>
        <w:spacing w:after="0" w:line="240" w:lineRule="auto"/>
        <w:ind w:left="360"/>
        <w:contextualSpacing/>
        <w:jc w:val="both"/>
        <w:rPr>
          <w:rFonts w:ascii="Times New Roman" w:hAnsi="Times New Roman"/>
          <w:sz w:val="28"/>
          <w:szCs w:val="24"/>
          <w:lang w:eastAsia="ru-RU"/>
        </w:rPr>
      </w:pPr>
    </w:p>
    <w:p w14:paraId="5E4FB479" w14:textId="77777777" w:rsidR="009741B5" w:rsidRPr="00C24735" w:rsidRDefault="009741B5" w:rsidP="009741B5">
      <w:pPr>
        <w:spacing w:after="0" w:line="240" w:lineRule="auto"/>
        <w:ind w:left="360"/>
        <w:contextualSpacing/>
        <w:jc w:val="both"/>
        <w:rPr>
          <w:rFonts w:ascii="Times New Roman" w:hAnsi="Times New Roman"/>
          <w:sz w:val="28"/>
          <w:szCs w:val="24"/>
          <w:lang w:eastAsia="ru-RU"/>
        </w:rPr>
      </w:pPr>
    </w:p>
    <w:p w14:paraId="32CB7E85" w14:textId="77777777" w:rsidR="009741B5" w:rsidRPr="00C24735" w:rsidRDefault="009741B5" w:rsidP="009741B5">
      <w:pPr>
        <w:spacing w:after="0" w:line="240" w:lineRule="auto"/>
        <w:jc w:val="both"/>
        <w:outlineLvl w:val="0"/>
        <w:rPr>
          <w:rFonts w:ascii="Times New Roman" w:hAnsi="Times New Roman"/>
          <w:sz w:val="28"/>
          <w:szCs w:val="20"/>
          <w:lang w:eastAsia="ru-RU"/>
        </w:rPr>
      </w:pPr>
    </w:p>
    <w:p w14:paraId="43C171C2" w14:textId="77777777" w:rsidR="009741B5" w:rsidRPr="00C24735" w:rsidRDefault="009741B5" w:rsidP="009741B5">
      <w:pPr>
        <w:spacing w:after="0" w:line="240" w:lineRule="auto"/>
        <w:jc w:val="both"/>
        <w:outlineLvl w:val="0"/>
        <w:rPr>
          <w:rFonts w:ascii="Times New Roman" w:hAnsi="Times New Roman"/>
          <w:sz w:val="28"/>
          <w:szCs w:val="20"/>
          <w:lang w:eastAsia="ru-RU"/>
        </w:rPr>
      </w:pPr>
    </w:p>
    <w:p w14:paraId="6F35F737" w14:textId="77777777" w:rsidR="009741B5" w:rsidRPr="00C24735" w:rsidRDefault="009741B5" w:rsidP="009741B5">
      <w:pPr>
        <w:spacing w:after="0" w:line="240" w:lineRule="auto"/>
        <w:jc w:val="both"/>
        <w:outlineLvl w:val="0"/>
        <w:rPr>
          <w:rFonts w:ascii="Times New Roman" w:hAnsi="Times New Roman"/>
          <w:sz w:val="28"/>
          <w:szCs w:val="20"/>
          <w:lang w:eastAsia="ru-RU"/>
        </w:rPr>
      </w:pPr>
      <w:r w:rsidRPr="00C24735">
        <w:rPr>
          <w:rFonts w:ascii="Times New Roman" w:hAnsi="Times New Roman"/>
          <w:sz w:val="28"/>
          <w:szCs w:val="20"/>
          <w:lang w:eastAsia="ru-RU"/>
        </w:rPr>
        <w:t xml:space="preserve">Руководитель практики </w:t>
      </w:r>
    </w:p>
    <w:p w14:paraId="0459EDB9" w14:textId="77777777" w:rsidR="009741B5" w:rsidRPr="00C24735" w:rsidRDefault="009741B5" w:rsidP="009741B5">
      <w:pPr>
        <w:spacing w:after="0" w:line="240" w:lineRule="auto"/>
        <w:jc w:val="both"/>
        <w:rPr>
          <w:rFonts w:ascii="Times New Roman" w:hAnsi="Times New Roman"/>
          <w:sz w:val="20"/>
          <w:szCs w:val="20"/>
          <w:lang w:eastAsia="ru-RU"/>
        </w:rPr>
      </w:pPr>
      <w:r w:rsidRPr="00C24735">
        <w:rPr>
          <w:rFonts w:ascii="Times New Roman" w:hAnsi="Times New Roman"/>
          <w:sz w:val="28"/>
          <w:szCs w:val="20"/>
          <w:lang w:eastAsia="ru-RU"/>
        </w:rPr>
        <w:t>от Казанского ГАУ</w:t>
      </w:r>
      <w:r w:rsidRPr="00C24735">
        <w:rPr>
          <w:rFonts w:ascii="Times New Roman" w:hAnsi="Times New Roman"/>
          <w:sz w:val="28"/>
          <w:szCs w:val="20"/>
          <w:lang w:eastAsia="ru-RU"/>
        </w:rPr>
        <w:tab/>
      </w:r>
      <w:r w:rsidRPr="00C24735">
        <w:rPr>
          <w:rFonts w:ascii="Times New Roman" w:hAnsi="Times New Roman"/>
          <w:sz w:val="28"/>
          <w:szCs w:val="20"/>
          <w:lang w:eastAsia="ru-RU"/>
        </w:rPr>
        <w:tab/>
      </w:r>
      <w:r w:rsidRPr="00C24735">
        <w:rPr>
          <w:rFonts w:ascii="Times New Roman" w:hAnsi="Times New Roman"/>
          <w:sz w:val="20"/>
          <w:szCs w:val="20"/>
          <w:lang w:eastAsia="ru-RU"/>
        </w:rPr>
        <w:t xml:space="preserve">_______________________________       ________________ </w:t>
      </w:r>
    </w:p>
    <w:p w14:paraId="090185B0" w14:textId="77777777" w:rsidR="009741B5" w:rsidRPr="00C24735" w:rsidRDefault="009741B5" w:rsidP="009741B5">
      <w:pPr>
        <w:spacing w:after="0" w:line="240" w:lineRule="auto"/>
        <w:ind w:firstLine="567"/>
        <w:jc w:val="both"/>
        <w:rPr>
          <w:rFonts w:ascii="Times New Roman" w:hAnsi="Times New Roman"/>
          <w:sz w:val="20"/>
          <w:szCs w:val="20"/>
          <w:lang w:eastAsia="ru-RU"/>
        </w:rPr>
      </w:pP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t xml:space="preserve">    (Ф.И.О)</w:t>
      </w:r>
      <w:r w:rsidRPr="00C24735">
        <w:rPr>
          <w:rFonts w:ascii="Times New Roman" w:hAnsi="Times New Roman"/>
          <w:sz w:val="20"/>
          <w:szCs w:val="20"/>
          <w:lang w:eastAsia="ru-RU"/>
        </w:rPr>
        <w:tab/>
      </w:r>
      <w:r w:rsidRPr="00C24735">
        <w:rPr>
          <w:rFonts w:ascii="Times New Roman" w:hAnsi="Times New Roman"/>
          <w:sz w:val="20"/>
          <w:szCs w:val="20"/>
          <w:lang w:eastAsia="ru-RU"/>
        </w:rPr>
        <w:tab/>
        <w:t xml:space="preserve"> </w:t>
      </w:r>
      <w:r w:rsidRPr="00C24735">
        <w:rPr>
          <w:rFonts w:ascii="Times New Roman" w:hAnsi="Times New Roman"/>
          <w:sz w:val="20"/>
          <w:szCs w:val="20"/>
          <w:lang w:eastAsia="ru-RU"/>
        </w:rPr>
        <w:tab/>
      </w:r>
      <w:r w:rsidRPr="00C24735">
        <w:rPr>
          <w:rFonts w:ascii="Times New Roman" w:hAnsi="Times New Roman"/>
          <w:sz w:val="20"/>
          <w:szCs w:val="20"/>
          <w:vertAlign w:val="superscript"/>
          <w:lang w:eastAsia="ru-RU"/>
        </w:rPr>
        <w:t>(подпись)</w:t>
      </w:r>
    </w:p>
    <w:p w14:paraId="1A725C40" w14:textId="77777777" w:rsidR="009741B5" w:rsidRPr="00C24735" w:rsidRDefault="009741B5" w:rsidP="009741B5">
      <w:pPr>
        <w:spacing w:after="0" w:line="240" w:lineRule="auto"/>
        <w:jc w:val="both"/>
        <w:rPr>
          <w:rFonts w:ascii="Times New Roman" w:hAnsi="Times New Roman"/>
          <w:sz w:val="28"/>
          <w:szCs w:val="20"/>
          <w:lang w:eastAsia="ru-RU"/>
        </w:rPr>
      </w:pPr>
    </w:p>
    <w:p w14:paraId="3049B647" w14:textId="77777777" w:rsidR="009741B5" w:rsidRPr="00C24735" w:rsidRDefault="009741B5" w:rsidP="009741B5">
      <w:pPr>
        <w:spacing w:after="0" w:line="240" w:lineRule="auto"/>
        <w:jc w:val="both"/>
        <w:rPr>
          <w:rFonts w:ascii="Times New Roman" w:hAnsi="Times New Roman"/>
          <w:sz w:val="28"/>
          <w:szCs w:val="24"/>
          <w:lang w:eastAsia="ru-RU"/>
        </w:rPr>
      </w:pPr>
      <w:r w:rsidRPr="00C24735">
        <w:rPr>
          <w:rFonts w:ascii="Times New Roman" w:hAnsi="Times New Roman"/>
          <w:sz w:val="28"/>
          <w:szCs w:val="20"/>
          <w:lang w:eastAsia="ru-RU"/>
        </w:rPr>
        <w:t>Студент</w:t>
      </w:r>
      <w:r w:rsidRPr="00C24735">
        <w:rPr>
          <w:rFonts w:ascii="Times New Roman" w:hAnsi="Times New Roman"/>
          <w:sz w:val="28"/>
          <w:szCs w:val="20"/>
          <w:lang w:eastAsia="ru-RU"/>
        </w:rPr>
        <w:tab/>
      </w:r>
      <w:r w:rsidRPr="00C24735">
        <w:rPr>
          <w:rFonts w:ascii="Times New Roman" w:hAnsi="Times New Roman"/>
          <w:sz w:val="28"/>
          <w:szCs w:val="20"/>
          <w:lang w:eastAsia="ru-RU"/>
        </w:rPr>
        <w:tab/>
      </w:r>
      <w:r w:rsidRPr="00C24735">
        <w:rPr>
          <w:rFonts w:ascii="Times New Roman" w:hAnsi="Times New Roman"/>
          <w:sz w:val="28"/>
          <w:szCs w:val="20"/>
          <w:lang w:eastAsia="ru-RU"/>
        </w:rPr>
        <w:tab/>
      </w:r>
      <w:r w:rsidRPr="00C24735">
        <w:rPr>
          <w:rFonts w:ascii="Times New Roman" w:hAnsi="Times New Roman"/>
          <w:sz w:val="28"/>
          <w:szCs w:val="20"/>
          <w:lang w:eastAsia="ru-RU"/>
        </w:rPr>
        <w:tab/>
      </w:r>
      <w:r w:rsidRPr="00C24735">
        <w:rPr>
          <w:rFonts w:ascii="Times New Roman" w:hAnsi="Times New Roman"/>
          <w:sz w:val="20"/>
          <w:szCs w:val="20"/>
          <w:lang w:eastAsia="ru-RU"/>
        </w:rPr>
        <w:t xml:space="preserve">_______________________________          ______________ </w:t>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proofErr w:type="gramStart"/>
      <w:r w:rsidRPr="00C24735">
        <w:rPr>
          <w:rFonts w:ascii="Times New Roman" w:hAnsi="Times New Roman"/>
          <w:sz w:val="20"/>
          <w:szCs w:val="20"/>
          <w:lang w:eastAsia="ru-RU"/>
        </w:rPr>
        <w:t xml:space="preserve">   (</w:t>
      </w:r>
      <w:proofErr w:type="gramEnd"/>
      <w:r w:rsidRPr="00C24735">
        <w:rPr>
          <w:rFonts w:ascii="Times New Roman" w:hAnsi="Times New Roman"/>
          <w:sz w:val="20"/>
          <w:szCs w:val="20"/>
          <w:lang w:eastAsia="ru-RU"/>
        </w:rPr>
        <w:t>Ф.И.О)</w:t>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lang w:eastAsia="ru-RU"/>
        </w:rPr>
        <w:tab/>
      </w:r>
      <w:r w:rsidRPr="00C24735">
        <w:rPr>
          <w:rFonts w:ascii="Times New Roman" w:hAnsi="Times New Roman"/>
          <w:sz w:val="20"/>
          <w:szCs w:val="20"/>
          <w:vertAlign w:val="superscript"/>
          <w:lang w:eastAsia="ru-RU"/>
        </w:rPr>
        <w:t>(подпись)</w:t>
      </w:r>
    </w:p>
    <w:p w14:paraId="16E29005" w14:textId="77777777" w:rsidR="009741B5" w:rsidRPr="000A7E83" w:rsidRDefault="009741B5" w:rsidP="009741B5">
      <w:pPr>
        <w:spacing w:line="360" w:lineRule="auto"/>
        <w:ind w:firstLine="708"/>
        <w:rPr>
          <w:rFonts w:ascii="Times New Roman" w:hAnsi="Times New Roman" w:cs="Times New Roman"/>
          <w:sz w:val="28"/>
          <w:szCs w:val="28"/>
        </w:rPr>
      </w:pPr>
    </w:p>
    <w:p w14:paraId="0CBBDB93" w14:textId="77777777" w:rsidR="009741B5" w:rsidRPr="000A7E83" w:rsidRDefault="009741B5" w:rsidP="009741B5">
      <w:pPr>
        <w:spacing w:line="360" w:lineRule="auto"/>
        <w:ind w:firstLine="708"/>
        <w:rPr>
          <w:rFonts w:ascii="Times New Roman" w:hAnsi="Times New Roman" w:cs="Times New Roman"/>
          <w:sz w:val="28"/>
          <w:szCs w:val="28"/>
        </w:rPr>
      </w:pPr>
    </w:p>
    <w:p w14:paraId="1DE33C05" w14:textId="77777777" w:rsidR="009741B5" w:rsidRDefault="009741B5" w:rsidP="009741B5">
      <w:pPr>
        <w:spacing w:line="360" w:lineRule="auto"/>
        <w:ind w:firstLine="708"/>
        <w:rPr>
          <w:rFonts w:ascii="Times New Roman" w:hAnsi="Times New Roman" w:cs="Times New Roman"/>
          <w:sz w:val="28"/>
          <w:szCs w:val="28"/>
        </w:rPr>
      </w:pPr>
    </w:p>
    <w:p w14:paraId="31824656" w14:textId="77777777" w:rsidR="009741B5" w:rsidRDefault="009741B5" w:rsidP="009741B5">
      <w:pPr>
        <w:spacing w:line="360" w:lineRule="auto"/>
        <w:ind w:firstLine="708"/>
        <w:rPr>
          <w:rFonts w:ascii="Times New Roman" w:hAnsi="Times New Roman" w:cs="Times New Roman"/>
          <w:sz w:val="28"/>
          <w:szCs w:val="28"/>
        </w:rPr>
      </w:pPr>
    </w:p>
    <w:p w14:paraId="6DD125C2" w14:textId="77777777" w:rsidR="009741B5" w:rsidRDefault="009741B5" w:rsidP="009741B5">
      <w:pPr>
        <w:spacing w:line="360" w:lineRule="auto"/>
        <w:ind w:firstLine="708"/>
        <w:rPr>
          <w:rFonts w:ascii="Times New Roman" w:hAnsi="Times New Roman" w:cs="Times New Roman"/>
          <w:sz w:val="28"/>
          <w:szCs w:val="28"/>
        </w:rPr>
      </w:pPr>
    </w:p>
    <w:p w14:paraId="0BA27F7D" w14:textId="77777777" w:rsidR="009741B5" w:rsidRDefault="009741B5" w:rsidP="009741B5">
      <w:pPr>
        <w:spacing w:line="360" w:lineRule="auto"/>
        <w:ind w:firstLine="708"/>
        <w:rPr>
          <w:rFonts w:ascii="Times New Roman" w:hAnsi="Times New Roman" w:cs="Times New Roman"/>
          <w:sz w:val="28"/>
          <w:szCs w:val="28"/>
        </w:rPr>
      </w:pPr>
    </w:p>
    <w:p w14:paraId="74018332" w14:textId="77777777" w:rsidR="009741B5" w:rsidRDefault="009741B5" w:rsidP="009741B5">
      <w:pPr>
        <w:spacing w:line="360" w:lineRule="auto"/>
        <w:ind w:firstLine="708"/>
        <w:rPr>
          <w:rFonts w:ascii="Times New Roman" w:hAnsi="Times New Roman" w:cs="Times New Roman"/>
          <w:sz w:val="28"/>
          <w:szCs w:val="28"/>
        </w:rPr>
      </w:pPr>
    </w:p>
    <w:p w14:paraId="79131C7B" w14:textId="77777777" w:rsidR="009741B5" w:rsidRDefault="009741B5" w:rsidP="009741B5">
      <w:pPr>
        <w:spacing w:line="360" w:lineRule="auto"/>
        <w:ind w:firstLine="708"/>
        <w:rPr>
          <w:rFonts w:ascii="Times New Roman" w:hAnsi="Times New Roman" w:cs="Times New Roman"/>
          <w:sz w:val="28"/>
          <w:szCs w:val="28"/>
        </w:rPr>
      </w:pPr>
    </w:p>
    <w:p w14:paraId="6D389CAF" w14:textId="77777777" w:rsidR="009741B5" w:rsidRDefault="009741B5" w:rsidP="009741B5">
      <w:pPr>
        <w:spacing w:line="360" w:lineRule="auto"/>
        <w:ind w:firstLine="708"/>
        <w:rPr>
          <w:rFonts w:ascii="Times New Roman" w:hAnsi="Times New Roman" w:cs="Times New Roman"/>
          <w:sz w:val="28"/>
          <w:szCs w:val="28"/>
        </w:rPr>
      </w:pPr>
    </w:p>
    <w:p w14:paraId="2FDFC51C" w14:textId="77777777" w:rsidR="009741B5" w:rsidRDefault="009741B5" w:rsidP="009741B5">
      <w:pPr>
        <w:spacing w:line="360" w:lineRule="auto"/>
        <w:ind w:firstLine="708"/>
        <w:rPr>
          <w:rFonts w:ascii="Times New Roman" w:hAnsi="Times New Roman" w:cs="Times New Roman"/>
          <w:sz w:val="28"/>
          <w:szCs w:val="28"/>
        </w:rPr>
      </w:pPr>
    </w:p>
    <w:p w14:paraId="36998D6D" w14:textId="77777777" w:rsidR="009741B5" w:rsidRDefault="009741B5" w:rsidP="009741B5">
      <w:pPr>
        <w:spacing w:line="360" w:lineRule="auto"/>
        <w:ind w:firstLine="708"/>
        <w:rPr>
          <w:rFonts w:ascii="Times New Roman" w:hAnsi="Times New Roman" w:cs="Times New Roman"/>
          <w:sz w:val="28"/>
          <w:szCs w:val="28"/>
        </w:rPr>
      </w:pPr>
    </w:p>
    <w:p w14:paraId="3BD368A9" w14:textId="77777777" w:rsidR="009741B5" w:rsidRDefault="009741B5" w:rsidP="009741B5">
      <w:pPr>
        <w:spacing w:line="360" w:lineRule="auto"/>
        <w:ind w:firstLine="708"/>
        <w:rPr>
          <w:rFonts w:ascii="Times New Roman" w:hAnsi="Times New Roman" w:cs="Times New Roman"/>
          <w:sz w:val="28"/>
          <w:szCs w:val="28"/>
        </w:rPr>
      </w:pPr>
    </w:p>
    <w:p w14:paraId="386301F9" w14:textId="77777777" w:rsidR="009741B5" w:rsidRDefault="009741B5" w:rsidP="009741B5">
      <w:pPr>
        <w:spacing w:line="360" w:lineRule="auto"/>
        <w:ind w:firstLine="708"/>
        <w:rPr>
          <w:rFonts w:ascii="Times New Roman" w:hAnsi="Times New Roman" w:cs="Times New Roman"/>
          <w:sz w:val="28"/>
          <w:szCs w:val="28"/>
        </w:rPr>
      </w:pPr>
    </w:p>
    <w:p w14:paraId="494F7A7C" w14:textId="77777777" w:rsidR="009741B5" w:rsidRDefault="009741B5" w:rsidP="009741B5">
      <w:pPr>
        <w:spacing w:line="360" w:lineRule="auto"/>
        <w:ind w:firstLine="708"/>
        <w:rPr>
          <w:rFonts w:ascii="Times New Roman" w:hAnsi="Times New Roman" w:cs="Times New Roman"/>
          <w:sz w:val="28"/>
          <w:szCs w:val="28"/>
        </w:rPr>
      </w:pPr>
    </w:p>
    <w:p w14:paraId="091AB666" w14:textId="77777777" w:rsidR="009741B5" w:rsidRDefault="009741B5" w:rsidP="009741B5">
      <w:pPr>
        <w:spacing w:line="360" w:lineRule="auto"/>
        <w:ind w:firstLine="708"/>
        <w:rPr>
          <w:rFonts w:ascii="Times New Roman" w:hAnsi="Times New Roman" w:cs="Times New Roman"/>
          <w:sz w:val="28"/>
          <w:szCs w:val="28"/>
        </w:rPr>
      </w:pPr>
    </w:p>
    <w:p w14:paraId="60D4283E" w14:textId="4F154924" w:rsidR="009741B5" w:rsidRDefault="009741B5" w:rsidP="009741B5">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8</w:t>
      </w:r>
    </w:p>
    <w:p w14:paraId="4618AD69" w14:textId="77777777" w:rsidR="009741B5" w:rsidRPr="00C24735" w:rsidRDefault="009741B5" w:rsidP="009741B5">
      <w:pPr>
        <w:widowControl w:val="0"/>
        <w:shd w:val="clear" w:color="auto" w:fill="FFFFFF"/>
        <w:autoSpaceDE w:val="0"/>
        <w:autoSpaceDN w:val="0"/>
        <w:adjustRightInd w:val="0"/>
        <w:spacing w:after="0" w:line="360" w:lineRule="auto"/>
        <w:jc w:val="center"/>
        <w:rPr>
          <w:rFonts w:ascii="Times New Roman" w:hAnsi="Times New Roman"/>
          <w:b/>
          <w:bCs/>
          <w:spacing w:val="-2"/>
          <w:sz w:val="28"/>
          <w:szCs w:val="24"/>
          <w:lang w:eastAsia="ru-RU"/>
        </w:rPr>
      </w:pPr>
      <w:r w:rsidRPr="00C24735">
        <w:rPr>
          <w:rFonts w:ascii="Times New Roman" w:hAnsi="Times New Roman"/>
          <w:b/>
          <w:bCs/>
          <w:sz w:val="28"/>
          <w:szCs w:val="24"/>
          <w:lang w:eastAsia="ru-RU"/>
        </w:rPr>
        <w:t xml:space="preserve">ДНЕВНИК ПРОХОЖДЕНИЯ </w:t>
      </w:r>
      <w:r w:rsidRPr="00C24735">
        <w:rPr>
          <w:rFonts w:ascii="Times New Roman" w:hAnsi="Times New Roman"/>
          <w:b/>
          <w:bCs/>
          <w:caps/>
          <w:spacing w:val="-2"/>
          <w:sz w:val="28"/>
          <w:szCs w:val="24"/>
          <w:lang w:eastAsia="ru-RU"/>
        </w:rPr>
        <w:t xml:space="preserve">учебной </w:t>
      </w:r>
      <w:r>
        <w:rPr>
          <w:rFonts w:ascii="Times New Roman" w:hAnsi="Times New Roman"/>
          <w:b/>
          <w:bCs/>
          <w:caps/>
          <w:spacing w:val="-2"/>
          <w:sz w:val="28"/>
          <w:szCs w:val="24"/>
          <w:lang w:eastAsia="ru-RU"/>
        </w:rPr>
        <w:t xml:space="preserve">ознакомительной </w:t>
      </w:r>
      <w:r w:rsidRPr="00C24735">
        <w:rPr>
          <w:rFonts w:ascii="Times New Roman" w:hAnsi="Times New Roman"/>
          <w:b/>
          <w:bCs/>
          <w:caps/>
          <w:spacing w:val="-2"/>
          <w:sz w:val="28"/>
          <w:szCs w:val="24"/>
          <w:lang w:eastAsia="ru-RU"/>
        </w:rPr>
        <w:t xml:space="preserve">практики </w:t>
      </w:r>
    </w:p>
    <w:p w14:paraId="3BC17BA6" w14:textId="77777777" w:rsidR="009741B5" w:rsidRPr="00C24735" w:rsidRDefault="009741B5" w:rsidP="009741B5">
      <w:pPr>
        <w:widowControl w:val="0"/>
        <w:shd w:val="clear" w:color="auto" w:fill="FFFFFF"/>
        <w:autoSpaceDE w:val="0"/>
        <w:autoSpaceDN w:val="0"/>
        <w:adjustRightInd w:val="0"/>
        <w:spacing w:after="0" w:line="360" w:lineRule="auto"/>
        <w:jc w:val="center"/>
        <w:rPr>
          <w:rFonts w:ascii="Times New Roman" w:hAnsi="Times New Roman"/>
          <w:sz w:val="28"/>
          <w:szCs w:val="24"/>
          <w:lang w:eastAsia="ru-RU"/>
        </w:rPr>
      </w:pPr>
      <w:r w:rsidRPr="00C24735">
        <w:rPr>
          <w:rFonts w:ascii="Times New Roman" w:hAnsi="Times New Roman"/>
          <w:sz w:val="28"/>
          <w:szCs w:val="24"/>
          <w:lang w:eastAsia="ru-RU"/>
        </w:rPr>
        <w:t xml:space="preserve">студента </w:t>
      </w:r>
      <w:r>
        <w:rPr>
          <w:rFonts w:ascii="Times New Roman" w:hAnsi="Times New Roman"/>
          <w:sz w:val="28"/>
          <w:szCs w:val="24"/>
          <w:lang w:eastAsia="ru-RU"/>
        </w:rPr>
        <w:t>Б321-04</w:t>
      </w:r>
      <w:r w:rsidRPr="00C24735">
        <w:rPr>
          <w:rFonts w:ascii="Times New Roman" w:hAnsi="Times New Roman"/>
          <w:sz w:val="28"/>
          <w:szCs w:val="24"/>
          <w:lang w:eastAsia="ru-RU"/>
        </w:rPr>
        <w:t xml:space="preserve"> группы</w:t>
      </w:r>
      <w:r>
        <w:rPr>
          <w:rFonts w:ascii="Times New Roman" w:hAnsi="Times New Roman"/>
          <w:sz w:val="28"/>
          <w:szCs w:val="24"/>
          <w:lang w:eastAsia="ru-RU"/>
        </w:rPr>
        <w:t xml:space="preserve"> 1</w:t>
      </w:r>
      <w:r w:rsidRPr="00C24735">
        <w:rPr>
          <w:rFonts w:ascii="Times New Roman" w:hAnsi="Times New Roman"/>
          <w:sz w:val="28"/>
          <w:szCs w:val="24"/>
          <w:lang w:eastAsia="ru-RU"/>
        </w:rPr>
        <w:t xml:space="preserve"> курса</w:t>
      </w:r>
    </w:p>
    <w:p w14:paraId="08B1555E" w14:textId="77777777" w:rsidR="009741B5" w:rsidRPr="00C24735" w:rsidRDefault="009741B5" w:rsidP="009741B5">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C24735">
        <w:rPr>
          <w:rFonts w:ascii="Times New Roman" w:hAnsi="Times New Roman"/>
          <w:sz w:val="28"/>
          <w:szCs w:val="24"/>
          <w:lang w:eastAsia="ru-RU"/>
        </w:rPr>
        <w:t>Института экономики</w:t>
      </w:r>
    </w:p>
    <w:p w14:paraId="1624A442" w14:textId="77777777" w:rsidR="009741B5" w:rsidRPr="00C24735" w:rsidRDefault="009741B5" w:rsidP="009741B5">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C24735">
        <w:rPr>
          <w:rFonts w:ascii="Times New Roman" w:hAnsi="Times New Roman"/>
          <w:sz w:val="28"/>
          <w:szCs w:val="24"/>
          <w:lang w:eastAsia="ru-RU"/>
        </w:rPr>
        <w:t>Казанского государственного аграрного университета</w:t>
      </w:r>
    </w:p>
    <w:p w14:paraId="0FF62719" w14:textId="77777777" w:rsidR="009741B5" w:rsidRDefault="009741B5" w:rsidP="009741B5">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u w:val="single"/>
          <w:lang w:eastAsia="ru-RU"/>
        </w:rPr>
      </w:pPr>
      <w:proofErr w:type="spellStart"/>
      <w:r w:rsidRPr="009741B5">
        <w:rPr>
          <w:rFonts w:ascii="Times New Roman" w:hAnsi="Times New Roman"/>
          <w:sz w:val="28"/>
          <w:szCs w:val="24"/>
          <w:u w:val="single"/>
          <w:lang w:eastAsia="ru-RU"/>
        </w:rPr>
        <w:t>Амерзяновой</w:t>
      </w:r>
      <w:proofErr w:type="spellEnd"/>
      <w:r w:rsidRPr="009741B5">
        <w:rPr>
          <w:rFonts w:ascii="Times New Roman" w:hAnsi="Times New Roman"/>
          <w:sz w:val="28"/>
          <w:szCs w:val="24"/>
          <w:u w:val="single"/>
          <w:lang w:eastAsia="ru-RU"/>
        </w:rPr>
        <w:t xml:space="preserve"> Регины </w:t>
      </w:r>
      <w:proofErr w:type="spellStart"/>
      <w:r w:rsidRPr="009741B5">
        <w:rPr>
          <w:rFonts w:ascii="Times New Roman" w:hAnsi="Times New Roman"/>
          <w:sz w:val="28"/>
          <w:szCs w:val="24"/>
          <w:u w:val="single"/>
          <w:lang w:eastAsia="ru-RU"/>
        </w:rPr>
        <w:t>Айратовны</w:t>
      </w:r>
      <w:proofErr w:type="spellEnd"/>
      <w:r w:rsidRPr="009741B5">
        <w:rPr>
          <w:rFonts w:ascii="Times New Roman" w:hAnsi="Times New Roman"/>
          <w:sz w:val="28"/>
          <w:szCs w:val="24"/>
          <w:u w:val="single"/>
          <w:lang w:eastAsia="ru-RU"/>
        </w:rPr>
        <w:t xml:space="preserve"> </w:t>
      </w:r>
    </w:p>
    <w:p w14:paraId="1A957BCC" w14:textId="01ED8439" w:rsidR="009741B5" w:rsidRPr="00C24735" w:rsidRDefault="009741B5" w:rsidP="009741B5">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C24735">
        <w:rPr>
          <w:rFonts w:ascii="Times New Roman" w:hAnsi="Times New Roman"/>
          <w:sz w:val="28"/>
          <w:szCs w:val="24"/>
          <w:vertAlign w:val="superscript"/>
          <w:lang w:eastAsia="ru-RU"/>
        </w:rPr>
        <w:t>(Ф.И.О. студента)</w:t>
      </w:r>
    </w:p>
    <w:p w14:paraId="73BAEF7D" w14:textId="77777777" w:rsidR="009741B5" w:rsidRPr="00677A94" w:rsidRDefault="009741B5" w:rsidP="009741B5">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u w:val="single"/>
          <w:lang w:eastAsia="ru-RU"/>
        </w:rPr>
      </w:pPr>
      <w:r w:rsidRPr="00677A94">
        <w:rPr>
          <w:rFonts w:ascii="Times New Roman" w:hAnsi="Times New Roman"/>
          <w:sz w:val="28"/>
          <w:szCs w:val="24"/>
          <w:u w:val="single"/>
          <w:lang w:eastAsia="ru-RU"/>
        </w:rPr>
        <w:t xml:space="preserve">в Казанском ГАУ, г. Казань, ул. </w:t>
      </w:r>
      <w:proofErr w:type="spellStart"/>
      <w:r w:rsidRPr="00677A94">
        <w:rPr>
          <w:rFonts w:ascii="Times New Roman" w:hAnsi="Times New Roman"/>
          <w:sz w:val="28"/>
          <w:szCs w:val="24"/>
          <w:u w:val="single"/>
          <w:lang w:eastAsia="ru-RU"/>
        </w:rPr>
        <w:t>К.Маркса</w:t>
      </w:r>
      <w:proofErr w:type="spellEnd"/>
      <w:r w:rsidRPr="00677A94">
        <w:rPr>
          <w:rFonts w:ascii="Times New Roman" w:hAnsi="Times New Roman"/>
          <w:sz w:val="28"/>
          <w:szCs w:val="24"/>
          <w:u w:val="single"/>
          <w:lang w:eastAsia="ru-RU"/>
        </w:rPr>
        <w:t xml:space="preserve">, 65 </w:t>
      </w:r>
    </w:p>
    <w:p w14:paraId="658278F5" w14:textId="77777777" w:rsidR="009741B5" w:rsidRPr="00C24735" w:rsidRDefault="009741B5" w:rsidP="009741B5">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C24735">
        <w:rPr>
          <w:rFonts w:ascii="Times New Roman" w:hAnsi="Times New Roman"/>
          <w:sz w:val="28"/>
          <w:szCs w:val="24"/>
          <w:vertAlign w:val="superscript"/>
          <w:lang w:eastAsia="ru-RU"/>
        </w:rPr>
        <w:t>(место прохождения практики (название организации, местонахождение))</w:t>
      </w:r>
    </w:p>
    <w:p w14:paraId="5967343B" w14:textId="77777777" w:rsidR="009741B5" w:rsidRPr="00677A94" w:rsidRDefault="009741B5" w:rsidP="009741B5">
      <w:pPr>
        <w:widowControl w:val="0"/>
        <w:shd w:val="clear" w:color="auto" w:fill="FFFFFF"/>
        <w:autoSpaceDE w:val="0"/>
        <w:autoSpaceDN w:val="0"/>
        <w:adjustRightInd w:val="0"/>
        <w:spacing w:after="120" w:line="240" w:lineRule="auto"/>
        <w:jc w:val="center"/>
        <w:rPr>
          <w:rFonts w:ascii="Times New Roman" w:hAnsi="Times New Roman"/>
          <w:sz w:val="28"/>
          <w:szCs w:val="28"/>
          <w:u w:val="single"/>
          <w:lang w:eastAsia="ru-RU"/>
        </w:rPr>
      </w:pPr>
      <w:r w:rsidRPr="00677A94">
        <w:rPr>
          <w:rFonts w:ascii="Times New Roman" w:hAnsi="Times New Roman"/>
          <w:sz w:val="28"/>
          <w:szCs w:val="24"/>
          <w:u w:val="single"/>
          <w:lang w:eastAsia="ru-RU"/>
        </w:rPr>
        <w:t>с 29 мая по 28 июня 2023г</w:t>
      </w:r>
    </w:p>
    <w:tbl>
      <w:tblPr>
        <w:tblW w:w="5000" w:type="pct"/>
        <w:tblLayout w:type="fixed"/>
        <w:tblCellMar>
          <w:left w:w="40" w:type="dxa"/>
          <w:right w:w="40" w:type="dxa"/>
        </w:tblCellMar>
        <w:tblLook w:val="0000" w:firstRow="0" w:lastRow="0" w:firstColumn="0" w:lastColumn="0" w:noHBand="0" w:noVBand="0"/>
      </w:tblPr>
      <w:tblGrid>
        <w:gridCol w:w="1167"/>
        <w:gridCol w:w="6437"/>
        <w:gridCol w:w="2018"/>
      </w:tblGrid>
      <w:tr w:rsidR="009741B5" w:rsidRPr="00C24735" w14:paraId="557B6F21" w14:textId="77777777" w:rsidTr="009741B5">
        <w:trPr>
          <w:trHeight w:val="20"/>
        </w:trPr>
        <w:tc>
          <w:tcPr>
            <w:tcW w:w="1167" w:type="dxa"/>
            <w:tcBorders>
              <w:top w:val="single" w:sz="6" w:space="0" w:color="auto"/>
              <w:left w:val="single" w:sz="6" w:space="0" w:color="auto"/>
              <w:bottom w:val="single" w:sz="6" w:space="0" w:color="auto"/>
              <w:right w:val="single" w:sz="6" w:space="0" w:color="auto"/>
            </w:tcBorders>
            <w:shd w:val="clear" w:color="auto" w:fill="FFFFFF"/>
          </w:tcPr>
          <w:p w14:paraId="674BA47B" w14:textId="77777777" w:rsidR="009741B5" w:rsidRPr="00C24735" w:rsidRDefault="009741B5" w:rsidP="009741B5">
            <w:pPr>
              <w:widowControl w:val="0"/>
              <w:shd w:val="clear" w:color="auto" w:fill="FFFFFF"/>
              <w:autoSpaceDE w:val="0"/>
              <w:autoSpaceDN w:val="0"/>
              <w:adjustRightInd w:val="0"/>
              <w:spacing w:after="0" w:line="274" w:lineRule="exact"/>
              <w:ind w:left="5"/>
              <w:jc w:val="center"/>
              <w:rPr>
                <w:rFonts w:ascii="Times New Roman" w:hAnsi="Times New Roman"/>
                <w:sz w:val="20"/>
                <w:szCs w:val="20"/>
                <w:lang w:eastAsia="ru-RU"/>
              </w:rPr>
            </w:pPr>
            <w:r w:rsidRPr="00C24735">
              <w:rPr>
                <w:rFonts w:ascii="Times New Roman" w:hAnsi="Times New Roman"/>
                <w:sz w:val="24"/>
                <w:szCs w:val="24"/>
                <w:lang w:eastAsia="ru-RU"/>
              </w:rPr>
              <w:t xml:space="preserve">Дата </w:t>
            </w:r>
            <w:r w:rsidRPr="00C24735">
              <w:rPr>
                <w:rFonts w:ascii="Times New Roman" w:hAnsi="Times New Roman"/>
                <w:spacing w:val="-2"/>
                <w:sz w:val="24"/>
                <w:szCs w:val="24"/>
                <w:lang w:eastAsia="ru-RU"/>
              </w:rPr>
              <w:t>(период)</w:t>
            </w:r>
          </w:p>
        </w:tc>
        <w:tc>
          <w:tcPr>
            <w:tcW w:w="6437" w:type="dxa"/>
            <w:tcBorders>
              <w:top w:val="single" w:sz="6" w:space="0" w:color="auto"/>
              <w:left w:val="single" w:sz="6" w:space="0" w:color="auto"/>
              <w:bottom w:val="single" w:sz="6" w:space="0" w:color="auto"/>
              <w:right w:val="single" w:sz="6" w:space="0" w:color="auto"/>
            </w:tcBorders>
            <w:shd w:val="clear" w:color="auto" w:fill="FFFFFF"/>
          </w:tcPr>
          <w:p w14:paraId="5BF1F5D9" w14:textId="77777777" w:rsidR="009741B5" w:rsidRPr="00C24735" w:rsidRDefault="009741B5" w:rsidP="009741B5">
            <w:pPr>
              <w:widowControl w:val="0"/>
              <w:shd w:val="clear" w:color="auto" w:fill="FFFFFF"/>
              <w:autoSpaceDE w:val="0"/>
              <w:autoSpaceDN w:val="0"/>
              <w:adjustRightInd w:val="0"/>
              <w:spacing w:after="0" w:line="274" w:lineRule="exact"/>
              <w:jc w:val="center"/>
              <w:rPr>
                <w:rFonts w:ascii="Times New Roman" w:hAnsi="Times New Roman"/>
                <w:sz w:val="20"/>
                <w:szCs w:val="20"/>
                <w:lang w:eastAsia="ru-RU"/>
              </w:rPr>
            </w:pPr>
            <w:r w:rsidRPr="00C24735">
              <w:rPr>
                <w:rFonts w:ascii="Times New Roman" w:hAnsi="Times New Roman"/>
                <w:sz w:val="24"/>
                <w:szCs w:val="24"/>
                <w:lang w:eastAsia="ru-RU"/>
              </w:rPr>
              <w:t xml:space="preserve">Содержание </w:t>
            </w:r>
            <w:r w:rsidRPr="00C24735">
              <w:rPr>
                <w:rFonts w:ascii="Times New Roman" w:hAnsi="Times New Roman"/>
                <w:spacing w:val="-2"/>
                <w:sz w:val="24"/>
                <w:szCs w:val="24"/>
                <w:lang w:eastAsia="ru-RU"/>
              </w:rPr>
              <w:t xml:space="preserve">проведенной </w:t>
            </w:r>
            <w:r w:rsidRPr="00C24735">
              <w:rPr>
                <w:rFonts w:ascii="Times New Roman" w:hAnsi="Times New Roman"/>
                <w:sz w:val="24"/>
                <w:szCs w:val="24"/>
                <w:lang w:eastAsia="ru-RU"/>
              </w:rPr>
              <w:t>работы</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14:paraId="6C7166A3" w14:textId="77777777" w:rsidR="009741B5" w:rsidRPr="00C24735" w:rsidRDefault="009741B5" w:rsidP="009741B5">
            <w:pPr>
              <w:widowControl w:val="0"/>
              <w:shd w:val="clear" w:color="auto" w:fill="FFFFFF"/>
              <w:autoSpaceDE w:val="0"/>
              <w:autoSpaceDN w:val="0"/>
              <w:adjustRightInd w:val="0"/>
              <w:spacing w:after="0" w:line="274" w:lineRule="exact"/>
              <w:ind w:left="-53" w:right="-55"/>
              <w:jc w:val="center"/>
              <w:rPr>
                <w:rFonts w:ascii="Times New Roman" w:hAnsi="Times New Roman"/>
                <w:sz w:val="20"/>
                <w:szCs w:val="20"/>
                <w:lang w:eastAsia="ru-RU"/>
              </w:rPr>
            </w:pPr>
            <w:r w:rsidRPr="00C24735">
              <w:rPr>
                <w:rFonts w:ascii="Times New Roman" w:hAnsi="Times New Roman"/>
                <w:sz w:val="24"/>
                <w:szCs w:val="24"/>
                <w:lang w:eastAsia="ru-RU"/>
              </w:rPr>
              <w:t>Отметка о выполнении (</w:t>
            </w:r>
            <w:r w:rsidRPr="00C24735">
              <w:rPr>
                <w:rFonts w:ascii="Times New Roman" w:hAnsi="Times New Roman"/>
                <w:sz w:val="20"/>
                <w:szCs w:val="24"/>
                <w:lang w:eastAsia="ru-RU"/>
              </w:rPr>
              <w:t xml:space="preserve">подпись </w:t>
            </w:r>
            <w:r w:rsidRPr="00C24735">
              <w:rPr>
                <w:rFonts w:ascii="Times New Roman" w:hAnsi="Times New Roman"/>
                <w:spacing w:val="-2"/>
                <w:sz w:val="20"/>
                <w:szCs w:val="24"/>
                <w:lang w:eastAsia="ru-RU"/>
              </w:rPr>
              <w:t xml:space="preserve">руководителя </w:t>
            </w:r>
            <w:r w:rsidRPr="00C24735">
              <w:rPr>
                <w:rFonts w:ascii="Times New Roman" w:hAnsi="Times New Roman"/>
                <w:sz w:val="20"/>
                <w:szCs w:val="24"/>
                <w:lang w:eastAsia="ru-RU"/>
              </w:rPr>
              <w:t>практики от университета</w:t>
            </w:r>
            <w:r w:rsidRPr="00C24735">
              <w:rPr>
                <w:rFonts w:ascii="Times New Roman" w:hAnsi="Times New Roman"/>
                <w:sz w:val="24"/>
                <w:szCs w:val="24"/>
                <w:lang w:eastAsia="ru-RU"/>
              </w:rPr>
              <w:t>)</w:t>
            </w:r>
          </w:p>
        </w:tc>
      </w:tr>
      <w:tr w:rsidR="009741B5" w:rsidRPr="00C24735" w14:paraId="3EB4998F" w14:textId="77777777" w:rsidTr="009741B5">
        <w:trPr>
          <w:trHeight w:val="20"/>
        </w:trPr>
        <w:tc>
          <w:tcPr>
            <w:tcW w:w="1167" w:type="dxa"/>
            <w:tcBorders>
              <w:top w:val="single" w:sz="6" w:space="0" w:color="auto"/>
              <w:left w:val="single" w:sz="6" w:space="0" w:color="auto"/>
              <w:bottom w:val="single" w:sz="6" w:space="0" w:color="auto"/>
              <w:right w:val="single" w:sz="6" w:space="0" w:color="auto"/>
            </w:tcBorders>
            <w:shd w:val="clear" w:color="auto" w:fill="FFFFFF"/>
          </w:tcPr>
          <w:p w14:paraId="7B631ED3"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29.05.23</w:t>
            </w:r>
          </w:p>
        </w:tc>
        <w:tc>
          <w:tcPr>
            <w:tcW w:w="6437" w:type="dxa"/>
            <w:tcBorders>
              <w:top w:val="single" w:sz="6" w:space="0" w:color="auto"/>
              <w:left w:val="single" w:sz="6" w:space="0" w:color="auto"/>
              <w:bottom w:val="single" w:sz="6" w:space="0" w:color="auto"/>
              <w:right w:val="single" w:sz="6" w:space="0" w:color="auto"/>
            </w:tcBorders>
            <w:shd w:val="clear" w:color="auto" w:fill="FFFFFF"/>
          </w:tcPr>
          <w:p w14:paraId="24A27CB1" w14:textId="77777777" w:rsidR="009741B5" w:rsidRPr="00677A94"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677A94">
              <w:rPr>
                <w:rFonts w:ascii="Times New Roman" w:hAnsi="Times New Roman"/>
                <w:sz w:val="28"/>
                <w:szCs w:val="20"/>
                <w:lang w:eastAsia="ru-RU"/>
              </w:rPr>
              <w:t>Оформление документов на</w:t>
            </w:r>
          </w:p>
          <w:p w14:paraId="0896457B"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677A94">
              <w:rPr>
                <w:rFonts w:ascii="Times New Roman" w:hAnsi="Times New Roman"/>
                <w:sz w:val="28"/>
                <w:szCs w:val="20"/>
                <w:lang w:eastAsia="ru-RU"/>
              </w:rPr>
              <w:t>прохождение практики</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14:paraId="07F4357C"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9741B5" w:rsidRPr="00C24735" w14:paraId="040D9C1E" w14:textId="77777777" w:rsidTr="009741B5">
        <w:trPr>
          <w:trHeight w:val="20"/>
        </w:trPr>
        <w:tc>
          <w:tcPr>
            <w:tcW w:w="1167" w:type="dxa"/>
            <w:tcBorders>
              <w:top w:val="single" w:sz="6" w:space="0" w:color="auto"/>
              <w:left w:val="single" w:sz="6" w:space="0" w:color="auto"/>
              <w:bottom w:val="single" w:sz="6" w:space="0" w:color="auto"/>
              <w:right w:val="single" w:sz="6" w:space="0" w:color="auto"/>
            </w:tcBorders>
            <w:shd w:val="clear" w:color="auto" w:fill="FFFFFF"/>
          </w:tcPr>
          <w:p w14:paraId="3173CFAD"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30.05.23-02.06.23</w:t>
            </w:r>
          </w:p>
        </w:tc>
        <w:tc>
          <w:tcPr>
            <w:tcW w:w="6437" w:type="dxa"/>
            <w:tcBorders>
              <w:top w:val="single" w:sz="6" w:space="0" w:color="auto"/>
              <w:left w:val="single" w:sz="6" w:space="0" w:color="auto"/>
              <w:bottom w:val="single" w:sz="6" w:space="0" w:color="auto"/>
              <w:right w:val="single" w:sz="6" w:space="0" w:color="auto"/>
            </w:tcBorders>
            <w:shd w:val="clear" w:color="auto" w:fill="FFFFFF"/>
          </w:tcPr>
          <w:p w14:paraId="42F2F9B0" w14:textId="77777777" w:rsidR="009741B5" w:rsidRPr="00677A94"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 xml:space="preserve">Изучение общей характеристики </w:t>
            </w:r>
            <w:r w:rsidRPr="00677A94">
              <w:rPr>
                <w:rFonts w:ascii="Times New Roman" w:hAnsi="Times New Roman"/>
                <w:sz w:val="28"/>
                <w:szCs w:val="20"/>
                <w:lang w:eastAsia="ru-RU"/>
              </w:rPr>
              <w:t>предприятия</w:t>
            </w:r>
          </w:p>
          <w:p w14:paraId="7E61A69B"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677A94">
              <w:rPr>
                <w:rFonts w:ascii="Times New Roman" w:hAnsi="Times New Roman"/>
                <w:sz w:val="28"/>
                <w:szCs w:val="20"/>
                <w:lang w:eastAsia="ru-RU"/>
              </w:rPr>
              <w:t>Устава, миссии, цели предприятия</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14:paraId="03418811"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9741B5" w:rsidRPr="00C24735" w14:paraId="2400007B" w14:textId="77777777" w:rsidTr="009741B5">
        <w:trPr>
          <w:trHeight w:val="20"/>
        </w:trPr>
        <w:tc>
          <w:tcPr>
            <w:tcW w:w="1167" w:type="dxa"/>
            <w:tcBorders>
              <w:top w:val="single" w:sz="6" w:space="0" w:color="auto"/>
              <w:left w:val="single" w:sz="6" w:space="0" w:color="auto"/>
              <w:bottom w:val="single" w:sz="6" w:space="0" w:color="auto"/>
              <w:right w:val="single" w:sz="6" w:space="0" w:color="auto"/>
            </w:tcBorders>
            <w:shd w:val="clear" w:color="auto" w:fill="FFFFFF"/>
          </w:tcPr>
          <w:p w14:paraId="192AD743"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03.06-05.06.23</w:t>
            </w:r>
          </w:p>
        </w:tc>
        <w:tc>
          <w:tcPr>
            <w:tcW w:w="6437" w:type="dxa"/>
            <w:tcBorders>
              <w:top w:val="single" w:sz="6" w:space="0" w:color="auto"/>
              <w:left w:val="single" w:sz="6" w:space="0" w:color="auto"/>
              <w:bottom w:val="single" w:sz="6" w:space="0" w:color="auto"/>
              <w:right w:val="single" w:sz="6" w:space="0" w:color="auto"/>
            </w:tcBorders>
            <w:shd w:val="clear" w:color="auto" w:fill="FFFFFF"/>
          </w:tcPr>
          <w:p w14:paraId="1B90DDD4" w14:textId="77777777" w:rsidR="009741B5" w:rsidRPr="00677A94"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677A94">
              <w:rPr>
                <w:rFonts w:ascii="Times New Roman" w:hAnsi="Times New Roman"/>
                <w:sz w:val="28"/>
                <w:szCs w:val="20"/>
                <w:lang w:eastAsia="ru-RU"/>
              </w:rPr>
              <w:t>Изучение общей характеристики предприятия</w:t>
            </w:r>
          </w:p>
          <w:p w14:paraId="1F9AD6F6"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677A94">
              <w:rPr>
                <w:rFonts w:ascii="Times New Roman" w:hAnsi="Times New Roman"/>
                <w:sz w:val="28"/>
                <w:szCs w:val="20"/>
                <w:lang w:eastAsia="ru-RU"/>
              </w:rPr>
              <w:t xml:space="preserve">Изучение миссии, цели, задач, стратегии </w:t>
            </w:r>
            <w:r>
              <w:rPr>
                <w:rFonts w:ascii="Times New Roman" w:hAnsi="Times New Roman"/>
                <w:sz w:val="28"/>
                <w:szCs w:val="20"/>
                <w:lang w:eastAsia="ru-RU"/>
              </w:rPr>
              <w:t>Министерства финансов Чувашской Республики</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14:paraId="12355B66"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9741B5" w:rsidRPr="00C24735" w14:paraId="61646525" w14:textId="77777777" w:rsidTr="009741B5">
        <w:trPr>
          <w:trHeight w:val="20"/>
        </w:trPr>
        <w:tc>
          <w:tcPr>
            <w:tcW w:w="1167" w:type="dxa"/>
            <w:tcBorders>
              <w:top w:val="single" w:sz="6" w:space="0" w:color="auto"/>
              <w:left w:val="single" w:sz="6" w:space="0" w:color="auto"/>
              <w:bottom w:val="single" w:sz="6" w:space="0" w:color="auto"/>
              <w:right w:val="single" w:sz="6" w:space="0" w:color="auto"/>
            </w:tcBorders>
            <w:shd w:val="clear" w:color="auto" w:fill="FFFFFF"/>
          </w:tcPr>
          <w:p w14:paraId="2F1F3528" w14:textId="77777777" w:rsidR="009741B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06.06.23-</w:t>
            </w:r>
          </w:p>
          <w:p w14:paraId="5B46FFC8" w14:textId="77777777" w:rsidR="009741B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10.06.23</w:t>
            </w:r>
          </w:p>
        </w:tc>
        <w:tc>
          <w:tcPr>
            <w:tcW w:w="6437" w:type="dxa"/>
            <w:tcBorders>
              <w:top w:val="single" w:sz="6" w:space="0" w:color="auto"/>
              <w:left w:val="single" w:sz="6" w:space="0" w:color="auto"/>
              <w:bottom w:val="single" w:sz="6" w:space="0" w:color="auto"/>
              <w:right w:val="single" w:sz="6" w:space="0" w:color="auto"/>
            </w:tcBorders>
            <w:shd w:val="clear" w:color="auto" w:fill="FFFFFF"/>
          </w:tcPr>
          <w:p w14:paraId="4DCF7F59" w14:textId="77777777" w:rsidR="009741B5" w:rsidRPr="00677A94"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Анализ деятельности Казанского ГАУ</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14:paraId="2C5559D7"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9741B5" w:rsidRPr="00C24735" w14:paraId="70E38769" w14:textId="77777777" w:rsidTr="009741B5">
        <w:trPr>
          <w:trHeight w:val="20"/>
        </w:trPr>
        <w:tc>
          <w:tcPr>
            <w:tcW w:w="1167" w:type="dxa"/>
            <w:tcBorders>
              <w:top w:val="single" w:sz="6" w:space="0" w:color="auto"/>
              <w:left w:val="single" w:sz="6" w:space="0" w:color="auto"/>
              <w:bottom w:val="single" w:sz="6" w:space="0" w:color="auto"/>
              <w:right w:val="single" w:sz="6" w:space="0" w:color="auto"/>
            </w:tcBorders>
            <w:shd w:val="clear" w:color="auto" w:fill="FFFFFF"/>
          </w:tcPr>
          <w:p w14:paraId="638926B0"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11.06.23-15.06.23</w:t>
            </w:r>
          </w:p>
        </w:tc>
        <w:tc>
          <w:tcPr>
            <w:tcW w:w="6437" w:type="dxa"/>
            <w:tcBorders>
              <w:top w:val="single" w:sz="6" w:space="0" w:color="auto"/>
              <w:left w:val="single" w:sz="6" w:space="0" w:color="auto"/>
              <w:bottom w:val="single" w:sz="6" w:space="0" w:color="auto"/>
              <w:right w:val="single" w:sz="6" w:space="0" w:color="auto"/>
            </w:tcBorders>
            <w:shd w:val="clear" w:color="auto" w:fill="FFFFFF"/>
          </w:tcPr>
          <w:p w14:paraId="1F9E1D82"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0976EB">
              <w:rPr>
                <w:rFonts w:ascii="Times New Roman" w:hAnsi="Times New Roman"/>
                <w:sz w:val="28"/>
                <w:szCs w:val="20"/>
                <w:lang w:eastAsia="ru-RU"/>
              </w:rPr>
              <w:t>Анализ</w:t>
            </w:r>
            <w:r>
              <w:rPr>
                <w:rFonts w:ascii="Times New Roman" w:hAnsi="Times New Roman"/>
                <w:sz w:val="28"/>
                <w:szCs w:val="20"/>
                <w:lang w:eastAsia="ru-RU"/>
              </w:rPr>
              <w:t xml:space="preserve"> использования ресурсов и материально-технического обеспечения деятельности министерства</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14:paraId="0FDEC977"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9741B5" w:rsidRPr="00C24735" w14:paraId="0727BDD7" w14:textId="77777777" w:rsidTr="009741B5">
        <w:trPr>
          <w:trHeight w:val="20"/>
        </w:trPr>
        <w:tc>
          <w:tcPr>
            <w:tcW w:w="1167" w:type="dxa"/>
            <w:tcBorders>
              <w:top w:val="single" w:sz="6" w:space="0" w:color="auto"/>
              <w:left w:val="single" w:sz="6" w:space="0" w:color="auto"/>
              <w:bottom w:val="single" w:sz="6" w:space="0" w:color="auto"/>
              <w:right w:val="single" w:sz="6" w:space="0" w:color="auto"/>
            </w:tcBorders>
            <w:shd w:val="clear" w:color="auto" w:fill="FFFFFF"/>
          </w:tcPr>
          <w:p w14:paraId="63CEB54A" w14:textId="77777777" w:rsidR="009741B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16.06.23-</w:t>
            </w:r>
          </w:p>
          <w:p w14:paraId="0C0DB253"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19.06.23</w:t>
            </w:r>
          </w:p>
        </w:tc>
        <w:tc>
          <w:tcPr>
            <w:tcW w:w="6437" w:type="dxa"/>
            <w:tcBorders>
              <w:top w:val="single" w:sz="6" w:space="0" w:color="auto"/>
              <w:left w:val="single" w:sz="6" w:space="0" w:color="auto"/>
              <w:bottom w:val="single" w:sz="6" w:space="0" w:color="auto"/>
              <w:right w:val="single" w:sz="6" w:space="0" w:color="auto"/>
            </w:tcBorders>
            <w:shd w:val="clear" w:color="auto" w:fill="FFFFFF"/>
          </w:tcPr>
          <w:p w14:paraId="047ED6D9"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0976EB">
              <w:rPr>
                <w:rFonts w:ascii="Times New Roman" w:hAnsi="Times New Roman"/>
                <w:sz w:val="28"/>
                <w:szCs w:val="20"/>
                <w:lang w:eastAsia="ru-RU"/>
              </w:rPr>
              <w:t xml:space="preserve">Анализ </w:t>
            </w:r>
            <w:r>
              <w:rPr>
                <w:rFonts w:ascii="Times New Roman" w:hAnsi="Times New Roman"/>
                <w:sz w:val="28"/>
                <w:szCs w:val="20"/>
                <w:lang w:eastAsia="ru-RU"/>
              </w:rPr>
              <w:t xml:space="preserve">деятельности министерства за 2021-2022 </w:t>
            </w:r>
            <w:proofErr w:type="spellStart"/>
            <w:r>
              <w:rPr>
                <w:rFonts w:ascii="Times New Roman" w:hAnsi="Times New Roman"/>
                <w:sz w:val="28"/>
                <w:szCs w:val="20"/>
                <w:lang w:eastAsia="ru-RU"/>
              </w:rPr>
              <w:t>гг</w:t>
            </w:r>
            <w:proofErr w:type="spellEnd"/>
          </w:p>
        </w:tc>
        <w:tc>
          <w:tcPr>
            <w:tcW w:w="2018" w:type="dxa"/>
            <w:tcBorders>
              <w:top w:val="single" w:sz="6" w:space="0" w:color="auto"/>
              <w:left w:val="single" w:sz="6" w:space="0" w:color="auto"/>
              <w:bottom w:val="single" w:sz="6" w:space="0" w:color="auto"/>
              <w:right w:val="single" w:sz="6" w:space="0" w:color="auto"/>
            </w:tcBorders>
            <w:shd w:val="clear" w:color="auto" w:fill="FFFFFF"/>
          </w:tcPr>
          <w:p w14:paraId="1104FB42"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9741B5" w:rsidRPr="00C24735" w14:paraId="03D3D029" w14:textId="77777777" w:rsidTr="009741B5">
        <w:trPr>
          <w:trHeight w:val="20"/>
        </w:trPr>
        <w:tc>
          <w:tcPr>
            <w:tcW w:w="1167" w:type="dxa"/>
            <w:tcBorders>
              <w:top w:val="single" w:sz="6" w:space="0" w:color="auto"/>
              <w:left w:val="single" w:sz="6" w:space="0" w:color="auto"/>
              <w:bottom w:val="single" w:sz="6" w:space="0" w:color="auto"/>
              <w:right w:val="single" w:sz="6" w:space="0" w:color="auto"/>
            </w:tcBorders>
            <w:shd w:val="clear" w:color="auto" w:fill="FFFFFF"/>
          </w:tcPr>
          <w:p w14:paraId="1AAA90B0"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20.06.23-25.06.23</w:t>
            </w:r>
          </w:p>
        </w:tc>
        <w:tc>
          <w:tcPr>
            <w:tcW w:w="6437" w:type="dxa"/>
            <w:tcBorders>
              <w:top w:val="single" w:sz="6" w:space="0" w:color="auto"/>
              <w:left w:val="single" w:sz="6" w:space="0" w:color="auto"/>
              <w:bottom w:val="single" w:sz="6" w:space="0" w:color="auto"/>
              <w:right w:val="single" w:sz="6" w:space="0" w:color="auto"/>
            </w:tcBorders>
            <w:shd w:val="clear" w:color="auto" w:fill="FFFFFF"/>
          </w:tcPr>
          <w:p w14:paraId="1352B48D" w14:textId="2A1D13DA"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0976EB">
              <w:rPr>
                <w:rFonts w:ascii="Times New Roman" w:hAnsi="Times New Roman"/>
                <w:sz w:val="28"/>
                <w:szCs w:val="20"/>
                <w:lang w:eastAsia="ru-RU"/>
              </w:rPr>
              <w:t xml:space="preserve">Изучение общей характеристики </w:t>
            </w:r>
            <w:r>
              <w:rPr>
                <w:rFonts w:ascii="Times New Roman" w:hAnsi="Times New Roman"/>
                <w:sz w:val="28"/>
                <w:szCs w:val="20"/>
                <w:lang w:eastAsia="ru-RU"/>
              </w:rPr>
              <w:t xml:space="preserve">Азнакаевского муниципального района </w:t>
            </w:r>
            <w:proofErr w:type="spellStart"/>
            <w:r>
              <w:rPr>
                <w:rFonts w:ascii="Times New Roman" w:hAnsi="Times New Roman"/>
                <w:sz w:val="28"/>
                <w:szCs w:val="20"/>
                <w:lang w:eastAsia="ru-RU"/>
              </w:rPr>
              <w:t>Амерзянова</w:t>
            </w:r>
            <w:proofErr w:type="spellEnd"/>
          </w:p>
        </w:tc>
        <w:tc>
          <w:tcPr>
            <w:tcW w:w="2018" w:type="dxa"/>
            <w:tcBorders>
              <w:top w:val="single" w:sz="6" w:space="0" w:color="auto"/>
              <w:left w:val="single" w:sz="6" w:space="0" w:color="auto"/>
              <w:bottom w:val="single" w:sz="6" w:space="0" w:color="auto"/>
              <w:right w:val="single" w:sz="6" w:space="0" w:color="auto"/>
            </w:tcBorders>
            <w:shd w:val="clear" w:color="auto" w:fill="FFFFFF"/>
          </w:tcPr>
          <w:p w14:paraId="66E53FF7"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9741B5" w:rsidRPr="00C24735" w14:paraId="7FF9E6D4" w14:textId="77777777" w:rsidTr="009741B5">
        <w:trPr>
          <w:trHeight w:val="20"/>
        </w:trPr>
        <w:tc>
          <w:tcPr>
            <w:tcW w:w="1167" w:type="dxa"/>
            <w:tcBorders>
              <w:top w:val="single" w:sz="6" w:space="0" w:color="auto"/>
              <w:left w:val="single" w:sz="6" w:space="0" w:color="auto"/>
              <w:bottom w:val="single" w:sz="6" w:space="0" w:color="auto"/>
              <w:right w:val="single" w:sz="6" w:space="0" w:color="auto"/>
            </w:tcBorders>
            <w:shd w:val="clear" w:color="auto" w:fill="FFFFFF"/>
          </w:tcPr>
          <w:p w14:paraId="6FE557CF" w14:textId="77777777" w:rsidR="009741B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26.06.23-</w:t>
            </w:r>
          </w:p>
          <w:p w14:paraId="4C6692C4"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28.06.23</w:t>
            </w:r>
          </w:p>
        </w:tc>
        <w:tc>
          <w:tcPr>
            <w:tcW w:w="6437" w:type="dxa"/>
            <w:tcBorders>
              <w:top w:val="single" w:sz="6" w:space="0" w:color="auto"/>
              <w:left w:val="single" w:sz="6" w:space="0" w:color="auto"/>
              <w:bottom w:val="single" w:sz="6" w:space="0" w:color="auto"/>
              <w:right w:val="single" w:sz="6" w:space="0" w:color="auto"/>
            </w:tcBorders>
            <w:shd w:val="clear" w:color="auto" w:fill="FFFFFF"/>
          </w:tcPr>
          <w:p w14:paraId="161938B4" w14:textId="77777777" w:rsidR="009741B5" w:rsidRPr="000976EB"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0976EB">
              <w:rPr>
                <w:rFonts w:ascii="Times New Roman" w:hAnsi="Times New Roman"/>
                <w:sz w:val="28"/>
                <w:szCs w:val="20"/>
                <w:lang w:eastAsia="ru-RU"/>
              </w:rPr>
              <w:t>Подготовка отчета по практике.</w:t>
            </w:r>
          </w:p>
          <w:p w14:paraId="60A12083"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sidRPr="000976EB">
              <w:rPr>
                <w:rFonts w:ascii="Times New Roman" w:hAnsi="Times New Roman"/>
                <w:sz w:val="28"/>
                <w:szCs w:val="20"/>
                <w:lang w:eastAsia="ru-RU"/>
              </w:rPr>
              <w:t>Сбор дополнительных материалов для формирования отчета.</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14:paraId="20693A9A" w14:textId="77777777" w:rsidR="009741B5" w:rsidRPr="00C24735" w:rsidRDefault="009741B5" w:rsidP="009741B5">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bl>
    <w:p w14:paraId="31195EC2" w14:textId="77777777" w:rsidR="009741B5" w:rsidRPr="00C24735" w:rsidRDefault="009741B5" w:rsidP="009741B5">
      <w:pPr>
        <w:widowControl w:val="0"/>
        <w:tabs>
          <w:tab w:val="left" w:pos="8640"/>
        </w:tabs>
        <w:autoSpaceDE w:val="0"/>
        <w:autoSpaceDN w:val="0"/>
        <w:adjustRightInd w:val="0"/>
        <w:spacing w:before="39" w:after="0" w:line="240" w:lineRule="auto"/>
        <w:ind w:right="157"/>
        <w:rPr>
          <w:rFonts w:ascii="Times New Roman" w:hAnsi="Times New Roman"/>
          <w:spacing w:val="-1"/>
          <w:sz w:val="28"/>
          <w:szCs w:val="24"/>
          <w:lang w:eastAsia="ru-RU"/>
        </w:rPr>
      </w:pPr>
    </w:p>
    <w:p w14:paraId="3555092D" w14:textId="77777777" w:rsidR="009741B5" w:rsidRPr="00C24735" w:rsidRDefault="009741B5" w:rsidP="009741B5">
      <w:pPr>
        <w:widowControl w:val="0"/>
        <w:autoSpaceDE w:val="0"/>
        <w:autoSpaceDN w:val="0"/>
        <w:adjustRightInd w:val="0"/>
        <w:spacing w:before="24" w:after="0" w:line="240" w:lineRule="auto"/>
        <w:ind w:left="113" w:right="-20"/>
        <w:outlineLvl w:val="0"/>
        <w:rPr>
          <w:rFonts w:ascii="Times New Roman" w:hAnsi="Times New Roman"/>
          <w:sz w:val="28"/>
          <w:szCs w:val="24"/>
          <w:lang w:eastAsia="ru-RU"/>
        </w:rPr>
      </w:pPr>
      <w:r w:rsidRPr="00C24735">
        <w:rPr>
          <w:rFonts w:ascii="Times New Roman" w:hAnsi="Times New Roman"/>
          <w:sz w:val="28"/>
          <w:szCs w:val="24"/>
          <w:lang w:eastAsia="ru-RU"/>
        </w:rPr>
        <w:t>Р</w:t>
      </w:r>
      <w:r w:rsidRPr="00C24735">
        <w:rPr>
          <w:rFonts w:ascii="Times New Roman" w:hAnsi="Times New Roman"/>
          <w:spacing w:val="-4"/>
          <w:sz w:val="28"/>
          <w:szCs w:val="24"/>
          <w:lang w:eastAsia="ru-RU"/>
        </w:rPr>
        <w:t>у</w:t>
      </w:r>
      <w:r w:rsidRPr="00C24735">
        <w:rPr>
          <w:rFonts w:ascii="Times New Roman" w:hAnsi="Times New Roman"/>
          <w:sz w:val="28"/>
          <w:szCs w:val="24"/>
          <w:lang w:eastAsia="ru-RU"/>
        </w:rPr>
        <w:t>к</w:t>
      </w:r>
      <w:r w:rsidRPr="00C24735">
        <w:rPr>
          <w:rFonts w:ascii="Times New Roman" w:hAnsi="Times New Roman"/>
          <w:spacing w:val="1"/>
          <w:sz w:val="28"/>
          <w:szCs w:val="24"/>
          <w:lang w:eastAsia="ru-RU"/>
        </w:rPr>
        <w:t>о</w:t>
      </w:r>
      <w:r w:rsidRPr="00C24735">
        <w:rPr>
          <w:rFonts w:ascii="Times New Roman" w:hAnsi="Times New Roman"/>
          <w:sz w:val="28"/>
          <w:szCs w:val="24"/>
          <w:lang w:eastAsia="ru-RU"/>
        </w:rPr>
        <w:t>водитель прак</w:t>
      </w:r>
      <w:r w:rsidRPr="00C24735">
        <w:rPr>
          <w:rFonts w:ascii="Times New Roman" w:hAnsi="Times New Roman"/>
          <w:spacing w:val="-3"/>
          <w:sz w:val="28"/>
          <w:szCs w:val="24"/>
          <w:lang w:eastAsia="ru-RU"/>
        </w:rPr>
        <w:t>т</w:t>
      </w:r>
      <w:r w:rsidRPr="00C24735">
        <w:rPr>
          <w:rFonts w:ascii="Times New Roman" w:hAnsi="Times New Roman"/>
          <w:spacing w:val="1"/>
          <w:sz w:val="28"/>
          <w:szCs w:val="24"/>
          <w:lang w:eastAsia="ru-RU"/>
        </w:rPr>
        <w:t>и</w:t>
      </w:r>
      <w:r w:rsidRPr="00C24735">
        <w:rPr>
          <w:rFonts w:ascii="Times New Roman" w:hAnsi="Times New Roman"/>
          <w:sz w:val="28"/>
          <w:szCs w:val="24"/>
          <w:lang w:eastAsia="ru-RU"/>
        </w:rPr>
        <w:t>ки</w:t>
      </w:r>
    </w:p>
    <w:p w14:paraId="1A4DCEE1" w14:textId="77777777" w:rsidR="009741B5" w:rsidRPr="00C24735" w:rsidRDefault="009741B5" w:rsidP="009741B5">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C24735">
        <w:rPr>
          <w:rFonts w:ascii="Times New Roman" w:hAnsi="Times New Roman"/>
          <w:spacing w:val="1"/>
          <w:sz w:val="28"/>
          <w:szCs w:val="24"/>
          <w:lang w:eastAsia="ru-RU"/>
        </w:rPr>
        <w:t>о</w:t>
      </w:r>
      <w:r w:rsidRPr="00C24735">
        <w:rPr>
          <w:rFonts w:ascii="Times New Roman" w:hAnsi="Times New Roman"/>
          <w:sz w:val="28"/>
          <w:szCs w:val="24"/>
          <w:lang w:eastAsia="ru-RU"/>
        </w:rPr>
        <w:t>т Каз</w:t>
      </w:r>
      <w:r w:rsidRPr="00C24735">
        <w:rPr>
          <w:rFonts w:ascii="Times New Roman" w:hAnsi="Times New Roman"/>
          <w:spacing w:val="-3"/>
          <w:sz w:val="28"/>
          <w:szCs w:val="24"/>
          <w:lang w:eastAsia="ru-RU"/>
        </w:rPr>
        <w:t>а</w:t>
      </w:r>
      <w:r w:rsidRPr="00C24735">
        <w:rPr>
          <w:rFonts w:ascii="Times New Roman" w:hAnsi="Times New Roman"/>
          <w:spacing w:val="1"/>
          <w:sz w:val="28"/>
          <w:szCs w:val="24"/>
          <w:lang w:eastAsia="ru-RU"/>
        </w:rPr>
        <w:t>н</w:t>
      </w:r>
      <w:r w:rsidRPr="00C24735">
        <w:rPr>
          <w:rFonts w:ascii="Times New Roman" w:hAnsi="Times New Roman"/>
          <w:sz w:val="28"/>
          <w:szCs w:val="24"/>
          <w:lang w:eastAsia="ru-RU"/>
        </w:rPr>
        <w:t>с</w:t>
      </w:r>
      <w:r w:rsidRPr="00C24735">
        <w:rPr>
          <w:rFonts w:ascii="Times New Roman" w:hAnsi="Times New Roman"/>
          <w:spacing w:val="-2"/>
          <w:sz w:val="28"/>
          <w:szCs w:val="24"/>
          <w:lang w:eastAsia="ru-RU"/>
        </w:rPr>
        <w:t>к</w:t>
      </w:r>
      <w:r w:rsidRPr="00C24735">
        <w:rPr>
          <w:rFonts w:ascii="Times New Roman" w:hAnsi="Times New Roman"/>
          <w:spacing w:val="1"/>
          <w:sz w:val="28"/>
          <w:szCs w:val="24"/>
          <w:lang w:eastAsia="ru-RU"/>
        </w:rPr>
        <w:t>о</w:t>
      </w:r>
      <w:r w:rsidRPr="00C24735">
        <w:rPr>
          <w:rFonts w:ascii="Times New Roman" w:hAnsi="Times New Roman"/>
          <w:spacing w:val="-2"/>
          <w:sz w:val="28"/>
          <w:szCs w:val="24"/>
          <w:lang w:eastAsia="ru-RU"/>
        </w:rPr>
        <w:t>г</w:t>
      </w:r>
      <w:r w:rsidRPr="00C24735">
        <w:rPr>
          <w:rFonts w:ascii="Times New Roman" w:hAnsi="Times New Roman"/>
          <w:sz w:val="28"/>
          <w:szCs w:val="24"/>
          <w:lang w:eastAsia="ru-RU"/>
        </w:rPr>
        <w:t>о ГАУ</w:t>
      </w:r>
      <w:r w:rsidRPr="00C24735">
        <w:rPr>
          <w:rFonts w:ascii="Times New Roman" w:hAnsi="Times New Roman"/>
          <w:sz w:val="28"/>
          <w:szCs w:val="24"/>
          <w:lang w:eastAsia="ru-RU"/>
        </w:rPr>
        <w:tab/>
        <w:t xml:space="preserve">     _________________________     _____________</w:t>
      </w:r>
    </w:p>
    <w:p w14:paraId="360644D0" w14:textId="77777777" w:rsidR="009741B5" w:rsidRPr="00C24735" w:rsidRDefault="009741B5" w:rsidP="009741B5">
      <w:pPr>
        <w:widowControl w:val="0"/>
        <w:autoSpaceDE w:val="0"/>
        <w:autoSpaceDN w:val="0"/>
        <w:adjustRightInd w:val="0"/>
        <w:spacing w:before="50" w:after="0" w:line="226" w:lineRule="exact"/>
        <w:ind w:left="5077" w:right="-20"/>
        <w:rPr>
          <w:rFonts w:ascii="Times New Roman" w:hAnsi="Times New Roman"/>
          <w:sz w:val="28"/>
          <w:szCs w:val="24"/>
          <w:lang w:eastAsia="ru-RU"/>
        </w:rPr>
      </w:pPr>
      <w:r w:rsidRPr="00C24735">
        <w:rPr>
          <w:rFonts w:ascii="Times New Roman" w:hAnsi="Times New Roman"/>
          <w:spacing w:val="1"/>
          <w:position w:val="-1"/>
          <w:sz w:val="28"/>
          <w:szCs w:val="24"/>
          <w:vertAlign w:val="superscript"/>
          <w:lang w:eastAsia="ru-RU"/>
        </w:rPr>
        <w:t>(Ф</w:t>
      </w:r>
      <w:r w:rsidRPr="00C24735">
        <w:rPr>
          <w:rFonts w:ascii="Times New Roman" w:hAnsi="Times New Roman"/>
          <w:position w:val="-1"/>
          <w:sz w:val="28"/>
          <w:szCs w:val="24"/>
          <w:vertAlign w:val="superscript"/>
          <w:lang w:eastAsia="ru-RU"/>
        </w:rPr>
        <w:t>.И</w:t>
      </w:r>
      <w:r w:rsidRPr="00C24735">
        <w:rPr>
          <w:rFonts w:ascii="Times New Roman" w:hAnsi="Times New Roman"/>
          <w:spacing w:val="1"/>
          <w:position w:val="-1"/>
          <w:sz w:val="28"/>
          <w:szCs w:val="24"/>
          <w:vertAlign w:val="superscript"/>
          <w:lang w:eastAsia="ru-RU"/>
        </w:rPr>
        <w:t>.</w:t>
      </w:r>
      <w:r w:rsidRPr="00C24735">
        <w:rPr>
          <w:rFonts w:ascii="Times New Roman" w:hAnsi="Times New Roman"/>
          <w:position w:val="-1"/>
          <w:sz w:val="28"/>
          <w:szCs w:val="24"/>
          <w:vertAlign w:val="superscript"/>
          <w:lang w:eastAsia="ru-RU"/>
        </w:rPr>
        <w:t>О)</w:t>
      </w:r>
      <w:r w:rsidRPr="00C24735">
        <w:rPr>
          <w:rFonts w:ascii="Times New Roman" w:hAnsi="Times New Roman"/>
          <w:position w:val="-1"/>
          <w:sz w:val="28"/>
          <w:szCs w:val="24"/>
          <w:vertAlign w:val="superscript"/>
          <w:lang w:eastAsia="ru-RU"/>
        </w:rPr>
        <w:tab/>
      </w:r>
      <w:r w:rsidRPr="00C24735">
        <w:rPr>
          <w:rFonts w:ascii="Times New Roman" w:hAnsi="Times New Roman"/>
          <w:position w:val="-1"/>
          <w:sz w:val="28"/>
          <w:szCs w:val="24"/>
          <w:vertAlign w:val="superscript"/>
          <w:lang w:eastAsia="ru-RU"/>
        </w:rPr>
        <w:tab/>
      </w:r>
      <w:r w:rsidRPr="00C24735">
        <w:rPr>
          <w:rFonts w:ascii="Times New Roman" w:hAnsi="Times New Roman"/>
          <w:position w:val="-1"/>
          <w:sz w:val="28"/>
          <w:szCs w:val="24"/>
          <w:lang w:eastAsia="ru-RU"/>
        </w:rPr>
        <w:tab/>
      </w:r>
      <w:r w:rsidRPr="00C24735">
        <w:rPr>
          <w:rFonts w:ascii="Times New Roman" w:hAnsi="Times New Roman"/>
          <w:spacing w:val="1"/>
          <w:position w:val="-1"/>
          <w:sz w:val="28"/>
          <w:szCs w:val="24"/>
          <w:vertAlign w:val="superscript"/>
          <w:lang w:eastAsia="ru-RU"/>
        </w:rPr>
        <w:t>(</w:t>
      </w:r>
      <w:r w:rsidRPr="00C24735">
        <w:rPr>
          <w:rFonts w:ascii="Times New Roman" w:hAnsi="Times New Roman"/>
          <w:spacing w:val="-1"/>
          <w:position w:val="-1"/>
          <w:sz w:val="28"/>
          <w:szCs w:val="24"/>
          <w:vertAlign w:val="superscript"/>
          <w:lang w:eastAsia="ru-RU"/>
        </w:rPr>
        <w:t>п</w:t>
      </w:r>
      <w:r w:rsidRPr="00C24735">
        <w:rPr>
          <w:rFonts w:ascii="Times New Roman" w:hAnsi="Times New Roman"/>
          <w:spacing w:val="1"/>
          <w:position w:val="-1"/>
          <w:sz w:val="28"/>
          <w:szCs w:val="24"/>
          <w:vertAlign w:val="superscript"/>
          <w:lang w:eastAsia="ru-RU"/>
        </w:rPr>
        <w:t>о</w:t>
      </w:r>
      <w:r w:rsidRPr="00C24735">
        <w:rPr>
          <w:rFonts w:ascii="Times New Roman" w:hAnsi="Times New Roman"/>
          <w:position w:val="-1"/>
          <w:sz w:val="28"/>
          <w:szCs w:val="24"/>
          <w:vertAlign w:val="superscript"/>
          <w:lang w:eastAsia="ru-RU"/>
        </w:rPr>
        <w:t>д</w:t>
      </w:r>
      <w:r w:rsidRPr="00C24735">
        <w:rPr>
          <w:rFonts w:ascii="Times New Roman" w:hAnsi="Times New Roman"/>
          <w:spacing w:val="-2"/>
          <w:position w:val="-1"/>
          <w:sz w:val="28"/>
          <w:szCs w:val="24"/>
          <w:vertAlign w:val="superscript"/>
          <w:lang w:eastAsia="ru-RU"/>
        </w:rPr>
        <w:t>п</w:t>
      </w:r>
      <w:r w:rsidRPr="00C24735">
        <w:rPr>
          <w:rFonts w:ascii="Times New Roman" w:hAnsi="Times New Roman"/>
          <w:spacing w:val="-1"/>
          <w:position w:val="-1"/>
          <w:sz w:val="28"/>
          <w:szCs w:val="24"/>
          <w:vertAlign w:val="superscript"/>
          <w:lang w:eastAsia="ru-RU"/>
        </w:rPr>
        <w:t>и</w:t>
      </w:r>
      <w:r w:rsidRPr="00C24735">
        <w:rPr>
          <w:rFonts w:ascii="Times New Roman" w:hAnsi="Times New Roman"/>
          <w:position w:val="-1"/>
          <w:sz w:val="28"/>
          <w:szCs w:val="24"/>
          <w:vertAlign w:val="superscript"/>
          <w:lang w:eastAsia="ru-RU"/>
        </w:rPr>
        <w:t>с</w:t>
      </w:r>
      <w:r w:rsidRPr="00C24735">
        <w:rPr>
          <w:rFonts w:ascii="Times New Roman" w:hAnsi="Times New Roman"/>
          <w:spacing w:val="1"/>
          <w:position w:val="-1"/>
          <w:sz w:val="28"/>
          <w:szCs w:val="24"/>
          <w:vertAlign w:val="superscript"/>
          <w:lang w:eastAsia="ru-RU"/>
        </w:rPr>
        <w:t>ь</w:t>
      </w:r>
      <w:r w:rsidRPr="00C24735">
        <w:rPr>
          <w:rFonts w:ascii="Times New Roman" w:hAnsi="Times New Roman"/>
          <w:position w:val="-1"/>
          <w:sz w:val="28"/>
          <w:szCs w:val="24"/>
          <w:vertAlign w:val="superscript"/>
          <w:lang w:eastAsia="ru-RU"/>
        </w:rPr>
        <w:t>)</w:t>
      </w:r>
    </w:p>
    <w:p w14:paraId="298AA672" w14:textId="77777777" w:rsidR="009741B5" w:rsidRPr="00C24735" w:rsidRDefault="009741B5" w:rsidP="009741B5">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C24735">
        <w:rPr>
          <w:rFonts w:ascii="Times New Roman" w:hAnsi="Times New Roman"/>
          <w:spacing w:val="1"/>
          <w:sz w:val="28"/>
          <w:szCs w:val="24"/>
          <w:lang w:eastAsia="ru-RU"/>
        </w:rPr>
        <w:t>Студент</w:t>
      </w:r>
      <w:r w:rsidRPr="00C24735">
        <w:rPr>
          <w:rFonts w:ascii="Times New Roman" w:hAnsi="Times New Roman"/>
          <w:spacing w:val="1"/>
          <w:sz w:val="28"/>
          <w:szCs w:val="24"/>
          <w:lang w:eastAsia="ru-RU"/>
        </w:rPr>
        <w:tab/>
      </w:r>
      <w:r w:rsidRPr="00C24735">
        <w:rPr>
          <w:rFonts w:ascii="Times New Roman" w:hAnsi="Times New Roman"/>
          <w:sz w:val="28"/>
          <w:szCs w:val="24"/>
          <w:lang w:eastAsia="ru-RU"/>
        </w:rPr>
        <w:t xml:space="preserve"> _________________________</w:t>
      </w:r>
      <w:r w:rsidRPr="00C24735">
        <w:rPr>
          <w:rFonts w:ascii="Times New Roman" w:hAnsi="Times New Roman"/>
          <w:sz w:val="28"/>
          <w:szCs w:val="24"/>
          <w:u w:val="single"/>
          <w:lang w:eastAsia="ru-RU"/>
        </w:rPr>
        <w:tab/>
      </w:r>
      <w:r w:rsidRPr="00C24735">
        <w:rPr>
          <w:rFonts w:ascii="Times New Roman" w:hAnsi="Times New Roman"/>
          <w:sz w:val="28"/>
          <w:szCs w:val="24"/>
          <w:lang w:eastAsia="ru-RU"/>
        </w:rPr>
        <w:t xml:space="preserve">     _____________</w:t>
      </w:r>
    </w:p>
    <w:p w14:paraId="472036CF" w14:textId="77777777" w:rsidR="009741B5" w:rsidRPr="00C24735" w:rsidRDefault="009741B5" w:rsidP="009741B5">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C24735">
        <w:rPr>
          <w:rFonts w:ascii="Times New Roman" w:hAnsi="Times New Roman"/>
          <w:spacing w:val="1"/>
          <w:position w:val="-1"/>
          <w:sz w:val="28"/>
          <w:szCs w:val="24"/>
          <w:vertAlign w:val="superscript"/>
          <w:lang w:eastAsia="ru-RU"/>
        </w:rPr>
        <w:t>(Ф</w:t>
      </w:r>
      <w:r w:rsidRPr="00C24735">
        <w:rPr>
          <w:rFonts w:ascii="Times New Roman" w:hAnsi="Times New Roman"/>
          <w:position w:val="-1"/>
          <w:sz w:val="28"/>
          <w:szCs w:val="24"/>
          <w:vertAlign w:val="superscript"/>
          <w:lang w:eastAsia="ru-RU"/>
        </w:rPr>
        <w:t>.И</w:t>
      </w:r>
      <w:r w:rsidRPr="00C24735">
        <w:rPr>
          <w:rFonts w:ascii="Times New Roman" w:hAnsi="Times New Roman"/>
          <w:spacing w:val="1"/>
          <w:position w:val="-1"/>
          <w:sz w:val="28"/>
          <w:szCs w:val="24"/>
          <w:vertAlign w:val="superscript"/>
          <w:lang w:eastAsia="ru-RU"/>
        </w:rPr>
        <w:t>.</w:t>
      </w:r>
      <w:r w:rsidRPr="00C24735">
        <w:rPr>
          <w:rFonts w:ascii="Times New Roman" w:hAnsi="Times New Roman"/>
          <w:position w:val="-1"/>
          <w:sz w:val="28"/>
          <w:szCs w:val="24"/>
          <w:vertAlign w:val="superscript"/>
          <w:lang w:eastAsia="ru-RU"/>
        </w:rPr>
        <w:t>О)</w:t>
      </w:r>
      <w:r w:rsidRPr="00C24735">
        <w:rPr>
          <w:rFonts w:ascii="Times New Roman" w:hAnsi="Times New Roman"/>
          <w:position w:val="-1"/>
          <w:sz w:val="28"/>
          <w:szCs w:val="24"/>
          <w:lang w:eastAsia="ru-RU"/>
        </w:rPr>
        <w:tab/>
      </w:r>
      <w:r w:rsidRPr="00C24735">
        <w:rPr>
          <w:rFonts w:ascii="Times New Roman" w:hAnsi="Times New Roman"/>
          <w:position w:val="-1"/>
          <w:sz w:val="28"/>
          <w:szCs w:val="24"/>
          <w:lang w:eastAsia="ru-RU"/>
        </w:rPr>
        <w:tab/>
      </w:r>
      <w:r w:rsidRPr="00C24735">
        <w:rPr>
          <w:rFonts w:ascii="Times New Roman" w:hAnsi="Times New Roman"/>
          <w:spacing w:val="1"/>
          <w:position w:val="-1"/>
          <w:sz w:val="28"/>
          <w:szCs w:val="24"/>
          <w:vertAlign w:val="superscript"/>
          <w:lang w:eastAsia="ru-RU"/>
        </w:rPr>
        <w:t>(</w:t>
      </w:r>
      <w:r w:rsidRPr="00C24735">
        <w:rPr>
          <w:rFonts w:ascii="Times New Roman" w:hAnsi="Times New Roman"/>
          <w:spacing w:val="-1"/>
          <w:position w:val="-1"/>
          <w:sz w:val="28"/>
          <w:szCs w:val="24"/>
          <w:vertAlign w:val="superscript"/>
          <w:lang w:eastAsia="ru-RU"/>
        </w:rPr>
        <w:t>п</w:t>
      </w:r>
      <w:r w:rsidRPr="00C24735">
        <w:rPr>
          <w:rFonts w:ascii="Times New Roman" w:hAnsi="Times New Roman"/>
          <w:spacing w:val="1"/>
          <w:position w:val="-1"/>
          <w:sz w:val="28"/>
          <w:szCs w:val="24"/>
          <w:vertAlign w:val="superscript"/>
          <w:lang w:eastAsia="ru-RU"/>
        </w:rPr>
        <w:t>о</w:t>
      </w:r>
      <w:r w:rsidRPr="00C24735">
        <w:rPr>
          <w:rFonts w:ascii="Times New Roman" w:hAnsi="Times New Roman"/>
          <w:position w:val="-1"/>
          <w:sz w:val="28"/>
          <w:szCs w:val="24"/>
          <w:vertAlign w:val="superscript"/>
          <w:lang w:eastAsia="ru-RU"/>
        </w:rPr>
        <w:t>д</w:t>
      </w:r>
      <w:r w:rsidRPr="00C24735">
        <w:rPr>
          <w:rFonts w:ascii="Times New Roman" w:hAnsi="Times New Roman"/>
          <w:spacing w:val="-2"/>
          <w:position w:val="-1"/>
          <w:sz w:val="28"/>
          <w:szCs w:val="24"/>
          <w:vertAlign w:val="superscript"/>
          <w:lang w:eastAsia="ru-RU"/>
        </w:rPr>
        <w:t>п</w:t>
      </w:r>
      <w:r w:rsidRPr="00C24735">
        <w:rPr>
          <w:rFonts w:ascii="Times New Roman" w:hAnsi="Times New Roman"/>
          <w:spacing w:val="-1"/>
          <w:position w:val="-1"/>
          <w:sz w:val="28"/>
          <w:szCs w:val="24"/>
          <w:vertAlign w:val="superscript"/>
          <w:lang w:eastAsia="ru-RU"/>
        </w:rPr>
        <w:t>и</w:t>
      </w:r>
      <w:r w:rsidRPr="00C24735">
        <w:rPr>
          <w:rFonts w:ascii="Times New Roman" w:hAnsi="Times New Roman"/>
          <w:position w:val="-1"/>
          <w:sz w:val="28"/>
          <w:szCs w:val="24"/>
          <w:vertAlign w:val="superscript"/>
          <w:lang w:eastAsia="ru-RU"/>
        </w:rPr>
        <w:t>с</w:t>
      </w:r>
      <w:r w:rsidRPr="00C24735">
        <w:rPr>
          <w:rFonts w:ascii="Times New Roman" w:hAnsi="Times New Roman"/>
          <w:spacing w:val="1"/>
          <w:position w:val="-1"/>
          <w:sz w:val="28"/>
          <w:szCs w:val="24"/>
          <w:vertAlign w:val="superscript"/>
          <w:lang w:eastAsia="ru-RU"/>
        </w:rPr>
        <w:t>ь</w:t>
      </w:r>
      <w:r w:rsidRPr="00C24735">
        <w:rPr>
          <w:rFonts w:ascii="Times New Roman" w:hAnsi="Times New Roman"/>
          <w:position w:val="-1"/>
          <w:sz w:val="28"/>
          <w:szCs w:val="24"/>
          <w:vertAlign w:val="superscript"/>
          <w:lang w:eastAsia="ru-RU"/>
        </w:rPr>
        <w:t>)</w:t>
      </w:r>
    </w:p>
    <w:p w14:paraId="39E38368" w14:textId="1E695DB4" w:rsidR="009741B5" w:rsidRDefault="009741B5" w:rsidP="009741B5">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14:paraId="68350F4F" w14:textId="77777777" w:rsidR="009741B5" w:rsidRPr="00C24735" w:rsidRDefault="009741B5" w:rsidP="009741B5">
      <w:pPr>
        <w:spacing w:after="0" w:line="360" w:lineRule="auto"/>
        <w:jc w:val="center"/>
        <w:rPr>
          <w:rFonts w:ascii="Times New Roman" w:hAnsi="Times New Roman"/>
          <w:b/>
          <w:sz w:val="24"/>
          <w:szCs w:val="24"/>
          <w:lang w:eastAsia="ru-RU"/>
        </w:rPr>
      </w:pPr>
      <w:r w:rsidRPr="00C24735">
        <w:rPr>
          <w:rFonts w:ascii="Times New Roman" w:hAnsi="Times New Roman"/>
          <w:b/>
          <w:sz w:val="24"/>
          <w:szCs w:val="24"/>
          <w:lang w:eastAsia="ru-RU"/>
        </w:rPr>
        <w:t>ФГБОУ ВО Казанский государственный аграрный университет</w:t>
      </w:r>
    </w:p>
    <w:p w14:paraId="5699446E" w14:textId="77777777" w:rsidR="009741B5" w:rsidRPr="00C24735" w:rsidRDefault="009741B5" w:rsidP="009741B5">
      <w:pPr>
        <w:spacing w:after="0" w:line="360" w:lineRule="auto"/>
        <w:jc w:val="center"/>
        <w:rPr>
          <w:rFonts w:ascii="Times New Roman" w:hAnsi="Times New Roman"/>
          <w:b/>
          <w:sz w:val="24"/>
          <w:szCs w:val="24"/>
          <w:lang w:eastAsia="ru-RU"/>
        </w:rPr>
      </w:pPr>
    </w:p>
    <w:p w14:paraId="50E31E08" w14:textId="77777777" w:rsidR="009741B5" w:rsidRPr="00C24735" w:rsidRDefault="009741B5" w:rsidP="009741B5">
      <w:pPr>
        <w:spacing w:after="0" w:line="360" w:lineRule="auto"/>
        <w:jc w:val="center"/>
        <w:rPr>
          <w:rFonts w:ascii="Times New Roman" w:hAnsi="Times New Roman"/>
          <w:b/>
          <w:sz w:val="24"/>
          <w:szCs w:val="24"/>
          <w:lang w:eastAsia="ru-RU"/>
        </w:rPr>
      </w:pPr>
      <w:r w:rsidRPr="00C24735">
        <w:rPr>
          <w:rFonts w:ascii="Times New Roman" w:hAnsi="Times New Roman"/>
          <w:b/>
          <w:sz w:val="24"/>
          <w:szCs w:val="24"/>
          <w:lang w:eastAsia="ru-RU"/>
        </w:rPr>
        <w:t>Институт экономики</w:t>
      </w:r>
    </w:p>
    <w:p w14:paraId="3403EC3A" w14:textId="77777777" w:rsidR="009741B5" w:rsidRPr="00C24735" w:rsidRDefault="009741B5" w:rsidP="009741B5">
      <w:pPr>
        <w:spacing w:after="0" w:line="360" w:lineRule="auto"/>
        <w:jc w:val="center"/>
        <w:rPr>
          <w:rFonts w:ascii="Times New Roman" w:hAnsi="Times New Roman"/>
          <w:b/>
          <w:caps/>
          <w:sz w:val="24"/>
          <w:szCs w:val="24"/>
          <w:lang w:eastAsia="ru-RU"/>
        </w:rPr>
      </w:pPr>
      <w:r>
        <w:rPr>
          <w:rFonts w:ascii="Times New Roman" w:hAnsi="Times New Roman"/>
          <w:b/>
          <w:sz w:val="24"/>
          <w:szCs w:val="24"/>
          <w:lang w:eastAsia="ru-RU"/>
        </w:rPr>
        <w:t>Кафедра управления сельскохозяйственным производством</w:t>
      </w:r>
    </w:p>
    <w:p w14:paraId="158A4650" w14:textId="77777777" w:rsidR="009741B5" w:rsidRPr="00C24735" w:rsidRDefault="009741B5" w:rsidP="009741B5">
      <w:pPr>
        <w:spacing w:after="0" w:line="360" w:lineRule="auto"/>
        <w:jc w:val="center"/>
        <w:rPr>
          <w:rFonts w:ascii="Times New Roman" w:hAnsi="Times New Roman"/>
          <w:b/>
          <w:caps/>
          <w:sz w:val="24"/>
          <w:szCs w:val="24"/>
          <w:lang w:eastAsia="ru-RU"/>
        </w:rPr>
      </w:pPr>
    </w:p>
    <w:p w14:paraId="74B82B59" w14:textId="77777777" w:rsidR="009741B5" w:rsidRPr="00C24735" w:rsidRDefault="009741B5" w:rsidP="009741B5">
      <w:pPr>
        <w:spacing w:after="0" w:line="360" w:lineRule="auto"/>
        <w:jc w:val="center"/>
        <w:rPr>
          <w:rFonts w:ascii="Times New Roman" w:hAnsi="Times New Roman"/>
          <w:b/>
          <w:caps/>
          <w:sz w:val="24"/>
          <w:szCs w:val="24"/>
          <w:lang w:eastAsia="ru-RU"/>
        </w:rPr>
      </w:pPr>
      <w:r w:rsidRPr="00C24735">
        <w:rPr>
          <w:rFonts w:ascii="Times New Roman" w:hAnsi="Times New Roman"/>
          <w:b/>
          <w:caps/>
          <w:sz w:val="24"/>
          <w:szCs w:val="24"/>
          <w:lang w:eastAsia="ru-RU"/>
        </w:rPr>
        <w:t xml:space="preserve">рецензия </w:t>
      </w:r>
    </w:p>
    <w:p w14:paraId="5863EFB0" w14:textId="77777777" w:rsidR="009741B5" w:rsidRPr="00C24735" w:rsidRDefault="009741B5" w:rsidP="009741B5">
      <w:pPr>
        <w:spacing w:after="0" w:line="360" w:lineRule="auto"/>
        <w:jc w:val="center"/>
        <w:rPr>
          <w:rFonts w:ascii="Times New Roman" w:hAnsi="Times New Roman"/>
          <w:sz w:val="24"/>
          <w:szCs w:val="24"/>
          <w:lang w:eastAsia="ru-RU"/>
        </w:rPr>
      </w:pPr>
      <w:r w:rsidRPr="00C24735">
        <w:rPr>
          <w:rFonts w:ascii="Times New Roman" w:hAnsi="Times New Roman"/>
          <w:b/>
          <w:sz w:val="24"/>
          <w:szCs w:val="24"/>
          <w:lang w:eastAsia="ru-RU"/>
        </w:rPr>
        <w:t xml:space="preserve">на отчет по </w:t>
      </w:r>
      <w:r w:rsidRPr="002C141A">
        <w:rPr>
          <w:rFonts w:ascii="Times New Roman" w:hAnsi="Times New Roman"/>
          <w:b/>
          <w:sz w:val="24"/>
          <w:szCs w:val="24"/>
          <w:lang w:eastAsia="ru-RU"/>
        </w:rPr>
        <w:t>учебной ознакомительной практике</w:t>
      </w:r>
    </w:p>
    <w:p w14:paraId="0CEF249B" w14:textId="55693919" w:rsidR="009741B5" w:rsidRPr="009741B5" w:rsidRDefault="009741B5" w:rsidP="009741B5">
      <w:pPr>
        <w:spacing w:after="0" w:line="360" w:lineRule="auto"/>
        <w:jc w:val="both"/>
        <w:rPr>
          <w:rFonts w:ascii="Times New Roman" w:hAnsi="Times New Roman"/>
          <w:sz w:val="24"/>
          <w:szCs w:val="24"/>
          <w:u w:val="single"/>
          <w:lang w:eastAsia="ru-RU"/>
        </w:rPr>
      </w:pPr>
      <w:r w:rsidRPr="00C24735">
        <w:rPr>
          <w:rFonts w:ascii="Times New Roman" w:hAnsi="Times New Roman"/>
          <w:sz w:val="24"/>
          <w:szCs w:val="24"/>
          <w:lang w:eastAsia="ru-RU"/>
        </w:rPr>
        <w:t xml:space="preserve">Обучающегося </w:t>
      </w:r>
      <w:proofErr w:type="spellStart"/>
      <w:r w:rsidRPr="009741B5">
        <w:rPr>
          <w:rFonts w:ascii="Times New Roman" w:hAnsi="Times New Roman"/>
          <w:sz w:val="24"/>
          <w:szCs w:val="24"/>
          <w:u w:val="single"/>
          <w:lang w:eastAsia="ru-RU"/>
        </w:rPr>
        <w:t>Амерзяновой</w:t>
      </w:r>
      <w:proofErr w:type="spellEnd"/>
      <w:r w:rsidRPr="009741B5">
        <w:rPr>
          <w:rFonts w:ascii="Times New Roman" w:hAnsi="Times New Roman"/>
          <w:sz w:val="24"/>
          <w:szCs w:val="24"/>
          <w:u w:val="single"/>
          <w:lang w:eastAsia="ru-RU"/>
        </w:rPr>
        <w:t xml:space="preserve"> Регины </w:t>
      </w:r>
      <w:proofErr w:type="spellStart"/>
      <w:r w:rsidRPr="009741B5">
        <w:rPr>
          <w:rFonts w:ascii="Times New Roman" w:hAnsi="Times New Roman"/>
          <w:sz w:val="24"/>
          <w:szCs w:val="24"/>
          <w:u w:val="single"/>
          <w:lang w:eastAsia="ru-RU"/>
        </w:rPr>
        <w:t>Айратовны</w:t>
      </w:r>
      <w:proofErr w:type="spellEnd"/>
    </w:p>
    <w:p w14:paraId="4D5C16D7" w14:textId="77777777" w:rsidR="009741B5" w:rsidRPr="00C24735" w:rsidRDefault="009741B5" w:rsidP="009741B5">
      <w:pPr>
        <w:spacing w:after="0" w:line="360" w:lineRule="auto"/>
        <w:jc w:val="both"/>
        <w:rPr>
          <w:rFonts w:ascii="Times New Roman" w:hAnsi="Times New Roman"/>
          <w:spacing w:val="-10"/>
          <w:sz w:val="24"/>
          <w:szCs w:val="24"/>
          <w:lang w:eastAsia="ru-RU"/>
        </w:rPr>
      </w:pPr>
      <w:r w:rsidRPr="00C24735">
        <w:rPr>
          <w:rFonts w:ascii="Times New Roman" w:hAnsi="Times New Roman"/>
          <w:spacing w:val="-6"/>
          <w:sz w:val="24"/>
          <w:szCs w:val="24"/>
          <w:lang w:eastAsia="ru-RU"/>
        </w:rPr>
        <w:t xml:space="preserve">Направление подготовки </w:t>
      </w:r>
      <w:r>
        <w:rPr>
          <w:rFonts w:ascii="Times New Roman" w:hAnsi="Times New Roman"/>
          <w:spacing w:val="-10"/>
          <w:sz w:val="24"/>
          <w:szCs w:val="24"/>
          <w:u w:val="single"/>
          <w:lang w:eastAsia="ru-RU"/>
        </w:rPr>
        <w:t>38.03.04 «Государственное и муниципальное управление»</w:t>
      </w:r>
      <w:r w:rsidRPr="00C24735">
        <w:rPr>
          <w:rFonts w:ascii="Times New Roman" w:hAnsi="Times New Roman"/>
          <w:spacing w:val="-10"/>
          <w:sz w:val="24"/>
          <w:szCs w:val="24"/>
          <w:u w:val="single"/>
          <w:lang w:eastAsia="ru-RU"/>
        </w:rPr>
        <w:t xml:space="preserve"> </w:t>
      </w:r>
      <w:r w:rsidRPr="00C24735">
        <w:rPr>
          <w:rFonts w:ascii="Times New Roman" w:hAnsi="Times New Roman"/>
          <w:spacing w:val="-10"/>
          <w:sz w:val="24"/>
          <w:szCs w:val="24"/>
          <w:lang w:eastAsia="ru-RU"/>
        </w:rPr>
        <w:t xml:space="preserve">профиль </w:t>
      </w:r>
      <w:r w:rsidRPr="00C24735">
        <w:rPr>
          <w:rFonts w:ascii="Times New Roman" w:hAnsi="Times New Roman"/>
          <w:spacing w:val="-10"/>
          <w:sz w:val="24"/>
          <w:szCs w:val="24"/>
          <w:u w:val="single"/>
          <w:lang w:eastAsia="ru-RU"/>
        </w:rPr>
        <w:t>«</w:t>
      </w:r>
      <w:r>
        <w:rPr>
          <w:rFonts w:ascii="Times New Roman" w:hAnsi="Times New Roman"/>
          <w:spacing w:val="-10"/>
          <w:sz w:val="24"/>
          <w:szCs w:val="24"/>
          <w:u w:val="single"/>
          <w:lang w:eastAsia="ru-RU"/>
        </w:rPr>
        <w:t>Государственная и муниципальная служба</w:t>
      </w:r>
      <w:r w:rsidRPr="00C24735">
        <w:rPr>
          <w:rFonts w:ascii="Times New Roman" w:hAnsi="Times New Roman"/>
          <w:spacing w:val="-10"/>
          <w:sz w:val="24"/>
          <w:szCs w:val="24"/>
          <w:u w:val="single"/>
          <w:lang w:eastAsia="ru-RU"/>
        </w:rPr>
        <w:t>»</w:t>
      </w:r>
    </w:p>
    <w:p w14:paraId="60E50959" w14:textId="77777777" w:rsidR="009741B5" w:rsidRPr="00C24735" w:rsidRDefault="009741B5" w:rsidP="009741B5">
      <w:pPr>
        <w:spacing w:after="0" w:line="360" w:lineRule="auto"/>
        <w:jc w:val="both"/>
        <w:rPr>
          <w:rFonts w:ascii="Times New Roman" w:hAnsi="Times New Roman"/>
          <w:sz w:val="24"/>
          <w:szCs w:val="24"/>
          <w:lang w:eastAsia="ru-RU"/>
        </w:rPr>
      </w:pPr>
      <w:r w:rsidRPr="00C24735">
        <w:rPr>
          <w:rFonts w:ascii="Times New Roman" w:hAnsi="Times New Roman"/>
          <w:sz w:val="24"/>
          <w:szCs w:val="24"/>
          <w:lang w:eastAsia="ru-RU"/>
        </w:rPr>
        <w:t xml:space="preserve">Оформление отчета </w:t>
      </w:r>
      <w:r w:rsidRPr="00C24735">
        <w:rPr>
          <w:rFonts w:ascii="Times New Roman" w:hAnsi="Times New Roman"/>
          <w:b/>
          <w:i/>
          <w:sz w:val="24"/>
          <w:szCs w:val="24"/>
          <w:lang w:eastAsia="ru-RU"/>
        </w:rPr>
        <w:t>соответствует /не соответствует</w:t>
      </w:r>
      <w:r w:rsidRPr="00C24735">
        <w:rPr>
          <w:rFonts w:ascii="Times New Roman" w:hAnsi="Times New Roman"/>
          <w:sz w:val="24"/>
          <w:szCs w:val="24"/>
          <w:lang w:eastAsia="ru-RU"/>
        </w:rPr>
        <w:t xml:space="preserve"> установленным требованиям </w:t>
      </w:r>
      <w:r w:rsidRPr="00C24735">
        <w:rPr>
          <w:rFonts w:ascii="Times New Roman" w:hAnsi="Times New Roman"/>
          <w:color w:val="000000"/>
          <w:sz w:val="24"/>
          <w:szCs w:val="24"/>
          <w:lang w:eastAsia="ru-RU"/>
        </w:rPr>
        <w:t>(согласно методических указаний)</w:t>
      </w:r>
      <w:r w:rsidRPr="00C24735">
        <w:rPr>
          <w:rFonts w:ascii="Times New Roman" w:hAnsi="Times New Roman"/>
          <w:sz w:val="24"/>
          <w:szCs w:val="24"/>
          <w:lang w:eastAsia="ru-RU"/>
        </w:rPr>
        <w:t xml:space="preserve">. </w:t>
      </w:r>
    </w:p>
    <w:p w14:paraId="4DA493F7" w14:textId="77777777" w:rsidR="009741B5" w:rsidRPr="00C24735" w:rsidRDefault="009741B5" w:rsidP="009741B5">
      <w:pPr>
        <w:spacing w:after="0" w:line="360" w:lineRule="auto"/>
        <w:jc w:val="both"/>
        <w:rPr>
          <w:rFonts w:ascii="Times New Roman" w:hAnsi="Times New Roman"/>
          <w:sz w:val="24"/>
          <w:szCs w:val="24"/>
          <w:lang w:eastAsia="ru-RU"/>
        </w:rPr>
      </w:pPr>
      <w:proofErr w:type="spellStart"/>
      <w:r w:rsidRPr="00C24735">
        <w:rPr>
          <w:rFonts w:ascii="Times New Roman" w:hAnsi="Times New Roman"/>
          <w:sz w:val="24"/>
          <w:szCs w:val="24"/>
          <w:lang w:eastAsia="ru-RU"/>
        </w:rPr>
        <w:t>Компетентностная</w:t>
      </w:r>
      <w:proofErr w:type="spellEnd"/>
      <w:r w:rsidRPr="00C24735">
        <w:rPr>
          <w:rFonts w:ascii="Times New Roman" w:hAnsi="Times New Roman"/>
          <w:sz w:val="24"/>
          <w:szCs w:val="24"/>
          <w:lang w:eastAsia="ru-RU"/>
        </w:rPr>
        <w:t xml:space="preserve"> оценка учебной практике по получению первичных профессиональных умений и навыков, в том числе первичных умений и навыков научно-исследовательской деятельности</w:t>
      </w:r>
    </w:p>
    <w:tbl>
      <w:tblPr>
        <w:tblW w:w="9465" w:type="dxa"/>
        <w:tblLayout w:type="fixed"/>
        <w:tblLook w:val="04A0" w:firstRow="1" w:lastRow="0" w:firstColumn="1" w:lastColumn="0" w:noHBand="0" w:noVBand="1"/>
      </w:tblPr>
      <w:tblGrid>
        <w:gridCol w:w="7763"/>
        <w:gridCol w:w="1702"/>
      </w:tblGrid>
      <w:tr w:rsidR="009741B5" w:rsidRPr="009C7190" w14:paraId="2E767047" w14:textId="77777777" w:rsidTr="009741B5">
        <w:tc>
          <w:tcPr>
            <w:tcW w:w="7763" w:type="dxa"/>
            <w:tcBorders>
              <w:top w:val="single" w:sz="4" w:space="0" w:color="auto"/>
              <w:left w:val="single" w:sz="4" w:space="0" w:color="auto"/>
              <w:bottom w:val="single" w:sz="4" w:space="0" w:color="auto"/>
              <w:right w:val="single" w:sz="4" w:space="0" w:color="auto"/>
            </w:tcBorders>
            <w:vAlign w:val="center"/>
            <w:hideMark/>
          </w:tcPr>
          <w:p w14:paraId="3DCD5581" w14:textId="77777777" w:rsidR="009741B5" w:rsidRPr="009C7190" w:rsidRDefault="009741B5" w:rsidP="009741B5">
            <w:pPr>
              <w:widowControl w:val="0"/>
              <w:autoSpaceDE w:val="0"/>
              <w:autoSpaceDN w:val="0"/>
              <w:adjustRightInd w:val="0"/>
              <w:spacing w:after="0" w:line="240" w:lineRule="auto"/>
              <w:jc w:val="center"/>
              <w:rPr>
                <w:rFonts w:ascii="Times New Roman" w:hAnsi="Times New Roman"/>
                <w:b/>
                <w:sz w:val="24"/>
                <w:szCs w:val="24"/>
                <w:lang w:eastAsia="ru-RU"/>
              </w:rPr>
            </w:pPr>
            <w:r w:rsidRPr="009C7190">
              <w:rPr>
                <w:rFonts w:ascii="Times New Roman" w:hAnsi="Times New Roman"/>
                <w:b/>
                <w:sz w:val="24"/>
                <w:szCs w:val="24"/>
                <w:lang w:eastAsia="ru-RU"/>
              </w:rPr>
              <w:t>Компетенция</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956097D" w14:textId="77777777" w:rsidR="009741B5" w:rsidRPr="009C7190" w:rsidRDefault="009741B5" w:rsidP="009741B5">
            <w:pPr>
              <w:widowControl w:val="0"/>
              <w:autoSpaceDE w:val="0"/>
              <w:autoSpaceDN w:val="0"/>
              <w:adjustRightInd w:val="0"/>
              <w:spacing w:after="0" w:line="240" w:lineRule="auto"/>
              <w:ind w:left="-108" w:right="-142"/>
              <w:jc w:val="center"/>
              <w:rPr>
                <w:rFonts w:ascii="Times New Roman" w:hAnsi="Times New Roman"/>
                <w:b/>
                <w:sz w:val="24"/>
                <w:szCs w:val="24"/>
                <w:lang w:val="en-US" w:eastAsia="ru-RU"/>
              </w:rPr>
            </w:pPr>
            <w:r w:rsidRPr="009C7190">
              <w:rPr>
                <w:rFonts w:ascii="Times New Roman" w:hAnsi="Times New Roman"/>
                <w:b/>
                <w:sz w:val="24"/>
                <w:szCs w:val="24"/>
                <w:lang w:eastAsia="ru-RU"/>
              </w:rPr>
              <w:t xml:space="preserve">Оценка </w:t>
            </w:r>
          </w:p>
          <w:p w14:paraId="44B6A8CC" w14:textId="77777777" w:rsidR="009741B5" w:rsidRPr="009C7190" w:rsidRDefault="009741B5" w:rsidP="009741B5">
            <w:pPr>
              <w:widowControl w:val="0"/>
              <w:autoSpaceDE w:val="0"/>
              <w:autoSpaceDN w:val="0"/>
              <w:adjustRightInd w:val="0"/>
              <w:spacing w:after="0" w:line="240" w:lineRule="auto"/>
              <w:ind w:left="-108" w:right="-142"/>
              <w:jc w:val="center"/>
              <w:rPr>
                <w:rFonts w:ascii="Times New Roman" w:hAnsi="Times New Roman"/>
                <w:b/>
                <w:sz w:val="24"/>
                <w:szCs w:val="24"/>
                <w:lang w:eastAsia="ru-RU"/>
              </w:rPr>
            </w:pPr>
            <w:r w:rsidRPr="009C7190">
              <w:rPr>
                <w:rFonts w:ascii="Times New Roman" w:hAnsi="Times New Roman"/>
                <w:b/>
                <w:sz w:val="24"/>
                <w:szCs w:val="24"/>
                <w:lang w:eastAsia="ru-RU"/>
              </w:rPr>
              <w:t>компетенции</w:t>
            </w:r>
            <w:r w:rsidRPr="009C7190">
              <w:rPr>
                <w:rFonts w:ascii="Times New Roman" w:hAnsi="Times New Roman"/>
                <w:b/>
                <w:sz w:val="24"/>
                <w:szCs w:val="24"/>
                <w:lang w:val="en-US" w:eastAsia="ru-RU"/>
              </w:rPr>
              <w:t>*</w:t>
            </w:r>
          </w:p>
        </w:tc>
      </w:tr>
      <w:tr w:rsidR="009741B5" w:rsidRPr="009C7190" w14:paraId="1CC0FD6A" w14:textId="77777777" w:rsidTr="009741B5">
        <w:tc>
          <w:tcPr>
            <w:tcW w:w="7763" w:type="dxa"/>
            <w:tcBorders>
              <w:top w:val="single" w:sz="4" w:space="0" w:color="auto"/>
              <w:left w:val="single" w:sz="4" w:space="0" w:color="auto"/>
              <w:bottom w:val="single" w:sz="4" w:space="0" w:color="auto"/>
              <w:right w:val="single" w:sz="4" w:space="0" w:color="auto"/>
            </w:tcBorders>
          </w:tcPr>
          <w:p w14:paraId="10BE294A" w14:textId="77777777" w:rsidR="009741B5" w:rsidRPr="009C7190" w:rsidRDefault="009741B5" w:rsidP="009741B5">
            <w:pPr>
              <w:pStyle w:val="Default"/>
              <w:jc w:val="both"/>
            </w:pPr>
            <w:r w:rsidRPr="009C7190">
              <w:t>УК 1.1 Анализирует задачу, выделяя ее базовые составляющие, осуществляет декомпозицию</w:t>
            </w:r>
          </w:p>
        </w:tc>
        <w:tc>
          <w:tcPr>
            <w:tcW w:w="1702" w:type="dxa"/>
            <w:tcBorders>
              <w:top w:val="single" w:sz="4" w:space="0" w:color="auto"/>
              <w:left w:val="single" w:sz="4" w:space="0" w:color="auto"/>
              <w:bottom w:val="single" w:sz="4" w:space="0" w:color="auto"/>
              <w:right w:val="single" w:sz="4" w:space="0" w:color="auto"/>
            </w:tcBorders>
            <w:vAlign w:val="center"/>
          </w:tcPr>
          <w:p w14:paraId="6A42B906" w14:textId="77777777" w:rsidR="009741B5" w:rsidRPr="009C7190" w:rsidRDefault="009741B5" w:rsidP="009741B5">
            <w:pPr>
              <w:widowControl w:val="0"/>
              <w:autoSpaceDE w:val="0"/>
              <w:autoSpaceDN w:val="0"/>
              <w:adjustRightInd w:val="0"/>
              <w:spacing w:after="0" w:line="240" w:lineRule="auto"/>
              <w:jc w:val="center"/>
              <w:rPr>
                <w:rFonts w:ascii="Times New Roman" w:hAnsi="Times New Roman"/>
                <w:sz w:val="24"/>
                <w:szCs w:val="24"/>
                <w:lang w:eastAsia="ru-RU"/>
              </w:rPr>
            </w:pPr>
          </w:p>
        </w:tc>
      </w:tr>
      <w:tr w:rsidR="009741B5" w:rsidRPr="009C7190" w14:paraId="45E00368" w14:textId="77777777" w:rsidTr="009741B5">
        <w:tc>
          <w:tcPr>
            <w:tcW w:w="7763" w:type="dxa"/>
            <w:tcBorders>
              <w:top w:val="single" w:sz="4" w:space="0" w:color="auto"/>
              <w:left w:val="single" w:sz="4" w:space="0" w:color="auto"/>
              <w:bottom w:val="single" w:sz="4" w:space="0" w:color="auto"/>
              <w:right w:val="single" w:sz="4" w:space="0" w:color="auto"/>
            </w:tcBorders>
          </w:tcPr>
          <w:p w14:paraId="32C68401" w14:textId="77777777" w:rsidR="009741B5" w:rsidRPr="009C7190" w:rsidRDefault="009741B5" w:rsidP="009741B5">
            <w:pPr>
              <w:spacing w:after="0" w:line="240" w:lineRule="auto"/>
              <w:jc w:val="both"/>
              <w:rPr>
                <w:rFonts w:ascii="Times New Roman" w:hAnsi="Times New Roman"/>
                <w:sz w:val="24"/>
                <w:szCs w:val="24"/>
                <w:lang w:eastAsia="ru-RU"/>
              </w:rPr>
            </w:pPr>
            <w:r w:rsidRPr="009C7190">
              <w:rPr>
                <w:rFonts w:ascii="Times New Roman" w:hAnsi="Times New Roman"/>
                <w:sz w:val="24"/>
                <w:szCs w:val="24"/>
              </w:rPr>
              <w:t>УК-1.2. Находит и критически анализирует информацию, необходимую для решения поставленной задачи.</w:t>
            </w:r>
          </w:p>
        </w:tc>
        <w:tc>
          <w:tcPr>
            <w:tcW w:w="1702" w:type="dxa"/>
            <w:tcBorders>
              <w:top w:val="single" w:sz="4" w:space="0" w:color="auto"/>
              <w:left w:val="single" w:sz="4" w:space="0" w:color="auto"/>
              <w:bottom w:val="single" w:sz="4" w:space="0" w:color="auto"/>
              <w:right w:val="single" w:sz="4" w:space="0" w:color="auto"/>
            </w:tcBorders>
            <w:vAlign w:val="center"/>
          </w:tcPr>
          <w:p w14:paraId="04C2F28F" w14:textId="77777777" w:rsidR="009741B5" w:rsidRPr="009C7190" w:rsidRDefault="009741B5" w:rsidP="009741B5">
            <w:pPr>
              <w:widowControl w:val="0"/>
              <w:autoSpaceDE w:val="0"/>
              <w:autoSpaceDN w:val="0"/>
              <w:adjustRightInd w:val="0"/>
              <w:spacing w:after="0" w:line="240" w:lineRule="auto"/>
              <w:jc w:val="center"/>
              <w:rPr>
                <w:rFonts w:ascii="Times New Roman" w:hAnsi="Times New Roman"/>
                <w:sz w:val="24"/>
                <w:szCs w:val="24"/>
                <w:lang w:eastAsia="ru-RU"/>
              </w:rPr>
            </w:pPr>
          </w:p>
        </w:tc>
      </w:tr>
      <w:tr w:rsidR="009741B5" w:rsidRPr="009C7190" w14:paraId="67BC7934" w14:textId="77777777" w:rsidTr="009741B5">
        <w:tc>
          <w:tcPr>
            <w:tcW w:w="7763" w:type="dxa"/>
            <w:tcBorders>
              <w:top w:val="single" w:sz="4" w:space="0" w:color="auto"/>
              <w:left w:val="single" w:sz="4" w:space="0" w:color="auto"/>
              <w:bottom w:val="single" w:sz="4" w:space="0" w:color="auto"/>
              <w:right w:val="single" w:sz="4" w:space="0" w:color="auto"/>
            </w:tcBorders>
          </w:tcPr>
          <w:p w14:paraId="3DEF941C" w14:textId="77777777" w:rsidR="009741B5" w:rsidRPr="009C7190" w:rsidRDefault="009741B5" w:rsidP="009741B5">
            <w:pPr>
              <w:spacing w:after="0" w:line="240" w:lineRule="auto"/>
              <w:jc w:val="both"/>
              <w:rPr>
                <w:rFonts w:ascii="Times New Roman" w:hAnsi="Times New Roman"/>
                <w:sz w:val="24"/>
                <w:szCs w:val="24"/>
              </w:rPr>
            </w:pPr>
            <w:r w:rsidRPr="009C7190">
              <w:rPr>
                <w:rFonts w:ascii="Times New Roman" w:hAnsi="Times New Roman"/>
                <w:sz w:val="24"/>
                <w:szCs w:val="24"/>
              </w:rPr>
              <w:t>УК-3.1</w:t>
            </w:r>
          </w:p>
          <w:p w14:paraId="2B11BC28" w14:textId="77777777" w:rsidR="009741B5" w:rsidRPr="009C7190" w:rsidRDefault="009741B5" w:rsidP="009741B5">
            <w:pPr>
              <w:spacing w:after="0" w:line="240" w:lineRule="auto"/>
              <w:jc w:val="both"/>
              <w:rPr>
                <w:rFonts w:ascii="Times New Roman" w:hAnsi="Times New Roman"/>
                <w:sz w:val="24"/>
                <w:szCs w:val="24"/>
                <w:lang w:eastAsia="ru-RU"/>
              </w:rPr>
            </w:pPr>
            <w:r w:rsidRPr="009C7190">
              <w:rPr>
                <w:rFonts w:ascii="Times New Roman" w:hAnsi="Times New Roman"/>
                <w:sz w:val="24"/>
                <w:szCs w:val="24"/>
              </w:rPr>
              <w:t>Понимает эффективность использования стратегии сотрудничества для достижения поставленной цели, определяет свою роль в команде.</w:t>
            </w:r>
          </w:p>
        </w:tc>
        <w:tc>
          <w:tcPr>
            <w:tcW w:w="1702" w:type="dxa"/>
            <w:tcBorders>
              <w:top w:val="single" w:sz="4" w:space="0" w:color="auto"/>
              <w:left w:val="single" w:sz="4" w:space="0" w:color="auto"/>
              <w:bottom w:val="single" w:sz="4" w:space="0" w:color="auto"/>
              <w:right w:val="single" w:sz="4" w:space="0" w:color="auto"/>
            </w:tcBorders>
            <w:vAlign w:val="center"/>
          </w:tcPr>
          <w:p w14:paraId="626C1708" w14:textId="77777777" w:rsidR="009741B5" w:rsidRPr="009C7190" w:rsidRDefault="009741B5" w:rsidP="009741B5">
            <w:pPr>
              <w:widowControl w:val="0"/>
              <w:autoSpaceDE w:val="0"/>
              <w:autoSpaceDN w:val="0"/>
              <w:adjustRightInd w:val="0"/>
              <w:spacing w:after="0" w:line="240" w:lineRule="auto"/>
              <w:jc w:val="center"/>
              <w:rPr>
                <w:rFonts w:ascii="Times New Roman" w:hAnsi="Times New Roman"/>
                <w:sz w:val="24"/>
                <w:szCs w:val="24"/>
                <w:lang w:eastAsia="ru-RU"/>
              </w:rPr>
            </w:pPr>
          </w:p>
        </w:tc>
      </w:tr>
      <w:tr w:rsidR="009741B5" w:rsidRPr="009C7190" w14:paraId="04CA7994" w14:textId="77777777" w:rsidTr="009741B5">
        <w:tc>
          <w:tcPr>
            <w:tcW w:w="7763" w:type="dxa"/>
            <w:tcBorders>
              <w:top w:val="single" w:sz="4" w:space="0" w:color="auto"/>
              <w:left w:val="single" w:sz="4" w:space="0" w:color="auto"/>
              <w:bottom w:val="single" w:sz="4" w:space="0" w:color="auto"/>
              <w:right w:val="single" w:sz="4" w:space="0" w:color="auto"/>
            </w:tcBorders>
          </w:tcPr>
          <w:p w14:paraId="44829DED" w14:textId="77777777" w:rsidR="009741B5" w:rsidRPr="009C7190" w:rsidRDefault="009741B5" w:rsidP="009741B5">
            <w:pPr>
              <w:widowControl w:val="0"/>
              <w:autoSpaceDE w:val="0"/>
              <w:autoSpaceDN w:val="0"/>
              <w:adjustRightInd w:val="0"/>
              <w:spacing w:after="0" w:line="240" w:lineRule="auto"/>
              <w:jc w:val="both"/>
              <w:rPr>
                <w:rFonts w:ascii="Times New Roman" w:hAnsi="Times New Roman"/>
                <w:sz w:val="24"/>
                <w:szCs w:val="24"/>
                <w:lang w:eastAsia="ru-RU"/>
              </w:rPr>
            </w:pPr>
            <w:r w:rsidRPr="009C7190">
              <w:rPr>
                <w:rFonts w:ascii="Times New Roman" w:hAnsi="Times New Roman"/>
                <w:sz w:val="24"/>
                <w:szCs w:val="24"/>
              </w:rPr>
              <w:t>ОПК-1.1. Способность использовать основы правовых знаний в различных сферах жизнедеятельности</w:t>
            </w:r>
          </w:p>
        </w:tc>
        <w:tc>
          <w:tcPr>
            <w:tcW w:w="1702" w:type="dxa"/>
            <w:tcBorders>
              <w:top w:val="single" w:sz="4" w:space="0" w:color="auto"/>
              <w:left w:val="single" w:sz="4" w:space="0" w:color="auto"/>
              <w:bottom w:val="single" w:sz="4" w:space="0" w:color="auto"/>
              <w:right w:val="single" w:sz="4" w:space="0" w:color="auto"/>
            </w:tcBorders>
            <w:vAlign w:val="center"/>
          </w:tcPr>
          <w:p w14:paraId="61F1655D" w14:textId="77777777" w:rsidR="009741B5" w:rsidRPr="009C7190" w:rsidRDefault="009741B5" w:rsidP="009741B5">
            <w:pPr>
              <w:widowControl w:val="0"/>
              <w:autoSpaceDE w:val="0"/>
              <w:autoSpaceDN w:val="0"/>
              <w:adjustRightInd w:val="0"/>
              <w:spacing w:after="0" w:line="240" w:lineRule="auto"/>
              <w:jc w:val="center"/>
              <w:rPr>
                <w:rFonts w:ascii="Times New Roman" w:hAnsi="Times New Roman"/>
                <w:sz w:val="24"/>
                <w:szCs w:val="24"/>
                <w:lang w:eastAsia="ru-RU"/>
              </w:rPr>
            </w:pPr>
          </w:p>
        </w:tc>
      </w:tr>
      <w:tr w:rsidR="009741B5" w:rsidRPr="009C7190" w14:paraId="01A23DE4" w14:textId="77777777" w:rsidTr="009741B5">
        <w:tc>
          <w:tcPr>
            <w:tcW w:w="7763" w:type="dxa"/>
            <w:tcBorders>
              <w:top w:val="single" w:sz="4" w:space="0" w:color="auto"/>
              <w:left w:val="single" w:sz="4" w:space="0" w:color="auto"/>
              <w:bottom w:val="single" w:sz="4" w:space="0" w:color="auto"/>
              <w:right w:val="single" w:sz="4" w:space="0" w:color="auto"/>
            </w:tcBorders>
            <w:vAlign w:val="center"/>
            <w:hideMark/>
          </w:tcPr>
          <w:p w14:paraId="66A6DF9B" w14:textId="77777777" w:rsidR="009741B5" w:rsidRPr="009C7190" w:rsidRDefault="009741B5" w:rsidP="009741B5">
            <w:pPr>
              <w:widowControl w:val="0"/>
              <w:autoSpaceDE w:val="0"/>
              <w:autoSpaceDN w:val="0"/>
              <w:adjustRightInd w:val="0"/>
              <w:spacing w:after="0" w:line="240" w:lineRule="auto"/>
              <w:jc w:val="both"/>
              <w:rPr>
                <w:rFonts w:ascii="Times New Roman" w:hAnsi="Times New Roman"/>
                <w:b/>
                <w:sz w:val="24"/>
                <w:szCs w:val="24"/>
                <w:lang w:eastAsia="ru-RU"/>
              </w:rPr>
            </w:pPr>
            <w:r w:rsidRPr="009C7190">
              <w:rPr>
                <w:rFonts w:ascii="Times New Roman" w:hAnsi="Times New Roman"/>
                <w:b/>
                <w:sz w:val="24"/>
                <w:szCs w:val="24"/>
                <w:lang w:eastAsia="ru-RU"/>
              </w:rPr>
              <w:t xml:space="preserve">Средняя </w:t>
            </w:r>
            <w:proofErr w:type="spellStart"/>
            <w:r w:rsidRPr="009C7190">
              <w:rPr>
                <w:rFonts w:ascii="Times New Roman" w:hAnsi="Times New Roman"/>
                <w:b/>
                <w:sz w:val="24"/>
                <w:szCs w:val="24"/>
                <w:lang w:eastAsia="ru-RU"/>
              </w:rPr>
              <w:t>компетентностная</w:t>
            </w:r>
            <w:proofErr w:type="spellEnd"/>
            <w:r w:rsidRPr="009C7190">
              <w:rPr>
                <w:rFonts w:ascii="Times New Roman" w:hAnsi="Times New Roman"/>
                <w:b/>
                <w:sz w:val="24"/>
                <w:szCs w:val="24"/>
                <w:lang w:eastAsia="ru-RU"/>
              </w:rPr>
              <w:t xml:space="preserve"> оценка отчета </w:t>
            </w:r>
          </w:p>
        </w:tc>
        <w:tc>
          <w:tcPr>
            <w:tcW w:w="1702" w:type="dxa"/>
            <w:tcBorders>
              <w:top w:val="single" w:sz="4" w:space="0" w:color="auto"/>
              <w:left w:val="single" w:sz="4" w:space="0" w:color="auto"/>
              <w:bottom w:val="single" w:sz="4" w:space="0" w:color="auto"/>
              <w:right w:val="single" w:sz="4" w:space="0" w:color="auto"/>
            </w:tcBorders>
            <w:vAlign w:val="center"/>
          </w:tcPr>
          <w:p w14:paraId="2ADD2A08" w14:textId="77777777" w:rsidR="009741B5" w:rsidRPr="009C7190" w:rsidRDefault="009741B5" w:rsidP="009741B5">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482D0428" w14:textId="77777777" w:rsidR="009741B5" w:rsidRDefault="009741B5" w:rsidP="009741B5">
      <w:pPr>
        <w:spacing w:after="0" w:line="240" w:lineRule="auto"/>
        <w:jc w:val="both"/>
        <w:rPr>
          <w:rFonts w:ascii="Times New Roman" w:hAnsi="Times New Roman"/>
          <w:sz w:val="20"/>
          <w:szCs w:val="20"/>
          <w:lang w:val="en-US" w:eastAsia="ru-RU"/>
        </w:rPr>
      </w:pPr>
    </w:p>
    <w:p w14:paraId="02055272" w14:textId="77777777" w:rsidR="009741B5" w:rsidRPr="00C24735" w:rsidRDefault="009741B5" w:rsidP="009741B5">
      <w:pPr>
        <w:spacing w:after="0" w:line="240" w:lineRule="auto"/>
        <w:jc w:val="both"/>
        <w:rPr>
          <w:rFonts w:ascii="Times New Roman" w:hAnsi="Times New Roman"/>
          <w:sz w:val="20"/>
          <w:szCs w:val="20"/>
          <w:lang w:eastAsia="ru-RU"/>
        </w:rPr>
      </w:pPr>
      <w:r w:rsidRPr="00C24735">
        <w:rPr>
          <w:rFonts w:ascii="Times New Roman" w:hAnsi="Times New Roman"/>
          <w:sz w:val="20"/>
          <w:szCs w:val="20"/>
          <w:lang w:val="en-US" w:eastAsia="ru-RU"/>
        </w:rPr>
        <w:t>*</w:t>
      </w:r>
      <w:r w:rsidRPr="00C24735">
        <w:rPr>
          <w:rFonts w:ascii="Times New Roman" w:hAnsi="Times New Roman"/>
          <w:sz w:val="20"/>
          <w:szCs w:val="20"/>
          <w:lang w:eastAsia="ru-RU"/>
        </w:rPr>
        <w:t xml:space="preserve"> Уровни оценки компетенции:</w:t>
      </w:r>
    </w:p>
    <w:p w14:paraId="21388B2D" w14:textId="77777777" w:rsidR="009741B5" w:rsidRPr="00C24735" w:rsidRDefault="009741B5" w:rsidP="009741B5">
      <w:pPr>
        <w:spacing w:after="0" w:line="240" w:lineRule="auto"/>
        <w:jc w:val="both"/>
        <w:rPr>
          <w:rFonts w:ascii="Times New Roman" w:hAnsi="Times New Roman"/>
          <w:sz w:val="20"/>
          <w:szCs w:val="20"/>
          <w:lang w:eastAsia="ru-RU"/>
        </w:rPr>
      </w:pPr>
      <w:r w:rsidRPr="00C24735">
        <w:rPr>
          <w:rFonts w:ascii="Times New Roman" w:hAnsi="Times New Roman"/>
          <w:b/>
          <w:i/>
          <w:sz w:val="20"/>
          <w:szCs w:val="20"/>
          <w:lang w:eastAsia="ru-RU"/>
        </w:rPr>
        <w:t>«Отлично»</w:t>
      </w:r>
      <w:r w:rsidRPr="00C24735">
        <w:rPr>
          <w:rFonts w:ascii="Times New Roman" w:hAnsi="Times New Roman"/>
          <w:sz w:val="20"/>
          <w:szCs w:val="20"/>
          <w:lang w:eastAsia="ru-RU"/>
        </w:rPr>
        <w:t xml:space="preserve"> – студент освоил данную компетенцию на высоком уровне. Он может применять (использовать) её в нестандартных производственных ситуациях и ситуациях повышенной сложности. Обладает отличными знаниями и умениями по всем аспектам данной компетенции. Владеет полными навыками применения данной компетенции в производственных и (или) учебных целях.</w:t>
      </w:r>
    </w:p>
    <w:p w14:paraId="113FF3D3" w14:textId="77777777" w:rsidR="009741B5" w:rsidRPr="00C24735" w:rsidRDefault="009741B5" w:rsidP="009741B5">
      <w:pPr>
        <w:spacing w:after="0" w:line="240" w:lineRule="auto"/>
        <w:jc w:val="both"/>
        <w:rPr>
          <w:rFonts w:ascii="Times New Roman" w:hAnsi="Times New Roman"/>
          <w:sz w:val="20"/>
          <w:szCs w:val="20"/>
          <w:lang w:eastAsia="ru-RU"/>
        </w:rPr>
      </w:pPr>
      <w:r w:rsidRPr="00C24735">
        <w:rPr>
          <w:rFonts w:ascii="Times New Roman" w:hAnsi="Times New Roman"/>
          <w:b/>
          <w:i/>
          <w:sz w:val="20"/>
          <w:szCs w:val="20"/>
          <w:lang w:eastAsia="ru-RU"/>
        </w:rPr>
        <w:t>«Хорошо»</w:t>
      </w:r>
      <w:r w:rsidRPr="00C24735">
        <w:rPr>
          <w:rFonts w:ascii="Times New Roman" w:hAnsi="Times New Roman"/>
          <w:sz w:val="20"/>
          <w:szCs w:val="20"/>
          <w:lang w:eastAsia="ru-RU"/>
        </w:rPr>
        <w:t xml:space="preserve"> – студент полностью освоил компетенцию, эффективно применяет её при решении большинства стандартных производственных и (или) учебных задач, а также в некоторых нестандартных ситуациях. Обладает хорошими </w:t>
      </w:r>
      <w:proofErr w:type="spellStart"/>
      <w:r w:rsidRPr="00C24735">
        <w:rPr>
          <w:rFonts w:ascii="Times New Roman" w:hAnsi="Times New Roman"/>
          <w:sz w:val="20"/>
          <w:szCs w:val="20"/>
          <w:lang w:eastAsia="ru-RU"/>
        </w:rPr>
        <w:t>знаниямии</w:t>
      </w:r>
      <w:proofErr w:type="spellEnd"/>
      <w:r w:rsidRPr="00C24735">
        <w:rPr>
          <w:rFonts w:ascii="Times New Roman" w:hAnsi="Times New Roman"/>
          <w:sz w:val="20"/>
          <w:szCs w:val="20"/>
          <w:lang w:eastAsia="ru-RU"/>
        </w:rPr>
        <w:t xml:space="preserve"> умениями по большинству аспектов данной компетенции. </w:t>
      </w:r>
    </w:p>
    <w:p w14:paraId="5D79B227" w14:textId="77777777" w:rsidR="009741B5" w:rsidRPr="00C24735" w:rsidRDefault="009741B5" w:rsidP="009741B5">
      <w:pPr>
        <w:spacing w:after="0" w:line="240" w:lineRule="auto"/>
        <w:jc w:val="both"/>
        <w:rPr>
          <w:rFonts w:ascii="Verdana" w:hAnsi="Verdana"/>
          <w:color w:val="000000"/>
          <w:sz w:val="20"/>
          <w:szCs w:val="20"/>
          <w:shd w:val="clear" w:color="auto" w:fill="FFFFFF"/>
          <w:lang w:eastAsia="ru-RU"/>
        </w:rPr>
      </w:pPr>
      <w:r w:rsidRPr="00C24735">
        <w:rPr>
          <w:rFonts w:ascii="Times New Roman" w:hAnsi="Times New Roman"/>
          <w:b/>
          <w:i/>
          <w:sz w:val="20"/>
          <w:szCs w:val="20"/>
          <w:lang w:eastAsia="ru-RU"/>
        </w:rPr>
        <w:t>«Удовлетворительно»</w:t>
      </w:r>
      <w:r w:rsidRPr="00C24735">
        <w:rPr>
          <w:rFonts w:ascii="Times New Roman" w:hAnsi="Times New Roman"/>
          <w:sz w:val="20"/>
          <w:szCs w:val="20"/>
          <w:lang w:eastAsia="ru-RU"/>
        </w:rPr>
        <w:t xml:space="preserve"> – студент не полностью освоил компетенцию. Он достаточно эффективно применяет освоенные знания при решении стандартных производственных и (или) учебных задач. Обладает хорошими знаниями по многим важным аспектам данной компетенции</w:t>
      </w:r>
      <w:r w:rsidRPr="00C24735">
        <w:rPr>
          <w:rFonts w:ascii="Verdana" w:hAnsi="Verdana"/>
          <w:color w:val="000000"/>
          <w:sz w:val="20"/>
          <w:szCs w:val="20"/>
          <w:shd w:val="clear" w:color="auto" w:fill="FFFFFF"/>
          <w:lang w:eastAsia="ru-RU"/>
        </w:rPr>
        <w:t>.</w:t>
      </w:r>
    </w:p>
    <w:p w14:paraId="20B46D78" w14:textId="77777777" w:rsidR="009741B5" w:rsidRPr="00C24735" w:rsidRDefault="009741B5" w:rsidP="009741B5">
      <w:pPr>
        <w:spacing w:after="0" w:line="240" w:lineRule="auto"/>
        <w:jc w:val="both"/>
        <w:rPr>
          <w:rFonts w:ascii="Times New Roman" w:hAnsi="Times New Roman"/>
          <w:sz w:val="20"/>
          <w:szCs w:val="20"/>
          <w:lang w:eastAsia="ru-RU"/>
        </w:rPr>
      </w:pPr>
      <w:r w:rsidRPr="00C24735">
        <w:rPr>
          <w:rFonts w:ascii="Times New Roman" w:hAnsi="Times New Roman"/>
          <w:b/>
          <w:i/>
          <w:sz w:val="20"/>
          <w:szCs w:val="20"/>
          <w:lang w:eastAsia="ru-RU"/>
        </w:rPr>
        <w:t>«Неудовлетворительно»</w:t>
      </w:r>
      <w:r w:rsidRPr="00C24735">
        <w:rPr>
          <w:rFonts w:ascii="Times New Roman" w:hAnsi="Times New Roman"/>
          <w:sz w:val="20"/>
          <w:szCs w:val="20"/>
          <w:lang w:eastAsia="ru-RU"/>
        </w:rPr>
        <w:t xml:space="preserve"> – студент не освоил или находится в процессе освоения данной компетенции. Он не способен применять знания, умение и владение компетенцией как в практической работе, так и в учебных целях. </w:t>
      </w:r>
    </w:p>
    <w:p w14:paraId="44D84C44" w14:textId="77777777" w:rsidR="009741B5" w:rsidRPr="00C24735" w:rsidRDefault="009741B5" w:rsidP="009741B5">
      <w:pPr>
        <w:spacing w:after="0" w:line="360" w:lineRule="auto"/>
        <w:jc w:val="center"/>
        <w:rPr>
          <w:rFonts w:ascii="Times New Roman" w:hAnsi="Times New Roman"/>
          <w:b/>
          <w:caps/>
          <w:sz w:val="24"/>
          <w:szCs w:val="24"/>
          <w:lang w:eastAsia="ru-RU"/>
        </w:rPr>
      </w:pPr>
    </w:p>
    <w:p w14:paraId="38F2A4F8" w14:textId="77777777" w:rsidR="009741B5" w:rsidRDefault="009741B5" w:rsidP="009741B5">
      <w:pPr>
        <w:spacing w:after="0" w:line="360" w:lineRule="auto"/>
        <w:jc w:val="center"/>
        <w:rPr>
          <w:rFonts w:ascii="Times New Roman" w:hAnsi="Times New Roman"/>
          <w:b/>
          <w:caps/>
          <w:sz w:val="24"/>
          <w:szCs w:val="24"/>
          <w:lang w:eastAsia="ru-RU"/>
        </w:rPr>
      </w:pPr>
    </w:p>
    <w:p w14:paraId="4FAF96E2" w14:textId="77777777" w:rsidR="009741B5" w:rsidRPr="00C24735" w:rsidRDefault="009741B5" w:rsidP="009741B5">
      <w:pPr>
        <w:spacing w:after="0" w:line="360" w:lineRule="auto"/>
        <w:jc w:val="center"/>
        <w:rPr>
          <w:rFonts w:ascii="Times New Roman" w:hAnsi="Times New Roman"/>
          <w:sz w:val="24"/>
          <w:szCs w:val="24"/>
          <w:lang w:eastAsia="ru-RU"/>
        </w:rPr>
      </w:pPr>
      <w:r w:rsidRPr="00C24735">
        <w:rPr>
          <w:rFonts w:ascii="Times New Roman" w:hAnsi="Times New Roman"/>
          <w:b/>
          <w:caps/>
          <w:sz w:val="24"/>
          <w:szCs w:val="24"/>
          <w:lang w:eastAsia="ru-RU"/>
        </w:rPr>
        <w:lastRenderedPageBreak/>
        <w:t>заключение</w:t>
      </w:r>
    </w:p>
    <w:p w14:paraId="1E3C3F4F" w14:textId="77777777" w:rsidR="009741B5" w:rsidRPr="00C24735" w:rsidRDefault="009741B5" w:rsidP="009741B5">
      <w:pPr>
        <w:spacing w:after="0" w:line="360" w:lineRule="auto"/>
        <w:jc w:val="both"/>
        <w:rPr>
          <w:rFonts w:ascii="Times New Roman" w:hAnsi="Times New Roman"/>
          <w:sz w:val="24"/>
          <w:szCs w:val="24"/>
          <w:lang w:eastAsia="ru-RU"/>
        </w:rPr>
      </w:pPr>
      <w:r w:rsidRPr="00C24735">
        <w:rPr>
          <w:rFonts w:ascii="Times New Roman" w:hAnsi="Times New Roman"/>
          <w:sz w:val="24"/>
          <w:szCs w:val="24"/>
          <w:lang w:eastAsia="ru-RU"/>
        </w:rPr>
        <w:t>Рецензируемый отчет по учебной</w:t>
      </w:r>
      <w:r>
        <w:rPr>
          <w:rFonts w:ascii="Times New Roman" w:hAnsi="Times New Roman"/>
          <w:sz w:val="24"/>
          <w:szCs w:val="24"/>
          <w:lang w:eastAsia="ru-RU"/>
        </w:rPr>
        <w:t xml:space="preserve"> ознакомительной</w:t>
      </w:r>
      <w:r w:rsidRPr="00C24735">
        <w:rPr>
          <w:rFonts w:ascii="Times New Roman" w:hAnsi="Times New Roman"/>
          <w:sz w:val="24"/>
          <w:szCs w:val="24"/>
          <w:lang w:eastAsia="ru-RU"/>
        </w:rPr>
        <w:t xml:space="preserve"> практике </w:t>
      </w:r>
      <w:r w:rsidRPr="00C24735">
        <w:rPr>
          <w:rFonts w:ascii="Times New Roman" w:hAnsi="Times New Roman"/>
          <w:b/>
          <w:i/>
          <w:sz w:val="24"/>
          <w:szCs w:val="24"/>
          <w:lang w:eastAsia="ru-RU"/>
        </w:rPr>
        <w:t xml:space="preserve">отвечает / не отвечает </w:t>
      </w:r>
      <w:r w:rsidRPr="00C24735">
        <w:rPr>
          <w:rFonts w:ascii="Times New Roman" w:hAnsi="Times New Roman"/>
          <w:sz w:val="24"/>
          <w:szCs w:val="24"/>
          <w:lang w:eastAsia="ru-RU"/>
        </w:rPr>
        <w:t xml:space="preserve">предъявляемым требованиям и заслуживает </w:t>
      </w:r>
      <w:r w:rsidRPr="00C24735">
        <w:rPr>
          <w:rFonts w:ascii="Times New Roman" w:hAnsi="Times New Roman"/>
          <w:b/>
          <w:i/>
          <w:sz w:val="24"/>
          <w:szCs w:val="24"/>
          <w:lang w:eastAsia="ru-RU"/>
        </w:rPr>
        <w:t xml:space="preserve">______________ </w:t>
      </w:r>
      <w:r w:rsidRPr="00C24735">
        <w:rPr>
          <w:rFonts w:ascii="Times New Roman" w:hAnsi="Times New Roman"/>
          <w:sz w:val="24"/>
          <w:szCs w:val="24"/>
          <w:lang w:eastAsia="ru-RU"/>
        </w:rPr>
        <w:t>оценки.</w:t>
      </w:r>
    </w:p>
    <w:p w14:paraId="08558010" w14:textId="77777777" w:rsidR="009741B5" w:rsidRPr="00C24735" w:rsidRDefault="009741B5" w:rsidP="009741B5">
      <w:pPr>
        <w:spacing w:after="0" w:line="240" w:lineRule="auto"/>
        <w:jc w:val="both"/>
        <w:rPr>
          <w:rFonts w:ascii="Times New Roman" w:hAnsi="Times New Roman"/>
          <w:sz w:val="24"/>
          <w:szCs w:val="24"/>
          <w:lang w:eastAsia="ru-RU"/>
        </w:rPr>
      </w:pPr>
    </w:p>
    <w:tbl>
      <w:tblPr>
        <w:tblW w:w="0" w:type="auto"/>
        <w:tblLook w:val="01E0" w:firstRow="1" w:lastRow="1" w:firstColumn="1" w:lastColumn="1" w:noHBand="0" w:noVBand="0"/>
      </w:tblPr>
      <w:tblGrid>
        <w:gridCol w:w="3190"/>
        <w:gridCol w:w="3190"/>
        <w:gridCol w:w="3191"/>
      </w:tblGrid>
      <w:tr w:rsidR="009741B5" w:rsidRPr="00C24735" w14:paraId="47738C6C" w14:textId="77777777" w:rsidTr="009741B5">
        <w:tc>
          <w:tcPr>
            <w:tcW w:w="3190" w:type="dxa"/>
            <w:tcBorders>
              <w:top w:val="nil"/>
              <w:left w:val="nil"/>
              <w:bottom w:val="nil"/>
              <w:right w:val="nil"/>
            </w:tcBorders>
            <w:hideMark/>
          </w:tcPr>
          <w:p w14:paraId="531E886E" w14:textId="77777777" w:rsidR="009741B5" w:rsidRPr="00C24735" w:rsidRDefault="009741B5" w:rsidP="009741B5">
            <w:pPr>
              <w:widowControl w:val="0"/>
              <w:autoSpaceDE w:val="0"/>
              <w:autoSpaceDN w:val="0"/>
              <w:adjustRightInd w:val="0"/>
              <w:spacing w:after="0" w:line="240" w:lineRule="auto"/>
              <w:jc w:val="both"/>
              <w:rPr>
                <w:rFonts w:ascii="Times New Roman" w:hAnsi="Times New Roman" w:cs="Courier New"/>
                <w:sz w:val="24"/>
                <w:szCs w:val="24"/>
                <w:lang w:eastAsia="ru-RU"/>
              </w:rPr>
            </w:pPr>
            <w:r w:rsidRPr="00C24735">
              <w:rPr>
                <w:rFonts w:ascii="Times New Roman" w:hAnsi="Times New Roman" w:cs="Courier New"/>
                <w:sz w:val="24"/>
                <w:szCs w:val="24"/>
                <w:lang w:eastAsia="ru-RU"/>
              </w:rPr>
              <w:t>Рецензент:</w:t>
            </w:r>
          </w:p>
        </w:tc>
        <w:tc>
          <w:tcPr>
            <w:tcW w:w="3190" w:type="dxa"/>
            <w:tcBorders>
              <w:top w:val="nil"/>
              <w:left w:val="nil"/>
              <w:bottom w:val="nil"/>
              <w:right w:val="nil"/>
            </w:tcBorders>
            <w:hideMark/>
          </w:tcPr>
          <w:p w14:paraId="5564BAA7" w14:textId="77777777" w:rsidR="009741B5" w:rsidRPr="00C24735" w:rsidRDefault="009741B5" w:rsidP="009741B5">
            <w:pPr>
              <w:widowControl w:val="0"/>
              <w:autoSpaceDE w:val="0"/>
              <w:autoSpaceDN w:val="0"/>
              <w:adjustRightInd w:val="0"/>
              <w:spacing w:after="0" w:line="240" w:lineRule="auto"/>
              <w:jc w:val="both"/>
              <w:rPr>
                <w:rFonts w:ascii="Times New Roman" w:hAnsi="Times New Roman" w:cs="Courier New"/>
                <w:sz w:val="24"/>
                <w:szCs w:val="24"/>
                <w:lang w:eastAsia="ru-RU"/>
              </w:rPr>
            </w:pPr>
            <w:r w:rsidRPr="00C24735">
              <w:rPr>
                <w:rFonts w:ascii="Times New Roman" w:hAnsi="Times New Roman" w:cs="Courier New"/>
                <w:sz w:val="24"/>
                <w:szCs w:val="24"/>
                <w:lang w:eastAsia="ru-RU"/>
              </w:rPr>
              <w:t>_____________________</w:t>
            </w:r>
          </w:p>
        </w:tc>
        <w:tc>
          <w:tcPr>
            <w:tcW w:w="3191" w:type="dxa"/>
            <w:tcBorders>
              <w:top w:val="nil"/>
              <w:left w:val="nil"/>
              <w:bottom w:val="nil"/>
              <w:right w:val="nil"/>
            </w:tcBorders>
            <w:hideMark/>
          </w:tcPr>
          <w:p w14:paraId="14597894" w14:textId="77777777" w:rsidR="009741B5" w:rsidRPr="00C24735" w:rsidRDefault="009741B5" w:rsidP="009741B5">
            <w:pPr>
              <w:widowControl w:val="0"/>
              <w:autoSpaceDE w:val="0"/>
              <w:autoSpaceDN w:val="0"/>
              <w:adjustRightInd w:val="0"/>
              <w:spacing w:after="0" w:line="240" w:lineRule="auto"/>
              <w:jc w:val="both"/>
              <w:rPr>
                <w:rFonts w:ascii="Times New Roman" w:hAnsi="Times New Roman" w:cs="Courier New"/>
                <w:sz w:val="24"/>
                <w:szCs w:val="24"/>
                <w:lang w:eastAsia="ru-RU"/>
              </w:rPr>
            </w:pPr>
            <w:r w:rsidRPr="00C24735">
              <w:rPr>
                <w:rFonts w:ascii="Times New Roman" w:hAnsi="Times New Roman" w:cs="Courier New"/>
                <w:sz w:val="24"/>
                <w:szCs w:val="24"/>
                <w:lang w:eastAsia="ru-RU"/>
              </w:rPr>
              <w:t>_______________________</w:t>
            </w:r>
          </w:p>
        </w:tc>
      </w:tr>
      <w:tr w:rsidR="009741B5" w:rsidRPr="00C24735" w14:paraId="22F99AC8" w14:textId="77777777" w:rsidTr="009741B5">
        <w:tc>
          <w:tcPr>
            <w:tcW w:w="3190" w:type="dxa"/>
            <w:tcBorders>
              <w:top w:val="nil"/>
              <w:left w:val="nil"/>
              <w:bottom w:val="nil"/>
              <w:right w:val="nil"/>
            </w:tcBorders>
          </w:tcPr>
          <w:p w14:paraId="36DEF017" w14:textId="77777777" w:rsidR="009741B5" w:rsidRPr="00C24735" w:rsidRDefault="009741B5" w:rsidP="009741B5">
            <w:pPr>
              <w:widowControl w:val="0"/>
              <w:autoSpaceDE w:val="0"/>
              <w:autoSpaceDN w:val="0"/>
              <w:adjustRightInd w:val="0"/>
              <w:spacing w:after="0" w:line="240" w:lineRule="auto"/>
              <w:jc w:val="both"/>
              <w:rPr>
                <w:rFonts w:ascii="Times New Roman" w:hAnsi="Times New Roman" w:cs="Courier New"/>
                <w:sz w:val="24"/>
                <w:szCs w:val="24"/>
                <w:lang w:eastAsia="ru-RU"/>
              </w:rPr>
            </w:pPr>
          </w:p>
        </w:tc>
        <w:tc>
          <w:tcPr>
            <w:tcW w:w="3190" w:type="dxa"/>
            <w:tcBorders>
              <w:top w:val="nil"/>
              <w:left w:val="nil"/>
              <w:bottom w:val="nil"/>
              <w:right w:val="nil"/>
            </w:tcBorders>
            <w:hideMark/>
          </w:tcPr>
          <w:p w14:paraId="21AD6891" w14:textId="77777777" w:rsidR="009741B5" w:rsidRPr="00C24735" w:rsidRDefault="009741B5" w:rsidP="009741B5">
            <w:pPr>
              <w:widowControl w:val="0"/>
              <w:autoSpaceDE w:val="0"/>
              <w:autoSpaceDN w:val="0"/>
              <w:adjustRightInd w:val="0"/>
              <w:spacing w:after="0" w:line="240" w:lineRule="auto"/>
              <w:jc w:val="center"/>
              <w:rPr>
                <w:rFonts w:ascii="Times New Roman" w:hAnsi="Times New Roman" w:cs="Courier New"/>
                <w:sz w:val="20"/>
                <w:szCs w:val="20"/>
                <w:lang w:eastAsia="ru-RU"/>
              </w:rPr>
            </w:pPr>
            <w:r w:rsidRPr="00C24735">
              <w:rPr>
                <w:rFonts w:ascii="Times New Roman" w:hAnsi="Times New Roman" w:cs="Courier New"/>
                <w:sz w:val="20"/>
                <w:szCs w:val="20"/>
                <w:lang w:eastAsia="ru-RU"/>
              </w:rPr>
              <w:t>(подпись)</w:t>
            </w:r>
          </w:p>
        </w:tc>
        <w:tc>
          <w:tcPr>
            <w:tcW w:w="3191" w:type="dxa"/>
            <w:tcBorders>
              <w:top w:val="nil"/>
              <w:left w:val="nil"/>
              <w:bottom w:val="nil"/>
              <w:right w:val="nil"/>
            </w:tcBorders>
            <w:hideMark/>
          </w:tcPr>
          <w:p w14:paraId="14913DB9" w14:textId="77777777" w:rsidR="009741B5" w:rsidRPr="00C24735" w:rsidRDefault="009741B5" w:rsidP="009741B5">
            <w:pPr>
              <w:widowControl w:val="0"/>
              <w:autoSpaceDE w:val="0"/>
              <w:autoSpaceDN w:val="0"/>
              <w:adjustRightInd w:val="0"/>
              <w:spacing w:after="0" w:line="240" w:lineRule="auto"/>
              <w:jc w:val="center"/>
              <w:rPr>
                <w:rFonts w:ascii="Times New Roman" w:hAnsi="Times New Roman" w:cs="Courier New"/>
                <w:sz w:val="20"/>
                <w:szCs w:val="20"/>
                <w:lang w:eastAsia="ru-RU"/>
              </w:rPr>
            </w:pPr>
            <w:r w:rsidRPr="00C24735">
              <w:rPr>
                <w:rFonts w:ascii="Times New Roman" w:hAnsi="Times New Roman" w:cs="Courier New"/>
                <w:sz w:val="20"/>
                <w:szCs w:val="20"/>
                <w:lang w:eastAsia="ru-RU"/>
              </w:rPr>
              <w:t>(И.О. Фамилия)</w:t>
            </w:r>
          </w:p>
        </w:tc>
      </w:tr>
      <w:tr w:rsidR="009741B5" w:rsidRPr="00C24735" w14:paraId="516A20A9" w14:textId="77777777" w:rsidTr="009741B5">
        <w:tc>
          <w:tcPr>
            <w:tcW w:w="3190" w:type="dxa"/>
            <w:tcBorders>
              <w:top w:val="nil"/>
              <w:left w:val="nil"/>
              <w:bottom w:val="nil"/>
              <w:right w:val="nil"/>
            </w:tcBorders>
            <w:hideMark/>
          </w:tcPr>
          <w:p w14:paraId="5CB3A373" w14:textId="77777777" w:rsidR="009741B5" w:rsidRPr="00C24735" w:rsidRDefault="009741B5" w:rsidP="009741B5">
            <w:pPr>
              <w:widowControl w:val="0"/>
              <w:autoSpaceDE w:val="0"/>
              <w:autoSpaceDN w:val="0"/>
              <w:adjustRightInd w:val="0"/>
              <w:spacing w:after="0" w:line="240" w:lineRule="auto"/>
              <w:jc w:val="both"/>
              <w:rPr>
                <w:rFonts w:ascii="Times New Roman" w:hAnsi="Times New Roman" w:cs="Courier New"/>
                <w:sz w:val="24"/>
                <w:szCs w:val="24"/>
                <w:lang w:eastAsia="ru-RU"/>
              </w:rPr>
            </w:pPr>
            <w:r w:rsidRPr="00C24735">
              <w:rPr>
                <w:rFonts w:ascii="Times New Roman" w:hAnsi="Times New Roman" w:cs="Courier New"/>
                <w:sz w:val="24"/>
                <w:szCs w:val="24"/>
                <w:lang w:eastAsia="ru-RU"/>
              </w:rPr>
              <w:t>«____» ___________20___г.</w:t>
            </w:r>
          </w:p>
        </w:tc>
        <w:tc>
          <w:tcPr>
            <w:tcW w:w="3190" w:type="dxa"/>
            <w:tcBorders>
              <w:top w:val="nil"/>
              <w:left w:val="nil"/>
              <w:bottom w:val="nil"/>
              <w:right w:val="nil"/>
            </w:tcBorders>
          </w:tcPr>
          <w:p w14:paraId="729266D7" w14:textId="77777777" w:rsidR="009741B5" w:rsidRPr="00C24735" w:rsidRDefault="009741B5" w:rsidP="009741B5">
            <w:pPr>
              <w:widowControl w:val="0"/>
              <w:autoSpaceDE w:val="0"/>
              <w:autoSpaceDN w:val="0"/>
              <w:adjustRightInd w:val="0"/>
              <w:spacing w:after="0" w:line="240" w:lineRule="auto"/>
              <w:jc w:val="center"/>
              <w:rPr>
                <w:rFonts w:ascii="Times New Roman" w:hAnsi="Times New Roman" w:cs="Courier New"/>
                <w:sz w:val="20"/>
                <w:szCs w:val="20"/>
                <w:lang w:eastAsia="ru-RU"/>
              </w:rPr>
            </w:pPr>
          </w:p>
        </w:tc>
        <w:tc>
          <w:tcPr>
            <w:tcW w:w="3191" w:type="dxa"/>
            <w:tcBorders>
              <w:top w:val="nil"/>
              <w:left w:val="nil"/>
              <w:bottom w:val="nil"/>
              <w:right w:val="nil"/>
            </w:tcBorders>
          </w:tcPr>
          <w:p w14:paraId="75802DCE" w14:textId="77777777" w:rsidR="009741B5" w:rsidRPr="00C24735" w:rsidRDefault="009741B5" w:rsidP="009741B5">
            <w:pPr>
              <w:widowControl w:val="0"/>
              <w:autoSpaceDE w:val="0"/>
              <w:autoSpaceDN w:val="0"/>
              <w:adjustRightInd w:val="0"/>
              <w:spacing w:after="0" w:line="240" w:lineRule="auto"/>
              <w:jc w:val="center"/>
              <w:rPr>
                <w:rFonts w:ascii="Times New Roman" w:hAnsi="Times New Roman" w:cs="Courier New"/>
                <w:sz w:val="20"/>
                <w:szCs w:val="20"/>
                <w:lang w:eastAsia="ru-RU"/>
              </w:rPr>
            </w:pPr>
          </w:p>
        </w:tc>
      </w:tr>
    </w:tbl>
    <w:p w14:paraId="6F73D1BA" w14:textId="77777777" w:rsidR="009741B5" w:rsidRPr="000A7E83" w:rsidRDefault="009741B5" w:rsidP="009741B5">
      <w:pPr>
        <w:spacing w:line="360" w:lineRule="auto"/>
        <w:ind w:firstLine="708"/>
        <w:jc w:val="both"/>
        <w:rPr>
          <w:rFonts w:ascii="Times New Roman" w:hAnsi="Times New Roman" w:cs="Times New Roman"/>
          <w:sz w:val="28"/>
          <w:szCs w:val="28"/>
        </w:rPr>
      </w:pPr>
    </w:p>
    <w:p w14:paraId="1CC93293" w14:textId="77777777" w:rsidR="006D6C65" w:rsidRPr="00680AAD" w:rsidRDefault="006D6C65" w:rsidP="006D6C65">
      <w:pPr>
        <w:pStyle w:val="ab"/>
        <w:spacing w:after="0" w:line="360" w:lineRule="auto"/>
        <w:contextualSpacing w:val="0"/>
        <w:jc w:val="both"/>
        <w:rPr>
          <w:rFonts w:ascii="Times New Roman" w:hAnsi="Times New Roman" w:cs="Times New Roman"/>
          <w:sz w:val="28"/>
        </w:rPr>
      </w:pPr>
    </w:p>
    <w:sectPr w:rsidR="006D6C65" w:rsidRPr="00680AAD" w:rsidSect="006D6C6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33D94" w14:textId="77777777" w:rsidR="009B4663" w:rsidRDefault="009B4663" w:rsidP="00DB2CC4">
      <w:pPr>
        <w:spacing w:after="0" w:line="240" w:lineRule="auto"/>
      </w:pPr>
      <w:r>
        <w:separator/>
      </w:r>
    </w:p>
  </w:endnote>
  <w:endnote w:type="continuationSeparator" w:id="0">
    <w:p w14:paraId="0B985BCC" w14:textId="77777777" w:rsidR="009B4663" w:rsidRDefault="009B4663" w:rsidP="00DB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Arial"/>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776F" w14:textId="77777777" w:rsidR="009B4663" w:rsidRDefault="009B4663" w:rsidP="00DB2CC4">
      <w:pPr>
        <w:spacing w:after="0" w:line="240" w:lineRule="auto"/>
      </w:pPr>
      <w:r>
        <w:separator/>
      </w:r>
    </w:p>
  </w:footnote>
  <w:footnote w:type="continuationSeparator" w:id="0">
    <w:p w14:paraId="12BC2C0D" w14:textId="77777777" w:rsidR="009B4663" w:rsidRDefault="009B4663" w:rsidP="00DB2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703705"/>
      <w:docPartObj>
        <w:docPartGallery w:val="Page Numbers (Top of Page)"/>
        <w:docPartUnique/>
      </w:docPartObj>
    </w:sdtPr>
    <w:sdtContent>
      <w:p w14:paraId="68CB62FE" w14:textId="5002C455" w:rsidR="009741B5" w:rsidRDefault="009741B5">
        <w:pPr>
          <w:pStyle w:val="a4"/>
          <w:jc w:val="right"/>
        </w:pPr>
        <w:r>
          <w:fldChar w:fldCharType="begin"/>
        </w:r>
        <w:r>
          <w:instrText>PAGE   \* MERGEFORMAT</w:instrText>
        </w:r>
        <w:r>
          <w:fldChar w:fldCharType="separate"/>
        </w:r>
        <w:r w:rsidR="0051464A">
          <w:rPr>
            <w:noProof/>
          </w:rPr>
          <w:t>64</w:t>
        </w:r>
        <w:r>
          <w:fldChar w:fldCharType="end"/>
        </w:r>
      </w:p>
    </w:sdtContent>
  </w:sdt>
  <w:p w14:paraId="40396570" w14:textId="77777777" w:rsidR="009741B5" w:rsidRDefault="009741B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6E12" w14:textId="77777777" w:rsidR="009741B5" w:rsidRDefault="009741B5">
    <w:pPr>
      <w:pStyle w:val="a4"/>
    </w:pPr>
  </w:p>
  <w:p w14:paraId="33EC8A65" w14:textId="77777777" w:rsidR="009741B5" w:rsidRDefault="009741B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93B"/>
    <w:multiLevelType w:val="hybridMultilevel"/>
    <w:tmpl w:val="FCD29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5A0D1B"/>
    <w:multiLevelType w:val="hybridMultilevel"/>
    <w:tmpl w:val="364A0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6281F"/>
    <w:multiLevelType w:val="hybridMultilevel"/>
    <w:tmpl w:val="3C9EE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751229"/>
    <w:multiLevelType w:val="hybridMultilevel"/>
    <w:tmpl w:val="35043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C27026"/>
    <w:multiLevelType w:val="hybridMultilevel"/>
    <w:tmpl w:val="60BC9C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0EF73F55"/>
    <w:multiLevelType w:val="hybridMultilevel"/>
    <w:tmpl w:val="7CEA8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124032"/>
    <w:multiLevelType w:val="hybridMultilevel"/>
    <w:tmpl w:val="05ACD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9F5BAE"/>
    <w:multiLevelType w:val="hybridMultilevel"/>
    <w:tmpl w:val="FFFFFFFF"/>
    <w:lvl w:ilvl="0" w:tplc="622488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280570"/>
    <w:multiLevelType w:val="hybridMultilevel"/>
    <w:tmpl w:val="582E6E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716FEB"/>
    <w:multiLevelType w:val="hybridMultilevel"/>
    <w:tmpl w:val="A17462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1CD55FA3"/>
    <w:multiLevelType w:val="hybridMultilevel"/>
    <w:tmpl w:val="ADDC548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1ED2214B"/>
    <w:multiLevelType w:val="hybridMultilevel"/>
    <w:tmpl w:val="B4DCE3A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3C56CD9"/>
    <w:multiLevelType w:val="hybridMultilevel"/>
    <w:tmpl w:val="0A640B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15:restartNumberingAfterBreak="0">
    <w:nsid w:val="24C66F9C"/>
    <w:multiLevelType w:val="multilevel"/>
    <w:tmpl w:val="AF8E5212"/>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290A0F78"/>
    <w:multiLevelType w:val="hybridMultilevel"/>
    <w:tmpl w:val="4F98D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546AA"/>
    <w:multiLevelType w:val="hybridMultilevel"/>
    <w:tmpl w:val="E416B21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2BED6AA1"/>
    <w:multiLevelType w:val="multilevel"/>
    <w:tmpl w:val="C5AE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565F3"/>
    <w:multiLevelType w:val="hybridMultilevel"/>
    <w:tmpl w:val="F202BBC4"/>
    <w:lvl w:ilvl="0" w:tplc="E2FA46D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824AAC"/>
    <w:multiLevelType w:val="hybridMultilevel"/>
    <w:tmpl w:val="CE3424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3DCC0CAC"/>
    <w:multiLevelType w:val="hybridMultilevel"/>
    <w:tmpl w:val="FBBE5F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3E8F37DE"/>
    <w:multiLevelType w:val="multilevel"/>
    <w:tmpl w:val="E898BC9C"/>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EB30EED"/>
    <w:multiLevelType w:val="multilevel"/>
    <w:tmpl w:val="8584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D59A3"/>
    <w:multiLevelType w:val="hybridMultilevel"/>
    <w:tmpl w:val="4F98D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15753A"/>
    <w:multiLevelType w:val="multilevel"/>
    <w:tmpl w:val="0DE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96F28"/>
    <w:multiLevelType w:val="hybridMultilevel"/>
    <w:tmpl w:val="3FC01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0B0699"/>
    <w:multiLevelType w:val="hybridMultilevel"/>
    <w:tmpl w:val="5D8E8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F27209"/>
    <w:multiLevelType w:val="hybridMultilevel"/>
    <w:tmpl w:val="B1DE1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B23363"/>
    <w:multiLevelType w:val="hybridMultilevel"/>
    <w:tmpl w:val="D368BA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98501B1"/>
    <w:multiLevelType w:val="hybridMultilevel"/>
    <w:tmpl w:val="7E62D85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15:restartNumberingAfterBreak="0">
    <w:nsid w:val="640D0A1C"/>
    <w:multiLevelType w:val="hybridMultilevel"/>
    <w:tmpl w:val="2ED2A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BA44D5"/>
    <w:multiLevelType w:val="multilevel"/>
    <w:tmpl w:val="B1F4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17DE6"/>
    <w:multiLevelType w:val="hybridMultilevel"/>
    <w:tmpl w:val="C1AC8214"/>
    <w:lvl w:ilvl="0" w:tplc="A7F60D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E1A34FE"/>
    <w:multiLevelType w:val="hybridMultilevel"/>
    <w:tmpl w:val="6862F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6705BB"/>
    <w:multiLevelType w:val="hybridMultilevel"/>
    <w:tmpl w:val="E97CC7D6"/>
    <w:lvl w:ilvl="0" w:tplc="CA9691D0">
      <w:start w:val="1"/>
      <w:numFmt w:val="bullet"/>
      <w:lvlText w:val="-"/>
      <w:lvlJc w:val="left"/>
      <w:pPr>
        <w:ind w:left="3905" w:hanging="360"/>
      </w:pPr>
      <w:rPr>
        <w:rFonts w:ascii="Courier New" w:hAnsi="Courier New"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34" w15:restartNumberingAfterBreak="0">
    <w:nsid w:val="73C949C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984052D"/>
    <w:multiLevelType w:val="multilevel"/>
    <w:tmpl w:val="8D4C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8C4F46"/>
    <w:multiLevelType w:val="multilevel"/>
    <w:tmpl w:val="CE60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63BD3"/>
    <w:multiLevelType w:val="hybridMultilevel"/>
    <w:tmpl w:val="2410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36"/>
  </w:num>
  <w:num w:numId="4">
    <w:abstractNumId w:val="1"/>
  </w:num>
  <w:num w:numId="5">
    <w:abstractNumId w:val="3"/>
  </w:num>
  <w:num w:numId="6">
    <w:abstractNumId w:val="29"/>
  </w:num>
  <w:num w:numId="7">
    <w:abstractNumId w:val="20"/>
  </w:num>
  <w:num w:numId="8">
    <w:abstractNumId w:val="31"/>
  </w:num>
  <w:num w:numId="9">
    <w:abstractNumId w:val="19"/>
  </w:num>
  <w:num w:numId="10">
    <w:abstractNumId w:val="2"/>
  </w:num>
  <w:num w:numId="11">
    <w:abstractNumId w:val="8"/>
  </w:num>
  <w:num w:numId="12">
    <w:abstractNumId w:val="34"/>
  </w:num>
  <w:num w:numId="13">
    <w:abstractNumId w:val="4"/>
  </w:num>
  <w:num w:numId="14">
    <w:abstractNumId w:val="32"/>
  </w:num>
  <w:num w:numId="15">
    <w:abstractNumId w:val="17"/>
  </w:num>
  <w:num w:numId="16">
    <w:abstractNumId w:val="33"/>
  </w:num>
  <w:num w:numId="17">
    <w:abstractNumId w:val="37"/>
  </w:num>
  <w:num w:numId="18">
    <w:abstractNumId w:val="24"/>
  </w:num>
  <w:num w:numId="19">
    <w:abstractNumId w:val="9"/>
  </w:num>
  <w:num w:numId="20">
    <w:abstractNumId w:val="18"/>
  </w:num>
  <w:num w:numId="21">
    <w:abstractNumId w:val="25"/>
  </w:num>
  <w:num w:numId="22">
    <w:abstractNumId w:val="0"/>
  </w:num>
  <w:num w:numId="23">
    <w:abstractNumId w:val="13"/>
  </w:num>
  <w:num w:numId="24">
    <w:abstractNumId w:val="5"/>
  </w:num>
  <w:num w:numId="25">
    <w:abstractNumId w:val="35"/>
  </w:num>
  <w:num w:numId="26">
    <w:abstractNumId w:val="23"/>
  </w:num>
  <w:num w:numId="27">
    <w:abstractNumId w:val="30"/>
  </w:num>
  <w:num w:numId="28">
    <w:abstractNumId w:val="21"/>
  </w:num>
  <w:num w:numId="29">
    <w:abstractNumId w:val="6"/>
  </w:num>
  <w:num w:numId="30">
    <w:abstractNumId w:val="10"/>
  </w:num>
  <w:num w:numId="31">
    <w:abstractNumId w:val="27"/>
  </w:num>
  <w:num w:numId="32">
    <w:abstractNumId w:val="15"/>
  </w:num>
  <w:num w:numId="33">
    <w:abstractNumId w:val="11"/>
  </w:num>
  <w:num w:numId="34">
    <w:abstractNumId w:val="28"/>
  </w:num>
  <w:num w:numId="35">
    <w:abstractNumId w:val="12"/>
  </w:num>
  <w:num w:numId="36">
    <w:abstractNumId w:val="14"/>
  </w:num>
  <w:num w:numId="37">
    <w:abstractNumId w:val="2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CB"/>
    <w:rsid w:val="00045456"/>
    <w:rsid w:val="00045E7F"/>
    <w:rsid w:val="00071640"/>
    <w:rsid w:val="00074DCB"/>
    <w:rsid w:val="00077382"/>
    <w:rsid w:val="0009372A"/>
    <w:rsid w:val="000B4519"/>
    <w:rsid w:val="000C74D2"/>
    <w:rsid w:val="000D687B"/>
    <w:rsid w:val="000F5543"/>
    <w:rsid w:val="00102B0B"/>
    <w:rsid w:val="00107B1C"/>
    <w:rsid w:val="00134E92"/>
    <w:rsid w:val="0013773C"/>
    <w:rsid w:val="00143C0D"/>
    <w:rsid w:val="00181D3B"/>
    <w:rsid w:val="001835EF"/>
    <w:rsid w:val="00192440"/>
    <w:rsid w:val="001B6E13"/>
    <w:rsid w:val="001D0DF1"/>
    <w:rsid w:val="001D4280"/>
    <w:rsid w:val="001E4DFA"/>
    <w:rsid w:val="00203574"/>
    <w:rsid w:val="0023745E"/>
    <w:rsid w:val="0026601C"/>
    <w:rsid w:val="00267AE4"/>
    <w:rsid w:val="00283D44"/>
    <w:rsid w:val="002A35A8"/>
    <w:rsid w:val="002B4365"/>
    <w:rsid w:val="002E1C3F"/>
    <w:rsid w:val="002F169F"/>
    <w:rsid w:val="002F1EA4"/>
    <w:rsid w:val="00302B8D"/>
    <w:rsid w:val="00304CF8"/>
    <w:rsid w:val="00311F7D"/>
    <w:rsid w:val="00315808"/>
    <w:rsid w:val="003328BE"/>
    <w:rsid w:val="0034199E"/>
    <w:rsid w:val="00352EA0"/>
    <w:rsid w:val="00353573"/>
    <w:rsid w:val="00362FF9"/>
    <w:rsid w:val="00387F7D"/>
    <w:rsid w:val="00394628"/>
    <w:rsid w:val="003A697D"/>
    <w:rsid w:val="003B7AA1"/>
    <w:rsid w:val="003C2441"/>
    <w:rsid w:val="003D2745"/>
    <w:rsid w:val="003F4ED6"/>
    <w:rsid w:val="00400ECA"/>
    <w:rsid w:val="00404153"/>
    <w:rsid w:val="0042481B"/>
    <w:rsid w:val="00440240"/>
    <w:rsid w:val="00447C03"/>
    <w:rsid w:val="004605E2"/>
    <w:rsid w:val="00476D69"/>
    <w:rsid w:val="004978B9"/>
    <w:rsid w:val="004C782D"/>
    <w:rsid w:val="004E0744"/>
    <w:rsid w:val="0051464A"/>
    <w:rsid w:val="0053129C"/>
    <w:rsid w:val="00534152"/>
    <w:rsid w:val="00534D5B"/>
    <w:rsid w:val="00546FC3"/>
    <w:rsid w:val="0055508F"/>
    <w:rsid w:val="005554B8"/>
    <w:rsid w:val="00561806"/>
    <w:rsid w:val="00585BE8"/>
    <w:rsid w:val="005A5ACE"/>
    <w:rsid w:val="005C5F09"/>
    <w:rsid w:val="00614924"/>
    <w:rsid w:val="00620B22"/>
    <w:rsid w:val="006234EF"/>
    <w:rsid w:val="0062379A"/>
    <w:rsid w:val="00632BEB"/>
    <w:rsid w:val="006522A5"/>
    <w:rsid w:val="00680AAD"/>
    <w:rsid w:val="006904E2"/>
    <w:rsid w:val="006D6C65"/>
    <w:rsid w:val="006E14F7"/>
    <w:rsid w:val="006E6509"/>
    <w:rsid w:val="006F44AE"/>
    <w:rsid w:val="006F6CAB"/>
    <w:rsid w:val="006F74E1"/>
    <w:rsid w:val="00705285"/>
    <w:rsid w:val="00725C46"/>
    <w:rsid w:val="00726533"/>
    <w:rsid w:val="00762CCE"/>
    <w:rsid w:val="007870A6"/>
    <w:rsid w:val="007932A3"/>
    <w:rsid w:val="007A11FE"/>
    <w:rsid w:val="008176D2"/>
    <w:rsid w:val="00820F8C"/>
    <w:rsid w:val="0082141C"/>
    <w:rsid w:val="00832BBF"/>
    <w:rsid w:val="00852B51"/>
    <w:rsid w:val="00856578"/>
    <w:rsid w:val="008831CC"/>
    <w:rsid w:val="00887805"/>
    <w:rsid w:val="008A5A3B"/>
    <w:rsid w:val="008C07B5"/>
    <w:rsid w:val="008D2CBB"/>
    <w:rsid w:val="008F4559"/>
    <w:rsid w:val="008F6141"/>
    <w:rsid w:val="009741B5"/>
    <w:rsid w:val="009745D5"/>
    <w:rsid w:val="009B4663"/>
    <w:rsid w:val="009B4FB1"/>
    <w:rsid w:val="009C1FB3"/>
    <w:rsid w:val="009D21B5"/>
    <w:rsid w:val="009E390F"/>
    <w:rsid w:val="009E60E1"/>
    <w:rsid w:val="009F0EE1"/>
    <w:rsid w:val="00A11C3F"/>
    <w:rsid w:val="00A213F3"/>
    <w:rsid w:val="00A50A40"/>
    <w:rsid w:val="00A67ADF"/>
    <w:rsid w:val="00A74AEC"/>
    <w:rsid w:val="00AA2E0E"/>
    <w:rsid w:val="00AB567A"/>
    <w:rsid w:val="00AF4091"/>
    <w:rsid w:val="00B111D0"/>
    <w:rsid w:val="00B224C0"/>
    <w:rsid w:val="00B56ACB"/>
    <w:rsid w:val="00B609BA"/>
    <w:rsid w:val="00BC23ED"/>
    <w:rsid w:val="00C000A4"/>
    <w:rsid w:val="00C1610A"/>
    <w:rsid w:val="00C16E37"/>
    <w:rsid w:val="00C27DAC"/>
    <w:rsid w:val="00C74C50"/>
    <w:rsid w:val="00C77C14"/>
    <w:rsid w:val="00CB1B04"/>
    <w:rsid w:val="00CB7B5E"/>
    <w:rsid w:val="00CD1528"/>
    <w:rsid w:val="00CE5D7F"/>
    <w:rsid w:val="00D22880"/>
    <w:rsid w:val="00D25CEB"/>
    <w:rsid w:val="00D34FCC"/>
    <w:rsid w:val="00D42584"/>
    <w:rsid w:val="00D63A03"/>
    <w:rsid w:val="00D662B5"/>
    <w:rsid w:val="00D70006"/>
    <w:rsid w:val="00D80AC9"/>
    <w:rsid w:val="00D86406"/>
    <w:rsid w:val="00D96B70"/>
    <w:rsid w:val="00DB1F72"/>
    <w:rsid w:val="00DB2CC4"/>
    <w:rsid w:val="00DC077F"/>
    <w:rsid w:val="00DC1E3C"/>
    <w:rsid w:val="00E0709C"/>
    <w:rsid w:val="00E136DD"/>
    <w:rsid w:val="00E14CCE"/>
    <w:rsid w:val="00E2311A"/>
    <w:rsid w:val="00E271AE"/>
    <w:rsid w:val="00E52F15"/>
    <w:rsid w:val="00E55FDE"/>
    <w:rsid w:val="00E7035C"/>
    <w:rsid w:val="00E83370"/>
    <w:rsid w:val="00E961AA"/>
    <w:rsid w:val="00EB6AA8"/>
    <w:rsid w:val="00EE36D6"/>
    <w:rsid w:val="00F529B2"/>
    <w:rsid w:val="00F52CC8"/>
    <w:rsid w:val="00F842DD"/>
    <w:rsid w:val="00F8784C"/>
    <w:rsid w:val="00F901A3"/>
    <w:rsid w:val="00F9515A"/>
    <w:rsid w:val="00F957E3"/>
    <w:rsid w:val="00FB0A8F"/>
    <w:rsid w:val="00FB48C1"/>
    <w:rsid w:val="00FB7316"/>
    <w:rsid w:val="00FD2C5F"/>
    <w:rsid w:val="00FE4E4E"/>
    <w:rsid w:val="00FF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C51BE"/>
  <w15:chartTrackingRefBased/>
  <w15:docId w15:val="{B2967E53-2275-4ABD-97F8-EDE213EF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248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52F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C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CC4"/>
  </w:style>
  <w:style w:type="paragraph" w:styleId="a6">
    <w:name w:val="footer"/>
    <w:basedOn w:val="a"/>
    <w:link w:val="a7"/>
    <w:uiPriority w:val="99"/>
    <w:unhideWhenUsed/>
    <w:rsid w:val="00DB2C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2CC4"/>
  </w:style>
  <w:style w:type="paragraph" w:styleId="a8">
    <w:name w:val="Normal (Web)"/>
    <w:basedOn w:val="a"/>
    <w:uiPriority w:val="99"/>
    <w:unhideWhenUsed/>
    <w:rsid w:val="00725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25C46"/>
    <w:rPr>
      <w:color w:val="0000FF"/>
      <w:u w:val="single"/>
    </w:rPr>
  </w:style>
  <w:style w:type="character" w:styleId="aa">
    <w:name w:val="Strong"/>
    <w:basedOn w:val="a0"/>
    <w:uiPriority w:val="22"/>
    <w:qFormat/>
    <w:rsid w:val="00725C46"/>
    <w:rPr>
      <w:b/>
      <w:bCs/>
    </w:rPr>
  </w:style>
  <w:style w:type="paragraph" w:styleId="ab">
    <w:name w:val="List Paragraph"/>
    <w:basedOn w:val="a"/>
    <w:link w:val="ac"/>
    <w:uiPriority w:val="34"/>
    <w:qFormat/>
    <w:rsid w:val="0042481B"/>
    <w:pPr>
      <w:ind w:left="720"/>
      <w:contextualSpacing/>
    </w:pPr>
  </w:style>
  <w:style w:type="character" w:customStyle="1" w:styleId="20">
    <w:name w:val="Заголовок 2 Знак"/>
    <w:basedOn w:val="a0"/>
    <w:link w:val="2"/>
    <w:uiPriority w:val="9"/>
    <w:rsid w:val="0042481B"/>
    <w:rPr>
      <w:rFonts w:ascii="Times New Roman" w:eastAsia="Times New Roman" w:hAnsi="Times New Roman" w:cs="Times New Roman"/>
      <w:b/>
      <w:bCs/>
      <w:sz w:val="36"/>
      <w:szCs w:val="36"/>
      <w:lang w:eastAsia="ru-RU"/>
    </w:rPr>
  </w:style>
  <w:style w:type="character" w:customStyle="1" w:styleId="mw-headline">
    <w:name w:val="mw-headline"/>
    <w:basedOn w:val="a0"/>
    <w:rsid w:val="0042481B"/>
  </w:style>
  <w:style w:type="character" w:customStyle="1" w:styleId="mw-editsection">
    <w:name w:val="mw-editsection"/>
    <w:basedOn w:val="a0"/>
    <w:rsid w:val="0042481B"/>
  </w:style>
  <w:style w:type="character" w:customStyle="1" w:styleId="mw-editsection-bracket">
    <w:name w:val="mw-editsection-bracket"/>
    <w:basedOn w:val="a0"/>
    <w:rsid w:val="0042481B"/>
  </w:style>
  <w:style w:type="character" w:customStyle="1" w:styleId="mw-editsection-divider">
    <w:name w:val="mw-editsection-divider"/>
    <w:basedOn w:val="a0"/>
    <w:rsid w:val="0042481B"/>
  </w:style>
  <w:style w:type="paragraph" w:customStyle="1" w:styleId="FrameContents">
    <w:name w:val="Frame Contents"/>
    <w:basedOn w:val="a"/>
    <w:qFormat/>
    <w:rsid w:val="00387F7D"/>
    <w:rPr>
      <w:color w:val="00000A"/>
    </w:rPr>
  </w:style>
  <w:style w:type="character" w:customStyle="1" w:styleId="apple-converted-space">
    <w:name w:val="apple-converted-space"/>
    <w:basedOn w:val="a0"/>
    <w:rsid w:val="00D662B5"/>
  </w:style>
  <w:style w:type="table" w:customStyle="1" w:styleId="-211">
    <w:name w:val="Таблица-сетка 2 — акцент 11"/>
    <w:basedOn w:val="a1"/>
    <w:uiPriority w:val="47"/>
    <w:rsid w:val="00D662B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c">
    <w:name w:val="Абзац списка Знак"/>
    <w:basedOn w:val="a0"/>
    <w:link w:val="ab"/>
    <w:uiPriority w:val="34"/>
    <w:rsid w:val="00DB1F72"/>
  </w:style>
  <w:style w:type="character" w:customStyle="1" w:styleId="40">
    <w:name w:val="Заголовок 4 Знак"/>
    <w:basedOn w:val="a0"/>
    <w:link w:val="4"/>
    <w:uiPriority w:val="9"/>
    <w:semiHidden/>
    <w:rsid w:val="00E52F15"/>
    <w:rPr>
      <w:rFonts w:asciiTheme="majorHAnsi" w:eastAsiaTheme="majorEastAsia" w:hAnsiTheme="majorHAnsi" w:cstheme="majorBidi"/>
      <w:i/>
      <w:iCs/>
      <w:color w:val="2E74B5" w:themeColor="accent1" w:themeShade="BF"/>
    </w:rPr>
  </w:style>
  <w:style w:type="paragraph" w:customStyle="1" w:styleId="Default">
    <w:name w:val="Default"/>
    <w:rsid w:val="009741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602">
      <w:bodyDiv w:val="1"/>
      <w:marLeft w:val="0"/>
      <w:marRight w:val="0"/>
      <w:marTop w:val="0"/>
      <w:marBottom w:val="0"/>
      <w:divBdr>
        <w:top w:val="none" w:sz="0" w:space="0" w:color="auto"/>
        <w:left w:val="none" w:sz="0" w:space="0" w:color="auto"/>
        <w:bottom w:val="none" w:sz="0" w:space="0" w:color="auto"/>
        <w:right w:val="none" w:sz="0" w:space="0" w:color="auto"/>
      </w:divBdr>
    </w:div>
    <w:div w:id="95295989">
      <w:bodyDiv w:val="1"/>
      <w:marLeft w:val="0"/>
      <w:marRight w:val="0"/>
      <w:marTop w:val="0"/>
      <w:marBottom w:val="0"/>
      <w:divBdr>
        <w:top w:val="none" w:sz="0" w:space="0" w:color="auto"/>
        <w:left w:val="none" w:sz="0" w:space="0" w:color="auto"/>
        <w:bottom w:val="none" w:sz="0" w:space="0" w:color="auto"/>
        <w:right w:val="none" w:sz="0" w:space="0" w:color="auto"/>
      </w:divBdr>
    </w:div>
    <w:div w:id="127357226">
      <w:bodyDiv w:val="1"/>
      <w:marLeft w:val="0"/>
      <w:marRight w:val="0"/>
      <w:marTop w:val="0"/>
      <w:marBottom w:val="0"/>
      <w:divBdr>
        <w:top w:val="none" w:sz="0" w:space="0" w:color="auto"/>
        <w:left w:val="none" w:sz="0" w:space="0" w:color="auto"/>
        <w:bottom w:val="none" w:sz="0" w:space="0" w:color="auto"/>
        <w:right w:val="none" w:sz="0" w:space="0" w:color="auto"/>
      </w:divBdr>
    </w:div>
    <w:div w:id="153835932">
      <w:bodyDiv w:val="1"/>
      <w:marLeft w:val="0"/>
      <w:marRight w:val="0"/>
      <w:marTop w:val="0"/>
      <w:marBottom w:val="0"/>
      <w:divBdr>
        <w:top w:val="none" w:sz="0" w:space="0" w:color="auto"/>
        <w:left w:val="none" w:sz="0" w:space="0" w:color="auto"/>
        <w:bottom w:val="none" w:sz="0" w:space="0" w:color="auto"/>
        <w:right w:val="none" w:sz="0" w:space="0" w:color="auto"/>
      </w:divBdr>
    </w:div>
    <w:div w:id="196237003">
      <w:bodyDiv w:val="1"/>
      <w:marLeft w:val="0"/>
      <w:marRight w:val="0"/>
      <w:marTop w:val="0"/>
      <w:marBottom w:val="0"/>
      <w:divBdr>
        <w:top w:val="none" w:sz="0" w:space="0" w:color="auto"/>
        <w:left w:val="none" w:sz="0" w:space="0" w:color="auto"/>
        <w:bottom w:val="none" w:sz="0" w:space="0" w:color="auto"/>
        <w:right w:val="none" w:sz="0" w:space="0" w:color="auto"/>
      </w:divBdr>
    </w:div>
    <w:div w:id="205409294">
      <w:bodyDiv w:val="1"/>
      <w:marLeft w:val="0"/>
      <w:marRight w:val="0"/>
      <w:marTop w:val="0"/>
      <w:marBottom w:val="0"/>
      <w:divBdr>
        <w:top w:val="none" w:sz="0" w:space="0" w:color="auto"/>
        <w:left w:val="none" w:sz="0" w:space="0" w:color="auto"/>
        <w:bottom w:val="none" w:sz="0" w:space="0" w:color="auto"/>
        <w:right w:val="none" w:sz="0" w:space="0" w:color="auto"/>
      </w:divBdr>
    </w:div>
    <w:div w:id="252515135">
      <w:bodyDiv w:val="1"/>
      <w:marLeft w:val="0"/>
      <w:marRight w:val="0"/>
      <w:marTop w:val="0"/>
      <w:marBottom w:val="0"/>
      <w:divBdr>
        <w:top w:val="none" w:sz="0" w:space="0" w:color="auto"/>
        <w:left w:val="none" w:sz="0" w:space="0" w:color="auto"/>
        <w:bottom w:val="none" w:sz="0" w:space="0" w:color="auto"/>
        <w:right w:val="none" w:sz="0" w:space="0" w:color="auto"/>
      </w:divBdr>
    </w:div>
    <w:div w:id="312487450">
      <w:bodyDiv w:val="1"/>
      <w:marLeft w:val="0"/>
      <w:marRight w:val="0"/>
      <w:marTop w:val="0"/>
      <w:marBottom w:val="0"/>
      <w:divBdr>
        <w:top w:val="none" w:sz="0" w:space="0" w:color="auto"/>
        <w:left w:val="none" w:sz="0" w:space="0" w:color="auto"/>
        <w:bottom w:val="none" w:sz="0" w:space="0" w:color="auto"/>
        <w:right w:val="none" w:sz="0" w:space="0" w:color="auto"/>
      </w:divBdr>
    </w:div>
    <w:div w:id="318075828">
      <w:bodyDiv w:val="1"/>
      <w:marLeft w:val="0"/>
      <w:marRight w:val="0"/>
      <w:marTop w:val="0"/>
      <w:marBottom w:val="0"/>
      <w:divBdr>
        <w:top w:val="none" w:sz="0" w:space="0" w:color="auto"/>
        <w:left w:val="none" w:sz="0" w:space="0" w:color="auto"/>
        <w:bottom w:val="none" w:sz="0" w:space="0" w:color="auto"/>
        <w:right w:val="none" w:sz="0" w:space="0" w:color="auto"/>
      </w:divBdr>
    </w:div>
    <w:div w:id="328943232">
      <w:bodyDiv w:val="1"/>
      <w:marLeft w:val="0"/>
      <w:marRight w:val="0"/>
      <w:marTop w:val="0"/>
      <w:marBottom w:val="0"/>
      <w:divBdr>
        <w:top w:val="none" w:sz="0" w:space="0" w:color="auto"/>
        <w:left w:val="none" w:sz="0" w:space="0" w:color="auto"/>
        <w:bottom w:val="none" w:sz="0" w:space="0" w:color="auto"/>
        <w:right w:val="none" w:sz="0" w:space="0" w:color="auto"/>
      </w:divBdr>
    </w:div>
    <w:div w:id="390345562">
      <w:bodyDiv w:val="1"/>
      <w:marLeft w:val="0"/>
      <w:marRight w:val="0"/>
      <w:marTop w:val="0"/>
      <w:marBottom w:val="0"/>
      <w:divBdr>
        <w:top w:val="none" w:sz="0" w:space="0" w:color="auto"/>
        <w:left w:val="none" w:sz="0" w:space="0" w:color="auto"/>
        <w:bottom w:val="none" w:sz="0" w:space="0" w:color="auto"/>
        <w:right w:val="none" w:sz="0" w:space="0" w:color="auto"/>
      </w:divBdr>
    </w:div>
    <w:div w:id="415637400">
      <w:bodyDiv w:val="1"/>
      <w:marLeft w:val="0"/>
      <w:marRight w:val="0"/>
      <w:marTop w:val="0"/>
      <w:marBottom w:val="0"/>
      <w:divBdr>
        <w:top w:val="none" w:sz="0" w:space="0" w:color="auto"/>
        <w:left w:val="none" w:sz="0" w:space="0" w:color="auto"/>
        <w:bottom w:val="none" w:sz="0" w:space="0" w:color="auto"/>
        <w:right w:val="none" w:sz="0" w:space="0" w:color="auto"/>
      </w:divBdr>
    </w:div>
    <w:div w:id="465318320">
      <w:bodyDiv w:val="1"/>
      <w:marLeft w:val="0"/>
      <w:marRight w:val="0"/>
      <w:marTop w:val="0"/>
      <w:marBottom w:val="0"/>
      <w:divBdr>
        <w:top w:val="none" w:sz="0" w:space="0" w:color="auto"/>
        <w:left w:val="none" w:sz="0" w:space="0" w:color="auto"/>
        <w:bottom w:val="none" w:sz="0" w:space="0" w:color="auto"/>
        <w:right w:val="none" w:sz="0" w:space="0" w:color="auto"/>
      </w:divBdr>
    </w:div>
    <w:div w:id="477497333">
      <w:bodyDiv w:val="1"/>
      <w:marLeft w:val="0"/>
      <w:marRight w:val="0"/>
      <w:marTop w:val="0"/>
      <w:marBottom w:val="0"/>
      <w:divBdr>
        <w:top w:val="none" w:sz="0" w:space="0" w:color="auto"/>
        <w:left w:val="none" w:sz="0" w:space="0" w:color="auto"/>
        <w:bottom w:val="none" w:sz="0" w:space="0" w:color="auto"/>
        <w:right w:val="none" w:sz="0" w:space="0" w:color="auto"/>
      </w:divBdr>
    </w:div>
    <w:div w:id="529608912">
      <w:bodyDiv w:val="1"/>
      <w:marLeft w:val="0"/>
      <w:marRight w:val="0"/>
      <w:marTop w:val="0"/>
      <w:marBottom w:val="0"/>
      <w:divBdr>
        <w:top w:val="none" w:sz="0" w:space="0" w:color="auto"/>
        <w:left w:val="none" w:sz="0" w:space="0" w:color="auto"/>
        <w:bottom w:val="none" w:sz="0" w:space="0" w:color="auto"/>
        <w:right w:val="none" w:sz="0" w:space="0" w:color="auto"/>
      </w:divBdr>
    </w:div>
    <w:div w:id="616910195">
      <w:bodyDiv w:val="1"/>
      <w:marLeft w:val="0"/>
      <w:marRight w:val="0"/>
      <w:marTop w:val="0"/>
      <w:marBottom w:val="0"/>
      <w:divBdr>
        <w:top w:val="none" w:sz="0" w:space="0" w:color="auto"/>
        <w:left w:val="none" w:sz="0" w:space="0" w:color="auto"/>
        <w:bottom w:val="none" w:sz="0" w:space="0" w:color="auto"/>
        <w:right w:val="none" w:sz="0" w:space="0" w:color="auto"/>
      </w:divBdr>
    </w:div>
    <w:div w:id="757485546">
      <w:bodyDiv w:val="1"/>
      <w:marLeft w:val="0"/>
      <w:marRight w:val="0"/>
      <w:marTop w:val="0"/>
      <w:marBottom w:val="0"/>
      <w:divBdr>
        <w:top w:val="none" w:sz="0" w:space="0" w:color="auto"/>
        <w:left w:val="none" w:sz="0" w:space="0" w:color="auto"/>
        <w:bottom w:val="none" w:sz="0" w:space="0" w:color="auto"/>
        <w:right w:val="none" w:sz="0" w:space="0" w:color="auto"/>
      </w:divBdr>
    </w:div>
    <w:div w:id="774640222">
      <w:bodyDiv w:val="1"/>
      <w:marLeft w:val="0"/>
      <w:marRight w:val="0"/>
      <w:marTop w:val="0"/>
      <w:marBottom w:val="0"/>
      <w:divBdr>
        <w:top w:val="none" w:sz="0" w:space="0" w:color="auto"/>
        <w:left w:val="none" w:sz="0" w:space="0" w:color="auto"/>
        <w:bottom w:val="none" w:sz="0" w:space="0" w:color="auto"/>
        <w:right w:val="none" w:sz="0" w:space="0" w:color="auto"/>
      </w:divBdr>
    </w:div>
    <w:div w:id="792476316">
      <w:bodyDiv w:val="1"/>
      <w:marLeft w:val="0"/>
      <w:marRight w:val="0"/>
      <w:marTop w:val="0"/>
      <w:marBottom w:val="0"/>
      <w:divBdr>
        <w:top w:val="none" w:sz="0" w:space="0" w:color="auto"/>
        <w:left w:val="none" w:sz="0" w:space="0" w:color="auto"/>
        <w:bottom w:val="none" w:sz="0" w:space="0" w:color="auto"/>
        <w:right w:val="none" w:sz="0" w:space="0" w:color="auto"/>
      </w:divBdr>
    </w:div>
    <w:div w:id="807019139">
      <w:bodyDiv w:val="1"/>
      <w:marLeft w:val="0"/>
      <w:marRight w:val="0"/>
      <w:marTop w:val="0"/>
      <w:marBottom w:val="0"/>
      <w:divBdr>
        <w:top w:val="none" w:sz="0" w:space="0" w:color="auto"/>
        <w:left w:val="none" w:sz="0" w:space="0" w:color="auto"/>
        <w:bottom w:val="none" w:sz="0" w:space="0" w:color="auto"/>
        <w:right w:val="none" w:sz="0" w:space="0" w:color="auto"/>
      </w:divBdr>
    </w:div>
    <w:div w:id="845629957">
      <w:bodyDiv w:val="1"/>
      <w:marLeft w:val="0"/>
      <w:marRight w:val="0"/>
      <w:marTop w:val="0"/>
      <w:marBottom w:val="0"/>
      <w:divBdr>
        <w:top w:val="none" w:sz="0" w:space="0" w:color="auto"/>
        <w:left w:val="none" w:sz="0" w:space="0" w:color="auto"/>
        <w:bottom w:val="none" w:sz="0" w:space="0" w:color="auto"/>
        <w:right w:val="none" w:sz="0" w:space="0" w:color="auto"/>
      </w:divBdr>
    </w:div>
    <w:div w:id="878785417">
      <w:bodyDiv w:val="1"/>
      <w:marLeft w:val="0"/>
      <w:marRight w:val="0"/>
      <w:marTop w:val="0"/>
      <w:marBottom w:val="0"/>
      <w:divBdr>
        <w:top w:val="none" w:sz="0" w:space="0" w:color="auto"/>
        <w:left w:val="none" w:sz="0" w:space="0" w:color="auto"/>
        <w:bottom w:val="none" w:sz="0" w:space="0" w:color="auto"/>
        <w:right w:val="none" w:sz="0" w:space="0" w:color="auto"/>
      </w:divBdr>
    </w:div>
    <w:div w:id="905839316">
      <w:bodyDiv w:val="1"/>
      <w:marLeft w:val="0"/>
      <w:marRight w:val="0"/>
      <w:marTop w:val="0"/>
      <w:marBottom w:val="0"/>
      <w:divBdr>
        <w:top w:val="none" w:sz="0" w:space="0" w:color="auto"/>
        <w:left w:val="none" w:sz="0" w:space="0" w:color="auto"/>
        <w:bottom w:val="none" w:sz="0" w:space="0" w:color="auto"/>
        <w:right w:val="none" w:sz="0" w:space="0" w:color="auto"/>
      </w:divBdr>
    </w:div>
    <w:div w:id="912205693">
      <w:bodyDiv w:val="1"/>
      <w:marLeft w:val="0"/>
      <w:marRight w:val="0"/>
      <w:marTop w:val="0"/>
      <w:marBottom w:val="0"/>
      <w:divBdr>
        <w:top w:val="none" w:sz="0" w:space="0" w:color="auto"/>
        <w:left w:val="none" w:sz="0" w:space="0" w:color="auto"/>
        <w:bottom w:val="none" w:sz="0" w:space="0" w:color="auto"/>
        <w:right w:val="none" w:sz="0" w:space="0" w:color="auto"/>
      </w:divBdr>
    </w:div>
    <w:div w:id="917447897">
      <w:bodyDiv w:val="1"/>
      <w:marLeft w:val="0"/>
      <w:marRight w:val="0"/>
      <w:marTop w:val="0"/>
      <w:marBottom w:val="0"/>
      <w:divBdr>
        <w:top w:val="none" w:sz="0" w:space="0" w:color="auto"/>
        <w:left w:val="none" w:sz="0" w:space="0" w:color="auto"/>
        <w:bottom w:val="none" w:sz="0" w:space="0" w:color="auto"/>
        <w:right w:val="none" w:sz="0" w:space="0" w:color="auto"/>
      </w:divBdr>
    </w:div>
    <w:div w:id="929312803">
      <w:bodyDiv w:val="1"/>
      <w:marLeft w:val="0"/>
      <w:marRight w:val="0"/>
      <w:marTop w:val="0"/>
      <w:marBottom w:val="0"/>
      <w:divBdr>
        <w:top w:val="none" w:sz="0" w:space="0" w:color="auto"/>
        <w:left w:val="none" w:sz="0" w:space="0" w:color="auto"/>
        <w:bottom w:val="none" w:sz="0" w:space="0" w:color="auto"/>
        <w:right w:val="none" w:sz="0" w:space="0" w:color="auto"/>
      </w:divBdr>
    </w:div>
    <w:div w:id="940601279">
      <w:bodyDiv w:val="1"/>
      <w:marLeft w:val="0"/>
      <w:marRight w:val="0"/>
      <w:marTop w:val="0"/>
      <w:marBottom w:val="0"/>
      <w:divBdr>
        <w:top w:val="none" w:sz="0" w:space="0" w:color="auto"/>
        <w:left w:val="none" w:sz="0" w:space="0" w:color="auto"/>
        <w:bottom w:val="none" w:sz="0" w:space="0" w:color="auto"/>
        <w:right w:val="none" w:sz="0" w:space="0" w:color="auto"/>
      </w:divBdr>
    </w:div>
    <w:div w:id="1012224669">
      <w:bodyDiv w:val="1"/>
      <w:marLeft w:val="0"/>
      <w:marRight w:val="0"/>
      <w:marTop w:val="0"/>
      <w:marBottom w:val="0"/>
      <w:divBdr>
        <w:top w:val="none" w:sz="0" w:space="0" w:color="auto"/>
        <w:left w:val="none" w:sz="0" w:space="0" w:color="auto"/>
        <w:bottom w:val="none" w:sz="0" w:space="0" w:color="auto"/>
        <w:right w:val="none" w:sz="0" w:space="0" w:color="auto"/>
      </w:divBdr>
    </w:div>
    <w:div w:id="1015617949">
      <w:bodyDiv w:val="1"/>
      <w:marLeft w:val="0"/>
      <w:marRight w:val="0"/>
      <w:marTop w:val="0"/>
      <w:marBottom w:val="0"/>
      <w:divBdr>
        <w:top w:val="none" w:sz="0" w:space="0" w:color="auto"/>
        <w:left w:val="none" w:sz="0" w:space="0" w:color="auto"/>
        <w:bottom w:val="none" w:sz="0" w:space="0" w:color="auto"/>
        <w:right w:val="none" w:sz="0" w:space="0" w:color="auto"/>
      </w:divBdr>
    </w:div>
    <w:div w:id="1017928881">
      <w:bodyDiv w:val="1"/>
      <w:marLeft w:val="0"/>
      <w:marRight w:val="0"/>
      <w:marTop w:val="0"/>
      <w:marBottom w:val="0"/>
      <w:divBdr>
        <w:top w:val="none" w:sz="0" w:space="0" w:color="auto"/>
        <w:left w:val="none" w:sz="0" w:space="0" w:color="auto"/>
        <w:bottom w:val="none" w:sz="0" w:space="0" w:color="auto"/>
        <w:right w:val="none" w:sz="0" w:space="0" w:color="auto"/>
      </w:divBdr>
    </w:div>
    <w:div w:id="1028874034">
      <w:bodyDiv w:val="1"/>
      <w:marLeft w:val="0"/>
      <w:marRight w:val="0"/>
      <w:marTop w:val="0"/>
      <w:marBottom w:val="0"/>
      <w:divBdr>
        <w:top w:val="none" w:sz="0" w:space="0" w:color="auto"/>
        <w:left w:val="none" w:sz="0" w:space="0" w:color="auto"/>
        <w:bottom w:val="none" w:sz="0" w:space="0" w:color="auto"/>
        <w:right w:val="none" w:sz="0" w:space="0" w:color="auto"/>
      </w:divBdr>
    </w:div>
    <w:div w:id="1029451129">
      <w:bodyDiv w:val="1"/>
      <w:marLeft w:val="0"/>
      <w:marRight w:val="0"/>
      <w:marTop w:val="0"/>
      <w:marBottom w:val="0"/>
      <w:divBdr>
        <w:top w:val="none" w:sz="0" w:space="0" w:color="auto"/>
        <w:left w:val="none" w:sz="0" w:space="0" w:color="auto"/>
        <w:bottom w:val="none" w:sz="0" w:space="0" w:color="auto"/>
        <w:right w:val="none" w:sz="0" w:space="0" w:color="auto"/>
      </w:divBdr>
    </w:div>
    <w:div w:id="1032927091">
      <w:bodyDiv w:val="1"/>
      <w:marLeft w:val="0"/>
      <w:marRight w:val="0"/>
      <w:marTop w:val="0"/>
      <w:marBottom w:val="0"/>
      <w:divBdr>
        <w:top w:val="none" w:sz="0" w:space="0" w:color="auto"/>
        <w:left w:val="none" w:sz="0" w:space="0" w:color="auto"/>
        <w:bottom w:val="none" w:sz="0" w:space="0" w:color="auto"/>
        <w:right w:val="none" w:sz="0" w:space="0" w:color="auto"/>
      </w:divBdr>
    </w:div>
    <w:div w:id="1064110147">
      <w:bodyDiv w:val="1"/>
      <w:marLeft w:val="0"/>
      <w:marRight w:val="0"/>
      <w:marTop w:val="0"/>
      <w:marBottom w:val="0"/>
      <w:divBdr>
        <w:top w:val="none" w:sz="0" w:space="0" w:color="auto"/>
        <w:left w:val="none" w:sz="0" w:space="0" w:color="auto"/>
        <w:bottom w:val="none" w:sz="0" w:space="0" w:color="auto"/>
        <w:right w:val="none" w:sz="0" w:space="0" w:color="auto"/>
      </w:divBdr>
    </w:div>
    <w:div w:id="1103113564">
      <w:bodyDiv w:val="1"/>
      <w:marLeft w:val="0"/>
      <w:marRight w:val="0"/>
      <w:marTop w:val="0"/>
      <w:marBottom w:val="0"/>
      <w:divBdr>
        <w:top w:val="none" w:sz="0" w:space="0" w:color="auto"/>
        <w:left w:val="none" w:sz="0" w:space="0" w:color="auto"/>
        <w:bottom w:val="none" w:sz="0" w:space="0" w:color="auto"/>
        <w:right w:val="none" w:sz="0" w:space="0" w:color="auto"/>
      </w:divBdr>
    </w:div>
    <w:div w:id="1121998116">
      <w:bodyDiv w:val="1"/>
      <w:marLeft w:val="0"/>
      <w:marRight w:val="0"/>
      <w:marTop w:val="0"/>
      <w:marBottom w:val="0"/>
      <w:divBdr>
        <w:top w:val="none" w:sz="0" w:space="0" w:color="auto"/>
        <w:left w:val="none" w:sz="0" w:space="0" w:color="auto"/>
        <w:bottom w:val="none" w:sz="0" w:space="0" w:color="auto"/>
        <w:right w:val="none" w:sz="0" w:space="0" w:color="auto"/>
      </w:divBdr>
    </w:div>
    <w:div w:id="1170363455">
      <w:bodyDiv w:val="1"/>
      <w:marLeft w:val="0"/>
      <w:marRight w:val="0"/>
      <w:marTop w:val="0"/>
      <w:marBottom w:val="0"/>
      <w:divBdr>
        <w:top w:val="none" w:sz="0" w:space="0" w:color="auto"/>
        <w:left w:val="none" w:sz="0" w:space="0" w:color="auto"/>
        <w:bottom w:val="none" w:sz="0" w:space="0" w:color="auto"/>
        <w:right w:val="none" w:sz="0" w:space="0" w:color="auto"/>
      </w:divBdr>
    </w:div>
    <w:div w:id="1190099030">
      <w:bodyDiv w:val="1"/>
      <w:marLeft w:val="0"/>
      <w:marRight w:val="0"/>
      <w:marTop w:val="0"/>
      <w:marBottom w:val="0"/>
      <w:divBdr>
        <w:top w:val="none" w:sz="0" w:space="0" w:color="auto"/>
        <w:left w:val="none" w:sz="0" w:space="0" w:color="auto"/>
        <w:bottom w:val="none" w:sz="0" w:space="0" w:color="auto"/>
        <w:right w:val="none" w:sz="0" w:space="0" w:color="auto"/>
      </w:divBdr>
    </w:div>
    <w:div w:id="1259943849">
      <w:bodyDiv w:val="1"/>
      <w:marLeft w:val="0"/>
      <w:marRight w:val="0"/>
      <w:marTop w:val="0"/>
      <w:marBottom w:val="0"/>
      <w:divBdr>
        <w:top w:val="none" w:sz="0" w:space="0" w:color="auto"/>
        <w:left w:val="none" w:sz="0" w:space="0" w:color="auto"/>
        <w:bottom w:val="none" w:sz="0" w:space="0" w:color="auto"/>
        <w:right w:val="none" w:sz="0" w:space="0" w:color="auto"/>
      </w:divBdr>
    </w:div>
    <w:div w:id="1324622325">
      <w:bodyDiv w:val="1"/>
      <w:marLeft w:val="0"/>
      <w:marRight w:val="0"/>
      <w:marTop w:val="0"/>
      <w:marBottom w:val="0"/>
      <w:divBdr>
        <w:top w:val="none" w:sz="0" w:space="0" w:color="auto"/>
        <w:left w:val="none" w:sz="0" w:space="0" w:color="auto"/>
        <w:bottom w:val="none" w:sz="0" w:space="0" w:color="auto"/>
        <w:right w:val="none" w:sz="0" w:space="0" w:color="auto"/>
      </w:divBdr>
    </w:div>
    <w:div w:id="1335377735">
      <w:bodyDiv w:val="1"/>
      <w:marLeft w:val="0"/>
      <w:marRight w:val="0"/>
      <w:marTop w:val="0"/>
      <w:marBottom w:val="0"/>
      <w:divBdr>
        <w:top w:val="none" w:sz="0" w:space="0" w:color="auto"/>
        <w:left w:val="none" w:sz="0" w:space="0" w:color="auto"/>
        <w:bottom w:val="none" w:sz="0" w:space="0" w:color="auto"/>
        <w:right w:val="none" w:sz="0" w:space="0" w:color="auto"/>
      </w:divBdr>
    </w:div>
    <w:div w:id="1337800896">
      <w:bodyDiv w:val="1"/>
      <w:marLeft w:val="0"/>
      <w:marRight w:val="0"/>
      <w:marTop w:val="0"/>
      <w:marBottom w:val="0"/>
      <w:divBdr>
        <w:top w:val="none" w:sz="0" w:space="0" w:color="auto"/>
        <w:left w:val="none" w:sz="0" w:space="0" w:color="auto"/>
        <w:bottom w:val="none" w:sz="0" w:space="0" w:color="auto"/>
        <w:right w:val="none" w:sz="0" w:space="0" w:color="auto"/>
      </w:divBdr>
    </w:div>
    <w:div w:id="1362781827">
      <w:bodyDiv w:val="1"/>
      <w:marLeft w:val="0"/>
      <w:marRight w:val="0"/>
      <w:marTop w:val="0"/>
      <w:marBottom w:val="0"/>
      <w:divBdr>
        <w:top w:val="none" w:sz="0" w:space="0" w:color="auto"/>
        <w:left w:val="none" w:sz="0" w:space="0" w:color="auto"/>
        <w:bottom w:val="none" w:sz="0" w:space="0" w:color="auto"/>
        <w:right w:val="none" w:sz="0" w:space="0" w:color="auto"/>
      </w:divBdr>
    </w:div>
    <w:div w:id="1410469998">
      <w:bodyDiv w:val="1"/>
      <w:marLeft w:val="0"/>
      <w:marRight w:val="0"/>
      <w:marTop w:val="0"/>
      <w:marBottom w:val="0"/>
      <w:divBdr>
        <w:top w:val="none" w:sz="0" w:space="0" w:color="auto"/>
        <w:left w:val="none" w:sz="0" w:space="0" w:color="auto"/>
        <w:bottom w:val="none" w:sz="0" w:space="0" w:color="auto"/>
        <w:right w:val="none" w:sz="0" w:space="0" w:color="auto"/>
      </w:divBdr>
    </w:div>
    <w:div w:id="1440760807">
      <w:bodyDiv w:val="1"/>
      <w:marLeft w:val="0"/>
      <w:marRight w:val="0"/>
      <w:marTop w:val="0"/>
      <w:marBottom w:val="0"/>
      <w:divBdr>
        <w:top w:val="none" w:sz="0" w:space="0" w:color="auto"/>
        <w:left w:val="none" w:sz="0" w:space="0" w:color="auto"/>
        <w:bottom w:val="none" w:sz="0" w:space="0" w:color="auto"/>
        <w:right w:val="none" w:sz="0" w:space="0" w:color="auto"/>
      </w:divBdr>
    </w:div>
    <w:div w:id="1459684709">
      <w:bodyDiv w:val="1"/>
      <w:marLeft w:val="0"/>
      <w:marRight w:val="0"/>
      <w:marTop w:val="0"/>
      <w:marBottom w:val="0"/>
      <w:divBdr>
        <w:top w:val="none" w:sz="0" w:space="0" w:color="auto"/>
        <w:left w:val="none" w:sz="0" w:space="0" w:color="auto"/>
        <w:bottom w:val="none" w:sz="0" w:space="0" w:color="auto"/>
        <w:right w:val="none" w:sz="0" w:space="0" w:color="auto"/>
      </w:divBdr>
    </w:div>
    <w:div w:id="1489903836">
      <w:bodyDiv w:val="1"/>
      <w:marLeft w:val="0"/>
      <w:marRight w:val="0"/>
      <w:marTop w:val="0"/>
      <w:marBottom w:val="0"/>
      <w:divBdr>
        <w:top w:val="none" w:sz="0" w:space="0" w:color="auto"/>
        <w:left w:val="none" w:sz="0" w:space="0" w:color="auto"/>
        <w:bottom w:val="none" w:sz="0" w:space="0" w:color="auto"/>
        <w:right w:val="none" w:sz="0" w:space="0" w:color="auto"/>
      </w:divBdr>
    </w:div>
    <w:div w:id="1519075207">
      <w:bodyDiv w:val="1"/>
      <w:marLeft w:val="0"/>
      <w:marRight w:val="0"/>
      <w:marTop w:val="0"/>
      <w:marBottom w:val="0"/>
      <w:divBdr>
        <w:top w:val="none" w:sz="0" w:space="0" w:color="auto"/>
        <w:left w:val="none" w:sz="0" w:space="0" w:color="auto"/>
        <w:bottom w:val="none" w:sz="0" w:space="0" w:color="auto"/>
        <w:right w:val="none" w:sz="0" w:space="0" w:color="auto"/>
      </w:divBdr>
    </w:div>
    <w:div w:id="1523981616">
      <w:bodyDiv w:val="1"/>
      <w:marLeft w:val="0"/>
      <w:marRight w:val="0"/>
      <w:marTop w:val="0"/>
      <w:marBottom w:val="0"/>
      <w:divBdr>
        <w:top w:val="none" w:sz="0" w:space="0" w:color="auto"/>
        <w:left w:val="none" w:sz="0" w:space="0" w:color="auto"/>
        <w:bottom w:val="none" w:sz="0" w:space="0" w:color="auto"/>
        <w:right w:val="none" w:sz="0" w:space="0" w:color="auto"/>
      </w:divBdr>
    </w:div>
    <w:div w:id="1581940598">
      <w:bodyDiv w:val="1"/>
      <w:marLeft w:val="0"/>
      <w:marRight w:val="0"/>
      <w:marTop w:val="0"/>
      <w:marBottom w:val="0"/>
      <w:divBdr>
        <w:top w:val="none" w:sz="0" w:space="0" w:color="auto"/>
        <w:left w:val="none" w:sz="0" w:space="0" w:color="auto"/>
        <w:bottom w:val="none" w:sz="0" w:space="0" w:color="auto"/>
        <w:right w:val="none" w:sz="0" w:space="0" w:color="auto"/>
      </w:divBdr>
    </w:div>
    <w:div w:id="1593121367">
      <w:bodyDiv w:val="1"/>
      <w:marLeft w:val="0"/>
      <w:marRight w:val="0"/>
      <w:marTop w:val="0"/>
      <w:marBottom w:val="0"/>
      <w:divBdr>
        <w:top w:val="none" w:sz="0" w:space="0" w:color="auto"/>
        <w:left w:val="none" w:sz="0" w:space="0" w:color="auto"/>
        <w:bottom w:val="none" w:sz="0" w:space="0" w:color="auto"/>
        <w:right w:val="none" w:sz="0" w:space="0" w:color="auto"/>
      </w:divBdr>
    </w:div>
    <w:div w:id="1607694617">
      <w:bodyDiv w:val="1"/>
      <w:marLeft w:val="0"/>
      <w:marRight w:val="0"/>
      <w:marTop w:val="0"/>
      <w:marBottom w:val="0"/>
      <w:divBdr>
        <w:top w:val="none" w:sz="0" w:space="0" w:color="auto"/>
        <w:left w:val="none" w:sz="0" w:space="0" w:color="auto"/>
        <w:bottom w:val="none" w:sz="0" w:space="0" w:color="auto"/>
        <w:right w:val="none" w:sz="0" w:space="0" w:color="auto"/>
      </w:divBdr>
    </w:div>
    <w:div w:id="1636716189">
      <w:bodyDiv w:val="1"/>
      <w:marLeft w:val="0"/>
      <w:marRight w:val="0"/>
      <w:marTop w:val="0"/>
      <w:marBottom w:val="0"/>
      <w:divBdr>
        <w:top w:val="none" w:sz="0" w:space="0" w:color="auto"/>
        <w:left w:val="none" w:sz="0" w:space="0" w:color="auto"/>
        <w:bottom w:val="none" w:sz="0" w:space="0" w:color="auto"/>
        <w:right w:val="none" w:sz="0" w:space="0" w:color="auto"/>
      </w:divBdr>
    </w:div>
    <w:div w:id="1643660176">
      <w:bodyDiv w:val="1"/>
      <w:marLeft w:val="0"/>
      <w:marRight w:val="0"/>
      <w:marTop w:val="0"/>
      <w:marBottom w:val="0"/>
      <w:divBdr>
        <w:top w:val="none" w:sz="0" w:space="0" w:color="auto"/>
        <w:left w:val="none" w:sz="0" w:space="0" w:color="auto"/>
        <w:bottom w:val="none" w:sz="0" w:space="0" w:color="auto"/>
        <w:right w:val="none" w:sz="0" w:space="0" w:color="auto"/>
      </w:divBdr>
    </w:div>
    <w:div w:id="1708874375">
      <w:bodyDiv w:val="1"/>
      <w:marLeft w:val="0"/>
      <w:marRight w:val="0"/>
      <w:marTop w:val="0"/>
      <w:marBottom w:val="0"/>
      <w:divBdr>
        <w:top w:val="none" w:sz="0" w:space="0" w:color="auto"/>
        <w:left w:val="none" w:sz="0" w:space="0" w:color="auto"/>
        <w:bottom w:val="none" w:sz="0" w:space="0" w:color="auto"/>
        <w:right w:val="none" w:sz="0" w:space="0" w:color="auto"/>
      </w:divBdr>
      <w:divsChild>
        <w:div w:id="464004767">
          <w:marLeft w:val="0"/>
          <w:marRight w:val="0"/>
          <w:marTop w:val="0"/>
          <w:marBottom w:val="180"/>
          <w:divBdr>
            <w:top w:val="none" w:sz="0" w:space="0" w:color="auto"/>
            <w:left w:val="none" w:sz="0" w:space="0" w:color="auto"/>
            <w:bottom w:val="none" w:sz="0" w:space="0" w:color="auto"/>
            <w:right w:val="none" w:sz="0" w:space="0" w:color="auto"/>
          </w:divBdr>
        </w:div>
        <w:div w:id="802382411">
          <w:marLeft w:val="0"/>
          <w:marRight w:val="0"/>
          <w:marTop w:val="0"/>
          <w:marBottom w:val="180"/>
          <w:divBdr>
            <w:top w:val="none" w:sz="0" w:space="0" w:color="auto"/>
            <w:left w:val="none" w:sz="0" w:space="0" w:color="auto"/>
            <w:bottom w:val="none" w:sz="0" w:space="0" w:color="auto"/>
            <w:right w:val="none" w:sz="0" w:space="0" w:color="auto"/>
          </w:divBdr>
        </w:div>
        <w:div w:id="1966421208">
          <w:marLeft w:val="0"/>
          <w:marRight w:val="0"/>
          <w:marTop w:val="180"/>
          <w:marBottom w:val="480"/>
          <w:divBdr>
            <w:top w:val="none" w:sz="0" w:space="0" w:color="auto"/>
            <w:left w:val="none" w:sz="0" w:space="0" w:color="auto"/>
            <w:bottom w:val="none" w:sz="0" w:space="0" w:color="auto"/>
            <w:right w:val="none" w:sz="0" w:space="0" w:color="auto"/>
          </w:divBdr>
        </w:div>
      </w:divsChild>
    </w:div>
    <w:div w:id="1790665850">
      <w:bodyDiv w:val="1"/>
      <w:marLeft w:val="0"/>
      <w:marRight w:val="0"/>
      <w:marTop w:val="0"/>
      <w:marBottom w:val="0"/>
      <w:divBdr>
        <w:top w:val="none" w:sz="0" w:space="0" w:color="auto"/>
        <w:left w:val="none" w:sz="0" w:space="0" w:color="auto"/>
        <w:bottom w:val="none" w:sz="0" w:space="0" w:color="auto"/>
        <w:right w:val="none" w:sz="0" w:space="0" w:color="auto"/>
      </w:divBdr>
    </w:div>
    <w:div w:id="1800762017">
      <w:bodyDiv w:val="1"/>
      <w:marLeft w:val="0"/>
      <w:marRight w:val="0"/>
      <w:marTop w:val="0"/>
      <w:marBottom w:val="0"/>
      <w:divBdr>
        <w:top w:val="none" w:sz="0" w:space="0" w:color="auto"/>
        <w:left w:val="none" w:sz="0" w:space="0" w:color="auto"/>
        <w:bottom w:val="none" w:sz="0" w:space="0" w:color="auto"/>
        <w:right w:val="none" w:sz="0" w:space="0" w:color="auto"/>
      </w:divBdr>
    </w:div>
    <w:div w:id="1820415517">
      <w:bodyDiv w:val="1"/>
      <w:marLeft w:val="0"/>
      <w:marRight w:val="0"/>
      <w:marTop w:val="0"/>
      <w:marBottom w:val="0"/>
      <w:divBdr>
        <w:top w:val="none" w:sz="0" w:space="0" w:color="auto"/>
        <w:left w:val="none" w:sz="0" w:space="0" w:color="auto"/>
        <w:bottom w:val="none" w:sz="0" w:space="0" w:color="auto"/>
        <w:right w:val="none" w:sz="0" w:space="0" w:color="auto"/>
      </w:divBdr>
    </w:div>
    <w:div w:id="1822234113">
      <w:bodyDiv w:val="1"/>
      <w:marLeft w:val="0"/>
      <w:marRight w:val="0"/>
      <w:marTop w:val="0"/>
      <w:marBottom w:val="0"/>
      <w:divBdr>
        <w:top w:val="none" w:sz="0" w:space="0" w:color="auto"/>
        <w:left w:val="none" w:sz="0" w:space="0" w:color="auto"/>
        <w:bottom w:val="none" w:sz="0" w:space="0" w:color="auto"/>
        <w:right w:val="none" w:sz="0" w:space="0" w:color="auto"/>
      </w:divBdr>
    </w:div>
    <w:div w:id="1864661274">
      <w:bodyDiv w:val="1"/>
      <w:marLeft w:val="0"/>
      <w:marRight w:val="0"/>
      <w:marTop w:val="0"/>
      <w:marBottom w:val="0"/>
      <w:divBdr>
        <w:top w:val="none" w:sz="0" w:space="0" w:color="auto"/>
        <w:left w:val="none" w:sz="0" w:space="0" w:color="auto"/>
        <w:bottom w:val="none" w:sz="0" w:space="0" w:color="auto"/>
        <w:right w:val="none" w:sz="0" w:space="0" w:color="auto"/>
      </w:divBdr>
    </w:div>
    <w:div w:id="1867014213">
      <w:bodyDiv w:val="1"/>
      <w:marLeft w:val="0"/>
      <w:marRight w:val="0"/>
      <w:marTop w:val="0"/>
      <w:marBottom w:val="0"/>
      <w:divBdr>
        <w:top w:val="none" w:sz="0" w:space="0" w:color="auto"/>
        <w:left w:val="none" w:sz="0" w:space="0" w:color="auto"/>
        <w:bottom w:val="none" w:sz="0" w:space="0" w:color="auto"/>
        <w:right w:val="none" w:sz="0" w:space="0" w:color="auto"/>
      </w:divBdr>
    </w:div>
    <w:div w:id="1868374987">
      <w:bodyDiv w:val="1"/>
      <w:marLeft w:val="0"/>
      <w:marRight w:val="0"/>
      <w:marTop w:val="0"/>
      <w:marBottom w:val="0"/>
      <w:divBdr>
        <w:top w:val="none" w:sz="0" w:space="0" w:color="auto"/>
        <w:left w:val="none" w:sz="0" w:space="0" w:color="auto"/>
        <w:bottom w:val="none" w:sz="0" w:space="0" w:color="auto"/>
        <w:right w:val="none" w:sz="0" w:space="0" w:color="auto"/>
      </w:divBdr>
    </w:div>
    <w:div w:id="1896044593">
      <w:bodyDiv w:val="1"/>
      <w:marLeft w:val="0"/>
      <w:marRight w:val="0"/>
      <w:marTop w:val="0"/>
      <w:marBottom w:val="0"/>
      <w:divBdr>
        <w:top w:val="none" w:sz="0" w:space="0" w:color="auto"/>
        <w:left w:val="none" w:sz="0" w:space="0" w:color="auto"/>
        <w:bottom w:val="none" w:sz="0" w:space="0" w:color="auto"/>
        <w:right w:val="none" w:sz="0" w:space="0" w:color="auto"/>
      </w:divBdr>
    </w:div>
    <w:div w:id="1902712808">
      <w:bodyDiv w:val="1"/>
      <w:marLeft w:val="0"/>
      <w:marRight w:val="0"/>
      <w:marTop w:val="0"/>
      <w:marBottom w:val="0"/>
      <w:divBdr>
        <w:top w:val="none" w:sz="0" w:space="0" w:color="auto"/>
        <w:left w:val="none" w:sz="0" w:space="0" w:color="auto"/>
        <w:bottom w:val="none" w:sz="0" w:space="0" w:color="auto"/>
        <w:right w:val="none" w:sz="0" w:space="0" w:color="auto"/>
      </w:divBdr>
    </w:div>
    <w:div w:id="1904751653">
      <w:bodyDiv w:val="1"/>
      <w:marLeft w:val="0"/>
      <w:marRight w:val="0"/>
      <w:marTop w:val="0"/>
      <w:marBottom w:val="0"/>
      <w:divBdr>
        <w:top w:val="none" w:sz="0" w:space="0" w:color="auto"/>
        <w:left w:val="none" w:sz="0" w:space="0" w:color="auto"/>
        <w:bottom w:val="none" w:sz="0" w:space="0" w:color="auto"/>
        <w:right w:val="none" w:sz="0" w:space="0" w:color="auto"/>
      </w:divBdr>
    </w:div>
    <w:div w:id="1994210928">
      <w:bodyDiv w:val="1"/>
      <w:marLeft w:val="0"/>
      <w:marRight w:val="0"/>
      <w:marTop w:val="0"/>
      <w:marBottom w:val="0"/>
      <w:divBdr>
        <w:top w:val="none" w:sz="0" w:space="0" w:color="auto"/>
        <w:left w:val="none" w:sz="0" w:space="0" w:color="auto"/>
        <w:bottom w:val="none" w:sz="0" w:space="0" w:color="auto"/>
        <w:right w:val="none" w:sz="0" w:space="0" w:color="auto"/>
      </w:divBdr>
    </w:div>
    <w:div w:id="2044742752">
      <w:bodyDiv w:val="1"/>
      <w:marLeft w:val="0"/>
      <w:marRight w:val="0"/>
      <w:marTop w:val="0"/>
      <w:marBottom w:val="0"/>
      <w:divBdr>
        <w:top w:val="none" w:sz="0" w:space="0" w:color="auto"/>
        <w:left w:val="none" w:sz="0" w:space="0" w:color="auto"/>
        <w:bottom w:val="none" w:sz="0" w:space="0" w:color="auto"/>
        <w:right w:val="none" w:sz="0" w:space="0" w:color="auto"/>
      </w:divBdr>
    </w:div>
    <w:div w:id="2066296779">
      <w:bodyDiv w:val="1"/>
      <w:marLeft w:val="0"/>
      <w:marRight w:val="0"/>
      <w:marTop w:val="0"/>
      <w:marBottom w:val="0"/>
      <w:divBdr>
        <w:top w:val="none" w:sz="0" w:space="0" w:color="auto"/>
        <w:left w:val="none" w:sz="0" w:space="0" w:color="auto"/>
        <w:bottom w:val="none" w:sz="0" w:space="0" w:color="auto"/>
        <w:right w:val="none" w:sz="0" w:space="0" w:color="auto"/>
      </w:divBdr>
    </w:div>
    <w:div w:id="2080251943">
      <w:bodyDiv w:val="1"/>
      <w:marLeft w:val="0"/>
      <w:marRight w:val="0"/>
      <w:marTop w:val="0"/>
      <w:marBottom w:val="0"/>
      <w:divBdr>
        <w:top w:val="none" w:sz="0" w:space="0" w:color="auto"/>
        <w:left w:val="none" w:sz="0" w:space="0" w:color="auto"/>
        <w:bottom w:val="none" w:sz="0" w:space="0" w:color="auto"/>
        <w:right w:val="none" w:sz="0" w:space="0" w:color="auto"/>
      </w:divBdr>
    </w:div>
    <w:div w:id="2112818630">
      <w:bodyDiv w:val="1"/>
      <w:marLeft w:val="0"/>
      <w:marRight w:val="0"/>
      <w:marTop w:val="0"/>
      <w:marBottom w:val="0"/>
      <w:divBdr>
        <w:top w:val="none" w:sz="0" w:space="0" w:color="auto"/>
        <w:left w:val="none" w:sz="0" w:space="0" w:color="auto"/>
        <w:bottom w:val="none" w:sz="0" w:space="0" w:color="auto"/>
        <w:right w:val="none" w:sz="0" w:space="0" w:color="auto"/>
      </w:divBdr>
    </w:div>
    <w:div w:id="21301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1%80%D0%B4%D0%B5%D0%BD_%C2%AB%D0%97%D0%B0_%D0%B7%D0%B0%D1%81%D0%BB%D1%83%D0%B3%D0%B8_%D0%BF%D0%B5%D1%80%D0%B5%D0%B4_%D0%A0%D0%B5%D1%81%D0%BF%D1%83%D0%B1%D0%BB%D0%B8%D0%BA%D0%BE%D0%B9_%D0%A2%D0%B0%D1%82%D0%B0%D1%80%D1%81%D1%82%D0%B0%D0%BD%C2%BB" TargetMode="External"/><Relationship Id="rId18" Type="http://schemas.openxmlformats.org/officeDocument/2006/relationships/hyperlink" Target="https://ru.wikipedia.org/wiki/%D0%9E%D1%80%D0%B4%D0%B5%D0%BD_%D0%9F%D0%BE%D1%87%D1%91%D1%82%D0%B0_(%D0%A0%D0%BE%D1%81%D1%81%D0%B8%D1%8F)" TargetMode="External"/><Relationship Id="rId26" Type="http://schemas.openxmlformats.org/officeDocument/2006/relationships/hyperlink" Target="https://web.archive.org/web/20200208131902/https:/ru.wikipedia.org/w/index.php?title=%D0%A7%D0%B5%D1%80%D0%B5%D0%B7%D0%BE%D0%B2_%D0%90%D0%BD%D0%B4%D1%80%D0%B5%D0%B9_%D0%92%D0%BB%D0%B0%D0%B4%D0%B8%D0%BC%D0%B8%D1%80%D0%BE%D0%B2%D0%B8%D1%87&amp;action=edit&amp;redlink=1" TargetMode="External"/><Relationship Id="rId39" Type="http://schemas.openxmlformats.org/officeDocument/2006/relationships/hyperlink" Target="https://web.archive.org/web/20200208131902/https:/ru.wikipedia.org/wiki/1969_%D0%B3%D0%BE%D0%B4" TargetMode="External"/><Relationship Id="rId21" Type="http://schemas.openxmlformats.org/officeDocument/2006/relationships/hyperlink" Target="https://web.archive.org/web/20200208131902/https:/ru.wikipedia.org/wiki/%D0%9D%D0%BE%D0%B2%D0%B0%D0%BA,_%D0%90%D0%BB%D0%B5%D0%BA%D1%81%D0%B0%D0%BD%D0%B4%D1%80_%D0%92%D0%B0%D0%BB%D0%B5%D0%BD%D1%82%D0%B8%D0%BD%D0%BE%D0%B2%D0%B8%D1%87" TargetMode="External"/><Relationship Id="rId34" Type="http://schemas.openxmlformats.org/officeDocument/2006/relationships/hyperlink" Target="https://ru.wikipedia.org/w/index.php?title=%D0%A0%D0%BE%D1%81%D1%81%D0%B8%D0%B9%D1%81%D0%BA%D0%BE%D0%B5_%D1%8D%D0%BD%D0%B5%D1%80%D0%B3%D0%B5%D1%82%D0%B8%D1%87%D0%B5%D1%81%D0%BA%D0%BE%D0%B5_%D0%B0%D0%B3%D0%B5%D0%BD%D1%82%D1%81%D1%82%D0%B2%D0%BE&amp;action=edit&amp;redlink=1" TargetMode="External"/><Relationship Id="rId42" Type="http://schemas.openxmlformats.org/officeDocument/2006/relationships/hyperlink" Target="https://web.archive.org/web/20200208131902/https:/ru.wikipedia.org/wiki/%D0%A1%D0%BE%D0%B2%D0%B5%D1%82_%D0%BC%D0%B8%D0%BD%D0%B8%D1%81%D1%82%D1%80%D0%BE%D0%B2_%D0%A1%D0%A1%D0%A1%D0%A0" TargetMode="External"/><Relationship Id="rId47" Type="http://schemas.openxmlformats.org/officeDocument/2006/relationships/hyperlink" Target="https://web.archive.org/web/20200208131902/https:/ru.wikipedia.org/wiki/%D0%9F%D1%80%D0%B8%D0%B2%D0%B0%D1%82%D0%B8%D0%B7%D0%B0%D1%86%D0%B8%D1%8F_%D0%B2_%D0%A0%D0%BE%D1%81%D1%81%D0%B8%D0%B8" TargetMode="External"/><Relationship Id="rId50" Type="http://schemas.openxmlformats.org/officeDocument/2006/relationships/hyperlink" Target="https://web.archive.org/web/20200208131902/https:/ru.wikipedia.org/wiki/%D0%9F%D1%80%D0%B5%D0%B7%D0%B8%D0%B4%D0%B5%D0%BD%D1%82_%D0%A0%D0%A4" TargetMode="External"/><Relationship Id="rId55" Type="http://schemas.openxmlformats.org/officeDocument/2006/relationships/hyperlink" Target="https://web.archive.org/web/20200208131902/https:/ru.wikipedia.org/wiki/%D0%9D%D0%B5%D1%84%D1%82%D0%B5%D0%BF%D0%B5%D1%80%D0%B5%D1%80%D0%B0%D0%B1%D0%B0%D1%82%D1%8B%D0%B2%D0%B0%D1%8E%D1%89%D0%B0%D1%8F_%D0%BF%D1%80%D0%BE%D0%BC%D1%8B%D1%88%D0%BB%D0%B5%D0%BD%D0%BD%D0%BE%D1%81%D1%82%D1%8C_%D0%A0%D0%BE%D1%81%D1%81%D0%B8%D0%B8"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C%D0%B5%D0%B4%D0%B0%D0%BB%D1%8C_%D0%A1%D1%82%D0%BE%D0%BB%D1%8B%D0%BF%D0%B8%D0%BD%D0%B0_%D0%9F._%D0%90." TargetMode="External"/><Relationship Id="rId20" Type="http://schemas.openxmlformats.org/officeDocument/2006/relationships/hyperlink" Target="https://ru.wikipedia.org/wiki/%D0%94%D0%B5%D0%BF%D0%B0%D1%80%D1%82%D0%B0%D0%BC%D0%B5%D0%BD%D1%82_(%D0%BF%D0%BE%D0%B4%D1%80%D0%B0%D0%B7%D0%B4%D0%B5%D0%BB%D0%B5%D0%BD%D0%B8%D0%B5)" TargetMode="External"/><Relationship Id="rId29" Type="http://schemas.openxmlformats.org/officeDocument/2006/relationships/hyperlink" Target="https://ru.wikipedia.org/wiki/%D0%A2%D0%B5%D0%BF%D0%BB%D0%BE%D1%8D%D0%BD%D0%B5%D1%80%D0%B3%D0%B5%D1%82%D0%B8%D0%BA%D0%B0" TargetMode="External"/><Relationship Id="rId41" Type="http://schemas.openxmlformats.org/officeDocument/2006/relationships/hyperlink" Target="https://web.archive.org/web/20200208131902/https:/ru.wikipedia.org/wiki/%D0%A1%D0%BE%D1%8E%D0%B7_%D0%A1%D0%BE%D0%B2%D0%B5%D1%82%D1%81%D0%BA%D0%B8%D1%85_%D0%A1%D0%BE%D1%86%D0%B8%D0%B0%D0%BB%D0%B8%D1%81%D1%82%D0%B8%D1%87%D0%B5%D1%81%D0%BA%D0%B8%D1%85_%D0%A0%D0%B5%D1%81%D0%BF%D1%83%D0%B1%D0%BB%D0%B8%D0%BA" TargetMode="External"/><Relationship Id="rId54" Type="http://schemas.openxmlformats.org/officeDocument/2006/relationships/hyperlink" Target="https://web.archive.org/web/20200208131902/https:/ru.wikipedia.org/wiki/%D0%9D%D0%B5%D1%84%D1%82%D0%B5%D0%B4%D0%BE%D0%B1%D1%8B%D1%87%D0%B0"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0%B7%D0%B0%D0%BD%D1%81%D0%BA%D0%B8%D0%B9_%D1%83%D0%BD%D0%B8%D0%B2%D0%B5%D1%80%D1%81%D0%B8%D1%82%D0%B5%D1%82" TargetMode="External"/><Relationship Id="rId24" Type="http://schemas.openxmlformats.org/officeDocument/2006/relationships/hyperlink" Target="https://web.archive.org/web/20200208131902/https:/ru.wikipedia.org/w/index.php?title=%D0%9C%D0%B0%D0%BD%D0%B5%D0%B2%D0%B8%D1%87_%D0%AE%D1%80%D0%B8%D0%B9_%D0%92%D0%BB%D0%B0%D0%B4%D0%B8%D1%81%D0%BB%D0%B0%D0%B2%D0%BE%D0%B2%D0%B8%D1%87&amp;action=edit&amp;redlink=1" TargetMode="External"/><Relationship Id="rId32" Type="http://schemas.openxmlformats.org/officeDocument/2006/relationships/hyperlink" Target="https://ru.wikipedia.org/wiki/%D0%AD%D0%BD%D0%B5%D1%80%D0%B3%D0%B5%D1%82%D0%B8%D1%87%D0%B5%D1%81%D0%BA%D0%B0%D1%8F_%D1%81%D0%B8%D1%81%D1%82%D0%B5%D0%BC%D0%B0" TargetMode="External"/><Relationship Id="rId37" Type="http://schemas.openxmlformats.org/officeDocument/2006/relationships/hyperlink" Target="https://web.archive.org/web/20200208131902/https:/ru.wikipedia.org/wiki/%D0%A1%D0%BE%D0%B2%D0%B5%D1%82_%D0%9C%D0%B8%D0%BD%D0%B8%D1%81%D1%82%D1%80%D0%BE%D0%B2_%D0%A1%D0%A1%D0%A1%D0%A0" TargetMode="External"/><Relationship Id="rId40" Type="http://schemas.openxmlformats.org/officeDocument/2006/relationships/hyperlink" Target="https://web.archive.org/web/20200208131902/https:/ru.wikipedia.org/wiki/%D0%9C%D0%B8%D0%BD%D0%B8%D1%81%D1%82%D0%B5%D1%80%D1%81%D1%82%D0%B2%D0%BE_%D1%8D%D0%BD%D0%B5%D1%80%D0%B3%D0%B5%D1%82%D0%B8%D0%BA%D0%B8_%D0%B8_%D1%8D%D0%BB%D0%B5%D0%BA%D1%82%D1%80%D0%B8%D1%84%D0%B8%D0%BA%D0%B0%D1%86%D0%B8%D0%B8_%D0%A1%D0%A1%D0%A1%D0%A0" TargetMode="External"/><Relationship Id="rId45" Type="http://schemas.openxmlformats.org/officeDocument/2006/relationships/hyperlink" Target="https://web.archive.org/web/20200208131902/https:/ru.wikipedia.org/wiki/%D0%9F%D1%80%D0%B8%D0%B2%D0%B0%D1%82%D0%B8%D0%B7%D0%B0%D1%86%D0%B8%D1%8F_%D0%B2_%D0%A0%D0%BE%D1%81%D1%81%D0%B8%D0%B8" TargetMode="External"/><Relationship Id="rId53" Type="http://schemas.openxmlformats.org/officeDocument/2006/relationships/hyperlink" Target="https://web.archive.org/web/20200208131902/https:/ru.wikipedia.org/wiki/%D0%AD%D0%BB%D0%B5%D0%BA%D1%82%D1%80%D0%BE%D1%8D%D0%BD%D0%B5%D1%80%D0%B3%D0%B5%D1%82%D0%B8%D0%BA%D0%B0" TargetMode="External"/><Relationship Id="rId58" Type="http://schemas.openxmlformats.org/officeDocument/2006/relationships/hyperlink" Target="https://web.archive.org/web/20200208131902/https:/ru.wikipedia.org/wiki/%D0%A3%D0%B3%D0%BE%D0%BB%D1%8C%D0%BD%D0%B0%D1%8F_%D0%BF%D1%80%D0%BE%D0%BC%D1%8B%D1%88%D0%BB%D0%B5%D0%BD%D0%BD%D0%BE%D1%81%D1%82%D1%8C" TargetMode="External"/><Relationship Id="rId5" Type="http://schemas.openxmlformats.org/officeDocument/2006/relationships/webSettings" Target="webSettings.xml"/><Relationship Id="rId15" Type="http://schemas.openxmlformats.org/officeDocument/2006/relationships/hyperlink" Target="https://web.archive.org/web/20200208131902/https:/ru.wikipedia.org/wiki/%D0%9F%D1%80%D0%B0%D0%B2%D0%B8%D1%82%D0%B5%D0%BB%D1%8C%D1%81%D1%82%D0%B2%D0%BE_%D0%A0%D0%BE%D1%81%D1%81%D0%B8%D0%B9%D1%81%D0%BA%D0%BE%D0%B9_%D0%A4%D0%B5%D0%B4%D0%B5%D1%80%D0%B0%D1%86%D0%B8%D0%B8" TargetMode="External"/><Relationship Id="rId23" Type="http://schemas.openxmlformats.org/officeDocument/2006/relationships/hyperlink" Target="https://web.archive.org/web/20200208131902/https:/ru.wikipedia.org/w/index.php?title=%D0%98%D0%BD%D1%8E%D1%86%D1%8B%D0%BD_%D0%90%D0%BD%D1%82%D0%BE%D0%BD_%D0%AE%D1%80%D1%8C%D0%B5%D0%B2%D0%B8%D1%87&amp;action=edit&amp;redlink=1" TargetMode="External"/><Relationship Id="rId28" Type="http://schemas.openxmlformats.org/officeDocument/2006/relationships/hyperlink" Target="https://ru.wikipedia.org/wiki/%D0%AD%D0%BD%D0%B5%D1%80%D0%B3%D0%B5%D1%82%D0%B8%D1%87%D0%B5%D1%81%D0%BA%D0%B0%D1%8F_%D0%B1%D0%B5%D0%B7%D0%BE%D0%BF%D0%B0%D1%81%D0%BD%D0%BE%D1%81%D1%82%D1%8C" TargetMode="External"/><Relationship Id="rId36" Type="http://schemas.openxmlformats.org/officeDocument/2006/relationships/hyperlink" Target="https://ru.wikipedia.org/wiki/%D0%98%D0%BD%D1%81%D1%82%D0%B8%D1%82%D1%83%D1%82_%D0%B3%D0%BE%D1%80%D0%BD%D0%BE%D0%B3%D0%BE_%D0%B4%D0%B5%D0%BB%D0%B0_%D0%B8%D0%BC%D0%B5%D0%BD%D0%B8_%D0%90._%D0%90._%D0%A1%D0%BA%D0%BE%D1%87%D0%B8%D0%BD%D1%81%D0%BA%D0%BE%D0%B3%D0%BE" TargetMode="External"/><Relationship Id="rId49" Type="http://schemas.openxmlformats.org/officeDocument/2006/relationships/hyperlink" Target="https://web.archive.org/web/20200208131902/https:/ru.wikipedia.org/wiki/2008_%D0%B3%D0%BE%D0%B4" TargetMode="External"/><Relationship Id="rId57" Type="http://schemas.openxmlformats.org/officeDocument/2006/relationships/hyperlink" Target="https://web.archive.org/web/20200208131902/https:/ru.wikipedia.org/wiki/%D0%A2%D0%BE%D1%80%D1%84%D1%8F%D0%BD%D0%B0%D1%8F_%D0%BF%D1%80%D0%BE%D0%BC%D1%8B%D1%88%D0%BB%D0%B5%D0%BD%D0%BD%D0%BE%D1%81%D1%82%D1%8C" TargetMode="External"/><Relationship Id="rId61" Type="http://schemas.openxmlformats.org/officeDocument/2006/relationships/hyperlink" Target="https://web.archive.org/web/20200208131902/https:/ru.wikipedia.org/wiki/%D0%9D%D0%B5%D1%84%D1%82%D0%B5%D1%85%D0%B8%D0%BC%D0%B8%D1%8F" TargetMode="External"/><Relationship Id="rId10" Type="http://schemas.openxmlformats.org/officeDocument/2006/relationships/hyperlink" Target="https://ru.wikipedia.org/wiki/%D0%9A%D0%B0%D0%B7%D0%B0%D0%BD%D1%81%D0%BA%D0%B8%D0%B9_%D0%BD%D0%B0%D1%86%D0%B8%D0%BE%D0%BD%D0%B0%D0%BB%D1%8C%D0%BD%D1%8B%D0%B9_%D0%B8%D1%81%D1%81%D0%BB%D0%B5%D0%B4%D0%BE%D0%B2%D0%B0%D1%82%D0%B5%D0%BB%D1%8C%D1%81%D0%BA%D0%B8%D0%B9_%D1%82%D0%B5%D1%85%D0%BD%D0%BE%D0%BB%D0%BE%D0%B3%D0%B8%D1%87%D0%B5%D1%81%D0%BA%D0%B8%D0%B9_%D1%83%D0%BD%D0%B8%D0%B2%D0%B5%D1%80%D1%81%D0%B8%D1%82%D0%B5%D1%82" TargetMode="External"/><Relationship Id="rId19" Type="http://schemas.openxmlformats.org/officeDocument/2006/relationships/hyperlink" Target="https://ru.wikipedia.org/wiki/%D0%9A%D0%B0%D1%82%D0%B5%D0%B3%D0%BE%D1%80%D0%B8%D1%8F:%D0%97%D0%B0%D1%81%D0%BB%D1%83%D0%B6%D0%B5%D0%BD%D0%BD%D1%8B%D0%B5_%D1%8D%D0%BD%D0%B5%D1%80%D0%B3%D0%B5%D1%82%D0%B8%D0%BA%D0%B8_%D0%A1%D0%9D%D0%93" TargetMode="External"/><Relationship Id="rId31" Type="http://schemas.openxmlformats.org/officeDocument/2006/relationships/hyperlink" Target="https://ru.wikipedia.org/wiki/%D0%A2%D1%80%D1%83%D0%B1%D0%BE%D0%BF%D1%80%D0%BE%D0%B2%D0%BE%D0%B4" TargetMode="External"/><Relationship Id="rId44" Type="http://schemas.openxmlformats.org/officeDocument/2006/relationships/hyperlink" Target="https://web.archive.org/web/20200208131902/https:/ru.wikipedia.org/wiki/%D0%A0%D0%B0%D1%81%D0%BF%D0%B0%D0%B4_%D0%A1%D0%A1%D0%A1%D0%A0" TargetMode="External"/><Relationship Id="rId52" Type="http://schemas.openxmlformats.org/officeDocument/2006/relationships/hyperlink" Target="https://web.archive.org/web/20200208131902/https:/ru.wikipedia.org/wiki/%D0%A2%D0%BE%D0%BF%D0%BB%D0%B8%D0%B2%D0%BD%D0%BE-%D1%8D%D0%BD%D0%B5%D1%80%D0%B3%D0%B5%D1%82%D0%B8%D1%87%D0%B5%D1%81%D0%BA%D0%B8%D0%B9_%D0%BA%D0%BE%D0%BC%D0%BF%D0%BB%D0%B5%D0%BA%D1%81_%D0%A0%D0%BE%D1%81%D1%81%D0%B8%D0%B8" TargetMode="External"/><Relationship Id="rId60" Type="http://schemas.openxmlformats.org/officeDocument/2006/relationships/hyperlink" Target="https://web.archive.org/web/20200208131902/https:/ru.wikipedia.org/wiki/%D0%A3%D0%B3%D0%BB%D0%B5%D0%B2%D0%BE%D0%B4%D0%BE%D1%80%D0%BE%D0%B4%D1%8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s://web.archive.org/web/20200208131902/https:/ru.wikipedia.org/w/index.php?title=%D0%91%D0%BE%D0%BD%D0%B4%D0%B0%D1%80%D0%B5%D0%BD%D0%BA%D0%BE_%D0%90%D0%BD%D0%B0%D1%81%D1%82%D0%B0%D1%81%D0%B8%D1%8F_%D0%91%D0%BE%D1%80%D0%B8%D1%81%D0%BE%D0%B2%D0%BD%D0%B0&amp;action=edit&amp;redlink=1" TargetMode="External"/><Relationship Id="rId27" Type="http://schemas.openxmlformats.org/officeDocument/2006/relationships/hyperlink" Target="https://web.archive.org/web/20200208131902/https:/ru.wikipedia.org/w/index.php?title=%D0%AF%D0%BD%D0%BE%D0%B2%D1%81%D0%BA%D0%B8%D0%B9_%D0%90%D0%BD%D0%B0%D1%82%D0%BE%D0%BB%D0%B8%D0%B9_%D0%91%D0%BE%D1%80%D0%B8%D1%81%D0%BE%D0%B2%D0%B8%D1%87&amp;action=edit&amp;redlink=1" TargetMode="External"/><Relationship Id="rId30" Type="http://schemas.openxmlformats.org/officeDocument/2006/relationships/hyperlink" Target="https://ru.wikipedia.org/wiki/%D0%90%D1%82%D0%BE%D0%BC%D0%BD%D0%B0%D1%8F_%D1%8D%D0%BD%D0%B5%D1%80%D0%B3%D0%B5%D1%82%D0%B8%D0%BA%D0%B0" TargetMode="External"/><Relationship Id="rId35" Type="http://schemas.openxmlformats.org/officeDocument/2006/relationships/hyperlink" Target="https://ru.wikipedia.org/w/index.php?title=%D0%9F%D0%B5%D1%82%D0%B5%D1%80%D0%B1%D1%83%D1%80%D0%B3%D1%81%D0%BA%D0%B8%D0%B9_%D1%8D%D0%BD%D0%B5%D1%80%D0%B3%D0%B5%D1%82%D0%B8%D1%87%D0%B5%D1%81%D0%BA%D0%B8%D0%B9_%D0%B8%D0%BD%D1%81%D1%82%D0%B8%D1%82%D1%83%D1%82_%D0%BF%D0%BE%D0%B2%D1%8B%D1%88%D0%B5%D0%BD%D0%B8%D1%8F_%D0%BA%D0%B2%D0%B0%D0%BB%D0%B8%D1%84%D0%B8%D0%BA%D0%B0%D1%86%D0%B8%D0%B8&amp;action=edit&amp;redlink=1" TargetMode="External"/><Relationship Id="rId43" Type="http://schemas.openxmlformats.org/officeDocument/2006/relationships/hyperlink" Target="https://web.archive.org/web/20200208131902/https:/ru.wikipedia.org/wiki/1991_%D0%B3%D0%BE%D0%B4" TargetMode="External"/><Relationship Id="rId48" Type="http://schemas.openxmlformats.org/officeDocument/2006/relationships/hyperlink" Target="https://web.archive.org/web/20200208131902/https:/ru.wikipedia.org/wiki/12_%D0%BC%D0%B0%D1%8F" TargetMode="External"/><Relationship Id="rId56" Type="http://schemas.openxmlformats.org/officeDocument/2006/relationships/hyperlink" Target="https://web.archive.org/web/20200208131902/https:/ru.wikipedia.org/wiki/%D0%93%D0%B0%D0%B7"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eb.archive.org/web/20200208131902/https:/ru.wikipedia.org/wiki/%D0%9C%D0%B8%D0%BD%D0%B8%D1%81%D1%82%D0%B5%D1%80%D1%81%D1%82%D0%B2%D0%BE_%D0%BF%D1%80%D0%BE%D0%BC%D1%8B%D1%88%D0%BB%D0%B5%D0%BD%D0%BD%D0%BE%D1%81%D1%82%D0%B8_%D0%B8_%D1%8D%D0%BD%D0%B5%D1%80%D0%B3%D0%B5%D1%82%D0%B8%D0%BA%D0%B8_%D0%A0%D0%BE%D1%81%D1%81%D0%B8%D0%B9%D1%81%D0%BA%D0%BE%D0%B9_%D0%A4%D0%B5%D0%B4%D0%B5%D1%80%D0%B0%D1%86%D0%B8%D0%B8" TargetMode="External"/><Relationship Id="rId3" Type="http://schemas.openxmlformats.org/officeDocument/2006/relationships/styles" Target="styles.xml"/><Relationship Id="rId12" Type="http://schemas.openxmlformats.org/officeDocument/2006/relationships/hyperlink" Target="https://ru.wikipedia.org/wiki/%D0%9E%D1%80%D0%B4%D0%B5%D0%BD_%C2%AB%D0%97%D0%BD%D0%B0%D0%BA_%D0%9F%D0%BE%D1%87%D1%91%D1%82%D0%B0%C2%BB" TargetMode="External"/><Relationship Id="rId17" Type="http://schemas.openxmlformats.org/officeDocument/2006/relationships/hyperlink" Target="https://ru.wikipedia.org/wiki/%D0%9C%D0%B5%D0%B4%D0%B0%D0%BB%D1%8C_%D0%BE%D1%80%D0%B4%D0%B5%D0%BD%D0%B0_%C2%AB%D0%97%D0%B0_%D0%B7%D0%B0%D1%81%D0%BB%D1%83%D0%B3%D0%B8_%D0%BF%D0%B5%D1%80%D0%B5%D0%B4_%D0%9E%D1%82%D0%B5%D1%87%D0%B5%D1%81%D1%82%D0%B2%D0%BE%D0%BC%C2%BB" TargetMode="External"/><Relationship Id="rId25" Type="http://schemas.openxmlformats.org/officeDocument/2006/relationships/hyperlink" Target="https://web.archive.org/web/20200208131902/https:/ru.wikipedia.org/w/index.php?title=%D0%A1%D0%BE%D1%80%D0%BE%D0%BA%D0%B8%D0%BD_%D0%9F%D0%B0%D0%B2%D0%B5%D0%BB_%D0%AE%D1%80%D1%8C%D0%B5%D0%B2%D0%B8%D1%87&amp;action=edit&amp;redlink=1" TargetMode="External"/><Relationship Id="rId33" Type="http://schemas.openxmlformats.org/officeDocument/2006/relationships/hyperlink" Target="https://ru.wikipedia.org/wiki/%D0%AD%D0%BD%D0%B5%D1%80%D0%B3%D0%BE%D1%81%D0%B1%D0%B5%D1%80%D0%B5%D0%B6%D0%B5%D0%BD%D0%B8%D0%B5" TargetMode="External"/><Relationship Id="rId38" Type="http://schemas.openxmlformats.org/officeDocument/2006/relationships/hyperlink" Target="https://web.archive.org/web/20200208131902/https:/ru.wikipedia.org/wiki/14_%D0%BC%D0%B0%D1%80%D1%82%D0%B0" TargetMode="External"/><Relationship Id="rId46" Type="http://schemas.openxmlformats.org/officeDocument/2006/relationships/hyperlink" Target="https://web.archive.org/web/20200208131902/https:/ru.wikipedia.org/wiki/%D0%9C%D0%B8%D0%BD%D0%B8%D1%81%D1%82%D0%B5%D1%80%D1%81%D1%82%D0%B2%D0%BE_%D0%BF%D1%80%D0%BE%D0%BC%D1%8B%D1%88%D0%BB%D0%B5%D0%BD%D0%BD%D0%BE%D1%81%D1%82%D0%B8_%D0%B8_%D1%8D%D0%BD%D0%B5%D1%80%D0%B3%D0%B5%D1%82%D0%B8%D0%BA%D0%B8_%D0%A0%D0%BE%D1%81%D1%81%D0%B8%D0%B9%D1%81%D0%BA%D0%BE%D0%B9_%D0%A4%D0%B5%D0%B4%D0%B5%D1%80%D0%B0%D1%86%D0%B8%D0%B8" TargetMode="External"/><Relationship Id="rId59" Type="http://schemas.openxmlformats.org/officeDocument/2006/relationships/hyperlink" Target="https://web.archive.org/web/20200208131902/https:/ru.wikipedia.org/wiki/%D0%A1%D0%BB%D0%B0%D0%BD%D1%86%D0%B5%D0%B2%D1%8B%D0%B9_%D0%B3%D0%B0%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08FB-9496-42F8-B7DA-FF86EE4A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3993</TotalTime>
  <Pages>75</Pages>
  <Words>20324</Words>
  <Characters>115851</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Биктагирова Камиля Ринатовна</dc:creator>
  <cp:keywords/>
  <dc:description/>
  <cp:lastModifiedBy>Пользователь Windows</cp:lastModifiedBy>
  <cp:revision>96</cp:revision>
  <dcterms:created xsi:type="dcterms:W3CDTF">2023-07-10T09:43:00Z</dcterms:created>
  <dcterms:modified xsi:type="dcterms:W3CDTF">2023-09-05T18:11:00Z</dcterms:modified>
</cp:coreProperties>
</file>