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FD204" w14:textId="429F1676" w:rsidR="00226607" w:rsidRPr="00226607" w:rsidRDefault="00226607" w:rsidP="00226607">
      <w:pPr>
        <w:ind w:firstLine="708"/>
        <w:contextualSpacing/>
        <w:jc w:val="center"/>
        <w:rPr>
          <w:rFonts w:ascii="Arial" w:hAnsi="Arial" w:cs="Arial"/>
          <w:b/>
          <w:sz w:val="28"/>
        </w:rPr>
      </w:pPr>
      <w:bookmarkStart w:id="0" w:name="_GoBack"/>
      <w:bookmarkEnd w:id="0"/>
      <w:r w:rsidRPr="00226607">
        <w:rPr>
          <w:rFonts w:ascii="Arial" w:hAnsi="Arial" w:cs="Arial"/>
          <w:b/>
          <w:sz w:val="28"/>
        </w:rPr>
        <w:t>ЭКОНОМИЧЕСКАЯ СУЩНОСТЬ ЗАТРАТ ПО ОПЛАТЕ ТРУДА</w:t>
      </w:r>
    </w:p>
    <w:p w14:paraId="33324086" w14:textId="3045E85C" w:rsidR="00226607" w:rsidRPr="00226607" w:rsidRDefault="00226607" w:rsidP="00226607">
      <w:pPr>
        <w:ind w:firstLine="708"/>
        <w:contextualSpacing/>
        <w:jc w:val="right"/>
        <w:rPr>
          <w:rFonts w:ascii="Arial" w:hAnsi="Arial" w:cs="Arial"/>
          <w:b/>
          <w:sz w:val="28"/>
        </w:rPr>
      </w:pPr>
      <w:proofErr w:type="spellStart"/>
      <w:r w:rsidRPr="00226607">
        <w:rPr>
          <w:rFonts w:ascii="Arial" w:hAnsi="Arial" w:cs="Arial"/>
          <w:b/>
          <w:sz w:val="28"/>
        </w:rPr>
        <w:t>Бикбова</w:t>
      </w:r>
      <w:proofErr w:type="spellEnd"/>
      <w:r w:rsidRPr="00226607">
        <w:rPr>
          <w:rFonts w:ascii="Arial" w:hAnsi="Arial" w:cs="Arial"/>
          <w:b/>
          <w:sz w:val="28"/>
        </w:rPr>
        <w:t xml:space="preserve"> Регина </w:t>
      </w:r>
      <w:proofErr w:type="spellStart"/>
      <w:r w:rsidRPr="00226607">
        <w:rPr>
          <w:rFonts w:ascii="Arial" w:hAnsi="Arial" w:cs="Arial"/>
          <w:b/>
          <w:sz w:val="28"/>
        </w:rPr>
        <w:t>Ильдаровна</w:t>
      </w:r>
      <w:proofErr w:type="spellEnd"/>
    </w:p>
    <w:p w14:paraId="29E22C92" w14:textId="77777777" w:rsidR="00226607" w:rsidRPr="008B04CE" w:rsidRDefault="00226607" w:rsidP="00226607">
      <w:pPr>
        <w:ind w:firstLine="708"/>
        <w:contextualSpacing/>
        <w:jc w:val="right"/>
        <w:rPr>
          <w:rFonts w:ascii="Arial" w:hAnsi="Arial" w:cs="Arial"/>
          <w:sz w:val="28"/>
          <w:lang w:val="en-US"/>
        </w:rPr>
      </w:pPr>
      <w:r w:rsidRPr="00226607">
        <w:rPr>
          <w:rFonts w:ascii="Arial" w:hAnsi="Arial" w:cs="Arial"/>
          <w:sz w:val="28"/>
          <w:lang w:val="en-US"/>
        </w:rPr>
        <w:t>e</w:t>
      </w:r>
      <w:r w:rsidRPr="008B04CE">
        <w:rPr>
          <w:rFonts w:ascii="Arial" w:hAnsi="Arial" w:cs="Arial"/>
          <w:sz w:val="28"/>
          <w:lang w:val="en-US"/>
        </w:rPr>
        <w:t>-</w:t>
      </w:r>
      <w:r w:rsidRPr="00226607">
        <w:rPr>
          <w:rFonts w:ascii="Arial" w:hAnsi="Arial" w:cs="Arial"/>
          <w:sz w:val="28"/>
          <w:lang w:val="en-US"/>
        </w:rPr>
        <w:t>mail</w:t>
      </w:r>
      <w:r w:rsidRPr="008B04CE">
        <w:rPr>
          <w:rFonts w:ascii="Arial" w:hAnsi="Arial" w:cs="Arial"/>
          <w:sz w:val="28"/>
          <w:lang w:val="en-US"/>
        </w:rPr>
        <w:t xml:space="preserve">: </w:t>
      </w:r>
      <w:hyperlink r:id="rId5" w:history="1">
        <w:r w:rsidRPr="00226607">
          <w:rPr>
            <w:rStyle w:val="a4"/>
            <w:rFonts w:ascii="Arial" w:hAnsi="Arial" w:cs="Arial"/>
            <w:sz w:val="28"/>
            <w:lang w:val="en-US"/>
          </w:rPr>
          <w:t>bikbova</w:t>
        </w:r>
        <w:r w:rsidRPr="008B04CE">
          <w:rPr>
            <w:rStyle w:val="a4"/>
            <w:rFonts w:ascii="Arial" w:hAnsi="Arial" w:cs="Arial"/>
            <w:sz w:val="28"/>
            <w:lang w:val="en-US"/>
          </w:rPr>
          <w:t>_</w:t>
        </w:r>
        <w:r w:rsidRPr="00226607">
          <w:rPr>
            <w:rStyle w:val="a4"/>
            <w:rFonts w:ascii="Arial" w:hAnsi="Arial" w:cs="Arial"/>
            <w:sz w:val="28"/>
            <w:lang w:val="en-US"/>
          </w:rPr>
          <w:t>r</w:t>
        </w:r>
        <w:r w:rsidRPr="008B04CE">
          <w:rPr>
            <w:rStyle w:val="a4"/>
            <w:rFonts w:ascii="Arial" w:hAnsi="Arial" w:cs="Arial"/>
            <w:sz w:val="28"/>
            <w:lang w:val="en-US"/>
          </w:rPr>
          <w:t>@</w:t>
        </w:r>
        <w:r w:rsidRPr="00226607">
          <w:rPr>
            <w:rStyle w:val="a4"/>
            <w:rFonts w:ascii="Arial" w:hAnsi="Arial" w:cs="Arial"/>
            <w:sz w:val="28"/>
            <w:lang w:val="en-US"/>
          </w:rPr>
          <w:t>bk</w:t>
        </w:r>
        <w:r w:rsidRPr="008B04CE">
          <w:rPr>
            <w:rStyle w:val="a4"/>
            <w:rFonts w:ascii="Arial" w:hAnsi="Arial" w:cs="Arial"/>
            <w:sz w:val="28"/>
            <w:lang w:val="en-US"/>
          </w:rPr>
          <w:t>.</w:t>
        </w:r>
        <w:r w:rsidRPr="00226607">
          <w:rPr>
            <w:rStyle w:val="a4"/>
            <w:rFonts w:ascii="Arial" w:hAnsi="Arial" w:cs="Arial"/>
            <w:sz w:val="28"/>
            <w:lang w:val="en-US"/>
          </w:rPr>
          <w:t>ru</w:t>
        </w:r>
      </w:hyperlink>
    </w:p>
    <w:p w14:paraId="64D4B959" w14:textId="4F3E6F4D" w:rsidR="00226607" w:rsidRPr="00226607" w:rsidRDefault="00226607" w:rsidP="00226607">
      <w:pPr>
        <w:contextualSpacing/>
        <w:jc w:val="right"/>
        <w:rPr>
          <w:rFonts w:ascii="Arial" w:hAnsi="Arial" w:cs="Arial"/>
          <w:b/>
          <w:sz w:val="28"/>
        </w:rPr>
      </w:pPr>
      <w:r w:rsidRPr="00226607">
        <w:rPr>
          <w:rFonts w:ascii="Arial" w:hAnsi="Arial" w:cs="Arial"/>
          <w:b/>
          <w:sz w:val="28"/>
        </w:rPr>
        <w:t xml:space="preserve">Научный руководитель: </w:t>
      </w:r>
      <w:proofErr w:type="spellStart"/>
      <w:r>
        <w:rPr>
          <w:rFonts w:ascii="Arial" w:hAnsi="Arial" w:cs="Arial"/>
          <w:b/>
          <w:sz w:val="28"/>
        </w:rPr>
        <w:t>Исхаков</w:t>
      </w:r>
      <w:proofErr w:type="spellEnd"/>
      <w:r>
        <w:rPr>
          <w:rFonts w:ascii="Arial" w:hAnsi="Arial" w:cs="Arial"/>
          <w:b/>
          <w:sz w:val="28"/>
        </w:rPr>
        <w:t xml:space="preserve"> Альберт </w:t>
      </w:r>
      <w:proofErr w:type="spellStart"/>
      <w:r>
        <w:rPr>
          <w:rFonts w:ascii="Arial" w:hAnsi="Arial" w:cs="Arial"/>
          <w:b/>
          <w:sz w:val="28"/>
        </w:rPr>
        <w:t>Тагирович</w:t>
      </w:r>
      <w:proofErr w:type="spellEnd"/>
      <w:r>
        <w:rPr>
          <w:rFonts w:ascii="Arial" w:hAnsi="Arial" w:cs="Arial"/>
          <w:b/>
          <w:sz w:val="28"/>
        </w:rPr>
        <w:t xml:space="preserve"> – доцент, д.э.н.</w:t>
      </w:r>
    </w:p>
    <w:p w14:paraId="4FD78324" w14:textId="2940AB20" w:rsidR="00226607" w:rsidRPr="00226607" w:rsidRDefault="00226607" w:rsidP="00226607">
      <w:pPr>
        <w:ind w:firstLine="708"/>
        <w:contextualSpacing/>
        <w:jc w:val="right"/>
        <w:rPr>
          <w:rFonts w:ascii="Arial" w:hAnsi="Arial" w:cs="Arial"/>
          <w:sz w:val="28"/>
        </w:rPr>
      </w:pPr>
      <w:r w:rsidRPr="00226607">
        <w:rPr>
          <w:rFonts w:ascii="Arial" w:hAnsi="Arial" w:cs="Arial"/>
          <w:sz w:val="28"/>
          <w:lang w:val="en-US"/>
        </w:rPr>
        <w:t>e</w:t>
      </w:r>
      <w:r w:rsidRPr="00226607">
        <w:rPr>
          <w:rFonts w:ascii="Arial" w:hAnsi="Arial" w:cs="Arial"/>
          <w:sz w:val="28"/>
        </w:rPr>
        <w:t>-</w:t>
      </w:r>
      <w:r w:rsidRPr="00226607">
        <w:rPr>
          <w:rFonts w:ascii="Arial" w:hAnsi="Arial" w:cs="Arial"/>
          <w:sz w:val="28"/>
          <w:lang w:val="en-US"/>
        </w:rPr>
        <w:t>mail</w:t>
      </w:r>
      <w:r w:rsidRPr="00226607">
        <w:rPr>
          <w:rFonts w:ascii="Arial" w:hAnsi="Arial" w:cs="Arial"/>
          <w:sz w:val="28"/>
        </w:rPr>
        <w:t xml:space="preserve">: </w:t>
      </w:r>
    </w:p>
    <w:p w14:paraId="19CEE6EE" w14:textId="77777777" w:rsidR="00226607" w:rsidRPr="00226607" w:rsidRDefault="00226607" w:rsidP="00226607">
      <w:pPr>
        <w:ind w:firstLine="708"/>
        <w:contextualSpacing/>
        <w:jc w:val="right"/>
        <w:rPr>
          <w:rFonts w:ascii="Arial" w:hAnsi="Arial" w:cs="Arial"/>
          <w:sz w:val="28"/>
        </w:rPr>
      </w:pPr>
      <w:r w:rsidRPr="00226607">
        <w:rPr>
          <w:rFonts w:ascii="Arial" w:hAnsi="Arial" w:cs="Arial"/>
          <w:sz w:val="28"/>
        </w:rPr>
        <w:t>ФГБОУ ВО «Казанский государственный аграрный университет»</w:t>
      </w:r>
    </w:p>
    <w:p w14:paraId="317DECB0" w14:textId="70FA4E4E" w:rsidR="00226607" w:rsidRPr="00226607" w:rsidRDefault="00226607" w:rsidP="00226607">
      <w:pPr>
        <w:ind w:firstLine="708"/>
        <w:contextualSpacing/>
        <w:jc w:val="both"/>
        <w:rPr>
          <w:rFonts w:ascii="Arial" w:hAnsi="Arial" w:cs="Arial"/>
          <w:sz w:val="28"/>
        </w:rPr>
      </w:pPr>
      <w:r w:rsidRPr="00226607">
        <w:rPr>
          <w:rFonts w:ascii="Arial" w:hAnsi="Arial" w:cs="Arial"/>
          <w:b/>
          <w:sz w:val="28"/>
        </w:rPr>
        <w:t xml:space="preserve">Аннотация. </w:t>
      </w:r>
      <w:r w:rsidR="00490FAB" w:rsidRPr="00490FAB">
        <w:rPr>
          <w:rFonts w:ascii="Arial" w:hAnsi="Arial" w:cs="Arial"/>
          <w:sz w:val="28"/>
        </w:rPr>
        <w:t xml:space="preserve">В данной статье </w:t>
      </w:r>
      <w:r w:rsidR="00490FAB">
        <w:rPr>
          <w:rFonts w:ascii="Arial" w:hAnsi="Arial" w:cs="Arial"/>
          <w:sz w:val="28"/>
        </w:rPr>
        <w:t xml:space="preserve">раскрывается </w:t>
      </w:r>
      <w:r w:rsidR="00490FAB" w:rsidRPr="00490FAB">
        <w:rPr>
          <w:rFonts w:ascii="Arial" w:hAnsi="Arial" w:cs="Arial"/>
          <w:sz w:val="28"/>
        </w:rPr>
        <w:t xml:space="preserve">понятие затрат по оплате труда и то, что к ним относится. </w:t>
      </w:r>
      <w:r w:rsidR="00490FAB">
        <w:rPr>
          <w:rFonts w:ascii="Arial" w:hAnsi="Arial" w:cs="Arial"/>
          <w:sz w:val="28"/>
        </w:rPr>
        <w:tab/>
        <w:t xml:space="preserve">Представлены </w:t>
      </w:r>
      <w:proofErr w:type="spellStart"/>
      <w:r w:rsidR="00490FAB" w:rsidRPr="00490FAB">
        <w:rPr>
          <w:rFonts w:ascii="Arial" w:hAnsi="Arial" w:cs="Arial"/>
          <w:sz w:val="28"/>
        </w:rPr>
        <w:t>фомулы</w:t>
      </w:r>
      <w:proofErr w:type="spellEnd"/>
      <w:r w:rsidR="00490FAB" w:rsidRPr="00490FAB">
        <w:rPr>
          <w:rFonts w:ascii="Arial" w:hAnsi="Arial" w:cs="Arial"/>
          <w:sz w:val="28"/>
        </w:rPr>
        <w:t xml:space="preserve"> расчёта затрат на отдельного рабочего, а также формулы </w:t>
      </w:r>
      <w:proofErr w:type="spellStart"/>
      <w:r w:rsidR="00490FAB" w:rsidRPr="00490FAB">
        <w:rPr>
          <w:rFonts w:ascii="Arial" w:hAnsi="Arial" w:cs="Arial"/>
          <w:sz w:val="28"/>
        </w:rPr>
        <w:t>зарплатоёмкости</w:t>
      </w:r>
      <w:proofErr w:type="spellEnd"/>
      <w:r w:rsidR="00490FAB" w:rsidRPr="00490FAB">
        <w:rPr>
          <w:rFonts w:ascii="Arial" w:hAnsi="Arial" w:cs="Arial"/>
          <w:sz w:val="28"/>
        </w:rPr>
        <w:t xml:space="preserve"> и </w:t>
      </w:r>
      <w:proofErr w:type="spellStart"/>
      <w:r w:rsidR="00490FAB" w:rsidRPr="00490FAB">
        <w:rPr>
          <w:rFonts w:ascii="Arial" w:hAnsi="Arial" w:cs="Arial"/>
          <w:sz w:val="28"/>
        </w:rPr>
        <w:t>зарплатоотдачи</w:t>
      </w:r>
      <w:proofErr w:type="spellEnd"/>
      <w:r w:rsidR="00490FAB" w:rsidRPr="00490FAB">
        <w:rPr>
          <w:rFonts w:ascii="Arial" w:hAnsi="Arial" w:cs="Arial"/>
          <w:sz w:val="28"/>
        </w:rPr>
        <w:t xml:space="preserve">. </w:t>
      </w:r>
      <w:r w:rsidR="00490FAB">
        <w:rPr>
          <w:rFonts w:ascii="Arial" w:hAnsi="Arial" w:cs="Arial"/>
          <w:sz w:val="28"/>
        </w:rPr>
        <w:t xml:space="preserve">Рассматриваются </w:t>
      </w:r>
      <w:r w:rsidR="00490FAB" w:rsidRPr="00490FAB">
        <w:rPr>
          <w:rFonts w:ascii="Arial" w:hAnsi="Arial" w:cs="Arial"/>
          <w:sz w:val="28"/>
        </w:rPr>
        <w:t xml:space="preserve">сведения о факторах, влияющие на затраты по оплате труда. Повествует об основной целью управления </w:t>
      </w:r>
      <w:r w:rsidR="00490FAB">
        <w:rPr>
          <w:rFonts w:ascii="Arial" w:hAnsi="Arial" w:cs="Arial"/>
          <w:sz w:val="28"/>
        </w:rPr>
        <w:t xml:space="preserve">трудовыми </w:t>
      </w:r>
      <w:r w:rsidR="00490FAB" w:rsidRPr="00490FAB">
        <w:rPr>
          <w:rFonts w:ascii="Arial" w:hAnsi="Arial" w:cs="Arial"/>
          <w:sz w:val="28"/>
        </w:rPr>
        <w:t>затратами.</w:t>
      </w:r>
    </w:p>
    <w:p w14:paraId="46EDE691" w14:textId="0DFD3EBA" w:rsidR="00226607" w:rsidRDefault="00226607" w:rsidP="00226607">
      <w:pPr>
        <w:ind w:firstLine="708"/>
        <w:contextualSpacing/>
        <w:jc w:val="both"/>
        <w:rPr>
          <w:rFonts w:ascii="Arial" w:hAnsi="Arial" w:cs="Arial"/>
          <w:sz w:val="28"/>
        </w:rPr>
      </w:pPr>
      <w:r w:rsidRPr="00226607">
        <w:rPr>
          <w:rFonts w:ascii="Arial" w:hAnsi="Arial" w:cs="Arial"/>
          <w:b/>
          <w:sz w:val="28"/>
        </w:rPr>
        <w:t>Ключевые слова</w:t>
      </w:r>
      <w:r w:rsidRPr="00226607">
        <w:rPr>
          <w:rFonts w:ascii="Arial" w:hAnsi="Arial" w:cs="Arial"/>
          <w:sz w:val="28"/>
        </w:rPr>
        <w:t xml:space="preserve">: затраты по оплате труда, </w:t>
      </w:r>
      <w:r w:rsidR="00490FAB">
        <w:rPr>
          <w:rFonts w:ascii="Arial" w:hAnsi="Arial" w:cs="Arial"/>
          <w:sz w:val="28"/>
        </w:rPr>
        <w:t xml:space="preserve">формула расчёта </w:t>
      </w:r>
      <w:r w:rsidRPr="00226607">
        <w:rPr>
          <w:rFonts w:ascii="Arial" w:hAnsi="Arial" w:cs="Arial"/>
          <w:sz w:val="28"/>
        </w:rPr>
        <w:t xml:space="preserve">затрат, </w:t>
      </w:r>
      <w:proofErr w:type="spellStart"/>
      <w:r w:rsidR="00490FAB">
        <w:rPr>
          <w:rFonts w:ascii="Arial" w:hAnsi="Arial" w:cs="Arial"/>
          <w:sz w:val="28"/>
        </w:rPr>
        <w:t>зарплатоёмкость</w:t>
      </w:r>
      <w:proofErr w:type="spellEnd"/>
      <w:r w:rsidR="00490FAB">
        <w:rPr>
          <w:rFonts w:ascii="Arial" w:hAnsi="Arial" w:cs="Arial"/>
          <w:sz w:val="28"/>
        </w:rPr>
        <w:t xml:space="preserve">, </w:t>
      </w:r>
      <w:proofErr w:type="spellStart"/>
      <w:r w:rsidR="00490FAB">
        <w:rPr>
          <w:rFonts w:ascii="Arial" w:hAnsi="Arial" w:cs="Arial"/>
          <w:sz w:val="28"/>
        </w:rPr>
        <w:t>зарплатоотдача</w:t>
      </w:r>
      <w:proofErr w:type="spellEnd"/>
      <w:r w:rsidRPr="00226607">
        <w:rPr>
          <w:rFonts w:ascii="Arial" w:hAnsi="Arial" w:cs="Arial"/>
          <w:sz w:val="28"/>
        </w:rPr>
        <w:t>, предприятие.</w:t>
      </w:r>
    </w:p>
    <w:p w14:paraId="1414BB3D" w14:textId="77777777" w:rsidR="00490FAB" w:rsidRPr="00226607" w:rsidRDefault="00490FAB" w:rsidP="00226607">
      <w:pPr>
        <w:ind w:firstLine="708"/>
        <w:contextualSpacing/>
        <w:jc w:val="both"/>
        <w:rPr>
          <w:rFonts w:ascii="Arial" w:eastAsia="Times New Roman" w:hAnsi="Arial" w:cs="Arial"/>
          <w:color w:val="000000" w:themeColor="text1"/>
          <w:sz w:val="28"/>
          <w:szCs w:val="28"/>
        </w:rPr>
      </w:pPr>
    </w:p>
    <w:p w14:paraId="23224F3E" w14:textId="77777777" w:rsidR="00490FAB" w:rsidRPr="00490FAB" w:rsidRDefault="00490FAB" w:rsidP="00490FAB">
      <w:pPr>
        <w:ind w:firstLine="708"/>
        <w:contextualSpacing/>
        <w:jc w:val="center"/>
        <w:rPr>
          <w:rFonts w:ascii="Arial" w:hAnsi="Arial" w:cs="Arial"/>
          <w:b/>
          <w:color w:val="000000"/>
          <w:sz w:val="28"/>
          <w:szCs w:val="20"/>
          <w:lang w:val="en-US"/>
        </w:rPr>
      </w:pPr>
      <w:r w:rsidRPr="00490FAB">
        <w:rPr>
          <w:rFonts w:ascii="Arial" w:hAnsi="Arial" w:cs="Arial"/>
          <w:b/>
          <w:color w:val="000000"/>
          <w:sz w:val="28"/>
          <w:szCs w:val="20"/>
          <w:lang w:val="en-US"/>
        </w:rPr>
        <w:t>THE ECONOMIC ESSENCE OF LABOR COSTS</w:t>
      </w:r>
    </w:p>
    <w:p w14:paraId="05C17952" w14:textId="7646C587" w:rsidR="00226607" w:rsidRPr="00226607" w:rsidRDefault="00226607" w:rsidP="00226607">
      <w:pPr>
        <w:ind w:firstLine="708"/>
        <w:contextualSpacing/>
        <w:jc w:val="right"/>
        <w:rPr>
          <w:rFonts w:ascii="Arial" w:hAnsi="Arial" w:cs="Arial"/>
          <w:b/>
          <w:color w:val="000000"/>
          <w:sz w:val="28"/>
          <w:szCs w:val="28"/>
          <w:lang w:val="en-US"/>
        </w:rPr>
      </w:pPr>
      <w:proofErr w:type="spellStart"/>
      <w:r w:rsidRPr="00226607">
        <w:rPr>
          <w:rFonts w:ascii="Arial" w:hAnsi="Arial" w:cs="Arial"/>
          <w:b/>
          <w:color w:val="000000"/>
          <w:sz w:val="28"/>
          <w:szCs w:val="28"/>
          <w:lang w:val="en-US"/>
        </w:rPr>
        <w:t>Bikbova</w:t>
      </w:r>
      <w:proofErr w:type="spellEnd"/>
      <w:r w:rsidRPr="00226607">
        <w:rPr>
          <w:rFonts w:ascii="Arial" w:hAnsi="Arial" w:cs="Arial"/>
          <w:b/>
          <w:color w:val="000000"/>
          <w:sz w:val="28"/>
          <w:szCs w:val="28"/>
          <w:lang w:val="en-US"/>
        </w:rPr>
        <w:t xml:space="preserve"> Regina </w:t>
      </w:r>
      <w:proofErr w:type="spellStart"/>
      <w:r w:rsidRPr="00226607">
        <w:rPr>
          <w:rFonts w:ascii="Arial" w:hAnsi="Arial" w:cs="Arial"/>
          <w:b/>
          <w:color w:val="000000"/>
          <w:sz w:val="28"/>
          <w:szCs w:val="28"/>
          <w:lang w:val="en-US"/>
        </w:rPr>
        <w:t>Ildarovna</w:t>
      </w:r>
      <w:proofErr w:type="spellEnd"/>
    </w:p>
    <w:p w14:paraId="6A57E753" w14:textId="77777777" w:rsidR="00226607" w:rsidRPr="00226607" w:rsidRDefault="00226607" w:rsidP="00226607">
      <w:pPr>
        <w:ind w:firstLine="708"/>
        <w:contextualSpacing/>
        <w:jc w:val="right"/>
        <w:rPr>
          <w:rFonts w:ascii="Arial" w:hAnsi="Arial" w:cs="Arial"/>
          <w:sz w:val="28"/>
          <w:lang w:val="en-US"/>
        </w:rPr>
      </w:pPr>
      <w:r w:rsidRPr="00226607">
        <w:rPr>
          <w:rFonts w:ascii="Arial" w:hAnsi="Arial" w:cs="Arial"/>
          <w:sz w:val="28"/>
          <w:lang w:val="en-US"/>
        </w:rPr>
        <w:t xml:space="preserve">e-mail: </w:t>
      </w:r>
      <w:hyperlink r:id="rId6" w:history="1">
        <w:r w:rsidRPr="00226607">
          <w:rPr>
            <w:rStyle w:val="a4"/>
            <w:rFonts w:ascii="Arial" w:hAnsi="Arial" w:cs="Arial"/>
            <w:sz w:val="28"/>
            <w:lang w:val="en-US"/>
          </w:rPr>
          <w:t>bikbova_r@bk.ru</w:t>
        </w:r>
      </w:hyperlink>
    </w:p>
    <w:p w14:paraId="49523F42" w14:textId="1A0FEA5E" w:rsidR="00226607" w:rsidRPr="00490FAB" w:rsidRDefault="00226607" w:rsidP="00226607">
      <w:pPr>
        <w:ind w:firstLine="708"/>
        <w:contextualSpacing/>
        <w:jc w:val="right"/>
        <w:rPr>
          <w:rFonts w:ascii="Arial" w:hAnsi="Arial" w:cs="Arial"/>
          <w:color w:val="000000"/>
          <w:sz w:val="20"/>
          <w:szCs w:val="20"/>
          <w:lang w:val="en-US"/>
        </w:rPr>
      </w:pPr>
      <w:r w:rsidRPr="00226607">
        <w:rPr>
          <w:rFonts w:ascii="Arial" w:hAnsi="Arial" w:cs="Arial"/>
          <w:b/>
          <w:color w:val="000000"/>
          <w:sz w:val="28"/>
          <w:szCs w:val="28"/>
          <w:lang w:val="en-US"/>
        </w:rPr>
        <w:t>Scientific supervisor:</w:t>
      </w:r>
      <w:r w:rsidRPr="00490FAB">
        <w:rPr>
          <w:rFonts w:ascii="Arial" w:hAnsi="Arial" w:cs="Arial"/>
          <w:b/>
          <w:color w:val="000000"/>
          <w:sz w:val="40"/>
          <w:szCs w:val="28"/>
          <w:lang w:val="en-US"/>
        </w:rPr>
        <w:t xml:space="preserve"> </w:t>
      </w:r>
      <w:proofErr w:type="spellStart"/>
      <w:r w:rsidR="00490FAB" w:rsidRPr="00490FAB">
        <w:rPr>
          <w:rFonts w:ascii="Arial" w:hAnsi="Arial" w:cs="Arial"/>
          <w:b/>
          <w:color w:val="000000"/>
          <w:sz w:val="28"/>
          <w:szCs w:val="20"/>
          <w:lang w:val="en-US"/>
        </w:rPr>
        <w:t>Iskhakov</w:t>
      </w:r>
      <w:proofErr w:type="spellEnd"/>
      <w:r w:rsidR="00490FAB" w:rsidRPr="00490FAB">
        <w:rPr>
          <w:rFonts w:ascii="Arial" w:hAnsi="Arial" w:cs="Arial"/>
          <w:b/>
          <w:color w:val="000000"/>
          <w:sz w:val="28"/>
          <w:szCs w:val="20"/>
          <w:lang w:val="en-US"/>
        </w:rPr>
        <w:t xml:space="preserve"> Albert </w:t>
      </w:r>
      <w:proofErr w:type="spellStart"/>
      <w:r w:rsidR="00490FAB" w:rsidRPr="00490FAB">
        <w:rPr>
          <w:rFonts w:ascii="Arial" w:hAnsi="Arial" w:cs="Arial"/>
          <w:b/>
          <w:color w:val="000000"/>
          <w:sz w:val="28"/>
          <w:szCs w:val="20"/>
          <w:lang w:val="en-US"/>
        </w:rPr>
        <w:t>Tagirovich</w:t>
      </w:r>
      <w:proofErr w:type="spellEnd"/>
      <w:r w:rsidR="00490FAB" w:rsidRPr="00490FAB">
        <w:rPr>
          <w:rFonts w:ascii="Arial" w:hAnsi="Arial" w:cs="Arial"/>
          <w:b/>
          <w:color w:val="000000"/>
          <w:sz w:val="28"/>
          <w:szCs w:val="20"/>
          <w:lang w:val="en-US"/>
        </w:rPr>
        <w:t xml:space="preserve"> – Associate Professor.</w:t>
      </w:r>
    </w:p>
    <w:p w14:paraId="7351943A" w14:textId="4B3D23B4" w:rsidR="00226607" w:rsidRPr="00226607" w:rsidRDefault="00226607" w:rsidP="00226607">
      <w:pPr>
        <w:ind w:firstLine="708"/>
        <w:contextualSpacing/>
        <w:jc w:val="right"/>
        <w:rPr>
          <w:rFonts w:ascii="Arial" w:hAnsi="Arial" w:cs="Arial"/>
          <w:sz w:val="28"/>
          <w:lang w:val="en-US"/>
        </w:rPr>
      </w:pPr>
      <w:r w:rsidRPr="00226607">
        <w:rPr>
          <w:rFonts w:ascii="Arial" w:hAnsi="Arial" w:cs="Arial"/>
          <w:sz w:val="28"/>
          <w:lang w:val="en-US"/>
        </w:rPr>
        <w:t xml:space="preserve">e-mail: </w:t>
      </w:r>
    </w:p>
    <w:p w14:paraId="1BB05954" w14:textId="77777777" w:rsidR="00226607" w:rsidRPr="00226607" w:rsidRDefault="00226607" w:rsidP="00226607">
      <w:pPr>
        <w:ind w:firstLine="708"/>
        <w:contextualSpacing/>
        <w:jc w:val="right"/>
        <w:rPr>
          <w:rFonts w:ascii="Arial" w:hAnsi="Arial" w:cs="Arial"/>
          <w:color w:val="000000"/>
          <w:sz w:val="28"/>
          <w:szCs w:val="28"/>
          <w:lang w:val="en-US"/>
        </w:rPr>
      </w:pPr>
      <w:r w:rsidRPr="00226607">
        <w:rPr>
          <w:rFonts w:ascii="Arial" w:hAnsi="Arial" w:cs="Arial"/>
          <w:color w:val="000000"/>
          <w:sz w:val="28"/>
          <w:szCs w:val="28"/>
          <w:lang w:val="en-US"/>
        </w:rPr>
        <w:t xml:space="preserve">Kazan State Agrarian University </w:t>
      </w:r>
    </w:p>
    <w:p w14:paraId="575FA07D" w14:textId="6EFD6C71" w:rsidR="00226607" w:rsidRPr="00490FAB" w:rsidRDefault="00226607" w:rsidP="00226607">
      <w:pPr>
        <w:ind w:firstLine="708"/>
        <w:contextualSpacing/>
        <w:jc w:val="both"/>
        <w:rPr>
          <w:rFonts w:ascii="Arial" w:hAnsi="Arial" w:cs="Arial"/>
          <w:color w:val="000000"/>
          <w:sz w:val="28"/>
          <w:szCs w:val="28"/>
          <w:lang w:val="en-US"/>
        </w:rPr>
      </w:pPr>
      <w:r w:rsidRPr="00490FAB">
        <w:rPr>
          <w:rFonts w:ascii="Arial" w:hAnsi="Arial" w:cs="Arial"/>
          <w:b/>
          <w:color w:val="000000"/>
          <w:sz w:val="28"/>
          <w:szCs w:val="28"/>
          <w:lang w:val="en-US"/>
        </w:rPr>
        <w:t>Annotation</w:t>
      </w:r>
      <w:r w:rsidRPr="00490FAB">
        <w:rPr>
          <w:rFonts w:ascii="Arial" w:hAnsi="Arial" w:cs="Arial"/>
          <w:color w:val="000000"/>
          <w:sz w:val="28"/>
          <w:szCs w:val="28"/>
          <w:lang w:val="en-US"/>
        </w:rPr>
        <w:t xml:space="preserve"> </w:t>
      </w:r>
      <w:r w:rsidR="00490FAB" w:rsidRPr="00490FAB">
        <w:rPr>
          <w:rFonts w:ascii="Arial" w:hAnsi="Arial" w:cs="Arial"/>
          <w:color w:val="000000"/>
          <w:sz w:val="28"/>
          <w:szCs w:val="28"/>
          <w:lang w:val="en-US"/>
        </w:rPr>
        <w:t>This article reveals the concept of labor costs and what applies to them. The formulas for calculating the costs of an individual worker, as well as the formulas of wage intensity and salary return are presented. The information about the factors affecting the labor costs is considered. Tells about the main purpose of labor cost management.</w:t>
      </w:r>
    </w:p>
    <w:p w14:paraId="0A9CC55D" w14:textId="2FBE16C7" w:rsidR="00226607" w:rsidRPr="00490FAB" w:rsidRDefault="00226607" w:rsidP="00226607">
      <w:pPr>
        <w:ind w:firstLine="708"/>
        <w:contextualSpacing/>
        <w:jc w:val="both"/>
        <w:rPr>
          <w:rFonts w:ascii="Arial" w:hAnsi="Arial" w:cs="Arial"/>
          <w:sz w:val="28"/>
          <w:szCs w:val="28"/>
          <w:lang w:val="en-US"/>
        </w:rPr>
      </w:pPr>
      <w:r w:rsidRPr="00490FAB">
        <w:rPr>
          <w:rFonts w:ascii="Arial" w:hAnsi="Arial" w:cs="Arial"/>
          <w:b/>
          <w:color w:val="000000"/>
          <w:sz w:val="28"/>
          <w:szCs w:val="28"/>
          <w:lang w:val="en-US"/>
        </w:rPr>
        <w:t>Keywords:</w:t>
      </w:r>
      <w:r w:rsidRPr="00490FAB">
        <w:rPr>
          <w:rFonts w:ascii="Arial" w:hAnsi="Arial" w:cs="Arial"/>
          <w:color w:val="000000"/>
          <w:sz w:val="28"/>
          <w:szCs w:val="28"/>
          <w:lang w:val="en-US"/>
        </w:rPr>
        <w:t xml:space="preserve"> </w:t>
      </w:r>
      <w:r w:rsidR="00490FAB" w:rsidRPr="00490FAB">
        <w:rPr>
          <w:rFonts w:ascii="Arial" w:hAnsi="Arial" w:cs="Arial"/>
          <w:color w:val="000000"/>
          <w:sz w:val="28"/>
          <w:szCs w:val="28"/>
          <w:lang w:val="en-US"/>
        </w:rPr>
        <w:t>labor costs, cost calculation formula, salary intensity, salary output, enterprise.</w:t>
      </w:r>
    </w:p>
    <w:p w14:paraId="43812B24" w14:textId="77777777" w:rsidR="009E6201" w:rsidRPr="00226607" w:rsidRDefault="009E6201" w:rsidP="009E6201">
      <w:pPr>
        <w:spacing w:line="360" w:lineRule="auto"/>
        <w:ind w:left="708" w:hanging="141"/>
        <w:jc w:val="both"/>
        <w:rPr>
          <w:rFonts w:ascii="Times New Roman" w:hAnsi="Times New Roman" w:cs="Times New Roman"/>
          <w:kern w:val="0"/>
          <w:sz w:val="28"/>
          <w:szCs w:val="28"/>
          <w:lang w:val="en-US"/>
          <w14:ligatures w14:val="none"/>
        </w:rPr>
      </w:pPr>
    </w:p>
    <w:p w14:paraId="4D60D1C7" w14:textId="77777777" w:rsidR="009E6201" w:rsidRPr="009E6201" w:rsidRDefault="009E6201" w:rsidP="00887EE1">
      <w:pPr>
        <w:ind w:firstLine="708"/>
        <w:jc w:val="both"/>
        <w:rPr>
          <w:rFonts w:ascii="Arial" w:hAnsi="Arial" w:cs="Arial"/>
          <w:kern w:val="0"/>
          <w:sz w:val="28"/>
          <w:szCs w:val="28"/>
          <w14:ligatures w14:val="none"/>
        </w:rPr>
      </w:pPr>
      <w:r w:rsidRPr="009E6201">
        <w:rPr>
          <w:rFonts w:ascii="Arial" w:hAnsi="Arial" w:cs="Arial"/>
          <w:kern w:val="0"/>
          <w:sz w:val="28"/>
          <w:szCs w:val="28"/>
          <w14:ligatures w14:val="none"/>
        </w:rPr>
        <w:t xml:space="preserve">Затраты на оплату труда - это суммы денежных средств, направленные на содержание основного персонала и тех, кто не состоит на обеспечении организации, затраты, нацеленные на предоставление сотрудникам трудовой деятельности, а также на стимулирующие и компенсирующие доплаты, предусмотренные Трудовым кодексом РФ. </w:t>
      </w:r>
    </w:p>
    <w:p w14:paraId="165CA6FF" w14:textId="77777777" w:rsidR="009E6201" w:rsidRPr="009E6201" w:rsidRDefault="009E6201" w:rsidP="00887EE1">
      <w:pPr>
        <w:ind w:firstLine="708"/>
        <w:jc w:val="both"/>
        <w:rPr>
          <w:rFonts w:ascii="Arial" w:hAnsi="Arial" w:cs="Arial"/>
          <w:kern w:val="0"/>
          <w:sz w:val="28"/>
          <w:szCs w:val="28"/>
          <w14:ligatures w14:val="none"/>
        </w:rPr>
      </w:pPr>
      <w:r w:rsidRPr="009E6201">
        <w:rPr>
          <w:rFonts w:ascii="Arial" w:hAnsi="Arial" w:cs="Arial"/>
          <w:kern w:val="0"/>
          <w:sz w:val="28"/>
          <w:szCs w:val="28"/>
          <w14:ligatures w14:val="none"/>
        </w:rPr>
        <w:t>К затратам на оплату труда относят:</w:t>
      </w:r>
    </w:p>
    <w:p w14:paraId="7B7F4718" w14:textId="77777777" w:rsidR="009E6201" w:rsidRPr="009E6201" w:rsidRDefault="009E6201" w:rsidP="00887EE1">
      <w:pPr>
        <w:ind w:firstLine="708"/>
        <w:jc w:val="both"/>
        <w:rPr>
          <w:rFonts w:ascii="Arial" w:hAnsi="Arial" w:cs="Arial"/>
          <w:kern w:val="0"/>
          <w:sz w:val="28"/>
          <w:szCs w:val="28"/>
          <w14:ligatures w14:val="none"/>
        </w:rPr>
      </w:pPr>
      <w:r w:rsidRPr="009E6201">
        <w:rPr>
          <w:rFonts w:ascii="Arial" w:hAnsi="Arial" w:cs="Arial"/>
          <w:kern w:val="0"/>
          <w:sz w:val="28"/>
          <w:szCs w:val="28"/>
          <w14:ligatures w14:val="none"/>
        </w:rPr>
        <w:t xml:space="preserve">– основную заработанную плату, выплачиваемую сотрудникам, состоящим и не состоящим на содержании у предприятия за совершенную ими трудовую деятельность, рассчитанную  на основе уровня оплаты труда по отношению к единице созданного товара или выполнения трудовой задачи, тарифной ставки, а также на основе установленной трудовым договором суммы оплаты труда для рабочих </w:t>
      </w:r>
      <w:r w:rsidRPr="009E6201">
        <w:rPr>
          <w:rFonts w:ascii="Arial" w:hAnsi="Arial" w:cs="Arial"/>
          <w:kern w:val="0"/>
          <w:sz w:val="28"/>
          <w:szCs w:val="28"/>
          <w14:ligatures w14:val="none"/>
        </w:rPr>
        <w:lastRenderedPageBreak/>
        <w:t>за их трудовые операции, назначаемые каждый месяц без дополнительных выплат в соответствии с применяемой системой оплаты труда в организации;</w:t>
      </w:r>
    </w:p>
    <w:p w14:paraId="5CD76857" w14:textId="77777777" w:rsidR="009E6201" w:rsidRPr="009E6201" w:rsidRDefault="009E6201" w:rsidP="00887EE1">
      <w:pPr>
        <w:ind w:firstLine="708"/>
        <w:jc w:val="both"/>
        <w:rPr>
          <w:rFonts w:ascii="Arial" w:hAnsi="Arial" w:cs="Arial"/>
          <w:kern w:val="0"/>
          <w:sz w:val="28"/>
          <w:szCs w:val="28"/>
          <w14:ligatures w14:val="none"/>
        </w:rPr>
      </w:pPr>
      <w:r w:rsidRPr="009E6201">
        <w:rPr>
          <w:rFonts w:ascii="Arial" w:hAnsi="Arial" w:cs="Arial"/>
          <w:kern w:val="0"/>
          <w:sz w:val="28"/>
          <w:szCs w:val="28"/>
          <w14:ligatures w14:val="none"/>
        </w:rPr>
        <w:t>– натуральный продукт, который может получить работник взамен своих трудовых действий;</w:t>
      </w:r>
    </w:p>
    <w:p w14:paraId="4ECABEED" w14:textId="77777777" w:rsidR="009E6201" w:rsidRPr="009E6201" w:rsidRDefault="009E6201" w:rsidP="00887EE1">
      <w:pPr>
        <w:ind w:firstLine="708"/>
        <w:jc w:val="both"/>
        <w:rPr>
          <w:rFonts w:ascii="Arial" w:hAnsi="Arial" w:cs="Arial"/>
          <w:kern w:val="0"/>
          <w:sz w:val="28"/>
          <w:szCs w:val="28"/>
          <w14:ligatures w14:val="none"/>
        </w:rPr>
      </w:pPr>
      <w:r w:rsidRPr="009E6201">
        <w:rPr>
          <w:rFonts w:ascii="Arial" w:hAnsi="Arial" w:cs="Arial"/>
          <w:kern w:val="0"/>
          <w:sz w:val="28"/>
          <w:szCs w:val="28"/>
          <w14:ligatures w14:val="none"/>
        </w:rPr>
        <w:t>– мотивирующие доплаты, например, премии, включая натуральный продукт по стоимости полученной премии, за отличные результаты своей деятельности, различные вознаграждения работников (за выслугу лет, за отличительные показатели в течение года, надбавки к должностным окладам, за лучшие трудовые умения и навыки в коллективе и т.д.);</w:t>
      </w:r>
    </w:p>
    <w:p w14:paraId="530B6476" w14:textId="77777777" w:rsidR="009E6201" w:rsidRPr="009E6201" w:rsidRDefault="009E6201" w:rsidP="00887EE1">
      <w:pPr>
        <w:ind w:firstLine="708"/>
        <w:jc w:val="both"/>
        <w:rPr>
          <w:rFonts w:ascii="Arial" w:hAnsi="Arial" w:cs="Arial"/>
          <w:kern w:val="0"/>
          <w:sz w:val="28"/>
          <w:szCs w:val="28"/>
          <w14:ligatures w14:val="none"/>
        </w:rPr>
      </w:pPr>
      <w:r w:rsidRPr="009E6201">
        <w:rPr>
          <w:rFonts w:ascii="Arial" w:hAnsi="Arial" w:cs="Arial"/>
          <w:kern w:val="0"/>
          <w:sz w:val="28"/>
          <w:szCs w:val="28"/>
          <w14:ligatures w14:val="none"/>
        </w:rPr>
        <w:t>– различные компенсации, выплачиваемые в случае нарушения трудового режима и условий при работе, дополнительные выплаты и надбавки к должностным окладам в случае, если работник выходит в ночную смену или берёт несколько смен в день, также если он совмещает несколько трудовых обязанностей, работает в условиях, где может подвергнуться нарушению здоровья и безопасности, выдвигает какие-нибудь идеи, помогающие увеличению производства предприятия;</w:t>
      </w:r>
    </w:p>
    <w:p w14:paraId="7719DEF3" w14:textId="77777777" w:rsidR="009E6201" w:rsidRPr="009E6201" w:rsidRDefault="009E6201" w:rsidP="00887EE1">
      <w:pPr>
        <w:ind w:firstLine="708"/>
        <w:jc w:val="both"/>
        <w:rPr>
          <w:rFonts w:ascii="Arial" w:hAnsi="Arial" w:cs="Arial"/>
          <w:kern w:val="0"/>
          <w:sz w:val="28"/>
          <w:szCs w:val="28"/>
          <w14:ligatures w14:val="none"/>
        </w:rPr>
      </w:pPr>
      <w:r w:rsidRPr="009E6201">
        <w:rPr>
          <w:rFonts w:ascii="Arial" w:hAnsi="Arial" w:cs="Arial"/>
          <w:kern w:val="0"/>
          <w:sz w:val="28"/>
          <w:szCs w:val="28"/>
          <w14:ligatures w14:val="none"/>
        </w:rPr>
        <w:t xml:space="preserve">– бесплатно выдаваемые работнику денежные средства, направленные на обеспечение коммунальными </w:t>
      </w:r>
      <w:r w:rsidRPr="009E6201">
        <w:rPr>
          <w:rFonts w:ascii="Arial" w:hAnsi="Arial" w:cs="Arial"/>
          <w:kern w:val="0"/>
          <w:sz w:val="28"/>
          <w:szCs w:val="28"/>
          <w:lang w:val="x-none"/>
          <w14:ligatures w14:val="none"/>
        </w:rPr>
        <w:t>услуг</w:t>
      </w:r>
      <w:r w:rsidRPr="009E6201">
        <w:rPr>
          <w:rFonts w:ascii="Arial" w:hAnsi="Arial" w:cs="Arial"/>
          <w:kern w:val="0"/>
          <w:sz w:val="28"/>
          <w:szCs w:val="28"/>
          <w14:ligatures w14:val="none"/>
        </w:rPr>
        <w:t xml:space="preserve">ами, в </w:t>
      </w:r>
      <w:r w:rsidRPr="009E6201">
        <w:rPr>
          <w:rFonts w:ascii="Arial" w:hAnsi="Arial" w:cs="Arial"/>
          <w:kern w:val="0"/>
          <w:sz w:val="28"/>
          <w:szCs w:val="28"/>
          <w:lang w:val="x-none"/>
          <w14:ligatures w14:val="none"/>
        </w:rPr>
        <w:t>случае необходимости предоставляются продукты</w:t>
      </w:r>
      <w:r w:rsidRPr="009E6201">
        <w:rPr>
          <w:rFonts w:ascii="Arial" w:hAnsi="Arial" w:cs="Arial"/>
          <w:kern w:val="0"/>
          <w:sz w:val="28"/>
          <w:szCs w:val="28"/>
          <w14:ligatures w14:val="none"/>
        </w:rPr>
        <w:t xml:space="preserve">, </w:t>
      </w:r>
      <w:r w:rsidRPr="009E6201">
        <w:rPr>
          <w:rFonts w:ascii="Arial" w:hAnsi="Arial" w:cs="Arial"/>
          <w:kern w:val="0"/>
          <w:sz w:val="28"/>
          <w:szCs w:val="28"/>
          <w:lang w:val="x-none"/>
          <w14:ligatures w14:val="none"/>
        </w:rPr>
        <w:t>постоянное питание</w:t>
      </w:r>
      <w:r w:rsidRPr="009E6201">
        <w:rPr>
          <w:rFonts w:ascii="Arial" w:hAnsi="Arial" w:cs="Arial"/>
          <w:kern w:val="0"/>
          <w:sz w:val="28"/>
          <w:szCs w:val="28"/>
          <w14:ligatures w14:val="none"/>
        </w:rPr>
        <w:t>,</w:t>
      </w:r>
      <w:r w:rsidRPr="009E6201">
        <w:rPr>
          <w:rFonts w:ascii="Arial" w:hAnsi="Arial" w:cs="Arial"/>
          <w:kern w:val="0"/>
          <w:sz w:val="28"/>
          <w:szCs w:val="28"/>
          <w:lang w:val="x-none"/>
          <w14:ligatures w14:val="none"/>
        </w:rPr>
        <w:t xml:space="preserve"> бесплатные жильё</w:t>
      </w:r>
      <w:r w:rsidRPr="009E6201">
        <w:rPr>
          <w:rFonts w:ascii="Arial" w:hAnsi="Arial" w:cs="Arial"/>
          <w:kern w:val="0"/>
          <w:sz w:val="28"/>
          <w:szCs w:val="28"/>
          <w14:ligatures w14:val="none"/>
        </w:rPr>
        <w:t xml:space="preserve"> (если</w:t>
      </w:r>
      <w:r w:rsidRPr="009E6201">
        <w:rPr>
          <w:rFonts w:ascii="Arial" w:hAnsi="Arial" w:cs="Arial"/>
          <w:kern w:val="0"/>
          <w:sz w:val="28"/>
          <w:szCs w:val="28"/>
          <w:lang w:val="x-none"/>
          <w14:ligatures w14:val="none"/>
        </w:rPr>
        <w:t xml:space="preserve"> же предприятия не может выделить его</w:t>
      </w:r>
      <w:r w:rsidRPr="009E6201">
        <w:rPr>
          <w:rFonts w:ascii="Arial" w:hAnsi="Arial" w:cs="Arial"/>
          <w:kern w:val="0"/>
          <w:sz w:val="28"/>
          <w:szCs w:val="28"/>
          <w14:ligatures w14:val="none"/>
        </w:rPr>
        <w:t xml:space="preserve">, </w:t>
      </w:r>
      <w:r w:rsidRPr="009E6201">
        <w:rPr>
          <w:rFonts w:ascii="Arial" w:hAnsi="Arial" w:cs="Arial"/>
          <w:kern w:val="0"/>
          <w:sz w:val="28"/>
          <w:szCs w:val="28"/>
          <w:lang w:val="x-none"/>
          <w14:ligatures w14:val="none"/>
        </w:rPr>
        <w:t xml:space="preserve">только </w:t>
      </w:r>
      <w:r w:rsidRPr="009E6201">
        <w:rPr>
          <w:rFonts w:ascii="Arial" w:hAnsi="Arial" w:cs="Arial"/>
          <w:kern w:val="0"/>
          <w:sz w:val="28"/>
          <w:szCs w:val="28"/>
          <w14:ligatures w14:val="none"/>
        </w:rPr>
        <w:t>к</w:t>
      </w:r>
      <w:proofErr w:type="spellStart"/>
      <w:r w:rsidRPr="009E6201">
        <w:rPr>
          <w:rFonts w:ascii="Arial" w:hAnsi="Arial" w:cs="Arial"/>
          <w:kern w:val="0"/>
          <w:sz w:val="28"/>
          <w:szCs w:val="28"/>
          <w:lang w:val="x-none"/>
          <w14:ligatures w14:val="none"/>
        </w:rPr>
        <w:t>омпенсирует</w:t>
      </w:r>
      <w:proofErr w:type="spellEnd"/>
      <w:r w:rsidRPr="009E6201">
        <w:rPr>
          <w:rFonts w:ascii="Arial" w:hAnsi="Arial" w:cs="Arial"/>
          <w:kern w:val="0"/>
          <w:sz w:val="28"/>
          <w:szCs w:val="28"/>
          <w:lang w:val="x-none"/>
          <w14:ligatures w14:val="none"/>
        </w:rPr>
        <w:t xml:space="preserve"> недостаток сумм</w:t>
      </w:r>
      <w:r w:rsidRPr="009E6201">
        <w:rPr>
          <w:rFonts w:ascii="Arial" w:hAnsi="Arial" w:cs="Arial"/>
          <w:kern w:val="0"/>
          <w:sz w:val="28"/>
          <w:szCs w:val="28"/>
          <w14:ligatures w14:val="none"/>
        </w:rPr>
        <w:t>ой</w:t>
      </w:r>
      <w:r w:rsidRPr="009E6201">
        <w:rPr>
          <w:rFonts w:ascii="Arial" w:hAnsi="Arial" w:cs="Arial"/>
          <w:kern w:val="0"/>
          <w:sz w:val="28"/>
          <w:szCs w:val="28"/>
          <w:lang w:val="x-none"/>
          <w14:ligatures w14:val="none"/>
        </w:rPr>
        <w:t xml:space="preserve"> денежных средств</w:t>
      </w:r>
      <w:r w:rsidRPr="009E6201">
        <w:rPr>
          <w:rFonts w:ascii="Arial" w:hAnsi="Arial" w:cs="Arial"/>
          <w:kern w:val="0"/>
          <w:sz w:val="28"/>
          <w:szCs w:val="28"/>
          <w14:ligatures w14:val="none"/>
        </w:rPr>
        <w:t xml:space="preserve">), также </w:t>
      </w:r>
      <w:r w:rsidRPr="009E6201">
        <w:rPr>
          <w:rFonts w:ascii="Arial" w:hAnsi="Arial" w:cs="Arial"/>
          <w:kern w:val="0"/>
          <w:sz w:val="28"/>
          <w:szCs w:val="28"/>
          <w:lang w:val="x-none"/>
          <w14:ligatures w14:val="none"/>
        </w:rPr>
        <w:t>для выполнения трудовой деятельности в комфорте рабочей одежд</w:t>
      </w:r>
      <w:r w:rsidRPr="009E6201">
        <w:rPr>
          <w:rFonts w:ascii="Arial" w:hAnsi="Arial" w:cs="Arial"/>
          <w:kern w:val="0"/>
          <w:sz w:val="28"/>
          <w:szCs w:val="28"/>
          <w14:ligatures w14:val="none"/>
        </w:rPr>
        <w:t xml:space="preserve">ой, </w:t>
      </w:r>
      <w:r w:rsidRPr="009E6201">
        <w:rPr>
          <w:rFonts w:ascii="Arial" w:hAnsi="Arial" w:cs="Arial"/>
          <w:kern w:val="0"/>
          <w:sz w:val="28"/>
          <w:szCs w:val="28"/>
          <w:lang w:val="x-none"/>
          <w14:ligatures w14:val="none"/>
        </w:rPr>
        <w:t>необходимым оборудованием</w:t>
      </w:r>
      <w:r w:rsidRPr="009E6201">
        <w:rPr>
          <w:rFonts w:ascii="Arial" w:hAnsi="Arial" w:cs="Arial"/>
          <w:kern w:val="0"/>
          <w:sz w:val="28"/>
          <w:szCs w:val="28"/>
          <w14:ligatures w14:val="none"/>
        </w:rPr>
        <w:t xml:space="preserve"> (всё</w:t>
      </w:r>
      <w:r w:rsidRPr="009E6201">
        <w:rPr>
          <w:rFonts w:ascii="Arial" w:hAnsi="Arial" w:cs="Arial"/>
          <w:kern w:val="0"/>
          <w:sz w:val="28"/>
          <w:szCs w:val="28"/>
          <w:lang w:val="x-none"/>
          <w14:ligatures w14:val="none"/>
        </w:rPr>
        <w:t xml:space="preserve"> это имеет возможность остаться в личном пользовании у рабочих или предприятия предоставляет выбор купить у них необходимые по заниженной цене</w:t>
      </w:r>
      <w:r w:rsidRPr="009E6201">
        <w:rPr>
          <w:rFonts w:ascii="Arial" w:hAnsi="Arial" w:cs="Arial"/>
          <w:kern w:val="0"/>
          <w:sz w:val="28"/>
          <w:szCs w:val="28"/>
          <w14:ligatures w14:val="none"/>
        </w:rPr>
        <w:t>);</w:t>
      </w:r>
    </w:p>
    <w:p w14:paraId="368B198C" w14:textId="77777777" w:rsidR="009E6201" w:rsidRPr="009E6201" w:rsidRDefault="009E6201" w:rsidP="00887EE1">
      <w:pPr>
        <w:ind w:firstLine="708"/>
        <w:jc w:val="both"/>
        <w:rPr>
          <w:rFonts w:ascii="Arial" w:hAnsi="Arial" w:cs="Arial"/>
          <w:kern w:val="0"/>
          <w:sz w:val="28"/>
          <w:szCs w:val="28"/>
          <w14:ligatures w14:val="none"/>
        </w:rPr>
      </w:pPr>
      <w:r w:rsidRPr="009E6201">
        <w:rPr>
          <w:rFonts w:ascii="Arial" w:hAnsi="Arial" w:cs="Arial"/>
          <w:kern w:val="0"/>
          <w:sz w:val="28"/>
          <w:szCs w:val="28"/>
          <w14:ligatures w14:val="none"/>
        </w:rPr>
        <w:t>– дополнительные выплаты тем сотрудникам, которые были в служебной командировке, временно не могли выполнять трудовые задачи в момент простоев производства, являлись кормящими матерями или учащимися, недавно проходили повышение квалификации (то есть за не проработанное (</w:t>
      </w:r>
      <w:proofErr w:type="spellStart"/>
      <w:r w:rsidRPr="009E6201">
        <w:rPr>
          <w:rFonts w:ascii="Arial" w:hAnsi="Arial" w:cs="Arial"/>
          <w:kern w:val="0"/>
          <w:sz w:val="28"/>
          <w:szCs w:val="28"/>
          <w14:ligatures w14:val="none"/>
        </w:rPr>
        <w:t>неявочное</w:t>
      </w:r>
      <w:proofErr w:type="spellEnd"/>
      <w:r w:rsidRPr="009E6201">
        <w:rPr>
          <w:rFonts w:ascii="Arial" w:hAnsi="Arial" w:cs="Arial"/>
          <w:kern w:val="0"/>
          <w:sz w:val="28"/>
          <w:szCs w:val="28"/>
          <w14:ligatures w14:val="none"/>
        </w:rPr>
        <w:t>) время на производстве);</w:t>
      </w:r>
    </w:p>
    <w:p w14:paraId="20200DD4" w14:textId="77777777" w:rsidR="0054734C" w:rsidRDefault="009E6201" w:rsidP="0054734C">
      <w:pPr>
        <w:ind w:firstLine="708"/>
        <w:jc w:val="both"/>
        <w:rPr>
          <w:rFonts w:ascii="Arial" w:hAnsi="Arial" w:cs="Arial"/>
          <w:kern w:val="0"/>
          <w:sz w:val="28"/>
          <w:szCs w:val="28"/>
          <w14:ligatures w14:val="none"/>
        </w:rPr>
      </w:pPr>
      <w:r w:rsidRPr="009E6201">
        <w:rPr>
          <w:rFonts w:ascii="Arial" w:hAnsi="Arial" w:cs="Arial"/>
          <w:kern w:val="0"/>
          <w:sz w:val="28"/>
          <w:szCs w:val="28"/>
          <w14:ligatures w14:val="none"/>
        </w:rPr>
        <w:t xml:space="preserve">– </w:t>
      </w:r>
      <w:r w:rsidRPr="009E6201">
        <w:rPr>
          <w:rFonts w:ascii="Arial" w:hAnsi="Arial" w:cs="Arial"/>
          <w:kern w:val="0"/>
          <w:sz w:val="28"/>
          <w:szCs w:val="28"/>
          <w:lang w:val="x-none"/>
          <w14:ligatures w14:val="none"/>
        </w:rPr>
        <w:t xml:space="preserve">выплаты </w:t>
      </w:r>
      <w:r w:rsidRPr="009E6201">
        <w:rPr>
          <w:rFonts w:ascii="Arial" w:hAnsi="Arial" w:cs="Arial"/>
          <w:kern w:val="0"/>
          <w:sz w:val="28"/>
          <w:szCs w:val="28"/>
          <w14:ligatures w14:val="none"/>
        </w:rPr>
        <w:t xml:space="preserve">в </w:t>
      </w:r>
      <w:r w:rsidRPr="009E6201">
        <w:rPr>
          <w:rFonts w:ascii="Arial" w:hAnsi="Arial" w:cs="Arial"/>
          <w:kern w:val="0"/>
          <w:sz w:val="28"/>
          <w:szCs w:val="28"/>
          <w:lang w:val="x-none"/>
          <w14:ligatures w14:val="none"/>
        </w:rPr>
        <w:t xml:space="preserve">виде отпускных </w:t>
      </w:r>
      <w:r w:rsidRPr="009E6201">
        <w:rPr>
          <w:rFonts w:ascii="Arial" w:hAnsi="Arial" w:cs="Arial"/>
          <w:kern w:val="0"/>
          <w:sz w:val="28"/>
          <w:szCs w:val="28"/>
          <w14:ligatures w14:val="none"/>
        </w:rPr>
        <w:t>(</w:t>
      </w:r>
      <w:r w:rsidRPr="009E6201">
        <w:rPr>
          <w:rFonts w:ascii="Arial" w:hAnsi="Arial" w:cs="Arial"/>
          <w:kern w:val="0"/>
          <w:sz w:val="28"/>
          <w:szCs w:val="28"/>
          <w:lang w:val="x-none"/>
          <w14:ligatures w14:val="none"/>
        </w:rPr>
        <w:t>дополнительных</w:t>
      </w:r>
      <w:r w:rsidRPr="009E6201">
        <w:rPr>
          <w:rFonts w:ascii="Arial" w:hAnsi="Arial" w:cs="Arial"/>
          <w:kern w:val="0"/>
          <w:sz w:val="28"/>
          <w:szCs w:val="28"/>
          <w14:ligatures w14:val="none"/>
        </w:rPr>
        <w:t>),</w:t>
      </w:r>
      <w:r w:rsidRPr="009E6201">
        <w:rPr>
          <w:rFonts w:ascii="Arial" w:hAnsi="Arial" w:cs="Arial"/>
          <w:kern w:val="0"/>
          <w:sz w:val="28"/>
          <w:szCs w:val="28"/>
          <w:lang w:val="x-none"/>
          <w14:ligatures w14:val="none"/>
        </w:rPr>
        <w:t xml:space="preserve"> оплата за пропущенный отпуск</w:t>
      </w:r>
      <w:r w:rsidRPr="009E6201">
        <w:rPr>
          <w:rFonts w:ascii="Arial" w:hAnsi="Arial" w:cs="Arial"/>
          <w:kern w:val="0"/>
          <w:sz w:val="28"/>
          <w:szCs w:val="28"/>
          <w14:ligatures w14:val="none"/>
        </w:rPr>
        <w:t>,</w:t>
      </w:r>
      <w:r w:rsidRPr="009E6201">
        <w:rPr>
          <w:rFonts w:ascii="Arial" w:hAnsi="Arial" w:cs="Arial"/>
          <w:kern w:val="0"/>
          <w:sz w:val="28"/>
          <w:szCs w:val="28"/>
          <w:lang w:val="x-none"/>
          <w14:ligatures w14:val="none"/>
        </w:rPr>
        <w:t xml:space="preserve"> в случае необходимости оплат</w:t>
      </w:r>
      <w:r w:rsidRPr="009E6201">
        <w:rPr>
          <w:rFonts w:ascii="Arial" w:hAnsi="Arial" w:cs="Arial"/>
          <w:kern w:val="0"/>
          <w:sz w:val="28"/>
          <w:szCs w:val="28"/>
          <w14:ligatures w14:val="none"/>
        </w:rPr>
        <w:t>а</w:t>
      </w:r>
      <w:r w:rsidRPr="009E6201">
        <w:rPr>
          <w:rFonts w:ascii="Arial" w:hAnsi="Arial" w:cs="Arial"/>
          <w:kern w:val="0"/>
          <w:sz w:val="28"/>
          <w:szCs w:val="28"/>
          <w:lang w:val="x-none"/>
          <w14:ligatures w14:val="none"/>
        </w:rPr>
        <w:t xml:space="preserve"> для проезда на место отпуска</w:t>
      </w:r>
      <w:r w:rsidRPr="009E6201">
        <w:rPr>
          <w:rFonts w:ascii="Arial" w:hAnsi="Arial" w:cs="Arial"/>
          <w:kern w:val="0"/>
          <w:sz w:val="28"/>
          <w:szCs w:val="28"/>
          <w14:ligatures w14:val="none"/>
        </w:rPr>
        <w:t>,</w:t>
      </w:r>
      <w:r w:rsidRPr="009E6201">
        <w:rPr>
          <w:rFonts w:ascii="Arial" w:hAnsi="Arial" w:cs="Arial"/>
          <w:kern w:val="0"/>
          <w:sz w:val="28"/>
          <w:szCs w:val="28"/>
          <w:lang w:val="x-none"/>
          <w14:ligatures w14:val="none"/>
        </w:rPr>
        <w:t xml:space="preserve"> провоз багажа тех сотрудников</w:t>
      </w:r>
      <w:r w:rsidRPr="009E6201">
        <w:rPr>
          <w:rFonts w:ascii="Arial" w:hAnsi="Arial" w:cs="Arial"/>
          <w:kern w:val="0"/>
          <w:sz w:val="28"/>
          <w:szCs w:val="28"/>
          <w14:ligatures w14:val="none"/>
        </w:rPr>
        <w:t>,</w:t>
      </w:r>
      <w:r w:rsidRPr="009E6201">
        <w:rPr>
          <w:rFonts w:ascii="Arial" w:hAnsi="Arial" w:cs="Arial"/>
          <w:kern w:val="0"/>
          <w:sz w:val="28"/>
          <w:szCs w:val="28"/>
          <w:lang w:val="x-none"/>
          <w14:ligatures w14:val="none"/>
        </w:rPr>
        <w:t xml:space="preserve"> что работают на территории </w:t>
      </w:r>
      <w:r w:rsidRPr="009E6201">
        <w:rPr>
          <w:rFonts w:ascii="Arial" w:hAnsi="Arial" w:cs="Arial"/>
          <w:kern w:val="0"/>
          <w:sz w:val="28"/>
          <w:szCs w:val="28"/>
          <w14:ligatures w14:val="none"/>
        </w:rPr>
        <w:t>Се</w:t>
      </w:r>
      <w:r w:rsidRPr="009E6201">
        <w:rPr>
          <w:rFonts w:ascii="Arial" w:hAnsi="Arial" w:cs="Arial"/>
          <w:kern w:val="0"/>
          <w:sz w:val="28"/>
          <w:szCs w:val="28"/>
          <w:lang w:val="x-none"/>
          <w14:ligatures w14:val="none"/>
        </w:rPr>
        <w:t>вера и</w:t>
      </w:r>
      <w:r w:rsidRPr="009E6201">
        <w:rPr>
          <w:rFonts w:ascii="Arial" w:hAnsi="Arial" w:cs="Arial"/>
          <w:kern w:val="0"/>
          <w:sz w:val="28"/>
          <w:szCs w:val="28"/>
          <w14:ligatures w14:val="none"/>
        </w:rPr>
        <w:t xml:space="preserve"> в</w:t>
      </w:r>
      <w:r w:rsidRPr="009E6201">
        <w:rPr>
          <w:rFonts w:ascii="Arial" w:hAnsi="Arial" w:cs="Arial"/>
          <w:kern w:val="0"/>
          <w:sz w:val="28"/>
          <w:szCs w:val="28"/>
          <w:lang w:val="x-none"/>
          <w14:ligatures w14:val="none"/>
        </w:rPr>
        <w:t xml:space="preserve"> приближенных к ним окрестностях</w:t>
      </w:r>
      <w:r w:rsidR="0054734C">
        <w:rPr>
          <w:rFonts w:ascii="Arial" w:hAnsi="Arial" w:cs="Arial"/>
          <w:kern w:val="0"/>
          <w:sz w:val="28"/>
          <w:szCs w:val="28"/>
          <w14:ligatures w14:val="none"/>
        </w:rPr>
        <w:t xml:space="preserve"> и другое.</w:t>
      </w:r>
    </w:p>
    <w:p w14:paraId="6D152186" w14:textId="77777777" w:rsidR="009E6201" w:rsidRPr="009E6201" w:rsidRDefault="009E6201" w:rsidP="00887EE1">
      <w:pPr>
        <w:ind w:firstLine="708"/>
        <w:jc w:val="both"/>
        <w:rPr>
          <w:rFonts w:ascii="Arial" w:hAnsi="Arial" w:cs="Arial"/>
          <w:kern w:val="0"/>
          <w:sz w:val="28"/>
          <w:szCs w:val="28"/>
          <w14:ligatures w14:val="none"/>
        </w:rPr>
      </w:pPr>
      <w:r w:rsidRPr="009E6201">
        <w:rPr>
          <w:rFonts w:ascii="Arial" w:hAnsi="Arial" w:cs="Arial"/>
          <w:kern w:val="0"/>
          <w:sz w:val="28"/>
          <w:szCs w:val="28"/>
          <w14:ligatures w14:val="none"/>
        </w:rPr>
        <w:t xml:space="preserve">Чтобы найти затраты на оплату труда и начисления на выплаты, необходимо стоимость единицы рабочего времени умножить на количество потраченного времени, необходимое на предложение услуг или совершение трудовых операций. </w:t>
      </w:r>
    </w:p>
    <w:p w14:paraId="5EB404FE" w14:textId="77777777" w:rsidR="009E6201" w:rsidRPr="009E6201" w:rsidRDefault="009E6201" w:rsidP="00887EE1">
      <w:pPr>
        <w:ind w:firstLine="708"/>
        <w:jc w:val="both"/>
        <w:rPr>
          <w:rFonts w:ascii="Arial" w:hAnsi="Arial" w:cs="Arial"/>
          <w:kern w:val="0"/>
          <w:sz w:val="28"/>
          <w:szCs w:val="28"/>
          <w14:ligatures w14:val="none"/>
        </w:rPr>
      </w:pPr>
      <w:r w:rsidRPr="009E6201">
        <w:rPr>
          <w:rFonts w:ascii="Arial" w:hAnsi="Arial" w:cs="Arial"/>
          <w:kern w:val="0"/>
          <w:sz w:val="28"/>
          <w:szCs w:val="28"/>
          <w14:ligatures w14:val="none"/>
        </w:rPr>
        <w:t>Для каждого сотрудника затраты рассчитываются отдельно.</w:t>
      </w:r>
    </w:p>
    <w:p w14:paraId="3B307318" w14:textId="77777777" w:rsidR="009E6201" w:rsidRPr="009E6201" w:rsidRDefault="009E6201" w:rsidP="00887EE1">
      <w:pPr>
        <w:ind w:firstLine="708"/>
        <w:jc w:val="both"/>
        <w:rPr>
          <w:rFonts w:ascii="Arial" w:hAnsi="Arial" w:cs="Arial"/>
          <w:kern w:val="0"/>
          <w:sz w:val="28"/>
          <w:szCs w:val="28"/>
          <w14:ligatures w14:val="none"/>
        </w:rPr>
      </w:pPr>
      <w:r w:rsidRPr="009E6201">
        <w:rPr>
          <w:rFonts w:ascii="Arial" w:hAnsi="Arial" w:cs="Arial"/>
          <w:kern w:val="0"/>
          <w:sz w:val="28"/>
          <w:szCs w:val="28"/>
          <w14:ligatures w14:val="none"/>
        </w:rPr>
        <w:t xml:space="preserve">                                       </w:t>
      </w:r>
      <m:oMath>
        <m:r>
          <m:rPr>
            <m:sty m:val="p"/>
          </m:rPr>
          <w:rPr>
            <w:rFonts w:ascii="Cambria Math" w:hAnsi="Cambria Math" w:cs="Arial"/>
            <w:kern w:val="0"/>
            <w:sz w:val="28"/>
            <w:szCs w:val="28"/>
            <w:lang w:val="x-none"/>
            <w14:ligatures w14:val="none"/>
          </w:rPr>
          <m:t>Зоп.т = Пст * Тусл</m:t>
        </m:r>
      </m:oMath>
      <w:r w:rsidRPr="009E6201">
        <w:rPr>
          <w:rFonts w:ascii="Arial" w:hAnsi="Arial" w:cs="Arial"/>
          <w:kern w:val="0"/>
          <w:sz w:val="28"/>
          <w:szCs w:val="28"/>
          <w14:ligatures w14:val="none"/>
        </w:rPr>
        <w:t xml:space="preserve">                                         (1),</w:t>
      </w:r>
    </w:p>
    <w:p w14:paraId="4CBC2BFF" w14:textId="77777777" w:rsidR="009E6201" w:rsidRPr="009E6201" w:rsidRDefault="009E6201" w:rsidP="00887EE1">
      <w:pPr>
        <w:ind w:firstLine="708"/>
        <w:jc w:val="both"/>
        <w:rPr>
          <w:rFonts w:ascii="Arial" w:hAnsi="Arial" w:cs="Arial"/>
          <w:kern w:val="0"/>
          <w:sz w:val="28"/>
          <w:szCs w:val="28"/>
          <w:lang w:val="x-none"/>
          <w14:ligatures w14:val="none"/>
        </w:rPr>
      </w:pPr>
      <w:r w:rsidRPr="009E6201">
        <w:rPr>
          <w:rFonts w:ascii="Arial" w:hAnsi="Arial" w:cs="Arial"/>
          <w:kern w:val="0"/>
          <w:sz w:val="28"/>
          <w:szCs w:val="28"/>
          <w14:ligatures w14:val="none"/>
        </w:rPr>
        <w:t xml:space="preserve">где </w:t>
      </w:r>
    </w:p>
    <w:p w14:paraId="69F0AC07" w14:textId="77777777" w:rsidR="009E6201" w:rsidRPr="009E6201" w:rsidRDefault="009E6201" w:rsidP="00887EE1">
      <w:pPr>
        <w:ind w:firstLine="708"/>
        <w:jc w:val="both"/>
        <w:rPr>
          <w:rFonts w:ascii="Arial" w:hAnsi="Arial" w:cs="Arial"/>
          <w:kern w:val="0"/>
          <w:sz w:val="28"/>
          <w:szCs w:val="28"/>
          <w:lang w:val="x-none"/>
          <w14:ligatures w14:val="none"/>
        </w:rPr>
      </w:pPr>
      <w:proofErr w:type="spellStart"/>
      <w:r w:rsidRPr="009E6201">
        <w:rPr>
          <w:rFonts w:ascii="Arial" w:hAnsi="Arial" w:cs="Arial"/>
          <w:kern w:val="0"/>
          <w:sz w:val="28"/>
          <w:szCs w:val="28"/>
          <w14:ligatures w14:val="none"/>
        </w:rPr>
        <w:lastRenderedPageBreak/>
        <w:t>Пст</w:t>
      </w:r>
      <w:proofErr w:type="spellEnd"/>
      <w:r w:rsidRPr="009E6201">
        <w:rPr>
          <w:rFonts w:ascii="Arial" w:hAnsi="Arial" w:cs="Arial"/>
          <w:kern w:val="0"/>
          <w:sz w:val="28"/>
          <w:szCs w:val="28"/>
          <w14:ligatures w14:val="none"/>
        </w:rPr>
        <w:t xml:space="preserve"> - повременная ставка по штатному расписанию;</w:t>
      </w:r>
    </w:p>
    <w:p w14:paraId="510472F1" w14:textId="77777777" w:rsidR="009E6201" w:rsidRPr="009E6201" w:rsidRDefault="009E6201" w:rsidP="00887EE1">
      <w:pPr>
        <w:ind w:firstLine="708"/>
        <w:jc w:val="both"/>
        <w:rPr>
          <w:rFonts w:ascii="Arial" w:hAnsi="Arial" w:cs="Arial"/>
          <w:kern w:val="0"/>
          <w:sz w:val="28"/>
          <w:szCs w:val="28"/>
          <w14:ligatures w14:val="none"/>
        </w:rPr>
      </w:pPr>
      <w:proofErr w:type="spellStart"/>
      <w:r w:rsidRPr="009E6201">
        <w:rPr>
          <w:rFonts w:ascii="Arial" w:hAnsi="Arial" w:cs="Arial"/>
          <w:kern w:val="0"/>
          <w:sz w:val="28"/>
          <w:szCs w:val="28"/>
          <w14:ligatures w14:val="none"/>
        </w:rPr>
        <w:t>Тусл</w:t>
      </w:r>
      <w:proofErr w:type="spellEnd"/>
      <w:r w:rsidRPr="009E6201">
        <w:rPr>
          <w:rFonts w:ascii="Arial" w:hAnsi="Arial" w:cs="Arial"/>
          <w:kern w:val="0"/>
          <w:sz w:val="28"/>
          <w:szCs w:val="28"/>
          <w14:ligatures w14:val="none"/>
        </w:rPr>
        <w:t xml:space="preserve"> - нормы рабочего времени, потраченные сотрудниками, состоящие на обеспечении у предприятия.</w:t>
      </w:r>
    </w:p>
    <w:p w14:paraId="32BA5EB2" w14:textId="77777777" w:rsidR="009E6201" w:rsidRPr="009E6201" w:rsidRDefault="009E6201" w:rsidP="00887EE1">
      <w:pPr>
        <w:ind w:firstLine="708"/>
        <w:jc w:val="both"/>
        <w:rPr>
          <w:rFonts w:ascii="Arial" w:hAnsi="Arial" w:cs="Arial"/>
          <w:kern w:val="0"/>
          <w:sz w:val="28"/>
          <w:szCs w:val="28"/>
          <w14:ligatures w14:val="none"/>
        </w:rPr>
      </w:pPr>
      <w:r w:rsidRPr="009E6201">
        <w:rPr>
          <w:rFonts w:ascii="Arial" w:hAnsi="Arial" w:cs="Arial"/>
          <w:kern w:val="0"/>
          <w:sz w:val="28"/>
          <w:szCs w:val="28"/>
          <w14:ligatures w14:val="none"/>
        </w:rPr>
        <w:t xml:space="preserve">Затраты на основную оплату труда, дополнительные выплаты (премий, компенсации), оплата отпусков, листа по нетрудоспособности для сотрудников относят к явным затратам. </w:t>
      </w:r>
    </w:p>
    <w:p w14:paraId="32CF8FA8" w14:textId="77777777" w:rsidR="009E6201" w:rsidRPr="009E6201" w:rsidRDefault="009E6201" w:rsidP="00887EE1">
      <w:pPr>
        <w:ind w:firstLine="708"/>
        <w:jc w:val="both"/>
        <w:rPr>
          <w:rFonts w:ascii="Arial" w:hAnsi="Arial" w:cs="Arial"/>
          <w:kern w:val="0"/>
          <w:sz w:val="28"/>
          <w:szCs w:val="28"/>
          <w14:ligatures w14:val="none"/>
        </w:rPr>
      </w:pPr>
      <w:r w:rsidRPr="009E6201">
        <w:rPr>
          <w:rFonts w:ascii="Arial" w:hAnsi="Arial" w:cs="Arial"/>
          <w:kern w:val="0"/>
          <w:sz w:val="28"/>
          <w:szCs w:val="28"/>
          <w14:ligatures w14:val="none"/>
        </w:rPr>
        <w:t>Выделим факторы, влияющие на затраты по оплате труда:</w:t>
      </w:r>
    </w:p>
    <w:p w14:paraId="5FC6F453" w14:textId="77777777" w:rsidR="009E6201" w:rsidRPr="009E6201" w:rsidRDefault="009E6201" w:rsidP="00887EE1">
      <w:pPr>
        <w:ind w:firstLine="708"/>
        <w:jc w:val="both"/>
        <w:rPr>
          <w:rFonts w:ascii="Arial" w:hAnsi="Arial" w:cs="Arial"/>
          <w:kern w:val="0"/>
          <w:sz w:val="28"/>
          <w:szCs w:val="28"/>
          <w:lang w:val="x-none"/>
          <w14:ligatures w14:val="none"/>
        </w:rPr>
      </w:pPr>
      <w:r w:rsidRPr="009E6201">
        <w:rPr>
          <w:rFonts w:ascii="Arial" w:hAnsi="Arial" w:cs="Arial"/>
          <w:kern w:val="0"/>
          <w:sz w:val="28"/>
          <w:szCs w:val="28"/>
          <w14:ligatures w14:val="none"/>
        </w:rPr>
        <w:t>- численность сотрудников на предприятии (те, кто находится на содержании у компании и те, кто не состоит, то есть выполняет работу по договору, заключённому между работодателем и работником;</w:t>
      </w:r>
      <w:r w:rsidRPr="009E6201">
        <w:rPr>
          <w:rFonts w:ascii="Arial" w:hAnsi="Arial" w:cs="Arial"/>
          <w:kern w:val="0"/>
          <w:sz w:val="28"/>
          <w:szCs w:val="28"/>
          <w:lang w:val="x-none"/>
          <w14:ligatures w14:val="none"/>
        </w:rPr>
        <w:t xml:space="preserve"> </w:t>
      </w:r>
    </w:p>
    <w:p w14:paraId="6E97FB40" w14:textId="77777777" w:rsidR="009E6201" w:rsidRPr="009E6201" w:rsidRDefault="009E6201" w:rsidP="00887EE1">
      <w:pPr>
        <w:ind w:firstLine="708"/>
        <w:jc w:val="both"/>
        <w:rPr>
          <w:rFonts w:ascii="Arial" w:hAnsi="Arial" w:cs="Arial"/>
          <w:kern w:val="0"/>
          <w:sz w:val="28"/>
          <w:szCs w:val="28"/>
          <w14:ligatures w14:val="none"/>
        </w:rPr>
      </w:pPr>
      <w:r w:rsidRPr="009E6201">
        <w:rPr>
          <w:rFonts w:ascii="Arial" w:hAnsi="Arial" w:cs="Arial"/>
          <w:kern w:val="0"/>
          <w:sz w:val="28"/>
          <w:szCs w:val="28"/>
          <w14:ligatures w14:val="none"/>
        </w:rPr>
        <w:t>- размер оклада - строго установленная сумма денежных средств, получаемые сотрудникам в конце каждого месяца, но без дополнительных выплат. У одних сотрудников он может быть высоким, чем у других.</w:t>
      </w:r>
    </w:p>
    <w:p w14:paraId="578EC40E" w14:textId="77777777" w:rsidR="009E6201" w:rsidRPr="009E6201" w:rsidRDefault="009E6201" w:rsidP="00887EE1">
      <w:pPr>
        <w:ind w:firstLine="708"/>
        <w:jc w:val="both"/>
        <w:rPr>
          <w:rFonts w:ascii="Arial" w:hAnsi="Arial" w:cs="Arial"/>
          <w:kern w:val="0"/>
          <w:sz w:val="28"/>
          <w:szCs w:val="28"/>
          <w14:ligatures w14:val="none"/>
        </w:rPr>
      </w:pPr>
      <w:r w:rsidRPr="009E6201">
        <w:rPr>
          <w:rFonts w:ascii="Arial" w:hAnsi="Arial" w:cs="Arial"/>
          <w:kern w:val="0"/>
          <w:sz w:val="28"/>
          <w:szCs w:val="28"/>
          <w14:ligatures w14:val="none"/>
        </w:rPr>
        <w:t>- тарифная ставка - установленная заработная плата для сотрудников и тех, кто имеет служебное положение за единицу рабочего времени;</w:t>
      </w:r>
    </w:p>
    <w:p w14:paraId="1B042607" w14:textId="77777777" w:rsidR="009E6201" w:rsidRPr="009E6201" w:rsidRDefault="009E6201" w:rsidP="00887EE1">
      <w:pPr>
        <w:ind w:firstLine="708"/>
        <w:jc w:val="both"/>
        <w:rPr>
          <w:rFonts w:ascii="Arial" w:hAnsi="Arial" w:cs="Arial"/>
          <w:kern w:val="0"/>
          <w:sz w:val="28"/>
          <w:szCs w:val="28"/>
          <w14:ligatures w14:val="none"/>
        </w:rPr>
      </w:pPr>
      <w:r w:rsidRPr="009E6201">
        <w:rPr>
          <w:rFonts w:ascii="Arial" w:hAnsi="Arial" w:cs="Arial"/>
          <w:kern w:val="0"/>
          <w:sz w:val="28"/>
          <w:szCs w:val="28"/>
          <w14:ligatures w14:val="none"/>
        </w:rPr>
        <w:t>- товарооборот - вес продаж продукции и предложения услуг за конкретный промежуток времени в рублях;</w:t>
      </w:r>
    </w:p>
    <w:p w14:paraId="0933A553" w14:textId="77777777" w:rsidR="009E6201" w:rsidRPr="009E6201" w:rsidRDefault="009E6201" w:rsidP="00887EE1">
      <w:pPr>
        <w:ind w:firstLine="708"/>
        <w:jc w:val="both"/>
        <w:rPr>
          <w:rFonts w:ascii="Arial" w:hAnsi="Arial" w:cs="Arial"/>
          <w:kern w:val="0"/>
          <w:sz w:val="28"/>
          <w:szCs w:val="28"/>
          <w14:ligatures w14:val="none"/>
        </w:rPr>
      </w:pPr>
      <w:r w:rsidRPr="009E6201">
        <w:rPr>
          <w:rFonts w:ascii="Arial" w:hAnsi="Arial" w:cs="Arial"/>
          <w:kern w:val="0"/>
          <w:sz w:val="28"/>
          <w:szCs w:val="28"/>
          <w14:ligatures w14:val="none"/>
        </w:rPr>
        <w:t>- опоздание, простое, порчи продукции;</w:t>
      </w:r>
    </w:p>
    <w:p w14:paraId="1D5A1F45" w14:textId="77777777" w:rsidR="009E6201" w:rsidRPr="009E6201" w:rsidRDefault="009E6201" w:rsidP="00887EE1">
      <w:pPr>
        <w:ind w:firstLine="708"/>
        <w:jc w:val="both"/>
        <w:rPr>
          <w:rFonts w:ascii="Arial" w:hAnsi="Arial" w:cs="Arial"/>
          <w:kern w:val="0"/>
          <w:sz w:val="28"/>
          <w:szCs w:val="28"/>
          <w14:ligatures w14:val="none"/>
        </w:rPr>
      </w:pPr>
      <w:r w:rsidRPr="009E6201">
        <w:rPr>
          <w:rFonts w:ascii="Arial" w:hAnsi="Arial" w:cs="Arial"/>
          <w:kern w:val="0"/>
          <w:sz w:val="28"/>
          <w:szCs w:val="28"/>
          <w:lang w:val="x-none"/>
          <w14:ligatures w14:val="none"/>
        </w:rPr>
        <w:t xml:space="preserve">  </w:t>
      </w:r>
      <w:r w:rsidRPr="009E6201">
        <w:rPr>
          <w:rFonts w:ascii="Arial" w:hAnsi="Arial" w:cs="Arial"/>
          <w:kern w:val="0"/>
          <w:sz w:val="28"/>
          <w:szCs w:val="28"/>
          <w14:ligatures w14:val="none"/>
        </w:rPr>
        <w:t>- минимальный размер оплаты труда, установленный государственными органами;</w:t>
      </w:r>
    </w:p>
    <w:p w14:paraId="256E63CC" w14:textId="77777777" w:rsidR="009E6201" w:rsidRPr="009E6201" w:rsidRDefault="009E6201" w:rsidP="00887EE1">
      <w:pPr>
        <w:ind w:firstLine="708"/>
        <w:jc w:val="both"/>
        <w:rPr>
          <w:rFonts w:ascii="Arial" w:hAnsi="Arial" w:cs="Arial"/>
          <w:kern w:val="0"/>
          <w:sz w:val="28"/>
          <w:szCs w:val="28"/>
          <w14:ligatures w14:val="none"/>
        </w:rPr>
      </w:pPr>
      <w:r w:rsidRPr="009E6201">
        <w:rPr>
          <w:rFonts w:ascii="Arial" w:hAnsi="Arial" w:cs="Arial"/>
          <w:kern w:val="0"/>
          <w:sz w:val="28"/>
          <w:szCs w:val="28"/>
          <w14:ligatures w14:val="none"/>
        </w:rPr>
        <w:t>- размер компенсационных выплат для отдельных категорий работников;</w:t>
      </w:r>
    </w:p>
    <w:p w14:paraId="16F758C3" w14:textId="77777777" w:rsidR="009E6201" w:rsidRPr="009E6201" w:rsidRDefault="009E6201" w:rsidP="00887EE1">
      <w:pPr>
        <w:ind w:firstLine="708"/>
        <w:jc w:val="both"/>
        <w:rPr>
          <w:rFonts w:ascii="Arial" w:hAnsi="Arial" w:cs="Arial"/>
          <w:kern w:val="0"/>
          <w:sz w:val="28"/>
          <w:szCs w:val="28"/>
          <w14:ligatures w14:val="none"/>
        </w:rPr>
      </w:pPr>
      <w:r w:rsidRPr="009E6201">
        <w:rPr>
          <w:rFonts w:ascii="Arial" w:hAnsi="Arial" w:cs="Arial"/>
          <w:kern w:val="0"/>
          <w:sz w:val="28"/>
          <w:szCs w:val="28"/>
          <w14:ligatures w14:val="none"/>
        </w:rPr>
        <w:t>– принадлежность предприятия к определённой местности (местное регулирование оплаты труда);</w:t>
      </w:r>
    </w:p>
    <w:p w14:paraId="2A14E78A" w14:textId="77777777" w:rsidR="009E6201" w:rsidRPr="009E6201" w:rsidRDefault="009E6201" w:rsidP="00887EE1">
      <w:pPr>
        <w:ind w:firstLine="708"/>
        <w:jc w:val="both"/>
        <w:rPr>
          <w:rFonts w:ascii="Arial" w:hAnsi="Arial" w:cs="Arial"/>
          <w:kern w:val="0"/>
          <w:sz w:val="28"/>
          <w:szCs w:val="28"/>
          <w14:ligatures w14:val="none"/>
        </w:rPr>
      </w:pPr>
      <w:r w:rsidRPr="009E6201">
        <w:rPr>
          <w:rFonts w:ascii="Arial" w:hAnsi="Arial" w:cs="Arial"/>
          <w:kern w:val="0"/>
          <w:sz w:val="28"/>
          <w:szCs w:val="28"/>
          <w14:ligatures w14:val="none"/>
        </w:rPr>
        <w:t>- установленная на предприятии система оплаты труда.</w:t>
      </w:r>
    </w:p>
    <w:p w14:paraId="7F036388" w14:textId="58E0EC17" w:rsidR="009E6201" w:rsidRPr="009E6201" w:rsidRDefault="009E6201" w:rsidP="00887EE1">
      <w:pPr>
        <w:ind w:firstLine="708"/>
        <w:jc w:val="both"/>
        <w:rPr>
          <w:rFonts w:ascii="Arial" w:hAnsi="Arial" w:cs="Arial"/>
          <w:kern w:val="0"/>
          <w:sz w:val="28"/>
          <w:szCs w:val="28"/>
          <w14:ligatures w14:val="none"/>
        </w:rPr>
      </w:pPr>
      <w:r w:rsidRPr="009E6201">
        <w:rPr>
          <w:rFonts w:ascii="Arial" w:hAnsi="Arial" w:cs="Arial"/>
          <w:kern w:val="0"/>
          <w:sz w:val="28"/>
          <w:szCs w:val="28"/>
          <w14:ligatures w14:val="none"/>
        </w:rPr>
        <w:t xml:space="preserve">На эффективность затрат по оплате труда влияют </w:t>
      </w:r>
      <w:proofErr w:type="spellStart"/>
      <w:r w:rsidRPr="009E6201">
        <w:rPr>
          <w:rFonts w:ascii="Arial" w:hAnsi="Arial" w:cs="Arial"/>
          <w:kern w:val="0"/>
          <w:sz w:val="28"/>
          <w:szCs w:val="28"/>
          <w14:ligatures w14:val="none"/>
        </w:rPr>
        <w:t>зарплат</w:t>
      </w:r>
      <w:r w:rsidR="008A10B1">
        <w:rPr>
          <w:rFonts w:ascii="Arial" w:hAnsi="Arial" w:cs="Arial"/>
          <w:kern w:val="0"/>
          <w:sz w:val="28"/>
          <w:szCs w:val="28"/>
          <w14:ligatures w14:val="none"/>
        </w:rPr>
        <w:t>о</w:t>
      </w:r>
      <w:r w:rsidRPr="009E6201">
        <w:rPr>
          <w:rFonts w:ascii="Arial" w:hAnsi="Arial" w:cs="Arial"/>
          <w:kern w:val="0"/>
          <w:sz w:val="28"/>
          <w:szCs w:val="28"/>
          <w14:ligatures w14:val="none"/>
        </w:rPr>
        <w:t>ёмкость</w:t>
      </w:r>
      <w:proofErr w:type="spellEnd"/>
      <w:r w:rsidRPr="009E6201">
        <w:rPr>
          <w:rFonts w:ascii="Arial" w:hAnsi="Arial" w:cs="Arial"/>
          <w:kern w:val="0"/>
          <w:sz w:val="28"/>
          <w:szCs w:val="28"/>
          <w14:ligatures w14:val="none"/>
        </w:rPr>
        <w:t xml:space="preserve"> и </w:t>
      </w:r>
      <w:proofErr w:type="spellStart"/>
      <w:r w:rsidRPr="009E6201">
        <w:rPr>
          <w:rFonts w:ascii="Arial" w:hAnsi="Arial" w:cs="Arial"/>
          <w:kern w:val="0"/>
          <w:sz w:val="28"/>
          <w:szCs w:val="28"/>
          <w14:ligatures w14:val="none"/>
        </w:rPr>
        <w:t>зарплат</w:t>
      </w:r>
      <w:r w:rsidR="00D33BED">
        <w:rPr>
          <w:rFonts w:ascii="Arial" w:hAnsi="Arial" w:cs="Arial"/>
          <w:kern w:val="0"/>
          <w:sz w:val="28"/>
          <w:szCs w:val="28"/>
          <w14:ligatures w14:val="none"/>
        </w:rPr>
        <w:t>о</w:t>
      </w:r>
      <w:r w:rsidR="00AC23F3">
        <w:rPr>
          <w:rFonts w:ascii="Arial" w:hAnsi="Arial" w:cs="Arial"/>
          <w:kern w:val="0"/>
          <w:sz w:val="28"/>
          <w:szCs w:val="28"/>
          <w14:ligatures w14:val="none"/>
        </w:rPr>
        <w:t>от</w:t>
      </w:r>
      <w:r w:rsidRPr="009E6201">
        <w:rPr>
          <w:rFonts w:ascii="Arial" w:hAnsi="Arial" w:cs="Arial"/>
          <w:kern w:val="0"/>
          <w:sz w:val="28"/>
          <w:szCs w:val="28"/>
          <w14:ligatures w14:val="none"/>
        </w:rPr>
        <w:t>дача</w:t>
      </w:r>
      <w:proofErr w:type="spellEnd"/>
      <w:r w:rsidRPr="009E6201">
        <w:rPr>
          <w:rFonts w:ascii="Arial" w:hAnsi="Arial" w:cs="Arial"/>
          <w:kern w:val="0"/>
          <w:sz w:val="28"/>
          <w:szCs w:val="28"/>
          <w14:ligatures w14:val="none"/>
        </w:rPr>
        <w:t>.</w:t>
      </w:r>
    </w:p>
    <w:p w14:paraId="400E66C5" w14:textId="77777777" w:rsidR="009E6201" w:rsidRPr="009E6201" w:rsidRDefault="009E6201" w:rsidP="00887EE1">
      <w:pPr>
        <w:ind w:firstLine="708"/>
        <w:jc w:val="both"/>
        <w:rPr>
          <w:rFonts w:ascii="Arial" w:hAnsi="Arial" w:cs="Arial"/>
          <w:kern w:val="0"/>
          <w:sz w:val="28"/>
          <w:szCs w:val="28"/>
          <w14:ligatures w14:val="none"/>
        </w:rPr>
      </w:pPr>
      <w:r w:rsidRPr="009E6201">
        <w:rPr>
          <w:rFonts w:ascii="Arial" w:hAnsi="Arial" w:cs="Arial"/>
          <w:kern w:val="0"/>
          <w:sz w:val="28"/>
          <w:szCs w:val="28"/>
          <w14:ligatures w14:val="none"/>
        </w:rPr>
        <w:t>Первый показатель показывает значительную долю зарплаты при выпуске товара в рублях.</w:t>
      </w:r>
    </w:p>
    <w:p w14:paraId="038971E8" w14:textId="77777777" w:rsidR="009E6201" w:rsidRPr="009E6201" w:rsidRDefault="009E6201" w:rsidP="00887EE1">
      <w:pPr>
        <w:ind w:firstLine="708"/>
        <w:jc w:val="both"/>
        <w:rPr>
          <w:rFonts w:ascii="Arial" w:hAnsi="Arial" w:cs="Arial"/>
          <w:kern w:val="0"/>
          <w:sz w:val="28"/>
          <w:szCs w:val="28"/>
          <w14:ligatures w14:val="none"/>
        </w:rPr>
      </w:pPr>
      <w:r w:rsidRPr="009E6201">
        <w:rPr>
          <w:rFonts w:ascii="Arial" w:hAnsi="Arial" w:cs="Arial"/>
          <w:kern w:val="0"/>
          <w:sz w:val="28"/>
          <w:szCs w:val="28"/>
          <w14:ligatures w14:val="none"/>
        </w:rPr>
        <w:t xml:space="preserve">Чтобы найти </w:t>
      </w:r>
      <w:proofErr w:type="spellStart"/>
      <w:r w:rsidRPr="009E6201">
        <w:rPr>
          <w:rFonts w:ascii="Arial" w:hAnsi="Arial" w:cs="Arial"/>
          <w:kern w:val="0"/>
          <w:sz w:val="28"/>
          <w:szCs w:val="28"/>
          <w14:ligatures w14:val="none"/>
        </w:rPr>
        <w:t>зарплатаёмкость</w:t>
      </w:r>
      <w:proofErr w:type="spellEnd"/>
      <w:r w:rsidRPr="009E6201">
        <w:rPr>
          <w:rFonts w:ascii="Arial" w:hAnsi="Arial" w:cs="Arial"/>
          <w:kern w:val="0"/>
          <w:sz w:val="28"/>
          <w:szCs w:val="28"/>
          <w14:ligatures w14:val="none"/>
        </w:rPr>
        <w:t xml:space="preserve"> продукции необходимо затраты труда, с учётом что часть зарплаты ушла на взносы фонды (Зф), разделить на выпуск товара в рублях (Вп).</w:t>
      </w:r>
    </w:p>
    <w:p w14:paraId="4AE378B1" w14:textId="77777777" w:rsidR="009E6201" w:rsidRPr="009E6201" w:rsidRDefault="009E6201" w:rsidP="00887EE1">
      <w:pPr>
        <w:ind w:firstLine="708"/>
        <w:jc w:val="both"/>
        <w:rPr>
          <w:rFonts w:ascii="Arial" w:hAnsi="Arial" w:cs="Arial"/>
          <w:kern w:val="0"/>
          <w:sz w:val="28"/>
          <w:szCs w:val="28"/>
          <w14:ligatures w14:val="none"/>
        </w:rPr>
      </w:pPr>
      <w:r w:rsidRPr="009E6201">
        <w:rPr>
          <w:rFonts w:ascii="Arial" w:hAnsi="Arial" w:cs="Arial"/>
          <w:kern w:val="0"/>
          <w:sz w:val="28"/>
          <w:szCs w:val="28"/>
          <w14:ligatures w14:val="none"/>
        </w:rPr>
        <w:t xml:space="preserve">                                               </w:t>
      </w:r>
      <m:oMath>
        <m:r>
          <m:rPr>
            <m:sty m:val="p"/>
          </m:rPr>
          <w:rPr>
            <w:rFonts w:ascii="Cambria Math" w:hAnsi="Cambria Math" w:cs="Arial"/>
            <w:kern w:val="0"/>
            <w:sz w:val="28"/>
            <w:szCs w:val="28"/>
            <w14:ligatures w14:val="none"/>
          </w:rPr>
          <m:t>Зём=</m:t>
        </m:r>
        <m:f>
          <m:fPr>
            <m:ctrlPr>
              <w:rPr>
                <w:rFonts w:ascii="Cambria Math" w:hAnsi="Cambria Math" w:cs="Arial"/>
                <w:kern w:val="0"/>
                <w:sz w:val="28"/>
                <w:szCs w:val="28"/>
                <w14:ligatures w14:val="none"/>
              </w:rPr>
            </m:ctrlPr>
          </m:fPr>
          <m:num>
            <m:r>
              <m:rPr>
                <m:sty m:val="p"/>
              </m:rPr>
              <w:rPr>
                <w:rFonts w:ascii="Cambria Math" w:hAnsi="Cambria Math" w:cs="Arial"/>
                <w:kern w:val="0"/>
                <w:sz w:val="28"/>
                <w:szCs w:val="28"/>
                <w14:ligatures w14:val="none"/>
              </w:rPr>
              <m:t>Зф</m:t>
            </m:r>
          </m:num>
          <m:den>
            <m:r>
              <m:rPr>
                <m:sty m:val="p"/>
              </m:rPr>
              <w:rPr>
                <w:rFonts w:ascii="Cambria Math" w:hAnsi="Cambria Math" w:cs="Arial"/>
                <w:kern w:val="0"/>
                <w:sz w:val="28"/>
                <w:szCs w:val="28"/>
                <w14:ligatures w14:val="none"/>
              </w:rPr>
              <m:t>Вп</m:t>
            </m:r>
          </m:den>
        </m:f>
      </m:oMath>
      <w:r w:rsidRPr="009E6201">
        <w:rPr>
          <w:rFonts w:ascii="Arial" w:hAnsi="Arial" w:cs="Arial"/>
          <w:kern w:val="0"/>
          <w:sz w:val="28"/>
          <w:szCs w:val="28"/>
          <w14:ligatures w14:val="none"/>
        </w:rPr>
        <w:t xml:space="preserve">                                                      (2)</w:t>
      </w:r>
    </w:p>
    <w:p w14:paraId="139A0CF9" w14:textId="77777777" w:rsidR="009E6201" w:rsidRPr="009E6201" w:rsidRDefault="009E6201" w:rsidP="00887EE1">
      <w:pPr>
        <w:ind w:firstLine="708"/>
        <w:jc w:val="both"/>
        <w:rPr>
          <w:rFonts w:ascii="Arial" w:hAnsi="Arial" w:cs="Arial"/>
          <w:kern w:val="0"/>
          <w:sz w:val="28"/>
          <w:szCs w:val="28"/>
          <w14:ligatures w14:val="none"/>
        </w:rPr>
      </w:pPr>
      <w:proofErr w:type="spellStart"/>
      <w:r w:rsidRPr="009E6201">
        <w:rPr>
          <w:rFonts w:ascii="Arial" w:hAnsi="Arial" w:cs="Arial"/>
          <w:kern w:val="0"/>
          <w:sz w:val="28"/>
          <w:szCs w:val="28"/>
          <w:lang w:val="x-none"/>
          <w14:ligatures w14:val="none"/>
        </w:rPr>
        <w:t>Зарплатаёмкость</w:t>
      </w:r>
      <w:proofErr w:type="spellEnd"/>
      <w:r w:rsidRPr="009E6201">
        <w:rPr>
          <w:rFonts w:ascii="Arial" w:hAnsi="Arial" w:cs="Arial"/>
          <w:kern w:val="0"/>
          <w:sz w:val="28"/>
          <w:szCs w:val="28"/>
          <w:lang w:val="x-none"/>
          <w14:ligatures w14:val="none"/>
        </w:rPr>
        <w:t xml:space="preserve"> отражает сумму денежной массы, которая уходит на </w:t>
      </w:r>
      <w:r w:rsidRPr="009E6201">
        <w:rPr>
          <w:rFonts w:ascii="Arial" w:hAnsi="Arial" w:cs="Arial"/>
          <w:kern w:val="0"/>
          <w:sz w:val="28"/>
          <w:szCs w:val="28"/>
          <w14:ligatures w14:val="none"/>
        </w:rPr>
        <w:t xml:space="preserve">рубль </w:t>
      </w:r>
      <w:r w:rsidRPr="009E6201">
        <w:rPr>
          <w:rFonts w:ascii="Arial" w:hAnsi="Arial" w:cs="Arial"/>
          <w:kern w:val="0"/>
          <w:sz w:val="28"/>
          <w:szCs w:val="28"/>
          <w:lang w:val="x-none"/>
          <w14:ligatures w14:val="none"/>
        </w:rPr>
        <w:t>выпуска товаров</w:t>
      </w:r>
    </w:p>
    <w:p w14:paraId="17F06ACD" w14:textId="77777777" w:rsidR="009E6201" w:rsidRPr="009E6201" w:rsidRDefault="009E6201" w:rsidP="00887EE1">
      <w:pPr>
        <w:ind w:firstLine="708"/>
        <w:jc w:val="both"/>
        <w:rPr>
          <w:rFonts w:ascii="Arial" w:hAnsi="Arial" w:cs="Arial"/>
          <w:kern w:val="0"/>
          <w:sz w:val="28"/>
          <w:szCs w:val="28"/>
          <w14:ligatures w14:val="none"/>
        </w:rPr>
      </w:pPr>
      <w:r w:rsidRPr="009E6201">
        <w:rPr>
          <w:rFonts w:ascii="Arial" w:hAnsi="Arial" w:cs="Arial"/>
          <w:kern w:val="0"/>
          <w:sz w:val="28"/>
          <w:szCs w:val="28"/>
          <w14:ligatures w14:val="none"/>
        </w:rPr>
        <w:t>По другой формуле, чтобы найти вышесказанный показатель, необходимо среднюю численность работников за отчётный период (Р) умножить на затраты по оплате труда, включая все взносы фонды (Зф).</w:t>
      </w:r>
    </w:p>
    <w:p w14:paraId="7D3DF2BE" w14:textId="77777777" w:rsidR="009E6201" w:rsidRPr="009E6201" w:rsidRDefault="009E6201" w:rsidP="00887EE1">
      <w:pPr>
        <w:ind w:firstLine="708"/>
        <w:jc w:val="both"/>
        <w:rPr>
          <w:rFonts w:ascii="Arial" w:hAnsi="Arial" w:cs="Arial"/>
          <w:kern w:val="0"/>
          <w:sz w:val="28"/>
          <w:szCs w:val="28"/>
          <w14:ligatures w14:val="none"/>
        </w:rPr>
      </w:pPr>
      <w:r w:rsidRPr="009E6201">
        <w:rPr>
          <w:rFonts w:ascii="Arial" w:hAnsi="Arial" w:cs="Arial"/>
          <w:kern w:val="0"/>
          <w:sz w:val="28"/>
          <w:szCs w:val="28"/>
          <w14:ligatures w14:val="none"/>
        </w:rPr>
        <w:t xml:space="preserve">                                               </w:t>
      </w:r>
      <m:oMath>
        <m:r>
          <m:rPr>
            <m:sty m:val="p"/>
          </m:rPr>
          <w:rPr>
            <w:rFonts w:ascii="Cambria Math" w:hAnsi="Cambria Math" w:cs="Arial"/>
            <w:kern w:val="0"/>
            <w:sz w:val="28"/>
            <w:szCs w:val="28"/>
            <w14:ligatures w14:val="none"/>
          </w:rPr>
          <m:t>Зём=Р*Зф</m:t>
        </m:r>
      </m:oMath>
      <w:r w:rsidRPr="009E6201">
        <w:rPr>
          <w:rFonts w:ascii="Arial" w:hAnsi="Arial" w:cs="Arial"/>
          <w:kern w:val="0"/>
          <w:sz w:val="28"/>
          <w:szCs w:val="28"/>
          <w14:ligatures w14:val="none"/>
        </w:rPr>
        <w:t xml:space="preserve">                                               (3)</w:t>
      </w:r>
    </w:p>
    <w:p w14:paraId="4C964CAC" w14:textId="77777777" w:rsidR="009E6201" w:rsidRPr="009E6201" w:rsidRDefault="009E6201" w:rsidP="00887EE1">
      <w:pPr>
        <w:ind w:firstLine="708"/>
        <w:jc w:val="both"/>
        <w:rPr>
          <w:rFonts w:ascii="Arial" w:hAnsi="Arial" w:cs="Arial"/>
          <w:kern w:val="0"/>
          <w:sz w:val="28"/>
          <w:szCs w:val="28"/>
          <w:lang w:val="x-none"/>
          <w14:ligatures w14:val="none"/>
        </w:rPr>
      </w:pPr>
      <w:r w:rsidRPr="009E6201">
        <w:rPr>
          <w:rFonts w:ascii="Arial" w:hAnsi="Arial" w:cs="Arial"/>
          <w:kern w:val="0"/>
          <w:sz w:val="28"/>
          <w:szCs w:val="28"/>
          <w14:ligatures w14:val="none"/>
        </w:rPr>
        <w:t xml:space="preserve">Чтобы на предприятии данный показатель был низким, компаниям нужно выбрать, что лучше сделать: уменьшить время на изготовление </w:t>
      </w:r>
      <w:r w:rsidRPr="009E6201">
        <w:rPr>
          <w:rFonts w:ascii="Arial" w:hAnsi="Arial" w:cs="Arial"/>
          <w:kern w:val="0"/>
          <w:sz w:val="28"/>
          <w:szCs w:val="28"/>
          <w14:ligatures w14:val="none"/>
        </w:rPr>
        <w:lastRenderedPageBreak/>
        <w:t>одного товара или же затраты на содержание и заработанную плату рабочим.</w:t>
      </w:r>
      <w:r w:rsidRPr="009E6201">
        <w:rPr>
          <w:rFonts w:ascii="Arial" w:hAnsi="Arial" w:cs="Arial"/>
          <w:kern w:val="0"/>
          <w:sz w:val="28"/>
          <w:szCs w:val="28"/>
          <w:lang w:val="x-none"/>
          <w14:ligatures w14:val="none"/>
        </w:rPr>
        <w:t xml:space="preserve">  </w:t>
      </w:r>
    </w:p>
    <w:p w14:paraId="3D0840D2" w14:textId="77777777" w:rsidR="009E6201" w:rsidRPr="009E6201" w:rsidRDefault="009E6201" w:rsidP="00887EE1">
      <w:pPr>
        <w:ind w:firstLine="708"/>
        <w:jc w:val="both"/>
        <w:rPr>
          <w:rFonts w:ascii="Arial" w:hAnsi="Arial" w:cs="Arial"/>
          <w:kern w:val="0"/>
          <w:sz w:val="28"/>
          <w:szCs w:val="28"/>
          <w14:ligatures w14:val="none"/>
        </w:rPr>
      </w:pPr>
      <w:r w:rsidRPr="009E6201">
        <w:rPr>
          <w:rFonts w:ascii="Arial" w:hAnsi="Arial" w:cs="Arial"/>
          <w:kern w:val="0"/>
          <w:sz w:val="28"/>
          <w:szCs w:val="28"/>
          <w14:ligatures w14:val="none"/>
        </w:rPr>
        <w:t>Второй показатель показывает, сколько товаров было создано на рубль затрат, которые пошли на содержание и заработную плату работникам.</w:t>
      </w:r>
    </w:p>
    <w:p w14:paraId="00AB8612" w14:textId="77777777" w:rsidR="009E6201" w:rsidRPr="009E6201" w:rsidRDefault="009E6201" w:rsidP="00887EE1">
      <w:pPr>
        <w:ind w:firstLine="708"/>
        <w:jc w:val="both"/>
        <w:rPr>
          <w:rFonts w:ascii="Arial" w:hAnsi="Arial" w:cs="Arial"/>
          <w:kern w:val="0"/>
          <w:sz w:val="28"/>
          <w:szCs w:val="28"/>
          <w14:ligatures w14:val="none"/>
        </w:rPr>
      </w:pPr>
      <w:r w:rsidRPr="009E6201">
        <w:rPr>
          <w:rFonts w:ascii="Arial" w:hAnsi="Arial" w:cs="Arial"/>
          <w:kern w:val="0"/>
          <w:sz w:val="28"/>
          <w:szCs w:val="28"/>
          <w14:ligatures w14:val="none"/>
        </w:rPr>
        <w:t>Также он может рассчитываться от выручки предприятия.</w:t>
      </w:r>
    </w:p>
    <w:p w14:paraId="4F43027B" w14:textId="715C7BE6" w:rsidR="009E6201" w:rsidRPr="009E6201" w:rsidRDefault="009E6201" w:rsidP="00887EE1">
      <w:pPr>
        <w:ind w:firstLine="708"/>
        <w:jc w:val="both"/>
        <w:rPr>
          <w:rFonts w:ascii="Arial" w:hAnsi="Arial" w:cs="Arial"/>
          <w:kern w:val="0"/>
          <w:sz w:val="28"/>
          <w:szCs w:val="28"/>
          <w14:ligatures w14:val="none"/>
        </w:rPr>
      </w:pPr>
      <w:r w:rsidRPr="009E6201">
        <w:rPr>
          <w:rFonts w:ascii="Arial" w:hAnsi="Arial" w:cs="Arial"/>
          <w:kern w:val="0"/>
          <w:sz w:val="28"/>
          <w:szCs w:val="28"/>
          <w:lang w:val="x-none"/>
          <w14:ligatures w14:val="none"/>
        </w:rPr>
        <w:t>В зависимости от того</w:t>
      </w:r>
      <w:r w:rsidR="00AC23F3">
        <w:rPr>
          <w:rFonts w:ascii="Arial" w:hAnsi="Arial" w:cs="Arial"/>
          <w:kern w:val="0"/>
          <w:sz w:val="28"/>
          <w:szCs w:val="28"/>
          <w14:ligatures w14:val="none"/>
        </w:rPr>
        <w:t>,</w:t>
      </w:r>
      <w:r w:rsidRPr="009E6201">
        <w:rPr>
          <w:rFonts w:ascii="Arial" w:hAnsi="Arial" w:cs="Arial"/>
          <w:kern w:val="0"/>
          <w:sz w:val="28"/>
          <w:szCs w:val="28"/>
          <w:lang w:val="x-none"/>
          <w14:ligatures w14:val="none"/>
        </w:rPr>
        <w:t xml:space="preserve"> сможет ли предприяти</w:t>
      </w:r>
      <w:r w:rsidRPr="009E6201">
        <w:rPr>
          <w:rFonts w:ascii="Arial" w:hAnsi="Arial" w:cs="Arial"/>
          <w:kern w:val="0"/>
          <w:sz w:val="28"/>
          <w:szCs w:val="28"/>
          <w14:ligatures w14:val="none"/>
        </w:rPr>
        <w:t>е</w:t>
      </w:r>
      <w:r w:rsidRPr="009E6201">
        <w:rPr>
          <w:rFonts w:ascii="Arial" w:hAnsi="Arial" w:cs="Arial"/>
          <w:kern w:val="0"/>
          <w:sz w:val="28"/>
          <w:szCs w:val="28"/>
          <w:lang w:val="x-none"/>
          <w14:ligatures w14:val="none"/>
        </w:rPr>
        <w:t xml:space="preserve"> изготовить и продать свою продукцию</w:t>
      </w:r>
      <w:r w:rsidRPr="009E6201">
        <w:rPr>
          <w:rFonts w:ascii="Arial" w:hAnsi="Arial" w:cs="Arial"/>
          <w:kern w:val="0"/>
          <w:sz w:val="28"/>
          <w:szCs w:val="28"/>
          <w14:ligatures w14:val="none"/>
        </w:rPr>
        <w:t xml:space="preserve"> в</w:t>
      </w:r>
      <w:r w:rsidRPr="009E6201">
        <w:rPr>
          <w:rFonts w:ascii="Arial" w:hAnsi="Arial" w:cs="Arial"/>
          <w:kern w:val="0"/>
          <w:sz w:val="28"/>
          <w:szCs w:val="28"/>
          <w:lang w:val="x-none"/>
          <w14:ligatures w14:val="none"/>
        </w:rPr>
        <w:t xml:space="preserve"> большом количестве и по хорошей цене</w:t>
      </w:r>
      <w:r w:rsidRPr="009E6201">
        <w:rPr>
          <w:rFonts w:ascii="Arial" w:hAnsi="Arial" w:cs="Arial"/>
          <w:kern w:val="0"/>
          <w:sz w:val="28"/>
          <w:szCs w:val="28"/>
          <w14:ligatures w14:val="none"/>
        </w:rPr>
        <w:t>,</w:t>
      </w:r>
      <w:r w:rsidRPr="009E6201">
        <w:rPr>
          <w:rFonts w:ascii="Arial" w:hAnsi="Arial" w:cs="Arial"/>
          <w:kern w:val="0"/>
          <w:sz w:val="28"/>
          <w:szCs w:val="28"/>
          <w:lang w:val="x-none"/>
          <w14:ligatures w14:val="none"/>
        </w:rPr>
        <w:t xml:space="preserve"> то есть перевыполнить свой план</w:t>
      </w:r>
      <w:r w:rsidRPr="009E6201">
        <w:rPr>
          <w:rFonts w:ascii="Arial" w:hAnsi="Arial" w:cs="Arial"/>
          <w:kern w:val="0"/>
          <w:sz w:val="28"/>
          <w:szCs w:val="28"/>
          <w14:ligatures w14:val="none"/>
        </w:rPr>
        <w:t>,</w:t>
      </w:r>
      <w:r w:rsidRPr="009E6201">
        <w:rPr>
          <w:rFonts w:ascii="Arial" w:hAnsi="Arial" w:cs="Arial"/>
          <w:kern w:val="0"/>
          <w:sz w:val="28"/>
          <w:szCs w:val="28"/>
          <w:lang w:val="x-none"/>
          <w14:ligatures w14:val="none"/>
        </w:rPr>
        <w:t xml:space="preserve"> то расчёт </w:t>
      </w:r>
      <w:proofErr w:type="spellStart"/>
      <w:r w:rsidRPr="009E6201">
        <w:rPr>
          <w:rFonts w:ascii="Arial" w:hAnsi="Arial" w:cs="Arial"/>
          <w:kern w:val="0"/>
          <w:sz w:val="28"/>
          <w:szCs w:val="28"/>
          <w:lang w:val="x-none"/>
          <w14:ligatures w14:val="none"/>
        </w:rPr>
        <w:t>зарплат</w:t>
      </w:r>
      <w:r w:rsidRPr="009E6201">
        <w:rPr>
          <w:rFonts w:ascii="Arial" w:hAnsi="Arial" w:cs="Arial"/>
          <w:kern w:val="0"/>
          <w:sz w:val="28"/>
          <w:szCs w:val="28"/>
          <w14:ligatures w14:val="none"/>
        </w:rPr>
        <w:t>о</w:t>
      </w:r>
      <w:proofErr w:type="spellEnd"/>
      <w:r w:rsidRPr="009E6201">
        <w:rPr>
          <w:rFonts w:ascii="Arial" w:hAnsi="Arial" w:cs="Arial"/>
          <w:kern w:val="0"/>
          <w:sz w:val="28"/>
          <w:szCs w:val="28"/>
          <w:lang w:val="x-none"/>
          <w14:ligatures w14:val="none"/>
        </w:rPr>
        <w:t>отдачи принесёт отличные результаты</w:t>
      </w:r>
      <w:r w:rsidRPr="009E6201">
        <w:rPr>
          <w:rFonts w:ascii="Arial" w:hAnsi="Arial" w:cs="Arial"/>
          <w:kern w:val="0"/>
          <w:sz w:val="28"/>
          <w:szCs w:val="28"/>
          <w14:ligatures w14:val="none"/>
        </w:rPr>
        <w:t>. В</w:t>
      </w:r>
      <w:r w:rsidRPr="009E6201">
        <w:rPr>
          <w:rFonts w:ascii="Arial" w:hAnsi="Arial" w:cs="Arial"/>
          <w:kern w:val="0"/>
          <w:sz w:val="28"/>
          <w:szCs w:val="28"/>
          <w:lang w:val="x-none"/>
          <w14:ligatures w14:val="none"/>
        </w:rPr>
        <w:t xml:space="preserve"> противном случае</w:t>
      </w:r>
      <w:r w:rsidRPr="009E6201">
        <w:rPr>
          <w:rFonts w:ascii="Arial" w:hAnsi="Arial" w:cs="Arial"/>
          <w:kern w:val="0"/>
          <w:sz w:val="28"/>
          <w:szCs w:val="28"/>
          <w14:ligatures w14:val="none"/>
        </w:rPr>
        <w:t>,</w:t>
      </w:r>
      <w:r w:rsidRPr="009E6201">
        <w:rPr>
          <w:rFonts w:ascii="Arial" w:hAnsi="Arial" w:cs="Arial"/>
          <w:kern w:val="0"/>
          <w:sz w:val="28"/>
          <w:szCs w:val="28"/>
          <w:lang w:val="x-none"/>
          <w14:ligatures w14:val="none"/>
        </w:rPr>
        <w:t xml:space="preserve"> если предприятие не сможет уложиться в срок по своим планам</w:t>
      </w:r>
      <w:r w:rsidRPr="009E6201">
        <w:rPr>
          <w:rFonts w:ascii="Arial" w:hAnsi="Arial" w:cs="Arial"/>
          <w:kern w:val="0"/>
          <w:sz w:val="28"/>
          <w:szCs w:val="28"/>
          <w14:ligatures w14:val="none"/>
        </w:rPr>
        <w:t>,</w:t>
      </w:r>
      <w:r w:rsidRPr="009E6201">
        <w:rPr>
          <w:rFonts w:ascii="Arial" w:hAnsi="Arial" w:cs="Arial"/>
          <w:kern w:val="0"/>
          <w:sz w:val="28"/>
          <w:szCs w:val="28"/>
          <w:lang w:val="x-none"/>
          <w14:ligatures w14:val="none"/>
        </w:rPr>
        <w:t xml:space="preserve"> появятся проблемы (увелич</w:t>
      </w:r>
      <w:r w:rsidRPr="009E6201">
        <w:rPr>
          <w:rFonts w:ascii="Arial" w:hAnsi="Arial" w:cs="Arial"/>
          <w:kern w:val="0"/>
          <w:sz w:val="28"/>
          <w:szCs w:val="28"/>
          <w14:ligatures w14:val="none"/>
        </w:rPr>
        <w:t>атся</w:t>
      </w:r>
      <w:r w:rsidRPr="009E6201">
        <w:rPr>
          <w:rFonts w:ascii="Arial" w:hAnsi="Arial" w:cs="Arial"/>
          <w:kern w:val="0"/>
          <w:sz w:val="28"/>
          <w:szCs w:val="28"/>
          <w:lang w:val="x-none"/>
          <w14:ligatures w14:val="none"/>
        </w:rPr>
        <w:t xml:space="preserve"> затраты на трудовой коллект</w:t>
      </w:r>
      <w:r w:rsidRPr="009E6201">
        <w:rPr>
          <w:rFonts w:ascii="Arial" w:hAnsi="Arial" w:cs="Arial"/>
          <w:kern w:val="0"/>
          <w:sz w:val="28"/>
          <w:szCs w:val="28"/>
          <w14:ligatures w14:val="none"/>
        </w:rPr>
        <w:t>ив).</w:t>
      </w:r>
    </w:p>
    <w:p w14:paraId="0EB5AEE5" w14:textId="77777777" w:rsidR="009E6201" w:rsidRPr="009E6201" w:rsidRDefault="009E6201" w:rsidP="00887EE1">
      <w:pPr>
        <w:ind w:firstLine="709"/>
        <w:contextualSpacing/>
        <w:jc w:val="both"/>
        <w:rPr>
          <w:rFonts w:ascii="Arial" w:hAnsi="Arial" w:cs="Arial"/>
          <w:kern w:val="0"/>
          <w:sz w:val="28"/>
          <w:szCs w:val="28"/>
          <w:lang w:val="x-none"/>
          <w14:ligatures w14:val="none"/>
        </w:rPr>
      </w:pPr>
      <w:r w:rsidRPr="009E6201">
        <w:rPr>
          <w:rFonts w:ascii="Arial" w:hAnsi="Arial" w:cs="Arial"/>
          <w:kern w:val="0"/>
          <w:sz w:val="28"/>
          <w:szCs w:val="28"/>
          <w:lang w:val="x-none"/>
          <w14:ligatures w14:val="none"/>
        </w:rPr>
        <w:t>Основной целью управления затратами труда является установление связи между трудовым вкладам сотрудника с результатами деятельности организации.</w:t>
      </w:r>
    </w:p>
    <w:p w14:paraId="6B0333C5" w14:textId="77777777" w:rsidR="009E6201" w:rsidRPr="009E6201" w:rsidRDefault="009E6201" w:rsidP="00887EE1">
      <w:pPr>
        <w:ind w:firstLine="709"/>
        <w:contextualSpacing/>
        <w:jc w:val="both"/>
        <w:rPr>
          <w:rFonts w:ascii="Arial" w:hAnsi="Arial" w:cs="Arial"/>
          <w:kern w:val="0"/>
          <w:sz w:val="28"/>
          <w:szCs w:val="28"/>
          <w:lang w:val="x-none"/>
          <w14:ligatures w14:val="none"/>
        </w:rPr>
      </w:pPr>
      <w:r w:rsidRPr="009E6201">
        <w:rPr>
          <w:rFonts w:ascii="Arial" w:hAnsi="Arial" w:cs="Arial"/>
          <w:kern w:val="0"/>
          <w:sz w:val="28"/>
          <w:szCs w:val="28"/>
          <w:lang w:val="x-none"/>
          <w14:ligatures w14:val="none"/>
        </w:rPr>
        <w:t>Управление затратами труда на предприятии позволяет решить следующие задачи:</w:t>
      </w:r>
    </w:p>
    <w:p w14:paraId="74E60FB0" w14:textId="77777777" w:rsidR="009E6201" w:rsidRPr="009E6201" w:rsidRDefault="009E6201" w:rsidP="00887EE1">
      <w:pPr>
        <w:ind w:firstLine="708"/>
        <w:jc w:val="both"/>
        <w:rPr>
          <w:rFonts w:ascii="Arial" w:hAnsi="Arial" w:cs="Arial"/>
          <w:kern w:val="0"/>
          <w:sz w:val="28"/>
          <w:szCs w:val="28"/>
          <w:lang w:val="x-none"/>
          <w14:ligatures w14:val="none"/>
        </w:rPr>
      </w:pPr>
      <w:r w:rsidRPr="009E6201">
        <w:rPr>
          <w:rFonts w:ascii="Arial" w:hAnsi="Arial" w:cs="Arial"/>
          <w:kern w:val="0"/>
          <w:sz w:val="28"/>
          <w:szCs w:val="28"/>
          <w14:ligatures w14:val="none"/>
        </w:rPr>
        <w:t xml:space="preserve">– </w:t>
      </w:r>
      <w:r w:rsidRPr="009E6201">
        <w:rPr>
          <w:rFonts w:ascii="Arial" w:hAnsi="Arial" w:cs="Arial"/>
          <w:kern w:val="0"/>
          <w:sz w:val="28"/>
          <w:szCs w:val="28"/>
          <w:lang w:val="x-none"/>
          <w14:ligatures w14:val="none"/>
        </w:rPr>
        <w:t>установление важности управления затратами труда как элемента</w:t>
      </w:r>
      <w:r w:rsidRPr="009E6201">
        <w:rPr>
          <w:rFonts w:ascii="Arial" w:hAnsi="Arial" w:cs="Arial"/>
          <w:kern w:val="0"/>
          <w:sz w:val="28"/>
          <w:szCs w:val="28"/>
          <w14:ligatures w14:val="none"/>
        </w:rPr>
        <w:t>,</w:t>
      </w:r>
      <w:r w:rsidRPr="009E6201">
        <w:rPr>
          <w:rFonts w:ascii="Arial" w:hAnsi="Arial" w:cs="Arial"/>
          <w:kern w:val="0"/>
          <w:sz w:val="28"/>
          <w:szCs w:val="28"/>
          <w:lang w:val="x-none"/>
          <w14:ligatures w14:val="none"/>
        </w:rPr>
        <w:t xml:space="preserve"> который способен повысить эффективность деятельности предприятия;</w:t>
      </w:r>
    </w:p>
    <w:p w14:paraId="38F4CE58" w14:textId="77777777" w:rsidR="009E6201" w:rsidRPr="009E6201" w:rsidRDefault="009E6201" w:rsidP="00887EE1">
      <w:pPr>
        <w:ind w:firstLine="708"/>
        <w:jc w:val="both"/>
        <w:rPr>
          <w:rFonts w:ascii="Arial" w:hAnsi="Arial" w:cs="Arial"/>
          <w:kern w:val="0"/>
          <w:sz w:val="28"/>
          <w:szCs w:val="28"/>
          <w:lang w:val="x-none"/>
          <w14:ligatures w14:val="none"/>
        </w:rPr>
      </w:pPr>
      <w:r w:rsidRPr="009E6201">
        <w:rPr>
          <w:rFonts w:ascii="Arial" w:hAnsi="Arial" w:cs="Arial"/>
          <w:kern w:val="0"/>
          <w:sz w:val="28"/>
          <w:szCs w:val="28"/>
          <w14:ligatures w14:val="none"/>
        </w:rPr>
        <w:t xml:space="preserve">– </w:t>
      </w:r>
      <w:r w:rsidRPr="009E6201">
        <w:rPr>
          <w:rFonts w:ascii="Arial" w:hAnsi="Arial" w:cs="Arial"/>
          <w:kern w:val="0"/>
          <w:sz w:val="28"/>
          <w:szCs w:val="28"/>
          <w:lang w:val="x-none"/>
          <w14:ligatures w14:val="none"/>
        </w:rPr>
        <w:t>разделение затрат труда по функциям управления;</w:t>
      </w:r>
    </w:p>
    <w:p w14:paraId="229CE61B" w14:textId="77777777" w:rsidR="009E6201" w:rsidRPr="009E6201" w:rsidRDefault="009E6201" w:rsidP="00887EE1">
      <w:pPr>
        <w:ind w:firstLine="708"/>
        <w:jc w:val="both"/>
        <w:rPr>
          <w:rFonts w:ascii="Arial" w:hAnsi="Arial" w:cs="Arial"/>
          <w:kern w:val="0"/>
          <w:sz w:val="28"/>
          <w:szCs w:val="28"/>
          <w:lang w:val="x-none"/>
          <w14:ligatures w14:val="none"/>
        </w:rPr>
      </w:pPr>
      <w:r w:rsidRPr="009E6201">
        <w:rPr>
          <w:rFonts w:ascii="Arial" w:hAnsi="Arial" w:cs="Arial"/>
          <w:kern w:val="0"/>
          <w:sz w:val="28"/>
          <w:szCs w:val="28"/>
          <w:lang w:val="x-none"/>
          <w14:ligatures w14:val="none"/>
        </w:rPr>
        <w:t>– начисление затрат труда за один товара, за одну операцию;</w:t>
      </w:r>
    </w:p>
    <w:p w14:paraId="78344F01" w14:textId="77777777" w:rsidR="009E6201" w:rsidRPr="009E6201" w:rsidRDefault="009E6201" w:rsidP="00887EE1">
      <w:pPr>
        <w:ind w:firstLine="708"/>
        <w:jc w:val="both"/>
        <w:rPr>
          <w:rFonts w:ascii="Arial" w:hAnsi="Arial" w:cs="Arial"/>
          <w:kern w:val="0"/>
          <w:sz w:val="28"/>
          <w:szCs w:val="28"/>
          <w:lang w:val="x-none"/>
          <w14:ligatures w14:val="none"/>
        </w:rPr>
      </w:pPr>
      <w:r w:rsidRPr="009E6201">
        <w:rPr>
          <w:rFonts w:ascii="Arial" w:hAnsi="Arial" w:cs="Arial"/>
          <w:kern w:val="0"/>
          <w:sz w:val="28"/>
          <w:szCs w:val="28"/>
          <w14:ligatures w14:val="none"/>
        </w:rPr>
        <w:t>–</w:t>
      </w:r>
      <w:r w:rsidRPr="009E6201">
        <w:rPr>
          <w:rFonts w:ascii="Arial" w:hAnsi="Arial" w:cs="Arial"/>
          <w:kern w:val="0"/>
          <w:sz w:val="28"/>
          <w:szCs w:val="28"/>
          <w:lang w:val="x-none"/>
          <w14:ligatures w14:val="none"/>
        </w:rPr>
        <w:t xml:space="preserve"> создание или поиск тех информационных технологий, которые позволит оценить затраты труда при принятии управленческого решения;</w:t>
      </w:r>
    </w:p>
    <w:p w14:paraId="09C7D838" w14:textId="5718C060" w:rsidR="009E6201" w:rsidRDefault="009E6201" w:rsidP="00F30617">
      <w:pPr>
        <w:ind w:firstLine="708"/>
        <w:jc w:val="both"/>
        <w:rPr>
          <w:rFonts w:ascii="Arial" w:hAnsi="Arial" w:cs="Arial"/>
          <w:kern w:val="0"/>
          <w:sz w:val="28"/>
          <w:szCs w:val="28"/>
          <w:lang w:val="x-none"/>
          <w14:ligatures w14:val="none"/>
        </w:rPr>
      </w:pPr>
      <w:r w:rsidRPr="00F30617">
        <w:rPr>
          <w:rFonts w:ascii="Arial" w:hAnsi="Arial" w:cs="Arial"/>
          <w:kern w:val="0"/>
          <w:sz w:val="28"/>
          <w:szCs w:val="28"/>
          <w14:ligatures w14:val="none"/>
        </w:rPr>
        <w:t xml:space="preserve">– </w:t>
      </w:r>
      <w:r w:rsidRPr="00F30617">
        <w:rPr>
          <w:rFonts w:ascii="Arial" w:hAnsi="Arial" w:cs="Arial"/>
          <w:kern w:val="0"/>
          <w:sz w:val="28"/>
          <w:szCs w:val="28"/>
          <w:lang w:val="x-none"/>
          <w14:ligatures w14:val="none"/>
        </w:rPr>
        <w:t>выбор запасных вариантов для снижения затрат труда.</w:t>
      </w:r>
    </w:p>
    <w:p w14:paraId="6B9912D1" w14:textId="7C0D5362" w:rsidR="008B04CE" w:rsidRPr="008E2378" w:rsidRDefault="008E2378" w:rsidP="00F30617">
      <w:pPr>
        <w:ind w:firstLine="708"/>
        <w:jc w:val="both"/>
        <w:rPr>
          <w:rFonts w:ascii="Arial" w:hAnsi="Arial" w:cs="Arial"/>
          <w:kern w:val="0"/>
          <w:sz w:val="28"/>
          <w:szCs w:val="28"/>
          <w14:ligatures w14:val="none"/>
        </w:rPr>
      </w:pPr>
      <w:r>
        <w:rPr>
          <w:rFonts w:ascii="Arial" w:hAnsi="Arial" w:cs="Arial"/>
          <w:kern w:val="0"/>
          <w:sz w:val="28"/>
          <w:szCs w:val="28"/>
          <w14:ligatures w14:val="none"/>
        </w:rPr>
        <w:t xml:space="preserve">Таким образом, учёт затрат по оплате труда </w:t>
      </w:r>
      <w:r w:rsidRPr="008E2378">
        <w:rPr>
          <w:rFonts w:ascii="Arial" w:hAnsi="Arial" w:cs="Arial"/>
          <w:kern w:val="0"/>
          <w:sz w:val="28"/>
          <w:szCs w:val="28"/>
          <w14:ligatures w14:val="none"/>
        </w:rPr>
        <w:t xml:space="preserve">является важным элементом </w:t>
      </w:r>
      <w:r w:rsidR="004F3990">
        <w:rPr>
          <w:rFonts w:ascii="Arial" w:hAnsi="Arial" w:cs="Arial"/>
          <w:kern w:val="0"/>
          <w:sz w:val="28"/>
          <w:szCs w:val="28"/>
          <w14:ligatures w14:val="none"/>
        </w:rPr>
        <w:t>бухгалтерского учёта, который</w:t>
      </w:r>
      <w:r w:rsidRPr="008E2378">
        <w:rPr>
          <w:rFonts w:ascii="Arial" w:hAnsi="Arial" w:cs="Arial"/>
          <w:kern w:val="0"/>
          <w:sz w:val="28"/>
          <w:szCs w:val="28"/>
          <w14:ligatures w14:val="none"/>
        </w:rPr>
        <w:t xml:space="preserve"> позволяет определить </w:t>
      </w:r>
      <w:r w:rsidR="004F3990">
        <w:rPr>
          <w:rFonts w:ascii="Arial" w:hAnsi="Arial" w:cs="Arial"/>
          <w:kern w:val="0"/>
          <w:sz w:val="28"/>
          <w:szCs w:val="28"/>
          <w14:ligatures w14:val="none"/>
        </w:rPr>
        <w:t xml:space="preserve">реальные </w:t>
      </w:r>
      <w:r w:rsidRPr="008E2378">
        <w:rPr>
          <w:rFonts w:ascii="Arial" w:hAnsi="Arial" w:cs="Arial"/>
          <w:kern w:val="0"/>
          <w:sz w:val="28"/>
          <w:szCs w:val="28"/>
          <w14:ligatures w14:val="none"/>
        </w:rPr>
        <w:t xml:space="preserve">расходы на оплату труда, контролировать заработную плату работников, принимать решения по повышению или снижению заработных плат, </w:t>
      </w:r>
      <w:r w:rsidR="004F3990">
        <w:rPr>
          <w:rFonts w:ascii="Arial" w:hAnsi="Arial" w:cs="Arial"/>
          <w:kern w:val="0"/>
          <w:sz w:val="28"/>
          <w:szCs w:val="28"/>
          <w14:ligatures w14:val="none"/>
        </w:rPr>
        <w:t>улучшить</w:t>
      </w:r>
      <w:r w:rsidRPr="008E2378">
        <w:rPr>
          <w:rFonts w:ascii="Arial" w:hAnsi="Arial" w:cs="Arial"/>
          <w:kern w:val="0"/>
          <w:sz w:val="28"/>
          <w:szCs w:val="28"/>
          <w14:ligatures w14:val="none"/>
        </w:rPr>
        <w:t xml:space="preserve"> затраты на персонал и повы</w:t>
      </w:r>
      <w:r w:rsidR="004F3990">
        <w:rPr>
          <w:rFonts w:ascii="Arial" w:hAnsi="Arial" w:cs="Arial"/>
          <w:kern w:val="0"/>
          <w:sz w:val="28"/>
          <w:szCs w:val="28"/>
          <w14:ligatures w14:val="none"/>
        </w:rPr>
        <w:t>сить</w:t>
      </w:r>
      <w:r w:rsidRPr="008E2378">
        <w:rPr>
          <w:rFonts w:ascii="Arial" w:hAnsi="Arial" w:cs="Arial"/>
          <w:kern w:val="0"/>
          <w:sz w:val="28"/>
          <w:szCs w:val="28"/>
          <w14:ligatures w14:val="none"/>
        </w:rPr>
        <w:t xml:space="preserve"> эффективность работы предприятия в целом.</w:t>
      </w:r>
    </w:p>
    <w:p w14:paraId="038F89C9" w14:textId="4DF428DB" w:rsidR="00F30617" w:rsidRPr="00F30617" w:rsidRDefault="00F30617" w:rsidP="00F30617">
      <w:pPr>
        <w:ind w:firstLine="708"/>
        <w:jc w:val="both"/>
        <w:rPr>
          <w:rFonts w:ascii="Arial" w:hAnsi="Arial" w:cs="Arial"/>
          <w:kern w:val="0"/>
          <w:sz w:val="28"/>
          <w:szCs w:val="28"/>
          <w14:ligatures w14:val="none"/>
        </w:rPr>
      </w:pPr>
    </w:p>
    <w:p w14:paraId="2746DF8A" w14:textId="77777777" w:rsidR="00F30617" w:rsidRPr="00F30617" w:rsidRDefault="00F30617" w:rsidP="00F30617">
      <w:pPr>
        <w:contextualSpacing/>
        <w:jc w:val="center"/>
        <w:rPr>
          <w:rFonts w:ascii="Arial" w:hAnsi="Arial" w:cs="Arial"/>
          <w:sz w:val="28"/>
          <w:szCs w:val="28"/>
        </w:rPr>
      </w:pPr>
      <w:r w:rsidRPr="00F30617">
        <w:rPr>
          <w:rFonts w:ascii="Arial" w:hAnsi="Arial" w:cs="Arial"/>
          <w:sz w:val="28"/>
          <w:szCs w:val="28"/>
        </w:rPr>
        <w:t>Список использованной литературы</w:t>
      </w:r>
    </w:p>
    <w:p w14:paraId="6A3929A8" w14:textId="7F82E77A" w:rsidR="00F30617" w:rsidRPr="00F30617" w:rsidRDefault="00F30617" w:rsidP="00F30617">
      <w:pPr>
        <w:numPr>
          <w:ilvl w:val="0"/>
          <w:numId w:val="1"/>
        </w:numPr>
        <w:ind w:left="0" w:firstLine="709"/>
        <w:contextualSpacing/>
        <w:jc w:val="both"/>
        <w:rPr>
          <w:rFonts w:ascii="Arial" w:hAnsi="Arial" w:cs="Arial"/>
          <w:sz w:val="28"/>
          <w:szCs w:val="28"/>
        </w:rPr>
      </w:pPr>
      <w:proofErr w:type="spellStart"/>
      <w:r w:rsidRPr="00F30617">
        <w:rPr>
          <w:rFonts w:ascii="Arial" w:hAnsi="Arial" w:cs="Arial"/>
          <w:sz w:val="28"/>
          <w:szCs w:val="28"/>
        </w:rPr>
        <w:t>Кутинова</w:t>
      </w:r>
      <w:proofErr w:type="spellEnd"/>
      <w:r w:rsidRPr="00F30617">
        <w:rPr>
          <w:rFonts w:ascii="Arial" w:hAnsi="Arial" w:cs="Arial"/>
          <w:sz w:val="28"/>
          <w:szCs w:val="28"/>
        </w:rPr>
        <w:t xml:space="preserve">, К.А. Расчеты с персоналом по оплате труда в учетной системе организации [Текст] / К.А. </w:t>
      </w:r>
      <w:proofErr w:type="spellStart"/>
      <w:r w:rsidRPr="00F30617">
        <w:rPr>
          <w:rFonts w:ascii="Arial" w:hAnsi="Arial" w:cs="Arial"/>
          <w:sz w:val="28"/>
          <w:szCs w:val="28"/>
        </w:rPr>
        <w:t>Кутинова</w:t>
      </w:r>
      <w:proofErr w:type="spellEnd"/>
      <w:r w:rsidRPr="00F30617">
        <w:rPr>
          <w:rFonts w:ascii="Arial" w:hAnsi="Arial" w:cs="Arial"/>
          <w:sz w:val="28"/>
          <w:szCs w:val="28"/>
        </w:rPr>
        <w:t xml:space="preserve"> // Актуальные вопросы современной экономики. — 2021. — № 2. — С. 65-71.</w:t>
      </w:r>
    </w:p>
    <w:p w14:paraId="33A81317" w14:textId="309B4FA7" w:rsidR="00F30617" w:rsidRPr="00F30617" w:rsidRDefault="00F30617" w:rsidP="00F30617">
      <w:pPr>
        <w:numPr>
          <w:ilvl w:val="0"/>
          <w:numId w:val="1"/>
        </w:numPr>
        <w:ind w:left="0" w:firstLine="709"/>
        <w:contextualSpacing/>
        <w:jc w:val="both"/>
        <w:rPr>
          <w:rStyle w:val="bumpedfont15"/>
          <w:rFonts w:ascii="Arial" w:hAnsi="Arial" w:cs="Arial"/>
          <w:sz w:val="28"/>
          <w:szCs w:val="28"/>
        </w:rPr>
      </w:pPr>
      <w:r w:rsidRPr="00F30617">
        <w:rPr>
          <w:rStyle w:val="bumpedfont15"/>
          <w:rFonts w:ascii="Arial" w:hAnsi="Arial" w:cs="Arial"/>
          <w:sz w:val="28"/>
          <w:szCs w:val="28"/>
        </w:rPr>
        <w:t>Молодой учёный: официальный сайт. – Москва. - URL:</w:t>
      </w:r>
      <w:r w:rsidRPr="00F30617">
        <w:rPr>
          <w:rStyle w:val="apple-converted-space"/>
          <w:rFonts w:ascii="Arial" w:hAnsi="Arial" w:cs="Arial"/>
          <w:sz w:val="28"/>
          <w:szCs w:val="28"/>
        </w:rPr>
        <w:t> </w:t>
      </w:r>
      <w:hyperlink r:id="rId7" w:history="1">
        <w:r w:rsidRPr="00F30617">
          <w:rPr>
            <w:rStyle w:val="a4"/>
            <w:rFonts w:ascii="Arial" w:hAnsi="Arial" w:cs="Arial"/>
            <w:sz w:val="28"/>
          </w:rPr>
          <w:t>https://moluch.ru/archive/63/9956/</w:t>
        </w:r>
      </w:hyperlink>
      <w:r w:rsidRPr="00F30617">
        <w:rPr>
          <w:rStyle w:val="apple-converted-space"/>
          <w:rFonts w:ascii="Arial" w:hAnsi="Arial" w:cs="Arial"/>
          <w:sz w:val="28"/>
          <w:szCs w:val="28"/>
        </w:rPr>
        <w:t> </w:t>
      </w:r>
      <w:r w:rsidRPr="00F30617">
        <w:rPr>
          <w:rStyle w:val="bumpedfont15"/>
          <w:rFonts w:ascii="Arial" w:hAnsi="Arial" w:cs="Arial"/>
          <w:sz w:val="28"/>
          <w:szCs w:val="28"/>
        </w:rPr>
        <w:t>(дата обращения: 16.05.2023).</w:t>
      </w:r>
    </w:p>
    <w:p w14:paraId="2FF9F76C" w14:textId="77777777" w:rsidR="00F30617" w:rsidRPr="00F30617" w:rsidRDefault="00F30617" w:rsidP="00F30617">
      <w:pPr>
        <w:numPr>
          <w:ilvl w:val="0"/>
          <w:numId w:val="1"/>
        </w:numPr>
        <w:ind w:left="0" w:firstLine="709"/>
        <w:contextualSpacing/>
        <w:jc w:val="both"/>
        <w:rPr>
          <w:rFonts w:ascii="Arial" w:hAnsi="Arial" w:cs="Arial"/>
          <w:sz w:val="28"/>
          <w:szCs w:val="28"/>
        </w:rPr>
      </w:pPr>
      <w:r w:rsidRPr="00F30617">
        <w:rPr>
          <w:rStyle w:val="bumpedfont15"/>
          <w:rFonts w:ascii="Arial" w:hAnsi="Arial" w:cs="Arial"/>
          <w:sz w:val="28"/>
          <w:szCs w:val="28"/>
          <w:lang w:val="en-GB"/>
        </w:rPr>
        <w:t>Present</w:t>
      </w:r>
      <w:r w:rsidRPr="00F30617">
        <w:rPr>
          <w:rStyle w:val="bumpedfont15"/>
          <w:rFonts w:ascii="Arial" w:hAnsi="Arial" w:cs="Arial"/>
          <w:sz w:val="28"/>
          <w:szCs w:val="28"/>
        </w:rPr>
        <w:t xml:space="preserve"> 5: официальный сайт. – Москва. - URL:</w:t>
      </w:r>
      <w:r w:rsidRPr="00F30617">
        <w:rPr>
          <w:rStyle w:val="apple-converted-space"/>
          <w:rFonts w:ascii="Arial" w:hAnsi="Arial" w:cs="Arial"/>
          <w:sz w:val="28"/>
          <w:szCs w:val="28"/>
        </w:rPr>
        <w:t> </w:t>
      </w:r>
      <w:hyperlink r:id="rId8" w:history="1">
        <w:hyperlink r:id="rId9" w:history="1">
          <w:r w:rsidRPr="00F30617">
            <w:rPr>
              <w:rStyle w:val="a4"/>
              <w:rFonts w:ascii="Arial" w:hAnsi="Arial" w:cs="Arial"/>
              <w:sz w:val="28"/>
            </w:rPr>
            <w:t>https://present5.com/ekonomika-upravleniya-personalom-tema-3-analiz-planirovanie/</w:t>
          </w:r>
        </w:hyperlink>
      </w:hyperlink>
      <w:r w:rsidRPr="00F30617">
        <w:rPr>
          <w:rStyle w:val="apple-converted-space"/>
          <w:rFonts w:ascii="Arial" w:hAnsi="Arial" w:cs="Arial"/>
          <w:sz w:val="28"/>
          <w:szCs w:val="28"/>
        </w:rPr>
        <w:t> </w:t>
      </w:r>
      <w:r w:rsidRPr="00F30617">
        <w:rPr>
          <w:rStyle w:val="bumpedfont15"/>
          <w:rFonts w:ascii="Arial" w:hAnsi="Arial" w:cs="Arial"/>
          <w:sz w:val="28"/>
          <w:szCs w:val="28"/>
        </w:rPr>
        <w:t>(дата обращения: 21.04.2023).</w:t>
      </w:r>
    </w:p>
    <w:p w14:paraId="052C2FED" w14:textId="196401FD" w:rsidR="00F30617" w:rsidRPr="00F30617" w:rsidRDefault="00F30617" w:rsidP="00F30617">
      <w:pPr>
        <w:jc w:val="right"/>
        <w:rPr>
          <w:rFonts w:ascii="Arial" w:eastAsia="Times New Roman" w:hAnsi="Arial" w:cs="Arial"/>
          <w:color w:val="000000"/>
          <w:sz w:val="28"/>
          <w:szCs w:val="28"/>
        </w:rPr>
      </w:pPr>
      <w:r w:rsidRPr="00F30617">
        <w:rPr>
          <w:rFonts w:ascii="Arial" w:eastAsia="Times New Roman" w:hAnsi="Arial" w:cs="Arial"/>
          <w:color w:val="000000"/>
          <w:sz w:val="28"/>
          <w:szCs w:val="28"/>
        </w:rPr>
        <w:t xml:space="preserve">© </w:t>
      </w:r>
      <w:proofErr w:type="spellStart"/>
      <w:r w:rsidRPr="00F30617">
        <w:rPr>
          <w:rFonts w:ascii="Arial" w:eastAsia="Times New Roman" w:hAnsi="Arial" w:cs="Arial"/>
          <w:color w:val="000000"/>
          <w:sz w:val="28"/>
          <w:szCs w:val="28"/>
        </w:rPr>
        <w:t>Бикбова</w:t>
      </w:r>
      <w:proofErr w:type="spellEnd"/>
      <w:r w:rsidRPr="00F30617">
        <w:rPr>
          <w:rFonts w:ascii="Arial" w:eastAsia="Times New Roman" w:hAnsi="Arial" w:cs="Arial"/>
          <w:color w:val="000000"/>
          <w:sz w:val="28"/>
          <w:szCs w:val="28"/>
        </w:rPr>
        <w:t xml:space="preserve"> </w:t>
      </w:r>
      <w:proofErr w:type="gramStart"/>
      <w:r w:rsidRPr="00F30617">
        <w:rPr>
          <w:rFonts w:ascii="Arial" w:eastAsia="Times New Roman" w:hAnsi="Arial" w:cs="Arial"/>
          <w:color w:val="000000"/>
          <w:sz w:val="28"/>
          <w:szCs w:val="28"/>
        </w:rPr>
        <w:t>Р.И.,</w:t>
      </w:r>
      <w:proofErr w:type="spellStart"/>
      <w:r w:rsidRPr="00F30617">
        <w:rPr>
          <w:rFonts w:ascii="Arial" w:eastAsia="Times New Roman" w:hAnsi="Arial" w:cs="Arial"/>
          <w:color w:val="000000"/>
          <w:sz w:val="28"/>
          <w:szCs w:val="28"/>
        </w:rPr>
        <w:t>Исхаков</w:t>
      </w:r>
      <w:proofErr w:type="spellEnd"/>
      <w:proofErr w:type="gramEnd"/>
      <w:r w:rsidRPr="00F30617">
        <w:rPr>
          <w:rFonts w:ascii="Arial" w:eastAsia="Times New Roman" w:hAnsi="Arial" w:cs="Arial"/>
          <w:color w:val="000000"/>
          <w:sz w:val="28"/>
          <w:szCs w:val="28"/>
        </w:rPr>
        <w:t xml:space="preserve"> А.Т. 2023</w:t>
      </w:r>
    </w:p>
    <w:p w14:paraId="2AD0258A" w14:textId="42573988" w:rsidR="00F30617" w:rsidRPr="00F30617" w:rsidRDefault="00F30617" w:rsidP="00887EE1">
      <w:pPr>
        <w:ind w:firstLine="708"/>
        <w:jc w:val="both"/>
        <w:rPr>
          <w:rFonts w:ascii="Arial" w:hAnsi="Arial" w:cs="Arial"/>
          <w:kern w:val="0"/>
          <w:sz w:val="28"/>
          <w:szCs w:val="28"/>
          <w14:ligatures w14:val="none"/>
        </w:rPr>
      </w:pPr>
    </w:p>
    <w:p w14:paraId="1133D24B" w14:textId="2644E292" w:rsidR="009E6201" w:rsidRPr="00BF4395" w:rsidRDefault="009E6201" w:rsidP="00887EE1">
      <w:pPr>
        <w:jc w:val="both"/>
        <w:rPr>
          <w:rFonts w:ascii="Arial" w:hAnsi="Arial" w:cs="Arial"/>
          <w:sz w:val="28"/>
          <w:szCs w:val="28"/>
        </w:rPr>
      </w:pPr>
    </w:p>
    <w:sectPr w:rsidR="009E6201" w:rsidRPr="00BF4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596C91"/>
    <w:multiLevelType w:val="hybridMultilevel"/>
    <w:tmpl w:val="56103EF8"/>
    <w:lvl w:ilvl="0" w:tplc="255EDF2E">
      <w:start w:val="1"/>
      <w:numFmt w:val="decimal"/>
      <w:lvlText w:val="%1)"/>
      <w:lvlJc w:val="left"/>
      <w:pPr>
        <w:ind w:left="1210" w:hanging="360"/>
      </w:pPr>
      <w:rPr>
        <w:rFonts w:ascii="Times New Roman" w:hAnsi="Times New Roman" w:cs="Times New Roman" w:hint="default"/>
        <w:b w:val="0"/>
        <w:bCs w:val="0"/>
        <w:i w:val="0"/>
        <w:iCs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01"/>
    <w:rsid w:val="000F4963"/>
    <w:rsid w:val="00226607"/>
    <w:rsid w:val="00276D75"/>
    <w:rsid w:val="00490FAB"/>
    <w:rsid w:val="004D70DB"/>
    <w:rsid w:val="004F3990"/>
    <w:rsid w:val="0054734C"/>
    <w:rsid w:val="00887EE1"/>
    <w:rsid w:val="008A10B1"/>
    <w:rsid w:val="008B04CE"/>
    <w:rsid w:val="008E2378"/>
    <w:rsid w:val="009E6201"/>
    <w:rsid w:val="00A7297F"/>
    <w:rsid w:val="00AC23F3"/>
    <w:rsid w:val="00BF4395"/>
    <w:rsid w:val="00C36216"/>
    <w:rsid w:val="00CB0DF2"/>
    <w:rsid w:val="00D33BED"/>
    <w:rsid w:val="00F30617"/>
    <w:rsid w:val="00F57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82F4"/>
  <w15:chartTrackingRefBased/>
  <w15:docId w15:val="{BBE4D387-AFDC-D94D-A001-FF5767B12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6201"/>
    <w:pPr>
      <w:spacing w:before="100" w:beforeAutospacing="1" w:after="100" w:afterAutospacing="1"/>
    </w:pPr>
    <w:rPr>
      <w:rFonts w:ascii="Times New Roman" w:hAnsi="Times New Roman" w:cs="Times New Roman"/>
      <w:kern w:val="0"/>
      <w:sz w:val="24"/>
      <w:szCs w:val="24"/>
      <w14:ligatures w14:val="none"/>
    </w:rPr>
  </w:style>
  <w:style w:type="character" w:styleId="a4">
    <w:name w:val="Hyperlink"/>
    <w:basedOn w:val="a0"/>
    <w:uiPriority w:val="99"/>
    <w:unhideWhenUsed/>
    <w:rsid w:val="00226607"/>
    <w:rPr>
      <w:color w:val="0563C1" w:themeColor="hyperlink"/>
      <w:u w:val="single"/>
    </w:rPr>
  </w:style>
  <w:style w:type="character" w:customStyle="1" w:styleId="apple-converted-space">
    <w:name w:val="apple-converted-space"/>
    <w:basedOn w:val="a0"/>
    <w:rsid w:val="00F30617"/>
  </w:style>
  <w:style w:type="character" w:customStyle="1" w:styleId="bumpedfont15">
    <w:name w:val="bumpedfont15"/>
    <w:basedOn w:val="a0"/>
    <w:rsid w:val="00F30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uch.ru/archive/63/9956/" TargetMode="External"/><Relationship Id="rId3" Type="http://schemas.openxmlformats.org/officeDocument/2006/relationships/settings" Target="settings.xml"/><Relationship Id="rId7" Type="http://schemas.openxmlformats.org/officeDocument/2006/relationships/hyperlink" Target="https://moluch.ru/archive/63/99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kbova_r@bk.ru" TargetMode="External"/><Relationship Id="rId11" Type="http://schemas.openxmlformats.org/officeDocument/2006/relationships/theme" Target="theme/theme1.xml"/><Relationship Id="rId5" Type="http://schemas.openxmlformats.org/officeDocument/2006/relationships/hyperlink" Target="mailto:bikbova_r@bk.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esent5.com/ekonomika-upravleniya-personalom-tema-3-analiz-planir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1374</Words>
  <Characters>7834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2 1</dc:creator>
  <cp:keywords/>
  <dc:description/>
  <cp:lastModifiedBy>Регина18</cp:lastModifiedBy>
  <cp:revision>3</cp:revision>
  <dcterms:created xsi:type="dcterms:W3CDTF">2024-04-29T06:32:00Z</dcterms:created>
  <dcterms:modified xsi:type="dcterms:W3CDTF">2024-04-29T06:32:00Z</dcterms:modified>
</cp:coreProperties>
</file>