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EB255" w14:textId="77777777" w:rsidR="00A81A8B" w:rsidRPr="00A81A8B" w:rsidRDefault="00A81A8B" w:rsidP="00A81A8B">
      <w:pPr>
        <w:rPr>
          <w:rFonts w:ascii="Arial" w:eastAsiaTheme="minorHAnsi" w:hAnsi="Arial" w:cs="Arial"/>
          <w:iCs/>
          <w:kern w:val="0"/>
          <w:sz w:val="28"/>
          <w:szCs w:val="28"/>
          <w:lang w:eastAsia="en-US"/>
          <w14:ligatures w14:val="none"/>
        </w:rPr>
      </w:pPr>
      <w:bookmarkStart w:id="0" w:name="_Hlk152431310"/>
      <w:bookmarkStart w:id="1" w:name="_Hlk122887213"/>
      <w:bookmarkStart w:id="2" w:name="_GoBack"/>
      <w:bookmarkEnd w:id="2"/>
      <w:r w:rsidRPr="00A81A8B">
        <w:rPr>
          <w:rFonts w:ascii="Arial" w:eastAsiaTheme="minorHAnsi" w:hAnsi="Arial" w:cs="Arial"/>
          <w:iCs/>
          <w:kern w:val="0"/>
          <w:sz w:val="28"/>
          <w:szCs w:val="28"/>
          <w:lang w:eastAsia="en-US"/>
          <w14:ligatures w14:val="none"/>
        </w:rPr>
        <w:t>УДК 342.95</w:t>
      </w:r>
    </w:p>
    <w:p w14:paraId="288C4CA2" w14:textId="77777777" w:rsidR="00A81A8B" w:rsidRPr="00A81A8B" w:rsidRDefault="00A81A8B" w:rsidP="00A81A8B">
      <w:pPr>
        <w:ind w:firstLine="709"/>
        <w:jc w:val="right"/>
        <w:rPr>
          <w:rFonts w:ascii="Arial" w:eastAsiaTheme="minorHAnsi" w:hAnsi="Arial" w:cs="Arial"/>
          <w:b/>
          <w:bCs/>
          <w:i/>
          <w:kern w:val="0"/>
          <w:sz w:val="28"/>
          <w:szCs w:val="28"/>
          <w:lang w:eastAsia="en-US"/>
          <w14:ligatures w14:val="none"/>
        </w:rPr>
      </w:pPr>
      <w:r w:rsidRPr="00A81A8B">
        <w:rPr>
          <w:rFonts w:ascii="Arial" w:eastAsiaTheme="minorHAnsi" w:hAnsi="Arial" w:cs="Arial"/>
          <w:b/>
          <w:bCs/>
          <w:i/>
          <w:kern w:val="0"/>
          <w:sz w:val="28"/>
          <w:szCs w:val="28"/>
          <w:lang w:eastAsia="en-US"/>
          <w14:ligatures w14:val="none"/>
        </w:rPr>
        <w:t>Исхаков Альберт Тагирович</w:t>
      </w:r>
    </w:p>
    <w:p w14:paraId="2964AFF4" w14:textId="77777777" w:rsidR="00A81A8B" w:rsidRPr="00A81A8B" w:rsidRDefault="00A81A8B" w:rsidP="00A81A8B">
      <w:pPr>
        <w:ind w:firstLine="709"/>
        <w:jc w:val="right"/>
        <w:rPr>
          <w:rFonts w:ascii="Arial" w:eastAsiaTheme="minorHAnsi" w:hAnsi="Arial" w:cs="Arial"/>
          <w:i/>
          <w:kern w:val="0"/>
          <w:sz w:val="28"/>
          <w:szCs w:val="28"/>
          <w:lang w:eastAsia="en-US"/>
          <w14:ligatures w14:val="none"/>
        </w:rPr>
      </w:pPr>
      <w:r w:rsidRPr="00A81A8B">
        <w:rPr>
          <w:rFonts w:ascii="Arial" w:eastAsiaTheme="minorHAnsi" w:hAnsi="Arial" w:cs="Arial"/>
          <w:i/>
          <w:kern w:val="0"/>
          <w:sz w:val="28"/>
          <w:szCs w:val="28"/>
          <w:lang w:eastAsia="en-US"/>
          <w14:ligatures w14:val="none"/>
        </w:rPr>
        <w:t>Кандидат экономических наук, доцент</w:t>
      </w:r>
    </w:p>
    <w:p w14:paraId="16BEF9F6" w14:textId="77777777" w:rsidR="00A81A8B" w:rsidRPr="00A81A8B" w:rsidRDefault="00A81A8B" w:rsidP="00A81A8B">
      <w:pPr>
        <w:ind w:firstLine="709"/>
        <w:jc w:val="right"/>
        <w:rPr>
          <w:rFonts w:ascii="Arial" w:eastAsiaTheme="minorHAnsi" w:hAnsi="Arial" w:cs="Arial"/>
          <w:i/>
          <w:kern w:val="0"/>
          <w:sz w:val="28"/>
          <w:szCs w:val="28"/>
          <w:lang w:eastAsia="en-US"/>
          <w14:ligatures w14:val="none"/>
        </w:rPr>
      </w:pPr>
      <w:r w:rsidRPr="00A81A8B">
        <w:rPr>
          <w:rFonts w:ascii="Arial" w:eastAsiaTheme="minorHAnsi" w:hAnsi="Arial" w:cs="Arial"/>
          <w:i/>
          <w:kern w:val="0"/>
          <w:sz w:val="28"/>
          <w:szCs w:val="28"/>
          <w:lang w:eastAsia="en-US"/>
          <w14:ligatures w14:val="none"/>
        </w:rPr>
        <w:t>Казанский государственный аграрный университет, Казань</w:t>
      </w:r>
    </w:p>
    <w:bookmarkStart w:id="3" w:name="_Hlk148388538"/>
    <w:p w14:paraId="37880F6F" w14:textId="77777777" w:rsidR="00A81A8B" w:rsidRPr="00A81A8B" w:rsidRDefault="00A81A8B" w:rsidP="00A81A8B">
      <w:pPr>
        <w:ind w:firstLine="709"/>
        <w:jc w:val="right"/>
        <w:rPr>
          <w:rFonts w:ascii="Arial" w:eastAsiaTheme="minorHAnsi" w:hAnsi="Arial" w:cs="Arial"/>
          <w:i/>
          <w:kern w:val="0"/>
          <w:sz w:val="28"/>
          <w:szCs w:val="28"/>
          <w:lang w:eastAsia="en-US"/>
          <w14:ligatures w14:val="none"/>
        </w:rPr>
      </w:pPr>
      <w:r w:rsidRPr="00A81A8B">
        <w:rPr>
          <w:rFonts w:ascii="Arial" w:eastAsiaTheme="minorHAnsi" w:hAnsi="Arial" w:cs="Arial"/>
          <w:i/>
          <w:kern w:val="0"/>
          <w:sz w:val="28"/>
          <w:szCs w:val="28"/>
          <w:lang w:val="en-US" w:eastAsia="en-US"/>
          <w14:ligatures w14:val="none"/>
        </w:rPr>
        <w:fldChar w:fldCharType="begin"/>
      </w:r>
      <w:r w:rsidRPr="00A81A8B">
        <w:rPr>
          <w:rFonts w:ascii="Arial" w:eastAsiaTheme="minorHAnsi" w:hAnsi="Arial" w:cs="Arial"/>
          <w:i/>
          <w:kern w:val="0"/>
          <w:sz w:val="28"/>
          <w:szCs w:val="28"/>
          <w:lang w:val="en-US" w:eastAsia="en-US"/>
          <w14:ligatures w14:val="none"/>
        </w:rPr>
        <w:instrText>HYPERLINK</w:instrText>
      </w:r>
      <w:r w:rsidRPr="00A81A8B">
        <w:rPr>
          <w:rFonts w:ascii="Arial" w:eastAsiaTheme="minorHAnsi" w:hAnsi="Arial" w:cs="Arial"/>
          <w:i/>
          <w:kern w:val="0"/>
          <w:sz w:val="28"/>
          <w:szCs w:val="28"/>
          <w:lang w:eastAsia="en-US"/>
          <w14:ligatures w14:val="none"/>
        </w:rPr>
        <w:instrText xml:space="preserve"> "</w:instrText>
      </w:r>
      <w:r w:rsidRPr="00A81A8B">
        <w:rPr>
          <w:rFonts w:ascii="Arial" w:eastAsiaTheme="minorHAnsi" w:hAnsi="Arial" w:cs="Arial"/>
          <w:i/>
          <w:kern w:val="0"/>
          <w:sz w:val="28"/>
          <w:szCs w:val="28"/>
          <w:lang w:val="en-US" w:eastAsia="en-US"/>
          <w14:ligatures w14:val="none"/>
        </w:rPr>
        <w:instrText>mailto</w:instrText>
      </w:r>
      <w:r w:rsidRPr="00A81A8B">
        <w:rPr>
          <w:rFonts w:ascii="Arial" w:eastAsiaTheme="minorHAnsi" w:hAnsi="Arial" w:cs="Arial"/>
          <w:i/>
          <w:kern w:val="0"/>
          <w:sz w:val="28"/>
          <w:szCs w:val="28"/>
          <w:lang w:eastAsia="en-US"/>
          <w14:ligatures w14:val="none"/>
        </w:rPr>
        <w:instrText>:</w:instrText>
      </w:r>
      <w:r w:rsidRPr="00A81A8B">
        <w:rPr>
          <w:rFonts w:ascii="Arial" w:eastAsiaTheme="minorHAnsi" w:hAnsi="Arial" w:cs="Arial"/>
          <w:i/>
          <w:kern w:val="0"/>
          <w:sz w:val="28"/>
          <w:szCs w:val="28"/>
          <w:lang w:val="en-US" w:eastAsia="en-US"/>
          <w14:ligatures w14:val="none"/>
        </w:rPr>
        <w:instrText>iat</w:instrText>
      </w:r>
      <w:r w:rsidRPr="00A81A8B">
        <w:rPr>
          <w:rFonts w:ascii="Arial" w:eastAsiaTheme="minorHAnsi" w:hAnsi="Arial" w:cs="Arial"/>
          <w:i/>
          <w:kern w:val="0"/>
          <w:sz w:val="28"/>
          <w:szCs w:val="28"/>
          <w:lang w:eastAsia="en-US"/>
          <w14:ligatures w14:val="none"/>
        </w:rPr>
        <w:instrText>20@</w:instrText>
      </w:r>
      <w:r w:rsidRPr="00A81A8B">
        <w:rPr>
          <w:rFonts w:ascii="Arial" w:eastAsiaTheme="minorHAnsi" w:hAnsi="Arial" w:cs="Arial"/>
          <w:i/>
          <w:kern w:val="0"/>
          <w:sz w:val="28"/>
          <w:szCs w:val="28"/>
          <w:lang w:val="en-US" w:eastAsia="en-US"/>
          <w14:ligatures w14:val="none"/>
        </w:rPr>
        <w:instrText>yandex</w:instrText>
      </w:r>
      <w:r w:rsidRPr="00A81A8B">
        <w:rPr>
          <w:rFonts w:ascii="Arial" w:eastAsiaTheme="minorHAnsi" w:hAnsi="Arial" w:cs="Arial"/>
          <w:i/>
          <w:kern w:val="0"/>
          <w:sz w:val="28"/>
          <w:szCs w:val="28"/>
          <w:lang w:eastAsia="en-US"/>
          <w14:ligatures w14:val="none"/>
        </w:rPr>
        <w:instrText>.</w:instrText>
      </w:r>
      <w:r w:rsidRPr="00A81A8B">
        <w:rPr>
          <w:rFonts w:ascii="Arial" w:eastAsiaTheme="minorHAnsi" w:hAnsi="Arial" w:cs="Arial"/>
          <w:i/>
          <w:kern w:val="0"/>
          <w:sz w:val="28"/>
          <w:szCs w:val="28"/>
          <w:lang w:val="en-US" w:eastAsia="en-US"/>
          <w14:ligatures w14:val="none"/>
        </w:rPr>
        <w:instrText>ru</w:instrText>
      </w:r>
      <w:r w:rsidRPr="00A81A8B">
        <w:rPr>
          <w:rFonts w:ascii="Arial" w:eastAsiaTheme="minorHAnsi" w:hAnsi="Arial" w:cs="Arial"/>
          <w:i/>
          <w:kern w:val="0"/>
          <w:sz w:val="28"/>
          <w:szCs w:val="28"/>
          <w:lang w:eastAsia="en-US"/>
          <w14:ligatures w14:val="none"/>
        </w:rPr>
        <w:instrText>"</w:instrText>
      </w:r>
      <w:r w:rsidRPr="00A81A8B">
        <w:rPr>
          <w:rFonts w:ascii="Arial" w:eastAsiaTheme="minorHAnsi" w:hAnsi="Arial" w:cs="Arial"/>
          <w:i/>
          <w:kern w:val="0"/>
          <w:sz w:val="28"/>
          <w:szCs w:val="28"/>
          <w:lang w:val="en-US" w:eastAsia="en-US"/>
          <w14:ligatures w14:val="none"/>
        </w:rPr>
        <w:fldChar w:fldCharType="separate"/>
      </w:r>
      <w:r w:rsidRPr="00A81A8B">
        <w:rPr>
          <w:rFonts w:ascii="Arial" w:eastAsiaTheme="minorHAnsi" w:hAnsi="Arial" w:cs="Arial"/>
          <w:i/>
          <w:color w:val="0563C1" w:themeColor="hyperlink"/>
          <w:kern w:val="0"/>
          <w:sz w:val="28"/>
          <w:szCs w:val="28"/>
          <w:u w:val="single"/>
          <w:lang w:val="en-US" w:eastAsia="en-US"/>
          <w14:ligatures w14:val="none"/>
        </w:rPr>
        <w:t>iat</w:t>
      </w:r>
      <w:r w:rsidRPr="00A81A8B">
        <w:rPr>
          <w:rFonts w:ascii="Arial" w:eastAsiaTheme="minorHAnsi" w:hAnsi="Arial" w:cs="Arial"/>
          <w:i/>
          <w:color w:val="0563C1" w:themeColor="hyperlink"/>
          <w:kern w:val="0"/>
          <w:sz w:val="28"/>
          <w:szCs w:val="28"/>
          <w:u w:val="single"/>
          <w:lang w:eastAsia="en-US"/>
          <w14:ligatures w14:val="none"/>
        </w:rPr>
        <w:t>20@</w:t>
      </w:r>
      <w:r w:rsidRPr="00A81A8B">
        <w:rPr>
          <w:rFonts w:ascii="Arial" w:eastAsiaTheme="minorHAnsi" w:hAnsi="Arial" w:cs="Arial"/>
          <w:i/>
          <w:color w:val="0563C1" w:themeColor="hyperlink"/>
          <w:kern w:val="0"/>
          <w:sz w:val="28"/>
          <w:szCs w:val="28"/>
          <w:u w:val="single"/>
          <w:lang w:val="en-US" w:eastAsia="en-US"/>
          <w14:ligatures w14:val="none"/>
        </w:rPr>
        <w:t>yandex</w:t>
      </w:r>
      <w:r w:rsidRPr="00A81A8B">
        <w:rPr>
          <w:rFonts w:ascii="Arial" w:eastAsiaTheme="minorHAnsi" w:hAnsi="Arial" w:cs="Arial"/>
          <w:i/>
          <w:color w:val="0563C1" w:themeColor="hyperlink"/>
          <w:kern w:val="0"/>
          <w:sz w:val="28"/>
          <w:szCs w:val="28"/>
          <w:u w:val="single"/>
          <w:lang w:eastAsia="en-US"/>
          <w14:ligatures w14:val="none"/>
        </w:rPr>
        <w:t>.</w:t>
      </w:r>
      <w:r w:rsidRPr="00A81A8B">
        <w:rPr>
          <w:rFonts w:ascii="Arial" w:eastAsiaTheme="minorHAnsi" w:hAnsi="Arial" w:cs="Arial"/>
          <w:i/>
          <w:color w:val="0563C1" w:themeColor="hyperlink"/>
          <w:kern w:val="0"/>
          <w:sz w:val="28"/>
          <w:szCs w:val="28"/>
          <w:u w:val="single"/>
          <w:lang w:val="en-US" w:eastAsia="en-US"/>
          <w14:ligatures w14:val="none"/>
        </w:rPr>
        <w:t>ru</w:t>
      </w:r>
      <w:r w:rsidRPr="00A81A8B">
        <w:rPr>
          <w:rFonts w:ascii="Arial" w:eastAsiaTheme="minorHAnsi" w:hAnsi="Arial" w:cs="Arial"/>
          <w:i/>
          <w:kern w:val="0"/>
          <w:sz w:val="28"/>
          <w:szCs w:val="28"/>
          <w:lang w:val="en-US" w:eastAsia="en-US"/>
          <w14:ligatures w14:val="none"/>
        </w:rPr>
        <w:fldChar w:fldCharType="end"/>
      </w:r>
      <w:bookmarkEnd w:id="3"/>
    </w:p>
    <w:p w14:paraId="79C4F095" w14:textId="77777777" w:rsidR="00A81A8B" w:rsidRPr="00A81A8B" w:rsidRDefault="00A81A8B" w:rsidP="00A81A8B">
      <w:pPr>
        <w:ind w:firstLine="709"/>
        <w:jc w:val="right"/>
        <w:rPr>
          <w:rFonts w:ascii="Arial" w:eastAsiaTheme="minorHAnsi" w:hAnsi="Arial" w:cs="Arial"/>
          <w:b/>
          <w:bCs/>
          <w:i/>
          <w:iCs/>
          <w:kern w:val="0"/>
          <w:sz w:val="28"/>
          <w:szCs w:val="28"/>
          <w:lang w:eastAsia="en-US"/>
          <w14:ligatures w14:val="none"/>
        </w:rPr>
      </w:pPr>
      <w:r w:rsidRPr="00A81A8B">
        <w:rPr>
          <w:rFonts w:ascii="Arial" w:eastAsiaTheme="minorHAnsi" w:hAnsi="Arial" w:cs="Arial"/>
          <w:b/>
          <w:bCs/>
          <w:i/>
          <w:iCs/>
          <w:kern w:val="0"/>
          <w:sz w:val="28"/>
          <w:szCs w:val="28"/>
          <w:lang w:eastAsia="en-US"/>
          <w14:ligatures w14:val="none"/>
        </w:rPr>
        <w:t>Низамутдинов Марат Мингалиевич</w:t>
      </w:r>
    </w:p>
    <w:p w14:paraId="134E8D7A" w14:textId="77777777" w:rsidR="00A81A8B" w:rsidRPr="00A81A8B" w:rsidRDefault="00A81A8B" w:rsidP="00A81A8B">
      <w:pPr>
        <w:ind w:firstLine="709"/>
        <w:jc w:val="right"/>
        <w:rPr>
          <w:rFonts w:ascii="Arial" w:eastAsiaTheme="minorHAnsi" w:hAnsi="Arial" w:cs="Arial"/>
          <w:i/>
          <w:iCs/>
          <w:kern w:val="0"/>
          <w:sz w:val="28"/>
          <w:szCs w:val="28"/>
          <w:lang w:eastAsia="en-US"/>
          <w14:ligatures w14:val="none"/>
        </w:rPr>
      </w:pPr>
      <w:r w:rsidRPr="00A81A8B">
        <w:rPr>
          <w:rFonts w:ascii="Arial" w:eastAsiaTheme="minorHAnsi" w:hAnsi="Arial" w:cs="Arial"/>
          <w:i/>
          <w:iCs/>
          <w:kern w:val="0"/>
          <w:sz w:val="28"/>
          <w:szCs w:val="28"/>
          <w:lang w:eastAsia="en-US"/>
          <w14:ligatures w14:val="none"/>
        </w:rPr>
        <w:t>Кандидат экономических наук, доцент</w:t>
      </w:r>
    </w:p>
    <w:p w14:paraId="479632D9" w14:textId="77777777" w:rsidR="00A81A8B" w:rsidRPr="00A81A8B" w:rsidRDefault="00A81A8B" w:rsidP="00A81A8B">
      <w:pPr>
        <w:ind w:firstLine="709"/>
        <w:jc w:val="right"/>
        <w:rPr>
          <w:rFonts w:ascii="Arial" w:eastAsiaTheme="minorHAnsi" w:hAnsi="Arial" w:cs="Arial"/>
          <w:i/>
          <w:iCs/>
          <w:kern w:val="0"/>
          <w:sz w:val="28"/>
          <w:szCs w:val="28"/>
          <w:lang w:eastAsia="en-US"/>
          <w14:ligatures w14:val="none"/>
        </w:rPr>
      </w:pPr>
      <w:r w:rsidRPr="00A81A8B">
        <w:rPr>
          <w:rFonts w:ascii="Arial" w:eastAsiaTheme="minorHAnsi" w:hAnsi="Arial" w:cs="Arial"/>
          <w:i/>
          <w:iCs/>
          <w:kern w:val="0"/>
          <w:sz w:val="28"/>
          <w:szCs w:val="28"/>
          <w:lang w:eastAsia="en-US"/>
          <w14:ligatures w14:val="none"/>
        </w:rPr>
        <w:t>Казанский государственный аграрный университет, Казань</w:t>
      </w:r>
    </w:p>
    <w:p w14:paraId="68298B24" w14:textId="77777777" w:rsidR="00A81A8B" w:rsidRPr="00A81A8B" w:rsidRDefault="004E28C4" w:rsidP="00A81A8B">
      <w:pPr>
        <w:ind w:firstLine="709"/>
        <w:jc w:val="right"/>
        <w:rPr>
          <w:rFonts w:ascii="Arial" w:eastAsiaTheme="minorHAnsi" w:hAnsi="Arial" w:cs="Arial"/>
          <w:i/>
          <w:iCs/>
          <w:color w:val="0563C1" w:themeColor="hyperlink"/>
          <w:kern w:val="0"/>
          <w:sz w:val="28"/>
          <w:szCs w:val="28"/>
          <w:u w:val="single"/>
          <w:lang w:eastAsia="en-US"/>
          <w14:ligatures w14:val="none"/>
        </w:rPr>
      </w:pPr>
      <w:hyperlink r:id="rId6" w:history="1">
        <w:r w:rsidR="00A81A8B" w:rsidRPr="00A81A8B">
          <w:rPr>
            <w:rFonts w:ascii="Arial" w:eastAsiaTheme="minorHAnsi" w:hAnsi="Arial" w:cs="Arial"/>
            <w:i/>
            <w:iCs/>
            <w:color w:val="0563C1" w:themeColor="hyperlink"/>
            <w:kern w:val="0"/>
            <w:sz w:val="28"/>
            <w:szCs w:val="28"/>
            <w:u w:val="single"/>
            <w:lang w:val="en-US" w:eastAsia="en-US"/>
            <w14:ligatures w14:val="none"/>
          </w:rPr>
          <w:t>marat</w:t>
        </w:r>
        <w:r w:rsidR="00A81A8B" w:rsidRPr="00A81A8B">
          <w:rPr>
            <w:rFonts w:ascii="Arial" w:eastAsiaTheme="minorHAnsi" w:hAnsi="Arial" w:cs="Arial"/>
            <w:i/>
            <w:iCs/>
            <w:color w:val="0563C1" w:themeColor="hyperlink"/>
            <w:kern w:val="0"/>
            <w:sz w:val="28"/>
            <w:szCs w:val="28"/>
            <w:u w:val="single"/>
            <w:lang w:eastAsia="en-US"/>
            <w14:ligatures w14:val="none"/>
          </w:rPr>
          <w:t>181@</w:t>
        </w:r>
        <w:r w:rsidR="00A81A8B" w:rsidRPr="00A81A8B">
          <w:rPr>
            <w:rFonts w:ascii="Arial" w:eastAsiaTheme="minorHAnsi" w:hAnsi="Arial" w:cs="Arial"/>
            <w:i/>
            <w:iCs/>
            <w:color w:val="0563C1" w:themeColor="hyperlink"/>
            <w:kern w:val="0"/>
            <w:sz w:val="28"/>
            <w:szCs w:val="28"/>
            <w:u w:val="single"/>
            <w:lang w:val="en-US" w:eastAsia="en-US"/>
            <w14:ligatures w14:val="none"/>
          </w:rPr>
          <w:t>rambler</w:t>
        </w:r>
        <w:r w:rsidR="00A81A8B" w:rsidRPr="00A81A8B">
          <w:rPr>
            <w:rFonts w:ascii="Arial" w:eastAsiaTheme="minorHAnsi" w:hAnsi="Arial" w:cs="Arial"/>
            <w:i/>
            <w:iCs/>
            <w:color w:val="0563C1" w:themeColor="hyperlink"/>
            <w:kern w:val="0"/>
            <w:sz w:val="28"/>
            <w:szCs w:val="28"/>
            <w:u w:val="single"/>
            <w:lang w:eastAsia="en-US"/>
            <w14:ligatures w14:val="none"/>
          </w:rPr>
          <w:t>.</w:t>
        </w:r>
        <w:r w:rsidR="00A81A8B" w:rsidRPr="00A81A8B">
          <w:rPr>
            <w:rFonts w:ascii="Arial" w:eastAsiaTheme="minorHAnsi" w:hAnsi="Arial" w:cs="Arial"/>
            <w:i/>
            <w:iCs/>
            <w:color w:val="0563C1" w:themeColor="hyperlink"/>
            <w:kern w:val="0"/>
            <w:sz w:val="28"/>
            <w:szCs w:val="28"/>
            <w:u w:val="single"/>
            <w:lang w:val="en-US" w:eastAsia="en-US"/>
            <w14:ligatures w14:val="none"/>
          </w:rPr>
          <w:t>ru</w:t>
        </w:r>
      </w:hyperlink>
    </w:p>
    <w:p w14:paraId="1CCBDBE4" w14:textId="77777777" w:rsidR="00A81A8B" w:rsidRPr="00A81A8B" w:rsidRDefault="00A81A8B" w:rsidP="00A81A8B">
      <w:pPr>
        <w:ind w:firstLine="709"/>
        <w:jc w:val="right"/>
        <w:rPr>
          <w:rFonts w:ascii="Arial" w:eastAsiaTheme="minorHAnsi" w:hAnsi="Arial" w:cs="Arial"/>
          <w:b/>
          <w:bCs/>
          <w:kern w:val="0"/>
          <w:sz w:val="28"/>
          <w:szCs w:val="28"/>
          <w:lang w:eastAsia="en-US"/>
          <w14:ligatures w14:val="none"/>
        </w:rPr>
      </w:pPr>
      <w:r w:rsidRPr="00A81A8B">
        <w:rPr>
          <w:rFonts w:ascii="Arial" w:eastAsiaTheme="minorHAnsi" w:hAnsi="Arial" w:cs="Arial"/>
          <w:b/>
          <w:bCs/>
          <w:kern w:val="0"/>
          <w:sz w:val="28"/>
          <w:szCs w:val="28"/>
          <w:lang w:eastAsia="en-US"/>
          <w14:ligatures w14:val="none"/>
        </w:rPr>
        <w:t>Бикбова Регина Ильдаровна</w:t>
      </w:r>
    </w:p>
    <w:p w14:paraId="53BF7E50" w14:textId="77777777" w:rsidR="00A81A8B" w:rsidRPr="00A81A8B" w:rsidRDefault="00A81A8B" w:rsidP="00A81A8B">
      <w:pPr>
        <w:ind w:firstLine="709"/>
        <w:jc w:val="right"/>
        <w:rPr>
          <w:rFonts w:ascii="Arial" w:eastAsiaTheme="minorHAnsi" w:hAnsi="Arial" w:cs="Arial"/>
          <w:i/>
          <w:kern w:val="0"/>
          <w:sz w:val="28"/>
          <w:szCs w:val="28"/>
          <w:lang w:eastAsia="en-US"/>
          <w14:ligatures w14:val="none"/>
        </w:rPr>
      </w:pPr>
      <w:r w:rsidRPr="00A81A8B">
        <w:rPr>
          <w:rFonts w:ascii="Arial" w:eastAsiaTheme="minorHAnsi" w:hAnsi="Arial" w:cs="Arial"/>
          <w:i/>
          <w:kern w:val="0"/>
          <w:sz w:val="28"/>
          <w:szCs w:val="28"/>
          <w:lang w:eastAsia="en-US"/>
          <w14:ligatures w14:val="none"/>
        </w:rPr>
        <w:t>Студент</w:t>
      </w:r>
    </w:p>
    <w:p w14:paraId="745D9DA6" w14:textId="77777777" w:rsidR="00A81A8B" w:rsidRPr="00A81A8B" w:rsidRDefault="00A81A8B" w:rsidP="00A81A8B">
      <w:pPr>
        <w:ind w:firstLine="709"/>
        <w:jc w:val="right"/>
        <w:rPr>
          <w:rFonts w:ascii="Arial" w:eastAsiaTheme="minorHAnsi" w:hAnsi="Arial" w:cs="Arial"/>
          <w:i/>
          <w:kern w:val="0"/>
          <w:sz w:val="28"/>
          <w:szCs w:val="28"/>
          <w:lang w:eastAsia="en-US"/>
          <w14:ligatures w14:val="none"/>
        </w:rPr>
      </w:pPr>
      <w:bookmarkStart w:id="4" w:name="_Hlk101119184"/>
      <w:r w:rsidRPr="00A81A8B">
        <w:rPr>
          <w:rFonts w:ascii="Arial" w:eastAsiaTheme="minorHAnsi" w:hAnsi="Arial" w:cs="Arial"/>
          <w:i/>
          <w:kern w:val="0"/>
          <w:sz w:val="28"/>
          <w:szCs w:val="28"/>
          <w:lang w:eastAsia="en-US"/>
          <w14:ligatures w14:val="none"/>
        </w:rPr>
        <w:t>Казанский государственный аграрный университет, Казань</w:t>
      </w:r>
    </w:p>
    <w:bookmarkEnd w:id="0"/>
    <w:bookmarkEnd w:id="4"/>
    <w:p w14:paraId="4675DA4C" w14:textId="77777777" w:rsidR="00A81A8B" w:rsidRPr="00A81A8B" w:rsidRDefault="00A81A8B" w:rsidP="00A81A8B">
      <w:pPr>
        <w:spacing w:line="276" w:lineRule="auto"/>
        <w:ind w:firstLine="708"/>
        <w:contextualSpacing/>
        <w:jc w:val="right"/>
        <w:rPr>
          <w:rFonts w:ascii="Arial" w:hAnsi="Arial" w:cs="Arial"/>
          <w:b/>
          <w:sz w:val="28"/>
        </w:rPr>
      </w:pPr>
      <w:r w:rsidRPr="00A81A8B">
        <w:rPr>
          <w:rFonts w:ascii="Arial" w:eastAsia="Times New Roman" w:hAnsi="Arial" w:cs="Arial"/>
          <w:i/>
          <w:sz w:val="28"/>
          <w:szCs w:val="28"/>
          <w:lang w:eastAsia="en-US"/>
        </w:rPr>
        <w:t xml:space="preserve"> </w:t>
      </w:r>
      <w:r w:rsidRPr="00A81A8B">
        <w:rPr>
          <w:rFonts w:ascii="Arial" w:hAnsi="Arial" w:cs="Arial"/>
          <w:i/>
          <w:color w:val="0563C1" w:themeColor="hyperlink"/>
          <w:sz w:val="28"/>
          <w:szCs w:val="28"/>
          <w:u w:val="single"/>
          <w:lang w:val="en-US" w:eastAsia="en-US"/>
        </w:rPr>
        <w:t>bikbova</w:t>
      </w:r>
      <w:r w:rsidRPr="00A81A8B">
        <w:rPr>
          <w:rFonts w:ascii="Arial" w:hAnsi="Arial" w:cs="Arial"/>
          <w:i/>
          <w:color w:val="0563C1" w:themeColor="hyperlink"/>
          <w:sz w:val="28"/>
          <w:szCs w:val="28"/>
          <w:u w:val="single"/>
          <w:lang w:eastAsia="en-US"/>
        </w:rPr>
        <w:t>_</w:t>
      </w:r>
      <w:r w:rsidRPr="00A81A8B">
        <w:rPr>
          <w:rFonts w:ascii="Arial" w:hAnsi="Arial" w:cs="Arial"/>
          <w:i/>
          <w:color w:val="0563C1" w:themeColor="hyperlink"/>
          <w:sz w:val="28"/>
          <w:szCs w:val="28"/>
          <w:u w:val="single"/>
          <w:lang w:val="en-US" w:eastAsia="en-US"/>
        </w:rPr>
        <w:t>r</w:t>
      </w:r>
      <w:r w:rsidRPr="00A81A8B">
        <w:rPr>
          <w:rFonts w:ascii="Arial" w:hAnsi="Arial" w:cs="Arial"/>
          <w:i/>
          <w:color w:val="0563C1" w:themeColor="hyperlink"/>
          <w:sz w:val="28"/>
          <w:szCs w:val="28"/>
          <w:u w:val="single"/>
          <w:lang w:eastAsia="en-US"/>
        </w:rPr>
        <w:t>@</w:t>
      </w:r>
      <w:r w:rsidRPr="00A81A8B">
        <w:rPr>
          <w:rFonts w:ascii="Arial" w:hAnsi="Arial" w:cs="Arial"/>
          <w:i/>
          <w:color w:val="0563C1" w:themeColor="hyperlink"/>
          <w:sz w:val="28"/>
          <w:szCs w:val="28"/>
          <w:u w:val="single"/>
          <w:lang w:val="en-US" w:eastAsia="en-US"/>
        </w:rPr>
        <w:t>bk</w:t>
      </w:r>
      <w:r w:rsidRPr="00A81A8B">
        <w:rPr>
          <w:rFonts w:ascii="Arial" w:hAnsi="Arial" w:cs="Arial"/>
          <w:i/>
          <w:color w:val="0563C1" w:themeColor="hyperlink"/>
          <w:sz w:val="28"/>
          <w:szCs w:val="28"/>
          <w:u w:val="single"/>
          <w:lang w:eastAsia="en-US"/>
        </w:rPr>
        <w:t>.</w:t>
      </w:r>
      <w:r w:rsidRPr="00A81A8B">
        <w:rPr>
          <w:rFonts w:ascii="Arial" w:hAnsi="Arial" w:cs="Arial"/>
          <w:i/>
          <w:color w:val="0563C1" w:themeColor="hyperlink"/>
          <w:sz w:val="28"/>
          <w:szCs w:val="28"/>
          <w:u w:val="single"/>
          <w:lang w:val="en-US" w:eastAsia="en-US"/>
        </w:rPr>
        <w:t>ru</w:t>
      </w:r>
    </w:p>
    <w:p w14:paraId="32446C27" w14:textId="77777777" w:rsidR="00A81A8B" w:rsidRPr="00A81A8B" w:rsidRDefault="00A81A8B" w:rsidP="00A81A8B">
      <w:pPr>
        <w:ind w:firstLine="709"/>
        <w:jc w:val="center"/>
        <w:rPr>
          <w:rFonts w:ascii="Arial" w:eastAsiaTheme="minorHAnsi" w:hAnsi="Arial" w:cs="Arial"/>
          <w:b/>
          <w:bCs/>
          <w:iCs/>
          <w:kern w:val="0"/>
          <w:sz w:val="28"/>
          <w:szCs w:val="28"/>
          <w:lang w:eastAsia="en-US"/>
          <w14:ligatures w14:val="none"/>
        </w:rPr>
      </w:pPr>
    </w:p>
    <w:p w14:paraId="458AC1FA" w14:textId="1A9324F6" w:rsidR="00A81A8B" w:rsidRDefault="00CC736F" w:rsidP="00A81A8B">
      <w:pPr>
        <w:ind w:firstLine="708"/>
        <w:contextualSpacing/>
        <w:jc w:val="center"/>
        <w:rPr>
          <w:rFonts w:ascii="Arial" w:hAnsi="Arial" w:cs="Arial"/>
          <w:b/>
          <w:iCs/>
          <w:sz w:val="28"/>
          <w:szCs w:val="28"/>
        </w:rPr>
      </w:pPr>
      <w:r>
        <w:rPr>
          <w:rFonts w:ascii="Arial" w:hAnsi="Arial" w:cs="Arial"/>
          <w:b/>
          <w:iCs/>
          <w:sz w:val="28"/>
          <w:szCs w:val="28"/>
        </w:rPr>
        <w:t>РОССИЙСКАЯ СИСТЕМА УЧЁТА ЗАТРАТ ПО ОПЛАТЕ ТРУДА</w:t>
      </w:r>
    </w:p>
    <w:p w14:paraId="356444B7" w14:textId="77777777" w:rsidR="00CC736F" w:rsidRPr="00A81A8B" w:rsidRDefault="00CC736F" w:rsidP="00A81A8B">
      <w:pPr>
        <w:ind w:firstLine="708"/>
        <w:contextualSpacing/>
        <w:jc w:val="center"/>
        <w:rPr>
          <w:rFonts w:ascii="Arial" w:hAnsi="Arial" w:cs="Arial"/>
          <w:b/>
          <w:i/>
          <w:sz w:val="28"/>
          <w:szCs w:val="28"/>
        </w:rPr>
      </w:pPr>
    </w:p>
    <w:p w14:paraId="774077EC" w14:textId="5C171B90" w:rsidR="00A81A8B" w:rsidRPr="00A81A8B" w:rsidRDefault="00A81A8B" w:rsidP="00A81A8B">
      <w:pPr>
        <w:contextualSpacing/>
        <w:jc w:val="both"/>
        <w:rPr>
          <w:rFonts w:ascii="Arial" w:hAnsi="Arial" w:cs="Arial"/>
          <w:sz w:val="28"/>
          <w:szCs w:val="28"/>
        </w:rPr>
      </w:pPr>
      <w:r w:rsidRPr="00A81A8B">
        <w:rPr>
          <w:rFonts w:ascii="Arial" w:hAnsi="Arial" w:cs="Arial"/>
          <w:b/>
          <w:i/>
          <w:sz w:val="28"/>
          <w:szCs w:val="28"/>
        </w:rPr>
        <w:t>Аннотация</w:t>
      </w:r>
      <w:r w:rsidRPr="006E37D6">
        <w:rPr>
          <w:rFonts w:ascii="Arial" w:hAnsi="Arial" w:cs="Arial"/>
          <w:b/>
          <w:sz w:val="28"/>
          <w:szCs w:val="28"/>
        </w:rPr>
        <w:t>:</w:t>
      </w:r>
      <w:r w:rsidRPr="00A81A8B">
        <w:rPr>
          <w:rFonts w:ascii="Arial" w:hAnsi="Arial" w:cs="Arial"/>
          <w:b/>
          <w:sz w:val="28"/>
          <w:szCs w:val="28"/>
        </w:rPr>
        <w:t xml:space="preserve"> </w:t>
      </w:r>
      <w:r w:rsidRPr="00A81A8B">
        <w:rPr>
          <w:rFonts w:ascii="Arial" w:hAnsi="Arial" w:cs="Arial"/>
          <w:bCs/>
          <w:sz w:val="28"/>
          <w:szCs w:val="28"/>
        </w:rPr>
        <w:t xml:space="preserve">В </w:t>
      </w:r>
      <w:r w:rsidRPr="00A81A8B">
        <w:rPr>
          <w:rFonts w:ascii="Arial" w:hAnsi="Arial" w:cs="Arial"/>
          <w:sz w:val="28"/>
          <w:szCs w:val="28"/>
        </w:rPr>
        <w:t xml:space="preserve">данной статье рассказывается о </w:t>
      </w:r>
      <w:r w:rsidR="00F53AEA">
        <w:rPr>
          <w:rFonts w:ascii="Arial" w:hAnsi="Arial" w:cs="Arial"/>
          <w:sz w:val="28"/>
          <w:szCs w:val="28"/>
        </w:rPr>
        <w:t xml:space="preserve">главной </w:t>
      </w:r>
      <w:r w:rsidR="00153D5C">
        <w:rPr>
          <w:rFonts w:ascii="Arial" w:hAnsi="Arial" w:cs="Arial"/>
          <w:sz w:val="28"/>
          <w:szCs w:val="28"/>
        </w:rPr>
        <w:t>цели российской системы</w:t>
      </w:r>
      <w:r w:rsidR="00F53AEA">
        <w:rPr>
          <w:rFonts w:ascii="Arial" w:hAnsi="Arial" w:cs="Arial"/>
          <w:sz w:val="28"/>
          <w:szCs w:val="28"/>
        </w:rPr>
        <w:t xml:space="preserve"> учёта затрат по оплате труда.</w:t>
      </w:r>
      <w:r w:rsidR="00153D5C">
        <w:rPr>
          <w:rFonts w:ascii="Arial" w:hAnsi="Arial" w:cs="Arial"/>
          <w:sz w:val="28"/>
          <w:szCs w:val="28"/>
        </w:rPr>
        <w:t xml:space="preserve">  </w:t>
      </w:r>
      <w:r w:rsidRPr="00A81A8B">
        <w:rPr>
          <w:rFonts w:ascii="Arial" w:hAnsi="Arial" w:cs="Arial"/>
          <w:sz w:val="28"/>
          <w:szCs w:val="28"/>
        </w:rPr>
        <w:t xml:space="preserve"> Изучаетс</w:t>
      </w:r>
      <w:r w:rsidR="00F53AEA">
        <w:rPr>
          <w:rFonts w:ascii="Arial" w:hAnsi="Arial" w:cs="Arial"/>
          <w:sz w:val="28"/>
          <w:szCs w:val="28"/>
        </w:rPr>
        <w:t>я состав этой</w:t>
      </w:r>
      <w:r w:rsidR="00FD5BA9">
        <w:rPr>
          <w:rFonts w:ascii="Arial" w:hAnsi="Arial" w:cs="Arial"/>
          <w:sz w:val="28"/>
          <w:szCs w:val="28"/>
        </w:rPr>
        <w:t xml:space="preserve"> системы</w:t>
      </w:r>
      <w:r w:rsidR="00E65FEB">
        <w:rPr>
          <w:rFonts w:ascii="Arial" w:hAnsi="Arial" w:cs="Arial"/>
          <w:sz w:val="28"/>
          <w:szCs w:val="28"/>
        </w:rPr>
        <w:t>, то есть дополнительные и обязательные выплаты</w:t>
      </w:r>
      <w:r w:rsidR="0056669E">
        <w:rPr>
          <w:rFonts w:ascii="Arial" w:hAnsi="Arial" w:cs="Arial"/>
          <w:sz w:val="28"/>
          <w:szCs w:val="28"/>
        </w:rPr>
        <w:t>.</w:t>
      </w:r>
      <w:r w:rsidRPr="00A81A8B">
        <w:rPr>
          <w:rFonts w:ascii="Arial" w:hAnsi="Arial" w:cs="Arial"/>
          <w:sz w:val="28"/>
          <w:szCs w:val="28"/>
        </w:rPr>
        <w:t xml:space="preserve">  Предоставляются сведения о</w:t>
      </w:r>
      <w:r w:rsidR="0056669E">
        <w:rPr>
          <w:rFonts w:ascii="Arial" w:hAnsi="Arial" w:cs="Arial"/>
          <w:sz w:val="28"/>
          <w:szCs w:val="28"/>
        </w:rPr>
        <w:t xml:space="preserve">б элементах </w:t>
      </w:r>
      <w:r w:rsidR="00C14B62">
        <w:rPr>
          <w:rFonts w:ascii="Arial" w:hAnsi="Arial" w:cs="Arial"/>
          <w:sz w:val="28"/>
          <w:szCs w:val="28"/>
        </w:rPr>
        <w:t>российской</w:t>
      </w:r>
      <w:r w:rsidR="0056669E">
        <w:rPr>
          <w:rFonts w:ascii="Arial" w:hAnsi="Arial" w:cs="Arial"/>
          <w:sz w:val="28"/>
          <w:szCs w:val="28"/>
        </w:rPr>
        <w:t xml:space="preserve"> системы учёта </w:t>
      </w:r>
      <w:r w:rsidR="00C14B62">
        <w:rPr>
          <w:rFonts w:ascii="Arial" w:hAnsi="Arial" w:cs="Arial"/>
          <w:sz w:val="28"/>
          <w:szCs w:val="28"/>
        </w:rPr>
        <w:t xml:space="preserve">затрат по оплате труда. </w:t>
      </w:r>
      <w:r w:rsidR="00A903D2">
        <w:rPr>
          <w:rFonts w:ascii="Arial" w:hAnsi="Arial" w:cs="Arial"/>
          <w:sz w:val="28"/>
          <w:szCs w:val="28"/>
        </w:rPr>
        <w:t xml:space="preserve">Повествуется о </w:t>
      </w:r>
      <w:r w:rsidR="00DC613B">
        <w:rPr>
          <w:rFonts w:ascii="Arial" w:hAnsi="Arial" w:cs="Arial"/>
          <w:sz w:val="28"/>
          <w:szCs w:val="28"/>
        </w:rPr>
        <w:t xml:space="preserve">процессе самого учёта в России. </w:t>
      </w:r>
    </w:p>
    <w:p w14:paraId="2A2616AA" w14:textId="43890E91" w:rsidR="00A81A8B" w:rsidRPr="00A81A8B" w:rsidRDefault="00A81A8B" w:rsidP="009C40C3">
      <w:pPr>
        <w:contextualSpacing/>
        <w:jc w:val="both"/>
        <w:rPr>
          <w:rFonts w:ascii="Arial" w:eastAsia="Times New Roman" w:hAnsi="Arial" w:cs="Arial"/>
          <w:color w:val="000000" w:themeColor="text1"/>
          <w:sz w:val="28"/>
          <w:szCs w:val="28"/>
        </w:rPr>
      </w:pPr>
      <w:r w:rsidRPr="00A81A8B">
        <w:rPr>
          <w:rFonts w:ascii="Arial" w:eastAsiaTheme="minorHAnsi" w:hAnsi="Arial" w:cs="Arial"/>
          <w:b/>
          <w:kern w:val="0"/>
          <w:sz w:val="28"/>
          <w:szCs w:val="28"/>
          <w:lang w:eastAsia="en-US"/>
          <w14:ligatures w14:val="none"/>
        </w:rPr>
        <w:t>Ключевые слова:</w:t>
      </w:r>
      <w:r w:rsidRPr="00A81A8B">
        <w:rPr>
          <w:rFonts w:ascii="Arial" w:eastAsiaTheme="minorHAnsi" w:hAnsi="Arial" w:cs="Arial"/>
          <w:kern w:val="0"/>
          <w:sz w:val="28"/>
          <w:szCs w:val="28"/>
          <w:lang w:eastAsia="en-US"/>
          <w14:ligatures w14:val="none"/>
        </w:rPr>
        <w:t xml:space="preserve"> </w:t>
      </w:r>
      <w:bookmarkStart w:id="5" w:name="_Hlk152431342"/>
      <w:r w:rsidR="009C40C3">
        <w:rPr>
          <w:rFonts w:ascii="Arial" w:hAnsi="Arial" w:cs="Arial"/>
          <w:sz w:val="28"/>
          <w:szCs w:val="28"/>
        </w:rPr>
        <w:t xml:space="preserve">российской системы учёта затрат по оплате труда, </w:t>
      </w:r>
      <w:r w:rsidR="004A5A70">
        <w:rPr>
          <w:rFonts w:ascii="Arial" w:hAnsi="Arial" w:cs="Arial"/>
          <w:sz w:val="28"/>
          <w:szCs w:val="28"/>
        </w:rPr>
        <w:t>обязательные выплаты, дополнительные выплаты,</w:t>
      </w:r>
      <w:r w:rsidR="00B52C9F">
        <w:rPr>
          <w:rFonts w:ascii="Arial" w:hAnsi="Arial" w:cs="Arial"/>
          <w:sz w:val="28"/>
          <w:szCs w:val="28"/>
        </w:rPr>
        <w:t xml:space="preserve"> предприятие</w:t>
      </w:r>
      <w:r w:rsidR="0026202A">
        <w:rPr>
          <w:rFonts w:ascii="Arial" w:hAnsi="Arial" w:cs="Arial"/>
          <w:sz w:val="28"/>
          <w:szCs w:val="28"/>
        </w:rPr>
        <w:t>.</w:t>
      </w:r>
    </w:p>
    <w:p w14:paraId="124033A1" w14:textId="77777777" w:rsidR="00A81A8B" w:rsidRPr="00A81A8B" w:rsidRDefault="00A81A8B" w:rsidP="00A81A8B">
      <w:pPr>
        <w:jc w:val="right"/>
        <w:rPr>
          <w:rFonts w:ascii="Arial" w:eastAsiaTheme="minorHAnsi" w:hAnsi="Arial" w:cs="Arial"/>
          <w:b/>
          <w:bCs/>
          <w:i/>
          <w:kern w:val="0"/>
          <w:sz w:val="28"/>
          <w:szCs w:val="28"/>
          <w:lang w:val="en-US" w:eastAsia="en-US"/>
          <w14:ligatures w14:val="none"/>
        </w:rPr>
      </w:pPr>
      <w:r w:rsidRPr="00A81A8B">
        <w:rPr>
          <w:rFonts w:ascii="Arial" w:eastAsiaTheme="minorHAnsi" w:hAnsi="Arial" w:cs="Arial"/>
          <w:b/>
          <w:bCs/>
          <w:i/>
          <w:kern w:val="0"/>
          <w:sz w:val="28"/>
          <w:szCs w:val="28"/>
          <w:lang w:val="en-US" w:eastAsia="en-US"/>
          <w14:ligatures w14:val="none"/>
        </w:rPr>
        <w:t>Iskhakov Albert Tagirovich</w:t>
      </w:r>
    </w:p>
    <w:p w14:paraId="44095FFC" w14:textId="77777777" w:rsidR="00A81A8B" w:rsidRPr="00A81A8B" w:rsidRDefault="00A81A8B" w:rsidP="00A81A8B">
      <w:pPr>
        <w:ind w:firstLine="709"/>
        <w:jc w:val="right"/>
        <w:rPr>
          <w:rFonts w:ascii="Arial" w:eastAsiaTheme="minorHAnsi" w:hAnsi="Arial" w:cs="Arial"/>
          <w:i/>
          <w:kern w:val="0"/>
          <w:sz w:val="28"/>
          <w:szCs w:val="28"/>
          <w:lang w:val="en-US" w:eastAsia="en-US"/>
          <w14:ligatures w14:val="none"/>
        </w:rPr>
      </w:pPr>
      <w:r w:rsidRPr="00A81A8B">
        <w:rPr>
          <w:rFonts w:ascii="Arial" w:eastAsiaTheme="minorHAnsi" w:hAnsi="Arial" w:cs="Arial"/>
          <w:i/>
          <w:kern w:val="0"/>
          <w:sz w:val="28"/>
          <w:szCs w:val="28"/>
          <w:lang w:val="en-US" w:eastAsia="en-US"/>
          <w14:ligatures w14:val="none"/>
        </w:rPr>
        <w:t>Candidate of Economics, Associate Professor</w:t>
      </w:r>
    </w:p>
    <w:p w14:paraId="36B41EBD" w14:textId="77777777" w:rsidR="00A81A8B" w:rsidRPr="00A81A8B" w:rsidRDefault="00A81A8B" w:rsidP="00A81A8B">
      <w:pPr>
        <w:jc w:val="right"/>
        <w:textAlignment w:val="baseline"/>
        <w:rPr>
          <w:rFonts w:ascii="Arial" w:eastAsiaTheme="majorEastAsia" w:hAnsi="Arial" w:cs="Arial"/>
          <w:color w:val="18191B"/>
          <w:kern w:val="0"/>
          <w:sz w:val="28"/>
          <w:szCs w:val="28"/>
          <w:lang w:val="en-US"/>
          <w14:ligatures w14:val="none"/>
        </w:rPr>
      </w:pPr>
      <w:r w:rsidRPr="00A81A8B">
        <w:rPr>
          <w:rFonts w:ascii="Arial" w:eastAsia="Times New Roman" w:hAnsi="Arial" w:cs="Arial"/>
          <w:i/>
          <w:iCs/>
          <w:color w:val="18191B"/>
          <w:kern w:val="0"/>
          <w:sz w:val="28"/>
          <w:szCs w:val="28"/>
          <w:lang w:val="en-US"/>
          <w14:ligatures w14:val="none"/>
        </w:rPr>
        <w:t>Kazan State Agrarian University, Kazan, Russia</w:t>
      </w:r>
    </w:p>
    <w:p w14:paraId="370C0A7C" w14:textId="77777777" w:rsidR="00A81A8B" w:rsidRPr="00A81A8B" w:rsidRDefault="004E28C4" w:rsidP="00A81A8B">
      <w:pPr>
        <w:ind w:firstLine="709"/>
        <w:jc w:val="right"/>
        <w:rPr>
          <w:rFonts w:ascii="Arial" w:eastAsiaTheme="minorHAnsi" w:hAnsi="Arial" w:cs="Arial"/>
          <w:i/>
          <w:color w:val="0563C1" w:themeColor="hyperlink"/>
          <w:kern w:val="0"/>
          <w:sz w:val="28"/>
          <w:szCs w:val="28"/>
          <w:u w:val="single"/>
          <w:lang w:val="en-US" w:eastAsia="en-US"/>
          <w14:ligatures w14:val="none"/>
        </w:rPr>
      </w:pPr>
      <w:hyperlink r:id="rId7" w:history="1">
        <w:r w:rsidR="00A81A8B" w:rsidRPr="00A81A8B">
          <w:rPr>
            <w:rFonts w:ascii="Arial" w:eastAsiaTheme="minorHAnsi" w:hAnsi="Arial" w:cs="Arial"/>
            <w:i/>
            <w:color w:val="0563C1" w:themeColor="hyperlink"/>
            <w:kern w:val="0"/>
            <w:sz w:val="28"/>
            <w:szCs w:val="28"/>
            <w:u w:val="single"/>
            <w:lang w:val="en-US" w:eastAsia="en-US"/>
            <w14:ligatures w14:val="none"/>
          </w:rPr>
          <w:t>iat20@yandex.ru</w:t>
        </w:r>
      </w:hyperlink>
    </w:p>
    <w:p w14:paraId="63FAF802" w14:textId="77777777" w:rsidR="00A81A8B" w:rsidRPr="00A81A8B" w:rsidRDefault="00A81A8B" w:rsidP="00A81A8B">
      <w:pPr>
        <w:ind w:firstLine="709"/>
        <w:jc w:val="right"/>
        <w:rPr>
          <w:rFonts w:ascii="Arial" w:eastAsiaTheme="minorHAnsi" w:hAnsi="Arial" w:cs="Arial"/>
          <w:b/>
          <w:bCs/>
          <w:i/>
          <w:kern w:val="0"/>
          <w:sz w:val="28"/>
          <w:szCs w:val="28"/>
          <w:lang w:val="en-US" w:eastAsia="en-US"/>
          <w14:ligatures w14:val="none"/>
        </w:rPr>
      </w:pPr>
      <w:r w:rsidRPr="00A81A8B">
        <w:rPr>
          <w:rFonts w:ascii="Arial" w:eastAsiaTheme="minorHAnsi" w:hAnsi="Arial" w:cs="Arial"/>
          <w:b/>
          <w:bCs/>
          <w:i/>
          <w:kern w:val="0"/>
          <w:sz w:val="28"/>
          <w:szCs w:val="28"/>
          <w:lang w:val="en-US" w:eastAsia="en-US"/>
          <w14:ligatures w14:val="none"/>
        </w:rPr>
        <w:t>Nizamutdinov Marat Mingalievich</w:t>
      </w:r>
    </w:p>
    <w:p w14:paraId="2E095113" w14:textId="77777777" w:rsidR="00A81A8B" w:rsidRPr="00A81A8B" w:rsidRDefault="00A81A8B" w:rsidP="00A81A8B">
      <w:pPr>
        <w:ind w:firstLine="709"/>
        <w:jc w:val="right"/>
        <w:rPr>
          <w:rFonts w:ascii="Arial" w:eastAsiaTheme="minorHAnsi" w:hAnsi="Arial" w:cs="Arial"/>
          <w:i/>
          <w:kern w:val="0"/>
          <w:sz w:val="28"/>
          <w:szCs w:val="28"/>
          <w:lang w:val="en-US" w:eastAsia="en-US"/>
          <w14:ligatures w14:val="none"/>
        </w:rPr>
      </w:pPr>
      <w:r w:rsidRPr="00A81A8B">
        <w:rPr>
          <w:rFonts w:ascii="Arial" w:eastAsiaTheme="minorHAnsi" w:hAnsi="Arial" w:cs="Arial"/>
          <w:i/>
          <w:kern w:val="0"/>
          <w:sz w:val="28"/>
          <w:szCs w:val="28"/>
          <w:lang w:val="en-US" w:eastAsia="en-US"/>
          <w14:ligatures w14:val="none"/>
        </w:rPr>
        <w:t>Candidate of Economics, Associate Professor</w:t>
      </w:r>
    </w:p>
    <w:p w14:paraId="36781268" w14:textId="77777777" w:rsidR="00A81A8B" w:rsidRPr="00A81A8B" w:rsidRDefault="00A81A8B" w:rsidP="00A81A8B">
      <w:pPr>
        <w:jc w:val="right"/>
        <w:textAlignment w:val="baseline"/>
        <w:rPr>
          <w:rFonts w:ascii="Arial" w:eastAsiaTheme="majorEastAsia" w:hAnsi="Arial" w:cs="Arial"/>
          <w:color w:val="18191B"/>
          <w:kern w:val="0"/>
          <w:sz w:val="28"/>
          <w:szCs w:val="28"/>
          <w:lang w:val="en-US"/>
          <w14:ligatures w14:val="none"/>
        </w:rPr>
      </w:pPr>
      <w:r w:rsidRPr="00A81A8B">
        <w:rPr>
          <w:rFonts w:ascii="Arial" w:eastAsia="Times New Roman" w:hAnsi="Arial" w:cs="Arial"/>
          <w:i/>
          <w:iCs/>
          <w:color w:val="18191B"/>
          <w:kern w:val="0"/>
          <w:sz w:val="28"/>
          <w:szCs w:val="28"/>
          <w:lang w:val="en-US"/>
          <w14:ligatures w14:val="none"/>
        </w:rPr>
        <w:t>Kazan State Agrarian University, Kazan, Russia</w:t>
      </w:r>
    </w:p>
    <w:p w14:paraId="3766E4B7" w14:textId="77777777" w:rsidR="00A81A8B" w:rsidRPr="00A81A8B" w:rsidRDefault="004E28C4" w:rsidP="00A81A8B">
      <w:pPr>
        <w:ind w:firstLine="709"/>
        <w:jc w:val="right"/>
        <w:rPr>
          <w:rFonts w:ascii="Arial" w:eastAsiaTheme="minorHAnsi" w:hAnsi="Arial" w:cs="Arial"/>
          <w:i/>
          <w:kern w:val="0"/>
          <w:sz w:val="28"/>
          <w:szCs w:val="28"/>
          <w:lang w:val="en-US" w:eastAsia="en-US"/>
          <w14:ligatures w14:val="none"/>
        </w:rPr>
      </w:pPr>
      <w:hyperlink r:id="rId8" w:history="1">
        <w:r w:rsidR="00A81A8B" w:rsidRPr="00A81A8B">
          <w:rPr>
            <w:rFonts w:ascii="Arial" w:eastAsiaTheme="minorHAnsi" w:hAnsi="Arial" w:cs="Arial"/>
            <w:i/>
            <w:color w:val="0563C1" w:themeColor="hyperlink"/>
            <w:kern w:val="0"/>
            <w:sz w:val="28"/>
            <w:szCs w:val="28"/>
            <w:u w:val="single"/>
            <w:lang w:val="en-US" w:eastAsia="en-US"/>
            <w14:ligatures w14:val="none"/>
          </w:rPr>
          <w:t>marat181@rambler.ru</w:t>
        </w:r>
      </w:hyperlink>
    </w:p>
    <w:p w14:paraId="01611E85" w14:textId="77777777" w:rsidR="00A81A8B" w:rsidRPr="00A81A8B" w:rsidRDefault="00A81A8B" w:rsidP="00A81A8B">
      <w:pPr>
        <w:ind w:firstLine="709"/>
        <w:jc w:val="right"/>
        <w:rPr>
          <w:rFonts w:ascii="Arial" w:eastAsiaTheme="minorHAnsi" w:hAnsi="Arial" w:cs="Arial"/>
          <w:b/>
          <w:i/>
          <w:kern w:val="0"/>
          <w:sz w:val="28"/>
          <w:szCs w:val="28"/>
          <w:lang w:val="en-US" w:eastAsia="en-US"/>
          <w14:ligatures w14:val="none"/>
        </w:rPr>
      </w:pPr>
      <w:r w:rsidRPr="00A81A8B">
        <w:rPr>
          <w:rFonts w:ascii="Arial" w:eastAsiaTheme="minorHAnsi" w:hAnsi="Arial" w:cs="Arial"/>
          <w:b/>
          <w:i/>
          <w:kern w:val="0"/>
          <w:sz w:val="28"/>
          <w:szCs w:val="28"/>
          <w:lang w:val="en-US" w:eastAsia="en-US"/>
          <w14:ligatures w14:val="none"/>
        </w:rPr>
        <w:t>Bikbova Regina Ildarovna</w:t>
      </w:r>
    </w:p>
    <w:p w14:paraId="05DC8639" w14:textId="77777777" w:rsidR="00A81A8B" w:rsidRPr="00A81A8B" w:rsidRDefault="00A81A8B" w:rsidP="00A81A8B">
      <w:pPr>
        <w:ind w:firstLine="709"/>
        <w:jc w:val="right"/>
        <w:rPr>
          <w:rFonts w:ascii="Arial" w:eastAsiaTheme="minorHAnsi" w:hAnsi="Arial" w:cs="Arial"/>
          <w:bCs/>
          <w:i/>
          <w:kern w:val="0"/>
          <w:sz w:val="28"/>
          <w:szCs w:val="28"/>
          <w:lang w:val="en-US" w:eastAsia="en-US"/>
          <w14:ligatures w14:val="none"/>
        </w:rPr>
      </w:pPr>
      <w:r w:rsidRPr="00A81A8B">
        <w:rPr>
          <w:rFonts w:ascii="Arial" w:eastAsiaTheme="minorHAnsi" w:hAnsi="Arial" w:cs="Arial"/>
          <w:bCs/>
          <w:i/>
          <w:kern w:val="0"/>
          <w:sz w:val="28"/>
          <w:szCs w:val="28"/>
          <w:lang w:val="en-US" w:eastAsia="en-US"/>
          <w14:ligatures w14:val="none"/>
        </w:rPr>
        <w:t>Student</w:t>
      </w:r>
    </w:p>
    <w:p w14:paraId="7815EB22" w14:textId="77777777" w:rsidR="00A81A8B" w:rsidRPr="00A81A8B" w:rsidRDefault="00A81A8B" w:rsidP="00A81A8B">
      <w:pPr>
        <w:jc w:val="right"/>
        <w:textAlignment w:val="baseline"/>
        <w:rPr>
          <w:rFonts w:ascii="Arial" w:eastAsiaTheme="majorEastAsia" w:hAnsi="Arial" w:cs="Arial"/>
          <w:color w:val="18191B"/>
          <w:kern w:val="0"/>
          <w:sz w:val="28"/>
          <w:szCs w:val="28"/>
          <w:lang w:val="en-US"/>
          <w14:ligatures w14:val="none"/>
        </w:rPr>
      </w:pPr>
      <w:r w:rsidRPr="00A81A8B">
        <w:rPr>
          <w:rFonts w:ascii="Arial" w:eastAsia="Times New Roman" w:hAnsi="Arial" w:cs="Arial"/>
          <w:i/>
          <w:iCs/>
          <w:color w:val="18191B"/>
          <w:kern w:val="0"/>
          <w:sz w:val="28"/>
          <w:szCs w:val="28"/>
          <w:lang w:val="en-US"/>
          <w14:ligatures w14:val="none"/>
        </w:rPr>
        <w:t>Kazan State Agrarian University, Kazan, Russia</w:t>
      </w:r>
    </w:p>
    <w:bookmarkEnd w:id="5"/>
    <w:p w14:paraId="7BEA660E" w14:textId="77777777" w:rsidR="00A81A8B" w:rsidRPr="006E37D6" w:rsidRDefault="00A81A8B" w:rsidP="00A81A8B">
      <w:pPr>
        <w:spacing w:line="276" w:lineRule="auto"/>
        <w:ind w:firstLine="708"/>
        <w:contextualSpacing/>
        <w:jc w:val="right"/>
        <w:rPr>
          <w:rFonts w:ascii="Arial" w:hAnsi="Arial" w:cs="Arial"/>
          <w:b/>
          <w:sz w:val="28"/>
          <w:lang w:val="en-US"/>
        </w:rPr>
      </w:pPr>
      <w:r w:rsidRPr="00A81A8B">
        <w:rPr>
          <w:rFonts w:ascii="Arial" w:hAnsi="Arial" w:cs="Arial"/>
          <w:i/>
          <w:color w:val="0563C1" w:themeColor="hyperlink"/>
          <w:sz w:val="28"/>
          <w:szCs w:val="28"/>
          <w:u w:val="single"/>
          <w:lang w:val="en-US" w:eastAsia="en-US"/>
        </w:rPr>
        <w:t>bikbova</w:t>
      </w:r>
      <w:r w:rsidRPr="006E37D6">
        <w:rPr>
          <w:rFonts w:ascii="Arial" w:hAnsi="Arial" w:cs="Arial"/>
          <w:i/>
          <w:color w:val="0563C1" w:themeColor="hyperlink"/>
          <w:sz w:val="28"/>
          <w:szCs w:val="28"/>
          <w:u w:val="single"/>
          <w:lang w:val="en-US" w:eastAsia="en-US"/>
        </w:rPr>
        <w:t>_</w:t>
      </w:r>
      <w:r w:rsidRPr="00A81A8B">
        <w:rPr>
          <w:rFonts w:ascii="Arial" w:hAnsi="Arial" w:cs="Arial"/>
          <w:i/>
          <w:color w:val="0563C1" w:themeColor="hyperlink"/>
          <w:sz w:val="28"/>
          <w:szCs w:val="28"/>
          <w:u w:val="single"/>
          <w:lang w:val="en-US" w:eastAsia="en-US"/>
        </w:rPr>
        <w:t>r</w:t>
      </w:r>
      <w:r w:rsidRPr="006E37D6">
        <w:rPr>
          <w:rFonts w:ascii="Arial" w:hAnsi="Arial" w:cs="Arial"/>
          <w:i/>
          <w:color w:val="0563C1" w:themeColor="hyperlink"/>
          <w:sz w:val="28"/>
          <w:szCs w:val="28"/>
          <w:u w:val="single"/>
          <w:lang w:val="en-US" w:eastAsia="en-US"/>
        </w:rPr>
        <w:t>@</w:t>
      </w:r>
      <w:r w:rsidRPr="00A81A8B">
        <w:rPr>
          <w:rFonts w:ascii="Arial" w:hAnsi="Arial" w:cs="Arial"/>
          <w:i/>
          <w:color w:val="0563C1" w:themeColor="hyperlink"/>
          <w:sz w:val="28"/>
          <w:szCs w:val="28"/>
          <w:u w:val="single"/>
          <w:lang w:val="en-US" w:eastAsia="en-US"/>
        </w:rPr>
        <w:t>bk</w:t>
      </w:r>
      <w:r w:rsidRPr="006E37D6">
        <w:rPr>
          <w:rFonts w:ascii="Arial" w:hAnsi="Arial" w:cs="Arial"/>
          <w:i/>
          <w:color w:val="0563C1" w:themeColor="hyperlink"/>
          <w:sz w:val="28"/>
          <w:szCs w:val="28"/>
          <w:u w:val="single"/>
          <w:lang w:val="en-US" w:eastAsia="en-US"/>
        </w:rPr>
        <w:t>.</w:t>
      </w:r>
      <w:r w:rsidRPr="00A81A8B">
        <w:rPr>
          <w:rFonts w:ascii="Arial" w:hAnsi="Arial" w:cs="Arial"/>
          <w:i/>
          <w:color w:val="0563C1" w:themeColor="hyperlink"/>
          <w:sz w:val="28"/>
          <w:szCs w:val="28"/>
          <w:u w:val="single"/>
          <w:lang w:val="en-US" w:eastAsia="en-US"/>
        </w:rPr>
        <w:t>ru</w:t>
      </w:r>
    </w:p>
    <w:p w14:paraId="6A5A227E" w14:textId="77777777" w:rsidR="00A81A8B" w:rsidRPr="00A81A8B" w:rsidRDefault="00A81A8B" w:rsidP="00A81A8B">
      <w:pPr>
        <w:ind w:firstLine="709"/>
        <w:jc w:val="right"/>
        <w:rPr>
          <w:rFonts w:ascii="Arial" w:eastAsiaTheme="minorHAnsi" w:hAnsi="Arial" w:cs="Arial"/>
          <w:i/>
          <w:kern w:val="0"/>
          <w:sz w:val="28"/>
          <w:szCs w:val="28"/>
          <w:lang w:val="en-US" w:eastAsia="en-US"/>
          <w14:ligatures w14:val="none"/>
        </w:rPr>
      </w:pPr>
      <w:r w:rsidRPr="00A81A8B">
        <w:rPr>
          <w:rFonts w:ascii="Arial" w:eastAsiaTheme="minorHAnsi" w:hAnsi="Arial" w:cs="Arial"/>
          <w:kern w:val="0"/>
          <w:lang w:val="en-US" w:eastAsia="en-US"/>
          <w14:ligatures w14:val="none"/>
        </w:rPr>
        <w:t xml:space="preserve"> </w:t>
      </w:r>
    </w:p>
    <w:p w14:paraId="1EEA1BE9" w14:textId="77777777" w:rsidR="00A81A8B" w:rsidRPr="00A81A8B" w:rsidRDefault="00A81A8B" w:rsidP="00A81A8B">
      <w:pPr>
        <w:spacing w:line="276" w:lineRule="auto"/>
        <w:ind w:firstLine="708"/>
        <w:contextualSpacing/>
        <w:jc w:val="center"/>
        <w:rPr>
          <w:rFonts w:ascii="Arial" w:hAnsi="Arial" w:cs="Arial"/>
          <w:b/>
          <w:bCs/>
          <w:color w:val="000000"/>
          <w:sz w:val="28"/>
          <w:szCs w:val="28"/>
          <w:lang w:val="en-US"/>
        </w:rPr>
      </w:pPr>
      <w:r w:rsidRPr="006E37D6">
        <w:rPr>
          <w:rFonts w:ascii="Arial" w:eastAsia="Times New Roman" w:hAnsi="Arial" w:cs="Arial"/>
          <w:b/>
          <w:bCs/>
          <w:color w:val="000000"/>
          <w:spacing w:val="3"/>
          <w:kern w:val="0"/>
          <w:sz w:val="28"/>
          <w:szCs w:val="28"/>
          <w:lang w:val="en-US" w:eastAsia="en-US"/>
          <w14:ligatures w14:val="none"/>
        </w:rPr>
        <w:t>REGULATORY AND LEGAL REGULATION OF ACCOUNTING FOR LABOR COSTS</w:t>
      </w:r>
    </w:p>
    <w:p w14:paraId="163D6ED9" w14:textId="77777777" w:rsidR="00A81A8B" w:rsidRPr="00A81A8B" w:rsidRDefault="00A81A8B" w:rsidP="00A81A8B">
      <w:pPr>
        <w:ind w:firstLine="709"/>
        <w:jc w:val="both"/>
        <w:rPr>
          <w:rFonts w:ascii="Arial" w:eastAsiaTheme="minorHAnsi" w:hAnsi="Arial" w:cs="Arial"/>
          <w:b/>
          <w:kern w:val="0"/>
          <w:sz w:val="28"/>
          <w:szCs w:val="28"/>
          <w:lang w:val="en-US" w:eastAsia="en-US"/>
          <w14:ligatures w14:val="none"/>
        </w:rPr>
      </w:pPr>
    </w:p>
    <w:p w14:paraId="3F6E9653" w14:textId="77777777" w:rsidR="003B02B0" w:rsidRPr="006E37D6" w:rsidRDefault="00A81A8B" w:rsidP="001C1560">
      <w:pPr>
        <w:jc w:val="both"/>
        <w:rPr>
          <w:rFonts w:ascii="Arial" w:eastAsia="Times New Roman" w:hAnsi="Arial" w:cs="Arial"/>
          <w:color w:val="000000"/>
          <w:spacing w:val="3"/>
          <w:sz w:val="28"/>
          <w:szCs w:val="28"/>
          <w:lang w:val="en-US"/>
        </w:rPr>
      </w:pPr>
      <w:r w:rsidRPr="00A81A8B">
        <w:rPr>
          <w:rFonts w:ascii="Arial" w:eastAsiaTheme="minorHAnsi" w:hAnsi="Arial" w:cs="Arial"/>
          <w:b/>
          <w:kern w:val="0"/>
          <w:sz w:val="28"/>
          <w:szCs w:val="28"/>
          <w:lang w:val="en-US" w:eastAsia="en-US"/>
          <w14:ligatures w14:val="none"/>
        </w:rPr>
        <w:t>Abstract:</w:t>
      </w:r>
      <w:r w:rsidRPr="00A81A8B">
        <w:rPr>
          <w:rFonts w:ascii="Arial" w:eastAsiaTheme="minorHAnsi" w:hAnsi="Arial" w:cs="Arial"/>
          <w:kern w:val="0"/>
          <w:sz w:val="28"/>
          <w:szCs w:val="28"/>
          <w:lang w:val="en-US" w:eastAsia="en-US"/>
          <w14:ligatures w14:val="none"/>
        </w:rPr>
        <w:t xml:space="preserve"> </w:t>
      </w:r>
      <w:r w:rsidR="003B02B0" w:rsidRPr="006E37D6">
        <w:rPr>
          <w:rFonts w:ascii="Arial" w:eastAsia="Times New Roman" w:hAnsi="Arial" w:cs="Arial"/>
          <w:color w:val="000000"/>
          <w:spacing w:val="3"/>
          <w:sz w:val="28"/>
          <w:szCs w:val="28"/>
          <w:lang w:val="en-US"/>
        </w:rPr>
        <w:t xml:space="preserve">This article describes the main purpose of the Russian payroll cost accounting system. The composition of this system is being studied, that is, additional and mandatory payments. Information is provided on the elements of the Russian payroll cost accounting system. It tells about the process of accounting itself in Russia. </w:t>
      </w:r>
    </w:p>
    <w:p w14:paraId="7308C9DE" w14:textId="4A0B028B" w:rsidR="00A81A8B" w:rsidRPr="006E37D6" w:rsidRDefault="00A81A8B" w:rsidP="001C1560">
      <w:pPr>
        <w:jc w:val="both"/>
        <w:rPr>
          <w:rFonts w:ascii="Arial" w:eastAsia="Times New Roman" w:hAnsi="Arial" w:cs="Arial"/>
          <w:color w:val="000000"/>
          <w:spacing w:val="3"/>
          <w:kern w:val="0"/>
          <w:sz w:val="28"/>
          <w:szCs w:val="28"/>
          <w:lang w:val="en-US" w:eastAsia="en-US"/>
          <w14:ligatures w14:val="none"/>
        </w:rPr>
      </w:pPr>
      <w:r w:rsidRPr="00A81A8B">
        <w:rPr>
          <w:rFonts w:ascii="Arial" w:hAnsi="Arial" w:cs="Arial"/>
          <w:b/>
          <w:i/>
          <w:color w:val="000000"/>
          <w:sz w:val="28"/>
          <w:szCs w:val="28"/>
          <w:lang w:val="en-US"/>
        </w:rPr>
        <w:lastRenderedPageBreak/>
        <w:t>Keywords</w:t>
      </w:r>
      <w:r w:rsidRPr="00A81A8B">
        <w:rPr>
          <w:rFonts w:ascii="Arial" w:hAnsi="Arial" w:cs="Arial"/>
          <w:b/>
          <w:color w:val="000000"/>
          <w:sz w:val="28"/>
          <w:szCs w:val="28"/>
          <w:lang w:val="en-US"/>
        </w:rPr>
        <w:t>:</w:t>
      </w:r>
      <w:r w:rsidRPr="00A81A8B">
        <w:rPr>
          <w:rFonts w:ascii="Arial" w:hAnsi="Arial" w:cs="Arial"/>
          <w:color w:val="000000"/>
          <w:sz w:val="28"/>
          <w:szCs w:val="28"/>
          <w:lang w:val="en-US"/>
        </w:rPr>
        <w:t xml:space="preserve"> </w:t>
      </w:r>
      <w:bookmarkEnd w:id="1"/>
      <w:r w:rsidR="001C1560" w:rsidRPr="006E37D6">
        <w:rPr>
          <w:rFonts w:ascii="Arial" w:eastAsia="Times New Roman" w:hAnsi="Arial" w:cs="Arial"/>
          <w:color w:val="000000"/>
          <w:spacing w:val="3"/>
          <w:sz w:val="28"/>
          <w:szCs w:val="28"/>
          <w:lang w:val="en-US"/>
        </w:rPr>
        <w:t>the Russian system of accounting for labor costs, mandatory payments, additional payments, enterprise.</w:t>
      </w:r>
    </w:p>
    <w:p w14:paraId="11BAA21D" w14:textId="77777777" w:rsidR="001333DB" w:rsidRPr="006E37D6" w:rsidRDefault="001333DB" w:rsidP="001C1560">
      <w:pPr>
        <w:pStyle w:val="p1"/>
        <w:ind w:firstLine="708"/>
        <w:jc w:val="both"/>
        <w:divId w:val="1416854843"/>
        <w:rPr>
          <w:rFonts w:ascii="Arial" w:hAnsi="Arial" w:cs="Arial"/>
          <w:color w:val="000000"/>
          <w:sz w:val="28"/>
          <w:szCs w:val="28"/>
          <w:lang w:val="en-US"/>
        </w:rPr>
      </w:pPr>
    </w:p>
    <w:p w14:paraId="59052F92" w14:textId="671C9F55" w:rsidR="000B04E1" w:rsidRPr="00CC7AA1" w:rsidRDefault="00EC276E" w:rsidP="00CC7AA1">
      <w:pPr>
        <w:pStyle w:val="p1"/>
        <w:ind w:firstLine="708"/>
        <w:jc w:val="both"/>
        <w:divId w:val="1416854843"/>
        <w:rPr>
          <w:rFonts w:ascii="Arial" w:hAnsi="Arial" w:cs="Arial"/>
          <w:sz w:val="28"/>
          <w:szCs w:val="28"/>
        </w:rPr>
      </w:pPr>
      <w:r>
        <w:rPr>
          <w:rFonts w:ascii="-webkit-standard" w:hAnsi="-webkit-standard"/>
          <w:color w:val="000000"/>
          <w:sz w:val="27"/>
          <w:szCs w:val="27"/>
        </w:rPr>
        <w:t>​</w:t>
      </w:r>
      <w:r w:rsidR="006E37D6">
        <w:rPr>
          <w:rFonts w:ascii="Arial" w:hAnsi="Arial" w:cs="Arial"/>
          <w:color w:val="000000"/>
          <w:sz w:val="28"/>
          <w:szCs w:val="28"/>
        </w:rPr>
        <w:t xml:space="preserve">Основной </w:t>
      </w:r>
      <w:r w:rsidR="006E37D6">
        <w:rPr>
          <w:rStyle w:val="s1"/>
          <w:rFonts w:ascii="Arial" w:hAnsi="Arial" w:cs="Arial"/>
          <w:sz w:val="28"/>
          <w:szCs w:val="28"/>
        </w:rPr>
        <w:t>целью</w:t>
      </w:r>
      <w:r w:rsidR="000B04E1" w:rsidRPr="00CC7AA1">
        <w:rPr>
          <w:rStyle w:val="s1"/>
          <w:rFonts w:ascii="Arial" w:hAnsi="Arial" w:cs="Arial"/>
          <w:sz w:val="28"/>
          <w:szCs w:val="28"/>
        </w:rPr>
        <w:t xml:space="preserve"> российской системы учёта затрат по оплате труда </w:t>
      </w:r>
      <w:r w:rsidR="0026511A">
        <w:rPr>
          <w:rStyle w:val="s1"/>
          <w:rFonts w:ascii="Arial" w:hAnsi="Arial" w:cs="Arial"/>
          <w:sz w:val="28"/>
          <w:szCs w:val="28"/>
        </w:rPr>
        <w:t xml:space="preserve">на предприятиях, в том числе на сельскохозяйственных, </w:t>
      </w:r>
      <w:r w:rsidR="001C2487">
        <w:rPr>
          <w:rStyle w:val="s1"/>
          <w:rFonts w:ascii="Arial" w:hAnsi="Arial" w:cs="Arial"/>
          <w:sz w:val="28"/>
          <w:szCs w:val="28"/>
        </w:rPr>
        <w:t>можно назвать</w:t>
      </w:r>
      <w:r w:rsidR="003822D3">
        <w:rPr>
          <w:rStyle w:val="s1"/>
          <w:rFonts w:ascii="Arial" w:hAnsi="Arial" w:cs="Arial"/>
          <w:sz w:val="28"/>
          <w:szCs w:val="28"/>
        </w:rPr>
        <w:t xml:space="preserve"> создан</w:t>
      </w:r>
      <w:r w:rsidR="000B04E1" w:rsidRPr="00CC7AA1">
        <w:rPr>
          <w:rStyle w:val="s1"/>
          <w:rFonts w:ascii="Arial" w:hAnsi="Arial" w:cs="Arial"/>
          <w:sz w:val="28"/>
          <w:szCs w:val="28"/>
        </w:rPr>
        <w:t>и</w:t>
      </w:r>
      <w:r w:rsidR="00CC7AA1">
        <w:rPr>
          <w:rStyle w:val="s1"/>
          <w:rFonts w:ascii="Arial" w:hAnsi="Arial" w:cs="Arial"/>
          <w:sz w:val="28"/>
          <w:szCs w:val="28"/>
        </w:rPr>
        <w:t>е</w:t>
      </w:r>
      <w:r w:rsidR="000B04E1" w:rsidRPr="00CC7AA1">
        <w:rPr>
          <w:rStyle w:val="s1"/>
          <w:rFonts w:ascii="Arial" w:hAnsi="Arial" w:cs="Arial"/>
          <w:sz w:val="28"/>
          <w:szCs w:val="28"/>
        </w:rPr>
        <w:t xml:space="preserve"> точности и </w:t>
      </w:r>
      <w:r w:rsidR="003822D3">
        <w:rPr>
          <w:rStyle w:val="s1"/>
          <w:rFonts w:ascii="Arial" w:hAnsi="Arial" w:cs="Arial"/>
          <w:sz w:val="28"/>
          <w:szCs w:val="28"/>
        </w:rPr>
        <w:t xml:space="preserve">ясности </w:t>
      </w:r>
      <w:r w:rsidR="000B04E1" w:rsidRPr="00CC7AA1">
        <w:rPr>
          <w:rStyle w:val="s1"/>
          <w:rFonts w:ascii="Arial" w:hAnsi="Arial" w:cs="Arial"/>
          <w:sz w:val="28"/>
          <w:szCs w:val="28"/>
        </w:rPr>
        <w:t>опл</w:t>
      </w:r>
      <w:r w:rsidR="003822D3">
        <w:rPr>
          <w:rStyle w:val="s1"/>
          <w:rFonts w:ascii="Arial" w:hAnsi="Arial" w:cs="Arial"/>
          <w:sz w:val="28"/>
          <w:szCs w:val="28"/>
        </w:rPr>
        <w:t>аты труда работников, соблюдение</w:t>
      </w:r>
      <w:r w:rsidR="000B04E1" w:rsidRPr="00CC7AA1">
        <w:rPr>
          <w:rStyle w:val="s1"/>
          <w:rFonts w:ascii="Arial" w:hAnsi="Arial" w:cs="Arial"/>
          <w:sz w:val="28"/>
          <w:szCs w:val="28"/>
        </w:rPr>
        <w:t xml:space="preserve"> </w:t>
      </w:r>
      <w:r w:rsidR="003822D3">
        <w:rPr>
          <w:rStyle w:val="s1"/>
          <w:rFonts w:ascii="Arial" w:hAnsi="Arial" w:cs="Arial"/>
          <w:sz w:val="28"/>
          <w:szCs w:val="28"/>
        </w:rPr>
        <w:t xml:space="preserve">трудовых </w:t>
      </w:r>
      <w:r w:rsidR="000B04E1" w:rsidRPr="00CC7AA1">
        <w:rPr>
          <w:rStyle w:val="s1"/>
          <w:rFonts w:ascii="Arial" w:hAnsi="Arial" w:cs="Arial"/>
          <w:sz w:val="28"/>
          <w:szCs w:val="28"/>
        </w:rPr>
        <w:t xml:space="preserve">нормативов и законодательства в области </w:t>
      </w:r>
      <w:r w:rsidR="003822D3">
        <w:rPr>
          <w:rStyle w:val="s1"/>
          <w:rFonts w:ascii="Arial" w:hAnsi="Arial" w:cs="Arial"/>
          <w:sz w:val="28"/>
          <w:szCs w:val="28"/>
        </w:rPr>
        <w:t>рабочих отношений, а также соблюдение</w:t>
      </w:r>
      <w:r w:rsidR="000B04E1" w:rsidRPr="00CC7AA1">
        <w:rPr>
          <w:rStyle w:val="s1"/>
          <w:rFonts w:ascii="Arial" w:hAnsi="Arial" w:cs="Arial"/>
          <w:sz w:val="28"/>
          <w:szCs w:val="28"/>
        </w:rPr>
        <w:t xml:space="preserve"> учета всех затрат, связанных с оплатой тр</w:t>
      </w:r>
      <w:r w:rsidR="003822D3">
        <w:rPr>
          <w:rStyle w:val="s1"/>
          <w:rFonts w:ascii="Arial" w:hAnsi="Arial" w:cs="Arial"/>
          <w:sz w:val="28"/>
          <w:szCs w:val="28"/>
        </w:rPr>
        <w:t xml:space="preserve">уда </w:t>
      </w:r>
      <w:r w:rsidR="000B04E1" w:rsidRPr="00CC7AA1">
        <w:rPr>
          <w:rStyle w:val="s1"/>
          <w:rFonts w:ascii="Arial" w:hAnsi="Arial" w:cs="Arial"/>
          <w:sz w:val="28"/>
          <w:szCs w:val="28"/>
        </w:rPr>
        <w:t xml:space="preserve">для </w:t>
      </w:r>
      <w:r w:rsidR="003822D3">
        <w:rPr>
          <w:rStyle w:val="s1"/>
          <w:rFonts w:ascii="Arial" w:hAnsi="Arial" w:cs="Arial"/>
          <w:sz w:val="28"/>
          <w:szCs w:val="28"/>
        </w:rPr>
        <w:t>выполнения операции по налогообложению.</w:t>
      </w:r>
    </w:p>
    <w:p w14:paraId="205FB3AC" w14:textId="3BFF6468" w:rsidR="00EC276E" w:rsidRDefault="003153D8" w:rsidP="00CC7AA1">
      <w:pPr>
        <w:pStyle w:val="p1"/>
        <w:ind w:firstLine="708"/>
        <w:jc w:val="both"/>
        <w:divId w:val="1210916842"/>
        <w:rPr>
          <w:rStyle w:val="bumpedfont15"/>
          <w:rFonts w:ascii="Arial" w:hAnsi="Arial" w:cs="Arial"/>
          <w:color w:val="000000"/>
          <w:sz w:val="28"/>
          <w:szCs w:val="28"/>
        </w:rPr>
      </w:pPr>
      <w:r w:rsidRPr="00CC7AA1">
        <w:rPr>
          <w:rStyle w:val="s1"/>
          <w:rFonts w:ascii="Arial" w:hAnsi="Arial" w:cs="Arial"/>
          <w:sz w:val="28"/>
          <w:szCs w:val="28"/>
        </w:rPr>
        <w:t xml:space="preserve">Сама система </w:t>
      </w:r>
      <w:r w:rsidR="00EC276E" w:rsidRPr="00CC7AA1">
        <w:rPr>
          <w:rStyle w:val="bumpedfont15"/>
          <w:rFonts w:ascii="Arial" w:hAnsi="Arial" w:cs="Arial"/>
          <w:color w:val="000000"/>
          <w:sz w:val="28"/>
          <w:szCs w:val="28"/>
        </w:rPr>
        <w:t>состоит из обязательных</w:t>
      </w:r>
      <w:r w:rsidR="00EC276E" w:rsidRPr="00CC7AA1">
        <w:rPr>
          <w:rStyle w:val="apple-converted-space"/>
          <w:rFonts w:ascii="Arial" w:hAnsi="Arial" w:cs="Arial"/>
          <w:color w:val="000000"/>
          <w:sz w:val="28"/>
          <w:szCs w:val="28"/>
        </w:rPr>
        <w:t> </w:t>
      </w:r>
      <w:r w:rsidR="003822D3">
        <w:rPr>
          <w:rStyle w:val="bumpedfont15"/>
          <w:rFonts w:ascii="Arial" w:hAnsi="Arial" w:cs="Arial"/>
          <w:color w:val="000000"/>
          <w:sz w:val="28"/>
          <w:szCs w:val="28"/>
        </w:rPr>
        <w:t>выплат</w:t>
      </w:r>
      <w:r w:rsidR="00EC276E" w:rsidRPr="00CC7AA1">
        <w:rPr>
          <w:rStyle w:val="bumpedfont15"/>
          <w:rFonts w:ascii="Arial" w:hAnsi="Arial" w:cs="Arial"/>
          <w:color w:val="000000"/>
          <w:sz w:val="28"/>
          <w:szCs w:val="28"/>
        </w:rPr>
        <w:t>, начисляемые</w:t>
      </w:r>
      <w:r w:rsidR="00EC276E" w:rsidRPr="00CC7AA1">
        <w:rPr>
          <w:rStyle w:val="apple-converted-space"/>
          <w:rFonts w:ascii="Arial" w:hAnsi="Arial" w:cs="Arial"/>
          <w:color w:val="000000"/>
          <w:sz w:val="28"/>
          <w:szCs w:val="28"/>
        </w:rPr>
        <w:t> </w:t>
      </w:r>
      <w:r w:rsidR="00EC276E" w:rsidRPr="00CC7AA1">
        <w:rPr>
          <w:rStyle w:val="bumpedfont15"/>
          <w:rFonts w:ascii="Arial" w:hAnsi="Arial" w:cs="Arial"/>
          <w:color w:val="000000"/>
          <w:sz w:val="28"/>
          <w:szCs w:val="28"/>
        </w:rPr>
        <w:t>работникам</w:t>
      </w:r>
      <w:r w:rsidR="00EC276E" w:rsidRPr="00CC7AA1">
        <w:rPr>
          <w:rStyle w:val="apple-converted-space"/>
          <w:rFonts w:ascii="Arial" w:hAnsi="Arial" w:cs="Arial"/>
          <w:color w:val="000000"/>
          <w:sz w:val="28"/>
          <w:szCs w:val="28"/>
        </w:rPr>
        <w:t> </w:t>
      </w:r>
      <w:r w:rsidR="003822D3">
        <w:rPr>
          <w:rStyle w:val="bumpedfont15"/>
          <w:rFonts w:ascii="Arial" w:hAnsi="Arial" w:cs="Arial"/>
          <w:color w:val="000000"/>
          <w:sz w:val="28"/>
          <w:szCs w:val="28"/>
        </w:rPr>
        <w:t>предприятия</w:t>
      </w:r>
      <w:r w:rsidR="00EC276E" w:rsidRPr="00CC7AA1">
        <w:rPr>
          <w:rStyle w:val="apple-converted-space"/>
          <w:rFonts w:ascii="Arial" w:hAnsi="Arial" w:cs="Arial"/>
          <w:color w:val="000000"/>
          <w:sz w:val="28"/>
          <w:szCs w:val="28"/>
        </w:rPr>
        <w:t> </w:t>
      </w:r>
      <w:r w:rsidR="003822D3">
        <w:rPr>
          <w:rStyle w:val="bumpedfont15"/>
          <w:rFonts w:ascii="Arial" w:hAnsi="Arial" w:cs="Arial"/>
          <w:color w:val="000000"/>
          <w:sz w:val="28"/>
          <w:szCs w:val="28"/>
        </w:rPr>
        <w:t>по тем пунктам, которые указаны в трудовом законодательстве</w:t>
      </w:r>
      <w:r w:rsidR="00EC276E" w:rsidRPr="00CC7AA1">
        <w:rPr>
          <w:rStyle w:val="bumpedfont15"/>
          <w:rFonts w:ascii="Arial" w:hAnsi="Arial" w:cs="Arial"/>
          <w:color w:val="000000"/>
          <w:sz w:val="28"/>
          <w:szCs w:val="28"/>
        </w:rPr>
        <w:t xml:space="preserve">, а также добровольных выплат, которые </w:t>
      </w:r>
      <w:r w:rsidR="003822D3">
        <w:rPr>
          <w:rStyle w:val="bumpedfont15"/>
          <w:rFonts w:ascii="Arial" w:hAnsi="Arial" w:cs="Arial"/>
          <w:color w:val="000000"/>
          <w:sz w:val="28"/>
          <w:szCs w:val="28"/>
        </w:rPr>
        <w:t xml:space="preserve">назначает сам работодатель </w:t>
      </w:r>
      <w:r w:rsidR="00490340">
        <w:rPr>
          <w:rStyle w:val="bumpedfont15"/>
          <w:rFonts w:ascii="Arial" w:hAnsi="Arial" w:cs="Arial"/>
          <w:color w:val="000000"/>
          <w:sz w:val="28"/>
          <w:szCs w:val="28"/>
        </w:rPr>
        <w:t>за особые достижения в работе</w:t>
      </w:r>
      <w:r w:rsidR="00EC276E" w:rsidRPr="00CC7AA1">
        <w:rPr>
          <w:rStyle w:val="bumpedfont15"/>
          <w:rFonts w:ascii="Arial" w:hAnsi="Arial" w:cs="Arial"/>
          <w:color w:val="000000"/>
          <w:sz w:val="28"/>
          <w:szCs w:val="28"/>
        </w:rPr>
        <w:t>.</w:t>
      </w:r>
    </w:p>
    <w:p w14:paraId="7019DE83" w14:textId="545AA4E8" w:rsidR="00E23B5E" w:rsidRPr="00CC7AA1" w:rsidRDefault="00E23B5E" w:rsidP="00CC7AA1">
      <w:pPr>
        <w:pStyle w:val="p1"/>
        <w:ind w:firstLine="708"/>
        <w:jc w:val="both"/>
        <w:divId w:val="1210916842"/>
        <w:rPr>
          <w:rFonts w:ascii="Arial" w:hAnsi="Arial" w:cs="Arial"/>
          <w:sz w:val="28"/>
          <w:szCs w:val="28"/>
        </w:rPr>
      </w:pPr>
      <w:r w:rsidRPr="00E23B5E">
        <w:rPr>
          <w:rFonts w:ascii="Arial" w:hAnsi="Arial" w:cs="Arial"/>
          <w:sz w:val="28"/>
          <w:szCs w:val="28"/>
        </w:rPr>
        <w:t>И обязательные и дополнительные выплаты имеют важное значение для</w:t>
      </w:r>
      <w:r w:rsidR="00490340">
        <w:rPr>
          <w:rFonts w:ascii="Arial" w:hAnsi="Arial" w:cs="Arial"/>
          <w:sz w:val="28"/>
          <w:szCs w:val="28"/>
        </w:rPr>
        <w:t xml:space="preserve"> соблюдения </w:t>
      </w:r>
      <w:r w:rsidRPr="00E23B5E">
        <w:rPr>
          <w:rFonts w:ascii="Arial" w:hAnsi="Arial" w:cs="Arial"/>
          <w:sz w:val="28"/>
          <w:szCs w:val="28"/>
        </w:rPr>
        <w:t xml:space="preserve">справедливости и удовлетворённости </w:t>
      </w:r>
      <w:r w:rsidR="00490340">
        <w:rPr>
          <w:rFonts w:ascii="Arial" w:hAnsi="Arial" w:cs="Arial"/>
          <w:sz w:val="28"/>
          <w:szCs w:val="28"/>
        </w:rPr>
        <w:t>трудового коллектива,</w:t>
      </w:r>
      <w:r w:rsidRPr="00E23B5E">
        <w:rPr>
          <w:rFonts w:ascii="Arial" w:hAnsi="Arial" w:cs="Arial"/>
          <w:sz w:val="28"/>
          <w:szCs w:val="28"/>
        </w:rPr>
        <w:t xml:space="preserve"> а также для </w:t>
      </w:r>
      <w:r w:rsidR="00490340">
        <w:rPr>
          <w:rFonts w:ascii="Arial" w:hAnsi="Arial" w:cs="Arial"/>
          <w:sz w:val="28"/>
          <w:szCs w:val="28"/>
        </w:rPr>
        <w:t>сохранения</w:t>
      </w:r>
      <w:r w:rsidRPr="00E23B5E">
        <w:rPr>
          <w:rFonts w:ascii="Arial" w:hAnsi="Arial" w:cs="Arial"/>
          <w:sz w:val="28"/>
          <w:szCs w:val="28"/>
        </w:rPr>
        <w:t xml:space="preserve"> финансовой </w:t>
      </w:r>
      <w:r w:rsidR="00490340">
        <w:rPr>
          <w:rFonts w:ascii="Arial" w:hAnsi="Arial" w:cs="Arial"/>
          <w:sz w:val="28"/>
          <w:szCs w:val="28"/>
        </w:rPr>
        <w:t>надёжности</w:t>
      </w:r>
      <w:r w:rsidRPr="00E23B5E">
        <w:rPr>
          <w:rFonts w:ascii="Arial" w:hAnsi="Arial" w:cs="Arial"/>
          <w:sz w:val="28"/>
          <w:szCs w:val="28"/>
        </w:rPr>
        <w:t xml:space="preserve"> и </w:t>
      </w:r>
      <w:r w:rsidR="00490340">
        <w:rPr>
          <w:rFonts w:ascii="Arial" w:hAnsi="Arial" w:cs="Arial"/>
          <w:sz w:val="28"/>
          <w:szCs w:val="28"/>
        </w:rPr>
        <w:t>эффективного производства сельскохозяйственного</w:t>
      </w:r>
      <w:r w:rsidRPr="00E23B5E">
        <w:rPr>
          <w:rFonts w:ascii="Arial" w:hAnsi="Arial" w:cs="Arial"/>
          <w:sz w:val="28"/>
          <w:szCs w:val="28"/>
        </w:rPr>
        <w:t xml:space="preserve"> предприятия.</w:t>
      </w:r>
    </w:p>
    <w:p w14:paraId="127CA42E" w14:textId="77777777" w:rsidR="00EC276E" w:rsidRDefault="00EC276E" w:rsidP="00CC7AA1">
      <w:pPr>
        <w:pStyle w:val="s7"/>
        <w:spacing w:before="0" w:beforeAutospacing="0" w:after="0" w:afterAutospacing="0"/>
        <w:ind w:firstLine="525"/>
        <w:jc w:val="both"/>
        <w:rPr>
          <w:rStyle w:val="bumpedfont15"/>
          <w:rFonts w:ascii="Arial" w:hAnsi="Arial" w:cs="Arial"/>
          <w:color w:val="000000"/>
          <w:sz w:val="28"/>
          <w:szCs w:val="28"/>
        </w:rPr>
      </w:pPr>
      <w:r w:rsidRPr="00CC7AA1">
        <w:rPr>
          <w:rStyle w:val="bumpedfont15"/>
          <w:rFonts w:ascii="Arial" w:hAnsi="Arial" w:cs="Arial"/>
          <w:color w:val="000000"/>
          <w:sz w:val="28"/>
          <w:szCs w:val="28"/>
        </w:rPr>
        <w:t>Так, к</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обязательным выплатам относят:</w:t>
      </w:r>
    </w:p>
    <w:p w14:paraId="34754B13" w14:textId="23771F33" w:rsidR="00490340" w:rsidRPr="00CC7AA1" w:rsidRDefault="00490340" w:rsidP="00CC7AA1">
      <w:pPr>
        <w:pStyle w:val="s7"/>
        <w:spacing w:before="0" w:beforeAutospacing="0" w:after="0" w:afterAutospacing="0"/>
        <w:ind w:firstLine="525"/>
        <w:jc w:val="both"/>
        <w:rPr>
          <w:rFonts w:ascii="Arial" w:hAnsi="Arial" w:cs="Arial"/>
          <w:color w:val="000000"/>
          <w:sz w:val="28"/>
          <w:szCs w:val="28"/>
        </w:rPr>
      </w:pPr>
      <w:r>
        <w:rPr>
          <w:rStyle w:val="bumpedfont15"/>
          <w:rFonts w:ascii="Arial" w:hAnsi="Arial" w:cs="Arial"/>
          <w:color w:val="000000"/>
          <w:sz w:val="28"/>
          <w:szCs w:val="28"/>
        </w:rPr>
        <w:t xml:space="preserve">- оплата труда по </w:t>
      </w:r>
      <w:r w:rsidR="00626C59">
        <w:rPr>
          <w:rStyle w:val="bumpedfont15"/>
          <w:rFonts w:ascii="Arial" w:hAnsi="Arial" w:cs="Arial"/>
          <w:color w:val="000000"/>
          <w:sz w:val="28"/>
          <w:szCs w:val="28"/>
        </w:rPr>
        <w:t xml:space="preserve">установленной предприятием системе оплаты труда. Она зависит также от определённых критериев, как </w:t>
      </w:r>
      <w:r w:rsidR="00626C59" w:rsidRPr="00626C59">
        <w:rPr>
          <w:rStyle w:val="bumpedfont15"/>
          <w:rFonts w:ascii="Arial" w:hAnsi="Arial" w:cs="Arial"/>
          <w:color w:val="000000"/>
          <w:sz w:val="28"/>
          <w:szCs w:val="28"/>
        </w:rPr>
        <w:t>квалификация, стаж, сложность работы и т.д.</w:t>
      </w:r>
    </w:p>
    <w:p w14:paraId="3F9BD4A2" w14:textId="77777777" w:rsidR="00EC276E" w:rsidRPr="00CC7AA1" w:rsidRDefault="00EC276E" w:rsidP="00CC7AA1">
      <w:pPr>
        <w:pStyle w:val="s7"/>
        <w:spacing w:before="0" w:beforeAutospacing="0" w:after="0" w:afterAutospacing="0"/>
        <w:ind w:firstLine="525"/>
        <w:jc w:val="both"/>
        <w:rPr>
          <w:rFonts w:ascii="Arial" w:hAnsi="Arial" w:cs="Arial"/>
          <w:color w:val="000000"/>
          <w:sz w:val="28"/>
          <w:szCs w:val="28"/>
        </w:rPr>
      </w:pPr>
      <w:r w:rsidRPr="00CC7AA1">
        <w:rPr>
          <w:rStyle w:val="bumpedfont15"/>
          <w:rFonts w:ascii="Arial" w:hAnsi="Arial" w:cs="Arial"/>
          <w:color w:val="000000"/>
          <w:sz w:val="28"/>
          <w:szCs w:val="28"/>
        </w:rPr>
        <w:t>-</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ежемесячные доплаты, которые устанавливаются в зависимости от условий работы (например, за работу во вредных условиях, в ночное время и т.д.);</w:t>
      </w:r>
    </w:p>
    <w:p w14:paraId="58392FB4" w14:textId="5C1DC4D7" w:rsidR="00EC276E" w:rsidRPr="00CC7AA1" w:rsidRDefault="00EC276E" w:rsidP="00CC7AA1">
      <w:pPr>
        <w:pStyle w:val="s7"/>
        <w:spacing w:before="0" w:beforeAutospacing="0" w:after="0" w:afterAutospacing="0"/>
        <w:ind w:firstLine="525"/>
        <w:jc w:val="both"/>
        <w:rPr>
          <w:rFonts w:ascii="Arial" w:hAnsi="Arial" w:cs="Arial"/>
          <w:color w:val="000000"/>
          <w:sz w:val="28"/>
          <w:szCs w:val="28"/>
        </w:rPr>
      </w:pPr>
      <w:r w:rsidRPr="00CC7AA1">
        <w:rPr>
          <w:rStyle w:val="bumpedfont15"/>
          <w:rFonts w:ascii="Arial" w:hAnsi="Arial" w:cs="Arial"/>
          <w:color w:val="000000"/>
          <w:sz w:val="28"/>
          <w:szCs w:val="28"/>
        </w:rPr>
        <w:t>-</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 xml:space="preserve">дополнительные выплаты, </w:t>
      </w:r>
      <w:r w:rsidR="00626C59">
        <w:rPr>
          <w:rStyle w:val="bumpedfont15"/>
          <w:rFonts w:ascii="Arial" w:hAnsi="Arial" w:cs="Arial"/>
          <w:color w:val="000000"/>
          <w:sz w:val="28"/>
          <w:szCs w:val="28"/>
        </w:rPr>
        <w:t xml:space="preserve">которые могут быть установлены Трудовым кодексом </w:t>
      </w:r>
      <w:r w:rsidRPr="00CC7AA1">
        <w:rPr>
          <w:rStyle w:val="bumpedfont15"/>
          <w:rFonts w:ascii="Arial" w:hAnsi="Arial" w:cs="Arial"/>
          <w:color w:val="000000"/>
          <w:sz w:val="28"/>
          <w:szCs w:val="28"/>
        </w:rPr>
        <w:t>(например, отпускные, больничные,</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выплаты при увольнении и т.д.)</w:t>
      </w:r>
      <w:r w:rsidR="00F8406E">
        <w:rPr>
          <w:rStyle w:val="bumpedfont15"/>
          <w:rFonts w:ascii="Arial" w:hAnsi="Arial" w:cs="Arial"/>
          <w:color w:val="000000"/>
          <w:sz w:val="28"/>
          <w:szCs w:val="28"/>
        </w:rPr>
        <w:t xml:space="preserve"> [2]. </w:t>
      </w:r>
    </w:p>
    <w:p w14:paraId="392CB912" w14:textId="42F636FB" w:rsidR="006E37D6" w:rsidRDefault="006E37D6" w:rsidP="006E37D6">
      <w:pPr>
        <w:pStyle w:val="s7"/>
        <w:spacing w:before="0" w:beforeAutospacing="0" w:after="0" w:afterAutospacing="0"/>
        <w:ind w:firstLine="527"/>
        <w:jc w:val="both"/>
        <w:rPr>
          <w:rStyle w:val="bumpedfont15"/>
          <w:rFonts w:ascii="Arial" w:hAnsi="Arial" w:cs="Arial"/>
          <w:sz w:val="28"/>
          <w:szCs w:val="28"/>
        </w:rPr>
      </w:pPr>
      <w:r w:rsidRPr="00A2525B">
        <w:rPr>
          <w:rStyle w:val="bumpedfont15"/>
          <w:rFonts w:ascii="Arial" w:hAnsi="Arial" w:cs="Arial"/>
          <w:sz w:val="28"/>
          <w:szCs w:val="28"/>
        </w:rPr>
        <w:t>Добровольные выплаты</w:t>
      </w:r>
      <w:r w:rsidRPr="00A2525B">
        <w:rPr>
          <w:rStyle w:val="apple-converted-space"/>
          <w:rFonts w:ascii="Arial" w:hAnsi="Arial" w:cs="Arial"/>
          <w:sz w:val="28"/>
          <w:szCs w:val="28"/>
        </w:rPr>
        <w:t> </w:t>
      </w:r>
      <w:r>
        <w:rPr>
          <w:rStyle w:val="bumpedfont15"/>
          <w:rFonts w:ascii="Arial" w:hAnsi="Arial" w:cs="Arial"/>
          <w:sz w:val="28"/>
          <w:szCs w:val="28"/>
        </w:rPr>
        <w:t>изображены на рис. 1.</w:t>
      </w:r>
    </w:p>
    <w:p w14:paraId="38DA2DED" w14:textId="77777777" w:rsidR="00DF2612" w:rsidRDefault="006E37D6" w:rsidP="006E37D6">
      <w:pPr>
        <w:pStyle w:val="s7"/>
        <w:spacing w:before="0" w:beforeAutospacing="0" w:after="0" w:afterAutospacing="0"/>
        <w:jc w:val="both"/>
        <w:rPr>
          <w:rStyle w:val="bumpedfont15"/>
          <w:rFonts w:ascii="Arial" w:hAnsi="Arial" w:cs="Arial"/>
          <w:sz w:val="28"/>
          <w:szCs w:val="28"/>
        </w:rPr>
      </w:pPr>
      <w:r>
        <w:rPr>
          <w:rFonts w:ascii="Arial" w:hAnsi="Arial" w:cs="Arial"/>
          <w:noProof/>
          <w:sz w:val="28"/>
          <w:szCs w:val="28"/>
          <w14:ligatures w14:val="standardContextual"/>
        </w:rPr>
        <mc:AlternateContent>
          <mc:Choice Requires="wpc">
            <w:drawing>
              <wp:inline distT="0" distB="0" distL="0" distR="0" wp14:anchorId="3476CAAB" wp14:editId="786B35D6">
                <wp:extent cx="5951220" cy="2689860"/>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Надпись 3"/>
                        <wps:cNvSpPr txBox="1"/>
                        <wps:spPr>
                          <a:xfrm>
                            <a:off x="1706880" y="111420"/>
                            <a:ext cx="2583180" cy="309880"/>
                          </a:xfrm>
                          <a:prstGeom prst="rect">
                            <a:avLst/>
                          </a:prstGeom>
                          <a:solidFill>
                            <a:schemeClr val="lt1"/>
                          </a:solidFill>
                          <a:ln w="6350">
                            <a:solidFill>
                              <a:prstClr val="black"/>
                            </a:solidFill>
                          </a:ln>
                        </wps:spPr>
                        <wps:txbx>
                          <w:txbxContent>
                            <w:p w14:paraId="45983B63" w14:textId="3CB2C182" w:rsidR="006E37D6" w:rsidRPr="003C1619" w:rsidRDefault="006E37D6" w:rsidP="006E37D6">
                              <w:pPr>
                                <w:pStyle w:val="a8"/>
                                <w:spacing w:before="0" w:beforeAutospacing="0" w:after="0" w:afterAutospacing="0"/>
                                <w:jc w:val="center"/>
                                <w:rPr>
                                  <w:sz w:val="22"/>
                                </w:rPr>
                              </w:pPr>
                              <w:r w:rsidRPr="003C1619">
                                <w:rPr>
                                  <w:rFonts w:ascii="Arial" w:eastAsia="Times New Roman" w:hAnsi="Arial"/>
                                  <w:kern w:val="2"/>
                                  <w:szCs w:val="28"/>
                                </w:rPr>
                                <w:t>Добровольные выплаты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Надпись 4"/>
                        <wps:cNvSpPr txBox="1"/>
                        <wps:spPr>
                          <a:xfrm flipH="1">
                            <a:off x="134280" y="538140"/>
                            <a:ext cx="886800" cy="1092540"/>
                          </a:xfrm>
                          <a:prstGeom prst="rect">
                            <a:avLst/>
                          </a:prstGeom>
                          <a:solidFill>
                            <a:schemeClr val="lt1"/>
                          </a:solidFill>
                          <a:ln w="6350">
                            <a:solidFill>
                              <a:prstClr val="black"/>
                            </a:solidFill>
                          </a:ln>
                        </wps:spPr>
                        <wps:txbx>
                          <w:txbxContent>
                            <w:p w14:paraId="0D8E1E91" w14:textId="77777777" w:rsidR="006E37D6" w:rsidRPr="003C1619" w:rsidRDefault="006E37D6" w:rsidP="006E37D6">
                              <w:pPr>
                                <w:pStyle w:val="a8"/>
                                <w:spacing w:before="0" w:beforeAutospacing="0" w:after="0" w:afterAutospacing="0"/>
                                <w:jc w:val="both"/>
                                <w:rPr>
                                  <w:sz w:val="22"/>
                                </w:rPr>
                              </w:pPr>
                              <w:r w:rsidRPr="003C1619">
                                <w:rPr>
                                  <w:rFonts w:ascii="Arial" w:eastAsia="Times New Roman" w:hAnsi="Arial" w:cs="Arial"/>
                                  <w:szCs w:val="28"/>
                                </w:rPr>
                                <w:t>оплата сверхурочной работы</w:t>
                              </w:r>
                            </w:p>
                            <w:p w14:paraId="20374D43" w14:textId="77777777" w:rsidR="006E37D6" w:rsidRDefault="006E37D6" w:rsidP="006E37D6">
                              <w:pPr>
                                <w:pStyle w:val="a8"/>
                                <w:spacing w:before="0" w:beforeAutospacing="0" w:after="0" w:afterAutospacing="0"/>
                              </w:pPr>
                              <w:r>
                                <w:rPr>
                                  <w:rFonts w:ascii="Arial" w:eastAsia="Times New Roman" w:hAnsi="Arial"/>
                                  <w:kern w:val="2"/>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Надпись 5"/>
                        <wps:cNvSpPr txBox="1"/>
                        <wps:spPr>
                          <a:xfrm>
                            <a:off x="1117260" y="784860"/>
                            <a:ext cx="944880" cy="1676400"/>
                          </a:xfrm>
                          <a:prstGeom prst="rect">
                            <a:avLst/>
                          </a:prstGeom>
                          <a:solidFill>
                            <a:schemeClr val="lt1"/>
                          </a:solidFill>
                          <a:ln w="6350">
                            <a:solidFill>
                              <a:prstClr val="black"/>
                            </a:solidFill>
                          </a:ln>
                        </wps:spPr>
                        <wps:txbx>
                          <w:txbxContent>
                            <w:p w14:paraId="5C3A269E" w14:textId="77777777" w:rsidR="006E37D6" w:rsidRPr="003C1619" w:rsidRDefault="006E37D6" w:rsidP="006E37D6">
                              <w:pPr>
                                <w:pStyle w:val="a8"/>
                                <w:spacing w:before="0" w:beforeAutospacing="0" w:after="0" w:afterAutospacing="0"/>
                                <w:rPr>
                                  <w:sz w:val="22"/>
                                </w:rPr>
                              </w:pPr>
                              <w:r w:rsidRPr="003C1619">
                                <w:rPr>
                                  <w:rFonts w:ascii="Arial" w:eastAsia="Times New Roman" w:hAnsi="Arial"/>
                                  <w:kern w:val="2"/>
                                  <w:szCs w:val="28"/>
                                </w:rPr>
                                <w:t>премии и бонусы за достижение целей компании или личных результатов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Надпись 6"/>
                        <wps:cNvSpPr txBox="1"/>
                        <wps:spPr>
                          <a:xfrm>
                            <a:off x="2176440" y="784860"/>
                            <a:ext cx="1249680" cy="1821180"/>
                          </a:xfrm>
                          <a:prstGeom prst="rect">
                            <a:avLst/>
                          </a:prstGeom>
                          <a:solidFill>
                            <a:schemeClr val="lt1"/>
                          </a:solidFill>
                          <a:ln w="6350">
                            <a:solidFill>
                              <a:prstClr val="black"/>
                            </a:solidFill>
                          </a:ln>
                        </wps:spPr>
                        <wps:txbx>
                          <w:txbxContent>
                            <w:p w14:paraId="52214C0A" w14:textId="7358ECAE" w:rsidR="006E37D6" w:rsidRPr="003C1619" w:rsidRDefault="0026511A" w:rsidP="006E37D6">
                              <w:pPr>
                                <w:pStyle w:val="a8"/>
                                <w:spacing w:before="0" w:beforeAutospacing="0" w:after="0" w:afterAutospacing="0"/>
                                <w:rPr>
                                  <w:sz w:val="22"/>
                                </w:rPr>
                              </w:pPr>
                              <w:r w:rsidRPr="003C1619">
                                <w:rPr>
                                  <w:rFonts w:ascii="Arial" w:eastAsia="Times New Roman" w:hAnsi="Arial"/>
                                  <w:kern w:val="2"/>
                                  <w:szCs w:val="28"/>
                                </w:rPr>
                                <w:t>одноразовые</w:t>
                              </w:r>
                              <w:r w:rsidR="006E37D6" w:rsidRPr="003C1619">
                                <w:rPr>
                                  <w:rFonts w:ascii="Arial" w:eastAsia="Times New Roman" w:hAnsi="Arial"/>
                                  <w:kern w:val="2"/>
                                  <w:szCs w:val="28"/>
                                </w:rPr>
                                <w:t xml:space="preserve"> выплаты (например, при получении высшего образования, свадьбе, рождении ребенка и т.д.)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Надпись 7"/>
                        <wps:cNvSpPr txBox="1"/>
                        <wps:spPr>
                          <a:xfrm>
                            <a:off x="3525180" y="804840"/>
                            <a:ext cx="1156970" cy="1824060"/>
                          </a:xfrm>
                          <a:prstGeom prst="rect">
                            <a:avLst/>
                          </a:prstGeom>
                          <a:solidFill>
                            <a:schemeClr val="lt1"/>
                          </a:solidFill>
                          <a:ln w="6350">
                            <a:solidFill>
                              <a:prstClr val="black"/>
                            </a:solidFill>
                          </a:ln>
                        </wps:spPr>
                        <wps:txbx>
                          <w:txbxContent>
                            <w:p w14:paraId="5638DB11" w14:textId="76D1796B" w:rsidR="006E37D6" w:rsidRPr="003C1619" w:rsidRDefault="006E37D6" w:rsidP="006E37D6">
                              <w:pPr>
                                <w:pStyle w:val="a8"/>
                                <w:spacing w:before="0" w:beforeAutospacing="0" w:after="0" w:afterAutospacing="0"/>
                                <w:jc w:val="both"/>
                                <w:rPr>
                                  <w:sz w:val="22"/>
                                </w:rPr>
                              </w:pPr>
                              <w:r w:rsidRPr="003C1619">
                                <w:rPr>
                                  <w:rFonts w:ascii="Arial" w:eastAsia="Times New Roman" w:hAnsi="Arial" w:cs="Arial"/>
                                  <w:szCs w:val="28"/>
                                </w:rPr>
                                <w:t>хорошие условия труда (например, оплата обучения, услуги фитнес-центра и т.д.)</w:t>
                              </w:r>
                            </w:p>
                            <w:p w14:paraId="5E38F10B" w14:textId="77777777" w:rsidR="006E37D6" w:rsidRDefault="006E37D6" w:rsidP="006E37D6">
                              <w:pPr>
                                <w:pStyle w:val="a8"/>
                                <w:spacing w:before="0" w:beforeAutospacing="0" w:after="0" w:afterAutospacing="0"/>
                              </w:pPr>
                              <w:r>
                                <w:rPr>
                                  <w:rFonts w:ascii="Calibri" w:eastAsia="Times New Roman" w:hAnsi="Calibri"/>
                                  <w:kern w:val="2"/>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Надпись 14"/>
                        <wps:cNvSpPr txBox="1"/>
                        <wps:spPr>
                          <a:xfrm>
                            <a:off x="4732655" y="644820"/>
                            <a:ext cx="1104265" cy="1724999"/>
                          </a:xfrm>
                          <a:prstGeom prst="rect">
                            <a:avLst/>
                          </a:prstGeom>
                          <a:solidFill>
                            <a:schemeClr val="lt1"/>
                          </a:solidFill>
                          <a:ln w="6350">
                            <a:solidFill>
                              <a:prstClr val="black"/>
                            </a:solidFill>
                          </a:ln>
                        </wps:spPr>
                        <wps:txbx>
                          <w:txbxContent>
                            <w:p w14:paraId="7E0B07E6" w14:textId="1BD4DE2C" w:rsidR="006E37D6" w:rsidRPr="003C1619" w:rsidRDefault="006E37D6" w:rsidP="006E37D6">
                              <w:pPr>
                                <w:pStyle w:val="a8"/>
                                <w:spacing w:before="0" w:beforeAutospacing="0" w:after="0" w:afterAutospacing="0"/>
                                <w:jc w:val="both"/>
                                <w:rPr>
                                  <w:sz w:val="22"/>
                                </w:rPr>
                              </w:pPr>
                              <w:r w:rsidRPr="003C1619">
                                <w:rPr>
                                  <w:rFonts w:ascii="Arial" w:eastAsia="Times New Roman" w:hAnsi="Arial" w:cs="Arial"/>
                                  <w:szCs w:val="28"/>
                                </w:rPr>
                                <w:t>другие добровольные пособия и выплаты, предусмотренные социальной политикой организации</w:t>
                              </w:r>
                            </w:p>
                            <w:p w14:paraId="083AF92B" w14:textId="77777777" w:rsidR="006E37D6" w:rsidRDefault="006E37D6" w:rsidP="006E37D6">
                              <w:pPr>
                                <w:pStyle w:val="a8"/>
                                <w:spacing w:before="0" w:beforeAutospacing="0" w:after="0" w:afterAutospacing="0"/>
                              </w:pPr>
                              <w:r>
                                <w:rPr>
                                  <w:rFonts w:ascii="Calibri" w:eastAsia="Times New Roman" w:hAnsi="Calibri"/>
                                  <w:kern w:val="2"/>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Прямая со стрелкой 19"/>
                        <wps:cNvCnPr>
                          <a:stCxn id="9" idx="1"/>
                          <a:endCxn id="10" idx="0"/>
                        </wps:cNvCnPr>
                        <wps:spPr>
                          <a:xfrm flipH="1">
                            <a:off x="577680" y="266360"/>
                            <a:ext cx="1129200" cy="271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Прямая со стрелкой 20"/>
                        <wps:cNvCnPr>
                          <a:endCxn id="11" idx="0"/>
                        </wps:cNvCnPr>
                        <wps:spPr>
                          <a:xfrm flipH="1">
                            <a:off x="1589700" y="434340"/>
                            <a:ext cx="54390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Прямая со стрелкой 21"/>
                        <wps:cNvCnPr>
                          <a:endCxn id="12" idx="0"/>
                        </wps:cNvCnPr>
                        <wps:spPr>
                          <a:xfrm>
                            <a:off x="2801280" y="411480"/>
                            <a:ext cx="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Прямая со стрелкой 22"/>
                        <wps:cNvCnPr>
                          <a:endCxn id="13" idx="0"/>
                        </wps:cNvCnPr>
                        <wps:spPr>
                          <a:xfrm>
                            <a:off x="3802380" y="421300"/>
                            <a:ext cx="301285" cy="383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Прямая со стрелкой 23"/>
                        <wps:cNvCnPr>
                          <a:stCxn id="9" idx="3"/>
                          <a:endCxn id="16" idx="0"/>
                        </wps:cNvCnPr>
                        <wps:spPr>
                          <a:xfrm>
                            <a:off x="4290060" y="266360"/>
                            <a:ext cx="994728" cy="378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476CAAB" id="Полотно 1" o:spid="_x0000_s1026" editas="canvas" style="width:468.6pt;height:211.8pt;mso-position-horizontal-relative:char;mso-position-vertical-relative:line" coordsize="59512,2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12;height:26898;visibility:visible;mso-wrap-style:square">
                  <v:fill o:detectmouseclick="t"/>
                  <v:path o:connecttype="none"/>
                </v:shape>
                <v:shapetype id="_x0000_t202" coordsize="21600,21600" o:spt="202" path="m,l,21600r21600,l21600,xe">
                  <v:stroke joinstyle="miter"/>
                  <v:path gradientshapeok="t" o:connecttype="rect"/>
                </v:shapetype>
                <v:shape id="Надпись 3" o:spid="_x0000_s1028" type="#_x0000_t202" style="position:absolute;left:17068;top:1114;width:25832;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14:paraId="45983B63" w14:textId="3CB2C182" w:rsidR="006E37D6" w:rsidRPr="003C1619" w:rsidRDefault="006E37D6" w:rsidP="006E37D6">
                        <w:pPr>
                          <w:pStyle w:val="a8"/>
                          <w:spacing w:before="0" w:beforeAutospacing="0" w:after="0" w:afterAutospacing="0"/>
                          <w:jc w:val="center"/>
                          <w:rPr>
                            <w:sz w:val="22"/>
                          </w:rPr>
                        </w:pPr>
                        <w:r w:rsidRPr="003C1619">
                          <w:rPr>
                            <w:rFonts w:ascii="Arial" w:eastAsia="Times New Roman" w:hAnsi="Arial"/>
                            <w:kern w:val="2"/>
                            <w:szCs w:val="28"/>
                          </w:rPr>
                          <w:t>Добровольные выплаты</w:t>
                        </w:r>
                      </w:p>
                    </w:txbxContent>
                  </v:textbox>
                </v:shape>
                <v:shape id="Надпись 4" o:spid="_x0000_s1029" type="#_x0000_t202" style="position:absolute;left:1342;top:5381;width:8868;height:1092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PMIA&#10;AADbAAAADwAAAGRycy9kb3ducmV2LnhtbESPQWvCQBCF7wX/wzKCt7oxQpHoKiIIgiLU1vs0O2aD&#10;2dmQXTX66zuHQm8zvDfvfbNY9b5Rd+piHdjAZJyBIi6Drbky8P21fZ+BignZYhOYDDwpwmo5eFtg&#10;YcODP+l+SpWSEI4FGnAptYXWsXTkMY5DSyzaJXQek6xdpW2HDwn3jc6z7EN7rFkaHLa0cVReTzdv&#10;YI/uZ/ecnvnQ8ky/jpt8fQ65MaNhv56DStSnf/Pf9c4KvtDLLzK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4I8wgAAANsAAAAPAAAAAAAAAAAAAAAAAJgCAABkcnMvZG93&#10;bnJldi54bWxQSwUGAAAAAAQABAD1AAAAhwMAAAAA&#10;" fillcolor="white [3201]" strokeweight=".5pt">
                  <v:textbox>
                    <w:txbxContent>
                      <w:p w14:paraId="0D8E1E91" w14:textId="77777777" w:rsidR="006E37D6" w:rsidRPr="003C1619" w:rsidRDefault="006E37D6" w:rsidP="006E37D6">
                        <w:pPr>
                          <w:pStyle w:val="a8"/>
                          <w:spacing w:before="0" w:beforeAutospacing="0" w:after="0" w:afterAutospacing="0"/>
                          <w:jc w:val="both"/>
                          <w:rPr>
                            <w:sz w:val="22"/>
                          </w:rPr>
                        </w:pPr>
                        <w:r w:rsidRPr="003C1619">
                          <w:rPr>
                            <w:rFonts w:ascii="Arial" w:eastAsia="Times New Roman" w:hAnsi="Arial" w:cs="Arial"/>
                            <w:szCs w:val="28"/>
                          </w:rPr>
                          <w:t>оплата сверхурочной работы</w:t>
                        </w:r>
                      </w:p>
                      <w:p w14:paraId="20374D43" w14:textId="77777777" w:rsidR="006E37D6" w:rsidRDefault="006E37D6" w:rsidP="006E37D6">
                        <w:pPr>
                          <w:pStyle w:val="a8"/>
                          <w:spacing w:before="0" w:beforeAutospacing="0" w:after="0" w:afterAutospacing="0"/>
                        </w:pPr>
                        <w:r>
                          <w:rPr>
                            <w:rFonts w:ascii="Arial" w:eastAsia="Times New Roman" w:hAnsi="Arial"/>
                            <w:kern w:val="2"/>
                            <w:sz w:val="28"/>
                            <w:szCs w:val="28"/>
                          </w:rPr>
                          <w:t> </w:t>
                        </w:r>
                      </w:p>
                    </w:txbxContent>
                  </v:textbox>
                </v:shape>
                <v:shape id="Надпись 5" o:spid="_x0000_s1030" type="#_x0000_t202" style="position:absolute;left:11172;top:7848;width:9449;height:16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14:paraId="5C3A269E" w14:textId="77777777" w:rsidR="006E37D6" w:rsidRPr="003C1619" w:rsidRDefault="006E37D6" w:rsidP="006E37D6">
                        <w:pPr>
                          <w:pStyle w:val="a8"/>
                          <w:spacing w:before="0" w:beforeAutospacing="0" w:after="0" w:afterAutospacing="0"/>
                          <w:rPr>
                            <w:sz w:val="22"/>
                          </w:rPr>
                        </w:pPr>
                        <w:r w:rsidRPr="003C1619">
                          <w:rPr>
                            <w:rFonts w:ascii="Arial" w:eastAsia="Times New Roman" w:hAnsi="Arial"/>
                            <w:kern w:val="2"/>
                            <w:szCs w:val="28"/>
                          </w:rPr>
                          <w:t>премии и бонусы за достижение целей компании или личных результатов</w:t>
                        </w:r>
                      </w:p>
                    </w:txbxContent>
                  </v:textbox>
                </v:shape>
                <v:shape id="Надпись 6" o:spid="_x0000_s1031" type="#_x0000_t202" style="position:absolute;left:21764;top:7848;width:12497;height:18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52214C0A" w14:textId="7358ECAE" w:rsidR="006E37D6" w:rsidRPr="003C1619" w:rsidRDefault="0026511A" w:rsidP="006E37D6">
                        <w:pPr>
                          <w:pStyle w:val="a8"/>
                          <w:spacing w:before="0" w:beforeAutospacing="0" w:after="0" w:afterAutospacing="0"/>
                          <w:rPr>
                            <w:sz w:val="22"/>
                          </w:rPr>
                        </w:pPr>
                        <w:r w:rsidRPr="003C1619">
                          <w:rPr>
                            <w:rFonts w:ascii="Arial" w:eastAsia="Times New Roman" w:hAnsi="Arial"/>
                            <w:kern w:val="2"/>
                            <w:szCs w:val="28"/>
                          </w:rPr>
                          <w:t>одноразовые</w:t>
                        </w:r>
                        <w:r w:rsidR="006E37D6" w:rsidRPr="003C1619">
                          <w:rPr>
                            <w:rFonts w:ascii="Arial" w:eastAsia="Times New Roman" w:hAnsi="Arial"/>
                            <w:kern w:val="2"/>
                            <w:szCs w:val="28"/>
                          </w:rPr>
                          <w:t xml:space="preserve"> выплаты (например, при получении высшего образования, свадьбе, рождении ребенка и т.д.)</w:t>
                        </w:r>
                      </w:p>
                    </w:txbxContent>
                  </v:textbox>
                </v:shape>
                <v:shape id="Надпись 7" o:spid="_x0000_s1032" type="#_x0000_t202" style="position:absolute;left:35251;top:8048;width:11570;height:18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14:paraId="5638DB11" w14:textId="76D1796B" w:rsidR="006E37D6" w:rsidRPr="003C1619" w:rsidRDefault="006E37D6" w:rsidP="006E37D6">
                        <w:pPr>
                          <w:pStyle w:val="a8"/>
                          <w:spacing w:before="0" w:beforeAutospacing="0" w:after="0" w:afterAutospacing="0"/>
                          <w:jc w:val="both"/>
                          <w:rPr>
                            <w:sz w:val="22"/>
                          </w:rPr>
                        </w:pPr>
                        <w:r w:rsidRPr="003C1619">
                          <w:rPr>
                            <w:rFonts w:ascii="Arial" w:eastAsia="Times New Roman" w:hAnsi="Arial" w:cs="Arial"/>
                            <w:szCs w:val="28"/>
                          </w:rPr>
                          <w:t>хорошие условия труда (например, оплата обучения, услуги фитнес-центра и т.д.)</w:t>
                        </w:r>
                      </w:p>
                      <w:p w14:paraId="5E38F10B" w14:textId="77777777" w:rsidR="006E37D6" w:rsidRDefault="006E37D6" w:rsidP="006E37D6">
                        <w:pPr>
                          <w:pStyle w:val="a8"/>
                          <w:spacing w:before="0" w:beforeAutospacing="0" w:after="0" w:afterAutospacing="0"/>
                        </w:pPr>
                        <w:r>
                          <w:rPr>
                            <w:rFonts w:ascii="Calibri" w:eastAsia="Times New Roman" w:hAnsi="Calibri"/>
                            <w:kern w:val="2"/>
                            <w:sz w:val="22"/>
                            <w:szCs w:val="22"/>
                          </w:rPr>
                          <w:t> </w:t>
                        </w:r>
                      </w:p>
                    </w:txbxContent>
                  </v:textbox>
                </v:shape>
                <v:shape id="Надпись 14" o:spid="_x0000_s1033" type="#_x0000_t202" style="position:absolute;left:47326;top:6448;width:11043;height:17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14:paraId="7E0B07E6" w14:textId="1BD4DE2C" w:rsidR="006E37D6" w:rsidRPr="003C1619" w:rsidRDefault="006E37D6" w:rsidP="006E37D6">
                        <w:pPr>
                          <w:pStyle w:val="a8"/>
                          <w:spacing w:before="0" w:beforeAutospacing="0" w:after="0" w:afterAutospacing="0"/>
                          <w:jc w:val="both"/>
                          <w:rPr>
                            <w:sz w:val="22"/>
                          </w:rPr>
                        </w:pPr>
                        <w:r w:rsidRPr="003C1619">
                          <w:rPr>
                            <w:rFonts w:ascii="Arial" w:eastAsia="Times New Roman" w:hAnsi="Arial" w:cs="Arial"/>
                            <w:szCs w:val="28"/>
                          </w:rPr>
                          <w:t>другие добровольные пособия и выплаты, предусмотренные социальной политикой организации</w:t>
                        </w:r>
                      </w:p>
                      <w:p w14:paraId="083AF92B" w14:textId="77777777" w:rsidR="006E37D6" w:rsidRDefault="006E37D6" w:rsidP="006E37D6">
                        <w:pPr>
                          <w:pStyle w:val="a8"/>
                          <w:spacing w:before="0" w:beforeAutospacing="0" w:after="0" w:afterAutospacing="0"/>
                        </w:pPr>
                        <w:r>
                          <w:rPr>
                            <w:rFonts w:ascii="Calibri" w:eastAsia="Times New Roman" w:hAnsi="Calibri"/>
                            <w:kern w:val="2"/>
                            <w:sz w:val="22"/>
                            <w:szCs w:val="22"/>
                          </w:rPr>
                          <w:t> </w:t>
                        </w:r>
                      </w:p>
                    </w:txbxContent>
                  </v:textbox>
                </v:shape>
                <v:shapetype id="_x0000_t32" coordsize="21600,21600" o:spt="32" o:oned="t" path="m,l21600,21600e" filled="f">
                  <v:path arrowok="t" fillok="f" o:connecttype="none"/>
                  <o:lock v:ext="edit" shapetype="t"/>
                </v:shapetype>
                <v:shape id="Прямая со стрелкой 19" o:spid="_x0000_s1034" type="#_x0000_t32" style="position:absolute;left:5776;top:2663;width:11292;height:27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micIAAADbAAAADwAAAGRycy9kb3ducmV2LnhtbERPS2vCQBC+F/oflil4KbqpER+pqxSl&#10;tFejiN6m2WkSmp0NmVXTf98tFHqbj+85y3XvGnWlTmrPBp5GCSjiwtuaSwOH/etwDkoCssXGMxn4&#10;JoH16v5uiZn1N97RNQ+liiEsGRqoQmgzraWoyKGMfEscuU/fOQwRdqW2Hd5iuGv0OEmm2mHNsaHC&#10;ljYVFV/5xRlIw0TGu8lpJvm5/Hi02zSV45sxg4f+5RlUoD78i//c7zbOX8DvL/EAv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BmicIAAADbAAAADwAAAAAAAAAAAAAA&#10;AAChAgAAZHJzL2Rvd25yZXYueG1sUEsFBgAAAAAEAAQA+QAAAJADAAAAAA==&#10;" strokecolor="black [3200]" strokeweight=".5pt">
                  <v:stroke endarrow="block" joinstyle="miter"/>
                </v:shape>
                <v:shape id="Прямая со стрелкой 20" o:spid="_x0000_s1035" type="#_x0000_t32" style="position:absolute;left:15897;top:4343;width:5439;height:35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FqcEAAADbAAAADwAAAGRycy9kb3ducmV2LnhtbERPTWvCQBC9F/wPywheim6aiErqKkUp&#10;7dVURG/T7DQJzc6GzKrpv+8eCj0+3vd6O7hW3aiXxrOBp1kCirj0tuHKwPHjdboCJQHZYuuZDPyQ&#10;wHYzelhjbv2dD3QrQqViCEuOBuoQulxrKWtyKDPfEUfuy/cOQ4R9pW2P9xjuWp0myUI7bDg21NjR&#10;rqbyu7g6A1mYS3qYn5dSXKrPR7vPMjm9GTMZDy/PoAIN4V/85363BtK4P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JgWpwQAAANsAAAAPAAAAAAAAAAAAAAAA&#10;AKECAABkcnMvZG93bnJldi54bWxQSwUGAAAAAAQABAD5AAAAjwMAAAAA&#10;" strokecolor="black [3200]" strokeweight=".5pt">
                  <v:stroke endarrow="block" joinstyle="miter"/>
                </v:shape>
                <v:shape id="Прямая со стрелкой 21" o:spid="_x0000_s1036" type="#_x0000_t32" style="position:absolute;left:28012;top:4114;width:0;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shape id="Прямая со стрелкой 22" o:spid="_x0000_s1037" type="#_x0000_t32" style="position:absolute;left:38023;top:4213;width:3013;height:38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shape id="Прямая со стрелкой 23" o:spid="_x0000_s1038" type="#_x0000_t32" style="position:absolute;left:42900;top:2663;width:9947;height:3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dqMMAAADbAAAADwAAAGRycy9kb3ducmV2LnhtbESPT4vCMBTE7wt+h/AEb2uqi6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W3ajDAAAA2wAAAA8AAAAAAAAAAAAA&#10;AAAAoQIAAGRycy9kb3ducmV2LnhtbFBLBQYAAAAABAAEAPkAAACRAwAAAAA=&#10;" strokecolor="black [3200]" strokeweight=".5pt">
                  <v:stroke endarrow="block" joinstyle="miter"/>
                </v:shape>
                <w10:anchorlock/>
              </v:group>
            </w:pict>
          </mc:Fallback>
        </mc:AlternateContent>
      </w:r>
    </w:p>
    <w:p w14:paraId="73AF4001" w14:textId="77777777" w:rsidR="00DF2612" w:rsidRDefault="00DF2612" w:rsidP="006E37D6">
      <w:pPr>
        <w:pStyle w:val="s7"/>
        <w:spacing w:before="0" w:beforeAutospacing="0" w:after="0" w:afterAutospacing="0"/>
        <w:jc w:val="both"/>
        <w:rPr>
          <w:rStyle w:val="bumpedfont15"/>
          <w:rFonts w:ascii="Arial" w:hAnsi="Arial" w:cs="Arial"/>
          <w:sz w:val="28"/>
          <w:szCs w:val="28"/>
        </w:rPr>
      </w:pPr>
    </w:p>
    <w:p w14:paraId="4F8D4A43" w14:textId="1EB0FD85" w:rsidR="006E37D6" w:rsidRDefault="00DF2612" w:rsidP="00DF2612">
      <w:pPr>
        <w:pStyle w:val="s7"/>
        <w:spacing w:before="0" w:beforeAutospacing="0" w:after="0" w:afterAutospacing="0"/>
        <w:ind w:firstLine="708"/>
        <w:jc w:val="both"/>
        <w:rPr>
          <w:rStyle w:val="s1"/>
          <w:rFonts w:ascii="Arial" w:hAnsi="Arial" w:cs="Arial"/>
          <w:sz w:val="28"/>
          <w:szCs w:val="28"/>
        </w:rPr>
      </w:pPr>
      <w:r>
        <w:rPr>
          <w:rFonts w:ascii="Arial" w:hAnsi="Arial" w:cs="Arial"/>
          <w:sz w:val="28"/>
          <w:szCs w:val="28"/>
        </w:rPr>
        <w:t xml:space="preserve">Рисунок 1 – Добровольные </w:t>
      </w:r>
      <w:r w:rsidR="006E37D6">
        <w:rPr>
          <w:rFonts w:ascii="Arial" w:hAnsi="Arial" w:cs="Arial"/>
          <w:sz w:val="28"/>
          <w:szCs w:val="28"/>
        </w:rPr>
        <w:t>выплаты</w:t>
      </w:r>
      <w:r>
        <w:rPr>
          <w:rFonts w:ascii="Arial" w:hAnsi="Arial" w:cs="Arial"/>
          <w:sz w:val="28"/>
          <w:szCs w:val="28"/>
        </w:rPr>
        <w:t>,</w:t>
      </w:r>
      <w:r w:rsidR="006E37D6">
        <w:rPr>
          <w:rFonts w:ascii="Arial" w:hAnsi="Arial" w:cs="Arial"/>
          <w:sz w:val="28"/>
          <w:szCs w:val="28"/>
        </w:rPr>
        <w:t xml:space="preserve"> выплачиваемые организацией т</w:t>
      </w:r>
      <w:r>
        <w:rPr>
          <w:rFonts w:ascii="Arial" w:hAnsi="Arial" w:cs="Arial"/>
          <w:sz w:val="28"/>
          <w:szCs w:val="28"/>
        </w:rPr>
        <w:t>р</w:t>
      </w:r>
      <w:r w:rsidR="006E37D6">
        <w:rPr>
          <w:rFonts w:ascii="Arial" w:hAnsi="Arial" w:cs="Arial"/>
          <w:sz w:val="28"/>
          <w:szCs w:val="28"/>
        </w:rPr>
        <w:t xml:space="preserve">удовому коллективу. </w:t>
      </w:r>
    </w:p>
    <w:p w14:paraId="7A66DC6E" w14:textId="4D65D657" w:rsidR="006E37D6" w:rsidRPr="00CC7AA1" w:rsidRDefault="006E37D6" w:rsidP="006E37D6">
      <w:pPr>
        <w:pStyle w:val="s7"/>
        <w:spacing w:before="0" w:beforeAutospacing="0" w:after="0" w:afterAutospacing="0"/>
        <w:ind w:firstLine="709"/>
        <w:jc w:val="both"/>
        <w:rPr>
          <w:rStyle w:val="apple-converted-space"/>
          <w:rFonts w:ascii="Arial" w:hAnsi="Arial" w:cs="Arial"/>
          <w:sz w:val="28"/>
          <w:szCs w:val="28"/>
        </w:rPr>
      </w:pPr>
      <w:r w:rsidRPr="00CC7AA1">
        <w:rPr>
          <w:rStyle w:val="s1"/>
          <w:rFonts w:ascii="Arial" w:hAnsi="Arial" w:cs="Arial"/>
          <w:sz w:val="28"/>
          <w:szCs w:val="28"/>
        </w:rPr>
        <w:lastRenderedPageBreak/>
        <w:t xml:space="preserve">Система учёта затрат по оплате труда в России </w:t>
      </w:r>
      <w:r w:rsidR="00626C59">
        <w:rPr>
          <w:rStyle w:val="s1"/>
          <w:rFonts w:ascii="Arial" w:hAnsi="Arial" w:cs="Arial"/>
          <w:sz w:val="28"/>
          <w:szCs w:val="28"/>
        </w:rPr>
        <w:t>опирается на Федеральный закон</w:t>
      </w:r>
      <w:r w:rsidRPr="00CC7AA1">
        <w:rPr>
          <w:rStyle w:val="s1"/>
          <w:rFonts w:ascii="Arial" w:hAnsi="Arial" w:cs="Arial"/>
          <w:sz w:val="28"/>
          <w:szCs w:val="28"/>
        </w:rPr>
        <w:t xml:space="preserve"> "Об оплате труда работников" от </w:t>
      </w:r>
      <w:r w:rsidR="00626C59">
        <w:rPr>
          <w:rStyle w:val="s1"/>
          <w:rFonts w:ascii="Arial" w:hAnsi="Arial" w:cs="Arial"/>
          <w:sz w:val="28"/>
          <w:szCs w:val="28"/>
        </w:rPr>
        <w:t>тридцатого</w:t>
      </w:r>
      <w:r w:rsidRPr="00CC7AA1">
        <w:rPr>
          <w:rStyle w:val="s1"/>
          <w:rFonts w:ascii="Arial" w:hAnsi="Arial" w:cs="Arial"/>
          <w:sz w:val="28"/>
          <w:szCs w:val="28"/>
        </w:rPr>
        <w:t xml:space="preserve"> декабря </w:t>
      </w:r>
      <w:r w:rsidR="00626C59">
        <w:rPr>
          <w:rStyle w:val="s1"/>
          <w:rFonts w:ascii="Arial" w:hAnsi="Arial" w:cs="Arial"/>
          <w:sz w:val="28"/>
          <w:szCs w:val="28"/>
        </w:rPr>
        <w:t>две тысячи первого</w:t>
      </w:r>
      <w:r w:rsidRPr="00CC7AA1">
        <w:rPr>
          <w:rStyle w:val="s1"/>
          <w:rFonts w:ascii="Arial" w:hAnsi="Arial" w:cs="Arial"/>
          <w:sz w:val="28"/>
          <w:szCs w:val="28"/>
        </w:rPr>
        <w:t xml:space="preserve"> года</w:t>
      </w:r>
      <w:r w:rsidR="00626C59">
        <w:rPr>
          <w:rStyle w:val="s1"/>
          <w:rFonts w:ascii="Arial" w:hAnsi="Arial" w:cs="Arial"/>
          <w:sz w:val="28"/>
          <w:szCs w:val="28"/>
        </w:rPr>
        <w:t>.</w:t>
      </w:r>
      <w:r w:rsidRPr="00CC7AA1">
        <w:rPr>
          <w:rStyle w:val="s1"/>
          <w:rFonts w:ascii="Arial" w:hAnsi="Arial" w:cs="Arial"/>
          <w:sz w:val="28"/>
          <w:szCs w:val="28"/>
        </w:rPr>
        <w:t xml:space="preserve"> </w:t>
      </w:r>
      <w:r w:rsidR="00626C59">
        <w:rPr>
          <w:rStyle w:val="s1"/>
          <w:rFonts w:ascii="Arial" w:hAnsi="Arial" w:cs="Arial"/>
          <w:sz w:val="28"/>
          <w:szCs w:val="28"/>
        </w:rPr>
        <w:t xml:space="preserve">Этот закон регулирует </w:t>
      </w:r>
      <w:r w:rsidRPr="00CC7AA1">
        <w:rPr>
          <w:rStyle w:val="s1"/>
          <w:rFonts w:ascii="Arial" w:hAnsi="Arial" w:cs="Arial"/>
          <w:sz w:val="28"/>
          <w:szCs w:val="28"/>
        </w:rPr>
        <w:t xml:space="preserve">базовые принципы оплаты труда, такие как </w:t>
      </w:r>
      <w:r w:rsidR="00626C59">
        <w:rPr>
          <w:rStyle w:val="s1"/>
          <w:rFonts w:ascii="Arial" w:hAnsi="Arial" w:cs="Arial"/>
          <w:sz w:val="28"/>
          <w:szCs w:val="28"/>
        </w:rPr>
        <w:t>распределение затрат согласно вложенному труду</w:t>
      </w:r>
      <w:r w:rsidRPr="00CC7AA1">
        <w:rPr>
          <w:rStyle w:val="s1"/>
          <w:rFonts w:ascii="Arial" w:hAnsi="Arial" w:cs="Arial"/>
          <w:sz w:val="28"/>
          <w:szCs w:val="28"/>
        </w:rPr>
        <w:t xml:space="preserve">, минимальный уровень оплаты труда, доплаты и надбавки к </w:t>
      </w:r>
      <w:r w:rsidR="00626C59">
        <w:rPr>
          <w:rStyle w:val="s1"/>
          <w:rFonts w:ascii="Arial" w:hAnsi="Arial" w:cs="Arial"/>
          <w:sz w:val="28"/>
          <w:szCs w:val="28"/>
        </w:rPr>
        <w:t>основной оплате</w:t>
      </w:r>
      <w:r w:rsidRPr="00CC7AA1">
        <w:rPr>
          <w:rStyle w:val="s1"/>
          <w:rFonts w:ascii="Arial" w:hAnsi="Arial" w:cs="Arial"/>
          <w:sz w:val="28"/>
          <w:szCs w:val="28"/>
        </w:rPr>
        <w:t xml:space="preserve"> плате и т.д</w:t>
      </w:r>
      <w:r>
        <w:rPr>
          <w:rStyle w:val="s1"/>
          <w:rFonts w:ascii="Arial" w:hAnsi="Arial" w:cs="Arial"/>
          <w:sz w:val="28"/>
          <w:szCs w:val="28"/>
        </w:rPr>
        <w:t xml:space="preserve">. [3]. </w:t>
      </w:r>
    </w:p>
    <w:p w14:paraId="07BF6AE7" w14:textId="492AFDFC" w:rsidR="00EC276E" w:rsidRPr="00CC7AA1" w:rsidRDefault="00EC276E" w:rsidP="00CC7AA1">
      <w:pPr>
        <w:pStyle w:val="s7"/>
        <w:spacing w:before="0" w:beforeAutospacing="0" w:after="0" w:afterAutospacing="0"/>
        <w:ind w:firstLine="525"/>
        <w:jc w:val="both"/>
        <w:rPr>
          <w:rFonts w:ascii="Arial" w:hAnsi="Arial" w:cs="Arial"/>
          <w:color w:val="000000"/>
          <w:sz w:val="28"/>
          <w:szCs w:val="28"/>
        </w:rPr>
      </w:pPr>
      <w:r w:rsidRPr="00CC7AA1">
        <w:rPr>
          <w:rStyle w:val="bumpedfont15"/>
          <w:rFonts w:ascii="Arial" w:hAnsi="Arial" w:cs="Arial"/>
          <w:color w:val="000000"/>
          <w:sz w:val="28"/>
          <w:szCs w:val="28"/>
        </w:rPr>
        <w:t xml:space="preserve">Основными </w:t>
      </w:r>
      <w:r w:rsidR="00626C59">
        <w:rPr>
          <w:rStyle w:val="bumpedfont15"/>
          <w:rFonts w:ascii="Arial" w:hAnsi="Arial" w:cs="Arial"/>
          <w:color w:val="000000"/>
          <w:sz w:val="28"/>
          <w:szCs w:val="28"/>
        </w:rPr>
        <w:t>механизмами</w:t>
      </w:r>
      <w:r w:rsidRPr="00CC7AA1">
        <w:rPr>
          <w:rStyle w:val="bumpedfont15"/>
          <w:rFonts w:ascii="Arial" w:hAnsi="Arial" w:cs="Arial"/>
          <w:color w:val="000000"/>
          <w:sz w:val="28"/>
          <w:szCs w:val="28"/>
        </w:rPr>
        <w:t xml:space="preserve"> российской системы учёта затрат по оплате труда являются:</w:t>
      </w:r>
    </w:p>
    <w:p w14:paraId="5574DB56" w14:textId="0F190726" w:rsidR="00EC276E" w:rsidRPr="00CC7AA1" w:rsidRDefault="00EC276E" w:rsidP="00CC7AA1">
      <w:pPr>
        <w:pStyle w:val="s7"/>
        <w:spacing w:before="0" w:beforeAutospacing="0" w:after="0" w:afterAutospacing="0"/>
        <w:ind w:firstLine="525"/>
        <w:jc w:val="both"/>
        <w:rPr>
          <w:rFonts w:ascii="Arial" w:hAnsi="Arial" w:cs="Arial"/>
          <w:color w:val="000000"/>
          <w:sz w:val="28"/>
          <w:szCs w:val="28"/>
        </w:rPr>
      </w:pPr>
      <w:r w:rsidRPr="00CC7AA1">
        <w:rPr>
          <w:rStyle w:val="bumpedfont15"/>
          <w:rFonts w:ascii="Arial" w:hAnsi="Arial" w:cs="Arial"/>
          <w:color w:val="000000"/>
          <w:sz w:val="28"/>
          <w:szCs w:val="28"/>
        </w:rPr>
        <w:t>1.</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Единая российская тарифная сетка, которая</w:t>
      </w:r>
      <w:r w:rsidRPr="00CC7AA1">
        <w:rPr>
          <w:rStyle w:val="apple-converted-space"/>
          <w:rFonts w:ascii="Arial" w:hAnsi="Arial" w:cs="Arial"/>
          <w:color w:val="000000"/>
          <w:sz w:val="28"/>
          <w:szCs w:val="28"/>
        </w:rPr>
        <w:t> </w:t>
      </w:r>
      <w:r w:rsidR="00147859">
        <w:rPr>
          <w:rStyle w:val="bumpedfont15"/>
          <w:rFonts w:ascii="Arial" w:hAnsi="Arial" w:cs="Arial"/>
          <w:color w:val="000000"/>
          <w:sz w:val="28"/>
          <w:szCs w:val="28"/>
        </w:rPr>
        <w:t xml:space="preserve">определяет оплату труда в зависимости от </w:t>
      </w:r>
      <w:r w:rsidRPr="00CC7AA1">
        <w:rPr>
          <w:rStyle w:val="bumpedfont15"/>
          <w:rFonts w:ascii="Arial" w:hAnsi="Arial" w:cs="Arial"/>
          <w:color w:val="000000"/>
          <w:sz w:val="28"/>
          <w:szCs w:val="28"/>
        </w:rPr>
        <w:t xml:space="preserve">квалификации, </w:t>
      </w:r>
      <w:r w:rsidR="00147859">
        <w:rPr>
          <w:rStyle w:val="bumpedfont15"/>
          <w:rFonts w:ascii="Arial" w:hAnsi="Arial" w:cs="Arial"/>
          <w:color w:val="000000"/>
          <w:sz w:val="28"/>
          <w:szCs w:val="28"/>
        </w:rPr>
        <w:t>условий, важности</w:t>
      </w:r>
      <w:r w:rsidRPr="00CC7AA1">
        <w:rPr>
          <w:rStyle w:val="bumpedfont15"/>
          <w:rFonts w:ascii="Arial" w:hAnsi="Arial" w:cs="Arial"/>
          <w:color w:val="000000"/>
          <w:sz w:val="28"/>
          <w:szCs w:val="28"/>
        </w:rPr>
        <w:t xml:space="preserve"> и ответственности работы. Каждая должность имеет свой тарифный разряд</w:t>
      </w:r>
      <w:r w:rsidR="00147859">
        <w:rPr>
          <w:rStyle w:val="bumpedfont15"/>
          <w:rFonts w:ascii="Arial" w:hAnsi="Arial" w:cs="Arial"/>
          <w:color w:val="000000"/>
          <w:sz w:val="28"/>
          <w:szCs w:val="28"/>
        </w:rPr>
        <w:t>.</w:t>
      </w:r>
    </w:p>
    <w:p w14:paraId="7F0F4DA7" w14:textId="317EADF5" w:rsidR="00EC276E" w:rsidRPr="00CC7AA1" w:rsidRDefault="00EC276E" w:rsidP="00CC7AA1">
      <w:pPr>
        <w:pStyle w:val="s7"/>
        <w:spacing w:before="0" w:beforeAutospacing="0" w:after="0" w:afterAutospacing="0"/>
        <w:ind w:firstLine="525"/>
        <w:jc w:val="both"/>
        <w:rPr>
          <w:rFonts w:ascii="Arial" w:hAnsi="Arial" w:cs="Arial"/>
          <w:color w:val="000000"/>
          <w:sz w:val="28"/>
          <w:szCs w:val="28"/>
        </w:rPr>
      </w:pPr>
      <w:r w:rsidRPr="00CC7AA1">
        <w:rPr>
          <w:rStyle w:val="bumpedfont15"/>
          <w:rFonts w:ascii="Arial" w:hAnsi="Arial" w:cs="Arial"/>
          <w:color w:val="000000"/>
          <w:sz w:val="28"/>
          <w:szCs w:val="28"/>
        </w:rPr>
        <w:t>2.</w:t>
      </w:r>
      <w:r w:rsidRPr="00CC7AA1">
        <w:rPr>
          <w:rStyle w:val="apple-converted-space"/>
          <w:rFonts w:ascii="Arial" w:hAnsi="Arial" w:cs="Arial"/>
          <w:color w:val="000000"/>
          <w:sz w:val="28"/>
          <w:szCs w:val="28"/>
        </w:rPr>
        <w:t> </w:t>
      </w:r>
      <w:r w:rsidR="00147859">
        <w:rPr>
          <w:rStyle w:val="bumpedfont15"/>
          <w:rFonts w:ascii="Arial" w:hAnsi="Arial" w:cs="Arial"/>
          <w:color w:val="000000"/>
          <w:sz w:val="28"/>
          <w:szCs w:val="28"/>
        </w:rPr>
        <w:t>Должностные инструкции предприятия, где показаны</w:t>
      </w:r>
      <w:r w:rsidRPr="00CC7AA1">
        <w:rPr>
          <w:rStyle w:val="bumpedfont15"/>
          <w:rFonts w:ascii="Arial" w:hAnsi="Arial" w:cs="Arial"/>
          <w:color w:val="000000"/>
          <w:sz w:val="28"/>
          <w:szCs w:val="28"/>
        </w:rPr>
        <w:t xml:space="preserve"> все обязанности и</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действия, которые</w:t>
      </w:r>
      <w:r w:rsidR="00147859">
        <w:rPr>
          <w:rStyle w:val="bumpedfont15"/>
          <w:rFonts w:ascii="Arial" w:hAnsi="Arial" w:cs="Arial"/>
          <w:color w:val="000000"/>
          <w:sz w:val="28"/>
          <w:szCs w:val="28"/>
        </w:rPr>
        <w:t xml:space="preserve"> </w:t>
      </w:r>
      <w:r w:rsidR="00147859">
        <w:rPr>
          <w:rStyle w:val="apple-converted-space"/>
          <w:rFonts w:ascii="Arial" w:hAnsi="Arial" w:cs="Arial"/>
          <w:color w:val="000000"/>
          <w:sz w:val="28"/>
          <w:szCs w:val="28"/>
        </w:rPr>
        <w:t>работник</w:t>
      </w:r>
      <w:r w:rsidR="003F10C1" w:rsidRPr="00CC7AA1">
        <w:rPr>
          <w:rStyle w:val="bumpedfont15"/>
          <w:rFonts w:ascii="Arial" w:hAnsi="Arial" w:cs="Arial"/>
          <w:color w:val="000000"/>
          <w:sz w:val="28"/>
          <w:szCs w:val="28"/>
        </w:rPr>
        <w:t xml:space="preserve"> </w:t>
      </w:r>
      <w:r w:rsidRPr="00CC7AA1">
        <w:rPr>
          <w:rStyle w:val="bumpedfont15"/>
          <w:rFonts w:ascii="Arial" w:hAnsi="Arial" w:cs="Arial"/>
          <w:color w:val="000000"/>
          <w:sz w:val="28"/>
          <w:szCs w:val="28"/>
        </w:rPr>
        <w:t xml:space="preserve">должен выполнять согласно своей должности. </w:t>
      </w:r>
      <w:r w:rsidR="00147859">
        <w:rPr>
          <w:rStyle w:val="bumpedfont15"/>
          <w:rFonts w:ascii="Arial" w:hAnsi="Arial" w:cs="Arial"/>
          <w:color w:val="000000"/>
          <w:sz w:val="28"/>
          <w:szCs w:val="28"/>
        </w:rPr>
        <w:t>При этом у сотрудника может быть одна или несколько должностей в организации. В зависимости от опыта и важности выполненной работы и зависит уровень заплаты.</w:t>
      </w:r>
    </w:p>
    <w:p w14:paraId="0922F097" w14:textId="59ADE7BA" w:rsidR="00EC276E" w:rsidRPr="00CC7AA1" w:rsidRDefault="00EC276E" w:rsidP="00CC7AA1">
      <w:pPr>
        <w:pStyle w:val="s7"/>
        <w:spacing w:before="0" w:beforeAutospacing="0" w:after="0" w:afterAutospacing="0"/>
        <w:ind w:firstLine="525"/>
        <w:jc w:val="both"/>
        <w:rPr>
          <w:rFonts w:ascii="Arial" w:hAnsi="Arial" w:cs="Arial"/>
          <w:color w:val="000000"/>
          <w:sz w:val="28"/>
          <w:szCs w:val="28"/>
        </w:rPr>
      </w:pPr>
      <w:r w:rsidRPr="00CC7AA1">
        <w:rPr>
          <w:rStyle w:val="bumpedfont15"/>
          <w:rFonts w:ascii="Arial" w:hAnsi="Arial" w:cs="Arial"/>
          <w:color w:val="000000"/>
          <w:sz w:val="28"/>
          <w:szCs w:val="28"/>
        </w:rPr>
        <w:t>3.</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Система бонусов и премий. Работодатель</w:t>
      </w:r>
      <w:r w:rsidRPr="00CC7AA1">
        <w:rPr>
          <w:rStyle w:val="apple-converted-space"/>
          <w:rFonts w:ascii="Arial" w:hAnsi="Arial" w:cs="Arial"/>
          <w:color w:val="000000"/>
          <w:sz w:val="28"/>
          <w:szCs w:val="28"/>
        </w:rPr>
        <w:t> </w:t>
      </w:r>
      <w:r w:rsidR="00147859">
        <w:rPr>
          <w:rStyle w:val="apple-converted-space"/>
          <w:rFonts w:ascii="Arial" w:hAnsi="Arial" w:cs="Arial"/>
          <w:color w:val="000000"/>
          <w:sz w:val="28"/>
          <w:szCs w:val="28"/>
        </w:rPr>
        <w:t xml:space="preserve">может </w:t>
      </w:r>
      <w:r w:rsidR="00147859">
        <w:rPr>
          <w:rStyle w:val="bumpedfont15"/>
          <w:rFonts w:ascii="Arial" w:hAnsi="Arial" w:cs="Arial"/>
          <w:color w:val="000000"/>
          <w:sz w:val="28"/>
          <w:szCs w:val="28"/>
        </w:rPr>
        <w:t>установить</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 xml:space="preserve">дополнительные выплаты своим </w:t>
      </w:r>
      <w:r w:rsidR="00147859">
        <w:rPr>
          <w:rStyle w:val="bumpedfont15"/>
          <w:rFonts w:ascii="Arial" w:hAnsi="Arial" w:cs="Arial"/>
          <w:color w:val="000000"/>
          <w:sz w:val="28"/>
          <w:szCs w:val="28"/>
        </w:rPr>
        <w:t>работникам</w:t>
      </w:r>
      <w:r w:rsidRPr="00CC7AA1">
        <w:rPr>
          <w:rStyle w:val="bumpedfont15"/>
          <w:rFonts w:ascii="Arial" w:hAnsi="Arial" w:cs="Arial"/>
          <w:color w:val="000000"/>
          <w:sz w:val="28"/>
          <w:szCs w:val="28"/>
        </w:rPr>
        <w:t xml:space="preserve"> в виде бонусов или премий за выполнение определенных </w:t>
      </w:r>
      <w:r w:rsidR="00147859">
        <w:rPr>
          <w:rStyle w:val="bumpedfont15"/>
          <w:rFonts w:ascii="Arial" w:hAnsi="Arial" w:cs="Arial"/>
          <w:color w:val="000000"/>
          <w:sz w:val="28"/>
          <w:szCs w:val="28"/>
        </w:rPr>
        <w:t>действий, например</w:t>
      </w:r>
      <w:r w:rsidR="00A0746F">
        <w:rPr>
          <w:rStyle w:val="bumpedfont15"/>
          <w:rFonts w:ascii="Arial" w:hAnsi="Arial" w:cs="Arial"/>
          <w:color w:val="000000"/>
          <w:sz w:val="28"/>
          <w:szCs w:val="28"/>
        </w:rPr>
        <w:t>,</w:t>
      </w:r>
      <w:r w:rsidR="00147859">
        <w:rPr>
          <w:rStyle w:val="bumpedfont15"/>
          <w:rFonts w:ascii="Arial" w:hAnsi="Arial" w:cs="Arial"/>
          <w:color w:val="000000"/>
          <w:sz w:val="28"/>
          <w:szCs w:val="28"/>
        </w:rPr>
        <w:t xml:space="preserve"> за нахождение лучшего решения возникшей проблемы </w:t>
      </w:r>
      <w:r w:rsidRPr="00CC7AA1">
        <w:rPr>
          <w:rStyle w:val="bumpedfont15"/>
          <w:rFonts w:ascii="Arial" w:hAnsi="Arial" w:cs="Arial"/>
          <w:color w:val="000000"/>
          <w:sz w:val="28"/>
          <w:szCs w:val="28"/>
        </w:rPr>
        <w:t>или достижение определенных результатов.</w:t>
      </w:r>
    </w:p>
    <w:p w14:paraId="3D4E48C6" w14:textId="0EFC8684" w:rsidR="0054129D" w:rsidRDefault="00EC276E" w:rsidP="00571500">
      <w:pPr>
        <w:pStyle w:val="s7"/>
        <w:spacing w:before="0" w:beforeAutospacing="0" w:after="0" w:afterAutospacing="0"/>
        <w:ind w:firstLine="525"/>
        <w:jc w:val="both"/>
        <w:rPr>
          <w:rStyle w:val="bumpedfont15"/>
          <w:rFonts w:ascii="Arial" w:hAnsi="Arial" w:cs="Arial"/>
          <w:color w:val="000000"/>
          <w:sz w:val="28"/>
          <w:szCs w:val="28"/>
        </w:rPr>
      </w:pPr>
      <w:r w:rsidRPr="00CC7AA1">
        <w:rPr>
          <w:rStyle w:val="bumpedfont15"/>
          <w:rFonts w:ascii="Arial" w:hAnsi="Arial" w:cs="Arial"/>
          <w:color w:val="000000"/>
          <w:sz w:val="28"/>
          <w:szCs w:val="28"/>
        </w:rPr>
        <w:t>4. Российская система налогообложения</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на заработную плату, которая</w:t>
      </w:r>
      <w:r w:rsidRPr="00CC7AA1">
        <w:rPr>
          <w:rStyle w:val="apple-converted-space"/>
          <w:rFonts w:ascii="Arial" w:hAnsi="Arial" w:cs="Arial"/>
          <w:color w:val="000000"/>
          <w:sz w:val="28"/>
          <w:szCs w:val="28"/>
        </w:rPr>
        <w:t> </w:t>
      </w:r>
      <w:r w:rsidR="00147859">
        <w:rPr>
          <w:rStyle w:val="bumpedfont15"/>
          <w:rFonts w:ascii="Arial" w:hAnsi="Arial" w:cs="Arial"/>
          <w:color w:val="000000"/>
          <w:sz w:val="28"/>
          <w:szCs w:val="28"/>
        </w:rPr>
        <w:t>забирает</w:t>
      </w:r>
      <w:r w:rsidRPr="00CC7AA1">
        <w:rPr>
          <w:rStyle w:val="bumpedfont15"/>
          <w:rFonts w:ascii="Arial" w:hAnsi="Arial" w:cs="Arial"/>
          <w:color w:val="000000"/>
          <w:sz w:val="28"/>
          <w:szCs w:val="28"/>
        </w:rPr>
        <w:t xml:space="preserve"> с каждого работника</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налог на доходы физических лиц</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в размере</w:t>
      </w:r>
      <w:r w:rsidRPr="00CC7AA1">
        <w:rPr>
          <w:rStyle w:val="apple-converted-space"/>
          <w:rFonts w:ascii="Arial" w:hAnsi="Arial" w:cs="Arial"/>
          <w:color w:val="000000"/>
          <w:sz w:val="28"/>
          <w:szCs w:val="28"/>
        </w:rPr>
        <w:t> </w:t>
      </w:r>
      <w:r w:rsidRPr="00CC7AA1">
        <w:rPr>
          <w:rStyle w:val="bumpedfont15"/>
          <w:rFonts w:ascii="Arial" w:hAnsi="Arial" w:cs="Arial"/>
          <w:color w:val="000000"/>
          <w:sz w:val="28"/>
          <w:szCs w:val="28"/>
        </w:rPr>
        <w:t>13%. Однако в зависимости от региона и отрасли действуют различные льготы и налоговые отчисления</w:t>
      </w:r>
      <w:r w:rsidR="00132BF5">
        <w:rPr>
          <w:rStyle w:val="bumpedfont15"/>
          <w:rFonts w:ascii="Arial" w:hAnsi="Arial" w:cs="Arial"/>
          <w:color w:val="000000"/>
          <w:sz w:val="28"/>
          <w:szCs w:val="28"/>
        </w:rPr>
        <w:t>.</w:t>
      </w:r>
    </w:p>
    <w:p w14:paraId="53A61A76" w14:textId="77777777" w:rsidR="00E974B7" w:rsidRPr="001333DB" w:rsidRDefault="00E974B7" w:rsidP="001333DB">
      <w:pPr>
        <w:pStyle w:val="p1"/>
        <w:ind w:firstLine="708"/>
        <w:jc w:val="both"/>
        <w:divId w:val="1555115957"/>
        <w:rPr>
          <w:rFonts w:ascii="Arial" w:hAnsi="Arial" w:cs="Arial"/>
          <w:sz w:val="28"/>
          <w:szCs w:val="28"/>
        </w:rPr>
      </w:pPr>
      <w:r w:rsidRPr="001333DB">
        <w:rPr>
          <w:rStyle w:val="s1"/>
          <w:rFonts w:ascii="Arial" w:hAnsi="Arial" w:cs="Arial"/>
          <w:sz w:val="28"/>
          <w:szCs w:val="28"/>
        </w:rPr>
        <w:t>5. Система социального страхования, которая включает в себя обязательные пенсионные отчисления, страховые взносы на социальное страхование и медицинское страхование. Эти отчисления определяются в процентах от заработной платы и предназначены для обеспечения пенсионного обеспечения и социальных выплат в случае болезни или травмы.</w:t>
      </w:r>
    </w:p>
    <w:p w14:paraId="2651F683" w14:textId="77777777" w:rsidR="00E974B7" w:rsidRPr="001333DB" w:rsidRDefault="00E974B7" w:rsidP="001333DB">
      <w:pPr>
        <w:pStyle w:val="p1"/>
        <w:ind w:firstLine="708"/>
        <w:jc w:val="both"/>
        <w:divId w:val="1555115957"/>
        <w:rPr>
          <w:rFonts w:ascii="Arial" w:hAnsi="Arial" w:cs="Arial"/>
          <w:sz w:val="28"/>
          <w:szCs w:val="28"/>
        </w:rPr>
      </w:pPr>
      <w:r w:rsidRPr="001333DB">
        <w:rPr>
          <w:rStyle w:val="s1"/>
          <w:rFonts w:ascii="Arial" w:hAnsi="Arial" w:cs="Arial"/>
          <w:sz w:val="28"/>
          <w:szCs w:val="28"/>
        </w:rPr>
        <w:t>6. Дополнительные льготы и компенсации, предоставляемые работодателем. Данные выплаты могут включать компенсации за командировки, питание и проживание в рабочее время, материальную помощь, стимулирующие выплаты и т.д.</w:t>
      </w:r>
    </w:p>
    <w:p w14:paraId="316ACAAB" w14:textId="77777777" w:rsidR="00E974B7" w:rsidRPr="001333DB" w:rsidRDefault="00E974B7" w:rsidP="001333DB">
      <w:pPr>
        <w:pStyle w:val="p1"/>
        <w:ind w:firstLine="708"/>
        <w:jc w:val="both"/>
        <w:divId w:val="1555115957"/>
        <w:rPr>
          <w:rFonts w:ascii="Arial" w:hAnsi="Arial" w:cs="Arial"/>
          <w:sz w:val="28"/>
          <w:szCs w:val="28"/>
        </w:rPr>
      </w:pPr>
      <w:r w:rsidRPr="001333DB">
        <w:rPr>
          <w:rStyle w:val="s1"/>
          <w:rFonts w:ascii="Arial" w:hAnsi="Arial" w:cs="Arial"/>
          <w:sz w:val="28"/>
          <w:szCs w:val="28"/>
        </w:rPr>
        <w:t>7. Регулярные пересмотры и пересчёты заработной платы. Руководство организации может пересматривать и пересчитывать заработную плату с учетом инфляции, индексации, повышения квалификации и результатов работы сотрудника.</w:t>
      </w:r>
    </w:p>
    <w:p w14:paraId="68EDDC1C" w14:textId="77777777" w:rsidR="00E974B7" w:rsidRPr="001333DB" w:rsidRDefault="00E974B7" w:rsidP="001333DB">
      <w:pPr>
        <w:pStyle w:val="p1"/>
        <w:ind w:firstLine="708"/>
        <w:jc w:val="both"/>
        <w:divId w:val="1555115957"/>
        <w:rPr>
          <w:rFonts w:ascii="Arial" w:hAnsi="Arial" w:cs="Arial"/>
          <w:sz w:val="28"/>
          <w:szCs w:val="28"/>
        </w:rPr>
      </w:pPr>
      <w:r w:rsidRPr="001333DB">
        <w:rPr>
          <w:rStyle w:val="s1"/>
          <w:rFonts w:ascii="Arial" w:hAnsi="Arial" w:cs="Arial"/>
          <w:sz w:val="28"/>
          <w:szCs w:val="28"/>
        </w:rPr>
        <w:t>8. Коллективные договоры и соглашения. В организациях может действовать коллективный договор, который регулирует условия труда и оплаты труда сотрудников.</w:t>
      </w:r>
    </w:p>
    <w:p w14:paraId="3F93D29D" w14:textId="77777777" w:rsidR="00EC72A9" w:rsidRDefault="00B9743B" w:rsidP="00EC72A9">
      <w:pPr>
        <w:pStyle w:val="p1"/>
        <w:ind w:firstLine="708"/>
        <w:jc w:val="both"/>
        <w:divId w:val="918976443"/>
        <w:rPr>
          <w:rStyle w:val="s1"/>
          <w:rFonts w:ascii="Arial" w:hAnsi="Arial" w:cs="Arial"/>
          <w:sz w:val="28"/>
          <w:szCs w:val="28"/>
        </w:rPr>
      </w:pPr>
      <w:r w:rsidRPr="00DF2612">
        <w:rPr>
          <w:rStyle w:val="s1"/>
          <w:rFonts w:ascii="Arial" w:hAnsi="Arial" w:cs="Arial"/>
          <w:sz w:val="28"/>
          <w:szCs w:val="28"/>
        </w:rPr>
        <w:t>В соответствии с законодательством Российской Федерации, предприятия обязаны вести учет затрат на оплату труда</w:t>
      </w:r>
      <w:r w:rsidR="00DF2612" w:rsidRPr="00DF2612">
        <w:rPr>
          <w:rStyle w:val="s1"/>
          <w:rFonts w:ascii="Arial" w:hAnsi="Arial" w:cs="Arial"/>
          <w:sz w:val="28"/>
          <w:szCs w:val="28"/>
        </w:rPr>
        <w:t xml:space="preserve"> и выплаченных </w:t>
      </w:r>
      <w:r w:rsidR="00DF2612" w:rsidRPr="00DF2612">
        <w:rPr>
          <w:rStyle w:val="s1"/>
          <w:rFonts w:ascii="Arial" w:hAnsi="Arial" w:cs="Arial"/>
          <w:sz w:val="28"/>
          <w:szCs w:val="28"/>
        </w:rPr>
        <w:lastRenderedPageBreak/>
        <w:t>заработных плат. Этот процесс осуществляется через составле</w:t>
      </w:r>
      <w:r w:rsidR="0026511A">
        <w:rPr>
          <w:rStyle w:val="s1"/>
          <w:rFonts w:ascii="Arial" w:hAnsi="Arial" w:cs="Arial"/>
          <w:sz w:val="28"/>
          <w:szCs w:val="28"/>
        </w:rPr>
        <w:t>ние и учет следующих документов (рис 2).</w:t>
      </w:r>
    </w:p>
    <w:p w14:paraId="14292C5F" w14:textId="2503A196" w:rsidR="0026511A" w:rsidRDefault="0026511A" w:rsidP="00EC72A9">
      <w:pPr>
        <w:pStyle w:val="p1"/>
        <w:jc w:val="both"/>
        <w:divId w:val="918976443"/>
        <w:rPr>
          <w:rStyle w:val="s1"/>
          <w:rFonts w:ascii="Arial" w:hAnsi="Arial" w:cs="Arial"/>
          <w:sz w:val="28"/>
          <w:szCs w:val="28"/>
        </w:rPr>
      </w:pPr>
      <w:r>
        <w:rPr>
          <w:rFonts w:ascii="Arial" w:hAnsi="Arial" w:cs="Arial"/>
          <w:noProof/>
          <w:sz w:val="28"/>
          <w:szCs w:val="28"/>
          <w14:ligatures w14:val="standardContextual"/>
        </w:rPr>
        <mc:AlternateContent>
          <mc:Choice Requires="wpc">
            <w:drawing>
              <wp:inline distT="0" distB="0" distL="0" distR="0" wp14:anchorId="40C477E0" wp14:editId="313B06F1">
                <wp:extent cx="5867400" cy="4533900"/>
                <wp:effectExtent l="0" t="0" r="0" b="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 name="Надпись 25"/>
                        <wps:cNvSpPr txBox="1"/>
                        <wps:spPr>
                          <a:xfrm>
                            <a:off x="472440" y="198120"/>
                            <a:ext cx="5067114"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CD0384" w14:textId="605BD509" w:rsidR="0026511A" w:rsidRPr="00BE2E3D" w:rsidRDefault="0026511A" w:rsidP="003C1619">
                              <w:pPr>
                                <w:jc w:val="center"/>
                                <w:rPr>
                                  <w:rFonts w:ascii="Arial" w:hAnsi="Arial" w:cs="Arial"/>
                                  <w:szCs w:val="24"/>
                                </w:rPr>
                              </w:pPr>
                              <w:r w:rsidRPr="00BE2E3D">
                                <w:rPr>
                                  <w:rFonts w:ascii="Arial" w:hAnsi="Arial" w:cs="Arial"/>
                                  <w:sz w:val="24"/>
                                  <w:szCs w:val="24"/>
                                </w:rPr>
                                <w:t>Документы, необходимые для составления и учёта затрат</w:t>
                              </w:r>
                            </w:p>
                            <w:p w14:paraId="41EC4980" w14:textId="77777777" w:rsidR="0026511A" w:rsidRPr="003C1619" w:rsidRDefault="0026511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Надпись 26"/>
                        <wps:cNvSpPr txBox="1"/>
                        <wps:spPr>
                          <a:xfrm>
                            <a:off x="45720" y="670560"/>
                            <a:ext cx="1051560" cy="3436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595AD" w14:textId="4907EDB9" w:rsidR="003C1619" w:rsidRPr="00BE2E3D" w:rsidRDefault="003C1619">
                              <w:pPr>
                                <w:rPr>
                                  <w:rFonts w:ascii="Arial" w:hAnsi="Arial" w:cs="Arial"/>
                                  <w:sz w:val="24"/>
                                </w:rPr>
                              </w:pPr>
                              <w:r w:rsidRPr="00BE2E3D">
                                <w:rPr>
                                  <w:rFonts w:ascii="Arial" w:hAnsi="Arial" w:cs="Arial"/>
                                  <w:sz w:val="24"/>
                                </w:rPr>
                                <w:t>Трудовой договор или контракт с работником. В этом документе четко прописаны условия труда, размер оплаты труда, порядок начисления заработной платы и выплаты ее работнику.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Надпись 28"/>
                        <wps:cNvSpPr txBox="1"/>
                        <wps:spPr>
                          <a:xfrm>
                            <a:off x="1150620" y="693420"/>
                            <a:ext cx="1150620" cy="3672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F4FD7C" w14:textId="189DF6C1" w:rsidR="003C1619" w:rsidRPr="00BE2E3D" w:rsidRDefault="003C1619">
                              <w:pPr>
                                <w:rPr>
                                  <w:rFonts w:ascii="Arial" w:hAnsi="Arial" w:cs="Arial"/>
                                  <w:sz w:val="24"/>
                                </w:rPr>
                              </w:pPr>
                              <w:r w:rsidRPr="00BE2E3D">
                                <w:rPr>
                                  <w:rFonts w:ascii="Arial" w:hAnsi="Arial" w:cs="Arial"/>
                                  <w:sz w:val="24"/>
                                </w:rPr>
                                <w:t>Нормативные акты, утверждающие систему оплаты труда на предприятии. Это могут быть коллективный договор, положение о системе оплаты труда, локальные нормативные акты и прочее.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9"/>
                        <wps:cNvSpPr txBox="1"/>
                        <wps:spPr>
                          <a:xfrm>
                            <a:off x="2339340" y="701040"/>
                            <a:ext cx="1043940" cy="3680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10054E" w14:textId="7F52EB2B" w:rsidR="003C1619" w:rsidRPr="00BE2E3D" w:rsidRDefault="003C1619">
                              <w:pPr>
                                <w:rPr>
                                  <w:rFonts w:ascii="Arial" w:hAnsi="Arial" w:cs="Arial"/>
                                  <w:sz w:val="24"/>
                                </w:rPr>
                              </w:pPr>
                              <w:r w:rsidRPr="00BE2E3D">
                                <w:rPr>
                                  <w:rFonts w:ascii="Arial" w:hAnsi="Arial" w:cs="Arial"/>
                                  <w:sz w:val="24"/>
                                </w:rPr>
                                <w:t>Табель учета рабочего времени. Здесь фиксируются фактическое отработанное время работником, а также отпуска, больничные и другие виды отсутствия на работе.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Надпись 29"/>
                        <wps:cNvSpPr txBox="1"/>
                        <wps:spPr>
                          <a:xfrm>
                            <a:off x="3444240" y="701040"/>
                            <a:ext cx="1173480" cy="3710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D86672" w14:textId="34987917" w:rsidR="003C1619" w:rsidRPr="00BE2E3D" w:rsidRDefault="003C1619" w:rsidP="003C1619">
                              <w:pPr>
                                <w:pStyle w:val="a8"/>
                                <w:spacing w:before="0" w:beforeAutospacing="0" w:after="0" w:afterAutospacing="0"/>
                                <w:rPr>
                                  <w:sz w:val="22"/>
                                </w:rPr>
                              </w:pPr>
                              <w:r w:rsidRPr="00BE2E3D">
                                <w:rPr>
                                  <w:rFonts w:ascii="Arial" w:eastAsia="Times New Roman" w:hAnsi="Arial"/>
                                  <w:kern w:val="2"/>
                                  <w:szCs w:val="28"/>
                                </w:rPr>
                                <w:t>Расчет лимитов рабочего времени и заработной платы. Тут определяются размер заработной платы работника в зависимости от отработанных часов, дополнительной работы, нормативных параметров и др.</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Надпись 29"/>
                        <wps:cNvSpPr txBox="1"/>
                        <wps:spPr>
                          <a:xfrm>
                            <a:off x="4655820" y="721020"/>
                            <a:ext cx="1173480" cy="3710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CD0B7" w14:textId="70C9275F" w:rsidR="00BE2E3D" w:rsidRPr="00BE2E3D" w:rsidRDefault="00BE2E3D" w:rsidP="00BE2E3D">
                              <w:pPr>
                                <w:pStyle w:val="a8"/>
                                <w:spacing w:before="0" w:beforeAutospacing="0" w:after="0" w:afterAutospacing="0"/>
                                <w:rPr>
                                  <w:rFonts w:ascii="Arial" w:hAnsi="Arial" w:cs="Arial"/>
                                </w:rPr>
                              </w:pPr>
                              <w:r w:rsidRPr="00BE2E3D">
                                <w:rPr>
                                  <w:rFonts w:ascii="Arial" w:hAnsi="Arial" w:cs="Arial"/>
                                </w:rPr>
                                <w:t>Начисления по заработной плате. В этом документе указываются сумма выплаченной заработной платы работнику за конкретный период, а также все начисления и удержания, включая налоги и социальные отчисления</w:t>
                              </w:r>
                              <w:r>
                                <w:rPr>
                                  <w:rFonts w:ascii="Arial" w:hAnsi="Arial" w:cs="Arial"/>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Прямая со стрелкой 38"/>
                        <wps:cNvCnPr/>
                        <wps:spPr>
                          <a:xfrm flipH="1">
                            <a:off x="822960" y="487680"/>
                            <a:ext cx="5334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Прямая со стрелкой 39"/>
                        <wps:cNvCnPr/>
                        <wps:spPr>
                          <a:xfrm flipH="1">
                            <a:off x="1695450" y="495300"/>
                            <a:ext cx="2667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Прямая со стрелкой 43"/>
                        <wps:cNvCnPr>
                          <a:endCxn id="29" idx="0"/>
                        </wps:cNvCnPr>
                        <wps:spPr>
                          <a:xfrm flipH="1">
                            <a:off x="2861310" y="495300"/>
                            <a:ext cx="1143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Прямая со стрелкой 44"/>
                        <wps:cNvCnPr>
                          <a:endCxn id="34" idx="0"/>
                        </wps:cNvCnPr>
                        <wps:spPr>
                          <a:xfrm flipH="1">
                            <a:off x="4030980" y="502920"/>
                            <a:ext cx="1524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Прямая со стрелкой 45"/>
                        <wps:cNvCnPr>
                          <a:endCxn id="35" idx="0"/>
                        </wps:cNvCnPr>
                        <wps:spPr>
                          <a:xfrm>
                            <a:off x="5158740" y="495300"/>
                            <a:ext cx="83820" cy="225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0C477E0" id="Полотно 24" o:spid="_x0000_s1039" editas="canvas" style="width:462pt;height:357pt;mso-position-horizontal-relative:char;mso-position-vertical-relative:line" coordsize="58674,4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">
                <v:shape id="_x0000_s1040" type="#_x0000_t75" style="position:absolute;width:58674;height:45339;visibility:visible;mso-wrap-style:square">
                  <v:fill o:detectmouseclick="t"/>
                  <v:path o:connecttype="none"/>
                </v:shape>
                <v:shape id="Надпись 25" o:spid="_x0000_s1041" type="#_x0000_t202" style="position:absolute;left:4724;top:1981;width:50671;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14:paraId="64CD0384" w14:textId="605BD509" w:rsidR="0026511A" w:rsidRPr="00BE2E3D" w:rsidRDefault="0026511A" w:rsidP="003C1619">
                        <w:pPr>
                          <w:jc w:val="center"/>
                          <w:rPr>
                            <w:rFonts w:ascii="Arial" w:hAnsi="Arial" w:cs="Arial"/>
                            <w:szCs w:val="24"/>
                          </w:rPr>
                        </w:pPr>
                        <w:r w:rsidRPr="00BE2E3D">
                          <w:rPr>
                            <w:rFonts w:ascii="Arial" w:hAnsi="Arial" w:cs="Arial"/>
                            <w:sz w:val="24"/>
                            <w:szCs w:val="24"/>
                          </w:rPr>
                          <w:t>Документы, необходимые для составления и учёта затрат</w:t>
                        </w:r>
                      </w:p>
                      <w:p w14:paraId="41EC4980" w14:textId="77777777" w:rsidR="0026511A" w:rsidRPr="003C1619" w:rsidRDefault="0026511A">
                        <w:pPr>
                          <w:rPr>
                            <w:sz w:val="28"/>
                            <w:szCs w:val="28"/>
                          </w:rPr>
                        </w:pPr>
                      </w:p>
                    </w:txbxContent>
                  </v:textbox>
                </v:shape>
                <v:shape id="Надпись 26" o:spid="_x0000_s1042" type="#_x0000_t202" style="position:absolute;left:457;top:6705;width:10515;height:34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14:paraId="0F3595AD" w14:textId="4907EDB9" w:rsidR="003C1619" w:rsidRPr="00BE2E3D" w:rsidRDefault="003C1619">
                        <w:pPr>
                          <w:rPr>
                            <w:rFonts w:ascii="Arial" w:hAnsi="Arial" w:cs="Arial"/>
                            <w:sz w:val="24"/>
                          </w:rPr>
                        </w:pPr>
                        <w:r w:rsidRPr="00BE2E3D">
                          <w:rPr>
                            <w:rFonts w:ascii="Arial" w:hAnsi="Arial" w:cs="Arial"/>
                            <w:sz w:val="24"/>
                          </w:rPr>
                          <w:t>Трудовой договор или контракт с работником. В этом документе четко прописаны условия труда, размер оплаты труда, порядок начисления заработной платы и выплаты ее работнику.</w:t>
                        </w:r>
                      </w:p>
                    </w:txbxContent>
                  </v:textbox>
                </v:shape>
                <v:shape id="Надпись 28" o:spid="_x0000_s1043" type="#_x0000_t202" style="position:absolute;left:11506;top:6934;width:11506;height:36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14:paraId="64F4FD7C" w14:textId="189DF6C1" w:rsidR="003C1619" w:rsidRPr="00BE2E3D" w:rsidRDefault="003C1619">
                        <w:pPr>
                          <w:rPr>
                            <w:rFonts w:ascii="Arial" w:hAnsi="Arial" w:cs="Arial"/>
                            <w:sz w:val="24"/>
                          </w:rPr>
                        </w:pPr>
                        <w:r w:rsidRPr="00BE2E3D">
                          <w:rPr>
                            <w:rFonts w:ascii="Arial" w:hAnsi="Arial" w:cs="Arial"/>
                            <w:sz w:val="24"/>
                          </w:rPr>
                          <w:t>Нормативные акты, утверждающие систему оплаты труда на предприятии. Это могут быть коллективный договор, положение о системе оплаты труда, локальные нормативные акты и прочее.</w:t>
                        </w:r>
                      </w:p>
                    </w:txbxContent>
                  </v:textbox>
                </v:shape>
                <v:shape id="Надпись 29" o:spid="_x0000_s1044" type="#_x0000_t202" style="position:absolute;left:23393;top:7010;width:10439;height:36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14:paraId="7F10054E" w14:textId="7F52EB2B" w:rsidR="003C1619" w:rsidRPr="00BE2E3D" w:rsidRDefault="003C1619">
                        <w:pPr>
                          <w:rPr>
                            <w:rFonts w:ascii="Arial" w:hAnsi="Arial" w:cs="Arial"/>
                            <w:sz w:val="24"/>
                          </w:rPr>
                        </w:pPr>
                        <w:r w:rsidRPr="00BE2E3D">
                          <w:rPr>
                            <w:rFonts w:ascii="Arial" w:hAnsi="Arial" w:cs="Arial"/>
                            <w:sz w:val="24"/>
                          </w:rPr>
                          <w:t>Табель учета рабочего времени. Здесь фиксируются фактическое отработанное время работником, а также отпуска, больничные и другие виды отсутствия на работе.</w:t>
                        </w:r>
                      </w:p>
                    </w:txbxContent>
                  </v:textbox>
                </v:shape>
                <v:shape id="Надпись 29" o:spid="_x0000_s1045" type="#_x0000_t202" style="position:absolute;left:34442;top:7010;width:11735;height:37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14:paraId="08D86672" w14:textId="34987917" w:rsidR="003C1619" w:rsidRPr="00BE2E3D" w:rsidRDefault="003C1619" w:rsidP="003C1619">
                        <w:pPr>
                          <w:pStyle w:val="a8"/>
                          <w:spacing w:before="0" w:beforeAutospacing="0" w:after="0" w:afterAutospacing="0"/>
                          <w:rPr>
                            <w:sz w:val="22"/>
                          </w:rPr>
                        </w:pPr>
                        <w:r w:rsidRPr="00BE2E3D">
                          <w:rPr>
                            <w:rFonts w:ascii="Arial" w:eastAsia="Times New Roman" w:hAnsi="Arial"/>
                            <w:kern w:val="2"/>
                            <w:szCs w:val="28"/>
                          </w:rPr>
                          <w:t>Расчет лимитов рабочего времени и заработной платы. Тут определяются размер заработной платы работника в зависимости от отработанных часов, дополнительной работы, нормативных параметров и др.</w:t>
                        </w:r>
                      </w:p>
                    </w:txbxContent>
                  </v:textbox>
                </v:shape>
                <v:shape id="Надпись 29" o:spid="_x0000_s1046" type="#_x0000_t202" style="position:absolute;left:46558;top:7210;width:11735;height:37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14:paraId="381CD0B7" w14:textId="70C9275F" w:rsidR="00BE2E3D" w:rsidRPr="00BE2E3D" w:rsidRDefault="00BE2E3D" w:rsidP="00BE2E3D">
                        <w:pPr>
                          <w:pStyle w:val="a8"/>
                          <w:spacing w:before="0" w:beforeAutospacing="0" w:after="0" w:afterAutospacing="0"/>
                          <w:rPr>
                            <w:rFonts w:ascii="Arial" w:hAnsi="Arial" w:cs="Arial"/>
                          </w:rPr>
                        </w:pPr>
                        <w:r w:rsidRPr="00BE2E3D">
                          <w:rPr>
                            <w:rFonts w:ascii="Arial" w:hAnsi="Arial" w:cs="Arial"/>
                          </w:rPr>
                          <w:t>Начисления по заработной плате. В этом документе указываются сумма выплаченной заработной платы работнику за конкретный период, а также все начисления и удержания, включая налоги и социальные отчисления</w:t>
                        </w:r>
                        <w:r>
                          <w:rPr>
                            <w:rFonts w:ascii="Arial" w:hAnsi="Arial" w:cs="Arial"/>
                          </w:rPr>
                          <w:t>.</w:t>
                        </w:r>
                      </w:p>
                    </w:txbxContent>
                  </v:textbox>
                </v:shape>
                <v:shape id="Прямая со стрелкой 38" o:spid="_x0000_s1047" type="#_x0000_t32" style="position:absolute;left:8229;top:4876;width:534;height:18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mfcsAAAADbAAAADwAAAGRycy9kb3ducmV2LnhtbERPTUvDQBC9C/6HZQQvYjc2RSV2W6Sl&#10;1GtTEb2N2TEJZmdDZm3Tf985CD0+3vd8OYbOHGiQNrKDh0kGhriKvuXawft+c/8MRhKyxy4yOTiR&#10;wHJxfTXHwscj7+hQptpoCEuBDpqU+sJaqRoKKJPYEyv3E4eASeFQWz/gUcNDZ6dZ9mgDtqwNDfa0&#10;aqj6Lf+CgzzNZLqbfT5J+VV/3/l1nsvH1rnbm/H1BUyiMV3E/+43rz4dq1/0B9jFG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aJn3LAAAAA2wAAAA8AAAAAAAAAAAAAAAAA&#10;oQIAAGRycy9kb3ducmV2LnhtbFBLBQYAAAAABAAEAPkAAACOAwAAAAA=&#10;" strokecolor="black [3200]" strokeweight=".5pt">
                  <v:stroke endarrow="block" joinstyle="miter"/>
                </v:shape>
                <v:shape id="Прямая со стрелкой 39" o:spid="_x0000_s1048" type="#_x0000_t32" style="position:absolute;left:16954;top:4953;width:267;height:1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66cQAAADbAAAADwAAAGRycy9kb3ducmV2LnhtbESPX2vCQBDE3wv9DscWfCl6qRH/pJ5S&#10;lNK+GkX0bZvbJqG5vZA9Nf32vUKhj8PMb4ZZrnvXqCt1Uns28DRKQBEX3tZcGjjsX4dzUBKQLTae&#10;ycA3CaxX93dLzKy/8Y6ueShVLGHJ0EAVQptpLUVFDmXkW+LoffrOYYiyK7Xt8BbLXaPHSTLVDmuO&#10;CxW2tKmo+MovzkAaJjLeTU4zyc/lx6Pdpqkc34wZPPQvz6AC9eE//Ee/28gt4PdL/AF6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TrpxAAAANsAAAAPAAAAAAAAAAAA&#10;AAAAAKECAABkcnMvZG93bnJldi54bWxQSwUGAAAAAAQABAD5AAAAkgMAAAAA&#10;" strokecolor="black [3200]" strokeweight=".5pt">
                  <v:stroke endarrow="block" joinstyle="miter"/>
                </v:shape>
                <v:shape id="Прямая со стрелкой 43" o:spid="_x0000_s1049" type="#_x0000_t32" style="position:absolute;left:28613;top:4953;width:114;height:2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fsQAAADbAAAADwAAAGRycy9kb3ducmV2LnhtbESPQWvCQBSE7wX/w/IEL0U3NaFKdBWp&#10;lPZqWkp7e2afSTD7NuRtNf333ULB4zAz3zDr7eBadaFeGs8GHmYJKOLS24YrA+9vz9MlKAnIFlvP&#10;ZOCHBLab0d0ac+uvfKBLESoVISw5GqhD6HKtpazJocx8Rxy9k+8dhij7StserxHuWj1PkkftsOG4&#10;UGNHTzWV5+LbGUhDJvND9rmQ4qs63tt9msrHizGT8bBbgQo0hFv4v/1qDWQp/H2JP0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K35+xAAAANsAAAAPAAAAAAAAAAAA&#10;AAAAAKECAABkcnMvZG93bnJldi54bWxQSwUGAAAAAAQABAD5AAAAkgMAAAAA&#10;" strokecolor="black [3200]" strokeweight=".5pt">
                  <v:stroke endarrow="block" joinstyle="miter"/>
                </v:shape>
                <v:shape id="Прямая со стрелкой 44" o:spid="_x0000_s1050" type="#_x0000_t32" style="position:absolute;left:40309;top:5029;width:153;height:1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LmCsQAAADbAAAADwAAAGRycy9kb3ducmV2LnhtbESPQWvCQBSE74L/YXmCF6mbmtCW6CpS&#10;Ke3VtJT29pp9JsHs25C31fTfdwXB4zAz3zCrzeBadaJeGs8G7ucJKOLS24YrAx/vL3dPoCQgW2w9&#10;k4E/Etisx6MV5tafeU+nIlQqQlhyNFCH0OVaS1mTQ5n7jjh6B987DFH2lbY9niPctXqRJA/aYcNx&#10;ocaOnmsqj8WvM5CGTBb77OtRiu/qZ2Z3aSqfr8ZMJ8N2CSrQEG7ha/vNGsgyuHyJP0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uYKxAAAANsAAAAPAAAAAAAAAAAA&#10;AAAAAKECAABkcnMvZG93bnJldi54bWxQSwUGAAAAAAQABAD5AAAAkgMAAAAA&#10;" strokecolor="black [3200]" strokeweight=".5pt">
                  <v:stroke endarrow="block" joinstyle="miter"/>
                </v:shape>
                <v:shape id="Прямая со стрелкой 45" o:spid="_x0000_s1051" type="#_x0000_t32" style="position:absolute;left:51587;top:4953;width:838;height:2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wF58IAAADbAAAADwAAAGRycy9kb3ducmV2LnhtbESPS6vCMBSE94L/IRzh7jRVrqLVKD4Q&#10;vO584PrQHNtic1KbaOu/vxEEl8PMfMPMFo0pxJMql1tW0O9FIIgTq3NOFZxP2+4YhPPIGgvLpOBF&#10;DhbzdmuGsbY1H+h59KkIEHYxKsi8L2MpXZKRQdezJXHwrrYy6IOsUqkrrAPcFHIQRSNpMOewkGFJ&#10;64yS2/FhFNToL5PVMr2vV5u/XTMs7qPTea/UT6dZTkF4avw3/GnvtILfI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wF58IAAADbAAAADwAAAAAAAAAAAAAA&#10;AAChAgAAZHJzL2Rvd25yZXYueG1sUEsFBgAAAAAEAAQA+QAAAJADAAAAAA==&#10;" strokecolor="black [3200]" strokeweight=".5pt">
                  <v:stroke endarrow="block" joinstyle="miter"/>
                </v:shape>
                <w10:anchorlock/>
              </v:group>
            </w:pict>
          </mc:Fallback>
        </mc:AlternateContent>
      </w:r>
    </w:p>
    <w:p w14:paraId="78F9DA88" w14:textId="2894D557" w:rsidR="00BE2E3D" w:rsidRDefault="00BE2E3D" w:rsidP="00E23B5E">
      <w:pPr>
        <w:pStyle w:val="p1"/>
        <w:ind w:firstLine="708"/>
        <w:jc w:val="both"/>
        <w:divId w:val="918976443"/>
        <w:rPr>
          <w:rStyle w:val="s1"/>
          <w:rFonts w:ascii="Arial" w:hAnsi="Arial" w:cs="Arial"/>
          <w:sz w:val="28"/>
          <w:szCs w:val="28"/>
        </w:rPr>
      </w:pPr>
      <w:r>
        <w:rPr>
          <w:rStyle w:val="s1"/>
          <w:rFonts w:ascii="Arial" w:hAnsi="Arial" w:cs="Arial"/>
          <w:sz w:val="28"/>
          <w:szCs w:val="28"/>
        </w:rPr>
        <w:t xml:space="preserve">Рисунок 2 - </w:t>
      </w:r>
      <w:r w:rsidRPr="00BE2E3D">
        <w:rPr>
          <w:rStyle w:val="s1"/>
          <w:rFonts w:ascii="Arial" w:hAnsi="Arial" w:cs="Arial"/>
          <w:sz w:val="28"/>
          <w:szCs w:val="28"/>
        </w:rPr>
        <w:t>Документы, необходимые для составления и учёта затрат</w:t>
      </w:r>
      <w:r>
        <w:rPr>
          <w:rStyle w:val="s1"/>
          <w:rFonts w:ascii="Arial" w:hAnsi="Arial" w:cs="Arial"/>
          <w:sz w:val="28"/>
          <w:szCs w:val="28"/>
        </w:rPr>
        <w:t>.</w:t>
      </w:r>
    </w:p>
    <w:p w14:paraId="659385B5" w14:textId="5A107200" w:rsidR="00EC72A9" w:rsidRPr="00BE2E3D" w:rsidRDefault="00EC72A9" w:rsidP="00E23B5E">
      <w:pPr>
        <w:pStyle w:val="p1"/>
        <w:ind w:firstLine="708"/>
        <w:jc w:val="both"/>
        <w:divId w:val="918976443"/>
        <w:rPr>
          <w:rStyle w:val="s1"/>
          <w:rFonts w:ascii="Arial" w:hAnsi="Arial" w:cs="Arial"/>
          <w:sz w:val="28"/>
          <w:szCs w:val="28"/>
        </w:rPr>
      </w:pPr>
      <w:r w:rsidRPr="00EC72A9">
        <w:rPr>
          <w:rStyle w:val="s1"/>
          <w:rFonts w:ascii="Arial" w:hAnsi="Arial" w:cs="Arial"/>
          <w:sz w:val="28"/>
          <w:szCs w:val="28"/>
        </w:rPr>
        <w:t>Все эти документы должен знать главный бухгалтер предприятии, или уполномоченный на обработку данных работник. Малейшая ошибка в каком-нибудь учёте нормативного акта может привести к неправильному распределению зарплаты, ошибочному распределению расходов предприятия, а также возможные нарушения законодательства.</w:t>
      </w:r>
    </w:p>
    <w:p w14:paraId="6F2DCDF2" w14:textId="64EFDC45" w:rsidR="00B9743B" w:rsidRPr="00EC72A9" w:rsidRDefault="00B9743B" w:rsidP="00CC7AA1">
      <w:pPr>
        <w:pStyle w:val="p1"/>
        <w:ind w:firstLine="708"/>
        <w:jc w:val="both"/>
        <w:divId w:val="918976443"/>
        <w:rPr>
          <w:rFonts w:ascii="Arial" w:hAnsi="Arial" w:cs="Arial"/>
          <w:sz w:val="28"/>
          <w:szCs w:val="28"/>
        </w:rPr>
      </w:pPr>
      <w:r w:rsidRPr="00DF2612">
        <w:rPr>
          <w:rStyle w:val="s1"/>
          <w:rFonts w:ascii="Arial" w:hAnsi="Arial" w:cs="Arial"/>
          <w:sz w:val="28"/>
          <w:szCs w:val="28"/>
        </w:rPr>
        <w:t>В рамках бухгалтерского учета этот процесс осуществляется через учет взаиморасчетов с персоналом предприятия. Помимо этого, также ведется учет начисленных налогов и отчислен</w:t>
      </w:r>
      <w:r w:rsidR="00BE2E3D">
        <w:rPr>
          <w:rStyle w:val="s1"/>
          <w:rFonts w:ascii="Arial" w:hAnsi="Arial" w:cs="Arial"/>
          <w:sz w:val="28"/>
          <w:szCs w:val="28"/>
        </w:rPr>
        <w:t>ий на социальные нужды в бюджет [1</w:t>
      </w:r>
      <w:r w:rsidR="00BE2E3D" w:rsidRPr="00BE2E3D">
        <w:rPr>
          <w:rStyle w:val="s1"/>
          <w:rFonts w:ascii="Arial" w:hAnsi="Arial" w:cs="Arial"/>
          <w:sz w:val="28"/>
          <w:szCs w:val="28"/>
        </w:rPr>
        <w:t>]</w:t>
      </w:r>
      <w:r w:rsidR="00BE2E3D">
        <w:rPr>
          <w:rStyle w:val="s1"/>
          <w:rFonts w:ascii="Arial" w:hAnsi="Arial" w:cs="Arial"/>
          <w:sz w:val="28"/>
          <w:szCs w:val="28"/>
        </w:rPr>
        <w:t>.</w:t>
      </w:r>
    </w:p>
    <w:p w14:paraId="6E2FB1D7" w14:textId="55AE7686" w:rsidR="00B9743B" w:rsidRPr="00DF2612" w:rsidRDefault="00B9743B" w:rsidP="00CC7AA1">
      <w:pPr>
        <w:pStyle w:val="p1"/>
        <w:ind w:firstLine="708"/>
        <w:jc w:val="both"/>
        <w:divId w:val="918976443"/>
        <w:rPr>
          <w:rStyle w:val="apple-converted-space"/>
          <w:rFonts w:ascii="Arial" w:hAnsi="Arial" w:cs="Arial"/>
          <w:sz w:val="28"/>
          <w:szCs w:val="28"/>
        </w:rPr>
      </w:pPr>
      <w:r w:rsidRPr="00DF2612">
        <w:rPr>
          <w:rStyle w:val="s1"/>
          <w:rFonts w:ascii="Arial" w:hAnsi="Arial" w:cs="Arial"/>
          <w:sz w:val="28"/>
          <w:szCs w:val="28"/>
        </w:rPr>
        <w:t>Завершением процесса учета затрат является составление и подача отчетности в налоговые органы. Таким образом, российская система учета затрат по оплате труда на предприятии основывается на требованиях законодательства и стандартов бухгалтерского учета.</w:t>
      </w:r>
    </w:p>
    <w:p w14:paraId="3B7E9424" w14:textId="2F4BA096" w:rsidR="00EC276E" w:rsidRPr="00DF2612" w:rsidRDefault="00EC276E" w:rsidP="00CC7AA1">
      <w:pPr>
        <w:pStyle w:val="s7"/>
        <w:spacing w:before="0" w:beforeAutospacing="0" w:after="0" w:afterAutospacing="0"/>
        <w:ind w:firstLine="525"/>
        <w:jc w:val="both"/>
        <w:rPr>
          <w:rFonts w:ascii="Arial" w:hAnsi="Arial" w:cs="Arial"/>
          <w:color w:val="000000"/>
          <w:sz w:val="28"/>
          <w:szCs w:val="28"/>
        </w:rPr>
      </w:pPr>
      <w:r w:rsidRPr="00DF2612">
        <w:rPr>
          <w:rStyle w:val="bumpedfont15"/>
          <w:rFonts w:ascii="Arial" w:hAnsi="Arial" w:cs="Arial"/>
          <w:color w:val="000000"/>
          <w:sz w:val="28"/>
          <w:szCs w:val="28"/>
        </w:rPr>
        <w:t>Таким образом,</w:t>
      </w:r>
      <w:r w:rsidRPr="00DF2612">
        <w:rPr>
          <w:rStyle w:val="apple-converted-space"/>
          <w:rFonts w:ascii="Arial" w:hAnsi="Arial" w:cs="Arial"/>
          <w:color w:val="000000"/>
          <w:sz w:val="28"/>
          <w:szCs w:val="28"/>
        </w:rPr>
        <w:t> </w:t>
      </w:r>
      <w:r w:rsidRPr="00DF2612">
        <w:rPr>
          <w:rStyle w:val="bumpedfont15"/>
          <w:rFonts w:ascii="Arial" w:hAnsi="Arial" w:cs="Arial"/>
          <w:color w:val="000000"/>
          <w:sz w:val="28"/>
          <w:szCs w:val="28"/>
        </w:rPr>
        <w:t>российская система учета затрат по оплате труда достаточно сложна и подвержена изменениям в зависимости от законодательных актов и регулирования со стороны государства.</w:t>
      </w:r>
      <w:r w:rsidRPr="00DF2612">
        <w:rPr>
          <w:rStyle w:val="apple-converted-space"/>
          <w:rFonts w:ascii="Arial" w:hAnsi="Arial" w:cs="Arial"/>
          <w:color w:val="000000"/>
          <w:sz w:val="28"/>
          <w:szCs w:val="28"/>
        </w:rPr>
        <w:t> </w:t>
      </w:r>
      <w:r w:rsidRPr="00DF2612">
        <w:rPr>
          <w:rStyle w:val="bumpedfont15"/>
          <w:rFonts w:ascii="Arial" w:hAnsi="Arial" w:cs="Arial"/>
          <w:color w:val="000000"/>
          <w:sz w:val="28"/>
          <w:szCs w:val="28"/>
        </w:rPr>
        <w:t>Она</w:t>
      </w:r>
      <w:r w:rsidR="003F10C1" w:rsidRPr="00DF2612">
        <w:rPr>
          <w:rStyle w:val="bumpedfont15"/>
          <w:rFonts w:ascii="Arial" w:hAnsi="Arial" w:cs="Arial"/>
          <w:color w:val="000000"/>
          <w:sz w:val="28"/>
          <w:szCs w:val="28"/>
        </w:rPr>
        <w:t xml:space="preserve"> </w:t>
      </w:r>
      <w:r w:rsidRPr="00DF2612">
        <w:rPr>
          <w:rStyle w:val="bumpedfont15"/>
          <w:rFonts w:ascii="Arial" w:hAnsi="Arial" w:cs="Arial"/>
          <w:color w:val="000000"/>
          <w:sz w:val="28"/>
          <w:szCs w:val="28"/>
        </w:rPr>
        <w:t>помогает</w:t>
      </w:r>
      <w:r w:rsidRPr="00DF2612">
        <w:rPr>
          <w:rStyle w:val="apple-converted-space"/>
          <w:rFonts w:ascii="Arial" w:hAnsi="Arial" w:cs="Arial"/>
          <w:color w:val="000000"/>
          <w:sz w:val="28"/>
          <w:szCs w:val="28"/>
        </w:rPr>
        <w:t> </w:t>
      </w:r>
      <w:r w:rsidRPr="00DF2612">
        <w:rPr>
          <w:rStyle w:val="bumpedfont15"/>
          <w:rFonts w:ascii="Arial" w:hAnsi="Arial" w:cs="Arial"/>
          <w:color w:val="000000"/>
          <w:sz w:val="28"/>
          <w:szCs w:val="28"/>
        </w:rPr>
        <w:t xml:space="preserve">работодателям определять размер заработной платы на основе объективных факторов и учитывать специфику каждой отрасли </w:t>
      </w:r>
      <w:r w:rsidRPr="00DF2612">
        <w:rPr>
          <w:rStyle w:val="bumpedfont15"/>
          <w:rFonts w:ascii="Arial" w:hAnsi="Arial" w:cs="Arial"/>
          <w:color w:val="000000"/>
          <w:sz w:val="28"/>
          <w:szCs w:val="28"/>
        </w:rPr>
        <w:lastRenderedPageBreak/>
        <w:t>и каждой должности. Как и в любой другой системе,</w:t>
      </w:r>
      <w:r w:rsidRPr="00DF2612">
        <w:rPr>
          <w:rStyle w:val="apple-converted-space"/>
          <w:rFonts w:ascii="Arial" w:hAnsi="Arial" w:cs="Arial"/>
          <w:color w:val="000000"/>
          <w:sz w:val="28"/>
          <w:szCs w:val="28"/>
        </w:rPr>
        <w:t> </w:t>
      </w:r>
      <w:r w:rsidRPr="00DF2612">
        <w:rPr>
          <w:rStyle w:val="bumpedfont15"/>
          <w:rFonts w:ascii="Arial" w:hAnsi="Arial" w:cs="Arial"/>
          <w:color w:val="000000"/>
          <w:sz w:val="28"/>
          <w:szCs w:val="28"/>
        </w:rPr>
        <w:t>здесь также</w:t>
      </w:r>
      <w:r w:rsidRPr="00DF2612">
        <w:rPr>
          <w:rStyle w:val="apple-converted-space"/>
          <w:rFonts w:ascii="Arial" w:hAnsi="Arial" w:cs="Arial"/>
          <w:color w:val="000000"/>
          <w:sz w:val="28"/>
          <w:szCs w:val="28"/>
        </w:rPr>
        <w:t> </w:t>
      </w:r>
      <w:r w:rsidRPr="00DF2612">
        <w:rPr>
          <w:rStyle w:val="bumpedfont15"/>
          <w:rFonts w:ascii="Arial" w:hAnsi="Arial" w:cs="Arial"/>
          <w:color w:val="000000"/>
          <w:sz w:val="28"/>
          <w:szCs w:val="28"/>
        </w:rPr>
        <w:t>могут возникать</w:t>
      </w:r>
      <w:r w:rsidRPr="00DF2612">
        <w:rPr>
          <w:rStyle w:val="apple-converted-space"/>
          <w:rFonts w:ascii="Arial" w:hAnsi="Arial" w:cs="Arial"/>
          <w:color w:val="000000"/>
          <w:sz w:val="28"/>
          <w:szCs w:val="28"/>
        </w:rPr>
        <w:t> </w:t>
      </w:r>
      <w:r w:rsidRPr="00DF2612">
        <w:rPr>
          <w:rStyle w:val="bumpedfont15"/>
          <w:rFonts w:ascii="Arial" w:hAnsi="Arial" w:cs="Arial"/>
          <w:color w:val="000000"/>
          <w:sz w:val="28"/>
          <w:szCs w:val="28"/>
        </w:rPr>
        <w:t>проблемы с точным учётом затрат, поэтому её необходимо постоянно</w:t>
      </w:r>
      <w:r w:rsidR="00E12702" w:rsidRPr="00DF2612">
        <w:rPr>
          <w:rStyle w:val="bumpedfont15"/>
          <w:rFonts w:ascii="Arial" w:hAnsi="Arial" w:cs="Arial"/>
          <w:color w:val="000000"/>
          <w:sz w:val="28"/>
          <w:szCs w:val="28"/>
        </w:rPr>
        <w:t xml:space="preserve"> </w:t>
      </w:r>
      <w:r w:rsidRPr="00DF2612">
        <w:rPr>
          <w:rStyle w:val="bumpedfont15"/>
          <w:rFonts w:ascii="Arial" w:hAnsi="Arial" w:cs="Arial"/>
          <w:color w:val="000000"/>
          <w:sz w:val="28"/>
          <w:szCs w:val="28"/>
        </w:rPr>
        <w:t>совершенствовать и обновлять</w:t>
      </w:r>
      <w:r w:rsidRPr="00DF2612">
        <w:rPr>
          <w:rStyle w:val="apple-converted-space"/>
          <w:rFonts w:ascii="Arial" w:hAnsi="Arial" w:cs="Arial"/>
          <w:color w:val="000000"/>
          <w:sz w:val="28"/>
          <w:szCs w:val="28"/>
        </w:rPr>
        <w:t> </w:t>
      </w:r>
      <w:r w:rsidRPr="00DF2612">
        <w:rPr>
          <w:rStyle w:val="bumpedfont15"/>
          <w:rFonts w:ascii="Arial" w:hAnsi="Arial" w:cs="Arial"/>
          <w:color w:val="000000"/>
          <w:sz w:val="28"/>
          <w:szCs w:val="28"/>
        </w:rPr>
        <w:t>в соответствии с изменяющейся законодательной базой и экономической ситуацией в стране.</w:t>
      </w:r>
    </w:p>
    <w:p w14:paraId="0205F37C" w14:textId="77777777" w:rsidR="00EC276E" w:rsidRPr="00DF2612" w:rsidRDefault="00EC276E" w:rsidP="00CC7AA1">
      <w:pPr>
        <w:pStyle w:val="s7"/>
        <w:spacing w:before="0" w:beforeAutospacing="0" w:after="0" w:afterAutospacing="0"/>
        <w:ind w:firstLine="525"/>
        <w:jc w:val="both"/>
        <w:rPr>
          <w:rFonts w:ascii="Arial" w:hAnsi="Arial" w:cs="Arial"/>
          <w:color w:val="000000"/>
          <w:sz w:val="28"/>
          <w:szCs w:val="28"/>
        </w:rPr>
      </w:pPr>
      <w:r w:rsidRPr="00DF2612">
        <w:rPr>
          <w:rFonts w:ascii="Arial" w:hAnsi="Arial" w:cs="Arial"/>
          <w:color w:val="000000"/>
          <w:sz w:val="28"/>
          <w:szCs w:val="28"/>
        </w:rPr>
        <w:t> </w:t>
      </w:r>
    </w:p>
    <w:p w14:paraId="181C5B20" w14:textId="4AAB613B" w:rsidR="00EC276E" w:rsidRPr="00DF2612" w:rsidRDefault="00E410C7" w:rsidP="00E410C7">
      <w:pPr>
        <w:jc w:val="center"/>
        <w:rPr>
          <w:rFonts w:ascii="Arial" w:hAnsi="Arial" w:cs="Arial"/>
          <w:sz w:val="28"/>
          <w:szCs w:val="28"/>
        </w:rPr>
      </w:pPr>
      <w:r w:rsidRPr="00DF2612">
        <w:rPr>
          <w:rFonts w:ascii="Arial" w:hAnsi="Arial" w:cs="Arial"/>
          <w:sz w:val="28"/>
          <w:szCs w:val="28"/>
        </w:rPr>
        <w:t>Литература</w:t>
      </w:r>
    </w:p>
    <w:p w14:paraId="4CA05E2A" w14:textId="158D2BE8" w:rsidR="004C1A81" w:rsidRPr="00DF2612" w:rsidRDefault="004C1A81" w:rsidP="001A6449">
      <w:pPr>
        <w:pStyle w:val="p1"/>
        <w:ind w:firstLine="708"/>
        <w:jc w:val="both"/>
        <w:divId w:val="1549609824"/>
        <w:rPr>
          <w:rFonts w:ascii="Arial" w:hAnsi="Arial" w:cs="Arial"/>
          <w:sz w:val="28"/>
          <w:szCs w:val="28"/>
        </w:rPr>
      </w:pPr>
      <w:r w:rsidRPr="00DF2612">
        <w:rPr>
          <w:rStyle w:val="s1"/>
          <w:rFonts w:ascii="Arial" w:hAnsi="Arial" w:cs="Arial"/>
          <w:sz w:val="28"/>
          <w:szCs w:val="28"/>
        </w:rPr>
        <w:t>1. Белоусова, О. В., &amp; Ершов, Ю. Г</w:t>
      </w:r>
      <w:r w:rsidR="00DF2612" w:rsidRPr="00DF2612">
        <w:rPr>
          <w:rStyle w:val="s1"/>
          <w:rFonts w:ascii="Arial" w:hAnsi="Arial" w:cs="Arial"/>
          <w:sz w:val="28"/>
          <w:szCs w:val="28"/>
        </w:rPr>
        <w:t>.</w:t>
      </w:r>
      <w:r w:rsidRPr="00DF2612">
        <w:rPr>
          <w:rStyle w:val="s1"/>
          <w:rFonts w:ascii="Arial" w:hAnsi="Arial" w:cs="Arial"/>
          <w:sz w:val="28"/>
          <w:szCs w:val="28"/>
        </w:rPr>
        <w:t xml:space="preserve"> Учет затрат по оплате труда: особенности и методы. Вестник Санкт-Петербургского университета. Менеджмент, 2020., 19(4), 544-561.</w:t>
      </w:r>
    </w:p>
    <w:p w14:paraId="7C28B4DA" w14:textId="41B9956B" w:rsidR="004C1A81" w:rsidRPr="00DF2612" w:rsidRDefault="004C1A81" w:rsidP="001A6449">
      <w:pPr>
        <w:pStyle w:val="p1"/>
        <w:ind w:firstLine="708"/>
        <w:jc w:val="both"/>
        <w:divId w:val="1549609824"/>
        <w:rPr>
          <w:rFonts w:ascii="Arial" w:hAnsi="Arial" w:cs="Arial"/>
          <w:sz w:val="28"/>
          <w:szCs w:val="28"/>
        </w:rPr>
      </w:pPr>
      <w:r w:rsidRPr="00DF2612">
        <w:rPr>
          <w:rStyle w:val="s1"/>
          <w:rFonts w:ascii="Arial" w:hAnsi="Arial" w:cs="Arial"/>
          <w:sz w:val="28"/>
          <w:szCs w:val="28"/>
        </w:rPr>
        <w:t>2. Григорьев, А. А.  Современные подходы к учету затрат по оплате труда в российских организациях. Управленческий учет,</w:t>
      </w:r>
      <w:r w:rsidR="007719F9" w:rsidRPr="00DF2612">
        <w:rPr>
          <w:rStyle w:val="s1"/>
          <w:rFonts w:ascii="Arial" w:hAnsi="Arial" w:cs="Arial"/>
          <w:sz w:val="28"/>
          <w:szCs w:val="28"/>
        </w:rPr>
        <w:t xml:space="preserve"> 2023.,</w:t>
      </w:r>
      <w:r w:rsidRPr="00DF2612">
        <w:rPr>
          <w:rStyle w:val="s1"/>
          <w:rFonts w:ascii="Arial" w:hAnsi="Arial" w:cs="Arial"/>
          <w:sz w:val="28"/>
          <w:szCs w:val="28"/>
        </w:rPr>
        <w:t xml:space="preserve"> 5, 25-35.</w:t>
      </w:r>
    </w:p>
    <w:p w14:paraId="14E36557" w14:textId="30CA7144" w:rsidR="004C1A81" w:rsidRPr="00DF2612" w:rsidRDefault="004C1A81" w:rsidP="001A6449">
      <w:pPr>
        <w:pStyle w:val="p1"/>
        <w:ind w:firstLine="708"/>
        <w:jc w:val="both"/>
        <w:divId w:val="1549609824"/>
        <w:rPr>
          <w:rFonts w:ascii="Arial" w:hAnsi="Arial" w:cs="Arial"/>
          <w:sz w:val="28"/>
          <w:szCs w:val="28"/>
        </w:rPr>
      </w:pPr>
      <w:r w:rsidRPr="00DF2612">
        <w:rPr>
          <w:rStyle w:val="s1"/>
          <w:rFonts w:ascii="Arial" w:hAnsi="Arial" w:cs="Arial"/>
          <w:sz w:val="28"/>
          <w:szCs w:val="28"/>
        </w:rPr>
        <w:t xml:space="preserve">3. Дмитриев, И. С., &amp; Морозова, Е. А. Организация учета затрат по оплате труда в соответствии с российским законодательством. Бухгалтерский учет и аудит, </w:t>
      </w:r>
      <w:r w:rsidR="007719F9" w:rsidRPr="00DF2612">
        <w:rPr>
          <w:rStyle w:val="s1"/>
          <w:rFonts w:ascii="Arial" w:hAnsi="Arial" w:cs="Arial"/>
          <w:sz w:val="28"/>
          <w:szCs w:val="28"/>
        </w:rPr>
        <w:t xml:space="preserve">2022., </w:t>
      </w:r>
      <w:r w:rsidRPr="00DF2612">
        <w:rPr>
          <w:rStyle w:val="s1"/>
          <w:rFonts w:ascii="Arial" w:hAnsi="Arial" w:cs="Arial"/>
          <w:sz w:val="28"/>
          <w:szCs w:val="28"/>
        </w:rPr>
        <w:t>8, 42-51.</w:t>
      </w:r>
    </w:p>
    <w:p w14:paraId="6CB79D94" w14:textId="5FFBA07E" w:rsidR="004C1A81" w:rsidRPr="00DF2612" w:rsidRDefault="004C1A81" w:rsidP="001A6449">
      <w:pPr>
        <w:pStyle w:val="p1"/>
        <w:ind w:firstLine="708"/>
        <w:jc w:val="both"/>
        <w:divId w:val="1549609824"/>
        <w:rPr>
          <w:rFonts w:ascii="Arial" w:hAnsi="Arial" w:cs="Arial"/>
          <w:sz w:val="28"/>
          <w:szCs w:val="28"/>
        </w:rPr>
      </w:pPr>
      <w:r w:rsidRPr="00DF2612">
        <w:rPr>
          <w:rStyle w:val="s1"/>
          <w:rFonts w:ascii="Arial" w:hAnsi="Arial" w:cs="Arial"/>
          <w:sz w:val="28"/>
          <w:szCs w:val="28"/>
        </w:rPr>
        <w:t>4. Калинина, Н. С.</w:t>
      </w:r>
      <w:r w:rsidR="00D60B06" w:rsidRPr="00DF2612">
        <w:rPr>
          <w:rStyle w:val="s1"/>
          <w:rFonts w:ascii="Arial" w:hAnsi="Arial" w:cs="Arial"/>
          <w:sz w:val="28"/>
          <w:szCs w:val="28"/>
        </w:rPr>
        <w:t xml:space="preserve"> </w:t>
      </w:r>
      <w:r w:rsidRPr="00DF2612">
        <w:rPr>
          <w:rStyle w:val="s1"/>
          <w:rFonts w:ascii="Arial" w:hAnsi="Arial" w:cs="Arial"/>
          <w:sz w:val="28"/>
          <w:szCs w:val="28"/>
        </w:rPr>
        <w:t xml:space="preserve">Развитие системы учета затрат по оплате труда в России: проблемы и перспективы. Экономический анализ: теория и практика, 16(2), </w:t>
      </w:r>
      <w:r w:rsidR="007719F9" w:rsidRPr="00DF2612">
        <w:rPr>
          <w:rStyle w:val="s1"/>
          <w:rFonts w:ascii="Arial" w:hAnsi="Arial" w:cs="Arial"/>
          <w:sz w:val="28"/>
          <w:szCs w:val="28"/>
        </w:rPr>
        <w:t>2023</w:t>
      </w:r>
      <w:r w:rsidR="00D60B06" w:rsidRPr="00DF2612">
        <w:rPr>
          <w:rStyle w:val="s1"/>
          <w:rFonts w:ascii="Arial" w:hAnsi="Arial" w:cs="Arial"/>
          <w:sz w:val="28"/>
          <w:szCs w:val="28"/>
        </w:rPr>
        <w:t xml:space="preserve">., </w:t>
      </w:r>
      <w:r w:rsidRPr="00DF2612">
        <w:rPr>
          <w:rStyle w:val="s1"/>
          <w:rFonts w:ascii="Arial" w:hAnsi="Arial" w:cs="Arial"/>
          <w:sz w:val="28"/>
          <w:szCs w:val="28"/>
        </w:rPr>
        <w:t>167-178.</w:t>
      </w:r>
    </w:p>
    <w:p w14:paraId="5B251E17" w14:textId="74AD30E9" w:rsidR="004C1A81" w:rsidRPr="00DF2612" w:rsidRDefault="004C1A81" w:rsidP="001A6449">
      <w:pPr>
        <w:pStyle w:val="p1"/>
        <w:ind w:firstLine="708"/>
        <w:jc w:val="both"/>
        <w:divId w:val="1549609824"/>
        <w:rPr>
          <w:rFonts w:ascii="Arial" w:hAnsi="Arial" w:cs="Arial"/>
          <w:sz w:val="28"/>
          <w:szCs w:val="28"/>
        </w:rPr>
      </w:pPr>
      <w:r w:rsidRPr="00DF2612">
        <w:rPr>
          <w:rStyle w:val="s1"/>
          <w:rFonts w:ascii="Arial" w:hAnsi="Arial" w:cs="Arial"/>
          <w:sz w:val="28"/>
          <w:szCs w:val="28"/>
        </w:rPr>
        <w:t>5. Лебедева, Е. И.</w:t>
      </w:r>
      <w:r w:rsidR="00D60B06" w:rsidRPr="00DF2612">
        <w:rPr>
          <w:rStyle w:val="s1"/>
          <w:rFonts w:ascii="Arial" w:hAnsi="Arial" w:cs="Arial"/>
          <w:sz w:val="28"/>
          <w:szCs w:val="28"/>
        </w:rPr>
        <w:t xml:space="preserve"> </w:t>
      </w:r>
      <w:r w:rsidRPr="00DF2612">
        <w:rPr>
          <w:rStyle w:val="s1"/>
          <w:rFonts w:ascii="Arial" w:hAnsi="Arial" w:cs="Arial"/>
          <w:sz w:val="28"/>
          <w:szCs w:val="28"/>
        </w:rPr>
        <w:t xml:space="preserve">Оценка эффективности системы учета затрат по оплате труда в российских организациях. Финансы и учет, </w:t>
      </w:r>
      <w:r w:rsidR="00D60B06" w:rsidRPr="00DF2612">
        <w:rPr>
          <w:rStyle w:val="s1"/>
          <w:rFonts w:ascii="Arial" w:hAnsi="Arial" w:cs="Arial"/>
          <w:sz w:val="28"/>
          <w:szCs w:val="28"/>
        </w:rPr>
        <w:t xml:space="preserve">2020., </w:t>
      </w:r>
      <w:r w:rsidRPr="00DF2612">
        <w:rPr>
          <w:rStyle w:val="s1"/>
          <w:rFonts w:ascii="Arial" w:hAnsi="Arial" w:cs="Arial"/>
          <w:sz w:val="28"/>
          <w:szCs w:val="28"/>
        </w:rPr>
        <w:t>10(3), 88-97.</w:t>
      </w:r>
    </w:p>
    <w:p w14:paraId="116C5A07" w14:textId="77777777" w:rsidR="004C1A81" w:rsidRPr="00DF2612" w:rsidRDefault="004C1A81" w:rsidP="004C1A81">
      <w:pPr>
        <w:rPr>
          <w:rFonts w:ascii="Arial" w:hAnsi="Arial" w:cs="Arial"/>
          <w:sz w:val="28"/>
          <w:szCs w:val="28"/>
        </w:rPr>
      </w:pPr>
    </w:p>
    <w:p w14:paraId="445046B8" w14:textId="77777777" w:rsidR="00E01710" w:rsidRPr="00DF2612" w:rsidRDefault="00E01710" w:rsidP="00571468">
      <w:pPr>
        <w:pStyle w:val="s27"/>
        <w:spacing w:before="0" w:beforeAutospacing="0" w:after="0" w:afterAutospacing="0"/>
        <w:ind w:firstLine="525"/>
        <w:jc w:val="right"/>
        <w:rPr>
          <w:rFonts w:ascii="Arial" w:hAnsi="Arial" w:cs="Arial"/>
          <w:color w:val="000000"/>
          <w:sz w:val="28"/>
          <w:szCs w:val="28"/>
        </w:rPr>
      </w:pPr>
      <w:r w:rsidRPr="00DF2612">
        <w:rPr>
          <w:rStyle w:val="bumpedfont15"/>
          <w:rFonts w:ascii="Arial" w:hAnsi="Arial" w:cs="Arial"/>
          <w:color w:val="000000"/>
          <w:sz w:val="28"/>
          <w:szCs w:val="28"/>
        </w:rPr>
        <w:t>© Исхаков А.Т.,</w:t>
      </w:r>
      <w:r w:rsidRPr="00DF2612">
        <w:rPr>
          <w:rStyle w:val="bumpedfont15"/>
          <w:rFonts w:ascii="Arial" w:eastAsia="Times New Roman" w:hAnsi="Arial" w:cs="Arial"/>
          <w:color w:val="000000"/>
          <w:sz w:val="28"/>
          <w:szCs w:val="28"/>
        </w:rPr>
        <w:t xml:space="preserve"> Низамутдинов</w:t>
      </w:r>
      <w:r w:rsidRPr="00DF2612">
        <w:rPr>
          <w:rStyle w:val="apple-converted-space"/>
          <w:rFonts w:ascii="Arial" w:eastAsia="Times New Roman" w:hAnsi="Arial" w:cs="Arial"/>
          <w:color w:val="000000"/>
          <w:sz w:val="28"/>
          <w:szCs w:val="28"/>
        </w:rPr>
        <w:t> </w:t>
      </w:r>
      <w:r w:rsidRPr="00DF2612">
        <w:rPr>
          <w:rStyle w:val="bumpedfont15"/>
          <w:rFonts w:ascii="Arial" w:eastAsia="Times New Roman" w:hAnsi="Arial" w:cs="Arial"/>
          <w:color w:val="000000"/>
          <w:sz w:val="28"/>
          <w:szCs w:val="28"/>
        </w:rPr>
        <w:t>М.М.,</w:t>
      </w:r>
      <w:r w:rsidRPr="00DF2612">
        <w:rPr>
          <w:rStyle w:val="apple-converted-space"/>
          <w:rFonts w:ascii="Arial" w:eastAsia="Times New Roman" w:hAnsi="Arial" w:cs="Arial"/>
          <w:color w:val="000000"/>
          <w:sz w:val="28"/>
          <w:szCs w:val="28"/>
        </w:rPr>
        <w:t xml:space="preserve"> </w:t>
      </w:r>
      <w:r w:rsidRPr="00DF2612">
        <w:rPr>
          <w:rStyle w:val="bumpedfont15"/>
          <w:rFonts w:ascii="Arial" w:hAnsi="Arial" w:cs="Arial"/>
          <w:color w:val="000000"/>
          <w:sz w:val="28"/>
          <w:szCs w:val="28"/>
        </w:rPr>
        <w:t>Бикбова</w:t>
      </w:r>
      <w:r w:rsidRPr="00DF2612">
        <w:rPr>
          <w:rStyle w:val="apple-converted-space"/>
          <w:rFonts w:ascii="Arial" w:hAnsi="Arial" w:cs="Arial"/>
          <w:color w:val="000000"/>
          <w:sz w:val="28"/>
          <w:szCs w:val="28"/>
        </w:rPr>
        <w:t> </w:t>
      </w:r>
      <w:r w:rsidRPr="00DF2612">
        <w:rPr>
          <w:rStyle w:val="bumpedfont15"/>
          <w:rFonts w:ascii="Arial" w:hAnsi="Arial" w:cs="Arial"/>
          <w:color w:val="000000"/>
          <w:sz w:val="28"/>
          <w:szCs w:val="28"/>
        </w:rPr>
        <w:t>Р.И. 2024</w:t>
      </w:r>
    </w:p>
    <w:p w14:paraId="1F03EBC2" w14:textId="74784086" w:rsidR="00E01710" w:rsidRPr="00CC7AA1" w:rsidRDefault="00E01710" w:rsidP="00E01710">
      <w:pPr>
        <w:jc w:val="right"/>
        <w:rPr>
          <w:sz w:val="28"/>
          <w:szCs w:val="28"/>
        </w:rPr>
      </w:pPr>
      <w:r>
        <w:rPr>
          <w:sz w:val="28"/>
          <w:szCs w:val="28"/>
        </w:rPr>
        <w:t xml:space="preserve"> </w:t>
      </w:r>
    </w:p>
    <w:sectPr w:rsidR="00E01710" w:rsidRPr="00CC7A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15715" w14:textId="77777777" w:rsidR="004E28C4" w:rsidRDefault="004E28C4" w:rsidP="001A76DC">
      <w:r>
        <w:separator/>
      </w:r>
    </w:p>
  </w:endnote>
  <w:endnote w:type="continuationSeparator" w:id="0">
    <w:p w14:paraId="0D8ACFC4" w14:textId="77777777" w:rsidR="004E28C4" w:rsidRDefault="004E28C4" w:rsidP="001A76DC">
      <w:r>
        <w:continuationSeparator/>
      </w:r>
    </w:p>
  </w:endnote>
  <w:endnote w:type="continuationNotice" w:id="1">
    <w:p w14:paraId="477A83E8" w14:textId="77777777" w:rsidR="004E28C4" w:rsidRDefault="004E2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stem Font">
    <w:altName w:val="Cambria"/>
    <w:charset w:val="00"/>
    <w:family w:val="roman"/>
    <w:pitch w:val="default"/>
  </w:font>
  <w:font w:name=".SFUI-Regular">
    <w:altName w:val="Cambria"/>
    <w:charset w:val="00"/>
    <w:family w:val="roman"/>
    <w:pitch w:val="default"/>
  </w:font>
  <w:font w:name="Arial">
    <w:panose1 w:val="020B0604020202020204"/>
    <w:charset w:val="CC"/>
    <w:family w:val="swiss"/>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BF50E" w14:textId="77777777" w:rsidR="004E28C4" w:rsidRDefault="004E28C4" w:rsidP="001A76DC">
      <w:r>
        <w:separator/>
      </w:r>
    </w:p>
  </w:footnote>
  <w:footnote w:type="continuationSeparator" w:id="0">
    <w:p w14:paraId="49BB61A1" w14:textId="77777777" w:rsidR="004E28C4" w:rsidRDefault="004E28C4" w:rsidP="001A76DC">
      <w:r>
        <w:continuationSeparator/>
      </w:r>
    </w:p>
  </w:footnote>
  <w:footnote w:type="continuationNotice" w:id="1">
    <w:p w14:paraId="0C18DD72" w14:textId="77777777" w:rsidR="004E28C4" w:rsidRDefault="004E28C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6E"/>
    <w:rsid w:val="000739A3"/>
    <w:rsid w:val="000A4D63"/>
    <w:rsid w:val="000B04E1"/>
    <w:rsid w:val="000D1D0E"/>
    <w:rsid w:val="00132BF5"/>
    <w:rsid w:val="001333DB"/>
    <w:rsid w:val="00141A6B"/>
    <w:rsid w:val="0014644F"/>
    <w:rsid w:val="00147859"/>
    <w:rsid w:val="00153D5C"/>
    <w:rsid w:val="001A6449"/>
    <w:rsid w:val="001A76DC"/>
    <w:rsid w:val="001B1CBA"/>
    <w:rsid w:val="001C1560"/>
    <w:rsid w:val="001C2487"/>
    <w:rsid w:val="002326F8"/>
    <w:rsid w:val="0026202A"/>
    <w:rsid w:val="0026511A"/>
    <w:rsid w:val="00282F1F"/>
    <w:rsid w:val="003153D8"/>
    <w:rsid w:val="0034239E"/>
    <w:rsid w:val="00347527"/>
    <w:rsid w:val="003822D3"/>
    <w:rsid w:val="003B02B0"/>
    <w:rsid w:val="003C1619"/>
    <w:rsid w:val="003C2365"/>
    <w:rsid w:val="003C71C5"/>
    <w:rsid w:val="003F10C1"/>
    <w:rsid w:val="003F45C0"/>
    <w:rsid w:val="0041060B"/>
    <w:rsid w:val="00490340"/>
    <w:rsid w:val="004A5A70"/>
    <w:rsid w:val="004C1A81"/>
    <w:rsid w:val="004E28C4"/>
    <w:rsid w:val="004F5E77"/>
    <w:rsid w:val="00501DEF"/>
    <w:rsid w:val="0054129D"/>
    <w:rsid w:val="0056669E"/>
    <w:rsid w:val="00571500"/>
    <w:rsid w:val="0059123E"/>
    <w:rsid w:val="005E5B7B"/>
    <w:rsid w:val="00616AE0"/>
    <w:rsid w:val="00626C59"/>
    <w:rsid w:val="0064110C"/>
    <w:rsid w:val="006567E8"/>
    <w:rsid w:val="006D4EC6"/>
    <w:rsid w:val="006E37D6"/>
    <w:rsid w:val="007518DB"/>
    <w:rsid w:val="007719F9"/>
    <w:rsid w:val="007C5380"/>
    <w:rsid w:val="008A0BB9"/>
    <w:rsid w:val="008F6249"/>
    <w:rsid w:val="00957862"/>
    <w:rsid w:val="009A74FE"/>
    <w:rsid w:val="009C3782"/>
    <w:rsid w:val="009C40C3"/>
    <w:rsid w:val="00A0746F"/>
    <w:rsid w:val="00A57DA9"/>
    <w:rsid w:val="00A65CB4"/>
    <w:rsid w:val="00A71E87"/>
    <w:rsid w:val="00A81A8B"/>
    <w:rsid w:val="00A903D2"/>
    <w:rsid w:val="00B52C9F"/>
    <w:rsid w:val="00B9743B"/>
    <w:rsid w:val="00BA7725"/>
    <w:rsid w:val="00BC2A67"/>
    <w:rsid w:val="00BE2E3D"/>
    <w:rsid w:val="00C14B62"/>
    <w:rsid w:val="00C66E0C"/>
    <w:rsid w:val="00CB59FC"/>
    <w:rsid w:val="00CB76DE"/>
    <w:rsid w:val="00CC736F"/>
    <w:rsid w:val="00CC7AA1"/>
    <w:rsid w:val="00D311D9"/>
    <w:rsid w:val="00D44216"/>
    <w:rsid w:val="00D60B06"/>
    <w:rsid w:val="00D84721"/>
    <w:rsid w:val="00DA3B4D"/>
    <w:rsid w:val="00DC613B"/>
    <w:rsid w:val="00DF2612"/>
    <w:rsid w:val="00E01710"/>
    <w:rsid w:val="00E12702"/>
    <w:rsid w:val="00E23B5E"/>
    <w:rsid w:val="00E410C7"/>
    <w:rsid w:val="00E65FEB"/>
    <w:rsid w:val="00E84CAC"/>
    <w:rsid w:val="00E974B7"/>
    <w:rsid w:val="00EB78C0"/>
    <w:rsid w:val="00EC276E"/>
    <w:rsid w:val="00EC72A9"/>
    <w:rsid w:val="00ED397F"/>
    <w:rsid w:val="00F235B9"/>
    <w:rsid w:val="00F53AEA"/>
    <w:rsid w:val="00F8406E"/>
    <w:rsid w:val="00FD5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5EF2"/>
  <w15:chartTrackingRefBased/>
  <w15:docId w15:val="{309E16FE-58AE-D34E-882F-0D39A901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2">
    <w:name w:val="s12"/>
    <w:basedOn w:val="a"/>
    <w:rsid w:val="00EC276E"/>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a0"/>
    <w:rsid w:val="00EC276E"/>
  </w:style>
  <w:style w:type="character" w:customStyle="1" w:styleId="apple-converted-space">
    <w:name w:val="apple-converted-space"/>
    <w:basedOn w:val="a0"/>
    <w:rsid w:val="00EC276E"/>
  </w:style>
  <w:style w:type="paragraph" w:customStyle="1" w:styleId="s7">
    <w:name w:val="s7"/>
    <w:basedOn w:val="a"/>
    <w:rsid w:val="00EC276E"/>
    <w:pPr>
      <w:spacing w:before="100" w:beforeAutospacing="1" w:after="100" w:afterAutospacing="1"/>
    </w:pPr>
    <w:rPr>
      <w:rFonts w:ascii="Times New Roman" w:hAnsi="Times New Roman" w:cs="Times New Roman"/>
      <w:kern w:val="0"/>
      <w:sz w:val="24"/>
      <w:szCs w:val="24"/>
      <w14:ligatures w14:val="none"/>
    </w:rPr>
  </w:style>
  <w:style w:type="paragraph" w:styleId="a3">
    <w:name w:val="header"/>
    <w:basedOn w:val="a"/>
    <w:link w:val="a4"/>
    <w:uiPriority w:val="99"/>
    <w:unhideWhenUsed/>
    <w:rsid w:val="001A76DC"/>
    <w:pPr>
      <w:tabs>
        <w:tab w:val="center" w:pos="4677"/>
        <w:tab w:val="right" w:pos="9355"/>
      </w:tabs>
    </w:pPr>
  </w:style>
  <w:style w:type="character" w:customStyle="1" w:styleId="a4">
    <w:name w:val="Верхний колонтитул Знак"/>
    <w:basedOn w:val="a0"/>
    <w:link w:val="a3"/>
    <w:uiPriority w:val="99"/>
    <w:rsid w:val="001A76DC"/>
  </w:style>
  <w:style w:type="paragraph" w:styleId="a5">
    <w:name w:val="footer"/>
    <w:basedOn w:val="a"/>
    <w:link w:val="a6"/>
    <w:uiPriority w:val="99"/>
    <w:unhideWhenUsed/>
    <w:rsid w:val="001A76DC"/>
    <w:pPr>
      <w:tabs>
        <w:tab w:val="center" w:pos="4677"/>
        <w:tab w:val="right" w:pos="9355"/>
      </w:tabs>
    </w:pPr>
  </w:style>
  <w:style w:type="character" w:customStyle="1" w:styleId="a6">
    <w:name w:val="Нижний колонтитул Знак"/>
    <w:basedOn w:val="a0"/>
    <w:link w:val="a5"/>
    <w:uiPriority w:val="99"/>
    <w:rsid w:val="001A76DC"/>
  </w:style>
  <w:style w:type="paragraph" w:customStyle="1" w:styleId="p1">
    <w:name w:val="p1"/>
    <w:basedOn w:val="a"/>
    <w:rsid w:val="0064110C"/>
    <w:rPr>
      <w:rFonts w:ascii="System Font" w:hAnsi="System Font" w:cs="Times New Roman"/>
      <w:kern w:val="0"/>
      <w:sz w:val="18"/>
      <w:szCs w:val="18"/>
      <w14:ligatures w14:val="none"/>
    </w:rPr>
  </w:style>
  <w:style w:type="character" w:customStyle="1" w:styleId="s1">
    <w:name w:val="s1"/>
    <w:basedOn w:val="a0"/>
    <w:rsid w:val="0064110C"/>
    <w:rPr>
      <w:rFonts w:ascii=".SFUI-Regular" w:hAnsi=".SFUI-Regular" w:hint="default"/>
      <w:b w:val="0"/>
      <w:bCs w:val="0"/>
      <w:i w:val="0"/>
      <w:iCs w:val="0"/>
      <w:sz w:val="18"/>
      <w:szCs w:val="18"/>
    </w:rPr>
  </w:style>
  <w:style w:type="paragraph" w:customStyle="1" w:styleId="p2">
    <w:name w:val="p2"/>
    <w:basedOn w:val="a"/>
    <w:rsid w:val="00A65CB4"/>
    <w:rPr>
      <w:rFonts w:ascii="System Font" w:hAnsi="System Font" w:cs="Times New Roman"/>
      <w:kern w:val="0"/>
      <w:sz w:val="18"/>
      <w:szCs w:val="18"/>
      <w14:ligatures w14:val="none"/>
    </w:rPr>
  </w:style>
  <w:style w:type="character" w:customStyle="1" w:styleId="1">
    <w:name w:val="Обычный1"/>
    <w:basedOn w:val="a0"/>
    <w:rsid w:val="00ED397F"/>
  </w:style>
  <w:style w:type="character" w:styleId="a7">
    <w:name w:val="Hyperlink"/>
    <w:basedOn w:val="a0"/>
    <w:uiPriority w:val="99"/>
    <w:unhideWhenUsed/>
    <w:rsid w:val="00A81A8B"/>
    <w:rPr>
      <w:color w:val="0563C1" w:themeColor="hyperlink"/>
      <w:u w:val="single"/>
    </w:rPr>
  </w:style>
  <w:style w:type="paragraph" w:customStyle="1" w:styleId="paragraph">
    <w:name w:val="paragraph"/>
    <w:basedOn w:val="a"/>
    <w:rsid w:val="00A81A8B"/>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a0"/>
    <w:rsid w:val="00A81A8B"/>
  </w:style>
  <w:style w:type="character" w:customStyle="1" w:styleId="eop">
    <w:name w:val="eop"/>
    <w:basedOn w:val="a0"/>
    <w:rsid w:val="00A81A8B"/>
  </w:style>
  <w:style w:type="character" w:customStyle="1" w:styleId="spellingerror">
    <w:name w:val="spellingerror"/>
    <w:basedOn w:val="a0"/>
    <w:rsid w:val="00A81A8B"/>
  </w:style>
  <w:style w:type="paragraph" w:customStyle="1" w:styleId="s27">
    <w:name w:val="s27"/>
    <w:basedOn w:val="a"/>
    <w:rsid w:val="00E01710"/>
    <w:pPr>
      <w:spacing w:before="100" w:beforeAutospacing="1" w:after="100" w:afterAutospacing="1"/>
    </w:pPr>
    <w:rPr>
      <w:rFonts w:ascii="Times New Roman" w:hAnsi="Times New Roman" w:cs="Times New Roman"/>
      <w:kern w:val="0"/>
      <w:sz w:val="24"/>
      <w:szCs w:val="24"/>
      <w14:ligatures w14:val="none"/>
    </w:rPr>
  </w:style>
  <w:style w:type="paragraph" w:styleId="a8">
    <w:name w:val="Normal (Web)"/>
    <w:basedOn w:val="a"/>
    <w:uiPriority w:val="99"/>
    <w:semiHidden/>
    <w:unhideWhenUsed/>
    <w:rsid w:val="006E37D6"/>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769763">
      <w:bodyDiv w:val="1"/>
      <w:marLeft w:val="0"/>
      <w:marRight w:val="0"/>
      <w:marTop w:val="0"/>
      <w:marBottom w:val="0"/>
      <w:divBdr>
        <w:top w:val="none" w:sz="0" w:space="0" w:color="auto"/>
        <w:left w:val="none" w:sz="0" w:space="0" w:color="auto"/>
        <w:bottom w:val="none" w:sz="0" w:space="0" w:color="auto"/>
        <w:right w:val="none" w:sz="0" w:space="0" w:color="auto"/>
      </w:divBdr>
    </w:div>
    <w:div w:id="918976443">
      <w:marLeft w:val="0"/>
      <w:marRight w:val="0"/>
      <w:marTop w:val="0"/>
      <w:marBottom w:val="0"/>
      <w:divBdr>
        <w:top w:val="none" w:sz="0" w:space="0" w:color="auto"/>
        <w:left w:val="none" w:sz="0" w:space="0" w:color="auto"/>
        <w:bottom w:val="none" w:sz="0" w:space="0" w:color="auto"/>
        <w:right w:val="none" w:sz="0" w:space="0" w:color="auto"/>
      </w:divBdr>
    </w:div>
    <w:div w:id="1549609824">
      <w:bodyDiv w:val="1"/>
      <w:marLeft w:val="0"/>
      <w:marRight w:val="0"/>
      <w:marTop w:val="0"/>
      <w:marBottom w:val="0"/>
      <w:divBdr>
        <w:top w:val="none" w:sz="0" w:space="0" w:color="auto"/>
        <w:left w:val="none" w:sz="0" w:space="0" w:color="auto"/>
        <w:bottom w:val="none" w:sz="0" w:space="0" w:color="auto"/>
        <w:right w:val="none" w:sz="0" w:space="0" w:color="auto"/>
      </w:divBdr>
    </w:div>
    <w:div w:id="1555115957">
      <w:bodyDiv w:val="1"/>
      <w:marLeft w:val="0"/>
      <w:marRight w:val="0"/>
      <w:marTop w:val="0"/>
      <w:marBottom w:val="0"/>
      <w:divBdr>
        <w:top w:val="none" w:sz="0" w:space="0" w:color="auto"/>
        <w:left w:val="none" w:sz="0" w:space="0" w:color="auto"/>
        <w:bottom w:val="none" w:sz="0" w:space="0" w:color="auto"/>
        <w:right w:val="none" w:sz="0" w:space="0" w:color="auto"/>
      </w:divBdr>
    </w:div>
    <w:div w:id="1564094921">
      <w:bodyDiv w:val="1"/>
      <w:marLeft w:val="0"/>
      <w:marRight w:val="0"/>
      <w:marTop w:val="0"/>
      <w:marBottom w:val="0"/>
      <w:divBdr>
        <w:top w:val="none" w:sz="0" w:space="0" w:color="auto"/>
        <w:left w:val="none" w:sz="0" w:space="0" w:color="auto"/>
        <w:bottom w:val="none" w:sz="0" w:space="0" w:color="auto"/>
        <w:right w:val="none" w:sz="0" w:space="0" w:color="auto"/>
      </w:divBdr>
    </w:div>
    <w:div w:id="1814904656">
      <w:marLeft w:val="0"/>
      <w:marRight w:val="0"/>
      <w:marTop w:val="0"/>
      <w:marBottom w:val="0"/>
      <w:divBdr>
        <w:top w:val="none" w:sz="0" w:space="0" w:color="auto"/>
        <w:left w:val="none" w:sz="0" w:space="0" w:color="auto"/>
        <w:bottom w:val="none" w:sz="0" w:space="0" w:color="auto"/>
        <w:right w:val="none" w:sz="0" w:space="0" w:color="auto"/>
      </w:divBdr>
    </w:div>
    <w:div w:id="1925650927">
      <w:marLeft w:val="0"/>
      <w:marRight w:val="0"/>
      <w:marTop w:val="0"/>
      <w:marBottom w:val="0"/>
      <w:divBdr>
        <w:top w:val="none" w:sz="0" w:space="0" w:color="auto"/>
        <w:left w:val="none" w:sz="0" w:space="0" w:color="auto"/>
        <w:bottom w:val="none" w:sz="0" w:space="0" w:color="auto"/>
        <w:right w:val="none" w:sz="0" w:space="0" w:color="auto"/>
      </w:divBdr>
    </w:div>
    <w:div w:id="1950505271">
      <w:marLeft w:val="0"/>
      <w:marRight w:val="0"/>
      <w:marTop w:val="0"/>
      <w:marBottom w:val="0"/>
      <w:divBdr>
        <w:top w:val="none" w:sz="0" w:space="0" w:color="auto"/>
        <w:left w:val="none" w:sz="0" w:space="0" w:color="auto"/>
        <w:bottom w:val="none" w:sz="0" w:space="0" w:color="auto"/>
        <w:right w:val="none" w:sz="0" w:space="0" w:color="auto"/>
      </w:divBdr>
      <w:divsChild>
        <w:div w:id="1210916842">
          <w:marLeft w:val="0"/>
          <w:marRight w:val="0"/>
          <w:marTop w:val="0"/>
          <w:marBottom w:val="0"/>
          <w:divBdr>
            <w:top w:val="none" w:sz="0" w:space="0" w:color="auto"/>
            <w:left w:val="none" w:sz="0" w:space="0" w:color="auto"/>
            <w:bottom w:val="none" w:sz="0" w:space="0" w:color="auto"/>
            <w:right w:val="none" w:sz="0" w:space="0" w:color="auto"/>
          </w:divBdr>
          <w:divsChild>
            <w:div w:id="14168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t181@rambler.ru" TargetMode="External"/><Relationship Id="rId3" Type="http://schemas.openxmlformats.org/officeDocument/2006/relationships/webSettings" Target="webSettings.xml"/><Relationship Id="rId7" Type="http://schemas.openxmlformats.org/officeDocument/2006/relationships/hyperlink" Target="mailto:iat20@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at181@rambler.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2 1</dc:creator>
  <cp:keywords/>
  <dc:description/>
  <cp:lastModifiedBy>Регина18</cp:lastModifiedBy>
  <cp:revision>3</cp:revision>
  <dcterms:created xsi:type="dcterms:W3CDTF">2024-04-29T06:33:00Z</dcterms:created>
  <dcterms:modified xsi:type="dcterms:W3CDTF">2024-04-29T06:33:00Z</dcterms:modified>
</cp:coreProperties>
</file>