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010FF">
        <w:rPr>
          <w:rFonts w:ascii="Times New Roman" w:hAnsi="Times New Roman" w:cs="Times New Roman"/>
          <w:b/>
          <w:sz w:val="28"/>
          <w:szCs w:val="36"/>
        </w:rPr>
        <w:t>Министерство сельского хозяйства РФ</w:t>
      </w: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010FF">
        <w:rPr>
          <w:rFonts w:ascii="Times New Roman" w:hAnsi="Times New Roman" w:cs="Times New Roman"/>
          <w:b/>
          <w:sz w:val="28"/>
          <w:szCs w:val="36"/>
        </w:rPr>
        <w:t>Казанский государственный аграрный университет</w:t>
      </w: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36"/>
        </w:rPr>
      </w:pPr>
      <w:r w:rsidRPr="00C010FF">
        <w:rPr>
          <w:rFonts w:ascii="Times New Roman" w:hAnsi="Times New Roman" w:cs="Times New Roman"/>
          <w:b/>
          <w:sz w:val="28"/>
          <w:szCs w:val="36"/>
        </w:rPr>
        <w:t>Институт механизации и технического сервиса</w:t>
      </w:r>
    </w:p>
    <w:p w:rsidR="001A4EE1" w:rsidRPr="001A4EE1" w:rsidRDefault="001A4EE1" w:rsidP="001A4E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10FF">
        <w:rPr>
          <w:rFonts w:ascii="Times New Roman" w:hAnsi="Times New Roman" w:cs="Times New Roman"/>
          <w:sz w:val="28"/>
          <w:szCs w:val="28"/>
        </w:rPr>
        <w:t>Кафедра машин и оборудования в агробизнесе</w:t>
      </w: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010FF">
        <w:rPr>
          <w:rFonts w:ascii="Times New Roman" w:hAnsi="Times New Roman" w:cs="Times New Roman"/>
          <w:b/>
          <w:caps/>
          <w:sz w:val="28"/>
          <w:szCs w:val="28"/>
        </w:rPr>
        <w:t>курсовОЙ ПРОЕКТ</w:t>
      </w:r>
    </w:p>
    <w:p w:rsidR="001A4EE1" w:rsidRPr="00C010FF" w:rsidRDefault="001A4EE1" w:rsidP="001A4E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0FF">
        <w:rPr>
          <w:rFonts w:ascii="Times New Roman" w:hAnsi="Times New Roman" w:cs="Times New Roman"/>
          <w:b/>
          <w:sz w:val="28"/>
          <w:szCs w:val="28"/>
        </w:rPr>
        <w:t>по дисциплине «Сельскохозяйственные машины»</w:t>
      </w:r>
    </w:p>
    <w:p w:rsidR="001A4EE1" w:rsidRPr="000C0706" w:rsidRDefault="001A4EE1" w:rsidP="001C73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0FF">
        <w:rPr>
          <w:rFonts w:ascii="Times New Roman" w:hAnsi="Times New Roman" w:cs="Times New Roman"/>
          <w:sz w:val="28"/>
          <w:szCs w:val="28"/>
        </w:rPr>
        <w:t xml:space="preserve">Тема: Разработка </w:t>
      </w:r>
      <w:r w:rsidR="000C0706">
        <w:rPr>
          <w:rFonts w:ascii="Times New Roman" w:hAnsi="Times New Roman" w:cs="Times New Roman"/>
          <w:sz w:val="28"/>
          <w:szCs w:val="28"/>
        </w:rPr>
        <w:t>устройства для плющения зерна</w:t>
      </w:r>
    </w:p>
    <w:p w:rsidR="001A4EE1" w:rsidRPr="00C010FF" w:rsidRDefault="00C010FF" w:rsidP="00C010F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1A4EE1" w:rsidRPr="00C010FF" w:rsidRDefault="001A4EE1" w:rsidP="001A4E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EE1" w:rsidRDefault="001A4EE1" w:rsidP="001A4E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0FF" w:rsidRDefault="00C010FF" w:rsidP="001A4E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0FF" w:rsidRPr="00C010FF" w:rsidRDefault="00C010FF" w:rsidP="001A4E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10FF">
        <w:rPr>
          <w:rFonts w:ascii="Times New Roman" w:hAnsi="Times New Roman" w:cs="Times New Roman"/>
          <w:b/>
          <w:sz w:val="28"/>
          <w:szCs w:val="28"/>
        </w:rPr>
        <w:t>Выполнил</w:t>
      </w:r>
      <w:r w:rsidRPr="00C010FF">
        <w:rPr>
          <w:rFonts w:ascii="Times New Roman" w:hAnsi="Times New Roman" w:cs="Times New Roman"/>
          <w:sz w:val="28"/>
          <w:szCs w:val="28"/>
        </w:rPr>
        <w:t>: студент группы Б281-01</w:t>
      </w:r>
    </w:p>
    <w:p w:rsidR="001A4EE1" w:rsidRPr="00C010FF" w:rsidRDefault="001A4EE1" w:rsidP="001A4E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10FF">
        <w:rPr>
          <w:rFonts w:ascii="Times New Roman" w:hAnsi="Times New Roman" w:cs="Times New Roman"/>
          <w:sz w:val="28"/>
          <w:szCs w:val="28"/>
        </w:rPr>
        <w:t xml:space="preserve"> Шакиров </w:t>
      </w:r>
      <w:proofErr w:type="spellStart"/>
      <w:r w:rsidRPr="00C010FF">
        <w:rPr>
          <w:rFonts w:ascii="Times New Roman" w:hAnsi="Times New Roman" w:cs="Times New Roman"/>
          <w:sz w:val="28"/>
          <w:szCs w:val="28"/>
        </w:rPr>
        <w:t>Рамзиль</w:t>
      </w:r>
      <w:proofErr w:type="spellEnd"/>
      <w:r w:rsidRPr="00C010FF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1A4EE1" w:rsidRPr="00C010FF" w:rsidRDefault="001A4EE1" w:rsidP="001A4E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10FF">
        <w:rPr>
          <w:rFonts w:ascii="Times New Roman" w:hAnsi="Times New Roman" w:cs="Times New Roman"/>
          <w:b/>
          <w:sz w:val="28"/>
          <w:szCs w:val="28"/>
        </w:rPr>
        <w:t>Руководитель</w:t>
      </w:r>
      <w:proofErr w:type="gramStart"/>
      <w:r w:rsidRPr="00C010F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010FF">
        <w:rPr>
          <w:rFonts w:ascii="Times New Roman" w:hAnsi="Times New Roman" w:cs="Times New Roman"/>
          <w:sz w:val="28"/>
          <w:szCs w:val="28"/>
        </w:rPr>
        <w:t xml:space="preserve"> к.т.н. доцент</w:t>
      </w:r>
    </w:p>
    <w:p w:rsidR="001A4EE1" w:rsidRPr="00C010FF" w:rsidRDefault="001A4EE1" w:rsidP="001A4E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C010FF">
        <w:rPr>
          <w:rFonts w:ascii="Times New Roman" w:hAnsi="Times New Roman" w:cs="Times New Roman"/>
          <w:sz w:val="28"/>
          <w:szCs w:val="28"/>
        </w:rPr>
        <w:t>Халиуллин</w:t>
      </w:r>
      <w:proofErr w:type="spellEnd"/>
      <w:r w:rsidRPr="00C010FF">
        <w:rPr>
          <w:rFonts w:ascii="Times New Roman" w:hAnsi="Times New Roman" w:cs="Times New Roman"/>
          <w:sz w:val="28"/>
          <w:szCs w:val="28"/>
        </w:rPr>
        <w:t xml:space="preserve"> Дамир </w:t>
      </w:r>
      <w:proofErr w:type="spellStart"/>
      <w:r w:rsidRPr="00C010FF">
        <w:rPr>
          <w:rFonts w:ascii="Times New Roman" w:hAnsi="Times New Roman" w:cs="Times New Roman"/>
          <w:sz w:val="28"/>
          <w:szCs w:val="28"/>
        </w:rPr>
        <w:t>Тагирович</w:t>
      </w:r>
      <w:proofErr w:type="spellEnd"/>
    </w:p>
    <w:p w:rsidR="001A4EE1" w:rsidRPr="00C010FF" w:rsidRDefault="001A4EE1" w:rsidP="001A4EE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4EE1" w:rsidRPr="00C010FF" w:rsidRDefault="001A4EE1" w:rsidP="001A4E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EE1" w:rsidRDefault="001A4EE1" w:rsidP="001A4EE1">
      <w:pPr>
        <w:rPr>
          <w:rFonts w:ascii="Times New Roman" w:hAnsi="Times New Roman" w:cs="Times New Roman"/>
          <w:b/>
          <w:sz w:val="28"/>
          <w:szCs w:val="28"/>
        </w:rPr>
      </w:pPr>
    </w:p>
    <w:p w:rsidR="00C010FF" w:rsidRDefault="00C010FF" w:rsidP="001A4EE1">
      <w:pPr>
        <w:rPr>
          <w:rFonts w:ascii="Times New Roman" w:hAnsi="Times New Roman" w:cs="Times New Roman"/>
          <w:b/>
          <w:sz w:val="28"/>
          <w:szCs w:val="28"/>
        </w:rPr>
      </w:pPr>
    </w:p>
    <w:p w:rsidR="00C010FF" w:rsidRDefault="00C010FF" w:rsidP="001A4EE1">
      <w:pPr>
        <w:rPr>
          <w:rFonts w:ascii="Times New Roman" w:hAnsi="Times New Roman" w:cs="Times New Roman"/>
          <w:b/>
          <w:sz w:val="28"/>
          <w:szCs w:val="28"/>
        </w:rPr>
      </w:pPr>
    </w:p>
    <w:p w:rsidR="00C010FF" w:rsidRDefault="00C010FF" w:rsidP="001A4EE1">
      <w:pPr>
        <w:rPr>
          <w:rFonts w:ascii="Times New Roman" w:hAnsi="Times New Roman" w:cs="Times New Roman"/>
          <w:b/>
          <w:sz w:val="28"/>
          <w:szCs w:val="28"/>
        </w:rPr>
      </w:pPr>
    </w:p>
    <w:p w:rsidR="00C010FF" w:rsidRDefault="00C010FF" w:rsidP="001A4EE1">
      <w:pPr>
        <w:rPr>
          <w:rFonts w:ascii="Times New Roman" w:hAnsi="Times New Roman" w:cs="Times New Roman"/>
          <w:b/>
          <w:sz w:val="28"/>
          <w:szCs w:val="28"/>
        </w:rPr>
      </w:pPr>
    </w:p>
    <w:p w:rsidR="00C010FF" w:rsidRPr="00C010FF" w:rsidRDefault="00C010FF" w:rsidP="001A4EE1">
      <w:pPr>
        <w:rPr>
          <w:rFonts w:ascii="Times New Roman" w:hAnsi="Times New Roman" w:cs="Times New Roman"/>
          <w:b/>
          <w:sz w:val="28"/>
          <w:szCs w:val="28"/>
        </w:rPr>
      </w:pPr>
    </w:p>
    <w:p w:rsidR="00C010FF" w:rsidRPr="00263C63" w:rsidRDefault="001A4EE1" w:rsidP="00263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0FF">
        <w:rPr>
          <w:rFonts w:ascii="Times New Roman" w:hAnsi="Times New Roman" w:cs="Times New Roman"/>
          <w:b/>
          <w:sz w:val="28"/>
          <w:szCs w:val="28"/>
        </w:rPr>
        <w:t>Казань – 2021 г.</w:t>
      </w:r>
    </w:p>
    <w:p w:rsidR="00C010FF" w:rsidRDefault="00C010FF" w:rsidP="001A4E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010FF" w:rsidRDefault="00C010FF" w:rsidP="001A4EE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4EE1" w:rsidRDefault="001A4EE1" w:rsidP="001A4EE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4EE1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1A4EE1" w:rsidRPr="00C010FF" w:rsidRDefault="001A4EE1" w:rsidP="001A4EE1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Введение………………………………………………………...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.............................</w:t>
      </w:r>
    </w:p>
    <w:p w:rsidR="001A4EE1" w:rsidRPr="00C010FF" w:rsidRDefault="001A4EE1" w:rsidP="001A4EE1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1.</w:t>
      </w:r>
      <w:r w:rsidRPr="00C010FF">
        <w:rPr>
          <w:rFonts w:ascii="Times New Roman" w:hAnsi="Times New Roman" w:cs="Times New Roman"/>
          <w:sz w:val="28"/>
          <w:szCs w:val="28"/>
        </w:rPr>
        <w:t xml:space="preserve"> А</w:t>
      </w:r>
      <w:r w:rsidR="00C166CA" w:rsidRPr="00C010FF">
        <w:rPr>
          <w:rFonts w:ascii="Times New Roman" w:hAnsi="Times New Roman" w:cs="Times New Roman"/>
          <w:sz w:val="28"/>
          <w:szCs w:val="28"/>
        </w:rPr>
        <w:t xml:space="preserve">нализ состояния вопроса и </w:t>
      </w: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требования</w:t>
      </w:r>
      <w:r w:rsidR="00BC3EA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 при плющении зерна………………………………...</w:t>
      </w:r>
      <w:r w:rsidR="00C166CA"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...........................................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.............................</w:t>
      </w:r>
    </w:p>
    <w:p w:rsidR="001A4EE1" w:rsidRPr="00C010FF" w:rsidRDefault="001A4EE1" w:rsidP="001A4EE1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2.</w:t>
      </w:r>
      <w:r w:rsidR="006D1EBE"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Анализ</w:t>
      </w: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 существующих конструкций………………………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…………………</w:t>
      </w:r>
    </w:p>
    <w:p w:rsidR="001A4EE1" w:rsidRPr="00C010FF" w:rsidRDefault="001A4EE1" w:rsidP="001A4EE1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3.Обоснование и выбор новой конструкции ………………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…………………..</w:t>
      </w:r>
    </w:p>
    <w:p w:rsidR="001A4EE1" w:rsidRPr="00C010FF" w:rsidRDefault="001A4EE1" w:rsidP="001A4EE1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4.Технологический расчет……………………………………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…………………</w:t>
      </w:r>
    </w:p>
    <w:p w:rsidR="001A4EE1" w:rsidRPr="00C010FF" w:rsidRDefault="001A4EE1" w:rsidP="001A4EE1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5. Конструктивный расчет……………………………………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………………….</w:t>
      </w:r>
    </w:p>
    <w:p w:rsidR="00C010FF" w:rsidRDefault="001A4EE1" w:rsidP="00C010FF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6. Расчет технико-экономических показателей………………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………………..</w:t>
      </w:r>
    </w:p>
    <w:p w:rsidR="00C010FF" w:rsidRPr="00C010FF" w:rsidRDefault="001A4EE1" w:rsidP="00C010FF">
      <w:pPr>
        <w:shd w:val="clear" w:color="auto" w:fill="FFFFFF"/>
        <w:spacing w:before="403"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Заключение……………………………………………………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………………….</w:t>
      </w:r>
    </w:p>
    <w:p w:rsidR="001A4EE1" w:rsidRPr="00C010FF" w:rsidRDefault="001A4EE1" w:rsidP="00C010FF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Список использованной литературы…………………………</w:t>
      </w:r>
      <w:r w:rsidR="00C010FF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………………...</w:t>
      </w:r>
    </w:p>
    <w:p w:rsidR="001A4EE1" w:rsidRPr="00C010FF" w:rsidRDefault="001A4EE1" w:rsidP="001A4EE1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1A4EE1" w:rsidRDefault="001A4EE1" w:rsidP="001A4EE1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36"/>
          <w:szCs w:val="36"/>
        </w:rPr>
      </w:pPr>
    </w:p>
    <w:p w:rsidR="001A4EE1" w:rsidRDefault="001A4EE1" w:rsidP="001A4EE1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36"/>
          <w:szCs w:val="36"/>
        </w:rPr>
      </w:pPr>
    </w:p>
    <w:p w:rsidR="001A4EE1" w:rsidRDefault="001A4EE1" w:rsidP="001A4EE1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36"/>
          <w:szCs w:val="36"/>
        </w:rPr>
      </w:pPr>
    </w:p>
    <w:p w:rsidR="001A4EE1" w:rsidRDefault="001A4EE1" w:rsidP="001A4EE1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36"/>
          <w:szCs w:val="36"/>
        </w:rPr>
      </w:pPr>
    </w:p>
    <w:p w:rsidR="001A4EE1" w:rsidRDefault="001A4EE1" w:rsidP="001A4EE1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1"/>
          <w:sz w:val="36"/>
          <w:szCs w:val="36"/>
        </w:rPr>
      </w:pPr>
    </w:p>
    <w:p w:rsidR="001A4EE1" w:rsidRPr="00C166CA" w:rsidRDefault="00C166CA" w:rsidP="00C166CA">
      <w:pPr>
        <w:widowControl/>
        <w:autoSpaceDE/>
        <w:autoSpaceDN/>
        <w:adjustRightInd/>
        <w:spacing w:after="200" w:line="276" w:lineRule="auto"/>
        <w:jc w:val="center"/>
        <w:rPr>
          <w:rFonts w:ascii="Times New Roman" w:hAnsi="Times New Roman" w:cs="Times New Roman"/>
          <w:bCs/>
          <w:color w:val="000000"/>
          <w:spacing w:val="1"/>
          <w:sz w:val="36"/>
          <w:szCs w:val="36"/>
        </w:rPr>
      </w:pPr>
      <w:r>
        <w:rPr>
          <w:rFonts w:ascii="Times New Roman" w:hAnsi="Times New Roman" w:cs="Times New Roman"/>
          <w:bCs/>
          <w:color w:val="000000"/>
          <w:spacing w:val="1"/>
          <w:sz w:val="36"/>
          <w:szCs w:val="36"/>
        </w:rPr>
        <w:br w:type="page"/>
      </w:r>
      <w:r w:rsidR="001A4EE1" w:rsidRPr="001A4EE1"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  <w:lastRenderedPageBreak/>
        <w:t>В</w:t>
      </w:r>
      <w:r w:rsidR="001A4EE1"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  <w:t>ведение</w:t>
      </w:r>
    </w:p>
    <w:p w:rsidR="00216B9A" w:rsidRPr="00BC3EAF" w:rsidRDefault="00221F87" w:rsidP="00221F87">
      <w:pPr>
        <w:widowControl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8"/>
          <w:szCs w:val="28"/>
        </w:rPr>
        <w:t xml:space="preserve">В сельском хозяйстве правильное питание играет значительную роль. Мы сможем получить привес мяса у КРС или удои молока у коровы только в том случае, когда будет организовано правильное питание. Появление зерноплющилки в сельском хозяйстве способствует организовать этот процесс. </w:t>
      </w:r>
      <w:r w:rsidR="00216B9A" w:rsidRPr="00BC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при плющении зерна можно получить корм, наиболее соответствующий биохимическим процессам, происходящим в рубце жвачного животного. При плющении нарушается внешняя оболочка (клетчатка), которая препятствует доступу ферментов к питательным веществам. При этом площадь соприкосновения питательных веществ зерна с ферментной системой </w:t>
      </w:r>
      <w:proofErr w:type="spellStart"/>
      <w:r w:rsidR="00216B9A" w:rsidRPr="00BC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желудочно</w:t>
      </w:r>
      <w:proofErr w:type="spellEnd"/>
      <w:r w:rsidR="00216B9A" w:rsidRPr="00BC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–кишечного тракта животного увеличивается в несколько раз. Такое зерно имеет оптимальные размеры для равномерного распределения по всему рубцу коровы, что ведет к лучшему использованию микроорганизмами рубца углеводов и белков. Малоценный белок в этом случае легко переходит в биологически полноценный белок микроорганизмов (по составу он наиболее соответствует аминокислотному составу молока), который, в свою очередь, являются кормом для животного</w:t>
      </w:r>
      <w:r w:rsidR="00216B9A" w:rsidRPr="00BC3EAF">
        <w:rPr>
          <w:rFonts w:ascii="Times New Roman" w:hAnsi="Times New Roman" w:cs="Times New Roman"/>
          <w:sz w:val="28"/>
          <w:szCs w:val="28"/>
        </w:rPr>
        <w:t xml:space="preserve">. Исследования  показали, что, благодаря питанию </w:t>
      </w:r>
      <w:proofErr w:type="gramStart"/>
      <w:r w:rsidR="00216B9A" w:rsidRPr="00BC3EAF">
        <w:rPr>
          <w:rFonts w:ascii="Times New Roman" w:hAnsi="Times New Roman" w:cs="Times New Roman"/>
          <w:sz w:val="28"/>
          <w:szCs w:val="28"/>
        </w:rPr>
        <w:t>плющенного</w:t>
      </w:r>
      <w:proofErr w:type="gramEnd"/>
      <w:r w:rsidR="00216B9A" w:rsidRPr="00BC3EAF">
        <w:rPr>
          <w:rFonts w:ascii="Times New Roman" w:hAnsi="Times New Roman" w:cs="Times New Roman"/>
          <w:sz w:val="28"/>
          <w:szCs w:val="28"/>
        </w:rPr>
        <w:t xml:space="preserve"> зерна, удои молока у коров может достичь до 13%, а у КРС  привес мяса может составить до 20%.</w:t>
      </w:r>
    </w:p>
    <w:p w:rsidR="001C73A3" w:rsidRPr="00C166CA" w:rsidRDefault="00C166CA" w:rsidP="00C166CA">
      <w:pPr>
        <w:widowControl/>
        <w:autoSpaceDE/>
        <w:autoSpaceDN/>
        <w:adjustRightInd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C166CA" w:rsidRDefault="00C166CA" w:rsidP="00394DE9">
      <w:pPr>
        <w:spacing w:line="360" w:lineRule="auto"/>
        <w:jc w:val="both"/>
        <w:rPr>
          <w:sz w:val="28"/>
          <w:szCs w:val="28"/>
        </w:rPr>
      </w:pPr>
      <w:r w:rsidRPr="00C166CA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BC3EAF">
        <w:rPr>
          <w:rFonts w:ascii="Times New Roman" w:hAnsi="Times New Roman" w:cs="Times New Roman"/>
          <w:b/>
          <w:sz w:val="28"/>
          <w:szCs w:val="28"/>
        </w:rPr>
        <w:t>АНАЛИЗ СОСТОЯНИЯ ВОПРОСА И ТРЕБОВАНИЯ</w:t>
      </w:r>
      <w:r w:rsidR="00BC3EAF" w:rsidRPr="00BC3EAF">
        <w:rPr>
          <w:rFonts w:ascii="Times New Roman" w:hAnsi="Times New Roman" w:cs="Times New Roman"/>
          <w:sz w:val="28"/>
          <w:szCs w:val="28"/>
        </w:rPr>
        <w:t xml:space="preserve"> </w:t>
      </w:r>
      <w:r w:rsidR="00BC3EAF" w:rsidRPr="00BC3EAF">
        <w:rPr>
          <w:rFonts w:ascii="Times New Roman" w:hAnsi="Times New Roman" w:cs="Times New Roman"/>
          <w:b/>
          <w:sz w:val="28"/>
          <w:szCs w:val="28"/>
        </w:rPr>
        <w:t>ПРИ ПЛЮЩЕНИИ ЗЕРНА</w:t>
      </w:r>
    </w:p>
    <w:p w:rsidR="00221F87" w:rsidRPr="00BC3EAF" w:rsidRDefault="00221F87" w:rsidP="00733D9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28"/>
          <w:szCs w:val="28"/>
        </w:rPr>
      </w:pPr>
      <w:r w:rsidRPr="00BC3EAF">
        <w:rPr>
          <w:sz w:val="28"/>
          <w:szCs w:val="28"/>
        </w:rPr>
        <w:t xml:space="preserve">- </w:t>
      </w:r>
      <w:r w:rsidRPr="00BC3EAF">
        <w:rPr>
          <w:color w:val="222222"/>
          <w:sz w:val="28"/>
          <w:szCs w:val="28"/>
        </w:rPr>
        <w:t>Толщина плющеного зерна должна быть в пределах 0,6-2,0 мм в зависимости от вида животных, которым будет скармливаться:</w:t>
      </w:r>
    </w:p>
    <w:p w:rsidR="00221F87" w:rsidRPr="00733D98" w:rsidRDefault="00221F87" w:rsidP="00733D98">
      <w:pPr>
        <w:pStyle w:val="a4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733D98">
        <w:rPr>
          <w:rFonts w:ascii="Times New Roman" w:hAnsi="Times New Roman" w:cs="Times New Roman"/>
          <w:color w:val="222222"/>
          <w:sz w:val="28"/>
          <w:szCs w:val="28"/>
        </w:rPr>
        <w:t>для КРС – 1,0…1,8 мм; свиней – 0,6…1,1 мм; птицы – 1,5…2,0 мм.</w:t>
      </w:r>
    </w:p>
    <w:p w:rsidR="00733D98" w:rsidRPr="00733D98" w:rsidRDefault="00733D98" w:rsidP="00733D9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D98">
        <w:rPr>
          <w:rFonts w:ascii="Times New Roman" w:hAnsi="Times New Roman" w:cs="Times New Roman"/>
          <w:sz w:val="28"/>
          <w:szCs w:val="28"/>
        </w:rPr>
        <w:t>- Плющение зерна производить</w:t>
      </w:r>
      <w:r w:rsidR="00BC3EAF" w:rsidRPr="00733D98">
        <w:rPr>
          <w:rFonts w:ascii="Times New Roman" w:hAnsi="Times New Roman" w:cs="Times New Roman"/>
          <w:sz w:val="28"/>
          <w:szCs w:val="28"/>
        </w:rPr>
        <w:t xml:space="preserve"> </w:t>
      </w:r>
      <w:r w:rsidRPr="00733D98">
        <w:rPr>
          <w:rFonts w:ascii="Times New Roman" w:hAnsi="Times New Roman" w:cs="Times New Roman"/>
          <w:sz w:val="28"/>
          <w:szCs w:val="28"/>
        </w:rPr>
        <w:t>при температуре от -20С до +40С.</w:t>
      </w:r>
    </w:p>
    <w:p w:rsidR="00733D98" w:rsidRPr="00733D98" w:rsidRDefault="00733D98" w:rsidP="00733D9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D98">
        <w:rPr>
          <w:rFonts w:ascii="Times New Roman" w:hAnsi="Times New Roman" w:cs="Times New Roman"/>
          <w:sz w:val="28"/>
          <w:szCs w:val="28"/>
        </w:rPr>
        <w:t xml:space="preserve">- </w:t>
      </w:r>
      <w:r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>Немедленно прекратить</w:t>
      </w:r>
      <w:r w:rsidR="00BC3EAF"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 загрузку </w:t>
      </w:r>
      <w:r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измельчаемого сырья и отключить </w:t>
      </w:r>
      <w:r w:rsidR="00BC3EAF"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>изделие от сети в случае перегруза (резкое снижение оборотов электродвигателя), заклинивания вальцов или при появлении запаха гари, дыма.</w:t>
      </w:r>
    </w:p>
    <w:p w:rsidR="00BC3EAF" w:rsidRPr="00733D98" w:rsidRDefault="00733D98" w:rsidP="00733D9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D98">
        <w:rPr>
          <w:rFonts w:ascii="Times New Roman" w:hAnsi="Times New Roman" w:cs="Times New Roman"/>
          <w:sz w:val="28"/>
          <w:szCs w:val="28"/>
        </w:rPr>
        <w:t xml:space="preserve">- </w:t>
      </w:r>
      <w:r w:rsidR="00BC3EAF"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Для защиты органов слуха от шума при работе изделия следует использовать защитные средства, например </w:t>
      </w:r>
      <w:proofErr w:type="spellStart"/>
      <w:r w:rsidR="00BC3EAF"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>противошумные</w:t>
      </w:r>
      <w:proofErr w:type="spellEnd"/>
      <w:r w:rsidR="00BC3EAF"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 наушники.</w:t>
      </w:r>
    </w:p>
    <w:p w:rsidR="00733D98" w:rsidRPr="00733D98" w:rsidRDefault="00BC3EAF" w:rsidP="00733D9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- </w:t>
      </w:r>
      <w:r w:rsidR="00733D98"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> Оберегать</w:t>
      </w:r>
      <w:r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 изделие от ударов и резких н</w:t>
      </w:r>
      <w:r w:rsidR="00733D98"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агрузок и не оставляйте в сырых </w:t>
      </w:r>
      <w:r w:rsidRPr="00733D98">
        <w:rPr>
          <w:rFonts w:ascii="Times New Roman" w:hAnsi="Times New Roman" w:cs="Times New Roman"/>
          <w:sz w:val="28"/>
          <w:szCs w:val="28"/>
          <w:shd w:val="clear" w:color="auto" w:fill="FFFFCC"/>
        </w:rPr>
        <w:t>помещениях.</w:t>
      </w:r>
    </w:p>
    <w:p w:rsidR="00733D98" w:rsidRPr="00733D98" w:rsidRDefault="00733D98" w:rsidP="00733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- Отсоединить вилку шнура изделия от розетки:</w:t>
      </w:r>
    </w:p>
    <w:p w:rsidR="00733D98" w:rsidRPr="00733D98" w:rsidRDefault="00733D98" w:rsidP="00733D98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3D98">
        <w:rPr>
          <w:rFonts w:ascii="Times New Roman" w:hAnsi="Times New Roman" w:cs="Times New Roman"/>
          <w:sz w:val="28"/>
          <w:szCs w:val="28"/>
        </w:rPr>
        <w:t>при перерыве в работе;</w:t>
      </w:r>
    </w:p>
    <w:p w:rsidR="00733D98" w:rsidRPr="00733D98" w:rsidRDefault="00733D98" w:rsidP="00733D98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при переносе изделия с одного рабочего места на другое;</w:t>
      </w:r>
    </w:p>
    <w:p w:rsidR="00733D98" w:rsidRPr="00733D98" w:rsidRDefault="00733D98" w:rsidP="00733D98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перед чисткой и по окончании работ;</w:t>
      </w:r>
    </w:p>
    <w:p w:rsidR="00733D98" w:rsidRPr="00733D98" w:rsidRDefault="00733D98" w:rsidP="00733D98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при разборке/сборке изделия, обслуживании и ремонте.</w:t>
      </w:r>
    </w:p>
    <w:p w:rsidR="00733D98" w:rsidRDefault="00733D98" w:rsidP="00733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- </w:t>
      </w:r>
      <w:r w:rsidRPr="00733D98">
        <w:rPr>
          <w:rFonts w:ascii="Times New Roman" w:hAnsi="Times New Roman" w:cs="Times New Roman"/>
          <w:sz w:val="28"/>
          <w:szCs w:val="28"/>
        </w:rPr>
        <w:t>Не рекомендуется:</w:t>
      </w:r>
    </w:p>
    <w:p w:rsidR="00733D98" w:rsidRPr="00733D98" w:rsidRDefault="00733D98" w:rsidP="00733D98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включать изделие при открытой заслонке зернового бункера;</w:t>
      </w:r>
    </w:p>
    <w:p w:rsidR="00733D98" w:rsidRPr="00733D98" w:rsidRDefault="00733D98" w:rsidP="00733D98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во время работы изделия закрывать вентиляционные отверстия на защитном кожухе вентилятора электродвигателя;</w:t>
      </w:r>
    </w:p>
    <w:p w:rsidR="00733D98" w:rsidRPr="00733D98" w:rsidRDefault="00733D98" w:rsidP="00733D98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производить подачу продуктов переработки до достижения электродвигателем рабочих оборотов;</w:t>
      </w:r>
    </w:p>
    <w:p w:rsidR="00733D98" w:rsidRDefault="00733D98" w:rsidP="00733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>
        <w:rPr>
          <w:rFonts w:ascii="Times New Roman" w:hAnsi="Times New Roman" w:cs="Times New Roman"/>
          <w:sz w:val="28"/>
          <w:szCs w:val="28"/>
          <w:shd w:val="clear" w:color="auto" w:fill="FFFFCC"/>
        </w:rPr>
        <w:t xml:space="preserve">- </w:t>
      </w:r>
      <w:r w:rsidRPr="00733D98">
        <w:rPr>
          <w:rFonts w:ascii="Times New Roman" w:hAnsi="Times New Roman" w:cs="Times New Roman"/>
          <w:sz w:val="28"/>
          <w:szCs w:val="28"/>
        </w:rPr>
        <w:t>Запрещается: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в процессе работы проталкивать зерно в рабочую камеру рукой и посторонними предметами;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lastRenderedPageBreak/>
        <w:t>эксплуатировать неисправное изделие;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эксплуатировать изделие без надежного заземления;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одновременно прикасаться к корпусу включенного в электросеть изделия и устройствам, имеющим естественное заземление;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включать изделие при повреждении пускателя, шнура питания (их следует заменить исправными, полученными от изготовителя или его представителя);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эксплуатировать изделие без установленного защитного кожуха ременной передачи;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снимать крышку бункера во время работы изделия для предотвращения выхода из строя изделия и получения травм;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проводить обслуживание, ремонт, разборку и чистку изделия, включенного в электросеть;</w:t>
      </w:r>
    </w:p>
    <w:p w:rsidR="00733D98" w:rsidRPr="00733D98" w:rsidRDefault="00733D98" w:rsidP="00733D98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CC"/>
        </w:rPr>
      </w:pPr>
      <w:r w:rsidRPr="00733D98">
        <w:rPr>
          <w:rFonts w:ascii="Times New Roman" w:hAnsi="Times New Roman" w:cs="Times New Roman"/>
          <w:sz w:val="28"/>
          <w:szCs w:val="28"/>
        </w:rPr>
        <w:t>во избежание несчастных случаев и в целях пожарной безопасности оставлять без присмотра включенное изделие и допускать к нему детей.</w:t>
      </w:r>
    </w:p>
    <w:p w:rsidR="00BC3EAF" w:rsidRPr="00BC3EAF" w:rsidRDefault="00BC3EAF" w:rsidP="00BC3E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DE9" w:rsidRDefault="00394DE9" w:rsidP="00C16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DE9" w:rsidRDefault="00394DE9" w:rsidP="00C16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DE9" w:rsidRDefault="00394DE9" w:rsidP="00C16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DE9" w:rsidRDefault="00394DE9" w:rsidP="00C16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4DE9" w:rsidRDefault="00394DE9" w:rsidP="00C166C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D98" w:rsidRDefault="00733D98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733D98" w:rsidRDefault="00733D98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733D98" w:rsidRDefault="00733D98" w:rsidP="00733D98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733D98" w:rsidRDefault="00733D98" w:rsidP="00733D98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733D98" w:rsidRDefault="00733D98" w:rsidP="00733D98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733D98" w:rsidRDefault="00733D98" w:rsidP="00733D98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9B5E0D" w:rsidRPr="00BC3EAF" w:rsidRDefault="009B5E0D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  <w:r w:rsidRPr="00BC3EAF"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  <w:lastRenderedPageBreak/>
        <w:t>2.Анализ существующих конструкций</w:t>
      </w:r>
    </w:p>
    <w:p w:rsidR="00BC3EAF" w:rsidRPr="00BC3EAF" w:rsidRDefault="00733D98" w:rsidP="00BC3E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Рассмотрим существующие конструкции по плющению зерна. </w:t>
      </w:r>
      <w:r w:rsidR="00BC3EAF" w:rsidRPr="00BC3E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патенту </w:t>
      </w:r>
      <w:r w:rsidR="00BC3EAF" w:rsidRPr="00BC3EA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BC3EAF" w:rsidRPr="00BC3EAF">
        <w:rPr>
          <w:rFonts w:ascii="Times New Roman" w:hAnsi="Times New Roman" w:cs="Times New Roman"/>
          <w:sz w:val="28"/>
          <w:szCs w:val="28"/>
        </w:rPr>
        <w:t>53185</w:t>
      </w:r>
      <w:r w:rsidR="00BC3EAF" w:rsidRPr="00BC3EA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BC3EAF" w:rsidRPr="00BC3EAF">
        <w:rPr>
          <w:rFonts w:ascii="Times New Roman" w:hAnsi="Times New Roman" w:cs="Times New Roman"/>
          <w:sz w:val="28"/>
          <w:szCs w:val="28"/>
        </w:rPr>
        <w:t>1 имеется «Зерноплющилка», которая содержит соответствующего диаметра два гладких составных вальца, которые  вращаются навстречу друг другу, а зерно плющится между вальцами, попадая в зазор.</w:t>
      </w:r>
    </w:p>
    <w:p w:rsidR="00BC3EAF" w:rsidRPr="00BC3EAF" w:rsidRDefault="00BC3EAF" w:rsidP="00BC3E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C3EAF" w:rsidRPr="00BC3EAF" w:rsidRDefault="00BC3EAF" w:rsidP="00BC3EAF">
      <w:pPr>
        <w:kinsoku w:val="0"/>
        <w:overflowPunct w:val="0"/>
        <w:spacing w:line="200" w:lineRule="exact"/>
        <w:rPr>
          <w:rFonts w:ascii="Times New Roman" w:eastAsiaTheme="minorHAnsi" w:hAnsi="Times New Roman" w:cs="Times New Roman"/>
        </w:rPr>
      </w:pPr>
    </w:p>
    <w:p w:rsidR="00BC3EAF" w:rsidRPr="00BC3EAF" w:rsidRDefault="00BC3EAF" w:rsidP="00BC3EAF">
      <w:pPr>
        <w:kinsoku w:val="0"/>
        <w:overflowPunct w:val="0"/>
        <w:spacing w:line="200" w:lineRule="exact"/>
        <w:rPr>
          <w:rFonts w:ascii="Times New Roman" w:eastAsiaTheme="minorHAnsi" w:hAnsi="Times New Roman" w:cs="Times New Roman"/>
        </w:rPr>
      </w:pPr>
    </w:p>
    <w:p w:rsidR="00BC3EAF" w:rsidRPr="00BC3EAF" w:rsidRDefault="00BC3EAF" w:rsidP="00BC3EAF">
      <w:pPr>
        <w:kinsoku w:val="0"/>
        <w:overflowPunct w:val="0"/>
        <w:rPr>
          <w:rFonts w:ascii="Times New Roman" w:eastAsiaTheme="minorHAnsi" w:hAnsi="Times New Roman" w:cs="Times New Roman"/>
        </w:rPr>
      </w:pPr>
    </w:p>
    <w:p w:rsidR="00BC3EAF" w:rsidRPr="00BC3EAF" w:rsidRDefault="00BC3EAF" w:rsidP="00BC3EAF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ED840" wp14:editId="77DB039C">
            <wp:extent cx="5932805" cy="49866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EAF" w:rsidRPr="00BC3EAF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>1-бункер; 2-дозатор; 3-рама; 4-гладкие вальцы; 5-электродвигатель;   6-ремень;   7-подшипники; 8-специальный механизм для пропуска твердых предметов;           9-карданный вал; 10-автосцепка; 11-клиноременная передача.</w:t>
      </w:r>
    </w:p>
    <w:p w:rsidR="00BC3EAF" w:rsidRPr="00BC3EAF" w:rsidRDefault="00BC3EAF" w:rsidP="00BC3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8"/>
          <w:szCs w:val="28"/>
        </w:rPr>
        <w:t xml:space="preserve">Рисунок 1 – Зерноплющилка по патенту 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C3EAF">
        <w:rPr>
          <w:rFonts w:ascii="Times New Roman" w:hAnsi="Times New Roman" w:cs="Times New Roman"/>
          <w:sz w:val="28"/>
          <w:szCs w:val="28"/>
        </w:rPr>
        <w:t>53185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C3EAF">
        <w:rPr>
          <w:rFonts w:ascii="Times New Roman" w:hAnsi="Times New Roman" w:cs="Times New Roman"/>
          <w:sz w:val="28"/>
          <w:szCs w:val="28"/>
        </w:rPr>
        <w:t>1</w:t>
      </w:r>
    </w:p>
    <w:p w:rsidR="00BC3EAF" w:rsidRPr="00BC3EAF" w:rsidRDefault="00BC3EAF" w:rsidP="00BC3EA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8"/>
          <w:szCs w:val="28"/>
        </w:rPr>
        <w:t>Недостатком этой зерноплющилки заключается в том, что над зазором между вальцами образуется кипящий слой.</w:t>
      </w:r>
    </w:p>
    <w:p w:rsidR="00BC3EAF" w:rsidRPr="00BC3EAF" w:rsidRDefault="00BC3EAF" w:rsidP="00BC3EAF">
      <w:pPr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 w:rsidRPr="00BC3E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патенту 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C3EAF">
        <w:rPr>
          <w:rFonts w:ascii="Times New Roman" w:hAnsi="Times New Roman" w:cs="Times New Roman"/>
          <w:sz w:val="28"/>
          <w:szCs w:val="28"/>
        </w:rPr>
        <w:t>44264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C3EAF">
        <w:rPr>
          <w:rFonts w:ascii="Times New Roman" w:hAnsi="Times New Roman" w:cs="Times New Roman"/>
          <w:sz w:val="28"/>
          <w:szCs w:val="28"/>
        </w:rPr>
        <w:t xml:space="preserve">1 имеется близкий по сущности зерноплющилки «Вальцовая </w:t>
      </w:r>
      <w:proofErr w:type="spellStart"/>
      <w:r w:rsidRPr="00BC3EAF">
        <w:rPr>
          <w:rFonts w:ascii="Times New Roman" w:hAnsi="Times New Roman" w:cs="Times New Roman"/>
          <w:sz w:val="28"/>
          <w:szCs w:val="28"/>
        </w:rPr>
        <w:t>плющилка</w:t>
      </w:r>
      <w:proofErr w:type="spellEnd"/>
      <w:r w:rsidRPr="00BC3EAF">
        <w:rPr>
          <w:rFonts w:ascii="Times New Roman" w:hAnsi="Times New Roman" w:cs="Times New Roman"/>
          <w:sz w:val="28"/>
          <w:szCs w:val="28"/>
        </w:rPr>
        <w:t xml:space="preserve"> для фуражного зерна»</w:t>
      </w:r>
      <w:proofErr w:type="gramStart"/>
      <w:r w:rsidRPr="00BC3EA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C3EAF">
        <w:rPr>
          <w:rFonts w:ascii="Times New Roman" w:hAnsi="Times New Roman" w:cs="Times New Roman"/>
          <w:sz w:val="28"/>
        </w:rPr>
        <w:t>П</w:t>
      </w:r>
      <w:proofErr w:type="gramEnd"/>
      <w:r w:rsidRPr="00BC3EAF">
        <w:rPr>
          <w:rFonts w:ascii="Times New Roman" w:hAnsi="Times New Roman" w:cs="Times New Roman"/>
          <w:sz w:val="28"/>
        </w:rPr>
        <w:t>лющилка</w:t>
      </w:r>
      <w:proofErr w:type="spellEnd"/>
      <w:r w:rsidRPr="00BC3EAF">
        <w:rPr>
          <w:rFonts w:ascii="Times New Roman" w:hAnsi="Times New Roman" w:cs="Times New Roman"/>
          <w:sz w:val="28"/>
        </w:rPr>
        <w:t xml:space="preserve"> содержит неподвижный и подвижные вальцы: неподвижный валец смонтирован неподвижно в подшипниковых опорах рамы с возможностью вращения и снабжен шкивом </w:t>
      </w:r>
      <w:proofErr w:type="spellStart"/>
      <w:r w:rsidRPr="00BC3EAF">
        <w:rPr>
          <w:rFonts w:ascii="Times New Roman" w:hAnsi="Times New Roman" w:cs="Times New Roman"/>
          <w:sz w:val="28"/>
        </w:rPr>
        <w:t>кинематически</w:t>
      </w:r>
      <w:proofErr w:type="spellEnd"/>
      <w:r w:rsidRPr="00BC3EAF">
        <w:rPr>
          <w:rFonts w:ascii="Times New Roman" w:hAnsi="Times New Roman" w:cs="Times New Roman"/>
          <w:sz w:val="28"/>
        </w:rPr>
        <w:t xml:space="preserve"> соединенный гибкой передачей с приводом, </w:t>
      </w:r>
      <w:r w:rsidRPr="00BC3EAF">
        <w:rPr>
          <w:rFonts w:ascii="Times New Roman" w:hAnsi="Times New Roman" w:cs="Times New Roman"/>
          <w:sz w:val="28"/>
        </w:rPr>
        <w:lastRenderedPageBreak/>
        <w:t xml:space="preserve">а подвижный валец, установленный в подшипниковых опорах, смонтирован подвижно плоскопараллельного перемещения относительно неподвижного вальца в направляющих рамы с возможностью вращения в противоположном </w:t>
      </w:r>
      <w:proofErr w:type="gramStart"/>
      <w:r w:rsidRPr="00BC3EAF">
        <w:rPr>
          <w:rFonts w:ascii="Times New Roman" w:hAnsi="Times New Roman" w:cs="Times New Roman"/>
          <w:sz w:val="28"/>
        </w:rPr>
        <w:t>направлении</w:t>
      </w:r>
      <w:proofErr w:type="gramEnd"/>
      <w:r w:rsidRPr="00BC3EAF">
        <w:rPr>
          <w:rFonts w:ascii="Times New Roman" w:hAnsi="Times New Roman" w:cs="Times New Roman"/>
          <w:sz w:val="36"/>
          <w:szCs w:val="28"/>
        </w:rPr>
        <w:t>.</w:t>
      </w:r>
    </w:p>
    <w:p w:rsidR="00BC3EAF" w:rsidRPr="00BC3EAF" w:rsidRDefault="00BC3EAF" w:rsidP="00BC3EAF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8267B3F" wp14:editId="6752F83A">
            <wp:extent cx="5082363" cy="35619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56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D98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>1-рама; 2-неподвижный валец; 3-подвижный валец; 4,5-</w:t>
      </w:r>
      <w:r w:rsidR="00733D98">
        <w:rPr>
          <w:rFonts w:ascii="Times New Roman" w:hAnsi="Times New Roman" w:cs="Times New Roman"/>
          <w:sz w:val="24"/>
          <w:szCs w:val="24"/>
        </w:rPr>
        <w:t xml:space="preserve">полуоси;              </w:t>
      </w:r>
    </w:p>
    <w:p w:rsidR="00733D98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 xml:space="preserve">6,10-подшипниковый узел; 7-шкив; 8-клиноременная передача; 9-привод;                     </w:t>
      </w:r>
    </w:p>
    <w:p w:rsidR="00733D98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 xml:space="preserve">11-направляющий; 12-цепная передача; 13,19-винтовая пара;                              </w:t>
      </w:r>
    </w:p>
    <w:p w:rsidR="00733D98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 xml:space="preserve"> 14-механизм привала отвала; 15-торсионный вал; </w:t>
      </w:r>
      <w:r w:rsidR="00733D98">
        <w:rPr>
          <w:rFonts w:ascii="Times New Roman" w:hAnsi="Times New Roman" w:cs="Times New Roman"/>
          <w:sz w:val="24"/>
          <w:szCs w:val="24"/>
        </w:rPr>
        <w:t>16-отверствие; 17-рычаг;</w:t>
      </w:r>
      <w:r w:rsidRPr="00BC3EAF">
        <w:rPr>
          <w:rFonts w:ascii="Times New Roman" w:hAnsi="Times New Roman" w:cs="Times New Roman"/>
          <w:sz w:val="24"/>
          <w:szCs w:val="24"/>
        </w:rPr>
        <w:t xml:space="preserve">18-гайка; </w:t>
      </w:r>
    </w:p>
    <w:p w:rsidR="00BC3EAF" w:rsidRPr="00BC3EAF" w:rsidRDefault="00BC3EAF" w:rsidP="00BC3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4"/>
          <w:szCs w:val="24"/>
        </w:rPr>
        <w:t>20-рычаг поворота; 21-винтовая сяжка</w:t>
      </w:r>
      <w:r w:rsidRPr="00BC3EAF">
        <w:rPr>
          <w:rFonts w:ascii="Times New Roman" w:hAnsi="Times New Roman" w:cs="Times New Roman"/>
          <w:sz w:val="28"/>
          <w:szCs w:val="28"/>
        </w:rPr>
        <w:t>.</w:t>
      </w:r>
    </w:p>
    <w:p w:rsidR="00BC3EAF" w:rsidRPr="00BC3EAF" w:rsidRDefault="00BC3EAF" w:rsidP="00BC3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8"/>
          <w:szCs w:val="28"/>
        </w:rPr>
        <w:t xml:space="preserve">Рисунок 2 – </w:t>
      </w:r>
      <w:proofErr w:type="gramStart"/>
      <w:r w:rsidRPr="00BC3EAF">
        <w:rPr>
          <w:rFonts w:ascii="Times New Roman" w:hAnsi="Times New Roman" w:cs="Times New Roman"/>
          <w:sz w:val="28"/>
          <w:szCs w:val="28"/>
        </w:rPr>
        <w:t>Вальцовая</w:t>
      </w:r>
      <w:proofErr w:type="gramEnd"/>
      <w:r w:rsidRPr="00BC3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EAF">
        <w:rPr>
          <w:rFonts w:ascii="Times New Roman" w:hAnsi="Times New Roman" w:cs="Times New Roman"/>
          <w:sz w:val="28"/>
          <w:szCs w:val="28"/>
        </w:rPr>
        <w:t>плющилка</w:t>
      </w:r>
      <w:proofErr w:type="spellEnd"/>
      <w:r w:rsidRPr="00BC3EAF">
        <w:rPr>
          <w:rFonts w:ascii="Times New Roman" w:hAnsi="Times New Roman" w:cs="Times New Roman"/>
          <w:sz w:val="28"/>
          <w:szCs w:val="28"/>
        </w:rPr>
        <w:t xml:space="preserve"> для фуражного зерна по патенту 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C3EAF">
        <w:rPr>
          <w:rFonts w:ascii="Times New Roman" w:hAnsi="Times New Roman" w:cs="Times New Roman"/>
          <w:sz w:val="28"/>
          <w:szCs w:val="28"/>
        </w:rPr>
        <w:t>44264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C3EAF">
        <w:rPr>
          <w:rFonts w:ascii="Times New Roman" w:hAnsi="Times New Roman" w:cs="Times New Roman"/>
          <w:sz w:val="28"/>
          <w:szCs w:val="28"/>
        </w:rPr>
        <w:t>1</w:t>
      </w:r>
    </w:p>
    <w:p w:rsidR="00BC3EAF" w:rsidRPr="00BC3EAF" w:rsidRDefault="00BC3EAF" w:rsidP="00BC3EAF">
      <w:pPr>
        <w:jc w:val="both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8"/>
          <w:szCs w:val="28"/>
        </w:rPr>
        <w:t>Недостатком этой зерноплющилки заключается в том, что сложно изготавливать предохранительный механизм.</w:t>
      </w:r>
    </w:p>
    <w:p w:rsidR="00BC3EAF" w:rsidRPr="00733D98" w:rsidRDefault="00BC3EAF" w:rsidP="00733D98">
      <w:pPr>
        <w:ind w:firstLine="708"/>
        <w:rPr>
          <w:rFonts w:ascii="Times New Roman" w:eastAsiaTheme="minorHAnsi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8"/>
          <w:szCs w:val="28"/>
        </w:rPr>
        <w:t xml:space="preserve"> По патенту 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C3EAF">
        <w:rPr>
          <w:rFonts w:ascii="Times New Roman" w:hAnsi="Times New Roman" w:cs="Times New Roman"/>
          <w:sz w:val="28"/>
          <w:szCs w:val="28"/>
        </w:rPr>
        <w:t>125892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C3EAF">
        <w:rPr>
          <w:rFonts w:ascii="Times New Roman" w:hAnsi="Times New Roman" w:cs="Times New Roman"/>
          <w:sz w:val="28"/>
          <w:szCs w:val="28"/>
        </w:rPr>
        <w:t xml:space="preserve">1 имеется «Вальцовая </w:t>
      </w:r>
      <w:proofErr w:type="spellStart"/>
      <w:r w:rsidRPr="00BC3EAF">
        <w:rPr>
          <w:rFonts w:ascii="Times New Roman" w:hAnsi="Times New Roman" w:cs="Times New Roman"/>
          <w:sz w:val="28"/>
          <w:szCs w:val="28"/>
        </w:rPr>
        <w:t>плющилка</w:t>
      </w:r>
      <w:proofErr w:type="spellEnd"/>
      <w:r w:rsidRPr="00BC3EA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C3EAF">
        <w:rPr>
          <w:rFonts w:ascii="Times New Roman" w:hAnsi="Times New Roman" w:cs="Times New Roman"/>
          <w:sz w:val="28"/>
          <w:szCs w:val="28"/>
        </w:rPr>
        <w:t>зерна»</w:t>
      </w:r>
      <w:proofErr w:type="gramStart"/>
      <w:r w:rsidRPr="00BC3EAF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C3EAF">
        <w:rPr>
          <w:rFonts w:ascii="Times New Roman" w:hAnsi="Times New Roman" w:cs="Times New Roman"/>
          <w:sz w:val="28"/>
          <w:szCs w:val="28"/>
        </w:rPr>
        <w:t>собенность</w:t>
      </w:r>
      <w:proofErr w:type="spellEnd"/>
      <w:r w:rsidRPr="00BC3EAF">
        <w:rPr>
          <w:rFonts w:ascii="Times New Roman" w:hAnsi="Times New Roman" w:cs="Times New Roman"/>
          <w:sz w:val="28"/>
          <w:szCs w:val="28"/>
        </w:rPr>
        <w:t xml:space="preserve"> этой </w:t>
      </w:r>
      <w:proofErr w:type="spellStart"/>
      <w:r w:rsidRPr="00BC3EAF">
        <w:rPr>
          <w:rFonts w:ascii="Times New Roman" w:hAnsi="Times New Roman" w:cs="Times New Roman"/>
          <w:sz w:val="28"/>
          <w:szCs w:val="28"/>
        </w:rPr>
        <w:t>плющилки</w:t>
      </w:r>
      <w:proofErr w:type="spellEnd"/>
      <w:r w:rsidRPr="00BC3EAF">
        <w:rPr>
          <w:rFonts w:ascii="Times New Roman" w:hAnsi="Times New Roman" w:cs="Times New Roman"/>
          <w:sz w:val="28"/>
          <w:szCs w:val="28"/>
        </w:rPr>
        <w:t xml:space="preserve"> является в том, что можно менять толщину хлопьев, регулируя зазор между вальцами. </w:t>
      </w:r>
      <w:proofErr w:type="spellStart"/>
      <w:r w:rsidRPr="00BC3EAF">
        <w:rPr>
          <w:rFonts w:ascii="Times New Roman" w:hAnsi="Times New Roman" w:cs="Times New Roman"/>
          <w:sz w:val="28"/>
          <w:szCs w:val="28"/>
        </w:rPr>
        <w:t>Плющилка</w:t>
      </w:r>
      <w:proofErr w:type="spellEnd"/>
      <w:r w:rsidRPr="00BC3EAF">
        <w:rPr>
          <w:rFonts w:ascii="Times New Roman" w:hAnsi="Times New Roman" w:cs="Times New Roman"/>
          <w:sz w:val="28"/>
          <w:szCs w:val="28"/>
        </w:rPr>
        <w:t xml:space="preserve"> состоит из приемного бункера, два вальца, в которой один из вальца установлен </w:t>
      </w:r>
      <w:r w:rsidRPr="00BC3EAF">
        <w:rPr>
          <w:rFonts w:ascii="Times New Roman" w:eastAsiaTheme="minorHAnsi" w:hAnsi="Times New Roman" w:cs="Times New Roman"/>
          <w:sz w:val="28"/>
          <w:szCs w:val="28"/>
        </w:rPr>
        <w:t>на двух неподвижных подшипниковых опорах, а другой - на двух подвижных подшипниковых опорах, совершают вращательные движения навстречу друг другу с помощью двигателя через клиноременную передачу.</w:t>
      </w:r>
    </w:p>
    <w:p w:rsidR="00BC3EAF" w:rsidRPr="00BC3EAF" w:rsidRDefault="00953FA3" w:rsidP="00BC3EAF">
      <w:pPr>
        <w:kinsoku w:val="0"/>
        <w:overflowPunct w:val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</w:r>
      <w:r>
        <w:rPr>
          <w:rFonts w:ascii="Times New Roman" w:eastAsia="Calibri" w:hAnsi="Times New Roman" w:cs="Times New Roman"/>
        </w:rPr>
        <w:pict>
          <v:group id="_x0000_s1026" style="width:364.3pt;height:396.8pt;mso-position-horizontal-relative:char;mso-position-vertical-relative:line" coordsize="7286,7534" o:allowincell="f">
            <v:rect id="_x0000_s1027" style="position:absolute;width:7280;height:7540;mso-position-horizontal-relative:page" o:allowincell="f" filled="f" stroked="f">
              <v:textbox inset="0,0,0,0">
                <w:txbxContent>
                  <w:p w:rsidR="00B97274" w:rsidRDefault="00B97274" w:rsidP="00BC3EAF">
                    <w:pPr>
                      <w:spacing w:line="7540" w:lineRule="atLeast"/>
                      <w:jc w:val="center"/>
                    </w:pPr>
                    <w:r>
                      <w:rPr>
                        <w:rFonts w:asciiTheme="minorHAnsi" w:eastAsiaTheme="minorHAnsi" w:hAnsiTheme="minorHAnsi" w:cstheme="minorBidi"/>
                        <w:noProof/>
                      </w:rPr>
                      <w:drawing>
                        <wp:inline distT="0" distB="0" distL="0" distR="0" wp14:anchorId="2CD37A26" wp14:editId="4801DD45">
                          <wp:extent cx="5135004" cy="4593265"/>
                          <wp:effectExtent l="0" t="0" r="0" b="0"/>
                          <wp:docPr id="11" name="Рисунок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35005" cy="4593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97274" w:rsidRDefault="00B97274" w:rsidP="00BC3EAF"/>
                </w:txbxContent>
              </v:textbox>
            </v:rect>
            <v:shape id="_x0000_s1028" style="position:absolute;left:2744;top:5965;width:20;height:1532" coordsize="20,1532" o:allowincell="f" path="m,1531l,e" filled="f" strokeweight=".25097mm">
              <v:path arrowok="t"/>
            </v:shape>
            <w10:wrap type="none"/>
            <w10:anchorlock/>
          </v:group>
        </w:pict>
      </w:r>
    </w:p>
    <w:p w:rsidR="00BC3EAF" w:rsidRPr="00BC3EAF" w:rsidRDefault="00BC3EAF" w:rsidP="00BC3EAF">
      <w:pPr>
        <w:kinsoku w:val="0"/>
        <w:overflowPunct w:val="0"/>
        <w:jc w:val="center"/>
        <w:rPr>
          <w:rFonts w:ascii="Times New Roman" w:hAnsi="Times New Roman" w:cs="Times New Roman"/>
        </w:rPr>
      </w:pPr>
    </w:p>
    <w:p w:rsidR="00BC3EAF" w:rsidRPr="00BC3EAF" w:rsidRDefault="00BC3EAF" w:rsidP="00BC3EAF">
      <w:pPr>
        <w:kinsoku w:val="0"/>
        <w:overflowPunct w:val="0"/>
        <w:jc w:val="center"/>
        <w:rPr>
          <w:rFonts w:ascii="Times New Roman" w:hAnsi="Times New Roman" w:cs="Times New Roman"/>
        </w:rPr>
      </w:pPr>
    </w:p>
    <w:p w:rsidR="00BC3EAF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 xml:space="preserve">1-приемный бункер; 2-магнитная защита; 3-закрытая заслонка;                               </w:t>
      </w:r>
    </w:p>
    <w:p w:rsidR="00BC3EAF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C3EAF">
        <w:rPr>
          <w:rFonts w:ascii="Times New Roman" w:hAnsi="Times New Roman" w:cs="Times New Roman"/>
          <w:sz w:val="24"/>
          <w:szCs w:val="24"/>
        </w:rPr>
        <w:t>подвижный валец; 5-неподвижный валец; 6-подвижная подшипниковая опора;</w:t>
      </w:r>
    </w:p>
    <w:p w:rsidR="00BC3EAF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 xml:space="preserve">  7-неподвижная подшипниковая опора; 8-электродвигатель; 9-ременная передача; </w:t>
      </w:r>
    </w:p>
    <w:p w:rsidR="00BC3EAF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 xml:space="preserve">10-винтовая пара; 11-рессор; </w:t>
      </w:r>
      <w:r>
        <w:rPr>
          <w:rFonts w:ascii="Times New Roman" w:hAnsi="Times New Roman" w:cs="Times New Roman"/>
          <w:sz w:val="24"/>
          <w:szCs w:val="24"/>
        </w:rPr>
        <w:t>12-винтовая стяжка; 13-рама;</w:t>
      </w:r>
      <w:r w:rsidRPr="00BC3EAF">
        <w:rPr>
          <w:rFonts w:ascii="Times New Roman" w:hAnsi="Times New Roman" w:cs="Times New Roman"/>
          <w:sz w:val="24"/>
          <w:szCs w:val="24"/>
        </w:rPr>
        <w:t xml:space="preserve">14-выгрузной патрубок; </w:t>
      </w:r>
    </w:p>
    <w:p w:rsidR="00BC3EAF" w:rsidRPr="00BC3EAF" w:rsidRDefault="00BC3EAF" w:rsidP="00BC3EAF">
      <w:pPr>
        <w:jc w:val="center"/>
        <w:rPr>
          <w:rFonts w:ascii="Times New Roman" w:hAnsi="Times New Roman" w:cs="Times New Roman"/>
          <w:sz w:val="24"/>
          <w:szCs w:val="24"/>
        </w:rPr>
      </w:pPr>
      <w:r w:rsidRPr="00BC3EAF">
        <w:rPr>
          <w:rFonts w:ascii="Times New Roman" w:hAnsi="Times New Roman" w:cs="Times New Roman"/>
          <w:sz w:val="24"/>
          <w:szCs w:val="24"/>
        </w:rPr>
        <w:t>15-гайка; 16-болт; 17-упор.</w:t>
      </w:r>
    </w:p>
    <w:p w:rsidR="00BC3EAF" w:rsidRPr="00BC3EAF" w:rsidRDefault="00BC3EAF" w:rsidP="00BC3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BC3EAF">
        <w:rPr>
          <w:rFonts w:ascii="Times New Roman" w:hAnsi="Times New Roman" w:cs="Times New Roman"/>
          <w:sz w:val="28"/>
          <w:szCs w:val="28"/>
        </w:rPr>
        <w:t xml:space="preserve">Рисунок 3 – </w:t>
      </w:r>
      <w:proofErr w:type="gramStart"/>
      <w:r w:rsidRPr="00BC3EAF">
        <w:rPr>
          <w:rFonts w:ascii="Times New Roman" w:hAnsi="Times New Roman" w:cs="Times New Roman"/>
          <w:sz w:val="28"/>
          <w:szCs w:val="28"/>
        </w:rPr>
        <w:t>Вальцовая</w:t>
      </w:r>
      <w:proofErr w:type="gramEnd"/>
      <w:r w:rsidRPr="00BC3E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3EAF">
        <w:rPr>
          <w:rFonts w:ascii="Times New Roman" w:hAnsi="Times New Roman" w:cs="Times New Roman"/>
          <w:sz w:val="28"/>
          <w:szCs w:val="28"/>
        </w:rPr>
        <w:t>плющилка</w:t>
      </w:r>
      <w:proofErr w:type="spellEnd"/>
      <w:r w:rsidRPr="00BC3EAF">
        <w:rPr>
          <w:rFonts w:ascii="Times New Roman" w:hAnsi="Times New Roman" w:cs="Times New Roman"/>
          <w:sz w:val="28"/>
          <w:szCs w:val="28"/>
        </w:rPr>
        <w:t xml:space="preserve"> по патенту 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BC3EAF">
        <w:rPr>
          <w:rFonts w:ascii="Times New Roman" w:hAnsi="Times New Roman" w:cs="Times New Roman"/>
          <w:sz w:val="28"/>
          <w:szCs w:val="28"/>
        </w:rPr>
        <w:t>125892</w:t>
      </w:r>
      <w:r w:rsidRPr="00BC3EAF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C3EAF">
        <w:rPr>
          <w:rFonts w:ascii="Times New Roman" w:hAnsi="Times New Roman" w:cs="Times New Roman"/>
          <w:sz w:val="28"/>
          <w:szCs w:val="28"/>
        </w:rPr>
        <w:t>1</w:t>
      </w:r>
    </w:p>
    <w:p w:rsidR="00FA0E26" w:rsidRPr="00FA0E26" w:rsidRDefault="00BC3EAF" w:rsidP="00FA0E26">
      <w:pPr>
        <w:ind w:firstLine="708"/>
        <w:rPr>
          <w:rFonts w:ascii="Times New Roman" w:eastAsiaTheme="minorHAnsi" w:hAnsi="Times New Roman" w:cs="Times New Roman"/>
          <w:sz w:val="28"/>
          <w:szCs w:val="28"/>
        </w:rPr>
      </w:pPr>
      <w:r w:rsidRPr="00BC3EAF">
        <w:rPr>
          <w:rFonts w:ascii="Times New Roman" w:eastAsiaTheme="minorHAnsi" w:hAnsi="Times New Roman" w:cs="Times New Roman"/>
          <w:sz w:val="28"/>
          <w:szCs w:val="28"/>
        </w:rPr>
        <w:t xml:space="preserve">Недостатком этой зерноплющилки заключается в том, что сложная конструкция </w:t>
      </w:r>
      <w:r w:rsidR="00FA0E26">
        <w:rPr>
          <w:rFonts w:ascii="Times New Roman" w:eastAsiaTheme="minorHAnsi" w:hAnsi="Times New Roman" w:cs="Times New Roman"/>
          <w:sz w:val="28"/>
          <w:szCs w:val="28"/>
        </w:rPr>
        <w:t>зерноплющилки.</w:t>
      </w:r>
    </w:p>
    <w:p w:rsidR="00102577" w:rsidRDefault="00102577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102577" w:rsidRDefault="00102577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102577" w:rsidRDefault="00102577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102577" w:rsidRDefault="00102577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102577" w:rsidRDefault="00102577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102577" w:rsidRDefault="00102577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102577" w:rsidRDefault="00102577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</w:pPr>
    </w:p>
    <w:p w:rsidR="00A61309" w:rsidRPr="00F672AC" w:rsidRDefault="00550618" w:rsidP="00F672AC">
      <w:pPr>
        <w:tabs>
          <w:tab w:val="left" w:pos="150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0618">
        <w:rPr>
          <w:rFonts w:ascii="Times New Roman" w:hAnsi="Times New Roman" w:cs="Times New Roman"/>
          <w:b/>
          <w:bCs/>
          <w:color w:val="000000"/>
          <w:spacing w:val="1"/>
          <w:sz w:val="32"/>
          <w:szCs w:val="32"/>
        </w:rPr>
        <w:lastRenderedPageBreak/>
        <w:t>3.Обоснование и выбор новой конструкции</w:t>
      </w:r>
    </w:p>
    <w:p w:rsidR="00A61309" w:rsidRDefault="00733D98" w:rsidP="00F672AC">
      <w:pPr>
        <w:tabs>
          <w:tab w:val="left" w:pos="1500"/>
          <w:tab w:val="left" w:pos="25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Опыт эксплуатации указанных зерноплющилок </w:t>
      </w:r>
      <w:proofErr w:type="spellStart"/>
      <w:r>
        <w:rPr>
          <w:rFonts w:ascii="Times New Roman" w:hAnsi="Times New Roman" w:cs="Times New Roman"/>
          <w:sz w:val="28"/>
          <w:szCs w:val="36"/>
        </w:rPr>
        <w:t>свидите</w:t>
      </w:r>
      <w:r w:rsidR="00FA0E26">
        <w:rPr>
          <w:rFonts w:ascii="Times New Roman" w:hAnsi="Times New Roman" w:cs="Times New Roman"/>
          <w:sz w:val="28"/>
          <w:szCs w:val="36"/>
        </w:rPr>
        <w:t>льствует</w:t>
      </w:r>
      <w:proofErr w:type="spellEnd"/>
      <w:r w:rsidR="00FA0E26">
        <w:rPr>
          <w:rFonts w:ascii="Times New Roman" w:hAnsi="Times New Roman" w:cs="Times New Roman"/>
          <w:sz w:val="28"/>
          <w:szCs w:val="36"/>
        </w:rPr>
        <w:t xml:space="preserve"> о том, что отсутствует простая конструкция </w:t>
      </w:r>
      <w:proofErr w:type="spellStart"/>
      <w:r w:rsidR="00FA0E26">
        <w:rPr>
          <w:rFonts w:ascii="Times New Roman" w:hAnsi="Times New Roman" w:cs="Times New Roman"/>
          <w:sz w:val="28"/>
          <w:szCs w:val="36"/>
        </w:rPr>
        <w:t>плющилки</w:t>
      </w:r>
      <w:proofErr w:type="spellEnd"/>
      <w:r w:rsidR="00FA0E26">
        <w:rPr>
          <w:rFonts w:ascii="Times New Roman" w:hAnsi="Times New Roman" w:cs="Times New Roman"/>
          <w:sz w:val="28"/>
          <w:szCs w:val="36"/>
        </w:rPr>
        <w:t xml:space="preserve"> для зерна. Еще следует отметить, что не все </w:t>
      </w:r>
      <w:proofErr w:type="spellStart"/>
      <w:r w:rsidR="00FA0E26">
        <w:rPr>
          <w:rFonts w:ascii="Times New Roman" w:hAnsi="Times New Roman" w:cs="Times New Roman"/>
          <w:sz w:val="28"/>
          <w:szCs w:val="36"/>
        </w:rPr>
        <w:t>плющилки</w:t>
      </w:r>
      <w:proofErr w:type="spellEnd"/>
      <w:r w:rsidR="00FA0E26">
        <w:rPr>
          <w:rFonts w:ascii="Times New Roman" w:hAnsi="Times New Roman" w:cs="Times New Roman"/>
          <w:sz w:val="28"/>
          <w:szCs w:val="36"/>
        </w:rPr>
        <w:t xml:space="preserve"> смогут обеспечить выгрузку в бункер только зерно. В некоторых </w:t>
      </w:r>
      <w:proofErr w:type="spellStart"/>
      <w:r w:rsidR="00FA0E26">
        <w:rPr>
          <w:rFonts w:ascii="Times New Roman" w:hAnsi="Times New Roman" w:cs="Times New Roman"/>
          <w:sz w:val="28"/>
          <w:szCs w:val="36"/>
        </w:rPr>
        <w:t>плющилках</w:t>
      </w:r>
      <w:proofErr w:type="spellEnd"/>
      <w:r w:rsidR="00FA0E26">
        <w:rPr>
          <w:rFonts w:ascii="Times New Roman" w:hAnsi="Times New Roman" w:cs="Times New Roman"/>
          <w:sz w:val="28"/>
          <w:szCs w:val="36"/>
        </w:rPr>
        <w:t xml:space="preserve"> существует и подпружиненные специальные механизмы и </w:t>
      </w:r>
      <w:r w:rsidR="00F672AC">
        <w:rPr>
          <w:rFonts w:ascii="Times New Roman" w:hAnsi="Times New Roman" w:cs="Times New Roman"/>
          <w:sz w:val="28"/>
          <w:szCs w:val="36"/>
        </w:rPr>
        <w:t>магнитная защита</w:t>
      </w:r>
      <w:r w:rsidR="0037101F">
        <w:rPr>
          <w:rFonts w:ascii="Times New Roman" w:hAnsi="Times New Roman" w:cs="Times New Roman"/>
          <w:sz w:val="28"/>
          <w:szCs w:val="36"/>
        </w:rPr>
        <w:t xml:space="preserve">, но они </w:t>
      </w:r>
      <w:r w:rsidR="00F672AC">
        <w:rPr>
          <w:rFonts w:ascii="Times New Roman" w:hAnsi="Times New Roman" w:cs="Times New Roman"/>
          <w:sz w:val="28"/>
          <w:szCs w:val="36"/>
        </w:rPr>
        <w:t>не полностью обеспечивает защиту от посторонни</w:t>
      </w:r>
      <w:r w:rsidR="0037101F">
        <w:rPr>
          <w:rFonts w:ascii="Times New Roman" w:hAnsi="Times New Roman" w:cs="Times New Roman"/>
          <w:sz w:val="28"/>
          <w:szCs w:val="36"/>
        </w:rPr>
        <w:t>х предметов на дне бункера.</w:t>
      </w:r>
    </w:p>
    <w:p w:rsidR="0037101F" w:rsidRDefault="0037101F" w:rsidP="00F672AC">
      <w:pPr>
        <w:tabs>
          <w:tab w:val="left" w:pos="1500"/>
          <w:tab w:val="left" w:pos="25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36"/>
        </w:rPr>
      </w:pPr>
      <w:proofErr w:type="gramStart"/>
      <w:r>
        <w:rPr>
          <w:rFonts w:ascii="Times New Roman" w:hAnsi="Times New Roman" w:cs="Times New Roman"/>
          <w:sz w:val="28"/>
          <w:szCs w:val="36"/>
        </w:rPr>
        <w:t xml:space="preserve">При попадание в приемный бункер  постороннего предмета, </w:t>
      </w:r>
      <w:proofErr w:type="spellStart"/>
      <w:r>
        <w:rPr>
          <w:rFonts w:ascii="Times New Roman" w:hAnsi="Times New Roman" w:cs="Times New Roman"/>
          <w:sz w:val="28"/>
          <w:szCs w:val="36"/>
        </w:rPr>
        <w:t>плющилка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может выйти из строя, наносив вред барабану, а в некоторых случаях наносив вред и самому устройству, сделав непригодной для эксплуатации и требующего много денежных и материальных затрат.</w:t>
      </w:r>
      <w:proofErr w:type="gramEnd"/>
    </w:p>
    <w:p w:rsidR="00115500" w:rsidRPr="0038043C" w:rsidRDefault="00115500" w:rsidP="00F672AC">
      <w:pPr>
        <w:tabs>
          <w:tab w:val="left" w:pos="1500"/>
          <w:tab w:val="left" w:pos="25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36"/>
        </w:rPr>
        <w:t xml:space="preserve">С целью ограничения входа посторонних предметов на приемный бункер </w:t>
      </w:r>
      <w:proofErr w:type="spellStart"/>
      <w:r>
        <w:rPr>
          <w:rFonts w:ascii="Times New Roman" w:hAnsi="Times New Roman" w:cs="Times New Roman"/>
          <w:sz w:val="28"/>
          <w:szCs w:val="36"/>
        </w:rPr>
        <w:t>плющилки</w:t>
      </w:r>
      <w:proofErr w:type="spellEnd"/>
      <w:r>
        <w:rPr>
          <w:rFonts w:ascii="Times New Roman" w:hAnsi="Times New Roman" w:cs="Times New Roman"/>
          <w:sz w:val="28"/>
          <w:szCs w:val="36"/>
        </w:rPr>
        <w:t>, следует создать двойную сетку-решето для минимального входа постороннего предмета.</w:t>
      </w:r>
      <w:r w:rsidR="0038043C">
        <w:rPr>
          <w:rFonts w:ascii="Times New Roman" w:hAnsi="Times New Roman" w:cs="Times New Roman"/>
          <w:sz w:val="28"/>
          <w:szCs w:val="36"/>
        </w:rPr>
        <w:t xml:space="preserve"> Одна сетка будет расположена  15</w:t>
      </w:r>
      <w:r>
        <w:rPr>
          <w:rFonts w:ascii="Times New Roman" w:hAnsi="Times New Roman" w:cs="Times New Roman"/>
          <w:sz w:val="28"/>
          <w:szCs w:val="36"/>
        </w:rPr>
        <w:t xml:space="preserve"> см </w:t>
      </w:r>
      <w:r w:rsidR="0038043C">
        <w:rPr>
          <w:rFonts w:ascii="Times New Roman" w:hAnsi="Times New Roman" w:cs="Times New Roman"/>
          <w:sz w:val="28"/>
          <w:szCs w:val="36"/>
        </w:rPr>
        <w:t xml:space="preserve">высоты </w:t>
      </w:r>
      <w:r>
        <w:rPr>
          <w:rFonts w:ascii="Times New Roman" w:hAnsi="Times New Roman" w:cs="Times New Roman"/>
          <w:sz w:val="28"/>
          <w:szCs w:val="36"/>
        </w:rPr>
        <w:t>от</w:t>
      </w:r>
      <w:r w:rsidR="0038043C">
        <w:rPr>
          <w:rFonts w:ascii="Times New Roman" w:hAnsi="Times New Roman" w:cs="Times New Roman"/>
          <w:sz w:val="28"/>
          <w:szCs w:val="36"/>
        </w:rPr>
        <w:t xml:space="preserve"> заслонки, а другая 30 см высоты от заслонки. 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="0038043C">
        <w:rPr>
          <w:rFonts w:ascii="Times New Roman" w:hAnsi="Times New Roman" w:cs="Times New Roman"/>
          <w:sz w:val="28"/>
          <w:szCs w:val="36"/>
        </w:rPr>
        <w:t>Высота самого бункера будет равна 50 см. Решето будет настроена по</w:t>
      </w:r>
      <w:r w:rsidR="00E24F83">
        <w:rPr>
          <w:rFonts w:ascii="Times New Roman" w:hAnsi="Times New Roman" w:cs="Times New Roman"/>
          <w:sz w:val="28"/>
          <w:szCs w:val="36"/>
        </w:rPr>
        <w:t xml:space="preserve">д </w:t>
      </w:r>
      <w:proofErr w:type="spellStart"/>
      <w:r w:rsidR="00E24F83">
        <w:rPr>
          <w:rFonts w:ascii="Times New Roman" w:hAnsi="Times New Roman" w:cs="Times New Roman"/>
          <w:sz w:val="28"/>
          <w:szCs w:val="36"/>
        </w:rPr>
        <w:t>культуром</w:t>
      </w:r>
      <w:proofErr w:type="spellEnd"/>
      <w:r w:rsidR="00E24F83">
        <w:rPr>
          <w:rFonts w:ascii="Times New Roman" w:hAnsi="Times New Roman" w:cs="Times New Roman"/>
          <w:sz w:val="28"/>
          <w:szCs w:val="36"/>
        </w:rPr>
        <w:t xml:space="preserve"> ячмень с диаметром 4</w:t>
      </w:r>
      <w:r w:rsidR="0038043C">
        <w:rPr>
          <w:rFonts w:ascii="Times New Roman" w:hAnsi="Times New Roman" w:cs="Times New Roman"/>
          <w:sz w:val="28"/>
          <w:szCs w:val="36"/>
        </w:rPr>
        <w:t xml:space="preserve"> мм. </w:t>
      </w:r>
      <w:r w:rsidR="0038043C">
        <w:rPr>
          <w:rFonts w:ascii="Times New Roman" w:hAnsi="Times New Roman" w:cs="Times New Roman"/>
          <w:sz w:val="28"/>
          <w:szCs w:val="28"/>
          <w:shd w:val="clear" w:color="auto" w:fill="FFFFFF"/>
        </w:rPr>
        <w:t>Параметры ячменя</w:t>
      </w:r>
      <w:r w:rsidRPr="0038043C">
        <w:rPr>
          <w:rFonts w:ascii="Times New Roman" w:hAnsi="Times New Roman" w:cs="Times New Roman"/>
          <w:sz w:val="28"/>
          <w:szCs w:val="28"/>
          <w:shd w:val="clear" w:color="auto" w:fill="FFFFFF"/>
        </w:rPr>
        <w:t>: длину (7,0-14,6 мм), ширину (2,0-2,5 мм), толщину (1,2-4,5 мм).</w:t>
      </w:r>
      <w:r w:rsidR="0038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Оба решета будут настроены на одну ручку, ручка которого будет расположена на внешней стороне бункера с обеих сторон. С помощью ручки решета мы можем просеивать зерно,</w:t>
      </w:r>
      <w:r w:rsidR="008A0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одновременно сработав </w:t>
      </w:r>
      <w:proofErr w:type="gramStart"/>
      <w:r w:rsidR="008A01F4">
        <w:rPr>
          <w:rFonts w:ascii="Times New Roman" w:hAnsi="Times New Roman" w:cs="Times New Roman"/>
          <w:sz w:val="28"/>
          <w:szCs w:val="28"/>
          <w:shd w:val="clear" w:color="auto" w:fill="FFFFFF"/>
        </w:rPr>
        <w:t>обе</w:t>
      </w:r>
      <w:proofErr w:type="gramEnd"/>
      <w:r w:rsidR="008A0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решета и </w:t>
      </w:r>
      <w:r w:rsidR="00380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выдвигая ручку вперед-назад, тем самым проводить зерно </w:t>
      </w:r>
      <w:r w:rsidR="008A01F4">
        <w:rPr>
          <w:rFonts w:ascii="Times New Roman" w:hAnsi="Times New Roman" w:cs="Times New Roman"/>
          <w:sz w:val="28"/>
          <w:szCs w:val="28"/>
          <w:shd w:val="clear" w:color="auto" w:fill="FFFFFF"/>
        </w:rPr>
        <w:t>к заслонке. Следует отметить, что зерну в приемный</w:t>
      </w:r>
      <w:r w:rsidR="001025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бункер надо засыпать не более 10</w:t>
      </w:r>
      <w:r w:rsidR="008A0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кг. При увеличении зерна, высота между заслонкой и ближе </w:t>
      </w:r>
      <w:proofErr w:type="gramStart"/>
      <w:r w:rsidR="008A01F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proofErr w:type="gramEnd"/>
      <w:r w:rsidR="008A01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заслонки решета будет заполнена, и просеивание будет бесполезным</w:t>
      </w:r>
      <w:r w:rsidR="00EE2B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61309" w:rsidRDefault="00A61309" w:rsidP="00F672AC">
      <w:pPr>
        <w:tabs>
          <w:tab w:val="left" w:pos="1500"/>
          <w:tab w:val="left" w:pos="2580"/>
        </w:tabs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B691B" w:rsidRPr="00E24F83" w:rsidRDefault="00BB691B" w:rsidP="00EE2B47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A491F" w:rsidRDefault="005A491F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4.ТЕХНОЛОГИЧЕСКИЙ РАСЧЕТ.</w:t>
      </w:r>
    </w:p>
    <w:p w:rsidR="00DD5312" w:rsidRPr="00202411" w:rsidRDefault="00B97274" w:rsidP="00202411">
      <w:pPr>
        <w:tabs>
          <w:tab w:val="left" w:pos="144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Величину площади, занятой 1000 шт. зерна, размещенных в одном слое, ориентировочно равна:</w:t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</w:t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=0,0179-0,19 м</w:t>
      </w:r>
      <w:proofErr w:type="gramStart"/>
      <w:r w:rsidR="00DD5312" w:rsidRPr="0020241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="00DD5312" w:rsidRPr="0020241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.</w:t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Принимаем </w:t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равным 0,019 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20241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Масса зерна, размещенного на 1 м</w:t>
      </w:r>
      <w:proofErr w:type="gramStart"/>
      <w:r w:rsidRPr="0020241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плющильной поверхности вальца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718223" wp14:editId="1A9A4BF6">
            <wp:extent cx="212725" cy="170180"/>
            <wp:effectExtent l="0" t="0" r="0" b="0"/>
            <wp:docPr id="82" name="Рисунок 82" descr="https://nashaucheba.ru/docs/12/11180/conv_1/file1_html_c78c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nashaucheba.ru/docs/12/11180/conv_1/file1_html_c78c14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(кг/м</w:t>
      </w:r>
      <w:r w:rsidRPr="0020241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находится в зависимости от массы и площади 1000 зерен и коэффициента деформации зерна по ширине при плющении. Ее можно определить по следующей зависимости: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60EEA4" wp14:editId="1DAFCDFD">
            <wp:extent cx="967740" cy="382905"/>
            <wp:effectExtent l="0" t="0" r="0" b="0"/>
            <wp:docPr id="81" name="Рисунок 81" descr="https://nashaucheba.ru/docs/12/11180/conv_1/file1_html_5f12d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nashaucheba.ru/docs/12/11180/conv_1/file1_html_5f12d3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411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(4.1)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7E3687" wp14:editId="10FECE29">
            <wp:extent cx="201930" cy="170180"/>
            <wp:effectExtent l="0" t="0" r="0" b="0"/>
            <wp:docPr id="80" name="Рисунок 80" descr="https://nashaucheba.ru/docs/12/11180/conv_1/file1_html_m7e19d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nashaucheba.ru/docs/12/11180/conv_1/file1_html_m7e19d16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коэффициент равномерности заполнения зерном плющильного пространства, что зависит от совершенства питателя.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данного питателя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7AAC7" wp14:editId="649F4A64">
            <wp:extent cx="201930" cy="170180"/>
            <wp:effectExtent l="0" t="0" r="0" b="0"/>
            <wp:docPr id="79" name="Рисунок 79" descr="https://nashaucheba.ru/docs/12/11180/conv_1/file1_html_m7e19d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nashaucheba.ru/docs/12/11180/conv_1/file1_html_m7e19d16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0,5 – 0,6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тогда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</w:rPr>
        <w:t>=40*0,5*0,001/0,019/0,23=4,57</w:t>
      </w:r>
      <w:r w:rsidR="00DD5312" w:rsidRPr="0020241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кг/м</w:t>
      </w:r>
      <w:proofErr w:type="gramStart"/>
      <w:r w:rsidRPr="00202411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proofErr w:type="gramEnd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Минимальная длина вальцов выбирается по величине верхней границы диапазона рациональной скорости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F5BDB6" wp14:editId="677BD1B9">
            <wp:extent cx="393700" cy="201930"/>
            <wp:effectExtent l="0" t="0" r="0" b="0"/>
            <wp:docPr id="77" name="Рисунок 77" descr="https://nashaucheba.ru/docs/12/11180/conv_1/file1_html_m7d0fe1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nashaucheba.ru/docs/12/11180/conv_1/file1_html_m7d0fe15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составляет для вальцов диаметром до 350 мм – 8,5 м/с, а для вальцов диаметром до 500 мм – 11 м/с и определяется по формуле: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29818C" wp14:editId="175B9B73">
            <wp:extent cx="1009935" cy="477672"/>
            <wp:effectExtent l="0" t="0" r="0" b="0"/>
            <wp:docPr id="76" name="Рисунок 76" descr="https://nashaucheba.ru/docs/12/11180/conv_1/file1_html_36c8ab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nashaucheba.ru/docs/12/11180/conv_1/file1_html_36c8ab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1948" b="-21518"/>
                    <a:stretch/>
                  </pic:blipFill>
                  <pic:spPr bwMode="auto">
                    <a:xfrm>
                      <a:off x="0" y="0"/>
                      <a:ext cx="1011506" cy="47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02411" w:rsidRPr="00202411">
        <w:rPr>
          <w:rFonts w:ascii="Times New Roman" w:hAnsi="Times New Roman" w:cs="Times New Roman"/>
          <w:color w:val="000000"/>
          <w:sz w:val="28"/>
          <w:szCs w:val="28"/>
        </w:rPr>
        <w:t>(4.2)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равен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67381C" wp14:editId="02E05FE5">
            <wp:extent cx="191135" cy="170180"/>
            <wp:effectExtent l="0" t="0" r="0" b="0"/>
            <wp:docPr id="75" name="Рисунок 75" descr="https://nashaucheba.ru/docs/12/11180/conv_1/file1_html_m2f2f36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nashaucheba.ru/docs/12/11180/conv_1/file1_html_m2f2f36e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min</w:t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0,3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Рабочая скорость вальцов определяется по следующей формуле: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CB7FDF" wp14:editId="3DF58A3F">
            <wp:extent cx="777922" cy="354841"/>
            <wp:effectExtent l="0" t="0" r="0" b="0"/>
            <wp:docPr id="74" name="Рисунок 74" descr="https://nashaucheba.ru/docs/12/11180/conv_1/file1_html_m65000f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nashaucheba.ru/docs/12/11180/conv_1/file1_html_m65000f36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94"/>
                    <a:stretch/>
                  </pic:blipFill>
                  <pic:spPr bwMode="auto">
                    <a:xfrm>
                      <a:off x="0" y="0"/>
                      <a:ext cx="79211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5312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202411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202411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4.3)</w:t>
      </w:r>
    </w:p>
    <w:p w:rsidR="00202411" w:rsidRDefault="00202411" w:rsidP="00202411">
      <w:pPr>
        <w:tabs>
          <w:tab w:val="left" w:pos="144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Скорость будет равен 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</w:t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= 7,87 м/с.</w:t>
      </w:r>
      <w:r w:rsidR="00B97274"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7274"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7274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Частота вращения вальцов определяется по формуле:</w:t>
      </w:r>
      <w:r w:rsidR="00B97274"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7274"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7274"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026135" wp14:editId="4C57FD01">
            <wp:extent cx="967563" cy="414670"/>
            <wp:effectExtent l="0" t="0" r="0" b="0"/>
            <wp:docPr id="73" name="Рисунок 73" descr="https://nashaucheba.ru/docs/12/11180/conv_1/file1_html_m6500e3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nashaucheba.ru/docs/12/11180/conv_1/file1_html_m6500e36f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705" b="-14779"/>
                    <a:stretch/>
                  </pic:blipFill>
                  <pic:spPr bwMode="auto">
                    <a:xfrm>
                      <a:off x="0" y="0"/>
                      <a:ext cx="967662" cy="4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proofErr w:type="gramEnd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/с. (4.4</w:t>
      </w:r>
      <w:r w:rsidR="00B97274"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B97274" w:rsidRPr="00202411" w:rsidRDefault="00202411" w:rsidP="00202411">
      <w:pPr>
        <w:tabs>
          <w:tab w:val="left" w:pos="1440"/>
          <w:tab w:val="left" w:pos="2580"/>
        </w:tabs>
        <w:spacing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Частота вращения будет равен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=10,03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/с.</w:t>
      </w:r>
      <w:r w:rsidR="00B97274"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D5312" w:rsidRPr="00202411" w:rsidRDefault="005C56A2" w:rsidP="00202411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Минимальный диаметр вальцов, которые обеспечивают затягивание зерна в </w:t>
      </w:r>
      <w:proofErr w:type="spellStart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плющилку</w:t>
      </w:r>
      <w:proofErr w:type="spellEnd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зависит от исходного приведенного размера зерна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C6F278" wp14:editId="1E50D218">
            <wp:extent cx="191135" cy="170180"/>
            <wp:effectExtent l="0" t="0" r="0" b="0"/>
            <wp:docPr id="19" name="Рисунок 19" descr="https://nashaucheba.ru/docs/12/11180/conv_1/file1_html_1effc1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nashaucheba.ru/docs/12/11180/conv_1/file1_html_1effc1fc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gramStart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</w:t>
      </w:r>
      <w:proofErr w:type="gramEnd"/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коэффициента трения зерна по поверхности вальцов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9896CC" wp14:editId="01DDCCCE">
            <wp:extent cx="201930" cy="170180"/>
            <wp:effectExtent l="0" t="0" r="0" b="0"/>
            <wp:docPr id="18" name="Рисунок 18" descr="https://nashaucheba.ru/docs/12/11180/conv_1/file1_html_38d243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ashaucheba.ru/docs/12/11180/conv_1/file1_html_38d243b4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 зазора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06B342" wp14:editId="5D17BC33">
            <wp:extent cx="170180" cy="170180"/>
            <wp:effectExtent l="0" t="0" r="0" b="0"/>
            <wp:docPr id="17" name="Рисунок 17" descr="https://nashaucheba.ru/docs/12/11180/conv_1/file1_html_727b8a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nashaucheba.ru/docs/12/11180/conv_1/file1_html_727b8a2d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зависимости от отношения диаметров плющильного вальца и типа привода минимальный диаметр может быть определен по формуле:</w:t>
      </w:r>
    </w:p>
    <w:p w:rsidR="00EE2F3F" w:rsidRPr="00202411" w:rsidRDefault="00EE2F3F" w:rsidP="00202411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BDD78" wp14:editId="608C48D7">
            <wp:extent cx="3556007" cy="941696"/>
            <wp:effectExtent l="0" t="0" r="0" b="0"/>
            <wp:docPr id="1" name="Рисунок 1" descr="https://studbooks.net/imag_/41/87740/image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udbooks.net/imag_/41/87740/image03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47" cy="94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411" w:rsidRPr="00202411">
        <w:rPr>
          <w:rFonts w:ascii="Times New Roman" w:hAnsi="Times New Roman" w:cs="Times New Roman"/>
          <w:sz w:val="28"/>
          <w:szCs w:val="28"/>
        </w:rPr>
        <w:t>(4.5)</w:t>
      </w:r>
    </w:p>
    <w:p w:rsidR="00EE2F3F" w:rsidRPr="00202411" w:rsidRDefault="00EE2F3F" w:rsidP="00202411">
      <w:pPr>
        <w:widowControl/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D350E0" wp14:editId="45D26303">
            <wp:extent cx="191135" cy="170180"/>
            <wp:effectExtent l="0" t="0" r="0" b="0"/>
            <wp:docPr id="5" name="Рисунок 5" descr="https://nashaucheba.ru/docs/12/11180/conv_1/file1_html_1effc1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ashaucheba.ru/docs/12/11180/conv_1/file1_html_1effc1fc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выходной диаметр зерна,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2D486D" wp14:editId="6B4056D6">
            <wp:extent cx="191135" cy="170180"/>
            <wp:effectExtent l="0" t="0" r="0" b="0"/>
            <wp:docPr id="4" name="Рисунок 4" descr="https://nashaucheba.ru/docs/12/11180/conv_1/file1_html_1effc1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ashaucheba.ru/docs/12/11180/conv_1/file1_html_1effc1fc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= 3,16 мм;</w:t>
      </w:r>
      <w:r w:rsidRPr="002024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503665" wp14:editId="064394B1">
            <wp:extent cx="180975" cy="170180"/>
            <wp:effectExtent l="0" t="0" r="0" b="0"/>
            <wp:docPr id="3" name="Рисунок 3" descr="https://nashaucheba.ru/docs/12/11180/conv_1/file1_html_12cee1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ashaucheba.ru/docs/12/11180/conv_1/file1_html_12cee1e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угол трения зерна, </w:t>
      </w:r>
      <w:r w:rsidRPr="002024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ABEF2A" wp14:editId="04030630">
            <wp:extent cx="1797050" cy="170180"/>
            <wp:effectExtent l="0" t="0" r="0" b="0"/>
            <wp:docPr id="2" name="Рисунок 2" descr="https://nashaucheba.ru/docs/12/11180/conv_1/file1_html_55d37c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nashaucheba.ru/docs/12/11180/conv_1/file1_html_55d37c6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4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°.</w:t>
      </w:r>
    </w:p>
    <w:p w:rsidR="00EE2F3F" w:rsidRPr="00202411" w:rsidRDefault="00EE2F3F" w:rsidP="00202411">
      <w:pPr>
        <w:pStyle w:val="a4"/>
        <w:widowControl/>
        <w:numPr>
          <w:ilvl w:val="0"/>
          <w:numId w:val="11"/>
        </w:numPr>
        <w:autoSpaceDE/>
        <w:autoSpaceDN/>
        <w:adjustRightInd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02411">
        <w:rPr>
          <w:rFonts w:ascii="Times New Roman" w:hAnsi="Times New Roman" w:cs="Times New Roman"/>
          <w:sz w:val="28"/>
          <w:szCs w:val="28"/>
        </w:rPr>
        <w:t xml:space="preserve">– </w:t>
      </w:r>
      <w:r w:rsidR="005C56A2" w:rsidRPr="00202411">
        <w:rPr>
          <w:rFonts w:ascii="Times New Roman" w:hAnsi="Times New Roman" w:cs="Times New Roman"/>
          <w:sz w:val="28"/>
          <w:szCs w:val="28"/>
        </w:rPr>
        <w:t xml:space="preserve">зазор, </w:t>
      </w:r>
      <w:r w:rsidRPr="00202411">
        <w:rPr>
          <w:rFonts w:ascii="Times New Roman" w:hAnsi="Times New Roman" w:cs="Times New Roman"/>
          <w:sz w:val="28"/>
          <w:szCs w:val="28"/>
        </w:rPr>
        <w:t>0,21-0,23</w:t>
      </w:r>
      <w:r w:rsidR="005C56A2" w:rsidRPr="00202411">
        <w:rPr>
          <w:rFonts w:ascii="Times New Roman" w:hAnsi="Times New Roman" w:cs="Times New Roman"/>
          <w:sz w:val="28"/>
          <w:szCs w:val="28"/>
        </w:rPr>
        <w:t xml:space="preserve"> (для зерна)</w:t>
      </w:r>
    </w:p>
    <w:p w:rsidR="005C56A2" w:rsidRPr="00202411" w:rsidRDefault="005C56A2" w:rsidP="00202411">
      <w:pPr>
        <w:widowControl/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2411">
        <w:rPr>
          <w:rFonts w:ascii="Times New Roman" w:hAnsi="Times New Roman" w:cs="Times New Roman"/>
          <w:b/>
          <w:sz w:val="28"/>
          <w:szCs w:val="28"/>
          <w:lang w:val="en-US"/>
        </w:rPr>
        <w:t>Dmin</w:t>
      </w:r>
      <w:proofErr w:type="spellEnd"/>
      <w:r w:rsidRPr="00202411">
        <w:rPr>
          <w:rFonts w:ascii="Times New Roman" w:hAnsi="Times New Roman" w:cs="Times New Roman"/>
          <w:sz w:val="28"/>
          <w:szCs w:val="28"/>
          <w:lang w:val="en-US"/>
        </w:rPr>
        <w:t xml:space="preserve"> = 3</w:t>
      </w:r>
      <w:proofErr w:type="gramStart"/>
      <w:r w:rsidRPr="00202411">
        <w:rPr>
          <w:rFonts w:ascii="Times New Roman" w:hAnsi="Times New Roman" w:cs="Times New Roman"/>
          <w:sz w:val="28"/>
          <w:szCs w:val="28"/>
          <w:lang w:val="en-US"/>
        </w:rPr>
        <w:t>,16</w:t>
      </w:r>
      <w:proofErr w:type="gramEnd"/>
      <w:r w:rsidRPr="00202411">
        <w:rPr>
          <w:rFonts w:ascii="Times New Roman" w:hAnsi="Times New Roman" w:cs="Times New Roman"/>
          <w:sz w:val="28"/>
          <w:szCs w:val="28"/>
          <w:lang w:val="en-US"/>
        </w:rPr>
        <w:t>*0,97 – 0,21/ 1-0,</w:t>
      </w:r>
      <w:r w:rsidRPr="00202411">
        <w:rPr>
          <w:rFonts w:ascii="Times New Roman" w:hAnsi="Times New Roman" w:cs="Times New Roman"/>
          <w:sz w:val="28"/>
          <w:szCs w:val="28"/>
        </w:rPr>
        <w:t>97 = 95,2 мм.</w:t>
      </w:r>
    </w:p>
    <w:p w:rsidR="00EE2F3F" w:rsidRDefault="00EE2F3F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1B2C41" w:rsidRDefault="001B2C41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5A491F" w:rsidRDefault="005A491F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5.КОНСТРУКТИВНЫЙ РАСЧЕТ.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5.1. Расчет сварного соединения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Детали, расположенные под углом 90º свариваются тавровым соединением.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 xml:space="preserve">Определение допускаемого усилия для растяжения 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5A491F">
        <w:rPr>
          <w:rFonts w:ascii="Times New Roman" w:hAnsi="Times New Roman" w:cs="Times New Roman"/>
          <w:sz w:val="28"/>
          <w:szCs w:val="28"/>
          <w:lang w:val="tt-RU"/>
        </w:rPr>
        <w:t>Р</w:t>
      </w:r>
      <w:proofErr w:type="gramEnd"/>
      <w:r w:rsidRPr="005A491F">
        <w:rPr>
          <w:rFonts w:ascii="Times New Roman" w:hAnsi="Times New Roman" w:cs="Times New Roman"/>
          <w:sz w:val="28"/>
          <w:szCs w:val="28"/>
        </w:rPr>
        <w:t>]</w:t>
      </w:r>
      <w:r w:rsidRPr="005A491F">
        <w:rPr>
          <w:rFonts w:ascii="Times New Roman" w:hAnsi="Times New Roman" w:cs="Times New Roman"/>
          <w:sz w:val="28"/>
          <w:szCs w:val="28"/>
          <w:lang w:val="tt-RU"/>
        </w:rPr>
        <w:t>=</w:t>
      </w:r>
      <w:r w:rsidRPr="005A491F">
        <w:rPr>
          <w:rFonts w:ascii="Times New Roman" w:hAnsi="Times New Roman" w:cs="Times New Roman"/>
          <w:sz w:val="28"/>
          <w:szCs w:val="28"/>
        </w:rPr>
        <w:t>[τ</w:t>
      </w:r>
      <w:r w:rsidRPr="005A491F">
        <w:rPr>
          <w:rFonts w:ascii="Times New Roman" w:hAnsi="Times New Roman" w:cs="Times New Roman"/>
          <w:sz w:val="28"/>
          <w:szCs w:val="28"/>
          <w:vertAlign w:val="subscript"/>
          <w:lang w:val="tt-RU"/>
        </w:rPr>
        <w:t>ф</w:t>
      </w:r>
      <w:r w:rsidRPr="005A491F">
        <w:rPr>
          <w:rFonts w:ascii="Times New Roman" w:hAnsi="Times New Roman" w:cs="Times New Roman"/>
          <w:sz w:val="28"/>
          <w:szCs w:val="28"/>
        </w:rPr>
        <w:t>]∙</w:t>
      </w:r>
      <w:r w:rsidRPr="005A491F">
        <w:rPr>
          <w:rFonts w:ascii="Times New Roman" w:hAnsi="Times New Roman" w:cs="Times New Roman"/>
          <w:sz w:val="28"/>
          <w:szCs w:val="28"/>
          <w:lang w:val="tt-RU"/>
        </w:rPr>
        <w:t>0,7</w:t>
      </w:r>
      <w:r w:rsidRPr="005A491F">
        <w:rPr>
          <w:rFonts w:ascii="Times New Roman" w:hAnsi="Times New Roman" w:cs="Times New Roman"/>
          <w:sz w:val="28"/>
          <w:szCs w:val="28"/>
        </w:rPr>
        <w:t>∙</w:t>
      </w:r>
      <w:r w:rsidRPr="005A491F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Pr="005A491F">
        <w:rPr>
          <w:rFonts w:ascii="Times New Roman" w:hAnsi="Times New Roman" w:cs="Times New Roman"/>
          <w:sz w:val="28"/>
          <w:szCs w:val="28"/>
        </w:rPr>
        <w:t>∙l</w:t>
      </w:r>
      <w:r w:rsidRPr="005A491F">
        <w:rPr>
          <w:rFonts w:ascii="Times New Roman" w:hAnsi="Times New Roman" w:cs="Times New Roman"/>
          <w:sz w:val="28"/>
          <w:szCs w:val="28"/>
          <w:lang w:val="tt-RU"/>
        </w:rPr>
        <w:t>,</w:t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  <w:t>(5.1)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A491F">
        <w:rPr>
          <w:rFonts w:ascii="Times New Roman" w:hAnsi="Times New Roman" w:cs="Times New Roman"/>
          <w:sz w:val="28"/>
          <w:szCs w:val="28"/>
          <w:lang w:val="tt-RU"/>
        </w:rPr>
        <w:t xml:space="preserve">где </w:t>
      </w:r>
      <w:r w:rsidRPr="005A491F">
        <w:rPr>
          <w:rFonts w:ascii="Times New Roman" w:hAnsi="Times New Roman" w:cs="Times New Roman"/>
          <w:sz w:val="28"/>
          <w:szCs w:val="28"/>
        </w:rPr>
        <w:t>[τ</w:t>
      </w:r>
      <w:r w:rsidRPr="005A491F">
        <w:rPr>
          <w:rFonts w:ascii="Times New Roman" w:hAnsi="Times New Roman" w:cs="Times New Roman"/>
          <w:sz w:val="28"/>
          <w:szCs w:val="28"/>
          <w:vertAlign w:val="subscript"/>
          <w:lang w:val="tt-RU"/>
        </w:rPr>
        <w:t>ф</w:t>
      </w:r>
      <w:r w:rsidRPr="005A491F">
        <w:rPr>
          <w:rFonts w:ascii="Times New Roman" w:hAnsi="Times New Roman" w:cs="Times New Roman"/>
          <w:sz w:val="28"/>
          <w:szCs w:val="28"/>
        </w:rPr>
        <w:t>]</w:t>
      </w:r>
      <w:r w:rsidRPr="005A491F">
        <w:rPr>
          <w:rFonts w:ascii="Times New Roman" w:hAnsi="Times New Roman" w:cs="Times New Roman"/>
          <w:sz w:val="28"/>
          <w:szCs w:val="28"/>
          <w:lang w:val="tt-RU"/>
        </w:rPr>
        <w:t xml:space="preserve"> – допускаемое напряжение для сварного шва на срез, Н/м</w:t>
      </w:r>
      <w:r w:rsidRPr="005A491F">
        <w:rPr>
          <w:rFonts w:ascii="Times New Roman" w:hAnsi="Times New Roman" w:cs="Times New Roman"/>
          <w:sz w:val="28"/>
          <w:szCs w:val="28"/>
          <w:vertAlign w:val="superscript"/>
          <w:lang w:val="tt-RU"/>
        </w:rPr>
        <w:t xml:space="preserve">2 </w:t>
      </w:r>
      <w:r w:rsidRPr="005A491F">
        <w:rPr>
          <w:rFonts w:ascii="Times New Roman" w:hAnsi="Times New Roman" w:cs="Times New Roman"/>
          <w:sz w:val="28"/>
          <w:szCs w:val="28"/>
          <w:lang w:val="tt-RU"/>
        </w:rPr>
        <w:t>;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A491F">
        <w:rPr>
          <w:rFonts w:ascii="Times New Roman" w:hAnsi="Times New Roman" w:cs="Times New Roman"/>
          <w:sz w:val="28"/>
          <w:szCs w:val="28"/>
          <w:lang w:val="tt-RU"/>
        </w:rPr>
        <w:t>к – катет шва;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 – длина шва;  l= 5</w:t>
      </w:r>
      <w:r w:rsidRPr="005A491F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[τ</w:t>
      </w:r>
      <w:r w:rsidRPr="005A491F">
        <w:rPr>
          <w:rFonts w:ascii="Times New Roman" w:hAnsi="Times New Roman" w:cs="Times New Roman"/>
          <w:sz w:val="28"/>
          <w:szCs w:val="28"/>
          <w:vertAlign w:val="subscript"/>
          <w:lang w:val="tt-RU"/>
        </w:rPr>
        <w:t>ф</w:t>
      </w:r>
      <w:r w:rsidRPr="005A491F">
        <w:rPr>
          <w:rFonts w:ascii="Times New Roman" w:hAnsi="Times New Roman" w:cs="Times New Roman"/>
          <w:sz w:val="28"/>
          <w:szCs w:val="28"/>
        </w:rPr>
        <w:t>]=0,6∙ [</w:t>
      </w:r>
      <w:proofErr w:type="spellStart"/>
      <w:r w:rsidRPr="005A491F">
        <w:rPr>
          <w:rFonts w:ascii="Times New Roman" w:hAnsi="Times New Roman" w:cs="Times New Roman"/>
          <w:sz w:val="28"/>
          <w:szCs w:val="28"/>
        </w:rPr>
        <w:t>σ</w:t>
      </w:r>
      <w:proofErr w:type="gramStart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proofErr w:type="gramEnd"/>
      <w:r w:rsidRPr="005A491F">
        <w:rPr>
          <w:rFonts w:ascii="Times New Roman" w:hAnsi="Times New Roman" w:cs="Times New Roman"/>
          <w:sz w:val="28"/>
          <w:szCs w:val="28"/>
        </w:rPr>
        <w:t>],</w:t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</w:r>
      <w:r w:rsidRPr="005A491F">
        <w:rPr>
          <w:rFonts w:ascii="Times New Roman" w:hAnsi="Times New Roman" w:cs="Times New Roman"/>
          <w:sz w:val="28"/>
          <w:szCs w:val="28"/>
        </w:rPr>
        <w:tab/>
        <w:t xml:space="preserve">(5.2)                                               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где [</w:t>
      </w:r>
      <w:proofErr w:type="spellStart"/>
      <w:r w:rsidRPr="005A491F">
        <w:rPr>
          <w:rFonts w:ascii="Times New Roman" w:hAnsi="Times New Roman" w:cs="Times New Roman"/>
          <w:sz w:val="28"/>
          <w:szCs w:val="28"/>
        </w:rPr>
        <w:t>σ</w:t>
      </w:r>
      <w:proofErr w:type="gramStart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proofErr w:type="gramEnd"/>
      <w:r w:rsidRPr="005A491F">
        <w:rPr>
          <w:rFonts w:ascii="Times New Roman" w:hAnsi="Times New Roman" w:cs="Times New Roman"/>
          <w:sz w:val="28"/>
          <w:szCs w:val="28"/>
        </w:rPr>
        <w:t>] – допускаемое напряжение на растяжение, Н/см</w:t>
      </w:r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 xml:space="preserve">2,           </w:t>
      </w:r>
      <w:r w:rsidRPr="005A491F">
        <w:rPr>
          <w:rFonts w:ascii="Times New Roman" w:hAnsi="Times New Roman" w:cs="Times New Roman"/>
          <w:sz w:val="28"/>
          <w:szCs w:val="28"/>
        </w:rPr>
        <w:t>[</w:t>
      </w:r>
      <w:proofErr w:type="spellStart"/>
      <w:r w:rsidRPr="005A491F">
        <w:rPr>
          <w:rFonts w:ascii="Times New Roman" w:hAnsi="Times New Roman" w:cs="Times New Roman"/>
          <w:sz w:val="28"/>
          <w:szCs w:val="28"/>
        </w:rPr>
        <w:t>σ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spellEnd"/>
      <w:r w:rsidRPr="005A491F">
        <w:rPr>
          <w:rFonts w:ascii="Times New Roman" w:hAnsi="Times New Roman" w:cs="Times New Roman"/>
          <w:sz w:val="28"/>
          <w:szCs w:val="28"/>
        </w:rPr>
        <w:t>]=1400Н/см</w:t>
      </w:r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5A491F">
        <w:rPr>
          <w:rFonts w:ascii="Times New Roman" w:hAnsi="Times New Roman" w:cs="Times New Roman"/>
          <w:sz w:val="28"/>
          <w:szCs w:val="28"/>
        </w:rPr>
        <w:t>[τ</w:t>
      </w:r>
      <w:r w:rsidRPr="005A491F">
        <w:rPr>
          <w:rFonts w:ascii="Times New Roman" w:hAnsi="Times New Roman" w:cs="Times New Roman"/>
          <w:sz w:val="28"/>
          <w:szCs w:val="28"/>
          <w:vertAlign w:val="subscript"/>
          <w:lang w:val="tt-RU"/>
        </w:rPr>
        <w:t>ф</w:t>
      </w:r>
      <w:r w:rsidRPr="005A491F">
        <w:rPr>
          <w:rFonts w:ascii="Times New Roman" w:hAnsi="Times New Roman" w:cs="Times New Roman"/>
          <w:sz w:val="28"/>
          <w:szCs w:val="28"/>
        </w:rPr>
        <w:t>]=0,6∙1400=8400 Н∙см</w:t>
      </w:r>
      <w:proofErr w:type="gramStart"/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</w:t>
      </w:r>
      <w:r w:rsidR="001C3B79">
        <w:rPr>
          <w:rFonts w:ascii="Times New Roman" w:hAnsi="Times New Roman" w:cs="Times New Roman"/>
          <w:sz w:val="28"/>
          <w:szCs w:val="28"/>
        </w:rPr>
        <w:t>=8400∙0,7∙0,5∙5</w:t>
      </w:r>
      <w:r>
        <w:rPr>
          <w:rFonts w:ascii="Times New Roman" w:hAnsi="Times New Roman" w:cs="Times New Roman"/>
          <w:sz w:val="28"/>
          <w:szCs w:val="28"/>
        </w:rPr>
        <w:t>=14700</w:t>
      </w:r>
      <w:r w:rsidRPr="005A491F">
        <w:rPr>
          <w:rFonts w:ascii="Times New Roman" w:hAnsi="Times New Roman" w:cs="Times New Roman"/>
          <w:sz w:val="28"/>
          <w:szCs w:val="28"/>
        </w:rPr>
        <w:t xml:space="preserve"> Н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 xml:space="preserve">Определение усилия растяжения 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position w:val="-28"/>
          <w:sz w:val="28"/>
          <w:szCs w:val="28"/>
        </w:rPr>
        <w:object w:dxaOrig="1125" w:dyaOrig="720">
          <v:shape id="_x0000_i1026" type="#_x0000_t75" style="width:56.1pt;height:36pt" o:ole="">
            <v:imagedata r:id="rId26" o:title=""/>
          </v:shape>
          <o:OLEObject Type="Embed" ProgID="Equation.3" ShapeID="_x0000_i1026" DrawAspect="Content" ObjectID="_1693151684" r:id="rId27"/>
        </w:object>
      </w:r>
      <w:r w:rsidRPr="005A491F">
        <w:rPr>
          <w:rFonts w:ascii="Times New Roman" w:hAnsi="Times New Roman" w:cs="Times New Roman"/>
          <w:sz w:val="28"/>
          <w:szCs w:val="28"/>
        </w:rPr>
        <w:t>,                                              (5.3)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 xml:space="preserve">где </w:t>
      </w:r>
      <w:r w:rsidRPr="005A491F">
        <w:rPr>
          <w:rFonts w:ascii="Times New Roman" w:hAnsi="Times New Roman" w:cs="Times New Roman"/>
          <w:position w:val="-10"/>
          <w:sz w:val="28"/>
          <w:szCs w:val="28"/>
        </w:rPr>
        <w:object w:dxaOrig="180" w:dyaOrig="345">
          <v:shape id="_x0000_i1027" type="#_x0000_t75" style="width:9.2pt;height:17.6pt" o:ole="">
            <v:imagedata r:id="rId28" o:title=""/>
          </v:shape>
          <o:OLEObject Type="Embed" ProgID="Equation.3" ShapeID="_x0000_i1027" DrawAspect="Content" ObjectID="_1693151685" r:id="rId29"/>
        </w:object>
      </w:r>
      <w:r w:rsidRPr="005A491F"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028" type="#_x0000_t75" style="width:6.7pt;height:14.25pt" o:ole="">
            <v:imagedata r:id="rId30" o:title=""/>
          </v:shape>
          <o:OLEObject Type="Embed" ProgID="Equation.3" ShapeID="_x0000_i1028" DrawAspect="Content" ObjectID="_1693151686" r:id="rId31"/>
        </w:object>
      </w:r>
      <w:r w:rsidRPr="005A491F">
        <w:rPr>
          <w:rFonts w:ascii="Times New Roman" w:hAnsi="Times New Roman" w:cs="Times New Roman"/>
          <w:sz w:val="28"/>
          <w:szCs w:val="28"/>
        </w:rPr>
        <w:t xml:space="preserve">  - величина длины шва, </w:t>
      </w:r>
      <w:proofErr w:type="gramStart"/>
      <w:r w:rsidRPr="005A491F">
        <w:rPr>
          <w:rFonts w:ascii="Times New Roman" w:hAnsi="Times New Roman" w:cs="Times New Roman"/>
          <w:sz w:val="28"/>
          <w:szCs w:val="28"/>
        </w:rPr>
        <w:t>м</w:t>
      </w:r>
      <w:proofErr w:type="gramEnd"/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A491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A491F">
        <w:rPr>
          <w:rFonts w:ascii="Times New Roman" w:hAnsi="Times New Roman" w:cs="Times New Roman"/>
          <w:sz w:val="28"/>
          <w:szCs w:val="28"/>
        </w:rPr>
        <w:t>= 2∙50∙10</w:t>
      </w:r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C3B79">
        <w:rPr>
          <w:rFonts w:ascii="Times New Roman" w:hAnsi="Times New Roman" w:cs="Times New Roman"/>
          <w:sz w:val="28"/>
          <w:szCs w:val="28"/>
        </w:rPr>
        <w:t>/5=2</w:t>
      </w:r>
      <w:r w:rsidRPr="005A491F">
        <w:rPr>
          <w:rFonts w:ascii="Times New Roman" w:hAnsi="Times New Roman" w:cs="Times New Roman"/>
          <w:sz w:val="28"/>
          <w:szCs w:val="28"/>
        </w:rPr>
        <w:t xml:space="preserve">0000 Н           </w:t>
      </w:r>
      <w:r w:rsidRPr="005A491F">
        <w:rPr>
          <w:rFonts w:ascii="Times New Roman" w:hAnsi="Times New Roman" w:cs="Times New Roman"/>
          <w:position w:val="-10"/>
          <w:sz w:val="28"/>
          <w:szCs w:val="28"/>
        </w:rPr>
        <w:object w:dxaOrig="180" w:dyaOrig="345">
          <v:shape id="_x0000_i1029" type="#_x0000_t75" style="width:9.2pt;height:17.6pt" o:ole="">
            <v:imagedata r:id="rId28" o:title=""/>
          </v:shape>
          <o:OLEObject Type="Embed" ProgID="Equation.3" ShapeID="_x0000_i1029" DrawAspect="Content" ObjectID="_1693151687" r:id="rId32"/>
        </w:objec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 xml:space="preserve">Итак, </w:t>
      </w:r>
      <w:proofErr w:type="gramStart"/>
      <w:r w:rsidRPr="005A491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A491F">
        <w:rPr>
          <w:rFonts w:ascii="Times New Roman" w:hAnsi="Times New Roman" w:cs="Times New Roman"/>
          <w:sz w:val="28"/>
          <w:szCs w:val="28"/>
        </w:rPr>
        <w:t>&lt;[Р] условие выполняется.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5.2 Расчет болтового соединения.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Для ведения расчета применяются следующие обозначения: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spellEnd"/>
      <w:r w:rsidRPr="005A491F">
        <w:rPr>
          <w:rFonts w:ascii="Times New Roman" w:hAnsi="Times New Roman" w:cs="Times New Roman"/>
          <w:sz w:val="28"/>
          <w:szCs w:val="28"/>
        </w:rPr>
        <w:t xml:space="preserve"> – внешняя </w:t>
      </w:r>
      <w:proofErr w:type="gramStart"/>
      <w:r w:rsidRPr="005A491F">
        <w:rPr>
          <w:rFonts w:ascii="Times New Roman" w:hAnsi="Times New Roman" w:cs="Times New Roman"/>
          <w:sz w:val="28"/>
          <w:szCs w:val="28"/>
        </w:rPr>
        <w:t>нагрузка</w:t>
      </w:r>
      <w:proofErr w:type="gramEnd"/>
      <w:r w:rsidRPr="005A491F">
        <w:rPr>
          <w:rFonts w:ascii="Times New Roman" w:hAnsi="Times New Roman" w:cs="Times New Roman"/>
          <w:sz w:val="28"/>
          <w:szCs w:val="28"/>
        </w:rPr>
        <w:t xml:space="preserve"> приходящаяся на один болт, Н 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position w:val="-28"/>
          <w:sz w:val="28"/>
          <w:szCs w:val="28"/>
        </w:rPr>
        <w:object w:dxaOrig="1215" w:dyaOrig="765">
          <v:shape id="_x0000_i1030" type="#_x0000_t75" style="width:61.1pt;height:38.5pt" o:ole="">
            <v:imagedata r:id="rId33" o:title=""/>
          </v:shape>
          <o:OLEObject Type="Embed" ProgID="Equation.3" ShapeID="_x0000_i1030" DrawAspect="Content" ObjectID="_1693151688" r:id="rId34"/>
        </w:object>
      </w:r>
      <w:r w:rsidRPr="005A491F">
        <w:rPr>
          <w:rFonts w:ascii="Times New Roman" w:hAnsi="Times New Roman" w:cs="Times New Roman"/>
          <w:sz w:val="28"/>
          <w:szCs w:val="28"/>
        </w:rPr>
        <w:t>,                                                    (5.4)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где: 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 xml:space="preserve">уст </w:t>
      </w:r>
      <w:r w:rsidRPr="005A491F">
        <w:rPr>
          <w:rFonts w:ascii="Times New Roman" w:hAnsi="Times New Roman" w:cs="Times New Roman"/>
          <w:sz w:val="28"/>
          <w:szCs w:val="28"/>
        </w:rPr>
        <w:t xml:space="preserve"> - вес установки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уст</w:t>
      </w:r>
      <w:r w:rsidR="001C3B79">
        <w:rPr>
          <w:rFonts w:ascii="Times New Roman" w:hAnsi="Times New Roman" w:cs="Times New Roman"/>
          <w:sz w:val="28"/>
          <w:szCs w:val="28"/>
        </w:rPr>
        <w:t>=550</w:t>
      </w:r>
      <w:r w:rsidRPr="005A491F">
        <w:rPr>
          <w:rFonts w:ascii="Times New Roman" w:hAnsi="Times New Roman" w:cs="Times New Roman"/>
          <w:sz w:val="28"/>
          <w:szCs w:val="28"/>
        </w:rPr>
        <w:t xml:space="preserve"> Н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spellEnd"/>
      <w:r w:rsidR="001C3B79">
        <w:rPr>
          <w:rFonts w:ascii="Times New Roman" w:hAnsi="Times New Roman" w:cs="Times New Roman"/>
          <w:sz w:val="28"/>
          <w:szCs w:val="28"/>
        </w:rPr>
        <w:t>=550/6=91,67</w:t>
      </w:r>
      <w:r w:rsidRPr="005A491F">
        <w:rPr>
          <w:rFonts w:ascii="Times New Roman" w:hAnsi="Times New Roman" w:cs="Times New Roman"/>
          <w:sz w:val="28"/>
          <w:szCs w:val="28"/>
        </w:rPr>
        <w:t xml:space="preserve"> Н.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Определяем расчетное усилие, Н</w:t>
      </w:r>
    </w:p>
    <w:p w:rsidR="005A491F" w:rsidRPr="001C3B79" w:rsidRDefault="005A491F" w:rsidP="001C3B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Pr="005A491F">
        <w:rPr>
          <w:rFonts w:ascii="Times New Roman" w:hAnsi="Times New Roman" w:cs="Times New Roman"/>
          <w:sz w:val="28"/>
          <w:szCs w:val="28"/>
        </w:rPr>
        <w:t xml:space="preserve">=2,8 </w:t>
      </w:r>
      <w:proofErr w:type="spellStart"/>
      <w:r w:rsidRPr="005A491F">
        <w:rPr>
          <w:rFonts w:ascii="Times New Roman" w:hAnsi="Times New Roman" w:cs="Times New Roman"/>
          <w:sz w:val="28"/>
          <w:szCs w:val="28"/>
        </w:rPr>
        <w:t>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spellEnd"/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 xml:space="preserve">где 2,8 = коэффициент, учитывающий предварительную растяжку 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 xml:space="preserve">Изгибающий момент на головку болта определяется расчетом </w:t>
      </w:r>
      <w:proofErr w:type="gramStart"/>
      <w:r w:rsidRPr="005A491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A49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формуле: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М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изг</w:t>
      </w:r>
      <w:proofErr w:type="spellEnd"/>
      <w:r w:rsidRPr="005A491F">
        <w:rPr>
          <w:rFonts w:ascii="Times New Roman" w:hAnsi="Times New Roman" w:cs="Times New Roman"/>
          <w:sz w:val="28"/>
          <w:szCs w:val="28"/>
        </w:rPr>
        <w:t>=0,5 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r w:rsidR="001C3B79">
        <w:rPr>
          <w:rFonts w:ascii="Times New Roman" w:hAnsi="Times New Roman" w:cs="Times New Roman"/>
          <w:sz w:val="28"/>
          <w:szCs w:val="28"/>
        </w:rPr>
        <w:t xml:space="preserve">∙0,5 d,    </w:t>
      </w:r>
      <w:r w:rsidRPr="005A491F">
        <w:rPr>
          <w:rFonts w:ascii="Times New Roman" w:hAnsi="Times New Roman" w:cs="Times New Roman"/>
          <w:sz w:val="28"/>
          <w:szCs w:val="28"/>
        </w:rPr>
        <w:t xml:space="preserve">                                    (5.5)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где d - диаметр не нарезанного стержня болта; определяется расчетом.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Момент сопротивления сечения болта, определяется расчетом по формуле [7]: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position w:val="-28"/>
          <w:sz w:val="28"/>
          <w:szCs w:val="28"/>
        </w:rPr>
        <w:object w:dxaOrig="1980" w:dyaOrig="765">
          <v:shape id="_x0000_i1031" type="#_x0000_t75" style="width:98.8pt;height:38.5pt" o:ole="">
            <v:imagedata r:id="rId35" o:title=""/>
          </v:shape>
          <o:OLEObject Type="Embed" ProgID="Equation.3" ShapeID="_x0000_i1031" DrawAspect="Content" ObjectID="_1693151689" r:id="rId36"/>
        </w:object>
      </w:r>
      <w:r w:rsidRPr="005A491F">
        <w:rPr>
          <w:rFonts w:ascii="Times New Roman" w:hAnsi="Times New Roman" w:cs="Times New Roman"/>
          <w:sz w:val="28"/>
          <w:szCs w:val="28"/>
        </w:rPr>
        <w:t xml:space="preserve">                                         (5.6)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Определяем расчетное усилие, приходящееся на болт, Н.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Р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расч</w:t>
      </w:r>
      <w:proofErr w:type="spellEnd"/>
      <w:r w:rsidR="001C3B79">
        <w:rPr>
          <w:rFonts w:ascii="Times New Roman" w:hAnsi="Times New Roman" w:cs="Times New Roman"/>
          <w:sz w:val="28"/>
          <w:szCs w:val="28"/>
        </w:rPr>
        <w:t>=2,8 ∙91,67=256,6</w:t>
      </w:r>
      <w:r w:rsidRPr="005A491F">
        <w:rPr>
          <w:rFonts w:ascii="Times New Roman" w:hAnsi="Times New Roman" w:cs="Times New Roman"/>
          <w:sz w:val="28"/>
          <w:szCs w:val="28"/>
        </w:rPr>
        <w:t xml:space="preserve"> Н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Определяем диаметр болта.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position w:val="-26"/>
          <w:sz w:val="28"/>
          <w:szCs w:val="28"/>
          <w:vertAlign w:val="subscript"/>
        </w:rPr>
        <w:object w:dxaOrig="2835" w:dyaOrig="720">
          <v:shape id="_x0000_i1032" type="#_x0000_t75" style="width:141.5pt;height:36pt" o:ole="">
            <v:imagedata r:id="rId37" o:title=""/>
          </v:shape>
          <o:OLEObject Type="Embed" ProgID="Equation.3" ShapeID="_x0000_i1032" DrawAspect="Content" ObjectID="_1693151690" r:id="rId38"/>
        </w:object>
      </w:r>
      <w:r w:rsidRPr="005A491F">
        <w:rPr>
          <w:rFonts w:ascii="Times New Roman" w:hAnsi="Times New Roman" w:cs="Times New Roman"/>
          <w:sz w:val="28"/>
          <w:szCs w:val="28"/>
        </w:rPr>
        <w:t xml:space="preserve">                                       (5.7)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l-GR"/>
        </w:rPr>
      </w:pPr>
      <w:r w:rsidRPr="005A491F">
        <w:rPr>
          <w:rFonts w:ascii="Times New Roman" w:hAnsi="Times New Roman" w:cs="Times New Roman"/>
          <w:position w:val="-40"/>
          <w:sz w:val="28"/>
          <w:szCs w:val="28"/>
        </w:rPr>
        <w:object w:dxaOrig="1695" w:dyaOrig="945">
          <v:shape id="_x0000_i1033" type="#_x0000_t75" style="width:84.55pt;height:46.9pt" o:ole="">
            <v:imagedata r:id="rId39" o:title=""/>
          </v:shape>
          <o:OLEObject Type="Embed" ProgID="Equation.3" ShapeID="_x0000_i1033" DrawAspect="Content" ObjectID="_1693151691" r:id="rId40"/>
        </w:object>
      </w:r>
      <w:r w:rsidR="001C3B79">
        <w:rPr>
          <w:rFonts w:ascii="Times New Roman" w:hAnsi="Times New Roman" w:cs="Times New Roman"/>
          <w:sz w:val="28"/>
          <w:szCs w:val="28"/>
          <w:lang w:val="el-GR"/>
        </w:rPr>
        <w:t xml:space="preserve"> √4 ∙</w:t>
      </w:r>
      <w:r w:rsidR="001C3B79">
        <w:rPr>
          <w:rFonts w:ascii="Times New Roman" w:hAnsi="Times New Roman" w:cs="Times New Roman"/>
          <w:sz w:val="28"/>
          <w:szCs w:val="28"/>
        </w:rPr>
        <w:t>256,6</w:t>
      </w:r>
      <w:r w:rsidRPr="005A491F">
        <w:rPr>
          <w:rFonts w:ascii="Times New Roman" w:hAnsi="Times New Roman" w:cs="Times New Roman"/>
          <w:sz w:val="28"/>
          <w:szCs w:val="28"/>
          <w:lang w:val="el-GR"/>
        </w:rPr>
        <w:t>/3,14/</w:t>
      </w:r>
      <w:r w:rsidR="001C3B79">
        <w:rPr>
          <w:rFonts w:ascii="Times New Roman" w:hAnsi="Times New Roman" w:cs="Times New Roman"/>
          <w:sz w:val="28"/>
          <w:szCs w:val="28"/>
        </w:rPr>
        <w:t>38</w:t>
      </w:r>
      <w:r w:rsidRPr="005A491F">
        <w:rPr>
          <w:rFonts w:ascii="Times New Roman" w:hAnsi="Times New Roman" w:cs="Times New Roman"/>
          <w:sz w:val="28"/>
          <w:szCs w:val="28"/>
          <w:lang w:val="el-GR"/>
        </w:rPr>
        <w:t xml:space="preserve"> ∙10</w:t>
      </w:r>
      <w:r w:rsidRPr="005A491F">
        <w:rPr>
          <w:rFonts w:ascii="Times New Roman" w:hAnsi="Times New Roman" w:cs="Times New Roman"/>
          <w:sz w:val="28"/>
          <w:szCs w:val="28"/>
          <w:vertAlign w:val="superscript"/>
          <w:lang w:val="el-GR"/>
        </w:rPr>
        <w:t>7</w:t>
      </w:r>
      <w:r w:rsidRPr="005A491F">
        <w:rPr>
          <w:rFonts w:ascii="Times New Roman" w:hAnsi="Times New Roman" w:cs="Times New Roman"/>
          <w:sz w:val="28"/>
          <w:szCs w:val="28"/>
          <w:lang w:val="el-GR"/>
        </w:rPr>
        <w:t>=0,</w:t>
      </w:r>
      <w:r w:rsidR="00CA741C">
        <w:rPr>
          <w:rFonts w:ascii="Times New Roman" w:hAnsi="Times New Roman" w:cs="Times New Roman"/>
          <w:sz w:val="28"/>
          <w:szCs w:val="28"/>
        </w:rPr>
        <w:t>012</w:t>
      </w:r>
      <w:r w:rsidRPr="005A491F">
        <w:rPr>
          <w:rFonts w:ascii="Times New Roman" w:hAnsi="Times New Roman" w:cs="Times New Roman"/>
          <w:sz w:val="28"/>
          <w:szCs w:val="28"/>
        </w:rPr>
        <w:t>м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где [σ]</w:t>
      </w:r>
      <w:proofErr w:type="gramStart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A491F">
        <w:rPr>
          <w:rFonts w:ascii="Times New Roman" w:hAnsi="Times New Roman" w:cs="Times New Roman"/>
          <w:sz w:val="28"/>
          <w:szCs w:val="28"/>
        </w:rPr>
        <w:t>- допустимое напряжение в стержне болта [σ]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5A491F">
        <w:rPr>
          <w:rFonts w:ascii="Times New Roman" w:hAnsi="Times New Roman" w:cs="Times New Roman"/>
          <w:sz w:val="28"/>
          <w:szCs w:val="28"/>
        </w:rPr>
        <w:t>=38 ∙10</w:t>
      </w:r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Pr="005A491F">
        <w:rPr>
          <w:rFonts w:ascii="Times New Roman" w:hAnsi="Times New Roman" w:cs="Times New Roman"/>
          <w:sz w:val="28"/>
          <w:szCs w:val="28"/>
        </w:rPr>
        <w:t xml:space="preserve"> Па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Расчет на прочность п</w:t>
      </w:r>
      <w:r w:rsidR="00CA741C">
        <w:rPr>
          <w:rFonts w:ascii="Times New Roman" w:hAnsi="Times New Roman" w:cs="Times New Roman"/>
          <w:sz w:val="28"/>
          <w:szCs w:val="28"/>
        </w:rPr>
        <w:t>ри изгибе ведется  по формуле</w:t>
      </w:r>
      <w:proofErr w:type="gramStart"/>
      <w:r w:rsidR="00CA741C">
        <w:rPr>
          <w:rFonts w:ascii="Times New Roman" w:hAnsi="Times New Roman" w:cs="Times New Roman"/>
          <w:sz w:val="28"/>
          <w:szCs w:val="28"/>
        </w:rPr>
        <w:t xml:space="preserve"> </w:t>
      </w:r>
      <w:r w:rsidRPr="005A491F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position w:val="-34"/>
          <w:sz w:val="28"/>
          <w:szCs w:val="28"/>
          <w:vertAlign w:val="subscript"/>
        </w:rPr>
        <w:object w:dxaOrig="2235" w:dyaOrig="780">
          <v:shape id="_x0000_i1034" type="#_x0000_t75" style="width:111.35pt;height:39.35pt" o:ole="">
            <v:imagedata r:id="rId41" o:title=""/>
          </v:shape>
          <o:OLEObject Type="Embed" ProgID="Equation.3" ShapeID="_x0000_i1034" DrawAspect="Content" ObjectID="_1693151692" r:id="rId42"/>
        </w:object>
      </w:r>
      <w:r w:rsidRPr="005A491F">
        <w:rPr>
          <w:rFonts w:ascii="Times New Roman" w:hAnsi="Times New Roman" w:cs="Times New Roman"/>
          <w:sz w:val="28"/>
          <w:szCs w:val="28"/>
        </w:rPr>
        <w:t>,                                             (5.8)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5A491F">
        <w:rPr>
          <w:rFonts w:ascii="Times New Roman" w:hAnsi="Times New Roman" w:cs="Times New Roman"/>
          <w:sz w:val="28"/>
          <w:szCs w:val="28"/>
        </w:rPr>
        <w:t>σ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изг</w:t>
      </w:r>
      <w:proofErr w:type="spellEnd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A491F">
        <w:rPr>
          <w:rFonts w:ascii="Times New Roman" w:hAnsi="Times New Roman" w:cs="Times New Roman"/>
          <w:sz w:val="28"/>
          <w:szCs w:val="28"/>
        </w:rPr>
        <w:t>-  напряжение на изгиб, Па</w:t>
      </w:r>
    </w:p>
    <w:p w:rsidR="005A491F" w:rsidRPr="005A491F" w:rsidRDefault="005A491F" w:rsidP="005A49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М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изг</w:t>
      </w:r>
      <w:proofErr w:type="spellEnd"/>
      <w:r w:rsidR="00CA741C">
        <w:rPr>
          <w:rFonts w:ascii="Times New Roman" w:hAnsi="Times New Roman" w:cs="Times New Roman"/>
          <w:sz w:val="28"/>
          <w:szCs w:val="28"/>
        </w:rPr>
        <w:t>=0,5 ∙256,6 ∙0,5 ∙0,012=0,77</w:t>
      </w:r>
      <w:r w:rsidRPr="005A4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491F">
        <w:rPr>
          <w:rFonts w:ascii="Times New Roman" w:hAnsi="Times New Roman" w:cs="Times New Roman"/>
          <w:sz w:val="28"/>
          <w:szCs w:val="28"/>
        </w:rPr>
        <w:t>Н∙м</w:t>
      </w:r>
      <w:proofErr w:type="spellEnd"/>
    </w:p>
    <w:p w:rsidR="005A491F" w:rsidRPr="005A491F" w:rsidRDefault="005A491F" w:rsidP="005A491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W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изг</w:t>
      </w:r>
      <w:proofErr w:type="spellEnd"/>
      <w:r w:rsidRPr="005A491F">
        <w:rPr>
          <w:rFonts w:ascii="Times New Roman" w:hAnsi="Times New Roman" w:cs="Times New Roman"/>
          <w:sz w:val="28"/>
          <w:szCs w:val="28"/>
        </w:rPr>
        <w:t>=12(0,8 ∙10</w:t>
      </w:r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5A491F">
        <w:rPr>
          <w:rFonts w:ascii="Times New Roman" w:hAnsi="Times New Roman" w:cs="Times New Roman"/>
          <w:sz w:val="28"/>
          <w:szCs w:val="28"/>
        </w:rPr>
        <w:t>)/6=230 мм</w:t>
      </w:r>
      <w:proofErr w:type="gramStart"/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5A491F" w:rsidRPr="005A491F" w:rsidRDefault="005A491F" w:rsidP="005A491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σ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изг</w:t>
      </w:r>
      <w:proofErr w:type="spellEnd"/>
      <w:r w:rsidR="00CA741C">
        <w:rPr>
          <w:rFonts w:ascii="Times New Roman" w:hAnsi="Times New Roman" w:cs="Times New Roman"/>
          <w:sz w:val="28"/>
          <w:szCs w:val="28"/>
        </w:rPr>
        <w:t>=0,77</w:t>
      </w:r>
      <w:r w:rsidRPr="005A491F">
        <w:rPr>
          <w:rFonts w:ascii="Times New Roman" w:hAnsi="Times New Roman" w:cs="Times New Roman"/>
          <w:sz w:val="28"/>
          <w:szCs w:val="28"/>
        </w:rPr>
        <w:t xml:space="preserve"> ∙10</w:t>
      </w:r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CA741C">
        <w:rPr>
          <w:rFonts w:ascii="Times New Roman" w:hAnsi="Times New Roman" w:cs="Times New Roman"/>
          <w:sz w:val="28"/>
          <w:szCs w:val="28"/>
        </w:rPr>
        <w:t>/230= 3,35</w:t>
      </w:r>
      <w:r w:rsidRPr="005A491F">
        <w:rPr>
          <w:rFonts w:ascii="Times New Roman" w:hAnsi="Times New Roman" w:cs="Times New Roman"/>
          <w:sz w:val="28"/>
          <w:szCs w:val="28"/>
        </w:rPr>
        <w:t xml:space="preserve"> Н/мм</w:t>
      </w:r>
      <w:proofErr w:type="gramStart"/>
      <w:r w:rsidRPr="005A49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A741C">
        <w:rPr>
          <w:rFonts w:ascii="Times New Roman" w:hAnsi="Times New Roman" w:cs="Times New Roman"/>
          <w:sz w:val="28"/>
          <w:szCs w:val="28"/>
        </w:rPr>
        <w:t>=0,0335</w:t>
      </w:r>
      <w:r w:rsidRPr="005A491F">
        <w:rPr>
          <w:rFonts w:ascii="Times New Roman" w:hAnsi="Times New Roman" w:cs="Times New Roman"/>
          <w:sz w:val="28"/>
          <w:szCs w:val="28"/>
        </w:rPr>
        <w:t xml:space="preserve"> Па</w:t>
      </w:r>
    </w:p>
    <w:p w:rsidR="005A491F" w:rsidRPr="005A491F" w:rsidRDefault="005A491F" w:rsidP="005A491F">
      <w:pPr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5A491F">
        <w:rPr>
          <w:rFonts w:ascii="Times New Roman" w:hAnsi="Times New Roman" w:cs="Times New Roman"/>
          <w:sz w:val="28"/>
          <w:szCs w:val="28"/>
        </w:rPr>
        <w:t>σ</w:t>
      </w:r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изг</w:t>
      </w:r>
      <w:proofErr w:type="spellEnd"/>
      <w:proofErr w:type="gramStart"/>
      <w:r w:rsidRPr="005A491F">
        <w:rPr>
          <w:rFonts w:ascii="Times New Roman" w:hAnsi="Times New Roman" w:cs="Times New Roman"/>
          <w:sz w:val="28"/>
          <w:szCs w:val="28"/>
        </w:rPr>
        <w:t xml:space="preserve"> &lt;[σ]</w:t>
      </w:r>
      <w:proofErr w:type="spellStart"/>
      <w:proofErr w:type="gramEnd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>изг</w:t>
      </w:r>
      <w:proofErr w:type="spellEnd"/>
      <w:r w:rsidRPr="005A491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5A491F">
        <w:rPr>
          <w:rFonts w:ascii="Times New Roman" w:hAnsi="Times New Roman" w:cs="Times New Roman"/>
          <w:sz w:val="28"/>
          <w:szCs w:val="28"/>
        </w:rPr>
        <w:t xml:space="preserve">                                                (5.9)</w:t>
      </w:r>
    </w:p>
    <w:p w:rsidR="005A491F" w:rsidRPr="005A491F" w:rsidRDefault="00CA741C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0,033</w:t>
      </w:r>
      <w:r w:rsidR="005A491F" w:rsidRPr="005A491F">
        <w:rPr>
          <w:rFonts w:ascii="Times New Roman" w:hAnsi="Times New Roman" w:cs="Times New Roman"/>
          <w:sz w:val="28"/>
          <w:szCs w:val="28"/>
        </w:rPr>
        <w:t>5&lt; 1,4</w:t>
      </w:r>
    </w:p>
    <w:p w:rsidR="005A491F" w:rsidRPr="005A491F" w:rsidRDefault="005A491F" w:rsidP="005A49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491F">
        <w:rPr>
          <w:rFonts w:ascii="Times New Roman" w:hAnsi="Times New Roman" w:cs="Times New Roman"/>
          <w:sz w:val="28"/>
          <w:szCs w:val="28"/>
        </w:rPr>
        <w:t>Условия прочности выполняются.</w:t>
      </w:r>
    </w:p>
    <w:p w:rsidR="005A491F" w:rsidRDefault="005A491F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CA741C" w:rsidRDefault="00CA741C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CA741C" w:rsidRDefault="00CA741C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5A491F" w:rsidRPr="005A491F" w:rsidRDefault="005A491F" w:rsidP="005A491F">
      <w:pPr>
        <w:tabs>
          <w:tab w:val="left" w:pos="1440"/>
          <w:tab w:val="left" w:pos="2580"/>
        </w:tabs>
        <w:ind w:firstLine="567"/>
        <w:jc w:val="center"/>
        <w:rPr>
          <w:rFonts w:ascii="Times New Roman CYR" w:hAnsi="Times New Roman CYR"/>
          <w:b/>
          <w:sz w:val="28"/>
          <w:szCs w:val="28"/>
        </w:rPr>
      </w:pPr>
      <w:r w:rsidRPr="005A491F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6. РАСЧЕТ ТЕХНИКО-ЭКОНОМИЧЕСКИХ ПОКАЗАТЕЛЕЙ.</w:t>
      </w:r>
    </w:p>
    <w:p w:rsidR="00EE2B47" w:rsidRPr="00EE2B47" w:rsidRDefault="00EE2B47" w:rsidP="00EE2B47">
      <w:pPr>
        <w:tabs>
          <w:tab w:val="left" w:pos="144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6.1 ТЕХНИКО-ЭКОНОМИЧЕСКИЕ ПОКАЗАТЕЛИ КОНСТРУКЦИИ 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В качестве базы для сравнения технико-экономических показателей 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выбирают</w:t>
      </w:r>
      <w:proofErr w:type="gramEnd"/>
      <w:r w:rsidRPr="00EE2B47">
        <w:rPr>
          <w:rFonts w:ascii="Times New Roman CYR" w:hAnsi="Times New Roman CYR"/>
          <w:sz w:val="28"/>
          <w:szCs w:val="28"/>
        </w:rPr>
        <w:t xml:space="preserve"> как правило, аналогичную конструкцию. 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 w:cs="Times New Roman CYR"/>
          <w:bCs/>
          <w:sz w:val="28"/>
          <w:szCs w:val="28"/>
        </w:rPr>
        <w:t>6</w:t>
      </w:r>
      <w:r w:rsidRPr="00EE2B47">
        <w:rPr>
          <w:rFonts w:ascii="Times New Roman CYR" w:hAnsi="Times New Roman CYR"/>
          <w:sz w:val="28"/>
          <w:szCs w:val="28"/>
        </w:rPr>
        <w:t>.1.1 РАСЧЕТ БАЛАНСОВОЙ СТОИМОСТИ НОВОЙ КОНСТРУКЦИИ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Балансовая стоимость новой конструкции определяется по формуле: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                     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б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proofErr w:type="gramEnd"/>
      <w:r w:rsidRPr="00EE2B47">
        <w:rPr>
          <w:rFonts w:ascii="Times New Roman CYR" w:hAnsi="Times New Roman CYR"/>
          <w:sz w:val="28"/>
          <w:szCs w:val="28"/>
        </w:rPr>
        <w:t>= 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б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r w:rsidRPr="00EE2B47">
        <w:rPr>
          <w:rFonts w:ascii="Times New Roman CYR" w:hAnsi="Times New Roman CYR"/>
          <w:sz w:val="28"/>
          <w:szCs w:val="28"/>
        </w:rPr>
        <w:t>*G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r w:rsidRPr="00EE2B47">
        <w:rPr>
          <w:rFonts w:ascii="Times New Roman CYR" w:hAnsi="Times New Roman CYR"/>
          <w:sz w:val="28"/>
          <w:szCs w:val="28"/>
        </w:rPr>
        <w:t>*б/ G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r w:rsidRPr="00EE2B47">
        <w:rPr>
          <w:rFonts w:ascii="Times New Roman CYR" w:hAnsi="Times New Roman CYR"/>
          <w:sz w:val="28"/>
          <w:szCs w:val="28"/>
        </w:rPr>
        <w:t>,                                                 (6.1)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где - 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б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proofErr w:type="gramEnd"/>
      <w:r w:rsidRPr="00EE2B47">
        <w:rPr>
          <w:rFonts w:ascii="Times New Roman CYR" w:hAnsi="Times New Roman CYR"/>
          <w:sz w:val="28"/>
          <w:szCs w:val="28"/>
        </w:rPr>
        <w:t xml:space="preserve"> и  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б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r w:rsidRPr="00EE2B47">
        <w:rPr>
          <w:rFonts w:ascii="Times New Roman CYR" w:hAnsi="Times New Roman CYR"/>
          <w:sz w:val="28"/>
          <w:szCs w:val="28"/>
        </w:rPr>
        <w:t xml:space="preserve"> - балансовая стоимости новой и базовой конструкции, руб.;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G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r w:rsidRPr="00EE2B47">
        <w:rPr>
          <w:rFonts w:ascii="Times New Roman CYR" w:hAnsi="Times New Roman CYR"/>
          <w:sz w:val="28"/>
          <w:szCs w:val="28"/>
        </w:rPr>
        <w:t xml:space="preserve"> и G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 xml:space="preserve">0   </w:t>
      </w:r>
      <w:r w:rsidRPr="00EE2B47">
        <w:rPr>
          <w:rFonts w:ascii="Times New Roman CYR" w:hAnsi="Times New Roman CYR"/>
          <w:sz w:val="28"/>
          <w:szCs w:val="28"/>
        </w:rPr>
        <w:t xml:space="preserve"> –  масса новой и базовой конструкции, 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кг</w:t>
      </w:r>
      <w:proofErr w:type="gramEnd"/>
      <w:r w:rsidRPr="00EE2B47">
        <w:rPr>
          <w:rFonts w:ascii="Times New Roman CYR" w:hAnsi="Times New Roman CYR"/>
          <w:sz w:val="28"/>
          <w:szCs w:val="28"/>
        </w:rPr>
        <w:t>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 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б–</w:t>
      </w:r>
      <w:proofErr w:type="gramEnd"/>
      <w:r w:rsidRPr="00EE2B47">
        <w:rPr>
          <w:rFonts w:ascii="Times New Roman CYR" w:hAnsi="Times New Roman CYR"/>
          <w:sz w:val="28"/>
          <w:szCs w:val="28"/>
        </w:rPr>
        <w:t xml:space="preserve"> коэффициент, учитывающий удешевление или удорожание новой конструкции в зависимости от сложности изготовления (б = 0,95…1,05).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б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proofErr w:type="gramEnd"/>
      <w:r>
        <w:rPr>
          <w:rFonts w:ascii="Times New Roman CYR" w:hAnsi="Times New Roman CYR"/>
          <w:sz w:val="28"/>
          <w:szCs w:val="28"/>
        </w:rPr>
        <w:t>= 270</w:t>
      </w:r>
      <w:r w:rsidR="009A78F7">
        <w:rPr>
          <w:rFonts w:ascii="Times New Roman CYR" w:hAnsi="Times New Roman CYR"/>
          <w:sz w:val="28"/>
          <w:szCs w:val="28"/>
        </w:rPr>
        <w:t>00*52*0,95/60</w:t>
      </w:r>
      <w:r w:rsidR="00FD3098">
        <w:rPr>
          <w:rFonts w:ascii="Times New Roman CYR" w:hAnsi="Times New Roman CYR"/>
          <w:sz w:val="28"/>
          <w:szCs w:val="28"/>
        </w:rPr>
        <w:t>=</w:t>
      </w:r>
      <w:r w:rsidRPr="00EE2B47">
        <w:rPr>
          <w:rFonts w:ascii="Times New Roman CYR" w:hAnsi="Times New Roman CYR"/>
          <w:sz w:val="28"/>
          <w:szCs w:val="28"/>
        </w:rPr>
        <w:t xml:space="preserve"> </w:t>
      </w:r>
      <w:r w:rsidR="00FD3098">
        <w:rPr>
          <w:rFonts w:ascii="Times New Roman CYR" w:hAnsi="Times New Roman CYR"/>
          <w:sz w:val="28"/>
          <w:szCs w:val="28"/>
        </w:rPr>
        <w:t>22230</w:t>
      </w:r>
      <w:r w:rsidRPr="00EE2B47">
        <w:rPr>
          <w:rFonts w:ascii="Times New Roman CYR" w:hAnsi="Times New Roman CYR"/>
          <w:sz w:val="28"/>
          <w:szCs w:val="28"/>
        </w:rPr>
        <w:t>руб.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 w:cs="Times New Roman CYR"/>
          <w:bCs/>
          <w:sz w:val="28"/>
          <w:szCs w:val="28"/>
        </w:rPr>
        <w:t>6</w:t>
      </w:r>
      <w:r w:rsidRPr="00EE2B47">
        <w:rPr>
          <w:rFonts w:ascii="Times New Roman CYR" w:hAnsi="Times New Roman CYR"/>
          <w:sz w:val="28"/>
          <w:szCs w:val="28"/>
        </w:rPr>
        <w:t>.1.2 РАСЧЕТ ТЕХНИКО-ЭКОНОМИЧЕСКИХ ПОКАЗАТЕЛЕЙ ЭФФЕКТИВНОСТИ КОНСТРУКЦИИ И ИХ СРАВНЕНИЕ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Энергоемкость процесса рассчитывается по формуле;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right"/>
        <w:rPr>
          <w:rFonts w:ascii="Times New Roman CYR" w:hAnsi="Times New Roman CYR"/>
          <w:sz w:val="28"/>
          <w:szCs w:val="28"/>
        </w:rPr>
      </w:pPr>
      <w:proofErr w:type="spellStart"/>
      <w:r w:rsidRPr="00EE2B47">
        <w:rPr>
          <w:rFonts w:ascii="Times New Roman CYR" w:hAnsi="Times New Roman CYR"/>
          <w:sz w:val="28"/>
          <w:szCs w:val="28"/>
        </w:rPr>
        <w:t>Э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spellEnd"/>
      <w:r w:rsidRPr="00EE2B47">
        <w:rPr>
          <w:rFonts w:ascii="Times New Roman CYR" w:hAnsi="Times New Roman CYR"/>
          <w:sz w:val="28"/>
          <w:szCs w:val="28"/>
        </w:rPr>
        <w:t xml:space="preserve">= </w:t>
      </w:r>
      <w:r w:rsidRPr="00EE2B47">
        <w:rPr>
          <w:rFonts w:ascii="Times New Roman CYR" w:hAnsi="Times New Roman CYR"/>
          <w:sz w:val="28"/>
          <w:szCs w:val="28"/>
          <w:lang w:val="en-US"/>
        </w:rPr>
        <w:t>N</w:t>
      </w:r>
      <w:r w:rsidRPr="00EE2B47">
        <w:rPr>
          <w:rFonts w:ascii="Times New Roman CYR" w:hAnsi="Times New Roman CYR"/>
          <w:sz w:val="28"/>
          <w:szCs w:val="28"/>
          <w:vertAlign w:val="subscript"/>
          <w:lang w:val="en-US"/>
        </w:rPr>
        <w:t>e</w:t>
      </w:r>
      <w:r w:rsidRPr="00EE2B47">
        <w:rPr>
          <w:rFonts w:ascii="Times New Roman CYR" w:hAnsi="Times New Roman CYR"/>
          <w:sz w:val="28"/>
          <w:szCs w:val="28"/>
        </w:rPr>
        <w:t>/</w:t>
      </w:r>
      <w:proofErr w:type="gramStart"/>
      <w:r w:rsidRPr="00EE2B47">
        <w:rPr>
          <w:rFonts w:ascii="Times New Roman CYR" w:hAnsi="Times New Roman CYR"/>
          <w:sz w:val="28"/>
          <w:szCs w:val="28"/>
          <w:lang w:val="en-US"/>
        </w:rPr>
        <w:t>W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r w:rsidRPr="00EE2B47">
        <w:rPr>
          <w:rFonts w:ascii="Times New Roman CYR" w:hAnsi="Times New Roman CYR"/>
          <w:sz w:val="28"/>
          <w:szCs w:val="28"/>
        </w:rPr>
        <w:t>,                                              (6.2)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где-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N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e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    </w:t>
      </w:r>
      <w:r w:rsidRPr="00EE2B47">
        <w:rPr>
          <w:rFonts w:ascii="Times New Roman CYR" w:hAnsi="Times New Roman CYR"/>
          <w:sz w:val="28"/>
          <w:szCs w:val="28"/>
        </w:rPr>
        <w:t>- потребляемая конструкцией мощность, кВт;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W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</w:t>
      </w:r>
      <w:r w:rsidRPr="00EE2B47">
        <w:rPr>
          <w:rFonts w:ascii="Times New Roman CYR" w:hAnsi="Times New Roman CYR"/>
          <w:sz w:val="28"/>
          <w:szCs w:val="28"/>
        </w:rPr>
        <w:t xml:space="preserve"> –  эксплуатационная производительность конструкции, кг/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с</w:t>
      </w:r>
      <w:proofErr w:type="gramEnd"/>
      <w:r w:rsidRPr="00EE2B47">
        <w:rPr>
          <w:rFonts w:ascii="Times New Roman CYR" w:hAnsi="Times New Roman CYR"/>
          <w:sz w:val="28"/>
          <w:szCs w:val="28"/>
        </w:rPr>
        <w:t>.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Э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proofErr w:type="gramEnd"/>
      <w:r w:rsidR="009A78F7">
        <w:rPr>
          <w:rFonts w:ascii="Times New Roman CYR" w:hAnsi="Times New Roman CYR"/>
          <w:sz w:val="28"/>
          <w:szCs w:val="28"/>
        </w:rPr>
        <w:t>=5</w:t>
      </w:r>
      <w:r w:rsidR="003D6DE5">
        <w:rPr>
          <w:rFonts w:ascii="Times New Roman CYR" w:hAnsi="Times New Roman CYR"/>
          <w:sz w:val="28"/>
          <w:szCs w:val="28"/>
        </w:rPr>
        <w:t>/1,3</w:t>
      </w:r>
      <w:r w:rsidR="007F684C">
        <w:rPr>
          <w:rFonts w:ascii="Times New Roman CYR" w:hAnsi="Times New Roman CYR"/>
          <w:sz w:val="28"/>
          <w:szCs w:val="28"/>
        </w:rPr>
        <w:t>= 3,8</w:t>
      </w:r>
      <w:r w:rsidR="009A78F7">
        <w:rPr>
          <w:rFonts w:ascii="Times New Roman CYR" w:hAnsi="Times New Roman CYR"/>
          <w:sz w:val="28"/>
          <w:szCs w:val="28"/>
        </w:rPr>
        <w:t>4</w:t>
      </w:r>
      <w:r w:rsidRPr="00EE2B47">
        <w:rPr>
          <w:rFonts w:ascii="Times New Roman CYR" w:hAnsi="Times New Roman CYR"/>
          <w:sz w:val="28"/>
          <w:szCs w:val="28"/>
        </w:rPr>
        <w:t xml:space="preserve"> кВт*кг/с;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Э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proofErr w:type="gramEnd"/>
      <w:r w:rsidR="009A78F7">
        <w:rPr>
          <w:rFonts w:ascii="Times New Roman CYR" w:hAnsi="Times New Roman CYR"/>
          <w:sz w:val="28"/>
          <w:szCs w:val="28"/>
        </w:rPr>
        <w:t>=5</w:t>
      </w:r>
      <w:r w:rsidR="00515CD0">
        <w:rPr>
          <w:rFonts w:ascii="Times New Roman CYR" w:hAnsi="Times New Roman CYR"/>
          <w:sz w:val="28"/>
          <w:szCs w:val="28"/>
        </w:rPr>
        <w:t>/1,1</w:t>
      </w:r>
      <w:r w:rsidR="003D6DE5">
        <w:rPr>
          <w:rFonts w:ascii="Times New Roman CYR" w:hAnsi="Times New Roman CYR"/>
          <w:sz w:val="28"/>
          <w:szCs w:val="28"/>
        </w:rPr>
        <w:t>5</w:t>
      </w:r>
      <w:r w:rsidR="007F684C">
        <w:rPr>
          <w:rFonts w:ascii="Times New Roman CYR" w:hAnsi="Times New Roman CYR"/>
          <w:sz w:val="28"/>
          <w:szCs w:val="28"/>
        </w:rPr>
        <w:t>= 4,34</w:t>
      </w:r>
      <w:r w:rsidRPr="00EE2B47">
        <w:rPr>
          <w:rFonts w:ascii="Times New Roman CYR" w:hAnsi="Times New Roman CYR"/>
          <w:sz w:val="28"/>
          <w:szCs w:val="28"/>
        </w:rPr>
        <w:t xml:space="preserve"> кВт*кг/с.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Металлоемкость процесс определяется по формуле: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right"/>
        <w:rPr>
          <w:rFonts w:ascii="Times New Roman CYR" w:hAnsi="Times New Roman CYR"/>
          <w:sz w:val="28"/>
          <w:szCs w:val="28"/>
        </w:rPr>
      </w:pPr>
      <w:proofErr w:type="spellStart"/>
      <w:r w:rsidRPr="00EE2B47">
        <w:rPr>
          <w:rFonts w:ascii="Times New Roman CYR" w:hAnsi="Times New Roman CYR"/>
          <w:sz w:val="28"/>
          <w:szCs w:val="28"/>
        </w:rPr>
        <w:t>М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spellEnd"/>
      <w:r w:rsidRPr="00EE2B47">
        <w:rPr>
          <w:rFonts w:ascii="Times New Roman CYR" w:hAnsi="Times New Roman CYR"/>
          <w:sz w:val="28"/>
          <w:szCs w:val="28"/>
        </w:rPr>
        <w:t>= G/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W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год</w:t>
      </w:r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сл</w:t>
      </w:r>
      <w:proofErr w:type="spellEnd"/>
      <w:r w:rsidRPr="00EE2B47">
        <w:rPr>
          <w:rFonts w:ascii="Times New Roman CYR" w:hAnsi="Times New Roman CYR"/>
          <w:sz w:val="28"/>
          <w:szCs w:val="28"/>
        </w:rPr>
        <w:t>,                                    (6.3)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где 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-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М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spellEnd"/>
      <w:r w:rsidRPr="00EE2B47">
        <w:rPr>
          <w:rFonts w:ascii="Times New Roman CYR" w:hAnsi="Times New Roman CYR"/>
          <w:sz w:val="28"/>
          <w:szCs w:val="28"/>
        </w:rPr>
        <w:t xml:space="preserve"> – металлоемкость процесса, кг/т;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G   – масса конструкции, 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кг</w:t>
      </w:r>
      <w:proofErr w:type="gramEnd"/>
      <w:r w:rsidRPr="00EE2B47">
        <w:rPr>
          <w:rFonts w:ascii="Times New Roman CYR" w:hAnsi="Times New Roman CYR"/>
          <w:sz w:val="28"/>
          <w:szCs w:val="28"/>
        </w:rPr>
        <w:t>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W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proofErr w:type="spellEnd"/>
      <w:r w:rsidRPr="00EE2B47">
        <w:rPr>
          <w:rFonts w:ascii="Times New Roman CYR" w:hAnsi="Times New Roman CYR"/>
          <w:sz w:val="28"/>
          <w:szCs w:val="28"/>
        </w:rPr>
        <w:t xml:space="preserve"> – эксплуатационная производительность, т/ч;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год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</w:t>
      </w:r>
      <w:r w:rsidRPr="00EE2B47">
        <w:rPr>
          <w:rFonts w:ascii="Times New Roman CYR" w:hAnsi="Times New Roman CYR"/>
          <w:sz w:val="28"/>
          <w:szCs w:val="28"/>
        </w:rPr>
        <w:t xml:space="preserve">- годовая загрузка машины, 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т</w:t>
      </w:r>
      <w:proofErr w:type="gramEnd"/>
      <w:r w:rsidRPr="00EE2B47">
        <w:rPr>
          <w:rFonts w:ascii="Times New Roman CYR" w:hAnsi="Times New Roman CYR"/>
          <w:sz w:val="28"/>
          <w:szCs w:val="28"/>
        </w:rPr>
        <w:t>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сл</w:t>
      </w:r>
      <w:proofErr w:type="spellEnd"/>
      <w:r w:rsidRPr="00EE2B47">
        <w:rPr>
          <w:rFonts w:ascii="Times New Roman CYR" w:hAnsi="Times New Roman CYR"/>
          <w:sz w:val="28"/>
          <w:szCs w:val="28"/>
        </w:rPr>
        <w:t xml:space="preserve"> 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–с</w:t>
      </w:r>
      <w:proofErr w:type="gramEnd"/>
      <w:r w:rsidRPr="00EE2B47">
        <w:rPr>
          <w:rFonts w:ascii="Times New Roman CYR" w:hAnsi="Times New Roman CYR"/>
          <w:sz w:val="28"/>
          <w:szCs w:val="28"/>
        </w:rPr>
        <w:t>рок службы машины, лет.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М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proofErr w:type="gramEnd"/>
      <w:r w:rsidR="003D6DE5">
        <w:rPr>
          <w:rFonts w:ascii="Times New Roman CYR" w:hAnsi="Times New Roman CYR"/>
          <w:sz w:val="28"/>
          <w:szCs w:val="28"/>
        </w:rPr>
        <w:t>=52/(1,15</w:t>
      </w:r>
      <w:r w:rsidR="00FA373D">
        <w:rPr>
          <w:rFonts w:ascii="Times New Roman CYR" w:hAnsi="Times New Roman CYR"/>
          <w:sz w:val="28"/>
          <w:szCs w:val="28"/>
        </w:rPr>
        <w:t>*5</w:t>
      </w:r>
      <w:r w:rsidR="004760A4">
        <w:rPr>
          <w:rFonts w:ascii="Times New Roman CYR" w:hAnsi="Times New Roman CYR"/>
          <w:sz w:val="28"/>
          <w:szCs w:val="28"/>
        </w:rPr>
        <w:t>*8</w:t>
      </w:r>
      <w:r w:rsidR="00FA373D">
        <w:rPr>
          <w:rFonts w:ascii="Times New Roman CYR" w:hAnsi="Times New Roman CYR"/>
          <w:sz w:val="28"/>
          <w:szCs w:val="28"/>
        </w:rPr>
        <w:t>)=</w:t>
      </w:r>
      <w:r w:rsidR="003D6DE5">
        <w:rPr>
          <w:rFonts w:ascii="Times New Roman CYR" w:hAnsi="Times New Roman CYR"/>
          <w:sz w:val="28"/>
          <w:szCs w:val="28"/>
        </w:rPr>
        <w:t>1</w:t>
      </w:r>
      <w:r w:rsidR="00FA373D">
        <w:rPr>
          <w:rFonts w:ascii="Times New Roman CYR" w:hAnsi="Times New Roman CYR"/>
          <w:sz w:val="28"/>
          <w:szCs w:val="28"/>
        </w:rPr>
        <w:t>,</w:t>
      </w:r>
      <w:r w:rsidR="003D6DE5">
        <w:rPr>
          <w:rFonts w:ascii="Times New Roman CYR" w:hAnsi="Times New Roman CYR"/>
          <w:sz w:val="28"/>
          <w:szCs w:val="28"/>
        </w:rPr>
        <w:t>13</w:t>
      </w:r>
      <w:r w:rsidRPr="00EE2B47">
        <w:rPr>
          <w:rFonts w:ascii="Times New Roman CYR" w:hAnsi="Times New Roman CYR"/>
          <w:sz w:val="28"/>
          <w:szCs w:val="28"/>
        </w:rPr>
        <w:t xml:space="preserve"> кг/т;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М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proofErr w:type="gramEnd"/>
      <w:r w:rsidR="003D6DE5">
        <w:rPr>
          <w:rFonts w:ascii="Times New Roman CYR" w:hAnsi="Times New Roman CYR"/>
          <w:sz w:val="28"/>
          <w:szCs w:val="28"/>
        </w:rPr>
        <w:t>=60/(1,3</w:t>
      </w:r>
      <w:r w:rsidR="00FA373D">
        <w:rPr>
          <w:rFonts w:ascii="Times New Roman CYR" w:hAnsi="Times New Roman CYR"/>
          <w:sz w:val="28"/>
          <w:szCs w:val="28"/>
        </w:rPr>
        <w:t>*5</w:t>
      </w:r>
      <w:r w:rsidR="004760A4">
        <w:rPr>
          <w:rFonts w:ascii="Times New Roman CYR" w:hAnsi="Times New Roman CYR"/>
          <w:sz w:val="28"/>
          <w:szCs w:val="28"/>
        </w:rPr>
        <w:t>*8</w:t>
      </w:r>
      <w:r w:rsidR="00FA373D">
        <w:rPr>
          <w:rFonts w:ascii="Times New Roman CYR" w:hAnsi="Times New Roman CYR"/>
          <w:sz w:val="28"/>
          <w:szCs w:val="28"/>
        </w:rPr>
        <w:t>)=</w:t>
      </w:r>
      <w:r w:rsidR="003D6DE5">
        <w:rPr>
          <w:rFonts w:ascii="Times New Roman CYR" w:hAnsi="Times New Roman CYR"/>
          <w:sz w:val="28"/>
          <w:szCs w:val="28"/>
        </w:rPr>
        <w:t>1</w:t>
      </w:r>
      <w:r w:rsidR="00FA373D">
        <w:rPr>
          <w:rFonts w:ascii="Times New Roman CYR" w:hAnsi="Times New Roman CYR"/>
          <w:sz w:val="28"/>
          <w:szCs w:val="28"/>
        </w:rPr>
        <w:t>,</w:t>
      </w:r>
      <w:r w:rsidR="003D6DE5">
        <w:rPr>
          <w:rFonts w:ascii="Times New Roman CYR" w:hAnsi="Times New Roman CYR"/>
          <w:sz w:val="28"/>
          <w:szCs w:val="28"/>
        </w:rPr>
        <w:t>16</w:t>
      </w:r>
      <w:r w:rsidRPr="00EE2B47">
        <w:rPr>
          <w:rFonts w:ascii="Times New Roman CYR" w:hAnsi="Times New Roman CYR"/>
          <w:sz w:val="28"/>
          <w:szCs w:val="28"/>
        </w:rPr>
        <w:t xml:space="preserve"> кг/т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proofErr w:type="spellStart"/>
      <w:r w:rsidRPr="00EE2B47">
        <w:rPr>
          <w:rFonts w:ascii="Times New Roman CYR" w:hAnsi="Times New Roman CYR"/>
          <w:sz w:val="28"/>
          <w:szCs w:val="28"/>
        </w:rPr>
        <w:t>Фондоемкость</w:t>
      </w:r>
      <w:proofErr w:type="spellEnd"/>
      <w:r w:rsidRPr="00EE2B47">
        <w:rPr>
          <w:rFonts w:ascii="Times New Roman CYR" w:hAnsi="Times New Roman CYR"/>
          <w:sz w:val="28"/>
          <w:szCs w:val="28"/>
        </w:rPr>
        <w:t xml:space="preserve"> процесса рассчитывается по формуле 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right"/>
        <w:rPr>
          <w:rFonts w:ascii="Times New Roman CYR" w:hAnsi="Times New Roman CYR"/>
          <w:sz w:val="28"/>
          <w:szCs w:val="28"/>
        </w:rPr>
      </w:pPr>
      <w:proofErr w:type="spellStart"/>
      <w:r w:rsidRPr="00EE2B47">
        <w:rPr>
          <w:rFonts w:ascii="Times New Roman CYR" w:hAnsi="Times New Roman CYR"/>
          <w:sz w:val="28"/>
          <w:szCs w:val="28"/>
        </w:rPr>
        <w:t>F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e</w:t>
      </w:r>
      <w:proofErr w:type="spellEnd"/>
      <w:r w:rsidRPr="00EE2B47">
        <w:rPr>
          <w:rFonts w:ascii="Times New Roman CYR" w:hAnsi="Times New Roman CYR"/>
          <w:sz w:val="28"/>
          <w:szCs w:val="28"/>
        </w:rPr>
        <w:t>=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C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б</w:t>
      </w:r>
      <w:proofErr w:type="spellEnd"/>
      <w:r w:rsidRPr="00EE2B47">
        <w:rPr>
          <w:rFonts w:ascii="Times New Roman CYR" w:hAnsi="Times New Roman CYR"/>
          <w:sz w:val="28"/>
          <w:szCs w:val="28"/>
        </w:rPr>
        <w:t>/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W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год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   </w:t>
      </w:r>
      <w:r w:rsidRPr="00EE2B47">
        <w:rPr>
          <w:rFonts w:ascii="Times New Roman CYR" w:hAnsi="Times New Roman CYR"/>
          <w:sz w:val="28"/>
          <w:szCs w:val="28"/>
        </w:rPr>
        <w:t xml:space="preserve">                                                              (6.4)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где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F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e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 </w:t>
      </w:r>
      <w:r w:rsidRPr="00EE2B47">
        <w:rPr>
          <w:rFonts w:ascii="Times New Roman CYR" w:hAnsi="Times New Roman CYR"/>
          <w:sz w:val="28"/>
          <w:szCs w:val="28"/>
        </w:rPr>
        <w:t xml:space="preserve">-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фондоемкость</w:t>
      </w:r>
      <w:proofErr w:type="spellEnd"/>
      <w:r w:rsidRPr="00EE2B47">
        <w:rPr>
          <w:rFonts w:ascii="Times New Roman CYR" w:hAnsi="Times New Roman CYR"/>
          <w:sz w:val="28"/>
          <w:szCs w:val="28"/>
        </w:rPr>
        <w:t xml:space="preserve"> процесса, руб./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т</w:t>
      </w:r>
      <w:proofErr w:type="gramEnd"/>
      <w:r w:rsidRPr="00EE2B47">
        <w:rPr>
          <w:rFonts w:ascii="Times New Roman CYR" w:hAnsi="Times New Roman CYR"/>
          <w:sz w:val="28"/>
          <w:szCs w:val="28"/>
        </w:rPr>
        <w:t>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C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б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 </w:t>
      </w:r>
      <w:r w:rsidRPr="00EE2B47">
        <w:rPr>
          <w:rFonts w:ascii="Times New Roman CYR" w:hAnsi="Times New Roman CYR"/>
          <w:sz w:val="28"/>
          <w:szCs w:val="28"/>
        </w:rPr>
        <w:t>- балансовая стоимость машины, руб.;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W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 </w:t>
      </w:r>
      <w:r w:rsidRPr="00EE2B47">
        <w:rPr>
          <w:rFonts w:ascii="Times New Roman CYR" w:hAnsi="Times New Roman CYR"/>
          <w:sz w:val="28"/>
          <w:szCs w:val="28"/>
        </w:rPr>
        <w:t>- эксплуатационная производительность, т/ч;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го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bscript"/>
        </w:rPr>
        <w:t>д</w:t>
      </w:r>
      <w:proofErr w:type="spellEnd"/>
      <w:r w:rsidRPr="00EE2B47">
        <w:rPr>
          <w:rFonts w:ascii="Times New Roman CYR" w:hAnsi="Times New Roman CYR"/>
          <w:sz w:val="28"/>
          <w:szCs w:val="28"/>
        </w:rPr>
        <w:t>-</w:t>
      </w:r>
      <w:proofErr w:type="gramEnd"/>
      <w:r w:rsidRPr="00EE2B47">
        <w:rPr>
          <w:rFonts w:ascii="Times New Roman CYR" w:hAnsi="Times New Roman CYR"/>
          <w:sz w:val="28"/>
          <w:szCs w:val="28"/>
        </w:rPr>
        <w:t xml:space="preserve"> годовая загрузка машины, ч.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F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e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r w:rsidR="00FA373D">
        <w:rPr>
          <w:rFonts w:ascii="Times New Roman CYR" w:hAnsi="Times New Roman CYR"/>
          <w:sz w:val="28"/>
          <w:szCs w:val="28"/>
        </w:rPr>
        <w:t>=22230/(1,15*5)=3866,1</w:t>
      </w:r>
      <w:r w:rsidRPr="00EE2B47">
        <w:rPr>
          <w:rFonts w:ascii="Times New Roman CYR" w:hAnsi="Times New Roman CYR"/>
          <w:sz w:val="28"/>
          <w:szCs w:val="28"/>
        </w:rPr>
        <w:t xml:space="preserve">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руб</w:t>
      </w:r>
      <w:proofErr w:type="spellEnd"/>
      <w:r w:rsidRPr="00EE2B47">
        <w:rPr>
          <w:rFonts w:ascii="Times New Roman CYR" w:hAnsi="Times New Roman CYR"/>
          <w:sz w:val="28"/>
          <w:szCs w:val="28"/>
        </w:rPr>
        <w:t>/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т</w:t>
      </w:r>
      <w:proofErr w:type="gramEnd"/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F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e</w:t>
      </w:r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r w:rsidR="00FA373D">
        <w:rPr>
          <w:rFonts w:ascii="Times New Roman CYR" w:hAnsi="Times New Roman CYR"/>
          <w:sz w:val="28"/>
          <w:szCs w:val="28"/>
        </w:rPr>
        <w:t>=27000/(1,3*5)=4153,8</w:t>
      </w:r>
      <w:r w:rsidRPr="00EE2B47">
        <w:rPr>
          <w:rFonts w:ascii="Times New Roman CYR" w:hAnsi="Times New Roman CYR"/>
          <w:sz w:val="28"/>
          <w:szCs w:val="28"/>
        </w:rPr>
        <w:t>руб/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т</w:t>
      </w:r>
      <w:proofErr w:type="gramEnd"/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Трудоемкость процесса определяется по формуле:</w:t>
      </w:r>
    </w:p>
    <w:p w:rsidR="00EE2B47" w:rsidRPr="00EE2B47" w:rsidRDefault="00EE2B47" w:rsidP="00EE2B47">
      <w:pPr>
        <w:ind w:firstLine="567"/>
        <w:jc w:val="right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r w:rsidRPr="00EE2B47">
        <w:rPr>
          <w:rFonts w:ascii="Times New Roman CYR" w:hAnsi="Times New Roman CYR"/>
          <w:sz w:val="28"/>
          <w:szCs w:val="28"/>
        </w:rPr>
        <w:t xml:space="preserve">= 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n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обсл</w:t>
      </w:r>
      <w:proofErr w:type="spellEnd"/>
      <w:r w:rsidRPr="00EE2B47">
        <w:rPr>
          <w:rFonts w:ascii="Times New Roman CYR" w:hAnsi="Times New Roman CYR"/>
          <w:sz w:val="28"/>
          <w:szCs w:val="28"/>
        </w:rPr>
        <w:t>/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W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>,</w:t>
      </w:r>
      <w:r w:rsidRPr="00EE2B47">
        <w:rPr>
          <w:rFonts w:ascii="Times New Roman CYR" w:hAnsi="Times New Roman CYR"/>
          <w:sz w:val="28"/>
          <w:szCs w:val="28"/>
        </w:rPr>
        <w:t xml:space="preserve">                                                                 (6.5)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где</w:t>
      </w:r>
      <w:proofErr w:type="gramStart"/>
      <w:r w:rsidRPr="00EE2B47">
        <w:rPr>
          <w:rFonts w:ascii="Times New Roman CYR" w:hAnsi="Times New Roman CYR"/>
          <w:sz w:val="28"/>
          <w:szCs w:val="28"/>
        </w:rPr>
        <w:t xml:space="preserve"> Т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е        </w:t>
      </w:r>
      <w:r w:rsidRPr="00EE2B47">
        <w:rPr>
          <w:rFonts w:ascii="Times New Roman CYR" w:hAnsi="Times New Roman CYR"/>
          <w:sz w:val="28"/>
          <w:szCs w:val="28"/>
        </w:rPr>
        <w:t>- трудоемкость процесса, чел-ч/т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n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обсл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</w:t>
      </w:r>
      <w:r w:rsidRPr="00EE2B47">
        <w:rPr>
          <w:rFonts w:ascii="Times New Roman CYR" w:hAnsi="Times New Roman CYR"/>
          <w:sz w:val="28"/>
          <w:szCs w:val="28"/>
        </w:rPr>
        <w:t>- количество обслуживающего персонала, чел,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W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ч</w:t>
      </w:r>
      <w:proofErr w:type="spellEnd"/>
      <w:proofErr w:type="gramStart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  ,</w:t>
      </w:r>
      <w:proofErr w:type="gramEnd"/>
      <w:r w:rsidRPr="00EE2B47">
        <w:rPr>
          <w:rFonts w:ascii="Times New Roman CYR" w:hAnsi="Times New Roman CYR"/>
          <w:sz w:val="28"/>
          <w:szCs w:val="28"/>
        </w:rPr>
        <w:t>- эксплуатационная производительность машины, т/ч.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proofErr w:type="gramEnd"/>
      <w:r w:rsidR="00FA373D">
        <w:rPr>
          <w:rFonts w:ascii="Times New Roman CYR" w:hAnsi="Times New Roman CYR"/>
          <w:sz w:val="28"/>
          <w:szCs w:val="28"/>
        </w:rPr>
        <w:t>=1/1,3=0,76</w:t>
      </w:r>
      <w:r w:rsidRPr="00EE2B47">
        <w:rPr>
          <w:rFonts w:ascii="Times New Roman CYR" w:hAnsi="Times New Roman CYR"/>
          <w:sz w:val="28"/>
          <w:szCs w:val="28"/>
        </w:rPr>
        <w:t xml:space="preserve"> чел-ч/т,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lastRenderedPageBreak/>
        <w:t>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proofErr w:type="gramEnd"/>
      <w:r w:rsidR="00FA373D">
        <w:rPr>
          <w:rFonts w:ascii="Times New Roman CYR" w:hAnsi="Times New Roman CYR"/>
          <w:sz w:val="28"/>
          <w:szCs w:val="28"/>
        </w:rPr>
        <w:t>=1/1,15=0,67</w:t>
      </w:r>
      <w:r w:rsidRPr="00EE2B47">
        <w:rPr>
          <w:rFonts w:ascii="Times New Roman CYR" w:hAnsi="Times New Roman CYR"/>
          <w:sz w:val="28"/>
          <w:szCs w:val="28"/>
        </w:rPr>
        <w:t xml:space="preserve"> чел-ч/т.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Затраты на оплату труда определяют по формуле 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                                      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зп</w:t>
      </w:r>
      <w:proofErr w:type="spellEnd"/>
      <w:r w:rsidRPr="00EE2B47">
        <w:rPr>
          <w:rFonts w:ascii="Times New Roman CYR" w:hAnsi="Times New Roman CYR"/>
          <w:sz w:val="28"/>
          <w:szCs w:val="28"/>
        </w:rPr>
        <w:t>= Z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*Т</w:t>
      </w:r>
      <w:proofErr w:type="gramEnd"/>
      <w:r w:rsidRPr="00EE2B47">
        <w:rPr>
          <w:rFonts w:ascii="Times New Roman CYR" w:hAnsi="Times New Roman CYR"/>
          <w:sz w:val="28"/>
          <w:szCs w:val="28"/>
          <w:vertAlign w:val="subscript"/>
        </w:rPr>
        <w:t>е</w:t>
      </w:r>
      <w:r w:rsidRPr="00EE2B47">
        <w:rPr>
          <w:rFonts w:ascii="Times New Roman CYR" w:hAnsi="Times New Roman CYR"/>
          <w:sz w:val="28"/>
          <w:szCs w:val="28"/>
        </w:rPr>
        <w:t xml:space="preserve">,                     </w:t>
      </w:r>
      <w:r w:rsidR="00FA373D">
        <w:rPr>
          <w:rFonts w:ascii="Times New Roman CYR" w:hAnsi="Times New Roman CYR"/>
          <w:sz w:val="28"/>
          <w:szCs w:val="28"/>
        </w:rPr>
        <w:t xml:space="preserve">                            (6.6</w:t>
      </w:r>
      <w:r w:rsidRPr="00EE2B47">
        <w:rPr>
          <w:rFonts w:ascii="Times New Roman CYR" w:hAnsi="Times New Roman CYR"/>
          <w:sz w:val="28"/>
          <w:szCs w:val="28"/>
        </w:rPr>
        <w:t>)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Где - 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зп</w:t>
      </w:r>
      <w:proofErr w:type="spellEnd"/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  </w:t>
      </w:r>
      <w:r w:rsidRPr="00EE2B47">
        <w:rPr>
          <w:rFonts w:ascii="Times New Roman CYR" w:hAnsi="Times New Roman CYR"/>
          <w:sz w:val="28"/>
          <w:szCs w:val="28"/>
        </w:rPr>
        <w:t>- затраты на оплату труда, руб./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т</w:t>
      </w:r>
      <w:proofErr w:type="gramEnd"/>
      <w:r w:rsidRPr="00EE2B47">
        <w:rPr>
          <w:rFonts w:ascii="Times New Roman CYR" w:hAnsi="Times New Roman CYR"/>
          <w:sz w:val="28"/>
          <w:szCs w:val="28"/>
        </w:rPr>
        <w:t>,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Z    - тарифная часовая ставка, руб./чел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.-</w:t>
      </w:r>
      <w:proofErr w:type="gramEnd"/>
      <w:r w:rsidRPr="00EE2B47">
        <w:rPr>
          <w:rFonts w:ascii="Times New Roman CYR" w:hAnsi="Times New Roman CYR"/>
          <w:sz w:val="28"/>
          <w:szCs w:val="28"/>
        </w:rPr>
        <w:t>ч,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Т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 xml:space="preserve">е      </w:t>
      </w:r>
      <w:r w:rsidRPr="00EE2B47">
        <w:rPr>
          <w:rFonts w:ascii="Times New Roman CYR" w:hAnsi="Times New Roman CYR"/>
          <w:sz w:val="28"/>
          <w:szCs w:val="28"/>
        </w:rPr>
        <w:t>- трудоемкость процесса, чел</w:t>
      </w:r>
      <w:proofErr w:type="gramStart"/>
      <w:r w:rsidRPr="00EE2B47">
        <w:rPr>
          <w:rFonts w:ascii="Times New Roman CYR" w:hAnsi="Times New Roman CYR"/>
          <w:sz w:val="28"/>
          <w:szCs w:val="28"/>
        </w:rPr>
        <w:t>.-</w:t>
      </w:r>
      <w:proofErr w:type="gramEnd"/>
      <w:r w:rsidRPr="00EE2B47">
        <w:rPr>
          <w:rFonts w:ascii="Times New Roman CYR" w:hAnsi="Times New Roman CYR"/>
          <w:sz w:val="28"/>
          <w:szCs w:val="28"/>
        </w:rPr>
        <w:t>ч/т.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зп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0</w:t>
      </w:r>
      <w:proofErr w:type="gramEnd"/>
      <w:r w:rsidR="00FA373D">
        <w:rPr>
          <w:rFonts w:ascii="Times New Roman CYR" w:hAnsi="Times New Roman CYR"/>
          <w:sz w:val="28"/>
          <w:szCs w:val="28"/>
        </w:rPr>
        <w:t xml:space="preserve">=  50*0,76=38 </w:t>
      </w:r>
      <w:r w:rsidRPr="00EE2B47">
        <w:rPr>
          <w:rFonts w:ascii="Times New Roman CYR" w:hAnsi="Times New Roman CYR"/>
          <w:sz w:val="28"/>
          <w:szCs w:val="28"/>
        </w:rPr>
        <w:t>руб./т;</w:t>
      </w:r>
    </w:p>
    <w:p w:rsidR="00EE2B47" w:rsidRPr="00EE2B47" w:rsidRDefault="00EE2B47" w:rsidP="00EE2B47">
      <w:pPr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         С</w:t>
      </w:r>
      <w:r w:rsidRPr="00EE2B47">
        <w:rPr>
          <w:rFonts w:ascii="Times New Roman CYR" w:hAnsi="Times New Roman CYR"/>
          <w:sz w:val="28"/>
          <w:szCs w:val="28"/>
          <w:vertAlign w:val="subscript"/>
        </w:rPr>
        <w:t>зп</w:t>
      </w:r>
      <w:proofErr w:type="gramStart"/>
      <w:r w:rsidRPr="00EE2B47">
        <w:rPr>
          <w:rFonts w:ascii="Times New Roman CYR" w:hAnsi="Times New Roman CYR"/>
          <w:sz w:val="28"/>
          <w:szCs w:val="28"/>
          <w:vertAlign w:val="superscript"/>
        </w:rPr>
        <w:t>1</w:t>
      </w:r>
      <w:proofErr w:type="gramEnd"/>
      <w:r w:rsidR="00FA373D">
        <w:rPr>
          <w:rFonts w:ascii="Times New Roman CYR" w:hAnsi="Times New Roman CYR"/>
          <w:sz w:val="28"/>
          <w:szCs w:val="28"/>
        </w:rPr>
        <w:t>=  50*0,67=33,5</w:t>
      </w:r>
      <w:r w:rsidRPr="00EE2B47">
        <w:rPr>
          <w:rFonts w:ascii="Times New Roman CYR" w:hAnsi="Times New Roman CYR"/>
          <w:sz w:val="28"/>
          <w:szCs w:val="28"/>
        </w:rPr>
        <w:t xml:space="preserve"> руб./т.</w:t>
      </w:r>
    </w:p>
    <w:p w:rsidR="00EE2B47" w:rsidRPr="00EE2B47" w:rsidRDefault="00EE2B47" w:rsidP="00EE2B47">
      <w:pPr>
        <w:tabs>
          <w:tab w:val="left" w:pos="1500"/>
          <w:tab w:val="left" w:pos="2580"/>
        </w:tabs>
        <w:ind w:firstLine="567"/>
        <w:jc w:val="both"/>
        <w:rPr>
          <w:rFonts w:ascii="Times New Roman CYR" w:hAnsi="Times New Roman CYR"/>
          <w:sz w:val="28"/>
          <w:szCs w:val="28"/>
        </w:rPr>
      </w:pPr>
      <w:r w:rsidRPr="00EE2B47">
        <w:rPr>
          <w:rFonts w:ascii="Times New Roman CYR" w:hAnsi="Times New Roman CYR"/>
          <w:sz w:val="28"/>
          <w:szCs w:val="28"/>
        </w:rPr>
        <w:t xml:space="preserve">Сравнивая </w:t>
      </w:r>
      <w:proofErr w:type="spellStart"/>
      <w:proofErr w:type="gramStart"/>
      <w:r w:rsidRPr="00EE2B47">
        <w:rPr>
          <w:rFonts w:ascii="Times New Roman CYR" w:hAnsi="Times New Roman CYR"/>
          <w:sz w:val="28"/>
          <w:szCs w:val="28"/>
        </w:rPr>
        <w:t>технико</w:t>
      </w:r>
      <w:proofErr w:type="spellEnd"/>
      <w:r w:rsidRPr="00EE2B47">
        <w:rPr>
          <w:rFonts w:ascii="Times New Roman CYR" w:hAnsi="Times New Roman CYR"/>
          <w:sz w:val="28"/>
          <w:szCs w:val="28"/>
        </w:rPr>
        <w:t xml:space="preserve"> – экономические</w:t>
      </w:r>
      <w:proofErr w:type="gramEnd"/>
      <w:r w:rsidRPr="00EE2B47">
        <w:rPr>
          <w:rFonts w:ascii="Times New Roman CYR" w:hAnsi="Times New Roman CYR"/>
          <w:sz w:val="28"/>
          <w:szCs w:val="28"/>
        </w:rPr>
        <w:t xml:space="preserve"> показатели можно сделать вывод, что проектируемая конструкция является экономически выгодной. Она по многим показателям (</w:t>
      </w:r>
      <w:proofErr w:type="spellStart"/>
      <w:r w:rsidRPr="00EE2B47">
        <w:rPr>
          <w:rFonts w:ascii="Times New Roman CYR" w:hAnsi="Times New Roman CYR"/>
          <w:sz w:val="28"/>
          <w:szCs w:val="28"/>
        </w:rPr>
        <w:t>фондоемкость</w:t>
      </w:r>
      <w:proofErr w:type="spellEnd"/>
      <w:r w:rsidRPr="00EE2B47">
        <w:rPr>
          <w:rFonts w:ascii="Times New Roman CYR" w:hAnsi="Times New Roman CYR"/>
          <w:sz w:val="28"/>
          <w:szCs w:val="28"/>
        </w:rPr>
        <w:t>, энергоемкость, металлоемкость, уровень эксплуатационных затрат</w:t>
      </w:r>
      <w:proofErr w:type="gramStart"/>
      <w:r w:rsidRPr="00EE2B47">
        <w:rPr>
          <w:rFonts w:ascii="Times New Roman CYR" w:hAnsi="Times New Roman CYR"/>
          <w:sz w:val="28"/>
          <w:szCs w:val="28"/>
        </w:rPr>
        <w:t xml:space="preserve"> ,</w:t>
      </w:r>
      <w:proofErr w:type="gramEnd"/>
      <w:r w:rsidRPr="00EE2B47">
        <w:rPr>
          <w:rFonts w:ascii="Times New Roman CYR" w:hAnsi="Times New Roman CYR"/>
          <w:sz w:val="28"/>
          <w:szCs w:val="28"/>
        </w:rPr>
        <w:t xml:space="preserve"> уровень приведен</w:t>
      </w:r>
      <w:r w:rsidR="00FA373D">
        <w:rPr>
          <w:rFonts w:ascii="Times New Roman CYR" w:hAnsi="Times New Roman CYR"/>
          <w:sz w:val="28"/>
          <w:szCs w:val="28"/>
        </w:rPr>
        <w:t>ных затрат ) опережает базовую.</w:t>
      </w:r>
      <w:r w:rsidRPr="00EE2B47">
        <w:rPr>
          <w:rFonts w:ascii="Times New Roman CYR" w:hAnsi="Times New Roman CYR"/>
          <w:sz w:val="28"/>
          <w:szCs w:val="28"/>
        </w:rPr>
        <w:t xml:space="preserve"> Из всего следует, что проектируемая конструкция является  экономически эффективной.</w:t>
      </w:r>
    </w:p>
    <w:p w:rsidR="00EE2B47" w:rsidRPr="00EE2B47" w:rsidRDefault="00EE2B47" w:rsidP="00EE2B47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28"/>
          <w:szCs w:val="28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1309" w:rsidRDefault="00A61309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25B6" w:rsidRDefault="00DA25B6" w:rsidP="000974B5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36"/>
          <w:szCs w:val="36"/>
        </w:rPr>
      </w:pPr>
    </w:p>
    <w:p w:rsidR="000974B5" w:rsidRDefault="000974B5" w:rsidP="000974B5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36"/>
          <w:szCs w:val="36"/>
        </w:rPr>
      </w:pPr>
    </w:p>
    <w:p w:rsidR="00FA373D" w:rsidRDefault="00FA373D" w:rsidP="000974B5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36"/>
          <w:szCs w:val="36"/>
        </w:rPr>
      </w:pPr>
    </w:p>
    <w:p w:rsidR="00FA373D" w:rsidRDefault="00FA373D" w:rsidP="000974B5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36"/>
          <w:szCs w:val="36"/>
        </w:rPr>
      </w:pPr>
    </w:p>
    <w:p w:rsidR="00FA373D" w:rsidRDefault="00FA373D" w:rsidP="000974B5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36"/>
          <w:szCs w:val="36"/>
        </w:rPr>
      </w:pPr>
    </w:p>
    <w:p w:rsidR="00FA373D" w:rsidRDefault="00FA373D" w:rsidP="000974B5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36"/>
          <w:szCs w:val="36"/>
        </w:rPr>
      </w:pPr>
    </w:p>
    <w:p w:rsidR="00FA373D" w:rsidRDefault="00FA373D" w:rsidP="000974B5">
      <w:pPr>
        <w:tabs>
          <w:tab w:val="left" w:pos="1500"/>
          <w:tab w:val="left" w:pos="2580"/>
        </w:tabs>
        <w:rPr>
          <w:rFonts w:ascii="Times New Roman" w:hAnsi="Times New Roman" w:cs="Times New Roman"/>
          <w:b/>
          <w:sz w:val="36"/>
          <w:szCs w:val="36"/>
        </w:rPr>
      </w:pPr>
    </w:p>
    <w:p w:rsidR="008668B0" w:rsidRPr="008668B0" w:rsidRDefault="008668B0" w:rsidP="008668B0">
      <w:pPr>
        <w:tabs>
          <w:tab w:val="left" w:pos="1500"/>
          <w:tab w:val="left" w:pos="2580"/>
        </w:tabs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Заключение</w:t>
      </w:r>
    </w:p>
    <w:p w:rsidR="008668B0" w:rsidRPr="008668B0" w:rsidRDefault="008668B0" w:rsidP="00DB5D7F">
      <w:pPr>
        <w:tabs>
          <w:tab w:val="left" w:pos="1500"/>
          <w:tab w:val="left" w:pos="25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8B0">
        <w:rPr>
          <w:rFonts w:ascii="Times New Roman" w:hAnsi="Times New Roman" w:cs="Times New Roman"/>
          <w:sz w:val="28"/>
          <w:szCs w:val="28"/>
        </w:rPr>
        <w:t>В данной работе был проведен анализ существующих конструкций</w:t>
      </w:r>
      <w:r w:rsidR="000974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74B5">
        <w:rPr>
          <w:rFonts w:ascii="Times New Roman" w:hAnsi="Times New Roman" w:cs="Times New Roman"/>
          <w:sz w:val="28"/>
          <w:szCs w:val="28"/>
        </w:rPr>
        <w:t>плющилки</w:t>
      </w:r>
      <w:proofErr w:type="spellEnd"/>
      <w:r w:rsidR="000974B5">
        <w:rPr>
          <w:rFonts w:ascii="Times New Roman" w:hAnsi="Times New Roman" w:cs="Times New Roman"/>
          <w:sz w:val="28"/>
          <w:szCs w:val="28"/>
        </w:rPr>
        <w:t xml:space="preserve"> для зерна. </w:t>
      </w:r>
      <w:r w:rsidRPr="008668B0">
        <w:rPr>
          <w:rFonts w:ascii="Times New Roman" w:hAnsi="Times New Roman" w:cs="Times New Roman"/>
          <w:sz w:val="28"/>
          <w:szCs w:val="28"/>
        </w:rPr>
        <w:t xml:space="preserve"> В курсовой работе разработана принципиально новая конструкция приспособления </w:t>
      </w:r>
      <w:proofErr w:type="gramStart"/>
      <w:r w:rsidRPr="008668B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668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974B5">
        <w:rPr>
          <w:rFonts w:ascii="Times New Roman" w:hAnsi="Times New Roman" w:cs="Times New Roman"/>
          <w:sz w:val="28"/>
          <w:szCs w:val="28"/>
        </w:rPr>
        <w:t>плющении</w:t>
      </w:r>
      <w:proofErr w:type="gramEnd"/>
      <w:r w:rsidR="000974B5">
        <w:rPr>
          <w:rFonts w:ascii="Times New Roman" w:hAnsi="Times New Roman" w:cs="Times New Roman"/>
          <w:sz w:val="28"/>
          <w:szCs w:val="28"/>
        </w:rPr>
        <w:t xml:space="preserve"> зерна</w:t>
      </w:r>
      <w:r w:rsidRPr="008668B0">
        <w:rPr>
          <w:rFonts w:ascii="Times New Roman" w:hAnsi="Times New Roman" w:cs="Times New Roman"/>
          <w:sz w:val="28"/>
          <w:szCs w:val="28"/>
        </w:rPr>
        <w:t xml:space="preserve">, отвечающая требованиям ЕСКД. Были приведены все технологические и конструктивные расчеты, подтверждающие работоспособность установки. </w:t>
      </w:r>
    </w:p>
    <w:p w:rsidR="008668B0" w:rsidRPr="008668B0" w:rsidRDefault="008668B0" w:rsidP="00DB5D7F">
      <w:pPr>
        <w:tabs>
          <w:tab w:val="left" w:pos="1500"/>
          <w:tab w:val="left" w:pos="258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8B0">
        <w:rPr>
          <w:rFonts w:ascii="Times New Roman" w:hAnsi="Times New Roman" w:cs="Times New Roman"/>
          <w:sz w:val="28"/>
          <w:szCs w:val="28"/>
        </w:rPr>
        <w:t xml:space="preserve">Разработанная данная конструкция отличается от </w:t>
      </w:r>
      <w:proofErr w:type="gramStart"/>
      <w:r w:rsidRPr="008668B0">
        <w:rPr>
          <w:rFonts w:ascii="Times New Roman" w:hAnsi="Times New Roman" w:cs="Times New Roman"/>
          <w:sz w:val="28"/>
          <w:szCs w:val="28"/>
        </w:rPr>
        <w:t>сущ</w:t>
      </w:r>
      <w:r>
        <w:rPr>
          <w:rFonts w:ascii="Times New Roman" w:hAnsi="Times New Roman" w:cs="Times New Roman"/>
          <w:sz w:val="28"/>
          <w:szCs w:val="28"/>
        </w:rPr>
        <w:t>ествующей</w:t>
      </w:r>
      <w:proofErr w:type="gramEnd"/>
      <w:r w:rsidRPr="008668B0">
        <w:rPr>
          <w:rFonts w:ascii="Times New Roman" w:hAnsi="Times New Roman" w:cs="Times New Roman"/>
          <w:sz w:val="28"/>
          <w:szCs w:val="28"/>
        </w:rPr>
        <w:t xml:space="preserve">, что подтверждается </w:t>
      </w:r>
      <w:r w:rsidR="000974B5">
        <w:rPr>
          <w:rFonts w:ascii="Times New Roman" w:hAnsi="Times New Roman" w:cs="Times New Roman"/>
          <w:sz w:val="28"/>
          <w:szCs w:val="28"/>
        </w:rPr>
        <w:t xml:space="preserve">технологическими, </w:t>
      </w:r>
      <w:proofErr w:type="spellStart"/>
      <w:r w:rsidR="000974B5">
        <w:rPr>
          <w:rFonts w:ascii="Times New Roman" w:hAnsi="Times New Roman" w:cs="Times New Roman"/>
          <w:sz w:val="28"/>
          <w:szCs w:val="28"/>
        </w:rPr>
        <w:t>конструктивними</w:t>
      </w:r>
      <w:proofErr w:type="spellEnd"/>
      <w:r w:rsidR="000974B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974B5">
        <w:rPr>
          <w:rFonts w:ascii="Times New Roman" w:hAnsi="Times New Roman" w:cs="Times New Roman"/>
          <w:sz w:val="28"/>
          <w:szCs w:val="28"/>
        </w:rPr>
        <w:t>расчето</w:t>
      </w:r>
      <w:proofErr w:type="spellEnd"/>
      <w:r w:rsidR="000974B5">
        <w:rPr>
          <w:rFonts w:ascii="Times New Roman" w:hAnsi="Times New Roman" w:cs="Times New Roman"/>
          <w:sz w:val="28"/>
          <w:szCs w:val="28"/>
        </w:rPr>
        <w:t>-</w:t>
      </w:r>
      <w:r w:rsidRPr="008668B0">
        <w:rPr>
          <w:rFonts w:ascii="Times New Roman" w:hAnsi="Times New Roman" w:cs="Times New Roman"/>
          <w:sz w:val="28"/>
          <w:szCs w:val="28"/>
        </w:rPr>
        <w:t>экономическими расчетами.</w:t>
      </w:r>
    </w:p>
    <w:p w:rsidR="008668B0" w:rsidRDefault="008668B0" w:rsidP="008668B0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  <w:r>
        <w:rPr>
          <w:rFonts w:ascii="Times New Roman CYR" w:hAnsi="Times New Roman CYR"/>
        </w:rPr>
        <w:br/>
      </w: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974B5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0974B5" w:rsidRDefault="000974B5" w:rsidP="000974B5">
      <w:pPr>
        <w:spacing w:line="360" w:lineRule="auto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F2298A" w:rsidRDefault="00F2298A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0974B5" w:rsidRDefault="000974B5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0974B5" w:rsidRDefault="000974B5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0974B5" w:rsidRDefault="000974B5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0974B5" w:rsidRDefault="000974B5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</w:p>
    <w:p w:rsidR="00394DE9" w:rsidRDefault="00047D7D" w:rsidP="00047D7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</w:pPr>
      <w:r w:rsidRPr="00047D7D">
        <w:rPr>
          <w:rFonts w:ascii="Times New Roman" w:hAnsi="Times New Roman" w:cs="Times New Roman"/>
          <w:b/>
          <w:bCs/>
          <w:color w:val="000000"/>
          <w:spacing w:val="1"/>
          <w:sz w:val="36"/>
          <w:szCs w:val="36"/>
        </w:rPr>
        <w:lastRenderedPageBreak/>
        <w:t>Список использованной литературы</w:t>
      </w:r>
    </w:p>
    <w:p w:rsidR="000974B5" w:rsidRPr="000974B5" w:rsidRDefault="000974B5" w:rsidP="000974B5">
      <w:pPr>
        <w:pStyle w:val="a4"/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B5">
        <w:rPr>
          <w:rFonts w:ascii="Times New Roman" w:hAnsi="Times New Roman" w:cs="Times New Roman"/>
          <w:sz w:val="28"/>
          <w:szCs w:val="28"/>
        </w:rPr>
        <w:t xml:space="preserve">Патент на изобретение  </w:t>
      </w:r>
      <w:r w:rsidRPr="000974B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974B5">
        <w:rPr>
          <w:rFonts w:ascii="Times New Roman" w:hAnsi="Times New Roman" w:cs="Times New Roman"/>
          <w:sz w:val="28"/>
          <w:szCs w:val="28"/>
        </w:rPr>
        <w:t>53185</w:t>
      </w:r>
      <w:r w:rsidRPr="000974B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974B5">
        <w:rPr>
          <w:rFonts w:ascii="Times New Roman" w:hAnsi="Times New Roman" w:cs="Times New Roman"/>
          <w:sz w:val="28"/>
          <w:szCs w:val="28"/>
        </w:rPr>
        <w:t xml:space="preserve">1,МПК B02С4/06(2006.01), B02С4/08(2006.01).Зерноплющилка/ Власов Павел Андреевич, Игнатов Владимир Дмитриевич, Мкртчян Славик </w:t>
      </w:r>
      <w:proofErr w:type="spellStart"/>
      <w:r w:rsidRPr="000974B5">
        <w:rPr>
          <w:rFonts w:ascii="Times New Roman" w:hAnsi="Times New Roman" w:cs="Times New Roman"/>
          <w:sz w:val="28"/>
          <w:szCs w:val="28"/>
        </w:rPr>
        <w:t>Рубенови</w:t>
      </w:r>
      <w:proofErr w:type="gramStart"/>
      <w:r w:rsidRPr="000974B5">
        <w:rPr>
          <w:rFonts w:ascii="Times New Roman" w:hAnsi="Times New Roman" w:cs="Times New Roman"/>
          <w:sz w:val="28"/>
          <w:szCs w:val="28"/>
        </w:rPr>
        <w:t>ч</w:t>
      </w:r>
      <w:proofErr w:type="spellEnd"/>
      <w:r w:rsidRPr="000974B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0974B5">
        <w:rPr>
          <w:rFonts w:ascii="Times New Roman" w:hAnsi="Times New Roman" w:cs="Times New Roman"/>
          <w:sz w:val="28"/>
          <w:szCs w:val="28"/>
        </w:rPr>
        <w:t xml:space="preserve"> Опубликовано:10.05.2006.</w:t>
      </w:r>
    </w:p>
    <w:p w:rsidR="000974B5" w:rsidRPr="000974B5" w:rsidRDefault="000974B5" w:rsidP="000974B5">
      <w:pPr>
        <w:pStyle w:val="a4"/>
        <w:widowControl/>
        <w:numPr>
          <w:ilvl w:val="0"/>
          <w:numId w:val="10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B5">
        <w:rPr>
          <w:rFonts w:ascii="Times New Roman" w:hAnsi="Times New Roman" w:cs="Times New Roman"/>
          <w:sz w:val="28"/>
          <w:szCs w:val="28"/>
        </w:rPr>
        <w:t xml:space="preserve">Патент на изобретение </w:t>
      </w:r>
      <w:r w:rsidRPr="000974B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974B5">
        <w:rPr>
          <w:rFonts w:ascii="Times New Roman" w:hAnsi="Times New Roman" w:cs="Times New Roman"/>
          <w:sz w:val="28"/>
          <w:szCs w:val="28"/>
        </w:rPr>
        <w:t>44264</w:t>
      </w:r>
      <w:r w:rsidRPr="000974B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974B5">
        <w:rPr>
          <w:rFonts w:ascii="Times New Roman" w:hAnsi="Times New Roman" w:cs="Times New Roman"/>
          <w:sz w:val="28"/>
          <w:szCs w:val="28"/>
        </w:rPr>
        <w:t xml:space="preserve">1,МПК B02С9/00(2000.01), B02С4/02(2000.01). </w:t>
      </w:r>
      <w:proofErr w:type="gramStart"/>
      <w:r w:rsidRPr="000974B5">
        <w:rPr>
          <w:rFonts w:ascii="Times New Roman" w:hAnsi="Times New Roman" w:cs="Times New Roman"/>
          <w:sz w:val="28"/>
          <w:szCs w:val="28"/>
        </w:rPr>
        <w:t>Вальцовая</w:t>
      </w:r>
      <w:proofErr w:type="gramEnd"/>
      <w:r w:rsidRPr="000974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74B5">
        <w:rPr>
          <w:rFonts w:ascii="Times New Roman" w:hAnsi="Times New Roman" w:cs="Times New Roman"/>
          <w:sz w:val="28"/>
          <w:szCs w:val="28"/>
        </w:rPr>
        <w:t>плющилка</w:t>
      </w:r>
      <w:proofErr w:type="spellEnd"/>
      <w:r w:rsidRPr="000974B5">
        <w:rPr>
          <w:rFonts w:ascii="Times New Roman" w:hAnsi="Times New Roman" w:cs="Times New Roman"/>
          <w:sz w:val="28"/>
          <w:szCs w:val="28"/>
        </w:rPr>
        <w:t xml:space="preserve"> для фуражного зерна/ Баженов С.А., Трусов Н.А., </w:t>
      </w:r>
      <w:proofErr w:type="spellStart"/>
      <w:r w:rsidRPr="000974B5">
        <w:rPr>
          <w:rFonts w:ascii="Times New Roman" w:hAnsi="Times New Roman" w:cs="Times New Roman"/>
          <w:sz w:val="28"/>
          <w:szCs w:val="28"/>
        </w:rPr>
        <w:t>Нюшков</w:t>
      </w:r>
      <w:proofErr w:type="spellEnd"/>
      <w:r w:rsidRPr="000974B5">
        <w:rPr>
          <w:rFonts w:ascii="Times New Roman" w:hAnsi="Times New Roman" w:cs="Times New Roman"/>
          <w:sz w:val="28"/>
          <w:szCs w:val="28"/>
        </w:rPr>
        <w:t xml:space="preserve"> Н.В., Власов В.Н., Нагорный Ю.И. – Опубликовано:10.03.2005.</w:t>
      </w:r>
    </w:p>
    <w:p w:rsidR="000974B5" w:rsidRPr="000974B5" w:rsidRDefault="000974B5" w:rsidP="000974B5">
      <w:pPr>
        <w:pStyle w:val="a4"/>
        <w:widowControl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74B5">
        <w:rPr>
          <w:rFonts w:ascii="Times New Roman" w:hAnsi="Times New Roman" w:cs="Times New Roman"/>
          <w:sz w:val="28"/>
          <w:szCs w:val="28"/>
        </w:rPr>
        <w:t xml:space="preserve">Патент на изобретение </w:t>
      </w:r>
      <w:r w:rsidRPr="000974B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974B5">
        <w:rPr>
          <w:rFonts w:ascii="Times New Roman" w:hAnsi="Times New Roman" w:cs="Times New Roman"/>
          <w:sz w:val="28"/>
          <w:szCs w:val="28"/>
        </w:rPr>
        <w:t>125892</w:t>
      </w:r>
      <w:r w:rsidRPr="000974B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0974B5">
        <w:rPr>
          <w:rFonts w:ascii="Times New Roman" w:hAnsi="Times New Roman" w:cs="Times New Roman"/>
          <w:sz w:val="28"/>
          <w:szCs w:val="28"/>
        </w:rPr>
        <w:t xml:space="preserve">1 ,МПК B02С4/06(2006.01).      </w:t>
      </w:r>
      <w:proofErr w:type="spellStart"/>
      <w:r w:rsidRPr="000974B5">
        <w:rPr>
          <w:rFonts w:ascii="Times New Roman" w:hAnsi="Times New Roman" w:cs="Times New Roman"/>
          <w:bCs/>
          <w:sz w:val="28"/>
          <w:szCs w:val="28"/>
        </w:rPr>
        <w:t>Вальцевая</w:t>
      </w:r>
      <w:proofErr w:type="spellEnd"/>
      <w:r w:rsidRPr="000974B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0974B5">
        <w:rPr>
          <w:rFonts w:ascii="Times New Roman" w:hAnsi="Times New Roman" w:cs="Times New Roman"/>
          <w:bCs/>
          <w:sz w:val="28"/>
          <w:szCs w:val="28"/>
        </w:rPr>
        <w:t>плющилка</w:t>
      </w:r>
      <w:proofErr w:type="spellEnd"/>
      <w:r w:rsidRPr="000974B5">
        <w:rPr>
          <w:rFonts w:ascii="Times New Roman" w:hAnsi="Times New Roman" w:cs="Times New Roman"/>
          <w:bCs/>
          <w:sz w:val="28"/>
          <w:szCs w:val="28"/>
        </w:rPr>
        <w:t xml:space="preserve"> для зерна/Сергеев Александр Георгиевич, Гаринова Татьяна Александровна, Ступин Игорь Валерьеви</w:t>
      </w:r>
      <w:proofErr w:type="gramStart"/>
      <w:r w:rsidRPr="000974B5">
        <w:rPr>
          <w:rFonts w:ascii="Times New Roman" w:hAnsi="Times New Roman" w:cs="Times New Roman"/>
          <w:bCs/>
          <w:sz w:val="28"/>
          <w:szCs w:val="28"/>
        </w:rPr>
        <w:t>ч</w:t>
      </w:r>
      <w:r w:rsidRPr="000974B5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Pr="000974B5">
        <w:rPr>
          <w:rFonts w:ascii="Times New Roman" w:hAnsi="Times New Roman" w:cs="Times New Roman"/>
          <w:sz w:val="28"/>
          <w:szCs w:val="28"/>
        </w:rPr>
        <w:t xml:space="preserve"> Опубликовано:20.03.2013.</w:t>
      </w:r>
    </w:p>
    <w:p w:rsidR="000974B5" w:rsidRPr="000974B5" w:rsidRDefault="000974B5" w:rsidP="000974B5">
      <w:pPr>
        <w:pStyle w:val="a4"/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0974B5">
        <w:rPr>
          <w:rFonts w:ascii="Times New Roman" w:hAnsi="Times New Roman" w:cs="Times New Roman"/>
          <w:sz w:val="28"/>
          <w:szCs w:val="28"/>
        </w:rPr>
        <w:t xml:space="preserve">Плющение и консервирование зерна - путь к рентабельности животноводства/ Дашков В.Н., </w:t>
      </w:r>
      <w:proofErr w:type="spellStart"/>
      <w:r w:rsidRPr="000974B5">
        <w:rPr>
          <w:rFonts w:ascii="Times New Roman" w:hAnsi="Times New Roman" w:cs="Times New Roman"/>
          <w:sz w:val="28"/>
          <w:szCs w:val="28"/>
        </w:rPr>
        <w:t>Шведко</w:t>
      </w:r>
      <w:proofErr w:type="spellEnd"/>
      <w:r w:rsidRPr="000974B5">
        <w:rPr>
          <w:rFonts w:ascii="Times New Roman" w:hAnsi="Times New Roman" w:cs="Times New Roman"/>
          <w:sz w:val="28"/>
          <w:szCs w:val="28"/>
        </w:rPr>
        <w:t xml:space="preserve"> А.Ф., Шейко И.П., </w:t>
      </w:r>
      <w:proofErr w:type="spellStart"/>
      <w:r w:rsidRPr="000974B5">
        <w:rPr>
          <w:rFonts w:ascii="Times New Roman" w:hAnsi="Times New Roman" w:cs="Times New Roman"/>
          <w:sz w:val="28"/>
          <w:szCs w:val="28"/>
        </w:rPr>
        <w:t>Радчиков</w:t>
      </w:r>
      <w:proofErr w:type="spellEnd"/>
      <w:r w:rsidRPr="000974B5">
        <w:rPr>
          <w:rFonts w:ascii="Times New Roman" w:hAnsi="Times New Roman" w:cs="Times New Roman"/>
          <w:sz w:val="28"/>
          <w:szCs w:val="28"/>
        </w:rPr>
        <w:t xml:space="preserve"> В.Ф. // Белорусское сельское хозяйство. - 2004. - № 3 . - С.21-22.</w:t>
      </w:r>
    </w:p>
    <w:p w:rsidR="000974B5" w:rsidRPr="000974B5" w:rsidRDefault="000974B5" w:rsidP="000974B5">
      <w:pPr>
        <w:pStyle w:val="a4"/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974B5">
        <w:rPr>
          <w:rFonts w:ascii="Times New Roman" w:hAnsi="Times New Roman" w:cs="Times New Roman"/>
          <w:sz w:val="28"/>
          <w:szCs w:val="28"/>
        </w:rPr>
        <w:t xml:space="preserve">Повышение эффективности использования зерна / </w:t>
      </w:r>
      <w:proofErr w:type="spellStart"/>
      <w:r w:rsidRPr="000974B5">
        <w:rPr>
          <w:rFonts w:ascii="Times New Roman" w:hAnsi="Times New Roman" w:cs="Times New Roman"/>
          <w:sz w:val="28"/>
          <w:szCs w:val="28"/>
        </w:rPr>
        <w:t>Радчиков</w:t>
      </w:r>
      <w:proofErr w:type="spellEnd"/>
      <w:r w:rsidRPr="000974B5">
        <w:rPr>
          <w:rFonts w:ascii="Times New Roman" w:hAnsi="Times New Roman" w:cs="Times New Roman"/>
          <w:sz w:val="28"/>
          <w:szCs w:val="28"/>
        </w:rPr>
        <w:t xml:space="preserve"> В. // Комбикорма. - 2003. - № 7. - С.30-31.</w:t>
      </w:r>
    </w:p>
    <w:p w:rsidR="001C73A3" w:rsidRPr="000974B5" w:rsidRDefault="001C73A3" w:rsidP="000974B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C73A3" w:rsidRPr="000974B5" w:rsidRDefault="001C73A3" w:rsidP="00DB5D7F">
      <w:pPr>
        <w:spacing w:line="360" w:lineRule="auto"/>
        <w:jc w:val="both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</w:p>
    <w:p w:rsidR="001A4EE1" w:rsidRPr="001A4EE1" w:rsidRDefault="001A4EE1" w:rsidP="001C73A3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sectPr w:rsidR="001A4EE1" w:rsidRPr="001A4EE1" w:rsidSect="00431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FA3" w:rsidRDefault="00953FA3" w:rsidP="006C70C8">
      <w:r>
        <w:separator/>
      </w:r>
    </w:p>
  </w:endnote>
  <w:endnote w:type="continuationSeparator" w:id="0">
    <w:p w:rsidR="00953FA3" w:rsidRDefault="00953FA3" w:rsidP="006C7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FA3" w:rsidRDefault="00953FA3" w:rsidP="006C70C8">
      <w:r>
        <w:separator/>
      </w:r>
    </w:p>
  </w:footnote>
  <w:footnote w:type="continuationSeparator" w:id="0">
    <w:p w:rsidR="00953FA3" w:rsidRDefault="00953FA3" w:rsidP="006C7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https://nashaucheba.ru/docs/12/11180/conv_1/file1_html_727b8a2d.gif" style="width:288.85pt;height:336.55pt;visibility:visible;mso-wrap-style:square" o:bullet="t">
        <v:imagedata r:id="rId1" o:title="file1_html_727b8a2d"/>
      </v:shape>
    </w:pict>
  </w:numPicBullet>
  <w:abstractNum w:abstractNumId="0">
    <w:nsid w:val="18844867"/>
    <w:multiLevelType w:val="hybridMultilevel"/>
    <w:tmpl w:val="C7300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6D7B33"/>
    <w:multiLevelType w:val="multilevel"/>
    <w:tmpl w:val="315AC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D8945F6"/>
    <w:multiLevelType w:val="hybridMultilevel"/>
    <w:tmpl w:val="4A9258A2"/>
    <w:lvl w:ilvl="0" w:tplc="5060043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4837947"/>
    <w:multiLevelType w:val="multilevel"/>
    <w:tmpl w:val="B9E6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2D2F65"/>
    <w:multiLevelType w:val="hybridMultilevel"/>
    <w:tmpl w:val="F0C8DB2A"/>
    <w:lvl w:ilvl="0" w:tplc="63BA6B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8E24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0C2C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108E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FA5B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CE0D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D803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8433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E49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65873E71"/>
    <w:multiLevelType w:val="multilevel"/>
    <w:tmpl w:val="51000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72E1FD3"/>
    <w:multiLevelType w:val="hybridMultilevel"/>
    <w:tmpl w:val="2B84C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75265F"/>
    <w:multiLevelType w:val="hybridMultilevel"/>
    <w:tmpl w:val="C3D2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6526C6"/>
    <w:multiLevelType w:val="hybridMultilevel"/>
    <w:tmpl w:val="46326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131D16"/>
    <w:multiLevelType w:val="hybridMultilevel"/>
    <w:tmpl w:val="D8E8E988"/>
    <w:lvl w:ilvl="0" w:tplc="E528E2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FCD272E"/>
    <w:multiLevelType w:val="hybridMultilevel"/>
    <w:tmpl w:val="76180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10"/>
  </w:num>
  <w:num w:numId="7">
    <w:abstractNumId w:val="6"/>
  </w:num>
  <w:num w:numId="8">
    <w:abstractNumId w:val="8"/>
  </w:num>
  <w:num w:numId="9">
    <w:abstractNumId w:val="0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4EE1"/>
    <w:rsid w:val="00027D22"/>
    <w:rsid w:val="00047D7D"/>
    <w:rsid w:val="000974B5"/>
    <w:rsid w:val="000C0706"/>
    <w:rsid w:val="00102577"/>
    <w:rsid w:val="00115500"/>
    <w:rsid w:val="001649C8"/>
    <w:rsid w:val="001A4EE1"/>
    <w:rsid w:val="001B2C41"/>
    <w:rsid w:val="001C3B79"/>
    <w:rsid w:val="001C73A3"/>
    <w:rsid w:val="001E2664"/>
    <w:rsid w:val="001E55DA"/>
    <w:rsid w:val="00202411"/>
    <w:rsid w:val="00216B9A"/>
    <w:rsid w:val="00221F87"/>
    <w:rsid w:val="002349D5"/>
    <w:rsid w:val="00257F35"/>
    <w:rsid w:val="00263C63"/>
    <w:rsid w:val="00340068"/>
    <w:rsid w:val="0037101F"/>
    <w:rsid w:val="0038043C"/>
    <w:rsid w:val="00394DE9"/>
    <w:rsid w:val="003D6DE5"/>
    <w:rsid w:val="00431210"/>
    <w:rsid w:val="004760A4"/>
    <w:rsid w:val="004D3790"/>
    <w:rsid w:val="00515CD0"/>
    <w:rsid w:val="00550618"/>
    <w:rsid w:val="005A4813"/>
    <w:rsid w:val="005A491F"/>
    <w:rsid w:val="005C56A2"/>
    <w:rsid w:val="0064317F"/>
    <w:rsid w:val="006C2E2A"/>
    <w:rsid w:val="006C70C8"/>
    <w:rsid w:val="006D1EBE"/>
    <w:rsid w:val="006D3214"/>
    <w:rsid w:val="00733D98"/>
    <w:rsid w:val="007960B7"/>
    <w:rsid w:val="007F684C"/>
    <w:rsid w:val="008668B0"/>
    <w:rsid w:val="008A01F4"/>
    <w:rsid w:val="00953FA3"/>
    <w:rsid w:val="009A78F7"/>
    <w:rsid w:val="009B5E0D"/>
    <w:rsid w:val="00A26997"/>
    <w:rsid w:val="00A61309"/>
    <w:rsid w:val="00A81965"/>
    <w:rsid w:val="00A957A7"/>
    <w:rsid w:val="00B97274"/>
    <w:rsid w:val="00BB691B"/>
    <w:rsid w:val="00BC3EAF"/>
    <w:rsid w:val="00BD00B9"/>
    <w:rsid w:val="00C010FF"/>
    <w:rsid w:val="00C166CA"/>
    <w:rsid w:val="00CA71E1"/>
    <w:rsid w:val="00CA741C"/>
    <w:rsid w:val="00D51095"/>
    <w:rsid w:val="00DA25B6"/>
    <w:rsid w:val="00DB0E96"/>
    <w:rsid w:val="00DB5D7F"/>
    <w:rsid w:val="00DD5312"/>
    <w:rsid w:val="00DE7422"/>
    <w:rsid w:val="00E01532"/>
    <w:rsid w:val="00E22906"/>
    <w:rsid w:val="00E22AD6"/>
    <w:rsid w:val="00E24F83"/>
    <w:rsid w:val="00E34544"/>
    <w:rsid w:val="00E62581"/>
    <w:rsid w:val="00EE2B47"/>
    <w:rsid w:val="00EE2F3F"/>
    <w:rsid w:val="00F2298A"/>
    <w:rsid w:val="00F37EA8"/>
    <w:rsid w:val="00F672AC"/>
    <w:rsid w:val="00FA0E26"/>
    <w:rsid w:val="00FA2AED"/>
    <w:rsid w:val="00FA373D"/>
    <w:rsid w:val="00FD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E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73A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01532"/>
    <w:pPr>
      <w:ind w:left="720"/>
      <w:contextualSpacing/>
    </w:pPr>
  </w:style>
  <w:style w:type="paragraph" w:styleId="a5">
    <w:name w:val="Body Text"/>
    <w:basedOn w:val="a"/>
    <w:link w:val="a6"/>
    <w:uiPriority w:val="1"/>
    <w:qFormat/>
    <w:rsid w:val="00257F35"/>
    <w:pPr>
      <w:widowControl/>
      <w:ind w:left="1472" w:hanging="782"/>
    </w:pPr>
    <w:rPr>
      <w:rFonts w:eastAsiaTheme="minorHAnsi"/>
      <w:sz w:val="25"/>
      <w:szCs w:val="25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257F35"/>
    <w:rPr>
      <w:rFonts w:ascii="Arial" w:hAnsi="Arial" w:cs="Arial"/>
      <w:sz w:val="25"/>
      <w:szCs w:val="25"/>
    </w:rPr>
  </w:style>
  <w:style w:type="paragraph" w:styleId="a7">
    <w:name w:val="Balloon Text"/>
    <w:basedOn w:val="a"/>
    <w:link w:val="a8"/>
    <w:uiPriority w:val="99"/>
    <w:semiHidden/>
    <w:unhideWhenUsed/>
    <w:rsid w:val="00257F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7F3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DB5D7F"/>
    <w:rPr>
      <w:color w:val="0000FF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6C70C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C70C8"/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6C70C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C70C8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gif"/><Relationship Id="rId18" Type="http://schemas.openxmlformats.org/officeDocument/2006/relationships/image" Target="media/image11.gif"/><Relationship Id="rId26" Type="http://schemas.openxmlformats.org/officeDocument/2006/relationships/image" Target="media/image19.wmf"/><Relationship Id="rId39" Type="http://schemas.openxmlformats.org/officeDocument/2006/relationships/image" Target="media/image25.wmf"/><Relationship Id="rId3" Type="http://schemas.microsoft.com/office/2007/relationships/stylesWithEffects" Target="stylesWithEffects.xml"/><Relationship Id="rId21" Type="http://schemas.openxmlformats.org/officeDocument/2006/relationships/image" Target="media/image14.gif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image" Target="media/image6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2.wmf"/><Relationship Id="rId38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gif"/><Relationship Id="rId29" Type="http://schemas.openxmlformats.org/officeDocument/2006/relationships/oleObject" Target="embeddings/oleObject2.bin"/><Relationship Id="rId41" Type="http://schemas.openxmlformats.org/officeDocument/2006/relationships/image" Target="media/image26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7.gif"/><Relationship Id="rId32" Type="http://schemas.openxmlformats.org/officeDocument/2006/relationships/oleObject" Target="embeddings/oleObject4.bin"/><Relationship Id="rId37" Type="http://schemas.openxmlformats.org/officeDocument/2006/relationships/image" Target="media/image24.wmf"/><Relationship Id="rId40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wmf"/><Relationship Id="rId36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image" Target="media/image12.gif"/><Relationship Id="rId31" Type="http://schemas.openxmlformats.org/officeDocument/2006/relationships/oleObject" Target="embeddings/oleObject3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5.gif"/><Relationship Id="rId27" Type="http://schemas.openxmlformats.org/officeDocument/2006/relationships/oleObject" Target="embeddings/oleObject1.bin"/><Relationship Id="rId30" Type="http://schemas.openxmlformats.org/officeDocument/2006/relationships/image" Target="media/image21.wmf"/><Relationship Id="rId35" Type="http://schemas.openxmlformats.org/officeDocument/2006/relationships/image" Target="media/image23.wmf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4635176</TotalTime>
  <Pages>17</Pages>
  <Words>2522</Words>
  <Characters>14379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Пользователь</cp:lastModifiedBy>
  <cp:revision>28</cp:revision>
  <dcterms:created xsi:type="dcterms:W3CDTF">2021-03-12T17:02:00Z</dcterms:created>
  <dcterms:modified xsi:type="dcterms:W3CDTF">2021-09-14T16:08:00Z</dcterms:modified>
</cp:coreProperties>
</file>