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4" w:rsidRPr="00E556B7" w:rsidRDefault="000364B4" w:rsidP="000364B4">
      <w:pPr>
        <w:spacing w:line="276" w:lineRule="auto"/>
        <w:ind w:left="360" w:firstLine="180"/>
        <w:jc w:val="center"/>
      </w:pPr>
      <w:r w:rsidRPr="00E556B7">
        <w:t>Министерство сельского хозяйства Российской Федерации</w:t>
      </w:r>
    </w:p>
    <w:p w:rsidR="000364B4" w:rsidRPr="00E556B7" w:rsidRDefault="00763F13" w:rsidP="000364B4">
      <w:pPr>
        <w:spacing w:line="276" w:lineRule="auto"/>
        <w:ind w:left="360" w:firstLine="180"/>
        <w:jc w:val="center"/>
      </w:pPr>
      <w:r>
        <w:t>ФГБОУ В</w:t>
      </w:r>
      <w:r w:rsidR="000364B4" w:rsidRPr="00E556B7">
        <w:t>О Казанский государственный аграрный университет</w:t>
      </w:r>
    </w:p>
    <w:p w:rsidR="000364B4" w:rsidRPr="00E556B7" w:rsidRDefault="000364B4" w:rsidP="000364B4">
      <w:pPr>
        <w:spacing w:line="276" w:lineRule="auto"/>
        <w:ind w:left="360" w:firstLine="180"/>
        <w:jc w:val="center"/>
      </w:pPr>
      <w:r w:rsidRPr="00E556B7">
        <w:t>Институт механизации и технического сервиса</w:t>
      </w:r>
    </w:p>
    <w:p w:rsidR="000364B4" w:rsidRPr="00E556B7" w:rsidRDefault="00310C8F" w:rsidP="000364B4">
      <w:pPr>
        <w:spacing w:line="276" w:lineRule="auto"/>
        <w:ind w:left="360" w:firstLine="180"/>
        <w:jc w:val="center"/>
      </w:pPr>
      <w:r>
        <w:t xml:space="preserve">  </w:t>
      </w:r>
    </w:p>
    <w:p w:rsidR="000364B4" w:rsidRPr="00E556B7" w:rsidRDefault="000364B4" w:rsidP="000364B4">
      <w:pPr>
        <w:spacing w:line="276" w:lineRule="auto"/>
        <w:ind w:left="360" w:firstLine="180"/>
        <w:jc w:val="center"/>
      </w:pPr>
      <w:r w:rsidRPr="00E556B7">
        <w:t xml:space="preserve">                                                               </w:t>
      </w: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r w:rsidRPr="00E556B7">
        <w:t>ПОЯСНИТЕЛЬНАЯ ЗАПИСКА</w:t>
      </w: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r w:rsidRPr="00E556B7">
        <w:t>к курсово</w:t>
      </w:r>
      <w:r w:rsidR="00763F13">
        <w:t>му</w:t>
      </w:r>
      <w:r w:rsidRPr="00E556B7">
        <w:t xml:space="preserve"> </w:t>
      </w:r>
      <w:r w:rsidR="00763F13">
        <w:t>проекту</w:t>
      </w:r>
      <w:r w:rsidRPr="00E556B7">
        <w:t xml:space="preserve"> по дисциплине</w:t>
      </w:r>
    </w:p>
    <w:p w:rsidR="000364B4" w:rsidRPr="00E556B7" w:rsidRDefault="000364B4" w:rsidP="000364B4">
      <w:pPr>
        <w:spacing w:line="276" w:lineRule="auto"/>
        <w:ind w:left="360" w:firstLine="180"/>
        <w:jc w:val="center"/>
      </w:pPr>
      <w:r w:rsidRPr="00E556B7">
        <w:t>«</w:t>
      </w:r>
      <w:r w:rsidR="00310C8F">
        <w:t>Эксплуатация машинно-тракторного парка</w:t>
      </w:r>
      <w:r w:rsidRPr="00E556B7">
        <w:t>»</w:t>
      </w:r>
    </w:p>
    <w:p w:rsidR="000364B4" w:rsidRPr="006B37AE"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8C468A" w:rsidP="008C468A">
      <w:pPr>
        <w:pStyle w:val="a9"/>
        <w:spacing w:line="276" w:lineRule="auto"/>
        <w:ind w:firstLine="567"/>
        <w:jc w:val="right"/>
        <w:rPr>
          <w:rFonts w:ascii="Times New Roman" w:hAnsi="Times New Roman"/>
          <w:sz w:val="28"/>
          <w:szCs w:val="28"/>
        </w:rPr>
      </w:pPr>
      <w:r>
        <w:rPr>
          <w:rFonts w:ascii="Times New Roman" w:hAnsi="Times New Roman"/>
          <w:sz w:val="28"/>
          <w:szCs w:val="28"/>
        </w:rPr>
        <w:t>Разработал: студент Нигманов Р.Э.</w:t>
      </w:r>
    </w:p>
    <w:p w:rsidR="000364B4" w:rsidRPr="00E556B7" w:rsidRDefault="000364B4" w:rsidP="000364B4">
      <w:pPr>
        <w:pStyle w:val="a9"/>
        <w:spacing w:line="276" w:lineRule="auto"/>
        <w:ind w:firstLine="567"/>
        <w:jc w:val="both"/>
        <w:rPr>
          <w:rFonts w:ascii="Times New Roman" w:hAnsi="Times New Roman"/>
          <w:sz w:val="28"/>
          <w:szCs w:val="28"/>
        </w:rPr>
      </w:pPr>
    </w:p>
    <w:p w:rsidR="000364B4" w:rsidRPr="00E556B7" w:rsidRDefault="000364B4" w:rsidP="008C468A">
      <w:pPr>
        <w:pStyle w:val="a9"/>
        <w:spacing w:line="276" w:lineRule="auto"/>
        <w:ind w:firstLine="567"/>
        <w:jc w:val="right"/>
        <w:rPr>
          <w:rFonts w:ascii="Times New Roman" w:hAnsi="Times New Roman"/>
          <w:sz w:val="28"/>
          <w:szCs w:val="28"/>
        </w:rPr>
      </w:pPr>
      <w:r w:rsidRPr="00E556B7">
        <w:rPr>
          <w:rFonts w:ascii="Times New Roman" w:hAnsi="Times New Roman"/>
          <w:sz w:val="28"/>
          <w:szCs w:val="28"/>
        </w:rPr>
        <w:t xml:space="preserve">Проверил: </w:t>
      </w:r>
      <w:r>
        <w:rPr>
          <w:rFonts w:ascii="Times New Roman" w:hAnsi="Times New Roman"/>
          <w:sz w:val="28"/>
          <w:szCs w:val="28"/>
        </w:rPr>
        <w:t>доцент</w:t>
      </w:r>
      <w:r w:rsidR="00310C8F">
        <w:rPr>
          <w:rFonts w:ascii="Times New Roman" w:hAnsi="Times New Roman"/>
          <w:sz w:val="28"/>
          <w:szCs w:val="28"/>
        </w:rPr>
        <w:t xml:space="preserve"> Сёмушкин Н.И.</w:t>
      </w:r>
      <w:bookmarkStart w:id="0" w:name="_GoBack"/>
      <w:bookmarkEnd w:id="0"/>
      <w:r w:rsidR="008C468A">
        <w:rPr>
          <w:rFonts w:ascii="Times New Roman" w:hAnsi="Times New Roman"/>
          <w:sz w:val="28"/>
          <w:szCs w:val="28"/>
        </w:rPr>
        <w:t xml:space="preserve"> </w:t>
      </w:r>
    </w:p>
    <w:p w:rsidR="000364B4" w:rsidRPr="00E556B7" w:rsidRDefault="000364B4" w:rsidP="000364B4">
      <w:pPr>
        <w:tabs>
          <w:tab w:val="left" w:pos="3840"/>
        </w:tabs>
        <w:spacing w:line="276" w:lineRule="auto"/>
        <w:ind w:left="360" w:firstLine="180"/>
      </w:pPr>
      <w:r w:rsidRPr="00E556B7">
        <w:tab/>
      </w:r>
    </w:p>
    <w:p w:rsidR="000364B4" w:rsidRPr="00E556B7" w:rsidRDefault="000364B4" w:rsidP="000364B4">
      <w:pPr>
        <w:tabs>
          <w:tab w:val="left" w:pos="3840"/>
        </w:tabs>
        <w:spacing w:line="276" w:lineRule="auto"/>
        <w:ind w:left="360" w:firstLine="180"/>
      </w:pPr>
    </w:p>
    <w:p w:rsidR="000364B4" w:rsidRPr="00E556B7" w:rsidRDefault="000364B4" w:rsidP="000364B4">
      <w:pPr>
        <w:tabs>
          <w:tab w:val="left" w:pos="3840"/>
        </w:tabs>
        <w:spacing w:line="276" w:lineRule="auto"/>
        <w:ind w:left="360" w:firstLine="180"/>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0364B4" w:rsidRPr="00E556B7" w:rsidRDefault="000364B4" w:rsidP="000364B4">
      <w:pPr>
        <w:spacing w:line="276" w:lineRule="auto"/>
        <w:ind w:left="360" w:firstLine="180"/>
        <w:jc w:val="center"/>
      </w:pPr>
    </w:p>
    <w:p w:rsidR="007A47E6" w:rsidRPr="00813E30" w:rsidRDefault="008C468A" w:rsidP="008C468A">
      <w:pPr>
        <w:jc w:val="center"/>
        <w:rPr>
          <w:bCs/>
          <w:color w:val="000000"/>
          <w:spacing w:val="1"/>
        </w:rPr>
      </w:pPr>
      <w:r>
        <w:t>КАЗАНЬ-2021</w:t>
      </w:r>
      <w:r w:rsidR="000364B4">
        <w:br w:type="page"/>
      </w:r>
    </w:p>
    <w:p w:rsidR="007A47E6" w:rsidRDefault="007A47E6" w:rsidP="00691620">
      <w:pPr>
        <w:shd w:val="clear" w:color="auto" w:fill="FFFFFF"/>
        <w:spacing w:before="403"/>
        <w:jc w:val="center"/>
        <w:rPr>
          <w:bCs/>
          <w:color w:val="000000"/>
          <w:spacing w:val="1"/>
          <w:sz w:val="32"/>
          <w:szCs w:val="32"/>
        </w:rPr>
      </w:pPr>
      <w:r>
        <w:rPr>
          <w:bCs/>
          <w:color w:val="000000"/>
          <w:spacing w:val="1"/>
          <w:sz w:val="32"/>
          <w:szCs w:val="32"/>
        </w:rPr>
        <w:lastRenderedPageBreak/>
        <w:t>СОДЕРЖАНИЕ</w:t>
      </w:r>
    </w:p>
    <w:p w:rsidR="007A47E6" w:rsidRDefault="007A47E6" w:rsidP="00691620">
      <w:pPr>
        <w:shd w:val="clear" w:color="auto" w:fill="FFFFFF"/>
        <w:spacing w:before="403"/>
        <w:jc w:val="both"/>
        <w:rPr>
          <w:bCs/>
          <w:color w:val="000000"/>
          <w:spacing w:val="1"/>
        </w:rPr>
      </w:pPr>
      <w:r>
        <w:rPr>
          <w:bCs/>
          <w:color w:val="000000"/>
          <w:spacing w:val="1"/>
        </w:rPr>
        <w:t>Введение……………………………………………………………….....</w:t>
      </w:r>
      <w:r w:rsidR="00691620">
        <w:rPr>
          <w:bCs/>
          <w:color w:val="000000"/>
          <w:spacing w:val="1"/>
        </w:rPr>
        <w:t>...........</w:t>
      </w:r>
      <w:r w:rsidR="00A60817">
        <w:rPr>
          <w:bCs/>
          <w:color w:val="000000"/>
          <w:spacing w:val="1"/>
        </w:rPr>
        <w:t>2</w:t>
      </w:r>
    </w:p>
    <w:p w:rsidR="007A47E6" w:rsidRDefault="007A47E6" w:rsidP="00691620">
      <w:pPr>
        <w:shd w:val="clear" w:color="auto" w:fill="FFFFFF"/>
        <w:spacing w:before="403"/>
        <w:jc w:val="both"/>
        <w:rPr>
          <w:bCs/>
          <w:color w:val="000000"/>
          <w:spacing w:val="1"/>
        </w:rPr>
      </w:pPr>
      <w:r>
        <w:rPr>
          <w:bCs/>
          <w:color w:val="000000"/>
          <w:spacing w:val="1"/>
        </w:rPr>
        <w:t>1.</w:t>
      </w:r>
      <w:r w:rsidRPr="007A47E6">
        <w:t xml:space="preserve"> </w:t>
      </w:r>
      <w:r>
        <w:t>Анализ состояния вопроса и а</w:t>
      </w:r>
      <w:r>
        <w:rPr>
          <w:bCs/>
          <w:color w:val="000000"/>
          <w:spacing w:val="1"/>
        </w:rPr>
        <w:t>гротехнические требования ...……………..</w:t>
      </w:r>
      <w:r w:rsidR="00A60817">
        <w:rPr>
          <w:bCs/>
          <w:color w:val="000000"/>
          <w:spacing w:val="1"/>
        </w:rPr>
        <w:t>4</w:t>
      </w:r>
    </w:p>
    <w:p w:rsidR="007A47E6" w:rsidRDefault="007A47E6" w:rsidP="00691620">
      <w:pPr>
        <w:shd w:val="clear" w:color="auto" w:fill="FFFFFF"/>
        <w:spacing w:before="403"/>
        <w:jc w:val="both"/>
        <w:rPr>
          <w:bCs/>
          <w:color w:val="000000"/>
          <w:spacing w:val="1"/>
        </w:rPr>
      </w:pPr>
      <w:r>
        <w:rPr>
          <w:bCs/>
          <w:color w:val="000000"/>
          <w:spacing w:val="1"/>
        </w:rPr>
        <w:t>2.Обзор существующих конструкций………………………………………...</w:t>
      </w:r>
      <w:r w:rsidR="002355AF">
        <w:rPr>
          <w:bCs/>
          <w:color w:val="000000"/>
          <w:spacing w:val="1"/>
        </w:rPr>
        <w:t>...</w:t>
      </w:r>
      <w:r w:rsidR="00A60817">
        <w:rPr>
          <w:bCs/>
          <w:color w:val="000000"/>
          <w:spacing w:val="1"/>
        </w:rPr>
        <w:t>6</w:t>
      </w:r>
    </w:p>
    <w:p w:rsidR="007A47E6" w:rsidRDefault="007A47E6" w:rsidP="00691620">
      <w:pPr>
        <w:shd w:val="clear" w:color="auto" w:fill="FFFFFF"/>
        <w:spacing w:before="403"/>
        <w:jc w:val="both"/>
        <w:rPr>
          <w:bCs/>
          <w:color w:val="000000"/>
          <w:spacing w:val="1"/>
        </w:rPr>
      </w:pPr>
      <w:r>
        <w:rPr>
          <w:bCs/>
          <w:color w:val="000000"/>
          <w:spacing w:val="1"/>
        </w:rPr>
        <w:t>3.Обоснование и выбор новой конструкции ………………………………......</w:t>
      </w:r>
      <w:r w:rsidR="00A60817">
        <w:rPr>
          <w:bCs/>
          <w:color w:val="000000"/>
          <w:spacing w:val="1"/>
        </w:rPr>
        <w:t>11</w:t>
      </w:r>
    </w:p>
    <w:p w:rsidR="007A47E6" w:rsidRDefault="007A47E6" w:rsidP="00691620">
      <w:pPr>
        <w:shd w:val="clear" w:color="auto" w:fill="FFFFFF"/>
        <w:spacing w:before="403"/>
        <w:jc w:val="both"/>
        <w:rPr>
          <w:bCs/>
          <w:color w:val="000000"/>
          <w:spacing w:val="1"/>
        </w:rPr>
      </w:pPr>
      <w:r>
        <w:rPr>
          <w:bCs/>
          <w:color w:val="000000"/>
          <w:spacing w:val="1"/>
        </w:rPr>
        <w:t>4.Технологический</w:t>
      </w:r>
      <w:r w:rsidR="00A60817">
        <w:rPr>
          <w:bCs/>
          <w:color w:val="000000"/>
          <w:spacing w:val="1"/>
        </w:rPr>
        <w:t xml:space="preserve"> расчет……………………………………………………... 14</w:t>
      </w:r>
    </w:p>
    <w:p w:rsidR="007A47E6" w:rsidRDefault="007A47E6" w:rsidP="00691620">
      <w:pPr>
        <w:shd w:val="clear" w:color="auto" w:fill="FFFFFF"/>
        <w:spacing w:before="403"/>
        <w:jc w:val="both"/>
        <w:rPr>
          <w:bCs/>
          <w:color w:val="000000"/>
          <w:spacing w:val="1"/>
        </w:rPr>
      </w:pPr>
      <w:r>
        <w:rPr>
          <w:bCs/>
          <w:color w:val="000000"/>
          <w:spacing w:val="1"/>
        </w:rPr>
        <w:t>5. Конструктив</w:t>
      </w:r>
      <w:r w:rsidR="00A60817">
        <w:rPr>
          <w:bCs/>
          <w:color w:val="000000"/>
          <w:spacing w:val="1"/>
        </w:rPr>
        <w:t>ный расчет………………………………………………………17</w:t>
      </w:r>
    </w:p>
    <w:p w:rsidR="007A47E6" w:rsidRDefault="007A47E6" w:rsidP="00691620">
      <w:pPr>
        <w:shd w:val="clear" w:color="auto" w:fill="FFFFFF"/>
        <w:spacing w:before="403"/>
        <w:jc w:val="both"/>
        <w:rPr>
          <w:bCs/>
          <w:color w:val="000000"/>
          <w:spacing w:val="1"/>
        </w:rPr>
      </w:pPr>
      <w:r>
        <w:rPr>
          <w:bCs/>
          <w:color w:val="000000"/>
          <w:spacing w:val="1"/>
        </w:rPr>
        <w:t>6. Расчет технико-эконом</w:t>
      </w:r>
      <w:r w:rsidR="00A60817">
        <w:rPr>
          <w:bCs/>
          <w:color w:val="000000"/>
          <w:spacing w:val="1"/>
        </w:rPr>
        <w:t>ических показателей……………</w:t>
      </w:r>
      <w:r w:rsidR="002355AF">
        <w:rPr>
          <w:bCs/>
          <w:color w:val="000000"/>
          <w:spacing w:val="1"/>
        </w:rPr>
        <w:t>..</w:t>
      </w:r>
      <w:r w:rsidR="00A60817">
        <w:rPr>
          <w:bCs/>
          <w:color w:val="000000"/>
          <w:spacing w:val="1"/>
        </w:rPr>
        <w:t>…………………19</w:t>
      </w:r>
    </w:p>
    <w:p w:rsidR="007A47E6" w:rsidRDefault="008F3CC9" w:rsidP="00691620">
      <w:pPr>
        <w:shd w:val="clear" w:color="auto" w:fill="FFFFFF"/>
        <w:spacing w:before="403"/>
        <w:jc w:val="both"/>
        <w:rPr>
          <w:bCs/>
          <w:color w:val="000000"/>
          <w:spacing w:val="1"/>
        </w:rPr>
      </w:pPr>
      <w:r>
        <w:rPr>
          <w:bCs/>
          <w:color w:val="000000"/>
          <w:spacing w:val="1"/>
        </w:rPr>
        <w:t>Заключение</w:t>
      </w:r>
      <w:r w:rsidR="007A47E6">
        <w:rPr>
          <w:bCs/>
          <w:color w:val="000000"/>
          <w:spacing w:val="1"/>
        </w:rPr>
        <w:t>…………………………………………</w:t>
      </w:r>
      <w:r w:rsidR="002355AF">
        <w:rPr>
          <w:bCs/>
          <w:color w:val="000000"/>
          <w:spacing w:val="1"/>
        </w:rPr>
        <w:t>..</w:t>
      </w:r>
      <w:r w:rsidR="007A47E6">
        <w:rPr>
          <w:bCs/>
          <w:color w:val="000000"/>
          <w:spacing w:val="1"/>
        </w:rPr>
        <w:t>…………</w:t>
      </w:r>
      <w:r>
        <w:rPr>
          <w:bCs/>
          <w:color w:val="000000"/>
          <w:spacing w:val="1"/>
        </w:rPr>
        <w:t>………………..</w:t>
      </w:r>
      <w:r w:rsidR="00A60817">
        <w:rPr>
          <w:bCs/>
          <w:color w:val="000000"/>
          <w:spacing w:val="1"/>
        </w:rPr>
        <w:t>23</w:t>
      </w:r>
    </w:p>
    <w:p w:rsidR="007A47E6" w:rsidRDefault="007A47E6" w:rsidP="00691620">
      <w:pPr>
        <w:shd w:val="clear" w:color="auto" w:fill="FFFFFF"/>
        <w:spacing w:before="403"/>
        <w:jc w:val="both"/>
        <w:rPr>
          <w:bCs/>
          <w:color w:val="000000"/>
          <w:spacing w:val="1"/>
        </w:rPr>
      </w:pPr>
      <w:r>
        <w:rPr>
          <w:bCs/>
          <w:color w:val="000000"/>
          <w:spacing w:val="1"/>
        </w:rPr>
        <w:t>Список и</w:t>
      </w:r>
      <w:r w:rsidR="002355AF">
        <w:rPr>
          <w:bCs/>
          <w:color w:val="000000"/>
          <w:spacing w:val="1"/>
        </w:rPr>
        <w:t>спользованной литературы……………………...</w:t>
      </w:r>
      <w:r>
        <w:rPr>
          <w:bCs/>
          <w:color w:val="000000"/>
          <w:spacing w:val="1"/>
        </w:rPr>
        <w:t>…………………</w:t>
      </w:r>
      <w:r w:rsidR="00A60817">
        <w:rPr>
          <w:bCs/>
          <w:color w:val="000000"/>
          <w:spacing w:val="1"/>
        </w:rPr>
        <w:t>…24</w:t>
      </w:r>
    </w:p>
    <w:p w:rsidR="007A47E6" w:rsidRPr="00373779" w:rsidRDefault="007A47E6" w:rsidP="00691620">
      <w:pPr>
        <w:shd w:val="clear" w:color="auto" w:fill="FFFFFF"/>
        <w:spacing w:before="403"/>
        <w:jc w:val="both"/>
        <w:rPr>
          <w:bCs/>
          <w:color w:val="000000"/>
          <w:spacing w:val="1"/>
        </w:rPr>
      </w:pPr>
    </w:p>
    <w:p w:rsidR="007A47E6" w:rsidRPr="00813E30" w:rsidRDefault="007A47E6" w:rsidP="00691620">
      <w:pPr>
        <w:shd w:val="clear" w:color="auto" w:fill="FFFFFF"/>
        <w:spacing w:before="403"/>
        <w:jc w:val="both"/>
        <w:rPr>
          <w:bCs/>
          <w:color w:val="000000"/>
          <w:spacing w:val="1"/>
          <w:sz w:val="32"/>
          <w:szCs w:val="32"/>
        </w:rPr>
      </w:pPr>
    </w:p>
    <w:p w:rsidR="007A47E6" w:rsidRPr="00813E30" w:rsidRDefault="007A47E6" w:rsidP="00691620">
      <w:pPr>
        <w:shd w:val="clear" w:color="auto" w:fill="FFFFFF"/>
        <w:spacing w:before="403"/>
        <w:jc w:val="both"/>
        <w:rPr>
          <w:bCs/>
          <w:color w:val="000000"/>
          <w:spacing w:val="1"/>
          <w:sz w:val="32"/>
          <w:szCs w:val="32"/>
        </w:rPr>
      </w:pPr>
    </w:p>
    <w:p w:rsidR="007A47E6" w:rsidRPr="00813E30" w:rsidRDefault="007A47E6" w:rsidP="00E210FD">
      <w:pPr>
        <w:shd w:val="clear" w:color="auto" w:fill="FFFFFF"/>
        <w:spacing w:before="403"/>
        <w:ind w:firstLine="567"/>
        <w:jc w:val="both"/>
        <w:rPr>
          <w:bCs/>
          <w:color w:val="000000"/>
          <w:spacing w:val="1"/>
          <w:sz w:val="32"/>
          <w:szCs w:val="32"/>
        </w:rPr>
      </w:pPr>
    </w:p>
    <w:p w:rsidR="00780F72" w:rsidRDefault="00E210FD" w:rsidP="00E210FD">
      <w:pPr>
        <w:ind w:firstLine="567"/>
        <w:jc w:val="center"/>
      </w:pPr>
      <w:r>
        <w:br w:type="page"/>
      </w:r>
      <w:r w:rsidR="001D71FE">
        <w:lastRenderedPageBreak/>
        <w:t>ВВЕДЕНИЕ</w:t>
      </w:r>
    </w:p>
    <w:p w:rsidR="006C3645" w:rsidRDefault="006C3645" w:rsidP="006C3645">
      <w:pPr>
        <w:ind w:firstLine="567"/>
        <w:jc w:val="both"/>
      </w:pPr>
      <w:r>
        <w:t>В настоящее время широкое распространение получают новые прогрессивные технологии возделывания сельскохозяйственных культур, которые позволяют значительно снизить затраты труда и материальных ресурсов, повысить урожайность и качество продукции.</w:t>
      </w:r>
    </w:p>
    <w:p w:rsidR="00E928B5" w:rsidRDefault="00E928B5" w:rsidP="00E928B5">
      <w:pPr>
        <w:ind w:firstLine="567"/>
        <w:jc w:val="both"/>
      </w:pPr>
      <w:r>
        <w:t>Сеялка точного высева – это универсальная пропашная сеялка с пневмомеханической системой высева, предназначена для профессионального односеменного посева семян.</w:t>
      </w:r>
    </w:p>
    <w:p w:rsidR="00780F72" w:rsidRDefault="00E928B5" w:rsidP="00E928B5">
      <w:pPr>
        <w:ind w:firstLine="567"/>
        <w:jc w:val="both"/>
      </w:pPr>
      <w:r>
        <w:t>Точный высев означает:</w:t>
      </w:r>
    </w:p>
    <w:p w:rsidR="00E928B5" w:rsidRPr="00E928B5" w:rsidRDefault="00E928B5" w:rsidP="00E928B5">
      <w:pPr>
        <w:numPr>
          <w:ilvl w:val="0"/>
          <w:numId w:val="4"/>
        </w:numPr>
        <w:jc w:val="both"/>
      </w:pPr>
      <w:r w:rsidRPr="00E928B5">
        <w:t>оптимальное расстояние между семенами,</w:t>
      </w:r>
    </w:p>
    <w:p w:rsidR="00E928B5" w:rsidRPr="00E928B5" w:rsidRDefault="00E928B5" w:rsidP="00E928B5">
      <w:pPr>
        <w:numPr>
          <w:ilvl w:val="0"/>
          <w:numId w:val="4"/>
        </w:numPr>
        <w:jc w:val="both"/>
      </w:pPr>
      <w:r w:rsidRPr="00E928B5">
        <w:t>точный контроль заглубления и</w:t>
      </w:r>
    </w:p>
    <w:p w:rsidR="00E928B5" w:rsidRPr="00E928B5" w:rsidRDefault="00E928B5" w:rsidP="00E928B5">
      <w:pPr>
        <w:numPr>
          <w:ilvl w:val="0"/>
          <w:numId w:val="4"/>
        </w:numPr>
        <w:jc w:val="both"/>
      </w:pPr>
      <w:r w:rsidRPr="00E928B5">
        <w:t>максимальное прорастание в условиях минимально обработанных или необработанных вовсе полей.</w:t>
      </w:r>
    </w:p>
    <w:p w:rsidR="00E928B5" w:rsidRDefault="00E928B5" w:rsidP="00E928B5">
      <w:pPr>
        <w:ind w:firstLine="567"/>
        <w:jc w:val="both"/>
      </w:pPr>
      <w:r w:rsidRPr="00E928B5">
        <w:t>Производители на данный момент изготовляют овощные и зерновые сеялки двух видов: с механическими и пневматическими высевающими аппаратами.</w:t>
      </w:r>
    </w:p>
    <w:p w:rsidR="00E928B5" w:rsidRPr="00E928B5" w:rsidRDefault="00E928B5" w:rsidP="00E928B5">
      <w:pPr>
        <w:ind w:firstLine="567"/>
        <w:jc w:val="both"/>
      </w:pPr>
      <w:r w:rsidRPr="00E928B5">
        <w:t>Пневматические сеялки точечного выстрела, как правило,</w:t>
      </w:r>
      <w:r w:rsidRPr="00E928B5">
        <w:rPr>
          <w:rFonts w:ascii="Roboto" w:hAnsi="Roboto"/>
          <w:color w:val="000000"/>
          <w:sz w:val="24"/>
          <w:szCs w:val="24"/>
        </w:rPr>
        <w:t xml:space="preserve"> </w:t>
      </w:r>
      <w:r w:rsidRPr="00E928B5">
        <w:t>больше подходят для работы в крупном хозяйстве, так как они на порядок дороже и предназначены для обработки большой территории. Для малых фермерских хозяйств это абсолютно не рентабельно. В этом случае лучше воспользоваться ручной однорядной точечной сеялкой.</w:t>
      </w:r>
      <w:r w:rsidRPr="00E928B5">
        <w:br/>
        <w:t>Принцип работы сеялки:</w:t>
      </w:r>
    </w:p>
    <w:p w:rsidR="00E928B5" w:rsidRPr="00E928B5" w:rsidRDefault="00E928B5" w:rsidP="00E928B5">
      <w:pPr>
        <w:numPr>
          <w:ilvl w:val="0"/>
          <w:numId w:val="5"/>
        </w:numPr>
        <w:jc w:val="both"/>
      </w:pPr>
      <w:r w:rsidRPr="00E928B5">
        <w:t>Создание ложа для посева</w:t>
      </w:r>
    </w:p>
    <w:p w:rsidR="00E928B5" w:rsidRPr="00E928B5" w:rsidRDefault="00E928B5" w:rsidP="00E928B5">
      <w:pPr>
        <w:numPr>
          <w:ilvl w:val="0"/>
          <w:numId w:val="5"/>
        </w:numPr>
        <w:jc w:val="both"/>
      </w:pPr>
      <w:r w:rsidRPr="00E928B5">
        <w:t>Укладка семени</w:t>
      </w:r>
    </w:p>
    <w:p w:rsidR="00E928B5" w:rsidRPr="00E928B5" w:rsidRDefault="00E928B5" w:rsidP="00E928B5">
      <w:pPr>
        <w:numPr>
          <w:ilvl w:val="0"/>
          <w:numId w:val="5"/>
        </w:numPr>
        <w:jc w:val="both"/>
      </w:pPr>
      <w:r w:rsidRPr="00E928B5">
        <w:t>Прикатка ложа для семени</w:t>
      </w:r>
    </w:p>
    <w:p w:rsidR="00E928B5" w:rsidRDefault="00E928B5" w:rsidP="00E928B5">
      <w:pPr>
        <w:ind w:firstLine="567"/>
        <w:jc w:val="both"/>
      </w:pPr>
      <w:r w:rsidRPr="00E928B5">
        <w:t>Сеялка точного высева используется для более аккуратного засева полей. Иногда сеялка оснащена и специальным контейнером с удобрениями, что позволяет не только производить засев, но и одновременно удобрять поля. Сеялки точного высева могут высевать практически все виды зерновых и овощных культур, таких как:</w:t>
      </w:r>
    </w:p>
    <w:p w:rsidR="00E928B5" w:rsidRPr="00E928B5" w:rsidRDefault="00E928B5" w:rsidP="00E928B5">
      <w:pPr>
        <w:numPr>
          <w:ilvl w:val="0"/>
          <w:numId w:val="6"/>
        </w:numPr>
        <w:jc w:val="both"/>
      </w:pPr>
      <w:r w:rsidRPr="00E928B5">
        <w:t>горох,</w:t>
      </w:r>
    </w:p>
    <w:p w:rsidR="00E928B5" w:rsidRPr="00E928B5" w:rsidRDefault="00E928B5" w:rsidP="00E928B5">
      <w:pPr>
        <w:numPr>
          <w:ilvl w:val="0"/>
          <w:numId w:val="6"/>
        </w:numPr>
        <w:jc w:val="both"/>
      </w:pPr>
      <w:r w:rsidRPr="00E928B5">
        <w:t>кукуруза,</w:t>
      </w:r>
    </w:p>
    <w:p w:rsidR="00E928B5" w:rsidRPr="00E928B5" w:rsidRDefault="00E928B5" w:rsidP="00E928B5">
      <w:pPr>
        <w:numPr>
          <w:ilvl w:val="0"/>
          <w:numId w:val="6"/>
        </w:numPr>
        <w:jc w:val="both"/>
      </w:pPr>
      <w:r w:rsidRPr="00E928B5">
        <w:t>огурец,</w:t>
      </w:r>
    </w:p>
    <w:p w:rsidR="00E928B5" w:rsidRPr="00E928B5" w:rsidRDefault="00E928B5" w:rsidP="00E928B5">
      <w:pPr>
        <w:numPr>
          <w:ilvl w:val="0"/>
          <w:numId w:val="6"/>
        </w:numPr>
        <w:jc w:val="both"/>
      </w:pPr>
      <w:r w:rsidRPr="00E928B5">
        <w:t>фасоль,</w:t>
      </w:r>
    </w:p>
    <w:p w:rsidR="00E928B5" w:rsidRPr="00E928B5" w:rsidRDefault="00E928B5" w:rsidP="00E928B5">
      <w:pPr>
        <w:numPr>
          <w:ilvl w:val="0"/>
          <w:numId w:val="6"/>
        </w:numPr>
        <w:jc w:val="both"/>
      </w:pPr>
      <w:r w:rsidRPr="00E928B5">
        <w:t>лук,</w:t>
      </w:r>
    </w:p>
    <w:p w:rsidR="00E928B5" w:rsidRPr="00E928B5" w:rsidRDefault="00E928B5" w:rsidP="00E928B5">
      <w:pPr>
        <w:numPr>
          <w:ilvl w:val="0"/>
          <w:numId w:val="6"/>
        </w:numPr>
        <w:jc w:val="both"/>
      </w:pPr>
      <w:r w:rsidRPr="00E928B5">
        <w:t>морковь,</w:t>
      </w:r>
    </w:p>
    <w:p w:rsidR="00E928B5" w:rsidRPr="00E928B5" w:rsidRDefault="00E928B5" w:rsidP="00E928B5">
      <w:pPr>
        <w:numPr>
          <w:ilvl w:val="0"/>
          <w:numId w:val="6"/>
        </w:numPr>
        <w:jc w:val="both"/>
      </w:pPr>
      <w:r w:rsidRPr="00E928B5">
        <w:t>капуста и т.д.,</w:t>
      </w:r>
    </w:p>
    <w:p w:rsidR="00E928B5" w:rsidRPr="00E928B5" w:rsidRDefault="00E928B5" w:rsidP="00E928B5">
      <w:pPr>
        <w:ind w:firstLine="567"/>
        <w:jc w:val="both"/>
      </w:pPr>
      <w:r w:rsidRPr="00E928B5">
        <w:t>что делает их незаменимыми в работе. Также засев с помощью сеялки точного высева в дальнейшем облегчает сбор урожая.</w:t>
      </w:r>
    </w:p>
    <w:p w:rsidR="00E928B5" w:rsidRDefault="00E928B5" w:rsidP="00E928B5">
      <w:pPr>
        <w:ind w:firstLine="567"/>
        <w:jc w:val="both"/>
      </w:pPr>
    </w:p>
    <w:p w:rsidR="00780F72" w:rsidRDefault="00780F72" w:rsidP="006C3645">
      <w:pPr>
        <w:ind w:firstLine="567"/>
        <w:jc w:val="center"/>
      </w:pPr>
      <w:r>
        <w:br w:type="page"/>
      </w:r>
      <w:r w:rsidR="00FE5C23">
        <w:lastRenderedPageBreak/>
        <w:t>1</w:t>
      </w:r>
      <w:r>
        <w:t xml:space="preserve">. </w:t>
      </w:r>
      <w:r w:rsidR="001A6BA6">
        <w:t>АНАЛИЗ СОСТОЯНИЯ ВОПРОСА И АГРОТЕХНИЧЕСКИЕ ТРЕБОВАНИЯ</w:t>
      </w:r>
      <w:r w:rsidR="00FE5C23">
        <w:t>.</w:t>
      </w:r>
    </w:p>
    <w:p w:rsidR="00FE5C23" w:rsidRDefault="00FE5C23" w:rsidP="00E210FD">
      <w:pPr>
        <w:ind w:firstLine="567"/>
        <w:jc w:val="both"/>
      </w:pPr>
    </w:p>
    <w:p w:rsidR="002E7E56" w:rsidRDefault="002E7E56" w:rsidP="000F7E25">
      <w:pPr>
        <w:ind w:firstLine="567"/>
        <w:jc w:val="both"/>
      </w:pPr>
      <w:r>
        <w:t>Агротехнические требования, предъявляемые к посеву и посадке:</w:t>
      </w:r>
    </w:p>
    <w:p w:rsidR="000F7E25" w:rsidRDefault="000F7E25" w:rsidP="000F7E25">
      <w:pPr>
        <w:ind w:firstLine="567"/>
        <w:jc w:val="both"/>
      </w:pPr>
      <w:r>
        <w:t>Зерновые сеялки должны обеспечивать заданную норму высева семян, равномерное распределение семян и удобрений на площади и в рядк</w:t>
      </w:r>
      <w:r w:rsidR="006C3645">
        <w:t>ах. Отклонение общего высева се</w:t>
      </w:r>
      <w:r>
        <w:t>мян от заданной нормы не должно превышать ±3 %, а отклонение дозы внесения удобрений от заданной ±10%- Средняя неравномерность высева отдельны­ми аппаратами допускается до 3% для зерновых культур, 4 % для бобовых культур и 10 % для удоб­рений. Сошники сеялки должны укладывать семенана уплотненное дно борозды и заделывать их влаж­ной почвой. Отклонения от заданной глубины задел­ки семян и ширины междурядий допускаются ±1см.</w:t>
      </w:r>
    </w:p>
    <w:p w:rsidR="000F7E25" w:rsidRDefault="000F7E25" w:rsidP="000F7E25">
      <w:pPr>
        <w:ind w:firstLine="567"/>
        <w:jc w:val="both"/>
      </w:pPr>
      <w:r>
        <w:t>Свекловичные пунктирные сеялки должны обеспе­чивать высев 80 % одиночных семян на заданных рас­стояниях (3; 5; 8 см). Количество пропусков допус­кается до 2%. Глубину заделки семян регулируют в пределах от 2 до 5 см. Отклонения от заданной глу­бины ±1 см.</w:t>
      </w:r>
    </w:p>
    <w:p w:rsidR="000F7E25" w:rsidRDefault="000F7E25" w:rsidP="000F7E25">
      <w:pPr>
        <w:ind w:firstLine="567"/>
        <w:jc w:val="both"/>
      </w:pPr>
      <w:r>
        <w:t>Отклонение от нормы высева семян гречихи до­пускается ± 5 % , а неравномерность высева отдель­ными сошниками не более ± 3 % . Допустимое откло­нение от заданной глубины заделки семян ±0,5 см.</w:t>
      </w:r>
    </w:p>
    <w:p w:rsidR="000F7E25" w:rsidRDefault="000F7E25" w:rsidP="000F7E25">
      <w:pPr>
        <w:ind w:firstLine="567"/>
        <w:jc w:val="both"/>
      </w:pPr>
      <w:r>
        <w:t>При посеве сои сеялки должны обеспечивать вы­сев раннеспелых и среднеспелых низкорослых сортов с междурядьями 45 см, высокорослых среднепоздних и позднеспелых с междурядьями 60 и 70 см, устойчи­вую норму высева семян и одновременное внесение удобрений. Отклонение от заданной нормы высева семян допускается не более ±3%. Повреждение се­мян высевающими аппаратами не должно превышать 1%.</w:t>
      </w:r>
    </w:p>
    <w:p w:rsidR="000F7E25" w:rsidRDefault="000F7E25" w:rsidP="000F7E25">
      <w:pPr>
        <w:ind w:firstLine="567"/>
        <w:jc w:val="both"/>
      </w:pPr>
      <w:r>
        <w:t>Семена сои во влажную почву необходимо заде­лывать на глубину 3...</w:t>
      </w:r>
      <w:r w:rsidR="009268E2">
        <w:t xml:space="preserve"> 4 см, а в почву, успевшую под</w:t>
      </w:r>
      <w:r>
        <w:t>сохнуть - на 5... 6 см. Отклонение от заданной глуби­ны посева допускается ±1 см. Незаделанных семян не должно быть. Неравномерность высева семян от­дельными посевными секциями допускается не более ±4%. Рядки Должны быть прямолинейными, откло­нение от осевой линии рядка на длине 50 м допуска­ется не более 4 см.</w:t>
      </w:r>
    </w:p>
    <w:p w:rsidR="000F7E25" w:rsidRDefault="000F7E25" w:rsidP="000F7E25">
      <w:pPr>
        <w:ind w:firstLine="567"/>
        <w:jc w:val="both"/>
      </w:pPr>
      <w:r>
        <w:t>Кукурузные сеялки должны высевать семена гнез­дами и располагать гнезда прямолинейными рядами как в продольном, так и в поперечном направлениях. Отклонение центров гнезд от линии рядка в попереч­ном и продольном направлениях допускается ±5 см;, при пунктирном посеве отклонение междурядий не более ± 3 см.</w:t>
      </w:r>
    </w:p>
    <w:p w:rsidR="000F7E25" w:rsidRDefault="000F7E25" w:rsidP="000F7E25">
      <w:pPr>
        <w:ind w:firstLine="567"/>
        <w:jc w:val="both"/>
      </w:pPr>
      <w:r>
        <w:t>Заделка семян по глубине должна быть равномер­ной, отклонение фактической заделки семян от задан­ной допускается ± 1 см. Длина гнезд (по направлению движения сеялки) должна составлять в среднем 3... 5 см.</w:t>
      </w:r>
    </w:p>
    <w:p w:rsidR="000F7E25" w:rsidRDefault="000F7E25" w:rsidP="000F7E25">
      <w:pPr>
        <w:ind w:firstLine="567"/>
        <w:jc w:val="both"/>
      </w:pPr>
      <w:r>
        <w:t>Число зерен в гнездах должно соответствовать за­данному (отклонения не более ±5...6%). Поврежде­ние семян допускает</w:t>
      </w:r>
      <w:r w:rsidR="009268E2">
        <w:t>ся не более 1...2 %. След сошни</w:t>
      </w:r>
      <w:r>
        <w:t>ка должен заделываться так, чтобы осевая строчка рядка оставалась рыхлой.</w:t>
      </w:r>
    </w:p>
    <w:p w:rsidR="000F7E25" w:rsidRDefault="000F7E25" w:rsidP="000F7E25">
      <w:pPr>
        <w:ind w:firstLine="567"/>
        <w:jc w:val="both"/>
      </w:pPr>
      <w:r>
        <w:lastRenderedPageBreak/>
        <w:t>Овощные сеялки должны обеспечивать заданную глубину высева семян; одинаковый высев каждым высевающим аппаратом (отклонение не более ±4%); равномерную заделку семян на требуемую глубину (</w:t>
      </w:r>
      <w:r w:rsidR="009268E2">
        <w:t>отклонение</w:t>
      </w:r>
      <w:r>
        <w:t xml:space="preserve"> не более ±1 см); прямолинейность рядков (отклонение от ширины основных междурядий - 2 см, а стыковых ±5 см); повреждение семян высевающими аппаратами </w:t>
      </w:r>
      <w:r w:rsidR="009268E2">
        <w:t>не более 0,3 %, Просевы в строч</w:t>
      </w:r>
      <w:r>
        <w:t>ках и</w:t>
      </w:r>
      <w:r w:rsidR="009268E2">
        <w:t xml:space="preserve"> </w:t>
      </w:r>
      <w:r>
        <w:t>пересевы не допускаются.</w:t>
      </w:r>
    </w:p>
    <w:p w:rsidR="000F7E25" w:rsidRDefault="000F7E25" w:rsidP="000F7E25">
      <w:pPr>
        <w:ind w:firstLine="567"/>
        <w:jc w:val="both"/>
      </w:pPr>
      <w:r>
        <w:t>Сеялки для посева льна должны равномерно подавать к сошникам cемена и удобрения. Отклонение выпева семян каждым высевающим аппаратом не дол­жно превышать ±3 %, а каж</w:t>
      </w:r>
      <w:r w:rsidR="009268E2">
        <w:t>дым туковым аппара</w:t>
      </w:r>
      <w:r>
        <w:t>том — не более ±10 %. Отклонение высева всеми высевающими аппаратами не должно превышать ±2%.</w:t>
      </w:r>
    </w:p>
    <w:p w:rsidR="00780F72" w:rsidRDefault="000F7E25" w:rsidP="002E7E56">
      <w:pPr>
        <w:ind w:firstLine="567"/>
        <w:jc w:val="both"/>
      </w:pPr>
      <w:r>
        <w:t>Сошники должны укладывать семена на уплотнен­ное ложе борозд на глубину 1,5...2 см и создавать прослойку почвы между семенами и удобрениями 1 … 2 см. После прохода сеялки поле должно быть ровным, не допускает</w:t>
      </w:r>
      <w:r w:rsidR="009268E2">
        <w:t>ся наличие семян льна на поверх</w:t>
      </w:r>
      <w:r>
        <w:t>ности ноля.</w:t>
      </w:r>
    </w:p>
    <w:p w:rsidR="00780F72" w:rsidRDefault="00780F72" w:rsidP="00E210FD">
      <w:pPr>
        <w:ind w:firstLine="567"/>
        <w:jc w:val="both"/>
      </w:pPr>
      <w:r>
        <w:br w:type="page"/>
      </w:r>
      <w:r>
        <w:lastRenderedPageBreak/>
        <w:t>2</w:t>
      </w:r>
      <w:r w:rsidR="00683C45">
        <w:t>.</w:t>
      </w:r>
      <w:r>
        <w:t xml:space="preserve"> ОБЗОР СУЩЕСТВУЮЩИХ </w:t>
      </w:r>
      <w:r w:rsidR="009268E2">
        <w:t>ПНЕВМАТИЧЕСКИХ СЕЯЛОК ТОЧНОГО ВЫСЕВА</w:t>
      </w:r>
      <w:r w:rsidR="00B763E2">
        <w:t>.</w:t>
      </w:r>
    </w:p>
    <w:p w:rsidR="00780F72" w:rsidRDefault="00780F72" w:rsidP="00E210FD">
      <w:pPr>
        <w:ind w:firstLine="567"/>
        <w:jc w:val="both"/>
      </w:pPr>
    </w:p>
    <w:p w:rsidR="00BB3798" w:rsidRDefault="00780F72" w:rsidP="00E210FD">
      <w:pPr>
        <w:ind w:right="99" w:firstLine="567"/>
        <w:jc w:val="both"/>
      </w:pPr>
      <w:r>
        <w:t>Проведем анализ существующих конструкций</w:t>
      </w:r>
      <w:r w:rsidR="00BB3798">
        <w:t xml:space="preserve"> </w:t>
      </w:r>
      <w:r w:rsidR="009268E2">
        <w:t>пневматических сеялок точного высева</w:t>
      </w:r>
      <w:r>
        <w:t xml:space="preserve">, которые представляют наибольший интерес в изучении и в сельскохозяйственном машиностроении. </w:t>
      </w:r>
      <w:r w:rsidR="009268E2">
        <w:t>Одной</w:t>
      </w:r>
      <w:r w:rsidR="00CA4A02">
        <w:t xml:space="preserve"> из т</w:t>
      </w:r>
      <w:r>
        <w:t>аки</w:t>
      </w:r>
      <w:r w:rsidR="00832EBC">
        <w:t>х</w:t>
      </w:r>
      <w:r>
        <w:t xml:space="preserve"> </w:t>
      </w:r>
      <w:r w:rsidR="009268E2">
        <w:t>сеялок является СУПН-8</w:t>
      </w:r>
      <w:r w:rsidR="00BB3798" w:rsidRPr="00824AF0">
        <w:t>.</w:t>
      </w:r>
    </w:p>
    <w:p w:rsidR="009268E2" w:rsidRDefault="009268E2" w:rsidP="009268E2">
      <w:pPr>
        <w:ind w:right="99" w:firstLine="567"/>
        <w:jc w:val="both"/>
      </w:pPr>
      <w:r>
        <w:t>Сеялка универсальная пневматическая навесная СУПН-8 предназначена для посева пунктирным способом семян кукурузы, подсолнечника и других культур с локальным внесением гранулированных минеральных удобрений.</w:t>
      </w:r>
    </w:p>
    <w:p w:rsidR="009268E2" w:rsidRDefault="009268E2" w:rsidP="009268E2">
      <w:pPr>
        <w:ind w:right="99" w:firstLine="567"/>
        <w:jc w:val="both"/>
      </w:pPr>
      <w:r>
        <w:t>СУПН-8 с</w:t>
      </w:r>
      <w:r w:rsidR="00EC7D9B">
        <w:t>остоит из сварной рамы 7 (рис. 1</w:t>
      </w:r>
      <w:r>
        <w:t>.), на которой установлены восемь посевных секций, четыре туковысевающих аппарата З и вентилятор 7 с гидроприводом, опорно-приводных колес 2, маркеров 4, механизмов привода высевающих аппаратов. Сеялка снабжена электронной системой контроля высева каждым высевающим аппаратом и уровня семян в бункерах.</w:t>
      </w:r>
    </w:p>
    <w:p w:rsidR="009268E2" w:rsidRDefault="009268E2" w:rsidP="009268E2">
      <w:pPr>
        <w:ind w:right="99" w:firstLine="567"/>
        <w:jc w:val="both"/>
      </w:pPr>
      <w:r>
        <w:t>Посевные секции прикреплены к раме с помощью параллелограммных подвесок. Посевная секция содержит бункер 9 для семян, пневматический высевающий аппарат 15, полозовидный комбинированный сошник 14, обеспечивающий раздельный высев семян и удобрений, загортачи 13, опорно-прикатывающее колесо и шлейф 12 для мульчирования поверхности поля после посева.</w:t>
      </w:r>
    </w:p>
    <w:p w:rsidR="009268E2" w:rsidRDefault="009268E2" w:rsidP="009268E2">
      <w:pPr>
        <w:ind w:right="99" w:firstLine="567"/>
        <w:jc w:val="both"/>
      </w:pPr>
      <w:r>
        <w:t>Пневматический высевающий аппа</w:t>
      </w:r>
      <w:r w:rsidR="00EC7D9B">
        <w:t>рат состоит из корпуса 4 (рис. 2</w:t>
      </w:r>
      <w:r>
        <w:t>.) с заборной камерой 5, диска 2с отверстиями, крышки с вакуумной камерой 7, ворошителя 3, отсекателя 7. Вакуумная камера подковообразной формы соединена пневмопроводом с вентилятором. При работе вентилятор отсасывает воздух из камеры 7, в которой поддерживается вакуум. Семена, находящиеся в заборной камере, под действием разности давлений присасываются к отверстиям диска. Проходя между штырьками вилки, лишние семена счищаются, а оставшиеся переносятся в нижнюю часть аппарата. Выходя из зоны действия вакуума, семена отделяются от диска и падают на дно борозды.</w:t>
      </w:r>
    </w:p>
    <w:p w:rsidR="009268E2" w:rsidRDefault="009268E2" w:rsidP="009268E2">
      <w:pPr>
        <w:ind w:right="99" w:firstLine="567"/>
        <w:jc w:val="both"/>
      </w:pPr>
      <w:r>
        <w:t>Сеялка оснащена четырьмя комплектами высевающих дисков с 14 и 22 отверстиями диаметром 3 и 5,5 мм. Диаметр отверстия выбирают в зависимости от размера семян, а число отверстий — в зависимости от нормы высева.</w:t>
      </w:r>
    </w:p>
    <w:p w:rsidR="009268E2" w:rsidRDefault="009268E2" w:rsidP="009268E2">
      <w:pPr>
        <w:ind w:right="99" w:firstLine="567"/>
        <w:jc w:val="both"/>
      </w:pPr>
      <w:r>
        <w:t>Норму высева можно изменять, варьируя передаточное отношение механизма привода с помощью редуктора. Агрегат обслуживают тракторист и заправщик семян.</w:t>
      </w:r>
    </w:p>
    <w:p w:rsidR="009268E2" w:rsidRDefault="009268E2" w:rsidP="009268E2">
      <w:pPr>
        <w:ind w:right="99" w:firstLine="567"/>
        <w:jc w:val="both"/>
      </w:pPr>
      <w:r>
        <w:t xml:space="preserve"> В корпусе высевающего аппарата установлены ячеистый диск и очищающий ролик. На диске вдоль рядов ячеек прорезаны узкие кольцевые канавки, в которые установлены выталкиватели.--------------------</w:t>
      </w:r>
    </w:p>
    <w:p w:rsidR="009268E2" w:rsidRPr="00824AF0" w:rsidRDefault="00C82E5D" w:rsidP="009268E2">
      <w:pPr>
        <w:ind w:right="99" w:firstLine="567"/>
        <w:jc w:val="both"/>
      </w:pPr>
      <w:r>
        <w:rPr>
          <w:noProof/>
        </w:rPr>
        <w:lastRenderedPageBreak/>
        <w:drawing>
          <wp:inline distT="0" distB="0" distL="0" distR="0">
            <wp:extent cx="3932555" cy="28835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2555" cy="2883535"/>
                    </a:xfrm>
                    <a:prstGeom prst="rect">
                      <a:avLst/>
                    </a:prstGeom>
                    <a:noFill/>
                  </pic:spPr>
                </pic:pic>
              </a:graphicData>
            </a:graphic>
          </wp:inline>
        </w:drawing>
      </w:r>
    </w:p>
    <w:p w:rsidR="009268E2" w:rsidRDefault="007A0236" w:rsidP="009268E2">
      <w:pPr>
        <w:ind w:right="99" w:firstLine="567"/>
        <w:jc w:val="both"/>
      </w:pPr>
      <w:r>
        <w:t>Рисунок</w:t>
      </w:r>
      <w:r w:rsidR="00EC7D9B">
        <w:t xml:space="preserve"> 1</w:t>
      </w:r>
      <w:r>
        <w:t>-</w:t>
      </w:r>
      <w:r w:rsidR="009268E2">
        <w:t xml:space="preserve"> Сеялка СУПН-8:</w:t>
      </w:r>
    </w:p>
    <w:p w:rsidR="000364B4" w:rsidRDefault="009268E2" w:rsidP="009268E2">
      <w:pPr>
        <w:ind w:right="99" w:firstLine="567"/>
        <w:jc w:val="both"/>
        <w:rPr>
          <w:sz w:val="22"/>
          <w:szCs w:val="22"/>
        </w:rPr>
      </w:pPr>
      <w:r w:rsidRPr="009268E2">
        <w:rPr>
          <w:sz w:val="22"/>
          <w:szCs w:val="22"/>
        </w:rPr>
        <w:t>1 — рама; 2 — опорно-приводное колесо; 3 — туковысевающий аппарат; 4 —маркер; 5 — навеска; 6— пневмопроводы; 7— вентилятор; 8— поручень; 9— бункер для семян; 10— подножная доска; 11 — опорное колесо секции; 12— шлейф; 13 — загортач; 14— сошник; I 5 — высевающий аппарат</w:t>
      </w:r>
      <w:r>
        <w:rPr>
          <w:sz w:val="22"/>
          <w:szCs w:val="22"/>
        </w:rPr>
        <w:t>.</w:t>
      </w:r>
    </w:p>
    <w:p w:rsidR="009268E2" w:rsidRDefault="009268E2" w:rsidP="00DD32F5">
      <w:pPr>
        <w:ind w:right="99" w:firstLine="567"/>
        <w:jc w:val="both"/>
      </w:pPr>
      <w:r>
        <w:t>В процессе работы семена из бункера заполняют ячейки диска, переносятся в сошник и выталкивателями выбрасываются в бороздку.</w:t>
      </w:r>
    </w:p>
    <w:p w:rsidR="009268E2" w:rsidRDefault="009268E2" w:rsidP="00DD32F5">
      <w:pPr>
        <w:ind w:right="99" w:firstLine="567"/>
        <w:jc w:val="both"/>
      </w:pPr>
      <w:r>
        <w:t>Для высева двух фракций семян (3,5...4,5 и 4,5...5,5 мм) сеялка оснащена двумя комплектами сменных дисков с тремя рядами ячеек (по 70 ячеек в ряду) и двумя комплектами однорядных дисков (с 90 ячейками в ряду).</w:t>
      </w:r>
    </w:p>
    <w:p w:rsidR="009268E2" w:rsidRDefault="009268E2" w:rsidP="00DD32F5">
      <w:pPr>
        <w:ind w:right="99" w:firstLine="567"/>
        <w:jc w:val="both"/>
      </w:pPr>
      <w:r>
        <w:t>Норму высева от 5 до 51 семени на 1 м рядка можно изменять, варьируя передаточное отношение в механизме привода и число рабочих рядов ячеек диска (один, два или три).</w:t>
      </w:r>
    </w:p>
    <w:p w:rsidR="009268E2" w:rsidRDefault="009268E2" w:rsidP="00DD32F5">
      <w:pPr>
        <w:ind w:right="99" w:firstLine="567"/>
        <w:jc w:val="both"/>
      </w:pPr>
      <w:r>
        <w:t>Туковый сошник обеспечивает высев удобрений в две бороздки с двух сторон от рядка семян. Приспособления используют для посева семян проса, гречихи, сои, фасоли и других культур.</w:t>
      </w:r>
    </w:p>
    <w:p w:rsidR="009268E2" w:rsidRDefault="00C82E5D" w:rsidP="009268E2">
      <w:pPr>
        <w:ind w:right="99" w:firstLine="567"/>
        <w:jc w:val="both"/>
      </w:pPr>
      <w:r>
        <w:rPr>
          <w:noProof/>
        </w:rPr>
        <w:drawing>
          <wp:inline distT="0" distB="0" distL="0" distR="0">
            <wp:extent cx="2455545" cy="22085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5545" cy="2208530"/>
                    </a:xfrm>
                    <a:prstGeom prst="rect">
                      <a:avLst/>
                    </a:prstGeom>
                    <a:noFill/>
                  </pic:spPr>
                </pic:pic>
              </a:graphicData>
            </a:graphic>
          </wp:inline>
        </w:drawing>
      </w:r>
    </w:p>
    <w:p w:rsidR="009268E2" w:rsidRDefault="00EC7D9B" w:rsidP="009268E2">
      <w:pPr>
        <w:ind w:right="99" w:firstLine="567"/>
        <w:jc w:val="both"/>
      </w:pPr>
      <w:r>
        <w:t>Рис</w:t>
      </w:r>
      <w:r w:rsidR="007A0236">
        <w:t>унок</w:t>
      </w:r>
      <w:r>
        <w:t xml:space="preserve"> 2</w:t>
      </w:r>
      <w:r w:rsidR="007A0236">
        <w:t>-</w:t>
      </w:r>
      <w:r w:rsidR="009268E2">
        <w:t xml:space="preserve"> Высевающий аппарат сеялки СУПН-8:</w:t>
      </w:r>
    </w:p>
    <w:p w:rsidR="009268E2" w:rsidRPr="009268E2" w:rsidRDefault="009268E2" w:rsidP="009268E2">
      <w:pPr>
        <w:ind w:right="99" w:firstLine="567"/>
        <w:jc w:val="both"/>
        <w:rPr>
          <w:sz w:val="24"/>
          <w:szCs w:val="24"/>
        </w:rPr>
      </w:pPr>
      <w:r w:rsidRPr="009268E2">
        <w:rPr>
          <w:sz w:val="24"/>
          <w:szCs w:val="24"/>
        </w:rPr>
        <w:t>1- вакуумная камера; 2 —диск; 3— ворошитель; 4— корпус; 5— заборная камера; 6 — бункер; 7—отсекатель; 8— патрубок</w:t>
      </w:r>
      <w:r>
        <w:rPr>
          <w:sz w:val="24"/>
          <w:szCs w:val="24"/>
        </w:rPr>
        <w:t>.</w:t>
      </w:r>
    </w:p>
    <w:p w:rsidR="00DD32F5" w:rsidRDefault="00DD32F5" w:rsidP="00E210FD">
      <w:pPr>
        <w:ind w:firstLine="567"/>
        <w:jc w:val="both"/>
      </w:pPr>
      <w:r w:rsidRPr="00DD32F5">
        <w:t xml:space="preserve">Созданная для посева на высоких скоростях, - до 12 км/час, - сеялка СУПН-8 по своим номинальным характеристикам отвечает современным </w:t>
      </w:r>
      <w:r w:rsidRPr="00DD32F5">
        <w:lastRenderedPageBreak/>
        <w:t>требованиям. Однако опыт хозяйственной эксплуатации этих сеялок показал, что зачастую посев приходится вести на скорости 5.7 км/час из-за неудовлетворительной работы высевающей системы сеялки.</w:t>
      </w:r>
    </w:p>
    <w:p w:rsidR="00DD32F5" w:rsidRDefault="00DD32F5" w:rsidP="00DD32F5">
      <w:pPr>
        <w:ind w:firstLine="567"/>
        <w:jc w:val="both"/>
      </w:pPr>
      <w:r>
        <w:t>Сеялка СТП-12 «РИТМ-1МТ» состоит из следующих узлов и деталей (см. рис.3): рамы 1, двенадцати высевающих аппаратов 3, двух приводов 4,5, двух наборов сменных звездочек 7, вентилятора 8, двух маркеров 9, гидроцилиндра 10, опорных костылей 13 , устройства для транспортирования, состоящего из двух колесных стоек 2, балки 11, буксира 12, шести туковысевающих аппаратов 14, шести кронштейнов 15 и скоб 16 для их крепления на балку сеялки, двух приводов 17, 18 для туковысевающих аппаратов, соединительных валов 19,20,21, двенадцати сошников для туков 22, двенадцати тукопроводов 24, откидных болтов 25 для крепления туковысевающего аппарата 14 к кронштейну 15.</w:t>
      </w:r>
    </w:p>
    <w:p w:rsidR="00DD32F5" w:rsidRDefault="00DD32F5" w:rsidP="00DD32F5">
      <w:pPr>
        <w:ind w:firstLine="567"/>
        <w:jc w:val="both"/>
      </w:pPr>
      <w:r>
        <w:t>Для переналадки на междурядье 700 мм прилагается комплект соединительных валов для туковысевающих аппаратов. Рама 1 из металлопроката предназначена для крепления на ней узлов сеялки. Колесные стойки 2, балка 11, буксир 12 служат для транспортирования сеялки до места работы. Перед началом работы колесные стойки снимаются.</w:t>
      </w:r>
    </w:p>
    <w:p w:rsidR="007A0236" w:rsidRDefault="00C82E5D" w:rsidP="007A0236">
      <w:pPr>
        <w:ind w:firstLine="567"/>
        <w:jc w:val="both"/>
      </w:pPr>
      <w:r w:rsidRPr="00DD32F5">
        <w:rPr>
          <w:noProof/>
        </w:rPr>
        <w:drawing>
          <wp:inline distT="0" distB="0" distL="0" distR="0">
            <wp:extent cx="5610225" cy="3152775"/>
            <wp:effectExtent l="0" t="0" r="0" b="0"/>
            <wp:docPr id="3" name="Рисунок 3" descr="стп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п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7A0236" w:rsidRDefault="007A0236" w:rsidP="007A0236">
      <w:pPr>
        <w:ind w:firstLine="567"/>
        <w:jc w:val="both"/>
      </w:pPr>
      <w:r>
        <w:t>Рисунок 3- Сеялка СТП-12 «Ритм-1МТ»</w:t>
      </w:r>
    </w:p>
    <w:p w:rsidR="007A0236" w:rsidRDefault="007A0236" w:rsidP="007A0236">
      <w:pPr>
        <w:ind w:firstLine="567"/>
        <w:jc w:val="both"/>
        <w:rPr>
          <w:sz w:val="22"/>
          <w:szCs w:val="22"/>
        </w:rPr>
      </w:pPr>
      <w:r>
        <w:rPr>
          <w:sz w:val="22"/>
          <w:szCs w:val="22"/>
        </w:rPr>
        <w:t>1-рама; 2- колесная стойка; 3- высевающий аппарат; 4,5- привод; 7- сменная звездочка; 8- вентилятор; 9- марке; 10- гидроцилиндр; 11- балка; 12- буксир; 13- опорные костыли; 14- туковысевающий аппарат; 15- кронштейн; 16- скоба; 17,18- привод туковысевающего аппарата; 19,20,21- соединительные валы; 22- сошник для туков; 24- г</w:t>
      </w:r>
      <w:r w:rsidR="00234BDD">
        <w:rPr>
          <w:sz w:val="22"/>
          <w:szCs w:val="22"/>
        </w:rPr>
        <w:t xml:space="preserve">ибкий шланг; 25- откидные болты для крепления туковысевающего аппарата. </w:t>
      </w:r>
    </w:p>
    <w:p w:rsidR="00234BDD" w:rsidRDefault="00234BDD" w:rsidP="00234BDD">
      <w:pPr>
        <w:ind w:firstLine="567"/>
        <w:jc w:val="both"/>
      </w:pPr>
      <w:r>
        <w:t xml:space="preserve">Принцип действия дозатора состоит в следующем. Дозатор диском разделен на две полости: наружную – в которую поступают семена и внутреннюю – связанную со всасывающим отверстием вентилятора. Вентилятором во внутренней полости создается вакуум, который обеспечивает присасывание семян к отверстиям диска. Щиток для съема семян, установленный на пути их движения, благодаря своим ступенчато </w:t>
      </w:r>
      <w:r>
        <w:lastRenderedPageBreak/>
        <w:t>расположенным зубьям удаляет лишние семена. Щиток подпружинен, его положение относительно диска меняется при помощи регулятора. Далее происходит переброс семечка от диска в камеру крыльчатки. Вместе с камерой, движущейся вниз, семечко также перемещается вниз.</w:t>
      </w:r>
    </w:p>
    <w:p w:rsidR="00234BDD" w:rsidRDefault="00234BDD" w:rsidP="00234BDD">
      <w:pPr>
        <w:ind w:firstLine="567"/>
        <w:jc w:val="both"/>
      </w:pPr>
      <w:r>
        <w:t>Поверхность, по которой семя скатывается, в нижней части корпуса обрывается, и оно падает на почву в расчетном месте. Диск и крыльчатка находятся на одном валу и приводятся в действие синхронно. Крыльчатка, наружный диаметр которой больше, чем у диска имеет высокую окружную скорость, соответствующую скорости движения сеялки, что обеспечивает укладку семян на нужном расстоянии. Крыльчатка приводится во вращение от распределительного вала сеялки посредством цепной передачи.</w:t>
      </w:r>
    </w:p>
    <w:p w:rsidR="0013793D" w:rsidRDefault="00234BDD" w:rsidP="0013793D">
      <w:pPr>
        <w:ind w:firstLine="567"/>
        <w:jc w:val="both"/>
      </w:pPr>
      <w:r>
        <w:t>Качество высева семян зависит от правильно подобранного высевающего диска. Количество отверстий в диске зависит от передаточного отношения цепной передачи от колеса привода на ведущий вал высевающих аппаратов и особенности конструкции самого высевающего аппарата.</w:t>
      </w:r>
    </w:p>
    <w:p w:rsidR="00383BF6" w:rsidRDefault="00383BF6" w:rsidP="00383BF6">
      <w:pPr>
        <w:ind w:firstLine="567"/>
        <w:jc w:val="both"/>
      </w:pPr>
      <w:r>
        <w:t>Сеялка СТВ-12 предназначена для пунктирного посева дражированных семян свеклы, калиброванных семян кукурузы, подсолнечника, гороха, сои и других семян с минимальным размером 2,5 мм.</w:t>
      </w:r>
    </w:p>
    <w:p w:rsidR="00383BF6" w:rsidRDefault="00383BF6" w:rsidP="00383BF6">
      <w:pPr>
        <w:ind w:firstLine="567"/>
        <w:jc w:val="both"/>
      </w:pPr>
      <w:r>
        <w:t>В 12-рядном варианте сеялка обеспечивает посев свеклы с шириной междурядий 45 см. Для посева с шириной междурядий 70 см с сеялки снимают четыре посевные секции и закрывают заглушками освободившиеся отверстия на распределителе вентилятора.</w:t>
      </w:r>
    </w:p>
    <w:p w:rsidR="00383BF6" w:rsidRDefault="00383BF6" w:rsidP="00383BF6">
      <w:pPr>
        <w:ind w:firstLine="567"/>
        <w:jc w:val="both"/>
      </w:pPr>
      <w:r>
        <w:t xml:space="preserve">Рама 8 сеялки опирается на два опорно-приводных колеса 3 </w:t>
      </w:r>
      <w:r w:rsidR="00DE08AF">
        <w:t>(рис. 4</w:t>
      </w:r>
      <w:r>
        <w:t>). Вращение от опорных колес сеялки с помощью механизма привода передается на высевающие диски посевных секций, обеспечивая высев семян.</w:t>
      </w:r>
    </w:p>
    <w:p w:rsidR="00383BF6" w:rsidRDefault="00383BF6" w:rsidP="00383BF6">
      <w:pPr>
        <w:ind w:firstLine="567"/>
        <w:jc w:val="both"/>
      </w:pPr>
      <w:r>
        <w:t>В средней части рамы расположен замок 11 автосцепки для навешивания на трактор, а на концах рамы шарнирно закреплены маркеры 1. Для дистанционного гидравлического управления маркерами используют гидроцилиндры 9.</w:t>
      </w:r>
    </w:p>
    <w:p w:rsidR="00383BF6" w:rsidRDefault="00C82E5D" w:rsidP="00383BF6">
      <w:pPr>
        <w:ind w:firstLine="567"/>
        <w:jc w:val="both"/>
      </w:pPr>
      <w:r w:rsidRPr="00FC27D0">
        <w:rPr>
          <w:noProof/>
        </w:rPr>
        <w:drawing>
          <wp:inline distT="0" distB="0" distL="0" distR="0">
            <wp:extent cx="5943600" cy="2581275"/>
            <wp:effectExtent l="0" t="0" r="0"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rsidR="00383BF6" w:rsidRDefault="00383BF6" w:rsidP="0013793D">
      <w:pPr>
        <w:ind w:firstLine="567"/>
        <w:jc w:val="both"/>
      </w:pPr>
    </w:p>
    <w:p w:rsidR="00383BF6" w:rsidRDefault="00DE08AF" w:rsidP="00383BF6">
      <w:pPr>
        <w:ind w:firstLine="567"/>
        <w:jc w:val="both"/>
      </w:pPr>
      <w:r>
        <w:t>Рисунок 4</w:t>
      </w:r>
      <w:r w:rsidR="00383BF6">
        <w:t xml:space="preserve">- Общий вид сеялки </w:t>
      </w:r>
    </w:p>
    <w:p w:rsidR="00383BF6" w:rsidRDefault="00383BF6" w:rsidP="00383BF6">
      <w:pPr>
        <w:ind w:firstLine="567"/>
        <w:rPr>
          <w:sz w:val="22"/>
          <w:szCs w:val="22"/>
        </w:rPr>
      </w:pPr>
      <w:r w:rsidRPr="00383BF6">
        <w:rPr>
          <w:sz w:val="22"/>
          <w:szCs w:val="22"/>
        </w:rPr>
        <w:lastRenderedPageBreak/>
        <w:t xml:space="preserve">СТВ-12 1 – маркеры; 2 – стойка; 3 – опорно-приводное колесо; 4 – посевная секция; 5 – вентилятор; 6 – карданный вал; 7 – опора транспортного устройства; 8 – рама; </w:t>
      </w:r>
      <w:r>
        <w:rPr>
          <w:sz w:val="22"/>
          <w:szCs w:val="22"/>
        </w:rPr>
        <w:t xml:space="preserve">9 – гидроцилиндр; 10– воздухопровод; 11– замок </w:t>
      </w:r>
      <w:r w:rsidRPr="00383BF6">
        <w:rPr>
          <w:sz w:val="22"/>
          <w:szCs w:val="22"/>
        </w:rPr>
        <w:t>автосцепки</w:t>
      </w:r>
      <w:r>
        <w:rPr>
          <w:sz w:val="22"/>
          <w:szCs w:val="22"/>
        </w:rPr>
        <w:t>.</w:t>
      </w:r>
    </w:p>
    <w:p w:rsidR="00383BF6" w:rsidRDefault="00305892" w:rsidP="00383BF6">
      <w:pPr>
        <w:ind w:firstLine="567"/>
        <w:jc w:val="both"/>
      </w:pPr>
      <w:r>
        <w:t xml:space="preserve"> </w:t>
      </w:r>
      <w:r w:rsidR="00383BF6">
        <w:t>Для создания разрежения в вакуумных высевающих аппаратах в средней части сеялки СТВ-12 установлен вентилятор 5, соединенный с высевающими аппаратами воздухопроводами 10. Привод рабочего колеса вентилятора осуществляется от ВОМ трактора через карданный вал и клиноременную передачу. Разрежение в вакуумных камерах (2,5…6,0 кПа) контролируют вакуумметром, установленным на кожухе вентилятора.</w:t>
      </w:r>
    </w:p>
    <w:p w:rsidR="00383BF6" w:rsidRDefault="00383BF6" w:rsidP="00383BF6">
      <w:pPr>
        <w:ind w:firstLine="567"/>
        <w:jc w:val="both"/>
      </w:pPr>
      <w:r>
        <w:t>Для транспортирования сеялки по дорогам общего назначения с расположением рамы вдоль движения она оборудована специальным транспортным устройством.</w:t>
      </w:r>
    </w:p>
    <w:p w:rsidR="00383BF6" w:rsidRDefault="00383BF6" w:rsidP="00383BF6">
      <w:pPr>
        <w:ind w:firstLine="567"/>
        <w:jc w:val="both"/>
      </w:pPr>
      <w:r>
        <w:t>К брусу рамы хомутами крепятся посевные секции 4.</w:t>
      </w:r>
    </w:p>
    <w:p w:rsidR="00780F72" w:rsidRDefault="00BB3798" w:rsidP="00383BF6">
      <w:pPr>
        <w:ind w:firstLine="567"/>
      </w:pPr>
      <w:r>
        <w:br w:type="page"/>
      </w:r>
      <w:r w:rsidR="001A6BA6">
        <w:lastRenderedPageBreak/>
        <w:t>3</w:t>
      </w:r>
      <w:r w:rsidR="00E76ED3" w:rsidRPr="00FE2FEF">
        <w:t>.</w:t>
      </w:r>
      <w:r w:rsidR="00780F72" w:rsidRPr="00FE2FEF">
        <w:t xml:space="preserve"> </w:t>
      </w:r>
      <w:r w:rsidR="001A6BA6">
        <w:t>ОБОСНОВАНИЕ</w:t>
      </w:r>
      <w:r w:rsidR="00B04400">
        <w:t xml:space="preserve"> И ВЫБОР НОВОЙ КОНСТРУКЦИИ</w:t>
      </w:r>
      <w:r w:rsidR="00FE2FEF" w:rsidRPr="00FE2FEF">
        <w:t>.</w:t>
      </w:r>
    </w:p>
    <w:p w:rsidR="004B7F64" w:rsidRDefault="00B04400" w:rsidP="00E657DE">
      <w:pPr>
        <w:ind w:firstLine="567"/>
        <w:jc w:val="both"/>
      </w:pPr>
      <w:r>
        <w:t>Для пневматических сеялок точного высева равномерность является важнейшим показателем качества посева.</w:t>
      </w:r>
      <w:r w:rsidR="00E657DE">
        <w:t xml:space="preserve"> </w:t>
      </w:r>
      <w:r>
        <w:t>Оптимальное значение этих показателей в первую очередь должно обеспечиваться самой конструкцией посевной машины, ее соответствующей регулировкой и профессиональной подготовкой механизатора. Однако поддержание заданных параметров качества в процессе посева, ввиду воздействия ряда случайных факторов (неровности поля, повышенная и изменяющаяся по длине гона влажность и твердость почвы, колебания температуры и влажности атмосферного возд</w:t>
      </w:r>
      <w:r w:rsidR="00E657DE">
        <w:t>уха, наличие растительных остат</w:t>
      </w:r>
      <w:r>
        <w:t xml:space="preserve">ков и посторонних предметов и др.), вызывает определенные трудности и требует от механизатора постоянного внимания. По мере усложнения конструкций </w:t>
      </w:r>
      <w:r w:rsidR="00E657DE">
        <w:t>сеялок, увеличения их ширины за</w:t>
      </w:r>
      <w:r>
        <w:t>хвата и рабочих скоростей дви</w:t>
      </w:r>
      <w:r w:rsidR="00E657DE">
        <w:t>жения эти обстоятельства усугуб</w:t>
      </w:r>
      <w:r>
        <w:t>ляются настолько, что контрол</w:t>
      </w:r>
      <w:r w:rsidR="00E657DE">
        <w:t>ь трактористом за ходом техноло</w:t>
      </w:r>
      <w:r>
        <w:t>гического процесса становится не только неэффективным, но и практически неосуществимым.</w:t>
      </w:r>
      <w:r w:rsidR="00E657DE">
        <w:t xml:space="preserve"> А отклонения могут принести огромные убытки. Например, в</w:t>
      </w:r>
      <w:r w:rsidR="00E657DE" w:rsidRPr="00E657DE">
        <w:t>сего 1 забитый сошник в течение 1 часа работы посевного комплекса несет хозяйству убыток. Так если из 150 часов сева 1 сошник забит в общей сложности около</w:t>
      </w:r>
      <w:r w:rsidR="00E657DE">
        <w:t xml:space="preserve"> 22 часов, то этот убыток достигает </w:t>
      </w:r>
      <w:r w:rsidR="00E657DE" w:rsidRPr="00E657DE">
        <w:t>7% от сева</w:t>
      </w:r>
      <w:r w:rsidR="00E657DE">
        <w:t>.</w:t>
      </w:r>
      <w:r w:rsidR="004B7F64">
        <w:t xml:space="preserve"> </w:t>
      </w:r>
      <w:r w:rsidR="004B7F64" w:rsidRPr="004B7F64">
        <w:t xml:space="preserve">Во всех случаях просевы </w:t>
      </w:r>
      <w:r w:rsidR="004B7F64">
        <w:t>ведут либо к невосполнимым поте</w:t>
      </w:r>
      <w:r w:rsidR="004B7F64" w:rsidRPr="004B7F64">
        <w:t xml:space="preserve">рям урожая (зерновые, технические и другие культуры), либо к дополнительным затратам труда и средств при высадке рассады на участках просева. </w:t>
      </w:r>
      <w:r w:rsidR="004B7F64">
        <w:t>Целью настоящей работы</w:t>
      </w:r>
      <w:r w:rsidR="004B7F64" w:rsidRPr="004B7F64">
        <w:t xml:space="preserve"> является</w:t>
      </w:r>
      <w:r w:rsidR="004B7F64">
        <w:t xml:space="preserve"> уменьшение издержек и увеличение урожайности за счет добавления в конструкцию сеялок устройства для контроля высева семян.</w:t>
      </w:r>
    </w:p>
    <w:p w:rsidR="00E657DE" w:rsidRDefault="004B7F64" w:rsidP="004B7F64">
      <w:pPr>
        <w:ind w:firstLine="567"/>
        <w:jc w:val="both"/>
      </w:pPr>
      <w:r>
        <w:t>Принцип действия таких системы заключается в том, что на технику устанавливаются датчики для контроля нужных параметров, а в кабине оператора - планшетный ПК, на который выводиться вся информация о высеве в реальном времени. При этом в системе будет организована передача данных сервер по каналам GSM-связи. Таким образом, работу техники могут удаленно контролировать диспетчеры и руководство</w:t>
      </w:r>
      <w:r w:rsidR="007B2E1A">
        <w:t xml:space="preserve"> </w:t>
      </w:r>
      <w:r>
        <w:t xml:space="preserve">(рис </w:t>
      </w:r>
      <w:r w:rsidR="007B2E1A">
        <w:t>5)</w:t>
      </w:r>
      <w:r>
        <w:t>.</w:t>
      </w:r>
    </w:p>
    <w:p w:rsidR="007B2E1A" w:rsidRDefault="007B2E1A" w:rsidP="007B2E1A">
      <w:pPr>
        <w:ind w:firstLine="567"/>
        <w:jc w:val="both"/>
      </w:pPr>
      <w:r w:rsidRPr="007B2E1A">
        <w:t xml:space="preserve">Движение зерновых культур по семяпроводу </w:t>
      </w:r>
      <w:r>
        <w:t>будет отслеживат</w:t>
      </w:r>
      <w:r w:rsidRPr="007B2E1A">
        <w:t>ься при</w:t>
      </w:r>
      <w:r>
        <w:t xml:space="preserve"> помощи датчика потока семян. Т</w:t>
      </w:r>
      <w:r w:rsidRPr="007B2E1A">
        <w:t>акой датчик должен отслеживать не менее 80% прошедших по проводу частиц. Только так оператор и диспетчер увидят точную гистограмму плотности посева.</w:t>
      </w:r>
    </w:p>
    <w:p w:rsidR="007B2E1A" w:rsidRDefault="007B2E1A" w:rsidP="007B2E1A">
      <w:pPr>
        <w:ind w:firstLine="567"/>
        <w:jc w:val="both"/>
      </w:pPr>
      <w:r>
        <w:t xml:space="preserve">Ещё будет необходимо установить </w:t>
      </w:r>
      <w:r w:rsidRPr="007B2E1A">
        <w:t>датчик давления воздуха в бункере. Он позволяет предотвратить нарушения режима высева при незакрытой крышке бункера.</w:t>
      </w:r>
    </w:p>
    <w:p w:rsidR="007B2E1A" w:rsidRDefault="007B2E1A" w:rsidP="007B2E1A">
      <w:pPr>
        <w:ind w:firstLine="567"/>
        <w:jc w:val="both"/>
      </w:pPr>
      <w:r>
        <w:t xml:space="preserve">При этом планшетный ПК, в том числе благодаря организации передачи данных по каналам </w:t>
      </w:r>
      <w:r>
        <w:rPr>
          <w:lang w:val="en-US"/>
        </w:rPr>
        <w:t>GPS</w:t>
      </w:r>
      <w:r w:rsidRPr="007B2E1A">
        <w:t xml:space="preserve"> </w:t>
      </w:r>
      <w:r>
        <w:t>связи, сможет отслеживать такие параметры как:</w:t>
      </w:r>
    </w:p>
    <w:p w:rsidR="007B2E1A" w:rsidRPr="007B2E1A" w:rsidRDefault="007B2E1A" w:rsidP="007B2E1A">
      <w:pPr>
        <w:numPr>
          <w:ilvl w:val="0"/>
          <w:numId w:val="7"/>
        </w:numPr>
        <w:jc w:val="both"/>
      </w:pPr>
      <w:r>
        <w:t>маршрут и скорость</w:t>
      </w:r>
      <w:r w:rsidRPr="007B2E1A">
        <w:t xml:space="preserve"> передвижения техники</w:t>
      </w:r>
    </w:p>
    <w:p w:rsidR="007B2E1A" w:rsidRPr="007B2E1A" w:rsidRDefault="007B2E1A" w:rsidP="007B2E1A">
      <w:pPr>
        <w:numPr>
          <w:ilvl w:val="0"/>
          <w:numId w:val="7"/>
        </w:numPr>
        <w:jc w:val="both"/>
      </w:pPr>
      <w:r>
        <w:t>расход</w:t>
      </w:r>
      <w:r w:rsidRPr="007B2E1A">
        <w:t xml:space="preserve"> топлива</w:t>
      </w:r>
    </w:p>
    <w:p w:rsidR="007B2E1A" w:rsidRPr="007B2E1A" w:rsidRDefault="007B2E1A" w:rsidP="007B2E1A">
      <w:pPr>
        <w:numPr>
          <w:ilvl w:val="0"/>
          <w:numId w:val="7"/>
        </w:numPr>
        <w:jc w:val="both"/>
      </w:pPr>
      <w:r>
        <w:t>точность и качества</w:t>
      </w:r>
      <w:r w:rsidRPr="007B2E1A">
        <w:t xml:space="preserve"> работы с отображением на навигационной карте</w:t>
      </w:r>
    </w:p>
    <w:p w:rsidR="007B2E1A" w:rsidRDefault="007B2E1A" w:rsidP="007B2E1A">
      <w:pPr>
        <w:numPr>
          <w:ilvl w:val="0"/>
          <w:numId w:val="7"/>
        </w:numPr>
        <w:jc w:val="both"/>
      </w:pPr>
      <w:r w:rsidRPr="007B2E1A">
        <w:t>а также данные для реализации функции параллельного вождения</w:t>
      </w:r>
    </w:p>
    <w:p w:rsidR="007B2E1A" w:rsidRDefault="00C82E5D" w:rsidP="005A62C9">
      <w:pPr>
        <w:jc w:val="center"/>
        <w:rPr>
          <w:noProof/>
        </w:rPr>
      </w:pPr>
      <w:r w:rsidRPr="005A62C9">
        <w:rPr>
          <w:noProof/>
        </w:rPr>
        <w:lastRenderedPageBreak/>
        <w:drawing>
          <wp:inline distT="0" distB="0" distL="0" distR="0">
            <wp:extent cx="5114925" cy="4048125"/>
            <wp:effectExtent l="0" t="0" r="0" b="0"/>
            <wp:docPr id="81" name="Рисунок 81" descr="C:\Users\User\Desktop\tild3562-3635-4637-b635-616161666139__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Desktop\tild3562-3635-4637-b635-616161666139__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4925" cy="4048125"/>
                    </a:xfrm>
                    <a:prstGeom prst="rect">
                      <a:avLst/>
                    </a:prstGeom>
                    <a:noFill/>
                    <a:ln>
                      <a:noFill/>
                    </a:ln>
                  </pic:spPr>
                </pic:pic>
              </a:graphicData>
            </a:graphic>
          </wp:inline>
        </w:drawing>
      </w:r>
    </w:p>
    <w:p w:rsidR="007B2E1A" w:rsidRDefault="00D71FE2" w:rsidP="004B7F64">
      <w:pPr>
        <w:ind w:firstLine="567"/>
        <w:jc w:val="both"/>
      </w:pPr>
      <w:r>
        <w:rPr>
          <w:noProof/>
        </w:rPr>
        <w:t>Рисунок 5- Схема п</w:t>
      </w:r>
      <w:r w:rsidR="007B2E1A">
        <w:rPr>
          <w:noProof/>
        </w:rPr>
        <w:t>одключения системы контроля высева семян.</w:t>
      </w:r>
    </w:p>
    <w:p w:rsidR="00D71FE2" w:rsidRDefault="00021BAD" w:rsidP="00021BAD">
      <w:pPr>
        <w:ind w:firstLine="567"/>
        <w:jc w:val="both"/>
      </w:pPr>
      <w:r w:rsidRPr="00021BAD">
        <w:t>Датчики высева емкостного типа</w:t>
      </w:r>
      <w:r>
        <w:t>. Прин</w:t>
      </w:r>
      <w:r w:rsidRPr="00021BAD">
        <w:t>цип его действия с</w:t>
      </w:r>
      <w:r w:rsidR="00DE08AF">
        <w:t>остоит в том, что чувствительная зона, образованная</w:t>
      </w:r>
      <w:r w:rsidR="00DE08AF" w:rsidRPr="00DE08AF">
        <w:t xml:space="preserve"> параллельно расположенными пластинами, </w:t>
      </w:r>
      <w:r w:rsidR="00DE08AF">
        <w:t xml:space="preserve">имеет </w:t>
      </w:r>
      <w:r w:rsidR="00DE08AF" w:rsidRPr="00DE08AF">
        <w:t>поле</w:t>
      </w:r>
      <w:r w:rsidR="00DE08AF">
        <w:t xml:space="preserve"> с определенными</w:t>
      </w:r>
      <w:r w:rsidR="00DE08AF" w:rsidRPr="00DE08AF">
        <w:t xml:space="preserve"> свойства</w:t>
      </w:r>
      <w:r w:rsidR="00DE08AF">
        <w:t>ми</w:t>
      </w:r>
      <w:r w:rsidR="00DE08AF" w:rsidRPr="00DE08AF">
        <w:t>. Зернышко, пролетая через чувствительную зону, приводит к нарушению свойств поля. Электронная схема обрабатывает это изменение и, соответственно, появляется сигнал. Принципиальное устройство и местоположение датчика высева изображено на рисунке</w:t>
      </w:r>
      <w:r w:rsidR="00DE08AF">
        <w:t xml:space="preserve"> 6</w:t>
      </w:r>
      <w:r w:rsidR="00DE08AF" w:rsidRPr="00DE08AF">
        <w:t>.</w:t>
      </w:r>
    </w:p>
    <w:p w:rsidR="00DE08AF" w:rsidRDefault="00C82E5D" w:rsidP="00021BAD">
      <w:pPr>
        <w:ind w:firstLine="567"/>
        <w:jc w:val="both"/>
      </w:pPr>
      <w:r w:rsidRPr="00DE08AF">
        <w:rPr>
          <w:noProof/>
        </w:rPr>
        <w:lastRenderedPageBreak/>
        <w:drawing>
          <wp:inline distT="0" distB="0" distL="0" distR="0">
            <wp:extent cx="4286250" cy="3714750"/>
            <wp:effectExtent l="0" t="0" r="0" b="0"/>
            <wp:docPr id="89" name="Рисунок 89" descr="C:\Users\User\Desktop\Inkedb_46176-450x391 (1)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Desktop\Inkedb_46176-450x391 (1)_L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714750"/>
                    </a:xfrm>
                    <a:prstGeom prst="rect">
                      <a:avLst/>
                    </a:prstGeom>
                    <a:noFill/>
                    <a:ln>
                      <a:noFill/>
                    </a:ln>
                  </pic:spPr>
                </pic:pic>
              </a:graphicData>
            </a:graphic>
          </wp:inline>
        </w:drawing>
      </w:r>
    </w:p>
    <w:p w:rsidR="00DE08AF" w:rsidRDefault="00DE08AF" w:rsidP="00383BF6">
      <w:pPr>
        <w:ind w:firstLine="567"/>
      </w:pPr>
      <w:r>
        <w:t>Рисунок 6- Схема датчика высева для сеялки точного высева.</w:t>
      </w:r>
    </w:p>
    <w:p w:rsidR="00DE08AF" w:rsidRPr="00DE08AF" w:rsidRDefault="00DE08AF" w:rsidP="00DE08AF">
      <w:pPr>
        <w:shd w:val="clear" w:color="auto" w:fill="FFFFFF"/>
        <w:spacing w:before="100" w:beforeAutospacing="1" w:after="100" w:afterAutospacing="1"/>
        <w:jc w:val="both"/>
        <w:rPr>
          <w:rFonts w:ascii="Arial" w:hAnsi="Arial" w:cs="Arial"/>
          <w:color w:val="333333"/>
          <w:sz w:val="21"/>
          <w:szCs w:val="21"/>
        </w:rPr>
      </w:pPr>
      <w:r>
        <w:rPr>
          <w:rFonts w:ascii="Arial" w:hAnsi="Arial" w:cs="Arial"/>
          <w:color w:val="333333"/>
          <w:sz w:val="21"/>
          <w:szCs w:val="21"/>
        </w:rPr>
        <w:t>1.</w:t>
      </w:r>
      <w:r w:rsidRPr="00DE08AF">
        <w:rPr>
          <w:rFonts w:ascii="Arial" w:hAnsi="Arial" w:cs="Arial"/>
          <w:color w:val="333333"/>
          <w:sz w:val="21"/>
          <w:szCs w:val="21"/>
        </w:rPr>
        <w:t>Корпус высевающего аппарата. 2. Крышка люка для сброса семян. 3. Датчик высева. 4. Винты М3 для крепления датчика. 5. Правая, по ходу сеялки, щека корпуса датчика с чувствительным элементом внутри. 6. Высевающий диск. 7. Условное изображение отверстий, которые необходимы для крепления датчика. 8. Светодиод. 9. Отверстия в корпусе датчика для его крепления. 10. Правая щека датчика. 11. Передняя сторона датчика. 12. Левая щека корпуса датчика. 13. Клеммы для подключения датчика. А – Поверхность, на которой крепится датчик. Б – торцовая поверхность корпуса. В – Нижняя поверхность корпуса датчика. Г. – Поверхность левой щеки датчика. Е – положение корпуса датчика при разметке и установке.</w:t>
      </w:r>
    </w:p>
    <w:p w:rsidR="00DE08AF" w:rsidRDefault="00DE08AF" w:rsidP="00383BF6">
      <w:pPr>
        <w:ind w:firstLine="567"/>
      </w:pPr>
    </w:p>
    <w:p w:rsidR="00770153" w:rsidRDefault="00383BF6" w:rsidP="00770153">
      <w:pPr>
        <w:ind w:firstLine="567"/>
      </w:pPr>
      <w:r>
        <w:br w:type="page"/>
      </w:r>
      <w:r w:rsidR="001D71FE">
        <w:lastRenderedPageBreak/>
        <w:t>4. ТЕХНОЛОГИЧЕСКИЙ РАСЧЕТ</w:t>
      </w:r>
    </w:p>
    <w:p w:rsidR="00770153" w:rsidRDefault="00770153" w:rsidP="00770153">
      <w:pPr>
        <w:ind w:firstLine="567"/>
        <w:jc w:val="both"/>
      </w:pPr>
      <w:r>
        <w:t>4.1 Расчет тягово-приводного агрегата для посева.</w:t>
      </w:r>
    </w:p>
    <w:p w:rsidR="00770153" w:rsidRDefault="00173CDB" w:rsidP="00770153">
      <w:pPr>
        <w:ind w:firstLine="567"/>
        <w:jc w:val="both"/>
      </w:pPr>
      <w:r>
        <w:t>Для посева берем трактор МТЗ-80</w:t>
      </w:r>
      <w:r w:rsidR="00770153">
        <w:t xml:space="preserve"> и сеялку СУПН-8</w:t>
      </w:r>
    </w:p>
    <w:p w:rsidR="00770153" w:rsidRDefault="00A11FB1" w:rsidP="00475391">
      <w:pPr>
        <w:ind w:firstLine="567"/>
        <w:jc w:val="both"/>
      </w:pPr>
      <w:r>
        <w:t>4.1.</w:t>
      </w:r>
      <w:r w:rsidR="00770153">
        <w:t>1. Выбор диапазона агротехнической скорости 8-12 км/ч</w:t>
      </w:r>
      <w:r w:rsidR="00475391">
        <w:t xml:space="preserve">. </w:t>
      </w:r>
      <w:r w:rsidR="00770153">
        <w:t xml:space="preserve">Такому диапазону соответствуют передача: </w:t>
      </w:r>
      <w:r w:rsidR="00173CDB">
        <w:t>5</w:t>
      </w:r>
      <w:r w:rsidR="00770153">
        <w:t xml:space="preserve">. </w:t>
      </w:r>
      <w:r w:rsidR="004E0B1C">
        <w:t>Vт на 5 передаче =10,54</w:t>
      </w:r>
      <w:r w:rsidR="00770153">
        <w:t xml:space="preserve"> км/ч</w:t>
      </w:r>
    </w:p>
    <w:p w:rsidR="00770153" w:rsidRDefault="00A11FB1" w:rsidP="00770153">
      <w:pPr>
        <w:ind w:firstLine="567"/>
        <w:jc w:val="both"/>
      </w:pPr>
      <w:r>
        <w:t>4.1.</w:t>
      </w:r>
      <w:r w:rsidR="00475391">
        <w:t>2</w:t>
      </w:r>
      <w:r w:rsidR="00770153">
        <w:t>.  Определяем рабочую скорость движения агрегата, учитывая буксование:</w:t>
      </w:r>
    </w:p>
    <w:p w:rsidR="00A11FB1" w:rsidRDefault="00A11FB1" w:rsidP="00770153">
      <w:pPr>
        <w:ind w:firstLine="567"/>
        <w:jc w:val="both"/>
        <w:rPr>
          <w:sz w:val="36"/>
          <w:szCs w:val="36"/>
        </w:rPr>
      </w:pPr>
      <w:r>
        <w:t xml:space="preserve">                                     </w:t>
      </w:r>
      <m:oMath>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p</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t</m:t>
            </m:r>
          </m:sub>
        </m:sSub>
        <m:r>
          <w:rPr>
            <w:rFonts w:ascii="Cambria Math" w:hAnsi="Cambria Math"/>
            <w:sz w:val="36"/>
            <w:szCs w:val="36"/>
          </w:rPr>
          <m:t>(1-</m:t>
        </m:r>
        <m:f>
          <m:fPr>
            <m:ctrlPr>
              <w:rPr>
                <w:rFonts w:ascii="Cambria Math" w:hAnsi="Cambria Math"/>
                <w:i/>
                <w:sz w:val="36"/>
                <w:szCs w:val="36"/>
              </w:rPr>
            </m:ctrlPr>
          </m:fPr>
          <m:num>
            <m:r>
              <w:rPr>
                <w:rFonts w:ascii="Cambria Math" w:hAnsi="Cambria Math"/>
                <w:sz w:val="36"/>
                <w:szCs w:val="36"/>
              </w:rPr>
              <m:t>δ</m:t>
            </m:r>
          </m:num>
          <m:den>
            <m:r>
              <w:rPr>
                <w:rFonts w:ascii="Cambria Math" w:hAnsi="Cambria Math"/>
                <w:sz w:val="36"/>
                <w:szCs w:val="36"/>
              </w:rPr>
              <m:t>100</m:t>
            </m:r>
          </m:den>
        </m:f>
        <m:r>
          <w:rPr>
            <w:rFonts w:ascii="Cambria Math" w:hAnsi="Cambria Math"/>
            <w:sz w:val="36"/>
            <w:szCs w:val="36"/>
          </w:rPr>
          <m:t>)</m:t>
        </m:r>
      </m:oMath>
      <w:r w:rsidRPr="002355AF">
        <w:rPr>
          <w:sz w:val="36"/>
          <w:szCs w:val="36"/>
        </w:rPr>
        <w:t xml:space="preserve"> , </w:t>
      </w:r>
      <w:r>
        <w:rPr>
          <w:sz w:val="36"/>
          <w:szCs w:val="36"/>
        </w:rPr>
        <w:t>км/ч                           (4.1)</w:t>
      </w:r>
    </w:p>
    <w:p w:rsidR="00A11FB1" w:rsidRDefault="00A11FB1" w:rsidP="00A11FB1">
      <w:pPr>
        <w:ind w:firstLine="567"/>
        <w:jc w:val="both"/>
      </w:pPr>
      <w:r>
        <w:t xml:space="preserve">Где: </w:t>
      </w:r>
      <m:oMath>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t</m:t>
            </m:r>
          </m:sub>
        </m:sSub>
      </m:oMath>
      <w:r w:rsidRPr="00A11FB1">
        <w:t xml:space="preserve"> – теоретическая скорость, км/ч;</w:t>
      </w:r>
    </w:p>
    <w:p w:rsidR="00A11FB1" w:rsidRDefault="00A11FB1" w:rsidP="00A11FB1">
      <w:pPr>
        <w:ind w:firstLine="567"/>
        <w:jc w:val="both"/>
      </w:pPr>
      <m:oMath>
        <m:r>
          <w:rPr>
            <w:rFonts w:ascii="Cambria Math" w:hAnsi="Cambria Math"/>
            <w:sz w:val="36"/>
            <w:szCs w:val="36"/>
          </w:rPr>
          <m:t>δ</m:t>
        </m:r>
      </m:oMath>
      <w:r w:rsidRPr="00A11FB1">
        <w:t xml:space="preserve">  - коэффициент буксования;</w:t>
      </w:r>
      <w:r>
        <w:t xml:space="preserve"> </w:t>
      </w:r>
      <m:oMath>
        <m:r>
          <w:rPr>
            <w:rFonts w:ascii="Cambria Math" w:hAnsi="Cambria Math"/>
            <w:sz w:val="36"/>
            <w:szCs w:val="36"/>
          </w:rPr>
          <m:t>δ=16</m:t>
        </m:r>
      </m:oMath>
    </w:p>
    <w:p w:rsidR="00A11FB1" w:rsidRDefault="00A11FB1" w:rsidP="00A11FB1">
      <w:pPr>
        <w:ind w:firstLine="567"/>
        <w:jc w:val="both"/>
      </w:pPr>
    </w:p>
    <w:p w:rsidR="00A11FB1" w:rsidRDefault="00A11FB1" w:rsidP="00A11FB1">
      <w:pPr>
        <w:ind w:firstLine="567"/>
        <w:jc w:val="both"/>
      </w:pPr>
      <w:r w:rsidRPr="00A11FB1">
        <w:t>Для 4 передачи:</w:t>
      </w:r>
    </w:p>
    <w:p w:rsidR="00A11FB1" w:rsidRPr="00A11FB1" w:rsidRDefault="00A11FB1" w:rsidP="00A11FB1">
      <w:pPr>
        <w:ind w:firstLine="567"/>
        <w:jc w:val="both"/>
      </w:pPr>
      <w:r>
        <w:t xml:space="preserve">                                    </w:t>
      </w:r>
      <m:oMath>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p</m:t>
            </m:r>
          </m:sub>
        </m:sSub>
        <m:r>
          <w:rPr>
            <w:rFonts w:ascii="Cambria Math" w:hAnsi="Cambria Math"/>
            <w:sz w:val="36"/>
            <w:szCs w:val="36"/>
          </w:rPr>
          <m:t>=10,54×</m:t>
        </m:r>
        <m:d>
          <m:dPr>
            <m:ctrlPr>
              <w:rPr>
                <w:rFonts w:ascii="Cambria Math" w:hAnsi="Cambria Math"/>
                <w:i/>
                <w:sz w:val="36"/>
                <w:szCs w:val="36"/>
              </w:rPr>
            </m:ctrlPr>
          </m:dPr>
          <m:e>
            <m:r>
              <w:rPr>
                <w:rFonts w:ascii="Cambria Math" w:hAnsi="Cambria Math"/>
                <w:sz w:val="36"/>
                <w:szCs w:val="36"/>
              </w:rPr>
              <m:t>1-</m:t>
            </m:r>
            <m:f>
              <m:fPr>
                <m:ctrlPr>
                  <w:rPr>
                    <w:rFonts w:ascii="Cambria Math" w:hAnsi="Cambria Math"/>
                    <w:i/>
                    <w:sz w:val="36"/>
                    <w:szCs w:val="36"/>
                  </w:rPr>
                </m:ctrlPr>
              </m:fPr>
              <m:num>
                <m:r>
                  <w:rPr>
                    <w:rFonts w:ascii="Cambria Math" w:hAnsi="Cambria Math"/>
                    <w:sz w:val="36"/>
                    <w:szCs w:val="36"/>
                  </w:rPr>
                  <m:t>16</m:t>
                </m:r>
              </m:num>
              <m:den>
                <m:r>
                  <w:rPr>
                    <w:rFonts w:ascii="Cambria Math" w:hAnsi="Cambria Math"/>
                    <w:sz w:val="36"/>
                    <w:szCs w:val="36"/>
                  </w:rPr>
                  <m:t>100</m:t>
                </m:r>
              </m:den>
            </m:f>
          </m:e>
        </m:d>
        <m:r>
          <w:rPr>
            <w:rFonts w:ascii="Cambria Math" w:hAnsi="Cambria Math"/>
            <w:sz w:val="36"/>
            <w:szCs w:val="36"/>
          </w:rPr>
          <m:t>=8,854 км/ч</m:t>
        </m:r>
      </m:oMath>
    </w:p>
    <w:p w:rsidR="005D2787" w:rsidRDefault="00475391" w:rsidP="005D2787">
      <w:pPr>
        <w:ind w:firstLine="567"/>
        <w:jc w:val="both"/>
      </w:pPr>
      <w:r>
        <w:t>4.1.3</w:t>
      </w:r>
      <w:r w:rsidR="005D2787">
        <w:t xml:space="preserve"> Для работы агрегата необходимо обеспечить такие условия:</w:t>
      </w:r>
    </w:p>
    <w:p w:rsidR="005D2787" w:rsidRDefault="005D2787" w:rsidP="005D2787">
      <w:pPr>
        <w:ind w:firstLine="567"/>
        <w:jc w:val="both"/>
      </w:pPr>
    </w:p>
    <w:p w:rsidR="005D2787" w:rsidRDefault="005D2787" w:rsidP="005D2787">
      <w:pPr>
        <w:ind w:firstLine="567"/>
        <w:jc w:val="both"/>
      </w:pPr>
      <w:r>
        <w:t xml:space="preserve">                                                Nпр ‹ N вом,</w:t>
      </w:r>
      <w:r w:rsidR="00B01F03">
        <w:t xml:space="preserve">                                               (4.2)</w:t>
      </w:r>
    </w:p>
    <w:p w:rsidR="005D2787" w:rsidRDefault="005D2787" w:rsidP="005D2787">
      <w:pPr>
        <w:ind w:firstLine="567"/>
        <w:jc w:val="both"/>
      </w:pPr>
    </w:p>
    <w:p w:rsidR="005D2787" w:rsidRDefault="005D2787" w:rsidP="005D2787">
      <w:pPr>
        <w:ind w:firstLine="567"/>
        <w:jc w:val="both"/>
      </w:pPr>
      <w:r>
        <w:t>Где: Nпр - мощность для приведения в действие механизмов машины, кВт;</w:t>
      </w:r>
    </w:p>
    <w:p w:rsidR="005D2787" w:rsidRDefault="005D2787" w:rsidP="005D2787">
      <w:pPr>
        <w:ind w:firstLine="567"/>
        <w:jc w:val="both"/>
      </w:pPr>
      <w:r>
        <w:t>Nвом – мощность, которая может передаваться через ВОМ при движении агрегата.</w:t>
      </w:r>
    </w:p>
    <w:p w:rsidR="005D2787" w:rsidRDefault="005D2787" w:rsidP="005D2787">
      <w:pPr>
        <w:ind w:firstLine="567"/>
        <w:jc w:val="both"/>
      </w:pPr>
      <w:r>
        <w:t xml:space="preserve">                                                    Nпр = Nп, (3.3)</w:t>
      </w:r>
    </w:p>
    <w:p w:rsidR="005D2787" w:rsidRDefault="005D2787" w:rsidP="005D2787">
      <w:pPr>
        <w:ind w:firstLine="567"/>
        <w:jc w:val="both"/>
      </w:pPr>
      <w:r>
        <w:t>Где: Nп - удельная мощность для приведения в действие рабочих органов.</w:t>
      </w:r>
    </w:p>
    <w:p w:rsidR="005D2787" w:rsidRDefault="005D2787" w:rsidP="005D2787">
      <w:pPr>
        <w:ind w:firstLine="567"/>
        <w:jc w:val="both"/>
      </w:pPr>
      <w:r>
        <w:t>Nпр = 1,5 кВт.</w:t>
      </w:r>
    </w:p>
    <w:p w:rsidR="00A11FB1" w:rsidRDefault="005D2787" w:rsidP="005D2787">
      <w:pPr>
        <w:ind w:firstLine="567"/>
        <w:jc w:val="both"/>
      </w:pPr>
      <w:r>
        <w:t>Nвом – определяем по формуле:</w:t>
      </w:r>
    </w:p>
    <w:p w:rsidR="005D2787" w:rsidRPr="00B01F03" w:rsidRDefault="00B01F03" w:rsidP="005D2787">
      <w:pPr>
        <w:ind w:firstLine="567"/>
        <w:jc w:val="both"/>
        <w:rPr>
          <w:sz w:val="36"/>
          <w:szCs w:val="36"/>
        </w:rPr>
      </w:pPr>
      <w:r>
        <w:rPr>
          <w:sz w:val="36"/>
          <w:szCs w:val="36"/>
        </w:rPr>
        <w:t xml:space="preserve">   </w:t>
      </w:r>
      <w:r w:rsidR="00F246D5">
        <w:rPr>
          <w:sz w:val="36"/>
          <w:szCs w:val="36"/>
        </w:rPr>
        <w:t xml:space="preserve">    </w:t>
      </w:r>
      <w:r>
        <w:rPr>
          <w:sz w:val="36"/>
          <w:szCs w:val="36"/>
        </w:rPr>
        <w:t xml:space="preserve">    </w:t>
      </w:r>
      <m:oMath>
        <m:sSub>
          <m:sSubPr>
            <m:ctrlPr>
              <w:rPr>
                <w:rFonts w:ascii="Cambria Math" w:hAnsi="Cambria Math"/>
                <w:i/>
                <w:sz w:val="36"/>
                <w:szCs w:val="36"/>
              </w:rPr>
            </m:ctrlPr>
          </m:sSubPr>
          <m:e>
            <m:r>
              <w:rPr>
                <w:rFonts w:ascii="Cambria Math" w:hAnsi="Cambria Math"/>
                <w:sz w:val="36"/>
                <w:szCs w:val="36"/>
                <w:lang w:val="en-US"/>
              </w:rPr>
              <m:t>N</m:t>
            </m:r>
          </m:e>
          <m:sub>
            <m:r>
              <w:rPr>
                <w:rFonts w:ascii="Cambria Math" w:hAnsi="Cambria Math"/>
                <w:sz w:val="36"/>
                <w:szCs w:val="36"/>
              </w:rPr>
              <m:t>вом</m:t>
            </m:r>
          </m:sub>
        </m:sSub>
        <m:r>
          <w:rPr>
            <w:rFonts w:ascii="Cambria Math" w:hAnsi="Cambria Math"/>
            <w:sz w:val="36"/>
            <w:szCs w:val="36"/>
          </w:rPr>
          <m:t>=Ne×</m:t>
        </m:r>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вом</m:t>
            </m:r>
          </m:sub>
        </m:sSub>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коч.тр.</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коч.м.</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p</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вом</m:t>
                </m:r>
              </m:sub>
            </m:sSub>
          </m:num>
          <m:den>
            <m:r>
              <w:rPr>
                <w:rFonts w:ascii="Cambria Math" w:hAnsi="Cambria Math"/>
                <w:sz w:val="36"/>
                <w:szCs w:val="36"/>
              </w:rPr>
              <m:t>3.6×</m:t>
            </m:r>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тр</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δ</m:t>
                </m:r>
              </m:sub>
            </m:sSub>
          </m:den>
        </m:f>
      </m:oMath>
      <w:r>
        <w:rPr>
          <w:sz w:val="36"/>
          <w:szCs w:val="36"/>
        </w:rPr>
        <w:t xml:space="preserve">         (4.2)</w:t>
      </w:r>
    </w:p>
    <w:p w:rsidR="00B01F03" w:rsidRDefault="00B01F03" w:rsidP="00B01F03">
      <w:pPr>
        <w:ind w:firstLine="567"/>
        <w:jc w:val="both"/>
      </w:pPr>
      <w:r>
        <w:t>Где: Nе – мощность развиваемая двигателем; Nе=60 кВт</w:t>
      </w:r>
      <w:r w:rsidR="00F246D5">
        <w:t>=60000 Вт</w:t>
      </w:r>
    </w:p>
    <w:p w:rsidR="00B01F03" w:rsidRDefault="00055D4B" w:rsidP="00B01F03">
      <w:pPr>
        <w:ind w:firstLine="567"/>
        <w:jc w:val="both"/>
      </w:pPr>
      <m:oMath>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вом</m:t>
            </m:r>
          </m:sub>
        </m:sSub>
      </m:oMath>
      <w:r w:rsidR="00B01F03">
        <w:t xml:space="preserve"> – КПД трансмиссии ВОМ (h вом = 0,92);</w:t>
      </w:r>
    </w:p>
    <w:p w:rsidR="00B01F03" w:rsidRDefault="00B01F03" w:rsidP="00B01F03">
      <w:pPr>
        <w:ind w:firstLine="567"/>
        <w:jc w:val="both"/>
      </w:pPr>
      <w:r>
        <w:t>Vр – рабочая скорость агрегата;</w:t>
      </w:r>
    </w:p>
    <w:p w:rsidR="00B01F03" w:rsidRDefault="00055D4B" w:rsidP="00B01F03">
      <w:pPr>
        <w:ind w:firstLine="567"/>
        <w:jc w:val="both"/>
      </w:pPr>
      <m:oMath>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тр</m:t>
            </m:r>
          </m:sub>
        </m:sSub>
      </m:oMath>
      <w:r w:rsidR="00B01F03">
        <w:t>– КПД трансмиссии трактора;</w:t>
      </w:r>
      <m:oMath>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тр</m:t>
            </m:r>
          </m:sub>
        </m:sSub>
        <m:r>
          <w:rPr>
            <w:rFonts w:ascii="Cambria Math" w:hAnsi="Cambria Math"/>
            <w:sz w:val="36"/>
            <w:szCs w:val="36"/>
          </w:rPr>
          <m:t>=0,9</m:t>
        </m:r>
      </m:oMath>
    </w:p>
    <w:p w:rsidR="00B01F03" w:rsidRDefault="00055D4B" w:rsidP="00B01F03">
      <w:pPr>
        <w:ind w:firstLine="567"/>
        <w:jc w:val="both"/>
      </w:pPr>
      <m:oMath>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δ</m:t>
            </m:r>
          </m:sub>
        </m:sSub>
      </m:oMath>
      <w:r w:rsidR="00B01F03">
        <w:t xml:space="preserve"> - коэффициент буксования, </w:t>
      </w:r>
      <m:oMath>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δ</m:t>
            </m:r>
          </m:sub>
        </m:sSub>
        <m:r>
          <w:rPr>
            <w:rFonts w:ascii="Cambria Math" w:hAnsi="Cambria Math"/>
            <w:sz w:val="36"/>
            <w:szCs w:val="36"/>
          </w:rPr>
          <m:t>=0,84</m:t>
        </m:r>
      </m:oMath>
    </w:p>
    <w:p w:rsidR="00B01F03" w:rsidRDefault="00B01F03" w:rsidP="00B01F03">
      <w:pPr>
        <w:ind w:firstLine="567"/>
        <w:jc w:val="both"/>
      </w:pPr>
      <w:r>
        <w:t>Rкоч. тр. – сопротивление на передвижение трактора, кН;</w:t>
      </w:r>
    </w:p>
    <w:p w:rsidR="00B01F03" w:rsidRDefault="00B01F03" w:rsidP="00B01F03">
      <w:pPr>
        <w:ind w:firstLine="567"/>
        <w:jc w:val="both"/>
      </w:pPr>
      <w:r>
        <w:t>Rкоч. м. – сопротивление на передвижение сельскохозяйственной машины, КН.</w:t>
      </w:r>
    </w:p>
    <w:p w:rsidR="00A11FB1" w:rsidRDefault="00B01F03" w:rsidP="00B01F03">
      <w:pPr>
        <w:ind w:firstLine="567"/>
        <w:jc w:val="both"/>
      </w:pPr>
      <w:r>
        <w:t>С</w:t>
      </w:r>
      <w:r w:rsidRPr="00B01F03">
        <w:t>опротивление на передвижение трактора</w:t>
      </w:r>
      <w:r>
        <w:t xml:space="preserve"> определяется по формуле:</w:t>
      </w:r>
    </w:p>
    <w:p w:rsidR="00B01F03" w:rsidRPr="00B01F03" w:rsidRDefault="00B01F03" w:rsidP="00B01F03">
      <w:pPr>
        <w:ind w:firstLine="567"/>
        <w:jc w:val="both"/>
      </w:pPr>
      <w:r>
        <w:rPr>
          <w:sz w:val="36"/>
          <w:szCs w:val="36"/>
        </w:rPr>
        <w:t xml:space="preserve">                           </w:t>
      </w:r>
      <m:oMath>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коч.тр.</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G</m:t>
            </m:r>
          </m:e>
          <m:sub>
            <m:r>
              <w:rPr>
                <w:rFonts w:ascii="Cambria Math" w:hAnsi="Cambria Math"/>
                <w:sz w:val="36"/>
                <w:szCs w:val="36"/>
              </w:rPr>
              <m:t>тр</m:t>
            </m:r>
          </m:sub>
        </m:sSub>
        <m:r>
          <w:rPr>
            <w:rFonts w:ascii="Cambria Math" w:hAnsi="Cambria Math"/>
            <w:sz w:val="36"/>
            <w:szCs w:val="36"/>
          </w:rPr>
          <m:t>×(</m:t>
        </m:r>
        <m:r>
          <w:rPr>
            <w:rFonts w:ascii="Cambria Math" w:hAnsi="Cambria Math"/>
            <w:sz w:val="36"/>
            <w:szCs w:val="36"/>
            <w:lang w:val="en-US"/>
          </w:rPr>
          <m:t>f</m:t>
        </m:r>
        <m:r>
          <w:rPr>
            <w:rFonts w:ascii="Cambria Math" w:hAnsi="Cambria Math"/>
            <w:sz w:val="36"/>
            <w:szCs w:val="36"/>
          </w:rPr>
          <m:t>+</m:t>
        </m:r>
        <m:r>
          <w:rPr>
            <w:rFonts w:ascii="Cambria Math" w:hAnsi="Cambria Math"/>
            <w:sz w:val="36"/>
            <w:szCs w:val="36"/>
            <w:lang w:val="en-US"/>
          </w:rPr>
          <m:t>t</m:t>
        </m:r>
        <m:r>
          <w:rPr>
            <w:rFonts w:ascii="Cambria Math" w:hAnsi="Cambria Math"/>
            <w:sz w:val="36"/>
            <w:szCs w:val="36"/>
          </w:rPr>
          <m:t>)</m:t>
        </m:r>
      </m:oMath>
      <w:r>
        <w:rPr>
          <w:i/>
          <w:sz w:val="36"/>
          <w:szCs w:val="36"/>
        </w:rPr>
        <w:t xml:space="preserve">                       </w:t>
      </w:r>
      <w:r>
        <w:rPr>
          <w:sz w:val="36"/>
          <w:szCs w:val="36"/>
        </w:rPr>
        <w:t>(4.3)</w:t>
      </w:r>
    </w:p>
    <w:p w:rsidR="00B01F03" w:rsidRDefault="00B01F03" w:rsidP="00B01F03">
      <w:pPr>
        <w:ind w:firstLine="567"/>
        <w:jc w:val="both"/>
      </w:pPr>
      <w:r>
        <w:t>Где: Gтр</w:t>
      </w:r>
      <w:r w:rsidR="00F246D5">
        <w:t>– сила тяжести трактора (Gтр=</w:t>
      </w:r>
      <w:r w:rsidR="00F246D5">
        <w:rPr>
          <w:rFonts w:ascii="Arial" w:hAnsi="Arial" w:cs="Arial"/>
          <w:color w:val="202124"/>
          <w:shd w:val="clear" w:color="auto" w:fill="FFFFFF"/>
        </w:rPr>
        <w:t>63 к</w:t>
      </w:r>
      <w:r w:rsidR="00F246D5">
        <w:t>Н)</w:t>
      </w:r>
      <w:r>
        <w:t>;</w:t>
      </w:r>
    </w:p>
    <w:p w:rsidR="00B01F03" w:rsidRDefault="00B01F03" w:rsidP="00B01F03">
      <w:pPr>
        <w:ind w:firstLine="567"/>
        <w:jc w:val="both"/>
      </w:pPr>
      <w:r>
        <w:t>f – ко</w:t>
      </w:r>
      <w:r w:rsidR="00F246D5">
        <w:t>эффициент сопротивления перекатыванию (f =0.18)</w:t>
      </w:r>
      <w:r>
        <w:t>;</w:t>
      </w:r>
    </w:p>
    <w:p w:rsidR="00A11FB1" w:rsidRPr="004E0B1C" w:rsidRDefault="00B01F03" w:rsidP="00B01F03">
      <w:pPr>
        <w:ind w:firstLine="567"/>
        <w:jc w:val="both"/>
      </w:pPr>
      <w:r>
        <w:t>t - величина подъема (t= 0,01).</w:t>
      </w:r>
    </w:p>
    <w:p w:rsidR="00A11FB1" w:rsidRPr="004E0B1C" w:rsidRDefault="00055D4B" w:rsidP="00AC5F00">
      <w:pPr>
        <w:ind w:firstLine="567"/>
        <w:jc w:val="both"/>
      </w:pPr>
      <m:oMathPara>
        <m:oMath>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коч.тр.</m:t>
              </m:r>
            </m:sub>
          </m:sSub>
          <m:r>
            <w:rPr>
              <w:rFonts w:ascii="Cambria Math" w:hAnsi="Cambria Math"/>
              <w:sz w:val="36"/>
              <w:szCs w:val="36"/>
            </w:rPr>
            <m:t>=63×</m:t>
          </m:r>
          <m:d>
            <m:dPr>
              <m:ctrlPr>
                <w:rPr>
                  <w:rFonts w:ascii="Cambria Math" w:hAnsi="Cambria Math"/>
                  <w:i/>
                  <w:sz w:val="36"/>
                  <w:szCs w:val="36"/>
                </w:rPr>
              </m:ctrlPr>
            </m:dPr>
            <m:e>
              <m:r>
                <w:rPr>
                  <w:rFonts w:ascii="Cambria Math" w:hAnsi="Cambria Math"/>
                  <w:sz w:val="36"/>
                  <w:szCs w:val="36"/>
                </w:rPr>
                <m:t>0.18+0.01</m:t>
              </m:r>
            </m:e>
          </m:d>
          <m:r>
            <w:rPr>
              <w:rFonts w:ascii="Cambria Math" w:hAnsi="Cambria Math"/>
              <w:sz w:val="36"/>
              <w:szCs w:val="36"/>
            </w:rPr>
            <m:t>=11,97 кН</m:t>
          </m:r>
        </m:oMath>
      </m:oMathPara>
    </w:p>
    <w:p w:rsidR="00A11FB1" w:rsidRDefault="00F246D5" w:rsidP="00AC5F00">
      <w:pPr>
        <w:ind w:firstLine="567"/>
        <w:jc w:val="both"/>
      </w:pPr>
      <w:r w:rsidRPr="00F246D5">
        <w:t xml:space="preserve">Сопротивление на передвижение </w:t>
      </w:r>
      <w:r>
        <w:t>агрегата</w:t>
      </w:r>
      <w:r w:rsidRPr="00F246D5">
        <w:t xml:space="preserve"> определяется по формуле</w:t>
      </w:r>
      <w:r>
        <w:t>.</w:t>
      </w:r>
    </w:p>
    <w:p w:rsidR="00F246D5" w:rsidRPr="00B01F03" w:rsidRDefault="00F246D5" w:rsidP="00F246D5">
      <w:pPr>
        <w:ind w:firstLine="567"/>
        <w:jc w:val="both"/>
      </w:pPr>
      <w:r>
        <w:rPr>
          <w:sz w:val="36"/>
          <w:szCs w:val="36"/>
        </w:rPr>
        <w:t xml:space="preserve">                           </w:t>
      </w:r>
      <m:oMath>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коч.аг.</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G</m:t>
            </m:r>
          </m:e>
          <m:sub>
            <m:r>
              <w:rPr>
                <w:rFonts w:ascii="Cambria Math" w:hAnsi="Cambria Math"/>
                <w:sz w:val="36"/>
                <w:szCs w:val="36"/>
              </w:rPr>
              <m:t>аг</m:t>
            </m:r>
          </m:sub>
        </m:sSub>
        <m:r>
          <w:rPr>
            <w:rFonts w:ascii="Cambria Math" w:hAnsi="Cambria Math"/>
            <w:sz w:val="36"/>
            <w:szCs w:val="36"/>
          </w:rPr>
          <m:t>×(</m:t>
        </m:r>
        <m:r>
          <w:rPr>
            <w:rFonts w:ascii="Cambria Math" w:hAnsi="Cambria Math"/>
            <w:sz w:val="36"/>
            <w:szCs w:val="36"/>
            <w:lang w:val="en-US"/>
          </w:rPr>
          <m:t>f</m:t>
        </m:r>
        <m:r>
          <w:rPr>
            <w:rFonts w:ascii="Cambria Math" w:hAnsi="Cambria Math"/>
            <w:sz w:val="36"/>
            <w:szCs w:val="36"/>
          </w:rPr>
          <m:t>+</m:t>
        </m:r>
        <m:r>
          <w:rPr>
            <w:rFonts w:ascii="Cambria Math" w:hAnsi="Cambria Math"/>
            <w:sz w:val="36"/>
            <w:szCs w:val="36"/>
            <w:lang w:val="en-US"/>
          </w:rPr>
          <m:t>t</m:t>
        </m:r>
        <m:r>
          <w:rPr>
            <w:rFonts w:ascii="Cambria Math" w:hAnsi="Cambria Math"/>
            <w:sz w:val="36"/>
            <w:szCs w:val="36"/>
          </w:rPr>
          <m:t>)</m:t>
        </m:r>
      </m:oMath>
      <w:r>
        <w:rPr>
          <w:i/>
          <w:sz w:val="36"/>
          <w:szCs w:val="36"/>
        </w:rPr>
        <w:t xml:space="preserve">                       </w:t>
      </w:r>
      <w:r>
        <w:rPr>
          <w:sz w:val="36"/>
          <w:szCs w:val="36"/>
        </w:rPr>
        <w:t>(4.4)</w:t>
      </w:r>
    </w:p>
    <w:p w:rsidR="002C1D57" w:rsidRDefault="002C1D57" w:rsidP="002C1D57">
      <w:pPr>
        <w:ind w:firstLine="567"/>
        <w:jc w:val="both"/>
      </w:pPr>
      <w:r>
        <w:t>Где: Gаг– сила тяжести агрегата (Gтр=</w:t>
      </w:r>
      <w:r>
        <w:rPr>
          <w:rFonts w:ascii="Arial" w:hAnsi="Arial" w:cs="Arial"/>
          <w:color w:val="202124"/>
          <w:shd w:val="clear" w:color="auto" w:fill="FFFFFF"/>
        </w:rPr>
        <w:t>14,5 к</w:t>
      </w:r>
      <w:r>
        <w:t>Н);</w:t>
      </w:r>
    </w:p>
    <w:p w:rsidR="002C1D57" w:rsidRDefault="002C1D57" w:rsidP="002C1D57">
      <w:pPr>
        <w:ind w:firstLine="567"/>
        <w:jc w:val="both"/>
      </w:pPr>
      <w:r>
        <w:t>f – коэффициент сопротивления перекатыванию (f =0.18);</w:t>
      </w:r>
    </w:p>
    <w:p w:rsidR="002C1D57" w:rsidRPr="004E0B1C" w:rsidRDefault="002C1D57" w:rsidP="002C1D57">
      <w:pPr>
        <w:ind w:firstLine="567"/>
        <w:jc w:val="both"/>
      </w:pPr>
      <w:r>
        <w:t>t - величина подъема (t= 0,01).</w:t>
      </w:r>
    </w:p>
    <w:p w:rsidR="002C1D57" w:rsidRPr="004E0B1C" w:rsidRDefault="00055D4B" w:rsidP="002C1D57">
      <w:pPr>
        <w:ind w:firstLine="567"/>
        <w:jc w:val="both"/>
      </w:pPr>
      <m:oMathPara>
        <m:oMath>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коч.тр.</m:t>
              </m:r>
            </m:sub>
          </m:sSub>
          <m:r>
            <w:rPr>
              <w:rFonts w:ascii="Cambria Math" w:hAnsi="Cambria Math"/>
              <w:sz w:val="36"/>
              <w:szCs w:val="36"/>
            </w:rPr>
            <m:t>=14,5×</m:t>
          </m:r>
          <m:d>
            <m:dPr>
              <m:ctrlPr>
                <w:rPr>
                  <w:rFonts w:ascii="Cambria Math" w:hAnsi="Cambria Math"/>
                  <w:i/>
                  <w:sz w:val="36"/>
                  <w:szCs w:val="36"/>
                </w:rPr>
              </m:ctrlPr>
            </m:dPr>
            <m:e>
              <m:r>
                <w:rPr>
                  <w:rFonts w:ascii="Cambria Math" w:hAnsi="Cambria Math"/>
                  <w:sz w:val="36"/>
                  <w:szCs w:val="36"/>
                </w:rPr>
                <m:t>0.18+0.01</m:t>
              </m:r>
            </m:e>
          </m:d>
          <m:r>
            <w:rPr>
              <w:rFonts w:ascii="Cambria Math" w:hAnsi="Cambria Math"/>
              <w:sz w:val="36"/>
              <w:szCs w:val="36"/>
            </w:rPr>
            <m:t>=2,755 кН</m:t>
          </m:r>
        </m:oMath>
      </m:oMathPara>
    </w:p>
    <w:p w:rsidR="00F246D5" w:rsidRPr="004E0B1C" w:rsidRDefault="002C1D57" w:rsidP="00AC5F00">
      <w:pPr>
        <w:ind w:firstLine="567"/>
        <w:jc w:val="both"/>
      </w:pPr>
      <w:r>
        <w:t>Для 5</w:t>
      </w:r>
      <w:r w:rsidRPr="002C1D57">
        <w:t xml:space="preserve"> передачи:</w:t>
      </w:r>
    </w:p>
    <w:p w:rsidR="00A11FB1" w:rsidRPr="004E0B1C" w:rsidRDefault="002C1D57" w:rsidP="00AC5F00">
      <w:pPr>
        <w:ind w:firstLine="567"/>
        <w:jc w:val="both"/>
      </w:pPr>
      <w:r>
        <w:rPr>
          <w:sz w:val="36"/>
          <w:szCs w:val="36"/>
        </w:rPr>
        <w:t xml:space="preserve"> </w:t>
      </w:r>
      <m:oMath>
        <m:sSub>
          <m:sSubPr>
            <m:ctrlPr>
              <w:rPr>
                <w:rFonts w:ascii="Cambria Math" w:hAnsi="Cambria Math"/>
                <w:i/>
                <w:sz w:val="36"/>
                <w:szCs w:val="36"/>
              </w:rPr>
            </m:ctrlPr>
          </m:sSubPr>
          <m:e>
            <m:r>
              <w:rPr>
                <w:rFonts w:ascii="Cambria Math" w:hAnsi="Cambria Math"/>
                <w:sz w:val="36"/>
                <w:szCs w:val="36"/>
                <w:lang w:val="en-US"/>
              </w:rPr>
              <m:t>N</m:t>
            </m:r>
          </m:e>
          <m:sub>
            <m:r>
              <w:rPr>
                <w:rFonts w:ascii="Cambria Math" w:hAnsi="Cambria Math"/>
                <w:sz w:val="36"/>
                <w:szCs w:val="36"/>
              </w:rPr>
              <m:t>вом</m:t>
            </m:r>
          </m:sub>
        </m:sSub>
        <m:r>
          <w:rPr>
            <w:rFonts w:ascii="Cambria Math" w:hAnsi="Cambria Math"/>
            <w:sz w:val="36"/>
            <w:szCs w:val="36"/>
          </w:rPr>
          <m:t>=60×0,92-</m:t>
        </m:r>
        <m:f>
          <m:fPr>
            <m:ctrlPr>
              <w:rPr>
                <w:rFonts w:ascii="Cambria Math" w:hAnsi="Cambria Math"/>
                <w:i/>
                <w:sz w:val="36"/>
                <w:szCs w:val="36"/>
              </w:rPr>
            </m:ctrlPr>
          </m:fPr>
          <m:num>
            <m:d>
              <m:dPr>
                <m:ctrlPr>
                  <w:rPr>
                    <w:rFonts w:ascii="Cambria Math" w:hAnsi="Cambria Math"/>
                    <w:i/>
                    <w:sz w:val="36"/>
                    <w:szCs w:val="36"/>
                  </w:rPr>
                </m:ctrlPr>
              </m:dPr>
              <m:e>
                <m:r>
                  <w:rPr>
                    <w:rFonts w:ascii="Cambria Math" w:hAnsi="Cambria Math"/>
                    <w:sz w:val="36"/>
                    <w:szCs w:val="36"/>
                  </w:rPr>
                  <m:t>11.97+2.755</m:t>
                </m:r>
              </m:e>
            </m:d>
            <m:r>
              <w:rPr>
                <w:rFonts w:ascii="Cambria Math" w:hAnsi="Cambria Math"/>
                <w:sz w:val="36"/>
                <w:szCs w:val="36"/>
              </w:rPr>
              <m:t>×8,854×0.92</m:t>
            </m:r>
          </m:num>
          <m:den>
            <m:r>
              <w:rPr>
                <w:rFonts w:ascii="Cambria Math" w:hAnsi="Cambria Math"/>
                <w:sz w:val="36"/>
                <w:szCs w:val="36"/>
              </w:rPr>
              <m:t>3.6×0.93×0.84</m:t>
            </m:r>
          </m:den>
        </m:f>
        <m:r>
          <w:rPr>
            <w:rFonts w:ascii="Cambria Math" w:hAnsi="Cambria Math"/>
            <w:sz w:val="36"/>
            <w:szCs w:val="36"/>
          </w:rPr>
          <m:t>=12,55</m:t>
        </m:r>
      </m:oMath>
    </w:p>
    <w:p w:rsidR="00A11FB1" w:rsidRPr="004E0B1C" w:rsidRDefault="002C1D57" w:rsidP="00AC5F00">
      <w:pPr>
        <w:ind w:firstLine="567"/>
        <w:jc w:val="both"/>
      </w:pPr>
      <w:r>
        <w:t>Для 5 передачи Nпр &lt; Nвом – 1,5 &lt; 12,55</w:t>
      </w:r>
      <w:r w:rsidRPr="002C1D57">
        <w:t xml:space="preserve"> агрегат будет работать нормально</w:t>
      </w:r>
    </w:p>
    <w:p w:rsidR="00A11FB1" w:rsidRPr="004E0B1C" w:rsidRDefault="002C1D57" w:rsidP="00AC5F00">
      <w:pPr>
        <w:ind w:firstLine="567"/>
        <w:jc w:val="both"/>
      </w:pPr>
      <w:r>
        <w:t>4.1.</w:t>
      </w:r>
      <w:r w:rsidR="00475391">
        <w:t>4</w:t>
      </w:r>
      <w:r w:rsidRPr="002C1D57">
        <w:t xml:space="preserve"> Для оценки рационального комплектования агрегата определяем коэффициент использования тягового усилия трактора:</w:t>
      </w:r>
    </w:p>
    <w:p w:rsidR="00A11FB1" w:rsidRPr="00475391" w:rsidRDefault="00475391" w:rsidP="00AC5F00">
      <w:pPr>
        <w:ind w:firstLine="567"/>
        <w:jc w:val="both"/>
        <w:rPr>
          <w:sz w:val="36"/>
          <w:szCs w:val="36"/>
        </w:rPr>
      </w:pPr>
      <w:r w:rsidRPr="00475391">
        <w:rPr>
          <w:sz w:val="36"/>
          <w:szCs w:val="36"/>
        </w:rPr>
        <w:t xml:space="preserve">                                   </w:t>
      </w:r>
      <m:oMath>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т.у.</m:t>
            </m:r>
          </m:sub>
        </m:sSub>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lang w:val="en-US"/>
                  </w:rPr>
                  <m:t>R</m:t>
                </m:r>
              </m:e>
              <m:sub>
                <m:r>
                  <w:rPr>
                    <w:rFonts w:ascii="Cambria Math" w:hAnsi="Cambria Math"/>
                    <w:sz w:val="36"/>
                    <w:szCs w:val="36"/>
                  </w:rPr>
                  <m:t>агр</m:t>
                </m:r>
              </m:sub>
            </m:sSub>
          </m:num>
          <m:den>
            <m:sSub>
              <m:sSubPr>
                <m:ctrlPr>
                  <w:rPr>
                    <w:rFonts w:ascii="Cambria Math" w:hAnsi="Cambria Math"/>
                    <w:i/>
                    <w:sz w:val="36"/>
                    <w:szCs w:val="36"/>
                  </w:rPr>
                </m:ctrlPr>
              </m:sSubPr>
              <m:e>
                <m:r>
                  <w:rPr>
                    <w:rFonts w:ascii="Cambria Math" w:hAnsi="Cambria Math"/>
                    <w:sz w:val="36"/>
                    <w:szCs w:val="36"/>
                  </w:rPr>
                  <m:t>P</m:t>
                </m:r>
              </m:e>
              <m:sub>
                <m:r>
                  <w:rPr>
                    <w:rFonts w:ascii="Cambria Math" w:hAnsi="Cambria Math"/>
                    <w:sz w:val="36"/>
                    <w:szCs w:val="36"/>
                  </w:rPr>
                  <m:t>н.кр.</m:t>
                </m:r>
              </m:sub>
            </m:sSub>
          </m:den>
        </m:f>
      </m:oMath>
      <w:r w:rsidRPr="00475391">
        <w:rPr>
          <w:sz w:val="36"/>
          <w:szCs w:val="36"/>
        </w:rPr>
        <w:t xml:space="preserve">                                       (4.5)</w:t>
      </w:r>
    </w:p>
    <w:p w:rsidR="00475391" w:rsidRDefault="00475391" w:rsidP="00475391">
      <w:pPr>
        <w:ind w:firstLine="567"/>
        <w:jc w:val="both"/>
      </w:pPr>
      <w:r>
        <w:t>Где:</w:t>
      </w:r>
      <w:r w:rsidRPr="00475391">
        <w:t xml:space="preserve"> </w:t>
      </w:r>
      <w:r>
        <w:t>Rагр.- общее сопротивление агрегата, КН;</w:t>
      </w:r>
    </w:p>
    <w:p w:rsidR="00A11FB1" w:rsidRDefault="00475391" w:rsidP="00475391">
      <w:pPr>
        <w:ind w:firstLine="567"/>
        <w:jc w:val="both"/>
      </w:pPr>
      <w:r>
        <w:t>Рн. кр - тяговое усилие трактора, КН</w:t>
      </w:r>
      <w:r w:rsidR="00F36216">
        <w:t xml:space="preserve"> (при 5 й передаче Рн. кр</w:t>
      </w:r>
      <w:r>
        <w:t>.</w:t>
      </w:r>
      <w:r w:rsidR="00F36216">
        <w:t>=11.5).</w:t>
      </w:r>
    </w:p>
    <w:p w:rsidR="00475391" w:rsidRPr="004E0B1C" w:rsidRDefault="00475391" w:rsidP="00475391">
      <w:pPr>
        <w:ind w:firstLine="567"/>
        <w:jc w:val="both"/>
      </w:pPr>
      <w:r>
        <w:rPr>
          <w:sz w:val="36"/>
          <w:szCs w:val="36"/>
        </w:rPr>
        <w:t xml:space="preserve">               </w:t>
      </w:r>
      <m:oMath>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lang w:val="en-US"/>
              </w:rPr>
              <m:t>R</m:t>
            </m:r>
          </m:e>
          <m:sub>
            <m:r>
              <w:rPr>
                <w:rFonts w:ascii="Cambria Math" w:hAnsi="Cambria Math"/>
                <w:sz w:val="36"/>
                <w:szCs w:val="36"/>
              </w:rPr>
              <m:t>агр</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lang w:val="en-US"/>
              </w:rPr>
              <m:t>K</m:t>
            </m:r>
          </m:e>
          <m:sub>
            <m:r>
              <w:rPr>
                <w:rFonts w:ascii="Cambria Math" w:hAnsi="Cambria Math"/>
                <w:sz w:val="36"/>
                <w:szCs w:val="36"/>
              </w:rPr>
              <m:t>v</m:t>
            </m:r>
          </m:sub>
        </m:sSub>
        <m:r>
          <w:rPr>
            <w:rFonts w:ascii="Cambria Math" w:hAnsi="Cambria Math"/>
            <w:sz w:val="36"/>
            <w:szCs w:val="36"/>
          </w:rPr>
          <m:t>×B+</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вом</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пер</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доп</m:t>
            </m:r>
          </m:sub>
        </m:sSub>
      </m:oMath>
      <w:r>
        <w:t xml:space="preserve">                    (4.6)</w:t>
      </w:r>
    </w:p>
    <w:p w:rsidR="00A45C76" w:rsidRDefault="00A45C76" w:rsidP="00A45C76">
      <w:pPr>
        <w:ind w:firstLine="567"/>
        <w:jc w:val="both"/>
      </w:pPr>
      <w:r>
        <w:t>Где: Кv – удельное сопротивление на передачах, кН/м (1,0-1,5 кН/м);</w:t>
      </w:r>
    </w:p>
    <w:p w:rsidR="00A45C76" w:rsidRDefault="00A45C76" w:rsidP="00A45C76">
      <w:pPr>
        <w:ind w:firstLine="567"/>
        <w:jc w:val="both"/>
      </w:pPr>
      <w:r>
        <w:t>В – ширина захвата с.-х. машины, 5,6 м;</w:t>
      </w:r>
    </w:p>
    <w:p w:rsidR="00A45C76" w:rsidRDefault="00A45C76" w:rsidP="00A45C76">
      <w:pPr>
        <w:ind w:firstLine="567"/>
        <w:jc w:val="both"/>
      </w:pPr>
      <w:r>
        <w:t>Rвом – дополнительное сопротивление, которое делают рабочие органы, приводимые в действие от ВОМ, кН;</w:t>
      </w:r>
    </w:p>
    <w:p w:rsidR="00A45C76" w:rsidRDefault="00B02920" w:rsidP="00A45C76">
      <w:pPr>
        <w:ind w:firstLine="567"/>
        <w:jc w:val="both"/>
      </w:pPr>
      <w:r>
        <w:t>Rпер – сопротивление перекатыванию машины, к</w:t>
      </w:r>
      <w:r w:rsidR="00A45C76">
        <w:t>Н;</w:t>
      </w:r>
    </w:p>
    <w:p w:rsidR="00A11FB1" w:rsidRDefault="00A45C76" w:rsidP="00A45C76">
      <w:pPr>
        <w:ind w:firstLine="567"/>
        <w:jc w:val="both"/>
      </w:pPr>
      <w:r>
        <w:t>Rпод –</w:t>
      </w:r>
      <w:r w:rsidR="00B02920">
        <w:t xml:space="preserve"> сопротивление подъема машины, к</w:t>
      </w:r>
      <w:r>
        <w:t>Н.</w:t>
      </w:r>
    </w:p>
    <w:p w:rsidR="00F36216" w:rsidRDefault="00F36216" w:rsidP="00F36216">
      <w:pPr>
        <w:ind w:firstLine="567"/>
        <w:jc w:val="both"/>
      </w:pPr>
      <w:r>
        <w:t>Удельное сопротивление:</w:t>
      </w:r>
    </w:p>
    <w:p w:rsidR="00F36216" w:rsidRPr="002355AF" w:rsidRDefault="000E649F" w:rsidP="00F36216">
      <w:pPr>
        <w:ind w:firstLine="567"/>
        <w:jc w:val="both"/>
        <w:rPr>
          <w:sz w:val="36"/>
          <w:szCs w:val="36"/>
        </w:rPr>
      </w:pPr>
      <w:r w:rsidRPr="002355AF">
        <w:rPr>
          <w:sz w:val="36"/>
          <w:szCs w:val="36"/>
        </w:rPr>
        <w:t xml:space="preserve">                    </w:t>
      </w:r>
      <m:oMath>
        <m:sSub>
          <m:sSubPr>
            <m:ctrlPr>
              <w:rPr>
                <w:rFonts w:ascii="Cambria Math" w:hAnsi="Cambria Math"/>
                <w:i/>
                <w:sz w:val="36"/>
                <w:szCs w:val="36"/>
              </w:rPr>
            </m:ctrlPr>
          </m:sSubPr>
          <m:e>
            <m:r>
              <w:rPr>
                <w:rFonts w:ascii="Cambria Math" w:hAnsi="Cambria Math"/>
                <w:sz w:val="36"/>
                <w:szCs w:val="36"/>
                <w:lang w:val="en-US"/>
              </w:rPr>
              <m:t>K</m:t>
            </m:r>
          </m:e>
          <m:sub>
            <m:r>
              <w:rPr>
                <w:rFonts w:ascii="Cambria Math" w:hAnsi="Cambria Math"/>
                <w:sz w:val="36"/>
                <w:szCs w:val="36"/>
              </w:rPr>
              <m:t>v</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K</m:t>
            </m:r>
          </m:e>
          <m:sub>
            <m:r>
              <w:rPr>
                <w:rFonts w:ascii="Cambria Math" w:hAnsi="Cambria Math"/>
                <w:sz w:val="36"/>
                <w:szCs w:val="36"/>
              </w:rPr>
              <m:t>0</m:t>
            </m:r>
          </m:sub>
        </m:sSub>
        <m:r>
          <w:rPr>
            <w:rFonts w:ascii="Cambria Math" w:hAnsi="Cambria Math"/>
            <w:sz w:val="36"/>
            <w:szCs w:val="36"/>
          </w:rPr>
          <m:t>×(1+К/100(</m:t>
        </m:r>
        <m:sSub>
          <m:sSubPr>
            <m:ctrlPr>
              <w:rPr>
                <w:rFonts w:ascii="Cambria Math" w:hAnsi="Cambria Math"/>
                <w:i/>
                <w:sz w:val="36"/>
                <w:szCs w:val="36"/>
              </w:rPr>
            </m:ctrlPr>
          </m:sSubPr>
          <m:e>
            <m:r>
              <w:rPr>
                <w:rFonts w:ascii="Cambria Math" w:hAnsi="Cambria Math"/>
                <w:sz w:val="36"/>
                <w:szCs w:val="36"/>
                <w:lang w:val="en-US"/>
              </w:rPr>
              <m:t>V</m:t>
            </m:r>
          </m:e>
          <m:sub>
            <m:r>
              <w:rPr>
                <w:rFonts w:ascii="Cambria Math" w:hAnsi="Cambria Math"/>
                <w:sz w:val="36"/>
                <w:szCs w:val="36"/>
              </w:rPr>
              <m:t>p</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0</m:t>
            </m:r>
          </m:sub>
        </m:sSub>
        <m:r>
          <w:rPr>
            <w:rFonts w:ascii="Cambria Math" w:hAnsi="Cambria Math"/>
            <w:sz w:val="36"/>
            <w:szCs w:val="36"/>
          </w:rPr>
          <m:t>))</m:t>
        </m:r>
      </m:oMath>
      <w:r w:rsidRPr="002355AF">
        <w:rPr>
          <w:sz w:val="36"/>
          <w:szCs w:val="36"/>
        </w:rPr>
        <w:t xml:space="preserve">                (4.7)</w:t>
      </w:r>
    </w:p>
    <w:p w:rsidR="000E649F" w:rsidRDefault="000E649F" w:rsidP="00F36216">
      <w:pPr>
        <w:ind w:firstLine="567"/>
        <w:jc w:val="both"/>
      </w:pPr>
      <w:r w:rsidRPr="000E649F">
        <w:t>где: Ко - удельное сопротивление машины при 5 км/ч, (1,0…1,4) кН/м;</w:t>
      </w:r>
    </w:p>
    <w:p w:rsidR="000E649F" w:rsidRDefault="000E649F" w:rsidP="00F36216">
      <w:pPr>
        <w:ind w:firstLine="567"/>
        <w:jc w:val="both"/>
      </w:pPr>
      <w:r w:rsidRPr="000E649F">
        <w:t>К - темп увеличения сопротивления с ростом скорости, (1,5…3) %;</w:t>
      </w:r>
    </w:p>
    <w:p w:rsidR="000E649F" w:rsidRDefault="000E649F" w:rsidP="00F36216">
      <w:pPr>
        <w:ind w:firstLine="567"/>
        <w:jc w:val="both"/>
      </w:pPr>
      <w:r w:rsidRPr="000E649F">
        <w:rPr>
          <w:lang w:val="en-US"/>
        </w:rPr>
        <w:t>V</w:t>
      </w:r>
      <w:r w:rsidRPr="000E649F">
        <w:t>р - рабочая скорость, км/с.</w:t>
      </w:r>
    </w:p>
    <w:p w:rsidR="000E649F" w:rsidRPr="000E649F" w:rsidRDefault="00055D4B" w:rsidP="00F36216">
      <w:pPr>
        <w:ind w:firstLine="567"/>
        <w:jc w:val="both"/>
      </w:pPr>
      <m:oMathPara>
        <m:oMath>
          <m:sSub>
            <m:sSubPr>
              <m:ctrlPr>
                <w:rPr>
                  <w:rFonts w:ascii="Cambria Math" w:hAnsi="Cambria Math"/>
                  <w:i/>
                  <w:sz w:val="36"/>
                  <w:szCs w:val="36"/>
                </w:rPr>
              </m:ctrlPr>
            </m:sSubPr>
            <m:e>
              <m:r>
                <w:rPr>
                  <w:rFonts w:ascii="Cambria Math" w:hAnsi="Cambria Math"/>
                  <w:sz w:val="36"/>
                  <w:szCs w:val="36"/>
                  <w:lang w:val="en-US"/>
                </w:rPr>
                <m:t>K</m:t>
              </m:r>
            </m:e>
            <m:sub>
              <m:r>
                <w:rPr>
                  <w:rFonts w:ascii="Cambria Math" w:hAnsi="Cambria Math"/>
                  <w:sz w:val="36"/>
                  <w:szCs w:val="36"/>
                </w:rPr>
                <m:t>v</m:t>
              </m:r>
            </m:sub>
          </m:sSub>
          <m:r>
            <w:rPr>
              <w:rFonts w:ascii="Cambria Math" w:hAnsi="Cambria Math"/>
              <w:sz w:val="36"/>
              <w:szCs w:val="36"/>
            </w:rPr>
            <m:t>=1.1×</m:t>
          </m:r>
          <m:d>
            <m:dPr>
              <m:ctrlPr>
                <w:rPr>
                  <w:rFonts w:ascii="Cambria Math" w:hAnsi="Cambria Math"/>
                  <w:i/>
                  <w:sz w:val="36"/>
                  <w:szCs w:val="36"/>
                </w:rPr>
              </m:ctrlPr>
            </m:dPr>
            <m:e>
              <m:r>
                <w:rPr>
                  <w:rFonts w:ascii="Cambria Math" w:hAnsi="Cambria Math"/>
                  <w:sz w:val="36"/>
                  <w:szCs w:val="36"/>
                </w:rPr>
                <m:t>1+0.02*</m:t>
              </m:r>
              <m:d>
                <m:dPr>
                  <m:ctrlPr>
                    <w:rPr>
                      <w:rFonts w:ascii="Cambria Math" w:hAnsi="Cambria Math"/>
                      <w:i/>
                      <w:sz w:val="36"/>
                      <w:szCs w:val="36"/>
                    </w:rPr>
                  </m:ctrlPr>
                </m:dPr>
                <m:e>
                  <m:r>
                    <w:rPr>
                      <w:rFonts w:ascii="Cambria Math" w:hAnsi="Cambria Math"/>
                      <w:sz w:val="36"/>
                      <w:szCs w:val="36"/>
                    </w:rPr>
                    <m:t>8.854-5</m:t>
                  </m:r>
                </m:e>
              </m:d>
            </m:e>
          </m:d>
          <m:r>
            <w:rPr>
              <w:rFonts w:ascii="Cambria Math" w:hAnsi="Cambria Math"/>
              <w:sz w:val="36"/>
              <w:szCs w:val="36"/>
            </w:rPr>
            <m:t>=1.18</m:t>
          </m:r>
        </m:oMath>
      </m:oMathPara>
    </w:p>
    <w:p w:rsidR="00F36216" w:rsidRDefault="00F36216" w:rsidP="00A45C76">
      <w:pPr>
        <w:ind w:firstLine="567"/>
        <w:jc w:val="both"/>
      </w:pPr>
      <w:r>
        <w:t>Дополнительное сопротивление, которое делают рабочие органы, приводимые в действие от ВОМ:</w:t>
      </w:r>
    </w:p>
    <w:p w:rsidR="00B02920" w:rsidRDefault="00A45C76" w:rsidP="00B02920">
      <w:pPr>
        <w:ind w:firstLine="567"/>
        <w:jc w:val="both"/>
        <w:rPr>
          <w:sz w:val="36"/>
          <w:szCs w:val="36"/>
        </w:rPr>
      </w:pPr>
      <w:r>
        <w:rPr>
          <w:sz w:val="36"/>
          <w:szCs w:val="36"/>
        </w:rPr>
        <w:t xml:space="preserve">                             </w:t>
      </w:r>
      <m:oMath>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вом</m:t>
            </m:r>
          </m:sub>
        </m:sSub>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3.6×</m:t>
            </m:r>
            <m:sSub>
              <m:sSubPr>
                <m:ctrlPr>
                  <w:rPr>
                    <w:rFonts w:ascii="Cambria Math" w:hAnsi="Cambria Math"/>
                    <w:i/>
                    <w:sz w:val="36"/>
                    <w:szCs w:val="36"/>
                  </w:rPr>
                </m:ctrlPr>
              </m:sSubPr>
              <m:e>
                <m:r>
                  <w:rPr>
                    <w:rFonts w:ascii="Cambria Math" w:hAnsi="Cambria Math"/>
                    <w:sz w:val="36"/>
                    <w:szCs w:val="36"/>
                  </w:rPr>
                  <m:t>N</m:t>
                </m:r>
              </m:e>
              <m:sub>
                <m:r>
                  <w:rPr>
                    <w:rFonts w:ascii="Cambria Math" w:hAnsi="Cambria Math"/>
                    <w:sz w:val="36"/>
                    <w:szCs w:val="36"/>
                  </w:rPr>
                  <m:t>пп</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тр</m:t>
                </m:r>
              </m:sub>
            </m:sSub>
          </m:num>
          <m:den>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p</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б</m:t>
                </m:r>
              </m:sub>
            </m:sSub>
          </m:den>
        </m:f>
        <m:r>
          <w:rPr>
            <w:rFonts w:ascii="Cambria Math" w:hAnsi="Cambria Math"/>
            <w:sz w:val="36"/>
            <w:szCs w:val="36"/>
          </w:rPr>
          <m:t>,кН</m:t>
        </m:r>
      </m:oMath>
      <w:r>
        <w:rPr>
          <w:i/>
          <w:sz w:val="36"/>
          <w:szCs w:val="36"/>
        </w:rPr>
        <w:t xml:space="preserve">                           </w:t>
      </w:r>
      <w:r w:rsidR="00690574">
        <w:rPr>
          <w:sz w:val="36"/>
          <w:szCs w:val="36"/>
        </w:rPr>
        <w:t>(4.8</w:t>
      </w:r>
      <w:r>
        <w:rPr>
          <w:sz w:val="36"/>
          <w:szCs w:val="36"/>
        </w:rPr>
        <w:t>)</w:t>
      </w:r>
    </w:p>
    <w:p w:rsidR="00B02920" w:rsidRDefault="00B02920" w:rsidP="00B02920">
      <w:pPr>
        <w:ind w:firstLine="567"/>
        <w:jc w:val="both"/>
      </w:pPr>
      <w:r>
        <w:t>Для 5</w:t>
      </w:r>
      <w:r w:rsidRPr="00B02920">
        <w:t xml:space="preserve"> передачи:</w:t>
      </w:r>
    </w:p>
    <w:p w:rsidR="00B02920" w:rsidRPr="00B02920" w:rsidRDefault="00055D4B" w:rsidP="00B02920">
      <w:pPr>
        <w:ind w:firstLine="567"/>
        <w:jc w:val="both"/>
        <w:rPr>
          <w:sz w:val="36"/>
          <w:szCs w:val="36"/>
        </w:rPr>
      </w:pPr>
      <m:oMathPara>
        <m:oMath>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вом</m:t>
              </m:r>
            </m:sub>
          </m:sSub>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3.6×1.5×0.93</m:t>
              </m:r>
            </m:num>
            <m:den>
              <m:r>
                <w:rPr>
                  <w:rFonts w:ascii="Cambria Math" w:hAnsi="Cambria Math"/>
                  <w:sz w:val="36"/>
                  <w:szCs w:val="36"/>
                </w:rPr>
                <m:t>8.854×0.84</m:t>
              </m:r>
            </m:den>
          </m:f>
          <m:r>
            <w:rPr>
              <w:rFonts w:ascii="Cambria Math" w:hAnsi="Cambria Math"/>
              <w:sz w:val="36"/>
              <w:szCs w:val="36"/>
            </w:rPr>
            <m:t>=0.675 кН</m:t>
          </m:r>
        </m:oMath>
      </m:oMathPara>
    </w:p>
    <w:p w:rsidR="00F36216" w:rsidRDefault="00F36216" w:rsidP="00AC5F00">
      <w:pPr>
        <w:ind w:firstLine="567"/>
        <w:jc w:val="both"/>
      </w:pPr>
      <w:r>
        <w:t>С</w:t>
      </w:r>
      <w:r w:rsidRPr="00F36216">
        <w:t>опротивление перекатыванию машины</w:t>
      </w:r>
      <w:r>
        <w:t>:</w:t>
      </w:r>
    </w:p>
    <w:p w:rsidR="00A11FB1" w:rsidRDefault="00F36216" w:rsidP="00AC5F00">
      <w:pPr>
        <w:ind w:firstLine="567"/>
        <w:jc w:val="both"/>
        <w:rPr>
          <w:sz w:val="36"/>
          <w:szCs w:val="36"/>
        </w:rPr>
      </w:pPr>
      <w:r>
        <w:rPr>
          <w:sz w:val="36"/>
          <w:szCs w:val="36"/>
        </w:rPr>
        <w:t xml:space="preserve">           </w:t>
      </w:r>
      <m:oMath>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пер.</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G</m:t>
            </m:r>
          </m:e>
          <m:sub>
            <m:r>
              <w:rPr>
                <w:rFonts w:ascii="Cambria Math" w:hAnsi="Cambria Math"/>
                <w:sz w:val="36"/>
                <w:szCs w:val="36"/>
              </w:rPr>
              <m:t>схм</m:t>
            </m:r>
          </m:sub>
        </m:sSub>
        <m:r>
          <w:rPr>
            <w:rFonts w:ascii="Cambria Math" w:hAnsi="Cambria Math"/>
            <w:sz w:val="36"/>
            <w:szCs w:val="36"/>
          </w:rPr>
          <m:t>×f=14.5*0,18=2,61 кН</m:t>
        </m:r>
      </m:oMath>
      <w:r>
        <w:rPr>
          <w:sz w:val="36"/>
          <w:szCs w:val="36"/>
        </w:rPr>
        <w:t xml:space="preserve">         </w:t>
      </w:r>
      <w:r w:rsidR="00690574">
        <w:rPr>
          <w:sz w:val="36"/>
          <w:szCs w:val="36"/>
        </w:rPr>
        <w:t xml:space="preserve"> (4.9</w:t>
      </w:r>
      <w:r>
        <w:rPr>
          <w:sz w:val="36"/>
          <w:szCs w:val="36"/>
        </w:rPr>
        <w:t>)</w:t>
      </w:r>
    </w:p>
    <w:p w:rsidR="00F36216" w:rsidRPr="00F36216" w:rsidRDefault="00F36216" w:rsidP="00AC5F00">
      <w:pPr>
        <w:ind w:firstLine="567"/>
        <w:jc w:val="both"/>
        <w:rPr>
          <w:sz w:val="36"/>
          <w:szCs w:val="36"/>
        </w:rPr>
      </w:pPr>
      <w:r>
        <w:t>Сопротивление подъема машины:</w:t>
      </w:r>
    </w:p>
    <w:p w:rsidR="00A11FB1" w:rsidRPr="00F36216" w:rsidRDefault="00690574" w:rsidP="00AC5F00">
      <w:pPr>
        <w:ind w:firstLine="567"/>
        <w:jc w:val="both"/>
        <w:rPr>
          <w:sz w:val="36"/>
          <w:szCs w:val="36"/>
        </w:rPr>
      </w:pPr>
      <w:r>
        <w:rPr>
          <w:sz w:val="36"/>
          <w:szCs w:val="36"/>
        </w:rPr>
        <w:lastRenderedPageBreak/>
        <w:t xml:space="preserve">      </w:t>
      </w:r>
      <w:r w:rsidR="00F36216">
        <w:rPr>
          <w:sz w:val="36"/>
          <w:szCs w:val="36"/>
        </w:rPr>
        <w:t xml:space="preserve">   </w:t>
      </w:r>
      <m:oMath>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R</m:t>
            </m:r>
          </m:e>
          <m:sub>
            <m:r>
              <w:rPr>
                <w:rFonts w:ascii="Cambria Math" w:hAnsi="Cambria Math"/>
                <w:sz w:val="36"/>
                <w:szCs w:val="36"/>
              </w:rPr>
              <m:t>под.</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G</m:t>
            </m:r>
          </m:e>
          <m:sub>
            <m:r>
              <w:rPr>
                <w:rFonts w:ascii="Cambria Math" w:hAnsi="Cambria Math"/>
                <w:sz w:val="36"/>
                <w:szCs w:val="36"/>
              </w:rPr>
              <m:t>схм</m:t>
            </m:r>
          </m:sub>
        </m:sSub>
        <m:r>
          <w:rPr>
            <w:rFonts w:ascii="Cambria Math" w:hAnsi="Cambria Math"/>
            <w:sz w:val="36"/>
            <w:szCs w:val="36"/>
          </w:rPr>
          <m:t>×</m:t>
        </m:r>
        <m:r>
          <w:rPr>
            <w:rFonts w:ascii="Cambria Math" w:hAnsi="Cambria Math"/>
            <w:sz w:val="36"/>
            <w:szCs w:val="36"/>
            <w:lang w:val="en-US"/>
          </w:rPr>
          <m:t>t</m:t>
        </m:r>
        <m:r>
          <w:rPr>
            <w:rFonts w:ascii="Cambria Math" w:hAnsi="Cambria Math"/>
            <w:sz w:val="36"/>
            <w:szCs w:val="36"/>
          </w:rPr>
          <m:t>=14.5*0,01=0.145 кН</m:t>
        </m:r>
      </m:oMath>
      <w:r>
        <w:rPr>
          <w:sz w:val="36"/>
          <w:szCs w:val="36"/>
        </w:rPr>
        <w:t xml:space="preserve">         (4.10</w:t>
      </w:r>
      <w:r w:rsidR="00F36216">
        <w:rPr>
          <w:sz w:val="36"/>
          <w:szCs w:val="36"/>
        </w:rPr>
        <w:t>)</w:t>
      </w:r>
    </w:p>
    <w:p w:rsidR="00A11FB1" w:rsidRDefault="00B02920" w:rsidP="00B02920">
      <w:pPr>
        <w:ind w:firstLine="567"/>
        <w:jc w:val="both"/>
      </w:pPr>
      <w:r>
        <w:t>Рассчитаем общее сопротивление агрегата на 5 передаче:</w:t>
      </w:r>
    </w:p>
    <w:p w:rsidR="00B02920" w:rsidRPr="004E0B1C" w:rsidRDefault="00055D4B" w:rsidP="00B02920">
      <w:pPr>
        <w:ind w:firstLine="567"/>
        <w:jc w:val="both"/>
      </w:pPr>
      <m:oMathPara>
        <m:oMath>
          <m:sSub>
            <m:sSubPr>
              <m:ctrlPr>
                <w:rPr>
                  <w:rFonts w:ascii="Cambria Math" w:hAnsi="Cambria Math"/>
                  <w:i/>
                  <w:sz w:val="36"/>
                  <w:szCs w:val="36"/>
                </w:rPr>
              </m:ctrlPr>
            </m:sSubPr>
            <m:e>
              <m:r>
                <w:rPr>
                  <w:rFonts w:ascii="Cambria Math" w:hAnsi="Cambria Math"/>
                  <w:sz w:val="36"/>
                  <w:szCs w:val="36"/>
                  <w:lang w:val="en-US"/>
                </w:rPr>
                <m:t>R</m:t>
              </m:r>
            </m:e>
            <m:sub>
              <m:r>
                <w:rPr>
                  <w:rFonts w:ascii="Cambria Math" w:hAnsi="Cambria Math"/>
                  <w:sz w:val="36"/>
                  <w:szCs w:val="36"/>
                </w:rPr>
                <m:t>агр</m:t>
              </m:r>
            </m:sub>
          </m:sSub>
          <m:r>
            <w:rPr>
              <w:rFonts w:ascii="Cambria Math" w:hAnsi="Cambria Math"/>
              <w:sz w:val="36"/>
              <w:szCs w:val="36"/>
            </w:rPr>
            <m:t>=1.18*5.6+0.675+2.61+0.145=9.988 кН</m:t>
          </m:r>
        </m:oMath>
      </m:oMathPara>
    </w:p>
    <w:p w:rsidR="00A11FB1" w:rsidRPr="004E0B1C" w:rsidRDefault="00055D4B" w:rsidP="00AC5F00">
      <w:pPr>
        <w:ind w:firstLine="567"/>
        <w:jc w:val="both"/>
      </w:pPr>
      <m:oMathPara>
        <m:oMath>
          <m:sSub>
            <m:sSubPr>
              <m:ctrlPr>
                <w:rPr>
                  <w:rFonts w:ascii="Cambria Math" w:hAnsi="Cambria Math"/>
                  <w:i/>
                  <w:sz w:val="36"/>
                  <w:szCs w:val="36"/>
                </w:rPr>
              </m:ctrlPr>
            </m:sSubPr>
            <m:e>
              <m:r>
                <w:rPr>
                  <w:rFonts w:ascii="Cambria Math" w:hAnsi="Cambria Math"/>
                  <w:sz w:val="36"/>
                  <w:szCs w:val="36"/>
                </w:rPr>
                <m:t>η</m:t>
              </m:r>
            </m:e>
            <m:sub>
              <m:r>
                <w:rPr>
                  <w:rFonts w:ascii="Cambria Math" w:hAnsi="Cambria Math"/>
                  <w:sz w:val="36"/>
                  <w:szCs w:val="36"/>
                </w:rPr>
                <m:t>т.у.</m:t>
              </m:r>
            </m:sub>
          </m:sSub>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9,988</m:t>
              </m:r>
            </m:num>
            <m:den>
              <m:r>
                <w:rPr>
                  <w:rFonts w:ascii="Cambria Math" w:hAnsi="Cambria Math"/>
                  <w:sz w:val="36"/>
                  <w:szCs w:val="36"/>
                </w:rPr>
                <m:t>11,5</m:t>
              </m:r>
            </m:den>
          </m:f>
          <m:r>
            <w:rPr>
              <w:rFonts w:ascii="Cambria Math" w:hAnsi="Cambria Math"/>
              <w:sz w:val="36"/>
              <w:szCs w:val="36"/>
            </w:rPr>
            <m:t>=0.869</m:t>
          </m:r>
        </m:oMath>
      </m:oMathPara>
    </w:p>
    <w:p w:rsidR="00A11FB1" w:rsidRPr="004E0B1C" w:rsidRDefault="00690574" w:rsidP="00AC5F00">
      <w:pPr>
        <w:ind w:firstLine="567"/>
        <w:jc w:val="both"/>
      </w:pPr>
      <w:r w:rsidRPr="00690574">
        <w:t>Из расчетов видно, что трактор рационально использовать на 4 передачи. Дал</w:t>
      </w:r>
      <w:r>
        <w:t>ьнейшие расчеты производим для 5</w:t>
      </w:r>
      <w:r w:rsidRPr="00690574">
        <w:t xml:space="preserve"> передачи.</w:t>
      </w:r>
    </w:p>
    <w:p w:rsidR="00A11FB1" w:rsidRDefault="00690574" w:rsidP="00AC5F00">
      <w:pPr>
        <w:ind w:firstLine="567"/>
        <w:jc w:val="both"/>
      </w:pPr>
      <w:r>
        <w:t xml:space="preserve">4.1.5 </w:t>
      </w:r>
      <w:r w:rsidRPr="00690574">
        <w:t>Определяем сменную продуктивность:</w:t>
      </w:r>
    </w:p>
    <w:p w:rsidR="00DC44CB" w:rsidRPr="004E0B1C" w:rsidRDefault="00C30918" w:rsidP="00AC5F00">
      <w:pPr>
        <w:ind w:firstLine="567"/>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см</m:t>
            </m:r>
          </m:sub>
        </m:sSub>
        <m:r>
          <w:rPr>
            <w:rFonts w:ascii="Cambria Math" w:hAnsi="Cambria Math"/>
          </w:rPr>
          <m:t>=0,1*</m:t>
        </m:r>
        <m:sSub>
          <m:sSubPr>
            <m:ctrlPr>
              <w:rPr>
                <w:rFonts w:ascii="Cambria Math" w:hAnsi="Cambria Math"/>
                <w:i/>
              </w:rPr>
            </m:ctrlPr>
          </m:sSubPr>
          <m:e>
            <m:r>
              <w:rPr>
                <w:rFonts w:ascii="Cambria Math" w:hAnsi="Cambria Math"/>
                <w:lang w:val="en-US"/>
              </w:rPr>
              <m:t>B</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oMath>
      <w:r>
        <w:t xml:space="preserve">                                    (4.11)</w:t>
      </w:r>
    </w:p>
    <w:p w:rsidR="00DC44CB" w:rsidRDefault="00DC44CB" w:rsidP="00DC44CB">
      <w:pPr>
        <w:ind w:firstLine="567"/>
        <w:jc w:val="both"/>
      </w:pPr>
      <w:r>
        <w:t>Где:</w:t>
      </w:r>
      <w:r w:rsidRPr="00DC44CB">
        <w:t xml:space="preserve"> </w:t>
      </w:r>
      <w:r>
        <w:t>Вр – рабочая ширина захвата агрегата, м;</w:t>
      </w:r>
    </w:p>
    <w:p w:rsidR="00A11FB1" w:rsidRPr="004E0B1C" w:rsidRDefault="00DC44CB" w:rsidP="00DC44CB">
      <w:pPr>
        <w:ind w:firstLine="567"/>
        <w:jc w:val="both"/>
      </w:pPr>
      <w:r>
        <w:t>Тр – рабочее время смены,</w:t>
      </w:r>
    </w:p>
    <w:p w:rsidR="00A11FB1" w:rsidRPr="00C30918" w:rsidRDefault="00C30918" w:rsidP="00AC5F00">
      <w:pPr>
        <w:ind w:firstLine="567"/>
        <w:jc w:val="both"/>
        <w:rPr>
          <w:i/>
        </w:rPr>
      </w:pPr>
      <w:r>
        <w:t xml:space="preserve">                                                  </w:t>
      </w:r>
      <m:oMath>
        <m:sSub>
          <m:sSubPr>
            <m:ctrlPr>
              <w:rPr>
                <w:rFonts w:ascii="Cambria Math" w:hAnsi="Cambria Math"/>
                <w:i/>
              </w:rPr>
            </m:ctrlPr>
          </m:sSubPr>
          <m:e>
            <m:r>
              <w:rPr>
                <w:rFonts w:ascii="Cambria Math" w:hAnsi="Cambria Math"/>
              </w:rPr>
              <m:t>T</m:t>
            </m:r>
          </m:e>
          <m:sub>
            <m:r>
              <w:rPr>
                <w:rFonts w:ascii="Cambria Math" w:hAnsi="Cambria Math"/>
              </w:rPr>
              <m:t>р</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см</m:t>
            </m:r>
          </m:sub>
        </m:sSub>
        <m:r>
          <w:rPr>
            <w:rFonts w:ascii="Cambria Math" w:hAnsi="Cambria Math"/>
          </w:rPr>
          <m:t>*t</m:t>
        </m:r>
      </m:oMath>
      <w:r>
        <w:t xml:space="preserve">                                               (4.12)</w:t>
      </w:r>
    </w:p>
    <w:p w:rsidR="00C30918" w:rsidRDefault="00C30918" w:rsidP="00C30918">
      <w:pPr>
        <w:ind w:firstLine="567"/>
        <w:jc w:val="both"/>
      </w:pPr>
      <w:r>
        <w:t>Где: Тсм - время смены (Тсм = 7 часов);</w:t>
      </w:r>
    </w:p>
    <w:p w:rsidR="00A11FB1" w:rsidRPr="004E0B1C" w:rsidRDefault="00C30918" w:rsidP="00C30918">
      <w:pPr>
        <w:ind w:firstLine="567"/>
        <w:jc w:val="both"/>
      </w:pPr>
      <w:r>
        <w:t>t - коэффициент использования времени смены (t = 0,7)</w:t>
      </w:r>
    </w:p>
    <w:p w:rsidR="00A11FB1" w:rsidRPr="004E0B1C" w:rsidRDefault="00055D4B" w:rsidP="00AC5F00">
      <w:pPr>
        <w:ind w:firstLine="567"/>
        <w:jc w:val="both"/>
      </w:pPr>
      <m:oMathPara>
        <m:oMath>
          <m:sSub>
            <m:sSubPr>
              <m:ctrlPr>
                <w:rPr>
                  <w:rFonts w:ascii="Cambria Math" w:hAnsi="Cambria Math"/>
                  <w:i/>
                </w:rPr>
              </m:ctrlPr>
            </m:sSubPr>
            <m:e>
              <m:r>
                <w:rPr>
                  <w:rFonts w:ascii="Cambria Math" w:hAnsi="Cambria Math"/>
                </w:rPr>
                <m:t>T</m:t>
              </m:r>
            </m:e>
            <m:sub>
              <m:r>
                <w:rPr>
                  <w:rFonts w:ascii="Cambria Math" w:hAnsi="Cambria Math"/>
                </w:rPr>
                <m:t>р</m:t>
              </m:r>
            </m:sub>
          </m:sSub>
          <m:r>
            <w:rPr>
              <w:rFonts w:ascii="Cambria Math" w:hAnsi="Cambria Math"/>
            </w:rPr>
            <m:t>=7*0,7=4.9 часов</m:t>
          </m:r>
        </m:oMath>
      </m:oMathPara>
    </w:p>
    <w:p w:rsidR="00A11FB1" w:rsidRPr="004E0B1C" w:rsidRDefault="00055D4B" w:rsidP="00AC5F00">
      <w:pPr>
        <w:ind w:firstLine="567"/>
        <w:jc w:val="both"/>
      </w:pPr>
      <m:oMathPara>
        <m:oMath>
          <m:sSub>
            <m:sSubPr>
              <m:ctrlPr>
                <w:rPr>
                  <w:rFonts w:ascii="Cambria Math" w:hAnsi="Cambria Math"/>
                  <w:i/>
                </w:rPr>
              </m:ctrlPr>
            </m:sSubPr>
            <m:e>
              <m:r>
                <w:rPr>
                  <w:rFonts w:ascii="Cambria Math" w:hAnsi="Cambria Math"/>
                </w:rPr>
                <m:t>W</m:t>
              </m:r>
            </m:e>
            <m:sub>
              <m:r>
                <w:rPr>
                  <w:rFonts w:ascii="Cambria Math" w:hAnsi="Cambria Math"/>
                </w:rPr>
                <m:t>см</m:t>
              </m:r>
            </m:sub>
          </m:sSub>
          <m:r>
            <w:rPr>
              <w:rFonts w:ascii="Cambria Math" w:hAnsi="Cambria Math"/>
            </w:rPr>
            <m:t>=0.1*5,6*8,854*4,9=24,,295 га/смена</m:t>
          </m:r>
        </m:oMath>
      </m:oMathPara>
    </w:p>
    <w:p w:rsidR="00C82E5D" w:rsidRDefault="00C82E5D" w:rsidP="00383BF6">
      <w:pPr>
        <w:ind w:firstLine="567"/>
      </w:pPr>
      <w:r>
        <w:br w:type="page"/>
      </w:r>
      <w:r>
        <w:lastRenderedPageBreak/>
        <w:t xml:space="preserve"> </w:t>
      </w:r>
    </w:p>
    <w:p w:rsidR="007D167F" w:rsidRDefault="007D167F" w:rsidP="00E210FD">
      <w:pPr>
        <w:ind w:firstLine="567"/>
        <w:jc w:val="both"/>
      </w:pPr>
      <w:r>
        <w:t>5. КОНСТРУКТВНЫЙ РАСЧЕТ</w:t>
      </w:r>
    </w:p>
    <w:p w:rsidR="007D167F" w:rsidRPr="00094DDA" w:rsidRDefault="007D167F" w:rsidP="00E210FD">
      <w:pPr>
        <w:ind w:firstLine="567"/>
        <w:jc w:val="both"/>
      </w:pPr>
      <w:r>
        <w:t xml:space="preserve">5.1. </w:t>
      </w:r>
      <w:r w:rsidRPr="007D167F">
        <w:t>Р</w:t>
      </w:r>
      <w:r>
        <w:t>асчет сварного соединения</w:t>
      </w:r>
    </w:p>
    <w:p w:rsidR="007D167F" w:rsidRPr="00094DDA" w:rsidRDefault="007D167F" w:rsidP="00E210FD">
      <w:pPr>
        <w:ind w:firstLine="567"/>
        <w:jc w:val="both"/>
      </w:pPr>
      <w:r w:rsidRPr="00094DDA">
        <w:t>Детали, расположенные под углом 90º свариваются тавровым соединением.</w:t>
      </w:r>
    </w:p>
    <w:p w:rsidR="007D167F" w:rsidRPr="00094DDA" w:rsidRDefault="007D167F" w:rsidP="00E210FD">
      <w:pPr>
        <w:ind w:firstLine="567"/>
        <w:jc w:val="both"/>
      </w:pPr>
      <w:r w:rsidRPr="00094DDA">
        <w:t xml:space="preserve">Определение допускаемого усилия для растяжения </w:t>
      </w:r>
    </w:p>
    <w:p w:rsidR="007D167F" w:rsidRPr="00094DDA" w:rsidRDefault="007D167F" w:rsidP="004B435A">
      <w:pPr>
        <w:ind w:firstLine="567"/>
        <w:jc w:val="right"/>
      </w:pPr>
      <w:r w:rsidRPr="00094DDA">
        <w:t>[</w:t>
      </w:r>
      <w:r w:rsidRPr="00094DDA">
        <w:rPr>
          <w:lang w:val="tt-RU"/>
        </w:rPr>
        <w:t>Р</w:t>
      </w:r>
      <w:r w:rsidRPr="00094DDA">
        <w:t>]</w:t>
      </w:r>
      <w:r w:rsidRPr="00094DDA">
        <w:rPr>
          <w:lang w:val="tt-RU"/>
        </w:rPr>
        <w:t>=</w:t>
      </w:r>
      <w:r w:rsidRPr="00094DDA">
        <w:t>[τ</w:t>
      </w:r>
      <w:r w:rsidRPr="00094DDA">
        <w:rPr>
          <w:vertAlign w:val="subscript"/>
          <w:lang w:val="tt-RU"/>
        </w:rPr>
        <w:t>ф</w:t>
      </w:r>
      <w:r w:rsidRPr="00094DDA">
        <w:t>]∙</w:t>
      </w:r>
      <w:r w:rsidRPr="00094DDA">
        <w:rPr>
          <w:lang w:val="tt-RU"/>
        </w:rPr>
        <w:t>0,7</w:t>
      </w:r>
      <w:r w:rsidRPr="00094DDA">
        <w:t>∙</w:t>
      </w:r>
      <w:r w:rsidRPr="00094DDA">
        <w:rPr>
          <w:lang w:val="tt-RU"/>
        </w:rPr>
        <w:t>к</w:t>
      </w:r>
      <w:r w:rsidRPr="00094DDA">
        <w:t>∙l</w:t>
      </w:r>
      <w:r w:rsidRPr="00094DDA">
        <w:rPr>
          <w:lang w:val="tt-RU"/>
        </w:rPr>
        <w:t>,</w:t>
      </w:r>
      <w:r w:rsidRPr="00094DDA">
        <w:tab/>
      </w:r>
      <w:r w:rsidRPr="00094DDA">
        <w:tab/>
      </w:r>
      <w:r w:rsidRPr="00094DDA">
        <w:tab/>
      </w:r>
      <w:r w:rsidRPr="00094DDA">
        <w:tab/>
      </w:r>
      <w:r w:rsidRPr="00094DDA">
        <w:tab/>
        <w:t>(</w:t>
      </w:r>
      <w:r w:rsidR="00DA6204">
        <w:t>5</w:t>
      </w:r>
      <w:r w:rsidR="003D37F7">
        <w:t>.1</w:t>
      </w:r>
      <w:r w:rsidRPr="00094DDA">
        <w:t>)</w:t>
      </w:r>
    </w:p>
    <w:p w:rsidR="007D167F" w:rsidRPr="00094DDA" w:rsidRDefault="007D167F" w:rsidP="00E210FD">
      <w:pPr>
        <w:ind w:firstLine="567"/>
        <w:jc w:val="both"/>
        <w:rPr>
          <w:lang w:val="tt-RU"/>
        </w:rPr>
      </w:pPr>
      <w:r w:rsidRPr="00094DDA">
        <w:rPr>
          <w:lang w:val="tt-RU"/>
        </w:rPr>
        <w:t xml:space="preserve">где </w:t>
      </w:r>
      <w:r w:rsidRPr="00094DDA">
        <w:t>[τ</w:t>
      </w:r>
      <w:r w:rsidRPr="00094DDA">
        <w:rPr>
          <w:vertAlign w:val="subscript"/>
          <w:lang w:val="tt-RU"/>
        </w:rPr>
        <w:t>ф</w:t>
      </w:r>
      <w:r w:rsidRPr="00094DDA">
        <w:t>]</w:t>
      </w:r>
      <w:r w:rsidRPr="00094DDA">
        <w:rPr>
          <w:lang w:val="tt-RU"/>
        </w:rPr>
        <w:t xml:space="preserve"> – допускаемое напряжение для сварного шва на срез, Н/м</w:t>
      </w:r>
      <w:r w:rsidRPr="00094DDA">
        <w:rPr>
          <w:vertAlign w:val="superscript"/>
          <w:lang w:val="tt-RU"/>
        </w:rPr>
        <w:t xml:space="preserve">2 </w:t>
      </w:r>
      <w:r w:rsidRPr="00094DDA">
        <w:rPr>
          <w:lang w:val="tt-RU"/>
        </w:rPr>
        <w:t>;</w:t>
      </w:r>
    </w:p>
    <w:p w:rsidR="007D167F" w:rsidRPr="00094DDA" w:rsidRDefault="007D167F" w:rsidP="00E210FD">
      <w:pPr>
        <w:ind w:firstLine="567"/>
        <w:jc w:val="both"/>
        <w:rPr>
          <w:lang w:val="tt-RU"/>
        </w:rPr>
      </w:pPr>
      <w:r w:rsidRPr="00094DDA">
        <w:rPr>
          <w:lang w:val="tt-RU"/>
        </w:rPr>
        <w:t>к – катет шва;</w:t>
      </w:r>
    </w:p>
    <w:p w:rsidR="007D167F" w:rsidRPr="00094DDA" w:rsidRDefault="008C468A" w:rsidP="00E210FD">
      <w:pPr>
        <w:ind w:firstLine="567"/>
        <w:jc w:val="both"/>
      </w:pPr>
      <w:r>
        <w:t>l – длина шва;  l= 20</w:t>
      </w:r>
      <w:r w:rsidR="007D167F" w:rsidRPr="00094DDA">
        <w:t xml:space="preserve"> см.</w:t>
      </w:r>
    </w:p>
    <w:p w:rsidR="007D167F" w:rsidRPr="00094DDA" w:rsidRDefault="007D167F" w:rsidP="004B435A">
      <w:pPr>
        <w:ind w:firstLine="567"/>
        <w:jc w:val="right"/>
      </w:pPr>
      <w:r w:rsidRPr="00094DDA">
        <w:t>[τ</w:t>
      </w:r>
      <w:r w:rsidRPr="00094DDA">
        <w:rPr>
          <w:vertAlign w:val="subscript"/>
          <w:lang w:val="tt-RU"/>
        </w:rPr>
        <w:t>ф</w:t>
      </w:r>
      <w:r w:rsidRPr="00094DDA">
        <w:t>]=0,6∙ [σ</w:t>
      </w:r>
      <w:r w:rsidRPr="00094DDA">
        <w:rPr>
          <w:vertAlign w:val="subscript"/>
        </w:rPr>
        <w:t>р</w:t>
      </w:r>
      <w:r w:rsidRPr="00094DDA">
        <w:t>],</w:t>
      </w:r>
      <w:r w:rsidRPr="00094DDA">
        <w:tab/>
      </w:r>
      <w:r w:rsidRPr="00094DDA">
        <w:tab/>
      </w:r>
      <w:r w:rsidRPr="00094DDA">
        <w:tab/>
      </w:r>
      <w:r w:rsidRPr="00094DDA">
        <w:tab/>
      </w:r>
      <w:r w:rsidRPr="00094DDA">
        <w:tab/>
        <w:t>(</w:t>
      </w:r>
      <w:r w:rsidR="003D37F7">
        <w:t>5.2</w:t>
      </w:r>
      <w:r w:rsidRPr="00094DDA">
        <w:t xml:space="preserve">)                                               </w:t>
      </w:r>
    </w:p>
    <w:p w:rsidR="007D167F" w:rsidRPr="00094DDA" w:rsidRDefault="007D167F" w:rsidP="00E210FD">
      <w:pPr>
        <w:ind w:firstLine="567"/>
        <w:jc w:val="both"/>
      </w:pPr>
      <w:r w:rsidRPr="00094DDA">
        <w:t>где [σ</w:t>
      </w:r>
      <w:r w:rsidRPr="00094DDA">
        <w:rPr>
          <w:vertAlign w:val="subscript"/>
        </w:rPr>
        <w:t>р</w:t>
      </w:r>
      <w:r w:rsidRPr="00094DDA">
        <w:t>] – допускаемое напряжение на растяжение, Н/см</w:t>
      </w:r>
      <w:r w:rsidRPr="00094DDA">
        <w:rPr>
          <w:vertAlign w:val="superscript"/>
        </w:rPr>
        <w:t>2,</w:t>
      </w:r>
      <w:r>
        <w:rPr>
          <w:vertAlign w:val="superscript"/>
        </w:rPr>
        <w:t xml:space="preserve">           </w:t>
      </w:r>
      <w:r w:rsidRPr="00094DDA">
        <w:t>[σ</w:t>
      </w:r>
      <w:r w:rsidRPr="00094DDA">
        <w:rPr>
          <w:vertAlign w:val="subscript"/>
        </w:rPr>
        <w:t>р</w:t>
      </w:r>
      <w:r w:rsidRPr="00094DDA">
        <w:t>]=1400Н/см</w:t>
      </w:r>
      <w:r w:rsidRPr="00094DDA">
        <w:rPr>
          <w:vertAlign w:val="superscript"/>
        </w:rPr>
        <w:t>2</w:t>
      </w:r>
    </w:p>
    <w:p w:rsidR="007D167F" w:rsidRPr="00094DDA" w:rsidRDefault="007D167F" w:rsidP="00E210FD">
      <w:pPr>
        <w:ind w:firstLine="567"/>
        <w:jc w:val="both"/>
        <w:rPr>
          <w:vertAlign w:val="superscript"/>
        </w:rPr>
      </w:pPr>
      <w:r w:rsidRPr="00094DDA">
        <w:t>[τ</w:t>
      </w:r>
      <w:r w:rsidRPr="00094DDA">
        <w:rPr>
          <w:vertAlign w:val="subscript"/>
          <w:lang w:val="tt-RU"/>
        </w:rPr>
        <w:t>ф</w:t>
      </w:r>
      <w:r w:rsidRPr="00094DDA">
        <w:t>]=0,6∙1400=8400 Н∙см</w:t>
      </w:r>
      <w:r w:rsidRPr="00094DDA">
        <w:rPr>
          <w:vertAlign w:val="superscript"/>
        </w:rPr>
        <w:t>2</w:t>
      </w:r>
    </w:p>
    <w:p w:rsidR="007D167F" w:rsidRPr="00094DDA" w:rsidRDefault="008C468A" w:rsidP="00E210FD">
      <w:pPr>
        <w:ind w:firstLine="567"/>
        <w:jc w:val="both"/>
      </w:pPr>
      <w:r>
        <w:t>[Р]=8400∙0,7∙0,5∙20=58800</w:t>
      </w:r>
      <w:r w:rsidR="007D167F" w:rsidRPr="00094DDA">
        <w:t xml:space="preserve"> Н</w:t>
      </w:r>
    </w:p>
    <w:p w:rsidR="007D167F" w:rsidRPr="00094DDA" w:rsidRDefault="007D167F" w:rsidP="00E210FD">
      <w:pPr>
        <w:ind w:firstLine="567"/>
        <w:jc w:val="both"/>
      </w:pPr>
      <w:r w:rsidRPr="00094DDA">
        <w:t xml:space="preserve">Определение усилия растяжения </w:t>
      </w:r>
    </w:p>
    <w:p w:rsidR="007D167F" w:rsidRPr="00094DDA" w:rsidRDefault="007D167F" w:rsidP="004B435A">
      <w:pPr>
        <w:ind w:firstLine="567"/>
        <w:jc w:val="right"/>
      </w:pPr>
      <w:r w:rsidRPr="00094DDA">
        <w:rPr>
          <w:position w:val="-28"/>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36pt" o:ole="">
            <v:imagedata r:id="rId14" o:title=""/>
          </v:shape>
          <o:OLEObject Type="Embed" ProgID="Equation.3" ShapeID="_x0000_i1025" DrawAspect="Content" ObjectID="_1718563137" r:id="rId15"/>
        </w:object>
      </w:r>
      <w:r w:rsidRPr="00094DDA">
        <w:t>,                                              (</w:t>
      </w:r>
      <w:r w:rsidR="003D37F7">
        <w:t>5.3</w:t>
      </w:r>
      <w:r w:rsidRPr="00094DDA">
        <w:t>)</w:t>
      </w:r>
    </w:p>
    <w:p w:rsidR="007D167F" w:rsidRPr="00094DDA" w:rsidRDefault="007D167F" w:rsidP="00E210FD">
      <w:pPr>
        <w:ind w:firstLine="567"/>
        <w:jc w:val="both"/>
      </w:pPr>
      <w:r w:rsidRPr="00094DDA">
        <w:t xml:space="preserve">где </w:t>
      </w:r>
      <w:r w:rsidR="00227FF8" w:rsidRPr="00227FF8">
        <w:rPr>
          <w:position w:val="-10"/>
        </w:rPr>
        <w:object w:dxaOrig="180" w:dyaOrig="340">
          <v:shape id="_x0000_i1026" type="#_x0000_t75" style="width:9pt;height:17.4pt" o:ole="">
            <v:imagedata r:id="rId16" o:title=""/>
          </v:shape>
          <o:OLEObject Type="Embed" ProgID="Equation.3" ShapeID="_x0000_i1026" DrawAspect="Content" ObjectID="_1718563138" r:id="rId17"/>
        </w:object>
      </w:r>
      <w:r w:rsidR="00227FF8" w:rsidRPr="00227FF8">
        <w:rPr>
          <w:position w:val="-6"/>
        </w:rPr>
        <w:object w:dxaOrig="139" w:dyaOrig="279">
          <v:shape id="_x0000_i1027" type="#_x0000_t75" style="width:6.6pt;height:14.4pt" o:ole="">
            <v:imagedata r:id="rId18" o:title=""/>
          </v:shape>
          <o:OLEObject Type="Embed" ProgID="Equation.3" ShapeID="_x0000_i1027" DrawAspect="Content" ObjectID="_1718563139" r:id="rId19"/>
        </w:object>
      </w:r>
      <w:r w:rsidRPr="00094DDA">
        <w:t xml:space="preserve">  - величина длины шва, м</w:t>
      </w:r>
    </w:p>
    <w:p w:rsidR="007D167F" w:rsidRPr="00094DDA" w:rsidRDefault="007D167F" w:rsidP="00E210FD">
      <w:pPr>
        <w:ind w:firstLine="567"/>
        <w:jc w:val="both"/>
      </w:pPr>
      <w:r w:rsidRPr="00094DDA">
        <w:t>Р= 2∙50∙10</w:t>
      </w:r>
      <w:r w:rsidRPr="00094DDA">
        <w:rPr>
          <w:vertAlign w:val="superscript"/>
        </w:rPr>
        <w:t>3</w:t>
      </w:r>
      <w:r w:rsidR="008C468A">
        <w:t>/1</w:t>
      </w:r>
      <w:r w:rsidRPr="00094DDA">
        <w:t xml:space="preserve">=100000 Н           </w:t>
      </w:r>
      <w:r w:rsidR="00227FF8" w:rsidRPr="00227FF8">
        <w:rPr>
          <w:position w:val="-10"/>
        </w:rPr>
        <w:object w:dxaOrig="180" w:dyaOrig="340">
          <v:shape id="_x0000_i1028" type="#_x0000_t75" style="width:9pt;height:17.4pt" o:ole="">
            <v:imagedata r:id="rId16" o:title=""/>
          </v:shape>
          <o:OLEObject Type="Embed" ProgID="Equation.3" ShapeID="_x0000_i1028" DrawAspect="Content" ObjectID="_1718563140" r:id="rId20"/>
        </w:object>
      </w:r>
    </w:p>
    <w:p w:rsidR="007D167F" w:rsidRPr="00094DDA" w:rsidRDefault="007D167F" w:rsidP="00E210FD">
      <w:pPr>
        <w:ind w:firstLine="567"/>
        <w:jc w:val="both"/>
      </w:pPr>
      <w:r w:rsidRPr="00094DDA">
        <w:t>Итак, Р&lt;[Р] условие выполняется.</w:t>
      </w:r>
    </w:p>
    <w:p w:rsidR="007D167F" w:rsidRDefault="007D167F" w:rsidP="00E210FD">
      <w:pPr>
        <w:ind w:firstLine="567"/>
        <w:jc w:val="both"/>
      </w:pPr>
    </w:p>
    <w:p w:rsidR="007D167F" w:rsidRPr="00094DDA" w:rsidRDefault="007D167F" w:rsidP="00E210FD">
      <w:pPr>
        <w:ind w:firstLine="567"/>
        <w:jc w:val="both"/>
      </w:pPr>
      <w:r>
        <w:t>5.2</w:t>
      </w:r>
      <w:r w:rsidRPr="00094DDA">
        <w:t xml:space="preserve"> Расчет болтового соединения.</w:t>
      </w:r>
    </w:p>
    <w:p w:rsidR="007D167F" w:rsidRPr="00094DDA" w:rsidRDefault="007D167F" w:rsidP="00E210FD">
      <w:pPr>
        <w:ind w:firstLine="567"/>
        <w:jc w:val="both"/>
      </w:pPr>
      <w:r w:rsidRPr="00094DDA">
        <w:t>Для ведения расчета применяются следующие обозначения:</w:t>
      </w:r>
    </w:p>
    <w:p w:rsidR="007D167F" w:rsidRPr="00094DDA" w:rsidRDefault="007D167F" w:rsidP="00E210FD">
      <w:pPr>
        <w:ind w:firstLine="567"/>
        <w:jc w:val="both"/>
      </w:pPr>
      <w:r w:rsidRPr="00094DDA">
        <w:t>Р</w:t>
      </w:r>
      <w:r w:rsidRPr="00094DDA">
        <w:rPr>
          <w:vertAlign w:val="subscript"/>
        </w:rPr>
        <w:t>б</w:t>
      </w:r>
      <w:r w:rsidRPr="00094DDA">
        <w:t xml:space="preserve"> – внешняя нагрузка приходящаяся на один болт, Н </w:t>
      </w:r>
    </w:p>
    <w:p w:rsidR="007D167F" w:rsidRPr="00094DDA" w:rsidRDefault="007D167F" w:rsidP="004B435A">
      <w:pPr>
        <w:ind w:firstLine="567"/>
        <w:jc w:val="right"/>
      </w:pPr>
      <w:r w:rsidRPr="00094DDA">
        <w:rPr>
          <w:position w:val="-28"/>
        </w:rPr>
        <w:object w:dxaOrig="1219" w:dyaOrig="760">
          <v:shape id="_x0000_i1029" type="#_x0000_t75" style="width:60.6pt;height:38.4pt" o:ole="">
            <v:imagedata r:id="rId21" o:title=""/>
          </v:shape>
          <o:OLEObject Type="Embed" ProgID="Equation.3" ShapeID="_x0000_i1029" DrawAspect="Content" ObjectID="_1718563141" r:id="rId22"/>
        </w:object>
      </w:r>
      <w:r w:rsidRPr="00094DDA">
        <w:t>,                                                    (</w:t>
      </w:r>
      <w:r w:rsidR="003D37F7">
        <w:t>5.4</w:t>
      </w:r>
      <w:r w:rsidRPr="00094DDA">
        <w:t>)</w:t>
      </w:r>
    </w:p>
    <w:p w:rsidR="007D167F" w:rsidRPr="00094DDA" w:rsidRDefault="007D167F" w:rsidP="00E210FD">
      <w:pPr>
        <w:ind w:firstLine="567"/>
        <w:jc w:val="both"/>
      </w:pPr>
      <w:r w:rsidRPr="00094DDA">
        <w:t>где: Р</w:t>
      </w:r>
      <w:r w:rsidRPr="00094DDA">
        <w:rPr>
          <w:vertAlign w:val="subscript"/>
        </w:rPr>
        <w:t xml:space="preserve">уст </w:t>
      </w:r>
      <w:r w:rsidRPr="00094DDA">
        <w:t xml:space="preserve"> - вес установки</w:t>
      </w:r>
    </w:p>
    <w:p w:rsidR="007D167F" w:rsidRPr="00094DDA" w:rsidRDefault="007D167F" w:rsidP="00E210FD">
      <w:pPr>
        <w:ind w:firstLine="567"/>
        <w:jc w:val="both"/>
      </w:pPr>
      <w:r w:rsidRPr="00094DDA">
        <w:t>Р</w:t>
      </w:r>
      <w:r w:rsidRPr="00094DDA">
        <w:rPr>
          <w:vertAlign w:val="subscript"/>
        </w:rPr>
        <w:t>уст</w:t>
      </w:r>
      <w:r w:rsidRPr="00094DDA">
        <w:t>=750 Н</w:t>
      </w:r>
    </w:p>
    <w:p w:rsidR="007D167F" w:rsidRPr="00094DDA" w:rsidRDefault="007D167F" w:rsidP="00E210FD">
      <w:pPr>
        <w:ind w:firstLine="567"/>
        <w:jc w:val="both"/>
      </w:pPr>
      <w:r w:rsidRPr="00094DDA">
        <w:t>Р</w:t>
      </w:r>
      <w:r w:rsidRPr="00094DDA">
        <w:rPr>
          <w:vertAlign w:val="subscript"/>
        </w:rPr>
        <w:t>б</w:t>
      </w:r>
      <w:r w:rsidRPr="00094DDA">
        <w:t>=750/6=125 Н.</w:t>
      </w:r>
    </w:p>
    <w:p w:rsidR="007D167F" w:rsidRPr="00094DDA" w:rsidRDefault="007D167F" w:rsidP="00E210FD">
      <w:pPr>
        <w:ind w:firstLine="567"/>
        <w:jc w:val="both"/>
      </w:pPr>
      <w:r w:rsidRPr="00094DDA">
        <w:t>Определяем расчетное усилие, Н</w:t>
      </w:r>
    </w:p>
    <w:p w:rsidR="007D167F" w:rsidRPr="00094DDA" w:rsidRDefault="007D167F" w:rsidP="00E210FD">
      <w:pPr>
        <w:ind w:firstLine="567"/>
        <w:jc w:val="both"/>
        <w:rPr>
          <w:vertAlign w:val="subscript"/>
        </w:rPr>
      </w:pPr>
      <w:r w:rsidRPr="00094DDA">
        <w:t>Р</w:t>
      </w:r>
      <w:r w:rsidRPr="00094DDA">
        <w:rPr>
          <w:vertAlign w:val="subscript"/>
        </w:rPr>
        <w:t>расч.</w:t>
      </w:r>
      <w:r w:rsidRPr="00094DDA">
        <w:t>=2,8 Р</w:t>
      </w:r>
      <w:r w:rsidRPr="00094DDA">
        <w:rPr>
          <w:vertAlign w:val="subscript"/>
        </w:rPr>
        <w:t>б</w:t>
      </w:r>
    </w:p>
    <w:p w:rsidR="007D167F" w:rsidRPr="00094DDA" w:rsidRDefault="007D167F" w:rsidP="00E210FD">
      <w:pPr>
        <w:ind w:firstLine="567"/>
        <w:jc w:val="both"/>
        <w:rPr>
          <w:vertAlign w:val="subscript"/>
        </w:rPr>
      </w:pPr>
    </w:p>
    <w:p w:rsidR="007D167F" w:rsidRPr="00094DDA" w:rsidRDefault="007D167F" w:rsidP="00E210FD">
      <w:pPr>
        <w:ind w:firstLine="567"/>
        <w:jc w:val="both"/>
      </w:pPr>
      <w:r w:rsidRPr="00094DDA">
        <w:t xml:space="preserve">где 2,8 = </w:t>
      </w:r>
      <w:r w:rsidR="00B10CAA" w:rsidRPr="00094DDA">
        <w:t>коэффициент,</w:t>
      </w:r>
      <w:r w:rsidRPr="00094DDA">
        <w:t xml:space="preserve"> учитывающий предварительную растяжку </w:t>
      </w:r>
    </w:p>
    <w:p w:rsidR="007D167F" w:rsidRPr="00094DDA" w:rsidRDefault="007D167F" w:rsidP="00E210FD">
      <w:pPr>
        <w:ind w:firstLine="567"/>
        <w:jc w:val="both"/>
      </w:pPr>
      <w:r w:rsidRPr="00094DDA">
        <w:t xml:space="preserve">Изгибающий момент на головку болта определяется расчетом по </w:t>
      </w:r>
    </w:p>
    <w:p w:rsidR="007D167F" w:rsidRPr="00094DDA" w:rsidRDefault="007D167F" w:rsidP="00E210FD">
      <w:pPr>
        <w:ind w:firstLine="567"/>
        <w:jc w:val="both"/>
      </w:pPr>
      <w:r w:rsidRPr="00094DDA">
        <w:t>формуле:</w:t>
      </w:r>
    </w:p>
    <w:p w:rsidR="007D167F" w:rsidRPr="00094DDA" w:rsidRDefault="007D167F" w:rsidP="004B435A">
      <w:pPr>
        <w:ind w:firstLine="567"/>
        <w:jc w:val="right"/>
      </w:pPr>
      <w:r w:rsidRPr="00094DDA">
        <w:t>М</w:t>
      </w:r>
      <w:r w:rsidRPr="00094DDA">
        <w:rPr>
          <w:vertAlign w:val="subscript"/>
        </w:rPr>
        <w:t>изг</w:t>
      </w:r>
      <w:r w:rsidRPr="00094DDA">
        <w:t>=0,5 Р</w:t>
      </w:r>
      <w:r w:rsidRPr="00094DDA">
        <w:rPr>
          <w:vertAlign w:val="subscript"/>
        </w:rPr>
        <w:t>расч</w:t>
      </w:r>
      <w:r w:rsidRPr="00094DDA">
        <w:t>∙0,5 d,                                          (</w:t>
      </w:r>
      <w:r w:rsidR="003D37F7">
        <w:t>5.5</w:t>
      </w:r>
      <w:r w:rsidRPr="00094DDA">
        <w:t>)</w:t>
      </w:r>
    </w:p>
    <w:p w:rsidR="007D167F" w:rsidRPr="00094DDA" w:rsidRDefault="007D167F" w:rsidP="00E210FD">
      <w:pPr>
        <w:ind w:firstLine="567"/>
        <w:jc w:val="both"/>
      </w:pPr>
      <w:r w:rsidRPr="00094DDA">
        <w:t>где d - диаметр не нарезанного стержня болта; определяется расчетом.</w:t>
      </w:r>
    </w:p>
    <w:p w:rsidR="007D167F" w:rsidRPr="00094DDA" w:rsidRDefault="007D167F" w:rsidP="00E210FD">
      <w:pPr>
        <w:ind w:firstLine="567"/>
        <w:jc w:val="both"/>
      </w:pPr>
      <w:r w:rsidRPr="00094DDA">
        <w:t>Момент сопротивления сечения болта, определяется расчетом по формуле [</w:t>
      </w:r>
      <w:r w:rsidR="003D37F7">
        <w:t>7</w:t>
      </w:r>
      <w:r w:rsidRPr="00094DDA">
        <w:t>]:</w:t>
      </w:r>
    </w:p>
    <w:p w:rsidR="007D167F" w:rsidRPr="00094DDA" w:rsidRDefault="007D167F" w:rsidP="004B435A">
      <w:pPr>
        <w:ind w:firstLine="567"/>
        <w:jc w:val="right"/>
      </w:pPr>
      <w:r w:rsidRPr="00094DDA">
        <w:rPr>
          <w:position w:val="-28"/>
        </w:rPr>
        <w:object w:dxaOrig="1980" w:dyaOrig="760">
          <v:shape id="_x0000_i1030" type="#_x0000_t75" style="width:99pt;height:38.4pt" o:ole="">
            <v:imagedata r:id="rId23" o:title=""/>
          </v:shape>
          <o:OLEObject Type="Embed" ProgID="Equation.3" ShapeID="_x0000_i1030" DrawAspect="Content" ObjectID="_1718563142" r:id="rId24"/>
        </w:object>
      </w:r>
      <w:r w:rsidRPr="00094DDA">
        <w:t xml:space="preserve">                                         (</w:t>
      </w:r>
      <w:r w:rsidR="003D37F7">
        <w:t>5.6</w:t>
      </w:r>
      <w:r w:rsidRPr="00094DDA">
        <w:t>)</w:t>
      </w:r>
    </w:p>
    <w:p w:rsidR="007D167F" w:rsidRPr="00094DDA" w:rsidRDefault="007D167F" w:rsidP="00E210FD">
      <w:pPr>
        <w:ind w:firstLine="567"/>
        <w:jc w:val="both"/>
      </w:pPr>
      <w:r w:rsidRPr="00094DDA">
        <w:t>Определяем расчетное усилие, приходящееся на болт, Н.</w:t>
      </w:r>
    </w:p>
    <w:p w:rsidR="007D167F" w:rsidRPr="00094DDA" w:rsidRDefault="007D167F" w:rsidP="00E210FD">
      <w:pPr>
        <w:ind w:firstLine="567"/>
        <w:jc w:val="both"/>
      </w:pPr>
      <w:r w:rsidRPr="00094DDA">
        <w:t>Р</w:t>
      </w:r>
      <w:r w:rsidRPr="00094DDA">
        <w:rPr>
          <w:vertAlign w:val="subscript"/>
        </w:rPr>
        <w:t>расч</w:t>
      </w:r>
      <w:r w:rsidRPr="00094DDA">
        <w:t>=2,8 ∙125=350 Н</w:t>
      </w:r>
    </w:p>
    <w:p w:rsidR="007D167F" w:rsidRPr="00094DDA" w:rsidRDefault="007D167F" w:rsidP="00E210FD">
      <w:pPr>
        <w:ind w:firstLine="567"/>
        <w:jc w:val="both"/>
      </w:pPr>
      <w:r w:rsidRPr="00094DDA">
        <w:lastRenderedPageBreak/>
        <w:t>Определяем диаметр болта.</w:t>
      </w:r>
    </w:p>
    <w:p w:rsidR="007D167F" w:rsidRPr="00094DDA" w:rsidRDefault="007D167F" w:rsidP="004B435A">
      <w:pPr>
        <w:ind w:firstLine="567"/>
        <w:jc w:val="right"/>
      </w:pPr>
      <w:r w:rsidRPr="00094DDA">
        <w:rPr>
          <w:position w:val="-26"/>
          <w:vertAlign w:val="subscript"/>
        </w:rPr>
        <w:object w:dxaOrig="2840" w:dyaOrig="720">
          <v:shape id="_x0000_i1031" type="#_x0000_t75" style="width:141.6pt;height:36pt" o:ole="">
            <v:imagedata r:id="rId25" o:title=""/>
          </v:shape>
          <o:OLEObject Type="Embed" ProgID="Equation.3" ShapeID="_x0000_i1031" DrawAspect="Content" ObjectID="_1718563143" r:id="rId26"/>
        </w:object>
      </w:r>
      <w:r w:rsidRPr="00094DDA">
        <w:t xml:space="preserve">                                       (</w:t>
      </w:r>
      <w:r w:rsidR="003D37F7">
        <w:t>5.7</w:t>
      </w:r>
      <w:r w:rsidRPr="00094DDA">
        <w:t>)</w:t>
      </w:r>
    </w:p>
    <w:p w:rsidR="007D167F" w:rsidRPr="00094DDA" w:rsidRDefault="007D167F" w:rsidP="00E210FD">
      <w:pPr>
        <w:ind w:firstLine="567"/>
        <w:jc w:val="both"/>
        <w:rPr>
          <w:lang w:val="el-GR"/>
        </w:rPr>
      </w:pPr>
      <w:r w:rsidRPr="00094DDA">
        <w:rPr>
          <w:position w:val="-40"/>
        </w:rPr>
        <w:object w:dxaOrig="1700" w:dyaOrig="940">
          <v:shape id="_x0000_i1032" type="#_x0000_t75" style="width:84.6pt;height:47.4pt" o:ole="">
            <v:imagedata r:id="rId27" o:title=""/>
          </v:shape>
          <o:OLEObject Type="Embed" ProgID="Equation.3" ShapeID="_x0000_i1032" DrawAspect="Content" ObjectID="_1718563144" r:id="rId28"/>
        </w:object>
      </w:r>
      <w:r w:rsidRPr="00094DDA">
        <w:rPr>
          <w:lang w:val="el-GR"/>
        </w:rPr>
        <w:t xml:space="preserve"> √4 ∙350/3,14/</w:t>
      </w:r>
      <w:r w:rsidRPr="00094DDA">
        <w:t>19</w:t>
      </w:r>
      <w:r w:rsidRPr="00094DDA">
        <w:rPr>
          <w:lang w:val="el-GR"/>
        </w:rPr>
        <w:t xml:space="preserve"> ∙10</w:t>
      </w:r>
      <w:r w:rsidRPr="00094DDA">
        <w:rPr>
          <w:vertAlign w:val="superscript"/>
          <w:lang w:val="el-GR"/>
        </w:rPr>
        <w:t>7</w:t>
      </w:r>
      <w:r w:rsidRPr="00094DDA">
        <w:rPr>
          <w:lang w:val="el-GR"/>
        </w:rPr>
        <w:t>=0,</w:t>
      </w:r>
      <w:r w:rsidRPr="00094DDA">
        <w:t>08</w:t>
      </w:r>
      <w:r w:rsidRPr="00094DDA">
        <w:rPr>
          <w:lang w:val="el-GR"/>
        </w:rPr>
        <w:t xml:space="preserve"> </w:t>
      </w:r>
      <w:r w:rsidRPr="00094DDA">
        <w:t>м</w:t>
      </w:r>
    </w:p>
    <w:p w:rsidR="007D167F" w:rsidRPr="00094DDA" w:rsidRDefault="007D167F" w:rsidP="00E210FD">
      <w:pPr>
        <w:ind w:firstLine="567"/>
        <w:jc w:val="both"/>
      </w:pPr>
      <w:r w:rsidRPr="00094DDA">
        <w:t>где [σ]</w:t>
      </w:r>
      <w:r w:rsidRPr="00094DDA">
        <w:rPr>
          <w:vertAlign w:val="subscript"/>
        </w:rPr>
        <w:t>р</w:t>
      </w:r>
      <w:r>
        <w:rPr>
          <w:vertAlign w:val="subscript"/>
        </w:rPr>
        <w:t xml:space="preserve"> </w:t>
      </w:r>
      <w:r w:rsidRPr="00094DDA">
        <w:t>- допустимое напряжение в стержне болта, таблица</w:t>
      </w:r>
      <w:r w:rsidRPr="00094DDA">
        <w:rPr>
          <w:vertAlign w:val="subscript"/>
        </w:rPr>
        <w:t xml:space="preserve"> </w:t>
      </w:r>
      <w:r w:rsidRPr="00094DDA">
        <w:t>9 [15]; [σ]</w:t>
      </w:r>
      <w:r w:rsidRPr="00094DDA">
        <w:rPr>
          <w:vertAlign w:val="subscript"/>
        </w:rPr>
        <w:t>р</w:t>
      </w:r>
      <w:r w:rsidRPr="00094DDA">
        <w:t>=38 ∙10</w:t>
      </w:r>
      <w:r w:rsidRPr="00094DDA">
        <w:rPr>
          <w:vertAlign w:val="superscript"/>
        </w:rPr>
        <w:t>7</w:t>
      </w:r>
      <w:r w:rsidRPr="00094DDA">
        <w:t xml:space="preserve"> Па</w:t>
      </w:r>
    </w:p>
    <w:p w:rsidR="007D167F" w:rsidRPr="00094DDA" w:rsidRDefault="007D167F" w:rsidP="00E210FD">
      <w:pPr>
        <w:ind w:firstLine="567"/>
        <w:jc w:val="both"/>
      </w:pPr>
      <w:r w:rsidRPr="00094DDA">
        <w:t>Расчет н</w:t>
      </w:r>
      <w:r w:rsidR="00E657DE">
        <w:t xml:space="preserve">а прочность при изгибе ведется </w:t>
      </w:r>
      <w:r w:rsidRPr="00094DDA">
        <w:t>по формуле [</w:t>
      </w:r>
      <w:r w:rsidR="003D37F7">
        <w:t>7</w:t>
      </w:r>
      <w:r w:rsidRPr="00094DDA">
        <w:t>]:</w:t>
      </w:r>
    </w:p>
    <w:p w:rsidR="007D167F" w:rsidRPr="00094DDA" w:rsidRDefault="007D167F" w:rsidP="004B435A">
      <w:pPr>
        <w:ind w:firstLine="567"/>
        <w:jc w:val="right"/>
      </w:pPr>
      <w:r w:rsidRPr="00094DDA">
        <w:rPr>
          <w:position w:val="-34"/>
          <w:vertAlign w:val="subscript"/>
        </w:rPr>
        <w:object w:dxaOrig="2240" w:dyaOrig="780">
          <v:shape id="_x0000_i1033" type="#_x0000_t75" style="width:111.6pt;height:39pt" o:ole="">
            <v:imagedata r:id="rId29" o:title=""/>
          </v:shape>
          <o:OLEObject Type="Embed" ProgID="Equation.3" ShapeID="_x0000_i1033" DrawAspect="Content" ObjectID="_1718563145" r:id="rId30"/>
        </w:object>
      </w:r>
      <w:r w:rsidRPr="00094DDA">
        <w:t>,                                             (</w:t>
      </w:r>
      <w:r w:rsidR="003D37F7">
        <w:t>5.8</w:t>
      </w:r>
      <w:r w:rsidRPr="00094DDA">
        <w:t>)</w:t>
      </w:r>
    </w:p>
    <w:p w:rsidR="007D167F" w:rsidRPr="00094DDA" w:rsidRDefault="007D167F" w:rsidP="00E210FD">
      <w:pPr>
        <w:ind w:firstLine="567"/>
        <w:jc w:val="both"/>
      </w:pPr>
      <w:r w:rsidRPr="00094DDA">
        <w:t>где σ</w:t>
      </w:r>
      <w:r w:rsidRPr="00094DDA">
        <w:rPr>
          <w:vertAlign w:val="subscript"/>
        </w:rPr>
        <w:t xml:space="preserve">изг </w:t>
      </w:r>
      <w:r w:rsidRPr="00094DDA">
        <w:t>-  напряжение на изгиб, Па</w:t>
      </w:r>
    </w:p>
    <w:p w:rsidR="007D167F" w:rsidRPr="00094DDA" w:rsidRDefault="007D167F" w:rsidP="004B435A">
      <w:pPr>
        <w:ind w:firstLine="708"/>
        <w:jc w:val="both"/>
      </w:pPr>
      <w:r w:rsidRPr="00094DDA">
        <w:t>М</w:t>
      </w:r>
      <w:r w:rsidRPr="00094DDA">
        <w:rPr>
          <w:vertAlign w:val="subscript"/>
        </w:rPr>
        <w:t>изг</w:t>
      </w:r>
      <w:r w:rsidRPr="00094DDA">
        <w:t>=0,5 ∙350 ∙0,5 ∙0,012=1,05 Н∙м</w:t>
      </w:r>
    </w:p>
    <w:p w:rsidR="007D167F" w:rsidRPr="00094DDA" w:rsidRDefault="007D167F" w:rsidP="004B435A">
      <w:pPr>
        <w:ind w:firstLine="708"/>
        <w:jc w:val="both"/>
        <w:rPr>
          <w:vertAlign w:val="superscript"/>
        </w:rPr>
      </w:pPr>
      <w:r w:rsidRPr="00094DDA">
        <w:t>W</w:t>
      </w:r>
      <w:r w:rsidRPr="00094DDA">
        <w:rPr>
          <w:vertAlign w:val="subscript"/>
        </w:rPr>
        <w:t>изг</w:t>
      </w:r>
      <w:r w:rsidRPr="00094DDA">
        <w:t>=12(0,8 ∙10</w:t>
      </w:r>
      <w:r w:rsidRPr="00094DDA">
        <w:rPr>
          <w:vertAlign w:val="superscript"/>
        </w:rPr>
        <w:t>12</w:t>
      </w:r>
      <w:r w:rsidRPr="00094DDA">
        <w:t>)/6=230 мм</w:t>
      </w:r>
      <w:r w:rsidRPr="00094DDA">
        <w:rPr>
          <w:vertAlign w:val="superscript"/>
        </w:rPr>
        <w:t>2</w:t>
      </w:r>
    </w:p>
    <w:p w:rsidR="007D167F" w:rsidRPr="00094DDA" w:rsidRDefault="007D167F" w:rsidP="004B435A">
      <w:pPr>
        <w:ind w:firstLine="708"/>
        <w:jc w:val="center"/>
      </w:pPr>
      <w:r w:rsidRPr="00094DDA">
        <w:t>σ</w:t>
      </w:r>
      <w:r w:rsidRPr="00094DDA">
        <w:rPr>
          <w:vertAlign w:val="subscript"/>
        </w:rPr>
        <w:t>изг</w:t>
      </w:r>
      <w:r w:rsidRPr="00094DDA">
        <w:t>=1,05 ∙10</w:t>
      </w:r>
      <w:r w:rsidRPr="00094DDA">
        <w:rPr>
          <w:vertAlign w:val="superscript"/>
        </w:rPr>
        <w:t>3</w:t>
      </w:r>
      <w:r w:rsidRPr="00094DDA">
        <w:t>/230= 4,5 Н/мм</w:t>
      </w:r>
      <w:r w:rsidRPr="00094DDA">
        <w:rPr>
          <w:vertAlign w:val="superscript"/>
        </w:rPr>
        <w:t>2</w:t>
      </w:r>
      <w:r w:rsidRPr="00094DDA">
        <w:t>=0,045 Па</w:t>
      </w:r>
    </w:p>
    <w:p w:rsidR="007D167F" w:rsidRPr="00094DDA" w:rsidRDefault="007D167F" w:rsidP="004B435A">
      <w:pPr>
        <w:ind w:firstLine="567"/>
        <w:jc w:val="right"/>
      </w:pPr>
      <w:r w:rsidRPr="00094DDA">
        <w:t>σ</w:t>
      </w:r>
      <w:r w:rsidRPr="00094DDA">
        <w:rPr>
          <w:vertAlign w:val="subscript"/>
        </w:rPr>
        <w:t>изг</w:t>
      </w:r>
      <w:r w:rsidRPr="00094DDA">
        <w:t xml:space="preserve"> &lt;[σ]</w:t>
      </w:r>
      <w:r w:rsidRPr="00094DDA">
        <w:rPr>
          <w:vertAlign w:val="subscript"/>
        </w:rPr>
        <w:t xml:space="preserve">изг </w:t>
      </w:r>
      <w:r w:rsidRPr="00094DDA">
        <w:t xml:space="preserve">                                                (</w:t>
      </w:r>
      <w:r w:rsidR="003D37F7">
        <w:t>5.9</w:t>
      </w:r>
      <w:r w:rsidRPr="00094DDA">
        <w:t>)</w:t>
      </w:r>
    </w:p>
    <w:p w:rsidR="007D167F" w:rsidRPr="00094DDA" w:rsidRDefault="007D167F" w:rsidP="00E210FD">
      <w:pPr>
        <w:ind w:firstLine="567"/>
        <w:jc w:val="both"/>
      </w:pPr>
      <w:r w:rsidRPr="00094DDA">
        <w:t>0,045&lt; 1,4</w:t>
      </w:r>
    </w:p>
    <w:p w:rsidR="007D167F" w:rsidRPr="00094DDA" w:rsidRDefault="007D167F" w:rsidP="00E210FD">
      <w:pPr>
        <w:ind w:firstLine="567"/>
        <w:jc w:val="both"/>
      </w:pPr>
      <w:r w:rsidRPr="00094DDA">
        <w:t>Усл</w:t>
      </w:r>
      <w:r>
        <w:t>овия</w:t>
      </w:r>
      <w:r w:rsidRPr="00094DDA">
        <w:t xml:space="preserve"> прочности выполняются.</w:t>
      </w:r>
    </w:p>
    <w:p w:rsidR="001D71FE" w:rsidRDefault="00EB27B2" w:rsidP="00E210FD">
      <w:pPr>
        <w:widowControl w:val="0"/>
        <w:tabs>
          <w:tab w:val="left" w:pos="1500"/>
          <w:tab w:val="left" w:pos="2580"/>
        </w:tabs>
        <w:autoSpaceDE w:val="0"/>
        <w:autoSpaceDN w:val="0"/>
        <w:adjustRightInd w:val="0"/>
        <w:ind w:firstLine="567"/>
        <w:jc w:val="both"/>
        <w:rPr>
          <w:rFonts w:ascii="Times New Roman CYR" w:hAnsi="Times New Roman CYR"/>
        </w:rPr>
      </w:pPr>
      <w:r>
        <w:rPr>
          <w:rFonts w:ascii="Times New Roman CYR" w:hAnsi="Times New Roman CYR"/>
        </w:rPr>
        <w:br w:type="page"/>
      </w:r>
      <w:r w:rsidR="00DA6204">
        <w:rPr>
          <w:rFonts w:ascii="Times New Roman CYR" w:hAnsi="Times New Roman CYR"/>
        </w:rPr>
        <w:lastRenderedPageBreak/>
        <w:t>6</w:t>
      </w:r>
      <w:r w:rsidR="001D71FE">
        <w:rPr>
          <w:rFonts w:ascii="Times New Roman CYR" w:hAnsi="Times New Roman CYR"/>
        </w:rPr>
        <w:t xml:space="preserve"> </w:t>
      </w:r>
      <w:r w:rsidR="001D71FE" w:rsidRPr="00FE41B5">
        <w:rPr>
          <w:rFonts w:ascii="Times New Roman CYR" w:hAnsi="Times New Roman CYR"/>
        </w:rPr>
        <w:t>ЭКОНОМИЧЕСКАЯ ЧАСТЬ</w:t>
      </w:r>
    </w:p>
    <w:p w:rsidR="00B13838" w:rsidRDefault="00B13838" w:rsidP="00E210FD">
      <w:pPr>
        <w:widowControl w:val="0"/>
        <w:tabs>
          <w:tab w:val="left" w:pos="1500"/>
          <w:tab w:val="left" w:pos="2580"/>
        </w:tabs>
        <w:autoSpaceDE w:val="0"/>
        <w:autoSpaceDN w:val="0"/>
        <w:adjustRightInd w:val="0"/>
        <w:ind w:firstLine="567"/>
        <w:jc w:val="both"/>
        <w:rPr>
          <w:rFonts w:ascii="Times New Roman CYR" w:hAnsi="Times New Roman CYR"/>
        </w:rPr>
      </w:pPr>
      <w:r>
        <w:rPr>
          <w:rFonts w:ascii="Times New Roman CYR" w:hAnsi="Times New Roman CYR"/>
        </w:rPr>
        <w:t>6.1 Исходные данные.</w:t>
      </w:r>
    </w:p>
    <w:p w:rsidR="00B13838" w:rsidRDefault="00B13838" w:rsidP="00B13838">
      <w:pPr>
        <w:spacing w:line="360" w:lineRule="auto"/>
        <w:ind w:firstLine="567"/>
      </w:pPr>
      <w:r w:rsidRPr="00923D3D">
        <w:t xml:space="preserve">Таблица </w:t>
      </w:r>
      <w:r>
        <w:t>6.1</w:t>
      </w:r>
      <w:r w:rsidRPr="00923D3D">
        <w:t xml:space="preserve"> – Исходные данные, сравниваемых конструкций</w:t>
      </w:r>
    </w:p>
    <w:tbl>
      <w:tblPr>
        <w:tblStyle w:val="ac"/>
        <w:tblW w:w="9498" w:type="dxa"/>
        <w:tblInd w:w="108" w:type="dxa"/>
        <w:tblLayout w:type="fixed"/>
        <w:tblLook w:val="01E0" w:firstRow="1" w:lastRow="1" w:firstColumn="1" w:lastColumn="1" w:noHBand="0" w:noVBand="0"/>
      </w:tblPr>
      <w:tblGrid>
        <w:gridCol w:w="5954"/>
        <w:gridCol w:w="2268"/>
        <w:gridCol w:w="1276"/>
      </w:tblGrid>
      <w:tr w:rsidR="00B13838" w:rsidRPr="007271A2" w:rsidTr="00BA4624">
        <w:trPr>
          <w:trHeight w:val="289"/>
        </w:trPr>
        <w:tc>
          <w:tcPr>
            <w:tcW w:w="5954" w:type="dxa"/>
            <w:vAlign w:val="center"/>
          </w:tcPr>
          <w:p w:rsidR="00B13838" w:rsidRPr="007271A2" w:rsidRDefault="00B13838" w:rsidP="00BA4624">
            <w:pPr>
              <w:jc w:val="center"/>
              <w:rPr>
                <w:rFonts w:ascii="Times New Roman" w:hAnsi="Times New Roman" w:cs="Times New Roman"/>
                <w:sz w:val="24"/>
                <w:szCs w:val="24"/>
              </w:rPr>
            </w:pPr>
            <w:r w:rsidRPr="007271A2">
              <w:rPr>
                <w:rFonts w:ascii="Times New Roman" w:hAnsi="Times New Roman" w:cs="Times New Roman"/>
                <w:sz w:val="24"/>
                <w:szCs w:val="24"/>
              </w:rPr>
              <w:t>Наименование</w:t>
            </w:r>
          </w:p>
        </w:tc>
        <w:tc>
          <w:tcPr>
            <w:tcW w:w="2268" w:type="dxa"/>
            <w:vAlign w:val="center"/>
          </w:tcPr>
          <w:p w:rsidR="00B13838" w:rsidRPr="007271A2" w:rsidRDefault="00B13838" w:rsidP="00BA4624">
            <w:pPr>
              <w:jc w:val="center"/>
              <w:rPr>
                <w:rFonts w:ascii="Times New Roman" w:hAnsi="Times New Roman" w:cs="Times New Roman"/>
                <w:sz w:val="24"/>
                <w:szCs w:val="24"/>
              </w:rPr>
            </w:pPr>
            <w:r w:rsidRPr="007271A2">
              <w:rPr>
                <w:rFonts w:ascii="Times New Roman" w:hAnsi="Times New Roman" w:cs="Times New Roman"/>
                <w:sz w:val="24"/>
                <w:szCs w:val="24"/>
              </w:rPr>
              <w:t>Проектируемый</w:t>
            </w:r>
          </w:p>
        </w:tc>
        <w:tc>
          <w:tcPr>
            <w:tcW w:w="1276" w:type="dxa"/>
            <w:vAlign w:val="center"/>
          </w:tcPr>
          <w:p w:rsidR="00B13838" w:rsidRPr="007271A2" w:rsidRDefault="00B13838" w:rsidP="00BA4624">
            <w:pPr>
              <w:jc w:val="center"/>
              <w:rPr>
                <w:rFonts w:ascii="Times New Roman" w:hAnsi="Times New Roman" w:cs="Times New Roman"/>
                <w:sz w:val="24"/>
                <w:szCs w:val="24"/>
              </w:rPr>
            </w:pPr>
            <w:r w:rsidRPr="007271A2">
              <w:rPr>
                <w:rFonts w:ascii="Times New Roman" w:hAnsi="Times New Roman" w:cs="Times New Roman"/>
                <w:sz w:val="24"/>
                <w:szCs w:val="24"/>
              </w:rPr>
              <w:t>Базовый</w:t>
            </w:r>
          </w:p>
        </w:tc>
      </w:tr>
      <w:tr w:rsidR="00B13838" w:rsidRPr="007271A2" w:rsidTr="00BA4624">
        <w:trPr>
          <w:trHeight w:val="266"/>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Масса конструкции, кг</w:t>
            </w:r>
          </w:p>
        </w:tc>
        <w:tc>
          <w:tcPr>
            <w:tcW w:w="2268" w:type="dxa"/>
            <w:vAlign w:val="center"/>
          </w:tcPr>
          <w:p w:rsidR="00B13838" w:rsidRPr="007271A2" w:rsidRDefault="00887715" w:rsidP="00BA4624">
            <w:pPr>
              <w:jc w:val="center"/>
              <w:rPr>
                <w:rFonts w:ascii="Times New Roman" w:hAnsi="Times New Roman" w:cs="Times New Roman"/>
                <w:sz w:val="24"/>
                <w:szCs w:val="24"/>
              </w:rPr>
            </w:pPr>
            <w:r>
              <w:rPr>
                <w:rFonts w:ascii="Times New Roman" w:hAnsi="Times New Roman" w:cs="Times New Roman"/>
                <w:sz w:val="24"/>
                <w:szCs w:val="24"/>
              </w:rPr>
              <w:t>14</w:t>
            </w:r>
            <w:r w:rsidR="00B13838">
              <w:rPr>
                <w:rFonts w:ascii="Times New Roman" w:hAnsi="Times New Roman" w:cs="Times New Roman"/>
                <w:sz w:val="24"/>
                <w:szCs w:val="24"/>
              </w:rPr>
              <w:t>00</w:t>
            </w:r>
          </w:p>
        </w:tc>
        <w:tc>
          <w:tcPr>
            <w:tcW w:w="1276" w:type="dxa"/>
            <w:vAlign w:val="center"/>
          </w:tcPr>
          <w:p w:rsidR="00B13838" w:rsidRPr="007271A2" w:rsidRDefault="00B13838" w:rsidP="00BA4624">
            <w:pPr>
              <w:jc w:val="center"/>
              <w:rPr>
                <w:rFonts w:ascii="Times New Roman" w:hAnsi="Times New Roman" w:cs="Times New Roman"/>
                <w:sz w:val="24"/>
                <w:szCs w:val="24"/>
              </w:rPr>
            </w:pPr>
            <w:r>
              <w:rPr>
                <w:rFonts w:ascii="Times New Roman" w:hAnsi="Times New Roman" w:cs="Times New Roman"/>
                <w:sz w:val="24"/>
                <w:szCs w:val="24"/>
              </w:rPr>
              <w:t>1450</w:t>
            </w:r>
          </w:p>
        </w:tc>
      </w:tr>
      <w:tr w:rsidR="00B13838" w:rsidRPr="007271A2" w:rsidTr="00BA4624">
        <w:trPr>
          <w:trHeight w:val="128"/>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Балансовая стоимость, руб.</w:t>
            </w:r>
          </w:p>
        </w:tc>
        <w:tc>
          <w:tcPr>
            <w:tcW w:w="2268" w:type="dxa"/>
            <w:vAlign w:val="center"/>
          </w:tcPr>
          <w:p w:rsidR="00B13838" w:rsidRPr="00887715" w:rsidRDefault="00887715" w:rsidP="00BA4624">
            <w:pPr>
              <w:jc w:val="center"/>
              <w:rPr>
                <w:rFonts w:ascii="Times New Roman" w:hAnsi="Times New Roman" w:cs="Times New Roman"/>
                <w:sz w:val="24"/>
                <w:szCs w:val="24"/>
                <w:lang w:val="en-US"/>
              </w:rPr>
            </w:pPr>
            <w:r>
              <w:rPr>
                <w:rFonts w:ascii="Times New Roman" w:hAnsi="Times New Roman" w:cs="Times New Roman"/>
                <w:sz w:val="24"/>
                <w:szCs w:val="24"/>
                <w:lang w:val="en-US"/>
              </w:rPr>
              <w:t>281 119</w:t>
            </w:r>
          </w:p>
        </w:tc>
        <w:tc>
          <w:tcPr>
            <w:tcW w:w="1276" w:type="dxa"/>
            <w:vAlign w:val="center"/>
          </w:tcPr>
          <w:p w:rsidR="00B13838" w:rsidRPr="007271A2" w:rsidRDefault="00887715" w:rsidP="00BA4624">
            <w:pPr>
              <w:jc w:val="center"/>
              <w:rPr>
                <w:rFonts w:ascii="Times New Roman" w:hAnsi="Times New Roman" w:cs="Times New Roman"/>
                <w:sz w:val="24"/>
                <w:szCs w:val="24"/>
              </w:rPr>
            </w:pPr>
            <w:r>
              <w:rPr>
                <w:rFonts w:ascii="Times New Roman" w:hAnsi="Times New Roman" w:cs="Times New Roman"/>
                <w:sz w:val="24"/>
                <w:szCs w:val="24"/>
              </w:rPr>
              <w:t>301 584</w:t>
            </w:r>
          </w:p>
        </w:tc>
      </w:tr>
      <w:tr w:rsidR="00B13838" w:rsidRPr="007271A2" w:rsidTr="00BA4624">
        <w:trPr>
          <w:trHeight w:val="118"/>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Потребная мощность, кВт</w:t>
            </w:r>
          </w:p>
        </w:tc>
        <w:tc>
          <w:tcPr>
            <w:tcW w:w="2268" w:type="dxa"/>
            <w:vAlign w:val="center"/>
          </w:tcPr>
          <w:p w:rsidR="00B13838" w:rsidRPr="007271A2" w:rsidRDefault="00B13838" w:rsidP="00BA4624">
            <w:pPr>
              <w:jc w:val="center"/>
              <w:rPr>
                <w:rFonts w:ascii="Times New Roman" w:hAnsi="Times New Roman" w:cs="Times New Roman"/>
                <w:sz w:val="24"/>
                <w:szCs w:val="24"/>
              </w:rPr>
            </w:pPr>
            <w:r>
              <w:rPr>
                <w:rFonts w:ascii="Times New Roman" w:hAnsi="Times New Roman" w:cs="Times New Roman"/>
                <w:sz w:val="24"/>
                <w:szCs w:val="24"/>
              </w:rPr>
              <w:t>1,</w:t>
            </w:r>
            <w:r w:rsidR="00F047CA">
              <w:rPr>
                <w:rFonts w:ascii="Times New Roman" w:hAnsi="Times New Roman" w:cs="Times New Roman"/>
                <w:sz w:val="24"/>
                <w:szCs w:val="24"/>
              </w:rPr>
              <w:t>5</w:t>
            </w:r>
          </w:p>
        </w:tc>
        <w:tc>
          <w:tcPr>
            <w:tcW w:w="1276" w:type="dxa"/>
            <w:vAlign w:val="center"/>
          </w:tcPr>
          <w:p w:rsidR="00B13838" w:rsidRPr="007271A2" w:rsidRDefault="00B13838" w:rsidP="00BA4624">
            <w:pPr>
              <w:jc w:val="center"/>
              <w:rPr>
                <w:rFonts w:ascii="Times New Roman" w:hAnsi="Times New Roman" w:cs="Times New Roman"/>
                <w:sz w:val="24"/>
                <w:szCs w:val="24"/>
              </w:rPr>
            </w:pPr>
            <w:r>
              <w:rPr>
                <w:rFonts w:ascii="Times New Roman" w:hAnsi="Times New Roman" w:cs="Times New Roman"/>
                <w:sz w:val="24"/>
                <w:szCs w:val="24"/>
              </w:rPr>
              <w:t>1,</w:t>
            </w:r>
            <w:r w:rsidR="002E1CA8">
              <w:rPr>
                <w:rFonts w:ascii="Times New Roman" w:hAnsi="Times New Roman" w:cs="Times New Roman"/>
                <w:sz w:val="24"/>
                <w:szCs w:val="24"/>
              </w:rPr>
              <w:t>5</w:t>
            </w:r>
          </w:p>
        </w:tc>
      </w:tr>
      <w:tr w:rsidR="00B13838" w:rsidRPr="007271A2" w:rsidTr="00BA4624">
        <w:trPr>
          <w:trHeight w:val="122"/>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Количество обслуживающего персонала, чел.</w:t>
            </w:r>
          </w:p>
        </w:tc>
        <w:tc>
          <w:tcPr>
            <w:tcW w:w="2268" w:type="dxa"/>
            <w:vAlign w:val="center"/>
          </w:tcPr>
          <w:p w:rsidR="00B13838" w:rsidRPr="007271A2" w:rsidRDefault="00B13838" w:rsidP="00BA4624">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B13838" w:rsidRPr="00B13838" w:rsidRDefault="00B13838" w:rsidP="00BA4624">
            <w:pPr>
              <w:jc w:val="center"/>
              <w:rPr>
                <w:rFonts w:ascii="Times New Roman" w:hAnsi="Times New Roman" w:cs="Times New Roman"/>
                <w:sz w:val="24"/>
                <w:szCs w:val="24"/>
              </w:rPr>
            </w:pPr>
            <w:r>
              <w:rPr>
                <w:rFonts w:ascii="Times New Roman" w:hAnsi="Times New Roman" w:cs="Times New Roman"/>
                <w:sz w:val="24"/>
                <w:szCs w:val="24"/>
              </w:rPr>
              <w:t>2</w:t>
            </w:r>
          </w:p>
        </w:tc>
      </w:tr>
      <w:tr w:rsidR="00B13838" w:rsidRPr="007271A2" w:rsidTr="00BA4624">
        <w:trPr>
          <w:trHeight w:val="126"/>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Разряд работы</w:t>
            </w:r>
          </w:p>
        </w:tc>
        <w:tc>
          <w:tcPr>
            <w:tcW w:w="2268" w:type="dxa"/>
            <w:vAlign w:val="center"/>
          </w:tcPr>
          <w:p w:rsidR="00B13838" w:rsidRPr="00E664CC" w:rsidRDefault="00E664CC" w:rsidP="00BA4624">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rsidR="00B13838" w:rsidRPr="00E664CC" w:rsidRDefault="00E664CC" w:rsidP="00BA4624">
            <w:pPr>
              <w:jc w:val="center"/>
              <w:rPr>
                <w:rFonts w:ascii="Times New Roman" w:hAnsi="Times New Roman" w:cs="Times New Roman"/>
                <w:sz w:val="24"/>
                <w:szCs w:val="24"/>
              </w:rPr>
            </w:pPr>
            <w:r>
              <w:rPr>
                <w:rFonts w:ascii="Times New Roman" w:hAnsi="Times New Roman" w:cs="Times New Roman"/>
                <w:sz w:val="24"/>
                <w:szCs w:val="24"/>
              </w:rPr>
              <w:t>5</w:t>
            </w:r>
          </w:p>
        </w:tc>
      </w:tr>
      <w:tr w:rsidR="00B13838" w:rsidRPr="007271A2" w:rsidTr="00BA4624">
        <w:trPr>
          <w:trHeight w:val="116"/>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Тарифная ставка, руб./ч.</w:t>
            </w:r>
          </w:p>
        </w:tc>
        <w:tc>
          <w:tcPr>
            <w:tcW w:w="2268" w:type="dxa"/>
            <w:vAlign w:val="center"/>
          </w:tcPr>
          <w:p w:rsidR="00B13838" w:rsidRPr="00E664CC" w:rsidRDefault="00E664CC" w:rsidP="00BA4624">
            <w:pPr>
              <w:jc w:val="center"/>
              <w:rPr>
                <w:rFonts w:ascii="Times New Roman" w:hAnsi="Times New Roman" w:cs="Times New Roman"/>
                <w:sz w:val="24"/>
                <w:szCs w:val="24"/>
              </w:rPr>
            </w:pPr>
            <w:r>
              <w:rPr>
                <w:rFonts w:ascii="Times New Roman" w:hAnsi="Times New Roman" w:cs="Times New Roman"/>
                <w:sz w:val="24"/>
                <w:szCs w:val="24"/>
              </w:rPr>
              <w:t>250</w:t>
            </w:r>
          </w:p>
        </w:tc>
        <w:tc>
          <w:tcPr>
            <w:tcW w:w="1276" w:type="dxa"/>
            <w:vAlign w:val="center"/>
          </w:tcPr>
          <w:p w:rsidR="00B13838" w:rsidRPr="00E664CC" w:rsidRDefault="00E664CC" w:rsidP="00BA4624">
            <w:pPr>
              <w:jc w:val="center"/>
              <w:rPr>
                <w:rFonts w:ascii="Times New Roman" w:hAnsi="Times New Roman" w:cs="Times New Roman"/>
                <w:sz w:val="24"/>
                <w:szCs w:val="24"/>
              </w:rPr>
            </w:pPr>
            <w:r>
              <w:rPr>
                <w:rFonts w:ascii="Times New Roman" w:hAnsi="Times New Roman" w:cs="Times New Roman"/>
                <w:sz w:val="24"/>
                <w:szCs w:val="24"/>
              </w:rPr>
              <w:t>285</w:t>
            </w:r>
          </w:p>
        </w:tc>
      </w:tr>
      <w:tr w:rsidR="00B13838" w:rsidRPr="007271A2" w:rsidTr="00BA4624">
        <w:trPr>
          <w:trHeight w:val="262"/>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Норма амортизации, %</w:t>
            </w:r>
          </w:p>
        </w:tc>
        <w:tc>
          <w:tcPr>
            <w:tcW w:w="2268" w:type="dxa"/>
            <w:vAlign w:val="center"/>
          </w:tcPr>
          <w:p w:rsidR="00B13838" w:rsidRPr="00E664CC" w:rsidRDefault="00FD56BF" w:rsidP="00BA4624">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rsidR="00B13838" w:rsidRPr="00E664CC" w:rsidRDefault="00E664CC" w:rsidP="00BA4624">
            <w:pPr>
              <w:jc w:val="center"/>
              <w:rPr>
                <w:rFonts w:ascii="Times New Roman" w:hAnsi="Times New Roman" w:cs="Times New Roman"/>
                <w:sz w:val="24"/>
                <w:szCs w:val="24"/>
              </w:rPr>
            </w:pPr>
            <w:r>
              <w:rPr>
                <w:rFonts w:ascii="Times New Roman" w:hAnsi="Times New Roman" w:cs="Times New Roman"/>
                <w:sz w:val="24"/>
                <w:szCs w:val="24"/>
              </w:rPr>
              <w:t>1</w:t>
            </w:r>
            <w:r w:rsidR="00FD56BF">
              <w:rPr>
                <w:rFonts w:ascii="Times New Roman" w:hAnsi="Times New Roman" w:cs="Times New Roman"/>
                <w:sz w:val="24"/>
                <w:szCs w:val="24"/>
              </w:rPr>
              <w:t>0</w:t>
            </w:r>
          </w:p>
        </w:tc>
      </w:tr>
      <w:tr w:rsidR="00B13838" w:rsidRPr="007271A2" w:rsidTr="00BA4624">
        <w:trPr>
          <w:trHeight w:val="110"/>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Норма затрат на ремонт ТО, %</w:t>
            </w:r>
          </w:p>
        </w:tc>
        <w:tc>
          <w:tcPr>
            <w:tcW w:w="2268" w:type="dxa"/>
            <w:vAlign w:val="center"/>
          </w:tcPr>
          <w:p w:rsidR="00B13838" w:rsidRPr="007271A2" w:rsidRDefault="00E664CC" w:rsidP="00BA4624">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vAlign w:val="center"/>
          </w:tcPr>
          <w:p w:rsidR="00B13838" w:rsidRPr="007271A2" w:rsidRDefault="00E664CC" w:rsidP="00BA4624">
            <w:pPr>
              <w:jc w:val="center"/>
              <w:rPr>
                <w:rFonts w:ascii="Times New Roman" w:hAnsi="Times New Roman" w:cs="Times New Roman"/>
                <w:sz w:val="24"/>
                <w:szCs w:val="24"/>
              </w:rPr>
            </w:pPr>
            <w:r>
              <w:rPr>
                <w:rFonts w:ascii="Times New Roman" w:hAnsi="Times New Roman" w:cs="Times New Roman"/>
                <w:sz w:val="24"/>
                <w:szCs w:val="24"/>
              </w:rPr>
              <w:t>25</w:t>
            </w:r>
          </w:p>
        </w:tc>
      </w:tr>
      <w:tr w:rsidR="00B13838" w:rsidRPr="007271A2" w:rsidTr="00BA4624">
        <w:trPr>
          <w:trHeight w:val="114"/>
        </w:trPr>
        <w:tc>
          <w:tcPr>
            <w:tcW w:w="5954" w:type="dxa"/>
            <w:vAlign w:val="center"/>
          </w:tcPr>
          <w:p w:rsidR="00B13838" w:rsidRPr="007271A2" w:rsidRDefault="00B13838" w:rsidP="00BA4624">
            <w:pPr>
              <w:rPr>
                <w:rFonts w:ascii="Times New Roman" w:hAnsi="Times New Roman" w:cs="Times New Roman"/>
                <w:sz w:val="24"/>
                <w:szCs w:val="24"/>
              </w:rPr>
            </w:pPr>
            <w:r w:rsidRPr="007271A2">
              <w:rPr>
                <w:rFonts w:ascii="Times New Roman" w:hAnsi="Times New Roman" w:cs="Times New Roman"/>
                <w:sz w:val="24"/>
                <w:szCs w:val="24"/>
              </w:rPr>
              <w:t>Годовая загрузка конструкции, ч</w:t>
            </w:r>
          </w:p>
        </w:tc>
        <w:tc>
          <w:tcPr>
            <w:tcW w:w="2268" w:type="dxa"/>
            <w:vAlign w:val="center"/>
          </w:tcPr>
          <w:p w:rsidR="00B13838" w:rsidRPr="007271A2" w:rsidRDefault="00E664CC" w:rsidP="00BA4624">
            <w:pPr>
              <w:jc w:val="center"/>
              <w:rPr>
                <w:rFonts w:ascii="Times New Roman" w:hAnsi="Times New Roman" w:cs="Times New Roman"/>
                <w:sz w:val="24"/>
                <w:szCs w:val="24"/>
              </w:rPr>
            </w:pPr>
            <w:r>
              <w:rPr>
                <w:rFonts w:ascii="Times New Roman" w:hAnsi="Times New Roman" w:cs="Times New Roman"/>
                <w:sz w:val="24"/>
                <w:szCs w:val="24"/>
              </w:rPr>
              <w:t>175</w:t>
            </w:r>
          </w:p>
        </w:tc>
        <w:tc>
          <w:tcPr>
            <w:tcW w:w="1276" w:type="dxa"/>
            <w:vAlign w:val="center"/>
          </w:tcPr>
          <w:p w:rsidR="00B13838" w:rsidRPr="007271A2" w:rsidRDefault="00FD56BF" w:rsidP="00BA4624">
            <w:pPr>
              <w:jc w:val="center"/>
              <w:rPr>
                <w:rFonts w:ascii="Times New Roman" w:hAnsi="Times New Roman" w:cs="Times New Roman"/>
                <w:sz w:val="24"/>
                <w:szCs w:val="24"/>
              </w:rPr>
            </w:pPr>
            <w:r>
              <w:rPr>
                <w:rFonts w:ascii="Times New Roman" w:hAnsi="Times New Roman" w:cs="Times New Roman"/>
                <w:sz w:val="24"/>
                <w:szCs w:val="24"/>
              </w:rPr>
              <w:t>175</w:t>
            </w:r>
          </w:p>
        </w:tc>
      </w:tr>
    </w:tbl>
    <w:p w:rsidR="00887715" w:rsidRPr="00923D3D" w:rsidRDefault="00E664CC" w:rsidP="004C1507">
      <w:pPr>
        <w:widowControl w:val="0"/>
        <w:autoSpaceDE w:val="0"/>
        <w:autoSpaceDN w:val="0"/>
        <w:adjustRightInd w:val="0"/>
        <w:spacing w:line="360" w:lineRule="auto"/>
        <w:ind w:firstLine="567"/>
        <w:jc w:val="both"/>
      </w:pPr>
      <w:r w:rsidRPr="00E664CC">
        <w:t>Определение балансовой стоимости новых конструкций производится на основе сопоставления ее отдельных параметров</w:t>
      </w:r>
      <w:r w:rsidR="00887715" w:rsidRPr="00923D3D">
        <w:t xml:space="preserve"> по часовой производительности:</w:t>
      </w:r>
    </w:p>
    <w:p w:rsidR="00887715" w:rsidRPr="00923D3D" w:rsidRDefault="00887715" w:rsidP="00887715">
      <w:pPr>
        <w:spacing w:line="360" w:lineRule="auto"/>
        <w:ind w:left="2832"/>
        <w:jc w:val="right"/>
      </w:pPr>
      <w:r w:rsidRPr="004A5151">
        <w:rPr>
          <w:position w:val="-34"/>
        </w:rPr>
        <w:object w:dxaOrig="1800" w:dyaOrig="780">
          <v:shape id="_x0000_i1034" type="#_x0000_t75" style="width:90.6pt;height:39pt" o:ole="">
            <v:imagedata r:id="rId31" o:title=""/>
          </v:shape>
          <o:OLEObject Type="Embed" ProgID="Equation.DSMT4" ShapeID="_x0000_i1034" DrawAspect="Content" ObjectID="_1718563146" r:id="rId32"/>
        </w:object>
      </w:r>
      <w:r w:rsidRPr="00923D3D">
        <w:t>,</w:t>
      </w:r>
      <w:r>
        <w:t xml:space="preserve"> </w:t>
      </w:r>
      <w:r>
        <w:tab/>
      </w:r>
      <w:r>
        <w:tab/>
      </w:r>
      <w:r>
        <w:tab/>
      </w:r>
      <w:r>
        <w:tab/>
      </w:r>
      <w:r>
        <w:tab/>
      </w:r>
      <w:r w:rsidRPr="00923D3D">
        <w:t>(</w:t>
      </w:r>
      <w:r w:rsidR="004C1507">
        <w:t>6.1</w:t>
      </w:r>
      <w:r w:rsidRPr="00923D3D">
        <w:t>)</w:t>
      </w:r>
    </w:p>
    <w:p w:rsidR="00887715" w:rsidRDefault="00887715" w:rsidP="00887715">
      <w:pPr>
        <w:spacing w:line="360" w:lineRule="auto"/>
        <w:ind w:left="709" w:hanging="709"/>
      </w:pPr>
      <w:r w:rsidRPr="00923D3D">
        <w:t>где</w:t>
      </w:r>
      <w:r>
        <w:tab/>
        <w:t>ω</w:t>
      </w:r>
      <w:r w:rsidRPr="00F50C13">
        <w:rPr>
          <w:vertAlign w:val="subscript"/>
        </w:rPr>
        <w:t>0</w:t>
      </w:r>
      <w:r>
        <w:t>, ω</w:t>
      </w:r>
      <w:r w:rsidRPr="00F50C13">
        <w:rPr>
          <w:vertAlign w:val="subscript"/>
        </w:rPr>
        <w:t>1</w:t>
      </w:r>
      <w:r w:rsidRPr="00923D3D">
        <w:t>– соответственно пр</w:t>
      </w:r>
      <w:r>
        <w:t xml:space="preserve">оизводительность существующей и </w:t>
      </w:r>
      <w:r w:rsidRPr="00923D3D">
        <w:t>проектируемой конструкции, ед</w:t>
      </w:r>
      <w:r>
        <w:t>.</w:t>
      </w:r>
      <w:r w:rsidRPr="00923D3D">
        <w:t>/ч</w:t>
      </w:r>
      <w:r w:rsidR="00BA4624">
        <w:t xml:space="preserve"> (ω</w:t>
      </w:r>
      <w:r w:rsidR="00BA4624" w:rsidRPr="00F50C13">
        <w:rPr>
          <w:vertAlign w:val="subscript"/>
        </w:rPr>
        <w:t>0</w:t>
      </w:r>
      <w:r w:rsidR="00BA4624">
        <w:rPr>
          <w:vertAlign w:val="subscript"/>
        </w:rPr>
        <w:t xml:space="preserve"> </w:t>
      </w:r>
      <w:r w:rsidR="00BA4624">
        <w:t>= 5 га/ч, ω</w:t>
      </w:r>
      <w:r w:rsidR="00BA4624" w:rsidRPr="00F50C13">
        <w:rPr>
          <w:vertAlign w:val="subscript"/>
        </w:rPr>
        <w:t>1</w:t>
      </w:r>
      <w:r w:rsidR="00BA4624">
        <w:rPr>
          <w:vertAlign w:val="subscript"/>
        </w:rPr>
        <w:t xml:space="preserve"> </w:t>
      </w:r>
      <w:r w:rsidR="002E1CA8">
        <w:t>= 6</w:t>
      </w:r>
      <w:r w:rsidR="00BA4624">
        <w:t xml:space="preserve"> га/ч)</w:t>
      </w:r>
      <w:r>
        <w:t>.</w:t>
      </w:r>
    </w:p>
    <w:p w:rsidR="00BA4624" w:rsidRPr="004C1507" w:rsidRDefault="00055D4B" w:rsidP="00887715">
      <w:pPr>
        <w:spacing w:line="360" w:lineRule="auto"/>
        <w:ind w:left="709" w:hanging="709"/>
      </w:pPr>
      <m:oMathPara>
        <m:oMath>
          <m:sSub>
            <m:sSubPr>
              <m:ctrlPr>
                <w:rPr>
                  <w:rFonts w:ascii="Cambria Math" w:hAnsi="Cambria Math"/>
                  <w:i/>
                </w:rPr>
              </m:ctrlPr>
            </m:sSubPr>
            <m:e>
              <m:r>
                <w:rPr>
                  <w:rFonts w:ascii="Cambria Math" w:hAnsi="Cambria Math"/>
                </w:rPr>
                <m:t>С</m:t>
              </m:r>
            </m:e>
            <m:sub>
              <m:r>
                <w:rPr>
                  <w:rFonts w:ascii="Cambria Math" w:hAnsi="Cambria Math"/>
                </w:rPr>
                <m:t>б</m:t>
              </m:r>
            </m:sub>
          </m:sSub>
          <m:r>
            <w:rPr>
              <w:rFonts w:ascii="Cambria Math" w:hAnsi="Cambria Math"/>
            </w:rPr>
            <m:t>=</m:t>
          </m:r>
          <m:f>
            <m:fPr>
              <m:ctrlPr>
                <w:rPr>
                  <w:rFonts w:ascii="Cambria Math" w:hAnsi="Cambria Math"/>
                  <w:i/>
                </w:rPr>
              </m:ctrlPr>
            </m:fPr>
            <m:num>
              <m:r>
                <w:rPr>
                  <w:rFonts w:ascii="Cambria Math" w:hAnsi="Cambria Math"/>
                </w:rPr>
                <m:t>301584*6*0,95</m:t>
              </m:r>
            </m:num>
            <m:den>
              <m:r>
                <w:rPr>
                  <w:rFonts w:ascii="Cambria Math" w:hAnsi="Cambria Math"/>
                </w:rPr>
                <m:t>5</m:t>
              </m:r>
            </m:den>
          </m:f>
          <m:r>
            <w:rPr>
              <w:rFonts w:ascii="Cambria Math" w:hAnsi="Cambria Math"/>
            </w:rPr>
            <m:t>=343 805 руб.</m:t>
          </m:r>
        </m:oMath>
      </m:oMathPara>
    </w:p>
    <w:p w:rsidR="004C1507" w:rsidRPr="00923D3D" w:rsidRDefault="004C1507" w:rsidP="004C1507">
      <w:pPr>
        <w:spacing w:line="360" w:lineRule="auto"/>
        <w:ind w:firstLine="567"/>
        <w:jc w:val="both"/>
      </w:pPr>
      <w:r w:rsidRPr="00923D3D">
        <w:t>Расчет технико-экономических показателей по обоим вариантам</w:t>
      </w:r>
      <w:r>
        <w:t xml:space="preserve"> </w:t>
      </w:r>
      <w:r w:rsidRPr="00923D3D">
        <w:t>проводится в такой последовательности:</w:t>
      </w:r>
    </w:p>
    <w:p w:rsidR="004C1507" w:rsidRPr="00923D3D" w:rsidRDefault="004C1507" w:rsidP="004C1507">
      <w:pPr>
        <w:spacing w:line="360" w:lineRule="auto"/>
        <w:jc w:val="right"/>
      </w:pPr>
      <w:r w:rsidRPr="00380B77">
        <w:rPr>
          <w:position w:val="-16"/>
        </w:rPr>
        <w:object w:dxaOrig="2360" w:dyaOrig="420">
          <v:shape id="_x0000_i1035" type="#_x0000_t75" style="width:119.4pt;height:20.4pt" o:ole="">
            <v:imagedata r:id="rId33" o:title=""/>
          </v:shape>
          <o:OLEObject Type="Embed" ProgID="Equation.DSMT4" ShapeID="_x0000_i1035" DrawAspect="Content" ObjectID="_1718563147" r:id="rId34"/>
        </w:object>
      </w:r>
      <w:r w:rsidRPr="00923D3D">
        <w:t>,</w:t>
      </w:r>
      <w:r>
        <w:tab/>
      </w:r>
      <w:r>
        <w:tab/>
      </w:r>
      <w:r>
        <w:tab/>
      </w:r>
      <w:r>
        <w:tab/>
      </w:r>
      <w:r w:rsidRPr="00923D3D">
        <w:t>(</w:t>
      </w:r>
      <w:r w:rsidR="008C468A">
        <w:t>6.2</w:t>
      </w:r>
      <w:r w:rsidRPr="00923D3D">
        <w:t>)</w:t>
      </w:r>
    </w:p>
    <w:p w:rsidR="004C1507" w:rsidRPr="00923D3D" w:rsidRDefault="004C1507" w:rsidP="004C1507">
      <w:pPr>
        <w:spacing w:line="360" w:lineRule="auto"/>
        <w:ind w:left="709" w:hanging="709"/>
      </w:pPr>
      <w:r>
        <w:t>где</w:t>
      </w:r>
      <w:r>
        <w:tab/>
      </w:r>
      <w:r w:rsidRPr="00923D3D">
        <w:t>В</w:t>
      </w:r>
      <w:r w:rsidRPr="00923D3D">
        <w:rPr>
          <w:vertAlign w:val="subscript"/>
        </w:rPr>
        <w:t>р</w:t>
      </w:r>
      <w:r w:rsidRPr="00923D3D">
        <w:t xml:space="preserve"> – рабочая ширина захвата машин, м;</w:t>
      </w:r>
    </w:p>
    <w:p w:rsidR="004C1507" w:rsidRPr="00923D3D" w:rsidRDefault="004C1507" w:rsidP="004C1507">
      <w:pPr>
        <w:spacing w:line="360" w:lineRule="auto"/>
        <w:ind w:left="709"/>
      </w:pPr>
      <w:r w:rsidRPr="00923D3D">
        <w:rPr>
          <w:lang w:val="en-US"/>
        </w:rPr>
        <w:t>V</w:t>
      </w:r>
      <w:r w:rsidRPr="00923D3D">
        <w:rPr>
          <w:vertAlign w:val="subscript"/>
        </w:rPr>
        <w:t>р</w:t>
      </w:r>
      <w:r w:rsidRPr="00923D3D">
        <w:t xml:space="preserve"> – рабочая скорость движения машин, м/с;</w:t>
      </w:r>
    </w:p>
    <w:p w:rsidR="004C1507" w:rsidRPr="003E3332" w:rsidRDefault="004C1507" w:rsidP="004C1507">
      <w:pPr>
        <w:spacing w:line="360" w:lineRule="auto"/>
        <w:ind w:left="709"/>
      </w:pPr>
      <w:r>
        <w:t xml:space="preserve">τ </w:t>
      </w:r>
      <w:r w:rsidRPr="00923D3D">
        <w:t>– коэффициент испол</w:t>
      </w:r>
      <w:r>
        <w:t xml:space="preserve">ьзования рабочего времени смены </w:t>
      </w:r>
      <w:r w:rsidRPr="00923D3D">
        <w:t>(</w:t>
      </w:r>
      <w:r>
        <w:t xml:space="preserve">τ </w:t>
      </w:r>
      <w:r w:rsidRPr="00923D3D">
        <w:t>= 0,60…0,95)</w:t>
      </w:r>
      <w:r>
        <w:t>.</w:t>
      </w:r>
    </w:p>
    <w:p w:rsidR="004C1507" w:rsidRPr="00BA4624" w:rsidRDefault="00055D4B" w:rsidP="00887715">
      <w:pPr>
        <w:spacing w:line="360" w:lineRule="auto"/>
        <w:ind w:left="709" w:hanging="709"/>
      </w:pPr>
      <m:oMathPara>
        <m:oMath>
          <m:sSub>
            <m:sSubPr>
              <m:ctrlPr>
                <w:rPr>
                  <w:rFonts w:ascii="Cambria Math" w:hAnsi="Cambria Math"/>
                  <w:i/>
                </w:rPr>
              </m:ctrlPr>
            </m:sSubPr>
            <m:e>
              <m:r>
                <w:rPr>
                  <w:rFonts w:ascii="Cambria Math" w:hAnsi="Cambria Math"/>
                  <w:lang w:val="en-US"/>
                </w:rPr>
                <m:t>W</m:t>
              </m:r>
            </m:e>
            <m:sub>
              <m:r>
                <w:rPr>
                  <w:rFonts w:ascii="Cambria Math" w:hAnsi="Cambria Math"/>
                </w:rPr>
                <m:t>ч</m:t>
              </m:r>
            </m:sub>
          </m:sSub>
          <m:r>
            <w:rPr>
              <w:rFonts w:ascii="Cambria Math" w:hAnsi="Cambria Math"/>
            </w:rPr>
            <m:t>=0.36*5.6*8.854*0.7=12,49</m:t>
          </m:r>
        </m:oMath>
      </m:oMathPara>
    </w:p>
    <w:p w:rsidR="004C1507" w:rsidRDefault="004C1507" w:rsidP="004C1507">
      <w:pPr>
        <w:widowControl w:val="0"/>
        <w:autoSpaceDE w:val="0"/>
        <w:autoSpaceDN w:val="0"/>
        <w:adjustRightInd w:val="0"/>
        <w:spacing w:line="360" w:lineRule="auto"/>
        <w:ind w:firstLine="567"/>
      </w:pPr>
      <w:r w:rsidRPr="004C1507">
        <w:t>Энергоемкость процесса определяют из выражения:</w:t>
      </w:r>
    </w:p>
    <w:p w:rsidR="00F047CA" w:rsidRPr="00923D3D" w:rsidRDefault="00F047CA" w:rsidP="00F047CA">
      <w:pPr>
        <w:spacing w:line="360" w:lineRule="auto"/>
        <w:jc w:val="right"/>
      </w:pPr>
      <w:r w:rsidRPr="007F5A89">
        <w:rPr>
          <w:position w:val="-30"/>
        </w:rPr>
        <w:object w:dxaOrig="999" w:dyaOrig="700">
          <v:shape id="_x0000_i1036" type="#_x0000_t75" style="width:50.4pt;height:35.4pt" o:ole="">
            <v:imagedata r:id="rId35" o:title=""/>
          </v:shape>
          <o:OLEObject Type="Embed" ProgID="Equation.3" ShapeID="_x0000_i1036" DrawAspect="Content" ObjectID="_1718563148" r:id="rId36"/>
        </w:object>
      </w:r>
      <w:r w:rsidRPr="009E1628">
        <w:t>,</w:t>
      </w:r>
      <w:r>
        <w:tab/>
      </w:r>
      <w:r>
        <w:tab/>
      </w:r>
      <w:r>
        <w:tab/>
      </w:r>
      <w:r>
        <w:tab/>
      </w:r>
      <w:r>
        <w:tab/>
      </w:r>
      <w:r w:rsidRPr="00923D3D">
        <w:t>(</w:t>
      </w:r>
      <w:r w:rsidR="008C468A">
        <w:t>6.3</w:t>
      </w:r>
      <w:r w:rsidRPr="00923D3D">
        <w:t>)</w:t>
      </w:r>
    </w:p>
    <w:p w:rsidR="00F047CA" w:rsidRDefault="00F047CA" w:rsidP="00F047CA">
      <w:pPr>
        <w:spacing w:line="360" w:lineRule="auto"/>
        <w:ind w:left="709" w:hanging="709"/>
      </w:pPr>
      <w:r>
        <w:t>где</w:t>
      </w:r>
      <w:r>
        <w:tab/>
      </w:r>
      <w:r w:rsidRPr="00923D3D">
        <w:rPr>
          <w:lang w:val="en-US"/>
        </w:rPr>
        <w:t>N</w:t>
      </w:r>
      <w:r w:rsidRPr="00923D3D">
        <w:rPr>
          <w:vertAlign w:val="subscript"/>
          <w:lang w:val="en-US"/>
        </w:rPr>
        <w:t>e</w:t>
      </w:r>
      <w:r w:rsidRPr="00923D3D">
        <w:t xml:space="preserve"> – потребляемая конструкцией мощность, кВт;</w:t>
      </w:r>
    </w:p>
    <w:p w:rsidR="00F047CA" w:rsidRPr="00923D3D" w:rsidRDefault="00055D4B" w:rsidP="00F047CA">
      <w:pPr>
        <w:spacing w:line="360" w:lineRule="auto"/>
        <w:ind w:left="709" w:hanging="709"/>
      </w:pPr>
      <m:oMathPara>
        <m:oMath>
          <m:sSub>
            <m:sSubPr>
              <m:ctrlPr>
                <w:rPr>
                  <w:rFonts w:ascii="Cambria Math" w:hAnsi="Cambria Math"/>
                  <w:i/>
                </w:rPr>
              </m:ctrlPr>
            </m:sSubPr>
            <m:e>
              <m:r>
                <w:rPr>
                  <w:rFonts w:ascii="Cambria Math" w:hAnsi="Cambria Math"/>
                </w:rPr>
                <m:t>Э</m:t>
              </m:r>
            </m:e>
            <m:sub>
              <m:r>
                <w:rPr>
                  <w:rFonts w:ascii="Cambria Math" w:hAnsi="Cambria Math"/>
                </w:rPr>
                <m:t>у</m:t>
              </m:r>
            </m:sub>
          </m:sSub>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12,49</m:t>
              </m:r>
            </m:den>
          </m:f>
          <m:r>
            <w:rPr>
              <w:rFonts w:ascii="Cambria Math" w:hAnsi="Cambria Math"/>
            </w:rPr>
            <m:t>=0,12</m:t>
          </m:r>
        </m:oMath>
      </m:oMathPara>
    </w:p>
    <w:p w:rsidR="00F047CA" w:rsidRPr="00923D3D" w:rsidRDefault="00F047CA" w:rsidP="00F047CA">
      <w:pPr>
        <w:spacing w:line="360" w:lineRule="auto"/>
        <w:ind w:firstLine="567"/>
      </w:pPr>
      <w:r w:rsidRPr="00923D3D">
        <w:t>Фондоемкость процесса определяют по формуле:</w:t>
      </w:r>
    </w:p>
    <w:p w:rsidR="00F047CA" w:rsidRPr="003E3332" w:rsidRDefault="00F047CA" w:rsidP="00F047CA">
      <w:pPr>
        <w:spacing w:line="360" w:lineRule="auto"/>
        <w:jc w:val="right"/>
      </w:pPr>
      <w:r w:rsidRPr="002E76F4">
        <w:rPr>
          <w:position w:val="-32"/>
        </w:rPr>
        <w:object w:dxaOrig="2040" w:dyaOrig="740">
          <v:shape id="_x0000_i1037" type="#_x0000_t75" style="width:102.6pt;height:36.6pt" o:ole="">
            <v:imagedata r:id="rId37" o:title=""/>
          </v:shape>
          <o:OLEObject Type="Embed" ProgID="Equation.3" ShapeID="_x0000_i1037" DrawAspect="Content" ObjectID="_1718563149" r:id="rId38"/>
        </w:object>
      </w:r>
      <w:r w:rsidRPr="009E1628">
        <w:t>,</w:t>
      </w:r>
      <w:r>
        <w:tab/>
      </w:r>
      <w:r>
        <w:tab/>
      </w:r>
      <w:r>
        <w:tab/>
      </w:r>
      <w:r>
        <w:tab/>
      </w:r>
      <w:r>
        <w:tab/>
      </w:r>
      <w:r w:rsidRPr="009E1628">
        <w:t>(</w:t>
      </w:r>
      <w:r w:rsidR="008C468A">
        <w:t>6.4</w:t>
      </w:r>
      <w:r w:rsidRPr="003E3332">
        <w:t>)</w:t>
      </w:r>
    </w:p>
    <w:p w:rsidR="00F047CA" w:rsidRDefault="00F047CA" w:rsidP="00F047CA">
      <w:pPr>
        <w:spacing w:line="360" w:lineRule="auto"/>
        <w:ind w:left="709" w:hanging="709"/>
      </w:pPr>
      <w:r w:rsidRPr="00923D3D">
        <w:t>где</w:t>
      </w:r>
      <w:r>
        <w:tab/>
      </w:r>
      <w:r w:rsidRPr="00923D3D">
        <w:t>С</w:t>
      </w:r>
      <w:r w:rsidRPr="00923D3D">
        <w:rPr>
          <w:vertAlign w:val="subscript"/>
        </w:rPr>
        <w:t>б</w:t>
      </w:r>
      <w:r w:rsidRPr="00923D3D">
        <w:t xml:space="preserve"> – балансовая стоимость конструкции, руб.</w:t>
      </w:r>
    </w:p>
    <w:p w:rsidR="00F047CA" w:rsidRPr="002E1CA8" w:rsidRDefault="00055D4B" w:rsidP="00F047CA">
      <w:pPr>
        <w:spacing w:line="360" w:lineRule="auto"/>
        <w:ind w:left="709" w:hanging="709"/>
      </w:pPr>
      <m:oMathPara>
        <m:oMath>
          <m:sSub>
            <m:sSubPr>
              <m:ctrlPr>
                <w:rPr>
                  <w:rFonts w:ascii="Cambria Math" w:hAnsi="Cambria Math"/>
                  <w:i/>
                </w:rPr>
              </m:ctrlPr>
            </m:sSubPr>
            <m:e>
              <m:r>
                <w:rPr>
                  <w:rFonts w:ascii="Cambria Math" w:hAnsi="Cambria Math"/>
                </w:rPr>
                <m:t>F</m:t>
              </m:r>
            </m:e>
            <m:sub>
              <m:r>
                <w:rPr>
                  <w:rFonts w:ascii="Cambria Math" w:hAnsi="Cambria Math"/>
                </w:rPr>
                <m:t>e1</m:t>
              </m:r>
            </m:sub>
          </m:sSub>
          <m:r>
            <w:rPr>
              <w:rFonts w:ascii="Cambria Math" w:hAnsi="Cambria Math"/>
            </w:rPr>
            <m:t>=</m:t>
          </m:r>
          <m:f>
            <m:fPr>
              <m:ctrlPr>
                <w:rPr>
                  <w:rFonts w:ascii="Cambria Math" w:hAnsi="Cambria Math"/>
                  <w:i/>
                </w:rPr>
              </m:ctrlPr>
            </m:fPr>
            <m:num>
              <m:r>
                <w:rPr>
                  <w:rFonts w:ascii="Cambria Math" w:hAnsi="Cambria Math"/>
                </w:rPr>
                <m:t>343805</m:t>
              </m:r>
            </m:num>
            <m:den>
              <m:r>
                <w:rPr>
                  <w:rFonts w:ascii="Cambria Math" w:hAnsi="Cambria Math"/>
                </w:rPr>
                <m:t>12.49*175*10</m:t>
              </m:r>
            </m:den>
          </m:f>
          <m:r>
            <w:rPr>
              <w:rFonts w:ascii="Cambria Math" w:hAnsi="Cambria Math"/>
            </w:rPr>
            <m:t>=15.73</m:t>
          </m:r>
        </m:oMath>
      </m:oMathPara>
    </w:p>
    <w:p w:rsidR="002E1CA8" w:rsidRPr="00923D3D" w:rsidRDefault="00055D4B" w:rsidP="00F047CA">
      <w:pPr>
        <w:spacing w:line="360" w:lineRule="auto"/>
        <w:ind w:left="709" w:hanging="709"/>
      </w:pPr>
      <m:oMathPara>
        <m:oMath>
          <m:sSub>
            <m:sSubPr>
              <m:ctrlPr>
                <w:rPr>
                  <w:rFonts w:ascii="Cambria Math" w:hAnsi="Cambria Math"/>
                  <w:i/>
                </w:rPr>
              </m:ctrlPr>
            </m:sSubPr>
            <m:e>
              <m:r>
                <w:rPr>
                  <w:rFonts w:ascii="Cambria Math" w:hAnsi="Cambria Math"/>
                </w:rPr>
                <m:t>F</m:t>
              </m:r>
            </m:e>
            <m:sub>
              <m:r>
                <w:rPr>
                  <w:rFonts w:ascii="Cambria Math" w:hAnsi="Cambria Math"/>
                </w:rPr>
                <m:t>e0</m:t>
              </m:r>
            </m:sub>
          </m:sSub>
          <m:r>
            <w:rPr>
              <w:rFonts w:ascii="Cambria Math" w:hAnsi="Cambria Math"/>
            </w:rPr>
            <m:t>=</m:t>
          </m:r>
          <m:f>
            <m:fPr>
              <m:ctrlPr>
                <w:rPr>
                  <w:rFonts w:ascii="Cambria Math" w:hAnsi="Cambria Math"/>
                  <w:i/>
                </w:rPr>
              </m:ctrlPr>
            </m:fPr>
            <m:num>
              <m:r>
                <w:rPr>
                  <w:rFonts w:ascii="Cambria Math" w:hAnsi="Cambria Math"/>
                </w:rPr>
                <m:t>301584</m:t>
              </m:r>
            </m:num>
            <m:den>
              <m:r>
                <w:rPr>
                  <w:rFonts w:ascii="Cambria Math" w:hAnsi="Cambria Math"/>
                </w:rPr>
                <m:t>12.49*175*10</m:t>
              </m:r>
            </m:den>
          </m:f>
          <m:r>
            <w:rPr>
              <w:rFonts w:ascii="Cambria Math" w:hAnsi="Cambria Math"/>
            </w:rPr>
            <m:t>=13,8</m:t>
          </m:r>
        </m:oMath>
      </m:oMathPara>
    </w:p>
    <w:p w:rsidR="00F047CA" w:rsidRPr="00923D3D" w:rsidRDefault="00F047CA" w:rsidP="00F047CA">
      <w:pPr>
        <w:spacing w:line="360" w:lineRule="auto"/>
        <w:ind w:firstLine="567"/>
      </w:pPr>
      <w:r w:rsidRPr="00923D3D">
        <w:t>Трудоемкость процесса находят из выражения:</w:t>
      </w:r>
    </w:p>
    <w:p w:rsidR="00F047CA" w:rsidRPr="003E3332" w:rsidRDefault="00F047CA" w:rsidP="00F047CA">
      <w:pPr>
        <w:spacing w:line="360" w:lineRule="auto"/>
        <w:jc w:val="right"/>
      </w:pPr>
      <w:r w:rsidRPr="002E76F4">
        <w:rPr>
          <w:position w:val="-30"/>
        </w:rPr>
        <w:object w:dxaOrig="980" w:dyaOrig="700">
          <v:shape id="_x0000_i1038" type="#_x0000_t75" style="width:48.6pt;height:35.4pt" o:ole="">
            <v:imagedata r:id="rId39" o:title=""/>
          </v:shape>
          <o:OLEObject Type="Embed" ProgID="Equation.3" ShapeID="_x0000_i1038" DrawAspect="Content" ObjectID="_1718563150" r:id="rId40"/>
        </w:object>
      </w:r>
      <w:r>
        <w:t>,</w:t>
      </w:r>
      <w:r>
        <w:tab/>
      </w:r>
      <w:r>
        <w:tab/>
      </w:r>
      <w:r>
        <w:tab/>
      </w:r>
      <w:r>
        <w:tab/>
      </w:r>
      <w:r>
        <w:tab/>
      </w:r>
      <w:r w:rsidRPr="003E3332">
        <w:t>(</w:t>
      </w:r>
      <w:r w:rsidR="008C468A">
        <w:t>6.5</w:t>
      </w:r>
      <w:r w:rsidRPr="003E3332">
        <w:t>)</w:t>
      </w:r>
    </w:p>
    <w:p w:rsidR="00F047CA" w:rsidRPr="006C5766" w:rsidRDefault="00F047CA" w:rsidP="00F047CA">
      <w:pPr>
        <w:spacing w:line="360" w:lineRule="auto"/>
        <w:ind w:left="709" w:hanging="709"/>
      </w:pPr>
      <w:r w:rsidRPr="00923D3D">
        <w:t xml:space="preserve">где </w:t>
      </w:r>
      <w:r>
        <w:tab/>
      </w:r>
      <w:r w:rsidRPr="00923D3D">
        <w:rPr>
          <w:lang w:val="en-US"/>
        </w:rPr>
        <w:t>n</w:t>
      </w:r>
      <w:r w:rsidRPr="00923D3D">
        <w:rPr>
          <w:vertAlign w:val="subscript"/>
        </w:rPr>
        <w:t xml:space="preserve">р </w:t>
      </w:r>
      <w:r w:rsidRPr="00923D3D">
        <w:t>– количество рабочих, чел.</w:t>
      </w:r>
    </w:p>
    <w:p w:rsidR="00F047CA" w:rsidRPr="006C5766" w:rsidRDefault="00055D4B" w:rsidP="00F047CA">
      <w:pPr>
        <w:spacing w:line="360" w:lineRule="auto"/>
        <w:ind w:left="709" w:hanging="709"/>
        <w:rPr>
          <w:i/>
        </w:rPr>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12.49</m:t>
              </m:r>
            </m:den>
          </m:f>
          <m:r>
            <w:rPr>
              <w:rFonts w:ascii="Cambria Math" w:hAnsi="Cambria Math"/>
            </w:rPr>
            <m:t>=0.16</m:t>
          </m:r>
        </m:oMath>
      </m:oMathPara>
    </w:p>
    <w:p w:rsidR="00F047CA" w:rsidRPr="00923D3D" w:rsidRDefault="00F047CA" w:rsidP="00F047CA">
      <w:pPr>
        <w:spacing w:line="360" w:lineRule="auto"/>
        <w:ind w:firstLine="567"/>
      </w:pPr>
      <w:r w:rsidRPr="00923D3D">
        <w:t>Себестоимость работы определяют по формуле:</w:t>
      </w:r>
    </w:p>
    <w:p w:rsidR="006C5766" w:rsidRDefault="00F047CA" w:rsidP="006C5766">
      <w:pPr>
        <w:spacing w:line="360" w:lineRule="auto"/>
        <w:jc w:val="right"/>
      </w:pPr>
      <w:r>
        <w:t xml:space="preserve">                               </w:t>
      </w:r>
      <w:r w:rsidRPr="00E809AD">
        <w:rPr>
          <w:position w:val="-16"/>
        </w:rPr>
        <w:object w:dxaOrig="2580" w:dyaOrig="420">
          <v:shape id="_x0000_i1039" type="#_x0000_t75" style="width:129pt;height:20.4pt" o:ole="">
            <v:imagedata r:id="rId41" o:title=""/>
          </v:shape>
          <o:OLEObject Type="Embed" ProgID="Equation.DSMT4" ShapeID="_x0000_i1039" DrawAspect="Content" ObjectID="_1718563151" r:id="rId42"/>
        </w:object>
      </w:r>
      <w:r>
        <w:t xml:space="preserve">.                                 </w:t>
      </w:r>
      <w:r w:rsidRPr="003E3332">
        <w:t>(</w:t>
      </w:r>
      <w:r w:rsidR="008C468A">
        <w:t>6.6</w:t>
      </w:r>
      <w:r w:rsidRPr="003E3332">
        <w:t>)</w:t>
      </w:r>
    </w:p>
    <w:p w:rsidR="00567C57" w:rsidRPr="00FD56BF" w:rsidRDefault="00567C57" w:rsidP="006C5766">
      <w:pPr>
        <w:spacing w:line="360" w:lineRule="auto"/>
        <w:jc w:val="right"/>
      </w:pPr>
      <m:oMathPara>
        <m:oMath>
          <m:r>
            <w:rPr>
              <w:rFonts w:ascii="Cambria Math" w:hAnsi="Cambria Math"/>
            </w:rPr>
            <m:t>S=40+56+31,46=127.46</m:t>
          </m:r>
        </m:oMath>
      </m:oMathPara>
    </w:p>
    <w:p w:rsidR="00FD56BF" w:rsidRPr="003E3332" w:rsidRDefault="00FD56BF" w:rsidP="006C5766">
      <w:pPr>
        <w:spacing w:line="360" w:lineRule="auto"/>
        <w:jc w:val="right"/>
      </w:pPr>
      <m:oMathPara>
        <m:oMath>
          <m:r>
            <w:rPr>
              <w:rFonts w:ascii="Cambria Math" w:hAnsi="Cambria Math"/>
            </w:rPr>
            <m:t>S0=48+72+37,46=157.46</m:t>
          </m:r>
        </m:oMath>
      </m:oMathPara>
    </w:p>
    <w:p w:rsidR="00F047CA" w:rsidRPr="00923D3D" w:rsidRDefault="00F047CA" w:rsidP="00F047CA">
      <w:pPr>
        <w:spacing w:line="360" w:lineRule="auto"/>
        <w:ind w:firstLine="708"/>
      </w:pPr>
      <w:r w:rsidRPr="00923D3D">
        <w:t>Затраты на заработную плату определяют по формуле:</w:t>
      </w:r>
    </w:p>
    <w:p w:rsidR="00F047CA" w:rsidRDefault="00F047CA" w:rsidP="00F047CA">
      <w:pPr>
        <w:spacing w:line="360" w:lineRule="auto"/>
        <w:jc w:val="right"/>
      </w:pPr>
      <w:r>
        <w:t xml:space="preserve">           </w:t>
      </w:r>
      <w:r w:rsidRPr="003412BB">
        <w:rPr>
          <w:position w:val="-12"/>
        </w:rPr>
        <w:object w:dxaOrig="1260" w:dyaOrig="360">
          <v:shape id="_x0000_i1040" type="#_x0000_t75" style="width:77.4pt;height:21.6pt" o:ole="">
            <v:imagedata r:id="rId43" o:title=""/>
          </v:shape>
          <o:OLEObject Type="Embed" ProgID="Equation.3" ShapeID="_x0000_i1040" DrawAspect="Content" ObjectID="_1718563152" r:id="rId44"/>
        </w:object>
      </w:r>
      <w:r w:rsidRPr="00923D3D">
        <w:t>,</w:t>
      </w:r>
      <w:r w:rsidRPr="00923D3D">
        <w:rPr>
          <w:vertAlign w:val="subscript"/>
        </w:rPr>
        <w:tab/>
      </w:r>
      <w:r>
        <w:rPr>
          <w:vertAlign w:val="subscript"/>
        </w:rPr>
        <w:t xml:space="preserve">                                                               </w:t>
      </w:r>
      <w:r w:rsidRPr="003E3332">
        <w:t xml:space="preserve"> (</w:t>
      </w:r>
      <w:r w:rsidR="008C468A">
        <w:t>6.7</w:t>
      </w:r>
      <w:r w:rsidRPr="003E3332">
        <w:t>)</w:t>
      </w:r>
    </w:p>
    <w:p w:rsidR="00F047CA" w:rsidRDefault="00F047CA" w:rsidP="00F047CA">
      <w:pPr>
        <w:spacing w:after="60" w:line="360" w:lineRule="auto"/>
        <w:ind w:right="141"/>
      </w:pPr>
      <w:r w:rsidRPr="002E76F4">
        <w:t xml:space="preserve">где </w:t>
      </w:r>
      <w:r>
        <w:tab/>
      </w:r>
      <w:r w:rsidRPr="002E76F4">
        <w:rPr>
          <w:position w:val="-4"/>
        </w:rPr>
        <w:object w:dxaOrig="220" w:dyaOrig="220">
          <v:shape id="_x0000_i1041" type="#_x0000_t75" style="width:11.4pt;height:11.4pt" o:ole="">
            <v:imagedata r:id="rId45" o:title=""/>
          </v:shape>
          <o:OLEObject Type="Embed" ProgID="Equation.3" ShapeID="_x0000_i1041" DrawAspect="Content" ObjectID="_1718563153" r:id="rId46"/>
        </w:object>
      </w:r>
      <w:r>
        <w:rPr>
          <w:position w:val="-4"/>
          <w:vertAlign w:val="subscript"/>
        </w:rPr>
        <w:t>ч</w:t>
      </w:r>
      <w:r w:rsidRPr="002E76F4">
        <w:t xml:space="preserve">- </w:t>
      </w:r>
      <w:r>
        <w:t xml:space="preserve">часовая </w:t>
      </w:r>
      <w:r w:rsidRPr="002E76F4">
        <w:t>тарифная ставка, руб/чел.-ч;</w:t>
      </w:r>
    </w:p>
    <w:p w:rsidR="00F047CA" w:rsidRPr="00FD56BF" w:rsidRDefault="00055D4B" w:rsidP="00F047CA">
      <w:pPr>
        <w:spacing w:after="60" w:line="360" w:lineRule="auto"/>
        <w:ind w:right="141"/>
        <w:rPr>
          <w:i/>
          <w:lang w:val="en-US"/>
        </w:rPr>
      </w:pPr>
      <m:oMathPara>
        <m:oMath>
          <m:sSub>
            <m:sSubPr>
              <m:ctrlPr>
                <w:rPr>
                  <w:rFonts w:ascii="Cambria Math" w:hAnsi="Cambria Math"/>
                  <w:i/>
                </w:rPr>
              </m:ctrlPr>
            </m:sSubPr>
            <m:e>
              <m:r>
                <w:rPr>
                  <w:rFonts w:ascii="Cambria Math" w:hAnsi="Cambria Math"/>
                </w:rPr>
                <m:t>C</m:t>
              </m:r>
            </m:e>
            <m:sub>
              <m:r>
                <w:rPr>
                  <w:rFonts w:ascii="Cambria Math" w:hAnsi="Cambria Math"/>
                </w:rPr>
                <m:t>ЗП1</m:t>
              </m:r>
            </m:sub>
          </m:sSub>
          <m:r>
            <w:rPr>
              <w:rFonts w:ascii="Cambria Math" w:hAnsi="Cambria Math"/>
            </w:rPr>
            <m:t>=</m:t>
          </m:r>
          <m:r>
            <w:rPr>
              <w:rFonts w:ascii="Cambria Math" w:hAnsi="Cambria Math"/>
              <w:lang w:val="en-US"/>
            </w:rPr>
            <m:t>250*0.16=40</m:t>
          </m:r>
        </m:oMath>
      </m:oMathPara>
    </w:p>
    <w:p w:rsidR="00FD56BF" w:rsidRPr="006C5766" w:rsidRDefault="00055D4B" w:rsidP="00F047CA">
      <w:pPr>
        <w:spacing w:after="60" w:line="360" w:lineRule="auto"/>
        <w:ind w:right="141"/>
        <w:rPr>
          <w:i/>
          <w:lang w:val="en-US"/>
        </w:rPr>
      </w:pPr>
      <m:oMathPara>
        <m:oMath>
          <m:sSub>
            <m:sSubPr>
              <m:ctrlPr>
                <w:rPr>
                  <w:rFonts w:ascii="Cambria Math" w:hAnsi="Cambria Math"/>
                  <w:i/>
                </w:rPr>
              </m:ctrlPr>
            </m:sSubPr>
            <m:e>
              <m:r>
                <w:rPr>
                  <w:rFonts w:ascii="Cambria Math" w:hAnsi="Cambria Math"/>
                </w:rPr>
                <m:t>C</m:t>
              </m:r>
            </m:e>
            <m:sub>
              <m:r>
                <w:rPr>
                  <w:rFonts w:ascii="Cambria Math" w:hAnsi="Cambria Math"/>
                </w:rPr>
                <m:t>ЗП0</m:t>
              </m:r>
            </m:sub>
          </m:sSub>
          <m:r>
            <w:rPr>
              <w:rFonts w:ascii="Cambria Math" w:hAnsi="Cambria Math"/>
            </w:rPr>
            <m:t>=</m:t>
          </m:r>
          <m:r>
            <w:rPr>
              <w:rFonts w:ascii="Cambria Math" w:hAnsi="Cambria Math"/>
              <w:lang w:val="en-US"/>
            </w:rPr>
            <m:t>300*0.16=48</m:t>
          </m:r>
        </m:oMath>
      </m:oMathPara>
    </w:p>
    <w:p w:rsidR="00F047CA" w:rsidRPr="002E76F4" w:rsidRDefault="00F047CA" w:rsidP="00F047CA">
      <w:pPr>
        <w:spacing w:after="60" w:line="360" w:lineRule="auto"/>
        <w:ind w:left="142" w:right="141" w:firstLine="567"/>
        <w:jc w:val="both"/>
      </w:pPr>
      <w:r w:rsidRPr="002E76F4">
        <w:t xml:space="preserve">Затраты на топливо-смазочные материалы определяется по </w:t>
      </w:r>
      <w:r w:rsidRPr="00923D3D">
        <w:t>формуле</w:t>
      </w:r>
      <w:r>
        <w:t>:</w:t>
      </w:r>
    </w:p>
    <w:p w:rsidR="00F047CA" w:rsidRPr="002E76F4" w:rsidRDefault="00F047CA" w:rsidP="00F047CA">
      <w:pPr>
        <w:spacing w:after="60" w:line="360" w:lineRule="auto"/>
        <w:ind w:left="142" w:right="141" w:firstLine="567"/>
        <w:jc w:val="right"/>
      </w:pPr>
      <w:r w:rsidRPr="002E76F4">
        <w:rPr>
          <w:position w:val="-12"/>
        </w:rPr>
        <w:object w:dxaOrig="1540" w:dyaOrig="360">
          <v:shape id="_x0000_i1042" type="#_x0000_t75" style="width:77.4pt;height:16.8pt" o:ole="">
            <v:imagedata r:id="rId47" o:title=""/>
          </v:shape>
          <o:OLEObject Type="Embed" ProgID="Equation.3" ShapeID="_x0000_i1042" DrawAspect="Content" ObjectID="_1718563154" r:id="rId48"/>
        </w:object>
      </w:r>
      <w:r w:rsidRPr="002E76F4">
        <w:t>,                                      (</w:t>
      </w:r>
      <w:r w:rsidR="008C468A">
        <w:t>6.8</w:t>
      </w:r>
      <w:r w:rsidRPr="002E76F4">
        <w:t>)</w:t>
      </w:r>
    </w:p>
    <w:p w:rsidR="00F047CA" w:rsidRPr="002E76F4" w:rsidRDefault="00F047CA" w:rsidP="00F047CA">
      <w:pPr>
        <w:spacing w:after="60" w:line="360" w:lineRule="auto"/>
        <w:ind w:left="142" w:right="141"/>
      </w:pPr>
      <w:r w:rsidRPr="002E76F4">
        <w:t xml:space="preserve">где </w:t>
      </w:r>
      <w:r w:rsidRPr="007271A2">
        <w:rPr>
          <w:position w:val="-10"/>
        </w:rPr>
        <w:object w:dxaOrig="380" w:dyaOrig="340">
          <v:shape id="_x0000_i1043" type="#_x0000_t75" style="width:18.6pt;height:16.8pt" o:ole="">
            <v:imagedata r:id="rId49" o:title=""/>
          </v:shape>
          <o:OLEObject Type="Embed" ProgID="Equation.3" ShapeID="_x0000_i1043" DrawAspect="Content" ObjectID="_1718563155" r:id="rId50"/>
        </w:object>
      </w:r>
      <w:r w:rsidRPr="002E76F4">
        <w:t>- комплексная цена топлива, руб/кг;</w:t>
      </w:r>
    </w:p>
    <w:p w:rsidR="00F047CA" w:rsidRDefault="00F047CA" w:rsidP="00F047CA">
      <w:pPr>
        <w:spacing w:after="60" w:line="360" w:lineRule="auto"/>
        <w:ind w:left="142" w:right="141" w:firstLine="567"/>
      </w:pPr>
      <w:r w:rsidRPr="007271A2">
        <w:rPr>
          <w:position w:val="-10"/>
        </w:rPr>
        <w:object w:dxaOrig="300" w:dyaOrig="340">
          <v:shape id="_x0000_i1044" type="#_x0000_t75" style="width:15pt;height:16.8pt" o:ole="">
            <v:imagedata r:id="rId51" o:title=""/>
          </v:shape>
          <o:OLEObject Type="Embed" ProgID="Equation.3" ShapeID="_x0000_i1044" DrawAspect="Content" ObjectID="_1718563156" r:id="rId52"/>
        </w:object>
      </w:r>
      <w:r w:rsidRPr="002E76F4">
        <w:t>- норма расхода топлива, кг/га;</w:t>
      </w:r>
    </w:p>
    <w:p w:rsidR="00F047CA" w:rsidRPr="00FD56BF" w:rsidRDefault="00055D4B" w:rsidP="00F047CA">
      <w:pPr>
        <w:spacing w:after="60" w:line="360" w:lineRule="auto"/>
        <w:ind w:left="142" w:right="141" w:firstLine="567"/>
      </w:pPr>
      <m:oMathPara>
        <m:oMath>
          <m:sSub>
            <m:sSubPr>
              <m:ctrlPr>
                <w:rPr>
                  <w:rFonts w:ascii="Cambria Math" w:hAnsi="Cambria Math"/>
                  <w:i/>
                </w:rPr>
              </m:ctrlPr>
            </m:sSubPr>
            <m:e>
              <m:r>
                <w:rPr>
                  <w:rFonts w:ascii="Cambria Math" w:hAnsi="Cambria Math"/>
                </w:rPr>
                <m:t>C</m:t>
              </m:r>
            </m:e>
            <m:sub>
              <m:r>
                <w:rPr>
                  <w:rFonts w:ascii="Cambria Math" w:hAnsi="Cambria Math"/>
                </w:rPr>
                <m:t>тсм</m:t>
              </m:r>
            </m:sub>
          </m:sSub>
          <m:r>
            <w:rPr>
              <w:rFonts w:ascii="Cambria Math" w:hAnsi="Cambria Math"/>
            </w:rPr>
            <m:t>=40*1.4=56</m:t>
          </m:r>
        </m:oMath>
      </m:oMathPara>
    </w:p>
    <w:p w:rsidR="00FD56BF" w:rsidRPr="002E76F4" w:rsidRDefault="00055D4B" w:rsidP="00F047CA">
      <w:pPr>
        <w:spacing w:after="60" w:line="360" w:lineRule="auto"/>
        <w:ind w:left="142" w:right="141" w:firstLine="567"/>
      </w:pPr>
      <m:oMathPara>
        <m:oMath>
          <m:sSub>
            <m:sSubPr>
              <m:ctrlPr>
                <w:rPr>
                  <w:rFonts w:ascii="Cambria Math" w:hAnsi="Cambria Math"/>
                  <w:i/>
                </w:rPr>
              </m:ctrlPr>
            </m:sSubPr>
            <m:e>
              <m:r>
                <w:rPr>
                  <w:rFonts w:ascii="Cambria Math" w:hAnsi="Cambria Math"/>
                </w:rPr>
                <m:t>C</m:t>
              </m:r>
            </m:e>
            <m:sub>
              <m:r>
                <w:rPr>
                  <w:rFonts w:ascii="Cambria Math" w:hAnsi="Cambria Math"/>
                </w:rPr>
                <m:t>тсм</m:t>
              </m:r>
            </m:sub>
          </m:sSub>
          <m:r>
            <w:rPr>
              <w:rFonts w:ascii="Cambria Math" w:hAnsi="Cambria Math"/>
            </w:rPr>
            <m:t>=40*1.8=72</m:t>
          </m:r>
        </m:oMath>
      </m:oMathPara>
    </w:p>
    <w:p w:rsidR="00F047CA" w:rsidRPr="00B92247" w:rsidRDefault="00F047CA" w:rsidP="00F047CA">
      <w:pPr>
        <w:spacing w:line="360" w:lineRule="auto"/>
        <w:ind w:firstLine="708"/>
        <w:jc w:val="both"/>
        <w:rPr>
          <w:spacing w:val="-6"/>
        </w:rPr>
      </w:pPr>
      <w:r w:rsidRPr="00B92247">
        <w:rPr>
          <w:spacing w:val="-6"/>
        </w:rPr>
        <w:t>Затраты на ремонт и техническое обслуживание определяют по формуле:</w:t>
      </w:r>
    </w:p>
    <w:p w:rsidR="00F047CA" w:rsidRPr="00923D3D" w:rsidRDefault="00F047CA" w:rsidP="00F047CA">
      <w:pPr>
        <w:spacing w:line="360" w:lineRule="auto"/>
        <w:jc w:val="right"/>
      </w:pPr>
      <w:r w:rsidRPr="003E3332">
        <w:tab/>
      </w:r>
      <w:r w:rsidRPr="00923D3D">
        <w:tab/>
      </w:r>
      <w:r w:rsidRPr="00923D3D">
        <w:tab/>
      </w:r>
      <w:r w:rsidRPr="00923D3D">
        <w:tab/>
      </w:r>
      <w:r w:rsidRPr="00E809AD">
        <w:rPr>
          <w:position w:val="-36"/>
        </w:rPr>
        <w:object w:dxaOrig="2299" w:dyaOrig="840">
          <v:shape id="_x0000_i1045" type="#_x0000_t75" style="width:117pt;height:43.2pt" o:ole="">
            <v:imagedata r:id="rId53" o:title=""/>
          </v:shape>
          <o:OLEObject Type="Embed" ProgID="Equation.DSMT4" ShapeID="_x0000_i1045" DrawAspect="Content" ObjectID="_1718563157" r:id="rId54"/>
        </w:object>
      </w:r>
      <w:r w:rsidRPr="00923D3D">
        <w:t>,</w:t>
      </w:r>
      <w:r>
        <w:t xml:space="preserve">                                   </w:t>
      </w:r>
      <w:r w:rsidRPr="00923D3D">
        <w:t>(</w:t>
      </w:r>
      <w:r w:rsidR="008C468A">
        <w:t>6.9</w:t>
      </w:r>
      <w:r w:rsidRPr="00923D3D">
        <w:t>)</w:t>
      </w:r>
    </w:p>
    <w:p w:rsidR="00F047CA" w:rsidRDefault="00F047CA" w:rsidP="00F047CA">
      <w:pPr>
        <w:spacing w:line="360" w:lineRule="auto"/>
        <w:ind w:left="709" w:hanging="709"/>
      </w:pPr>
      <w:r w:rsidRPr="00923D3D">
        <w:t>где</w:t>
      </w:r>
      <w:r>
        <w:tab/>
      </w:r>
      <w:r w:rsidRPr="00923D3D">
        <w:rPr>
          <w:lang w:val="en-US"/>
        </w:rPr>
        <w:t>H</w:t>
      </w:r>
      <w:r w:rsidRPr="00923D3D">
        <w:rPr>
          <w:vertAlign w:val="subscript"/>
        </w:rPr>
        <w:t>рто</w:t>
      </w:r>
      <w:r w:rsidRPr="00923D3D">
        <w:t xml:space="preserve"> – суммарная норма затрат на ремонт и техобслуживание, %</w:t>
      </w:r>
      <w:r>
        <w:t>.</w:t>
      </w:r>
    </w:p>
    <w:p w:rsidR="00F047CA" w:rsidRPr="00923D3D" w:rsidRDefault="00055D4B" w:rsidP="00F047CA">
      <w:pPr>
        <w:spacing w:line="360" w:lineRule="auto"/>
        <w:ind w:left="709" w:hanging="709"/>
      </w:pPr>
      <m:oMathPara>
        <m:oMath>
          <m:sSub>
            <m:sSubPr>
              <m:ctrlPr>
                <w:rPr>
                  <w:rFonts w:ascii="Cambria Math" w:hAnsi="Cambria Math"/>
                  <w:i/>
                </w:rPr>
              </m:ctrlPr>
            </m:sSubPr>
            <m:e>
              <m:r>
                <w:rPr>
                  <w:rFonts w:ascii="Cambria Math" w:hAnsi="Cambria Math"/>
                </w:rPr>
                <m:t>С</m:t>
              </m:r>
            </m:e>
            <m:sub>
              <m:r>
                <w:rPr>
                  <w:rFonts w:ascii="Cambria Math" w:hAnsi="Cambria Math"/>
                </w:rPr>
                <m:t>рто</m:t>
              </m:r>
            </m:sub>
          </m:sSub>
          <m:r>
            <w:rPr>
              <w:rFonts w:ascii="Cambria Math" w:hAnsi="Cambria Math"/>
            </w:rPr>
            <m:t>=</m:t>
          </m:r>
          <m:f>
            <m:fPr>
              <m:ctrlPr>
                <w:rPr>
                  <w:rFonts w:ascii="Cambria Math" w:hAnsi="Cambria Math"/>
                  <w:i/>
                </w:rPr>
              </m:ctrlPr>
            </m:fPr>
            <m:num>
              <m:r>
                <w:rPr>
                  <w:rFonts w:ascii="Cambria Math" w:hAnsi="Cambria Math"/>
                </w:rPr>
                <m:t>343805*20</m:t>
              </m:r>
            </m:num>
            <m:den>
              <m:r>
                <w:rPr>
                  <w:rFonts w:ascii="Cambria Math" w:hAnsi="Cambria Math"/>
                </w:rPr>
                <m:t>100*12,49*175</m:t>
              </m:r>
            </m:den>
          </m:f>
          <m:r>
            <w:rPr>
              <w:rFonts w:ascii="Cambria Math" w:hAnsi="Cambria Math"/>
            </w:rPr>
            <m:t>=31,46</m:t>
          </m:r>
        </m:oMath>
      </m:oMathPara>
    </w:p>
    <w:p w:rsidR="00F047CA" w:rsidRPr="00923D3D" w:rsidRDefault="00F047CA" w:rsidP="00F047CA">
      <w:pPr>
        <w:spacing w:line="360" w:lineRule="auto"/>
        <w:ind w:firstLine="708"/>
      </w:pPr>
      <w:r w:rsidRPr="00923D3D">
        <w:t>Амортизационные отчисления по конструкции определяют по формуле:</w:t>
      </w:r>
    </w:p>
    <w:p w:rsidR="00F047CA" w:rsidRPr="00923D3D" w:rsidRDefault="00F047CA" w:rsidP="00F047CA">
      <w:pPr>
        <w:spacing w:line="360" w:lineRule="auto"/>
        <w:jc w:val="right"/>
      </w:pPr>
      <w:r w:rsidRPr="00E809AD">
        <w:rPr>
          <w:position w:val="-36"/>
        </w:rPr>
        <w:object w:dxaOrig="2060" w:dyaOrig="800">
          <v:shape id="_x0000_i1046" type="#_x0000_t75" style="width:103.8pt;height:40.2pt" o:ole="">
            <v:imagedata r:id="rId55" o:title=""/>
          </v:shape>
          <o:OLEObject Type="Embed" ProgID="Equation.DSMT4" ShapeID="_x0000_i1046" DrawAspect="Content" ObjectID="_1718563158" r:id="rId56"/>
        </w:object>
      </w:r>
      <w:r w:rsidRPr="00923D3D">
        <w:t>,</w:t>
      </w:r>
      <w:r>
        <w:t xml:space="preserve">                                     </w:t>
      </w:r>
      <w:r w:rsidRPr="00923D3D">
        <w:t>(</w:t>
      </w:r>
      <w:r w:rsidR="008C468A">
        <w:t>6.10</w:t>
      </w:r>
      <w:r w:rsidRPr="00923D3D">
        <w:t>)</w:t>
      </w:r>
    </w:p>
    <w:p w:rsidR="00F047CA" w:rsidRDefault="00F047CA" w:rsidP="00F047CA">
      <w:pPr>
        <w:spacing w:line="360" w:lineRule="auto"/>
        <w:ind w:left="709" w:hanging="709"/>
      </w:pPr>
      <w:r w:rsidRPr="00923D3D">
        <w:t>где</w:t>
      </w:r>
      <w:r>
        <w:tab/>
      </w:r>
      <w:r w:rsidRPr="00923D3D">
        <w:t>а – норма амортизации %</w:t>
      </w:r>
      <w:r>
        <w:t>.</w:t>
      </w:r>
    </w:p>
    <w:p w:rsidR="00F047CA" w:rsidRPr="00923D3D" w:rsidRDefault="00567C57" w:rsidP="00F047CA">
      <w:pPr>
        <w:spacing w:line="360" w:lineRule="auto"/>
        <w:ind w:left="709" w:hanging="709"/>
      </w:pPr>
      <m:oMathPara>
        <m:oMath>
          <m:r>
            <w:rPr>
              <w:rFonts w:ascii="Cambria Math" w:hAnsi="Cambria Math"/>
            </w:rPr>
            <m:t>А=</m:t>
          </m:r>
          <m:f>
            <m:fPr>
              <m:ctrlPr>
                <w:rPr>
                  <w:rFonts w:ascii="Cambria Math" w:hAnsi="Cambria Math"/>
                  <w:i/>
                </w:rPr>
              </m:ctrlPr>
            </m:fPr>
            <m:num>
              <m:r>
                <w:rPr>
                  <w:rFonts w:ascii="Cambria Math" w:hAnsi="Cambria Math"/>
                </w:rPr>
                <m:t>343805*10</m:t>
              </m:r>
            </m:num>
            <m:den>
              <m:r>
                <w:rPr>
                  <w:rFonts w:ascii="Cambria Math" w:hAnsi="Cambria Math"/>
                </w:rPr>
                <m:t>100*12,49*175</m:t>
              </m:r>
            </m:den>
          </m:f>
          <m:r>
            <w:rPr>
              <w:rFonts w:ascii="Cambria Math" w:hAnsi="Cambria Math"/>
            </w:rPr>
            <m:t>=15,73</m:t>
          </m:r>
        </m:oMath>
      </m:oMathPara>
    </w:p>
    <w:p w:rsidR="00F047CA" w:rsidRPr="00923D3D" w:rsidRDefault="00F047CA" w:rsidP="00F047CA">
      <w:pPr>
        <w:spacing w:line="360" w:lineRule="auto"/>
        <w:ind w:firstLine="708"/>
      </w:pPr>
      <w:r w:rsidRPr="00923D3D">
        <w:t>Приведенные затраты определяют по формуле:</w:t>
      </w:r>
    </w:p>
    <w:p w:rsidR="00F047CA" w:rsidRDefault="00F047CA" w:rsidP="00F047CA">
      <w:pPr>
        <w:spacing w:line="360" w:lineRule="auto"/>
        <w:jc w:val="right"/>
      </w:pPr>
      <w:r w:rsidRPr="00923D3D">
        <w:t xml:space="preserve">   </w:t>
      </w:r>
      <w:r w:rsidRPr="002E76F4">
        <w:rPr>
          <w:position w:val="-12"/>
        </w:rPr>
        <w:object w:dxaOrig="1880" w:dyaOrig="360">
          <v:shape id="_x0000_i1047" type="#_x0000_t75" style="width:95.4pt;height:18.6pt" o:ole="">
            <v:imagedata r:id="rId57" o:title=""/>
          </v:shape>
          <o:OLEObject Type="Embed" ProgID="Equation.3" ShapeID="_x0000_i1047" DrawAspect="Content" ObjectID="_1718563159" r:id="rId58"/>
        </w:object>
      </w:r>
      <w:r w:rsidRPr="00923D3D">
        <w:t>,</w:t>
      </w:r>
      <w:r w:rsidRPr="003E3332">
        <w:t xml:space="preserve"> </w:t>
      </w:r>
      <w:r>
        <w:t xml:space="preserve">                                    </w:t>
      </w:r>
      <w:r w:rsidRPr="00923D3D">
        <w:t>(</w:t>
      </w:r>
      <w:r w:rsidR="008C468A">
        <w:t>6.11</w:t>
      </w:r>
      <w:r w:rsidRPr="00923D3D">
        <w:t>)</w:t>
      </w:r>
    </w:p>
    <w:p w:rsidR="00F047CA" w:rsidRPr="00923D3D" w:rsidRDefault="00F047CA" w:rsidP="00F047CA">
      <w:pPr>
        <w:spacing w:line="360" w:lineRule="auto"/>
        <w:ind w:left="709" w:hanging="709"/>
      </w:pPr>
      <w:r w:rsidRPr="00923D3D">
        <w:t>где</w:t>
      </w:r>
      <w:r>
        <w:tab/>
      </w:r>
      <w:r w:rsidRPr="00923D3D">
        <w:t>Е</w:t>
      </w:r>
      <w:r w:rsidRPr="00923D3D">
        <w:rPr>
          <w:vertAlign w:val="subscript"/>
        </w:rPr>
        <w:t>Н</w:t>
      </w:r>
      <w:r w:rsidRPr="00923D3D">
        <w:t xml:space="preserve"> – нормативный коэффициент эффективности капитальных вложений</w:t>
      </w:r>
      <w:r>
        <w:t xml:space="preserve"> </w:t>
      </w:r>
      <w:r w:rsidRPr="002E76F4">
        <w:t>(</w:t>
      </w:r>
      <w:r w:rsidRPr="002E76F4">
        <w:rPr>
          <w:position w:val="-10"/>
        </w:rPr>
        <w:object w:dxaOrig="999" w:dyaOrig="340">
          <v:shape id="_x0000_i1048" type="#_x0000_t75" style="width:50.4pt;height:16.8pt" o:ole="">
            <v:imagedata r:id="rId59" o:title=""/>
          </v:shape>
          <o:OLEObject Type="Embed" ProgID="Equation.3" ShapeID="_x0000_i1048" DrawAspect="Content" ObjectID="_1718563160" r:id="rId60"/>
        </w:object>
      </w:r>
      <w:r w:rsidRPr="002E76F4">
        <w:t>)</w:t>
      </w:r>
      <w:r w:rsidRPr="00923D3D">
        <w:t xml:space="preserve">; </w:t>
      </w:r>
    </w:p>
    <w:p w:rsidR="00F047CA" w:rsidRDefault="00F047CA" w:rsidP="00F047CA">
      <w:pPr>
        <w:spacing w:line="360" w:lineRule="auto"/>
        <w:ind w:left="709"/>
      </w:pPr>
      <w:r w:rsidRPr="00923D3D">
        <w:rPr>
          <w:lang w:val="en-US"/>
        </w:rPr>
        <w:t>F</w:t>
      </w:r>
      <w:r w:rsidRPr="00923D3D">
        <w:rPr>
          <w:vertAlign w:val="subscript"/>
        </w:rPr>
        <w:t>е</w:t>
      </w:r>
      <w:r w:rsidRPr="00923D3D">
        <w:t xml:space="preserve"> – фондоемкость процесса, руб</w:t>
      </w:r>
      <w:r>
        <w:t>.</w:t>
      </w:r>
      <w:r w:rsidRPr="00923D3D">
        <w:t>/ед;</w:t>
      </w:r>
    </w:p>
    <w:p w:rsidR="00567C57" w:rsidRPr="00FD56BF" w:rsidRDefault="00055D4B" w:rsidP="00F047CA">
      <w:pPr>
        <w:spacing w:line="360" w:lineRule="auto"/>
        <w:ind w:left="709"/>
      </w:pPr>
      <m:oMathPara>
        <m:oMath>
          <m:sSub>
            <m:sSubPr>
              <m:ctrlPr>
                <w:rPr>
                  <w:rFonts w:ascii="Cambria Math" w:hAnsi="Cambria Math"/>
                  <w:i/>
                </w:rPr>
              </m:ctrlPr>
            </m:sSubPr>
            <m:e>
              <m:r>
                <w:rPr>
                  <w:rFonts w:ascii="Cambria Math" w:hAnsi="Cambria Math"/>
                </w:rPr>
                <m:t>С</m:t>
              </m:r>
            </m:e>
            <m:sub>
              <m:r>
                <w:rPr>
                  <w:rFonts w:ascii="Cambria Math" w:hAnsi="Cambria Math"/>
                </w:rPr>
                <m:t>при</m:t>
              </m:r>
            </m:sub>
          </m:sSub>
          <m:r>
            <w:rPr>
              <w:rFonts w:ascii="Cambria Math" w:hAnsi="Cambria Math"/>
            </w:rPr>
            <m:t>=127,46*0,15*15,73=300,74</m:t>
          </m:r>
        </m:oMath>
      </m:oMathPara>
    </w:p>
    <w:p w:rsidR="00FD56BF" w:rsidRPr="00923D3D" w:rsidRDefault="00055D4B" w:rsidP="00FD56BF">
      <w:pPr>
        <w:spacing w:line="360" w:lineRule="auto"/>
        <w:ind w:left="709"/>
      </w:pPr>
      <m:oMathPara>
        <m:oMath>
          <m:sSub>
            <m:sSubPr>
              <m:ctrlPr>
                <w:rPr>
                  <w:rFonts w:ascii="Cambria Math" w:hAnsi="Cambria Math"/>
                  <w:i/>
                </w:rPr>
              </m:ctrlPr>
            </m:sSubPr>
            <m:e>
              <m:r>
                <w:rPr>
                  <w:rFonts w:ascii="Cambria Math" w:hAnsi="Cambria Math"/>
                </w:rPr>
                <m:t>С</m:t>
              </m:r>
            </m:e>
            <m:sub>
              <m:r>
                <w:rPr>
                  <w:rFonts w:ascii="Cambria Math" w:hAnsi="Cambria Math"/>
                </w:rPr>
                <m:t>при0</m:t>
              </m:r>
            </m:sub>
          </m:sSub>
          <m:r>
            <w:rPr>
              <w:rFonts w:ascii="Cambria Math" w:hAnsi="Cambria Math"/>
            </w:rPr>
            <m:t>=158*0,15*15,73=372,8</m:t>
          </m:r>
        </m:oMath>
      </m:oMathPara>
    </w:p>
    <w:p w:rsidR="00F047CA" w:rsidRPr="00923D3D" w:rsidRDefault="00FD56BF" w:rsidP="00F047CA">
      <w:pPr>
        <w:spacing w:line="360" w:lineRule="auto"/>
      </w:pPr>
      <w:r>
        <w:t xml:space="preserve">Годовую экономию определяют </w:t>
      </w:r>
      <w:r w:rsidR="00F047CA" w:rsidRPr="00923D3D">
        <w:t>по формуле:</w:t>
      </w:r>
    </w:p>
    <w:p w:rsidR="00F047CA" w:rsidRDefault="00F047CA" w:rsidP="00F047CA">
      <w:pPr>
        <w:spacing w:line="360" w:lineRule="auto"/>
        <w:jc w:val="right"/>
      </w:pPr>
      <w:r w:rsidRPr="00923D3D">
        <w:t xml:space="preserve">   </w:t>
      </w:r>
      <w:r w:rsidRPr="00E809AD">
        <w:rPr>
          <w:position w:val="-14"/>
        </w:rPr>
        <w:object w:dxaOrig="2780" w:dyaOrig="420">
          <v:shape id="_x0000_i1049" type="#_x0000_t75" style="width:138.6pt;height:20.4pt" o:ole="">
            <v:imagedata r:id="rId61" o:title=""/>
          </v:shape>
          <o:OLEObject Type="Embed" ProgID="Equation.DSMT4" ShapeID="_x0000_i1049" DrawAspect="Content" ObjectID="_1718563161" r:id="rId62"/>
        </w:object>
      </w:r>
      <w:r>
        <w:t xml:space="preserve">.                             </w:t>
      </w:r>
      <w:r w:rsidR="008C468A">
        <w:t xml:space="preserve"> (6.12</w:t>
      </w:r>
      <w:r w:rsidRPr="00923D3D">
        <w:t>)</w:t>
      </w:r>
    </w:p>
    <w:p w:rsidR="00F047CA" w:rsidRPr="00923D3D" w:rsidRDefault="00055D4B" w:rsidP="00F047CA">
      <w:pPr>
        <w:spacing w:line="360" w:lineRule="auto"/>
        <w:jc w:val="right"/>
      </w:pPr>
      <m:oMathPara>
        <m:oMath>
          <m:sSub>
            <m:sSubPr>
              <m:ctrlPr>
                <w:rPr>
                  <w:rFonts w:ascii="Cambria Math" w:hAnsi="Cambria Math"/>
                  <w:i/>
                </w:rPr>
              </m:ctrlPr>
            </m:sSubPr>
            <m:e>
              <m:r>
                <w:rPr>
                  <w:rFonts w:ascii="Cambria Math" w:hAnsi="Cambria Math"/>
                </w:rPr>
                <m:t>Э</m:t>
              </m:r>
            </m:e>
            <m:sub>
              <m:r>
                <w:rPr>
                  <w:rFonts w:ascii="Cambria Math" w:hAnsi="Cambria Math"/>
                </w:rPr>
                <m:t>год</m:t>
              </m:r>
            </m:sub>
          </m:sSub>
          <m:r>
            <w:rPr>
              <w:rFonts w:ascii="Cambria Math" w:hAnsi="Cambria Math"/>
            </w:rPr>
            <m:t>=</m:t>
          </m:r>
          <m:d>
            <m:dPr>
              <m:ctrlPr>
                <w:rPr>
                  <w:rFonts w:ascii="Cambria Math" w:hAnsi="Cambria Math"/>
                  <w:i/>
                </w:rPr>
              </m:ctrlPr>
            </m:dPr>
            <m:e>
              <m:r>
                <w:rPr>
                  <w:rFonts w:ascii="Cambria Math" w:hAnsi="Cambria Math"/>
                </w:rPr>
                <m:t>158-127.46</m:t>
              </m:r>
            </m:e>
          </m:d>
          <m:r>
            <w:rPr>
              <w:rFonts w:ascii="Cambria Math" w:hAnsi="Cambria Math"/>
            </w:rPr>
            <m:t>*12,49*175=66752,805</m:t>
          </m:r>
        </m:oMath>
      </m:oMathPara>
    </w:p>
    <w:p w:rsidR="00F047CA" w:rsidRPr="00923D3D" w:rsidRDefault="00F047CA" w:rsidP="00F047CA">
      <w:pPr>
        <w:spacing w:line="360" w:lineRule="auto"/>
      </w:pPr>
      <w:r w:rsidRPr="00923D3D">
        <w:t>Годовой экономический эффект определяют по формуле:</w:t>
      </w:r>
    </w:p>
    <w:p w:rsidR="00F047CA" w:rsidRDefault="00F047CA" w:rsidP="00F047CA">
      <w:pPr>
        <w:spacing w:line="360" w:lineRule="auto"/>
        <w:jc w:val="right"/>
      </w:pPr>
      <w:r w:rsidRPr="003412BB">
        <w:rPr>
          <w:position w:val="-12"/>
        </w:rPr>
        <w:object w:dxaOrig="2100" w:dyaOrig="360">
          <v:shape id="_x0000_i1050" type="#_x0000_t75" style="width:105pt;height:18.6pt" o:ole="">
            <v:imagedata r:id="rId63" o:title=""/>
          </v:shape>
          <o:OLEObject Type="Embed" ProgID="Equation.3" ShapeID="_x0000_i1050" DrawAspect="Content" ObjectID="_1718563162" r:id="rId64"/>
        </w:object>
      </w:r>
      <w:r>
        <w:t>.</w:t>
      </w:r>
      <w:r w:rsidRPr="00923D3D">
        <w:tab/>
      </w:r>
      <w:r>
        <w:t xml:space="preserve">                         </w:t>
      </w:r>
      <w:r w:rsidR="008C468A">
        <w:t>(6.13</w:t>
      </w:r>
      <w:r w:rsidRPr="00923D3D">
        <w:t>)</w:t>
      </w:r>
    </w:p>
    <w:p w:rsidR="00F047CA" w:rsidRPr="00923D3D" w:rsidRDefault="00055D4B" w:rsidP="00F047CA">
      <w:pPr>
        <w:spacing w:line="360" w:lineRule="auto"/>
        <w:jc w:val="right"/>
      </w:pPr>
      <m:oMathPara>
        <m:oMath>
          <m:sSub>
            <m:sSubPr>
              <m:ctrlPr>
                <w:rPr>
                  <w:rFonts w:ascii="Cambria Math" w:hAnsi="Cambria Math"/>
                  <w:i/>
                </w:rPr>
              </m:ctrlPr>
            </m:sSubPr>
            <m:e>
              <m:r>
                <w:rPr>
                  <w:rFonts w:ascii="Cambria Math" w:hAnsi="Cambria Math"/>
                </w:rPr>
                <m:t>Е</m:t>
              </m:r>
            </m:e>
            <m:sub>
              <m:r>
                <w:rPr>
                  <w:rFonts w:ascii="Cambria Math" w:hAnsi="Cambria Math"/>
                </w:rPr>
                <m:t>год</m:t>
              </m:r>
            </m:sub>
          </m:sSub>
          <m:r>
            <w:rPr>
              <w:rFonts w:ascii="Cambria Math" w:hAnsi="Cambria Math"/>
            </w:rPr>
            <m:t>=66752-0,15*15,73=66747</m:t>
          </m:r>
        </m:oMath>
      </m:oMathPara>
    </w:p>
    <w:p w:rsidR="00F047CA" w:rsidRPr="00923D3D" w:rsidRDefault="00F047CA" w:rsidP="00F047CA">
      <w:pPr>
        <w:spacing w:line="360" w:lineRule="auto"/>
      </w:pPr>
      <w:r w:rsidRPr="00923D3D">
        <w:t>Срок окупаемости капитальных вложений определяют по формуле:</w:t>
      </w:r>
    </w:p>
    <w:p w:rsidR="00F047CA" w:rsidRDefault="00F047CA" w:rsidP="00F047CA">
      <w:pPr>
        <w:spacing w:line="360" w:lineRule="auto"/>
        <w:jc w:val="right"/>
      </w:pPr>
      <w:r w:rsidRPr="00E809AD">
        <w:rPr>
          <w:position w:val="-36"/>
        </w:rPr>
        <w:object w:dxaOrig="1180" w:dyaOrig="800">
          <v:shape id="_x0000_i1051" type="#_x0000_t75" style="width:58.8pt;height:40.2pt" o:ole="">
            <v:imagedata r:id="rId65" o:title=""/>
          </v:shape>
          <o:OLEObject Type="Embed" ProgID="Equation.DSMT4" ShapeID="_x0000_i1051" DrawAspect="Content" ObjectID="_1718563163" r:id="rId66"/>
        </w:object>
      </w:r>
      <w:r w:rsidRPr="00923D3D">
        <w:t xml:space="preserve"> ,</w:t>
      </w:r>
      <w:r w:rsidRPr="00923D3D">
        <w:tab/>
      </w:r>
      <w:r>
        <w:t xml:space="preserve">              </w:t>
      </w:r>
      <w:r w:rsidR="008C468A">
        <w:tab/>
      </w:r>
      <w:r w:rsidR="008C468A">
        <w:tab/>
      </w:r>
      <w:r w:rsidR="008C468A">
        <w:tab/>
        <w:t>(6.14</w:t>
      </w:r>
      <w:r w:rsidRPr="00923D3D">
        <w:t>)</w:t>
      </w:r>
    </w:p>
    <w:p w:rsidR="00F047CA" w:rsidRPr="00923D3D" w:rsidRDefault="00055D4B" w:rsidP="00F047CA">
      <w:pPr>
        <w:spacing w:line="360" w:lineRule="auto"/>
        <w:jc w:val="right"/>
      </w:pPr>
      <m:oMathPara>
        <m:oMath>
          <m:sSub>
            <m:sSubPr>
              <m:ctrlPr>
                <w:rPr>
                  <w:rFonts w:ascii="Cambria Math" w:hAnsi="Cambria Math"/>
                  <w:i/>
                </w:rPr>
              </m:ctrlPr>
            </m:sSubPr>
            <m:e>
              <m:r>
                <w:rPr>
                  <w:rFonts w:ascii="Cambria Math" w:hAnsi="Cambria Math"/>
                </w:rPr>
                <m:t>Т</m:t>
              </m:r>
            </m:e>
            <m:sub>
              <m:r>
                <w:rPr>
                  <w:rFonts w:ascii="Cambria Math" w:hAnsi="Cambria Math"/>
                </w:rPr>
                <m:t>ок</m:t>
              </m:r>
            </m:sub>
          </m:sSub>
          <m:r>
            <w:rPr>
              <w:rFonts w:ascii="Cambria Math" w:hAnsi="Cambria Math"/>
            </w:rPr>
            <m:t>=</m:t>
          </m:r>
          <m:f>
            <m:fPr>
              <m:ctrlPr>
                <w:rPr>
                  <w:rFonts w:ascii="Cambria Math" w:hAnsi="Cambria Math"/>
                  <w:i/>
                </w:rPr>
              </m:ctrlPr>
            </m:fPr>
            <m:num>
              <m:r>
                <w:rPr>
                  <w:rFonts w:ascii="Cambria Math" w:hAnsi="Cambria Math"/>
                </w:rPr>
                <m:t>343805</m:t>
              </m:r>
            </m:num>
            <m:den>
              <m:r>
                <w:rPr>
                  <w:rFonts w:ascii="Cambria Math" w:hAnsi="Cambria Math"/>
                </w:rPr>
                <m:t>66752,805</m:t>
              </m:r>
            </m:den>
          </m:f>
          <m:r>
            <w:rPr>
              <w:rFonts w:ascii="Cambria Math" w:hAnsi="Cambria Math"/>
            </w:rPr>
            <m:t>=5,15</m:t>
          </m:r>
        </m:oMath>
      </m:oMathPara>
    </w:p>
    <w:p w:rsidR="00F047CA" w:rsidRPr="00923D3D" w:rsidRDefault="00F047CA" w:rsidP="00F047CA">
      <w:pPr>
        <w:spacing w:line="360" w:lineRule="auto"/>
        <w:ind w:left="709" w:hanging="709"/>
      </w:pPr>
      <w:r w:rsidRPr="00923D3D">
        <w:t>где</w:t>
      </w:r>
      <w:r>
        <w:tab/>
      </w:r>
      <w:r w:rsidRPr="00923D3D">
        <w:t>С</w:t>
      </w:r>
      <w:r w:rsidRPr="00923D3D">
        <w:rPr>
          <w:vertAlign w:val="subscript"/>
        </w:rPr>
        <w:t>б1</w:t>
      </w:r>
      <w:r w:rsidRPr="00923D3D">
        <w:t xml:space="preserve"> – балансовая стоимость спроектированной конструкции, руб.</w:t>
      </w:r>
    </w:p>
    <w:p w:rsidR="00F047CA" w:rsidRDefault="00F047CA" w:rsidP="00F047CA">
      <w:pPr>
        <w:spacing w:line="360" w:lineRule="auto"/>
        <w:ind w:firstLine="708"/>
      </w:pPr>
      <w:r w:rsidRPr="00923D3D">
        <w:t>Коэффициент эффективности дополнительных капитальных вложений</w:t>
      </w:r>
    </w:p>
    <w:p w:rsidR="00F047CA" w:rsidRPr="00923D3D" w:rsidRDefault="00F047CA" w:rsidP="00F047CA">
      <w:pPr>
        <w:spacing w:line="360" w:lineRule="auto"/>
      </w:pPr>
      <w:r w:rsidRPr="00923D3D">
        <w:t>определяют по формуле:</w:t>
      </w:r>
    </w:p>
    <w:p w:rsidR="00F047CA" w:rsidRDefault="00F047CA" w:rsidP="00F047CA">
      <w:pPr>
        <w:spacing w:line="360" w:lineRule="auto"/>
        <w:jc w:val="right"/>
      </w:pPr>
      <w:r w:rsidRPr="00E809AD">
        <w:rPr>
          <w:position w:val="-34"/>
        </w:rPr>
        <w:object w:dxaOrig="1219" w:dyaOrig="800">
          <v:shape id="_x0000_i1052" type="#_x0000_t75" style="width:60.6pt;height:40.2pt" o:ole="">
            <v:imagedata r:id="rId67" o:title=""/>
          </v:shape>
          <o:OLEObject Type="Embed" ProgID="Equation.DSMT4" ShapeID="_x0000_i1052" DrawAspect="Content" ObjectID="_1718563164" r:id="rId68"/>
        </w:object>
      </w:r>
      <w:r>
        <w:t>.</w:t>
      </w:r>
      <w:r w:rsidRPr="00923D3D">
        <w:tab/>
      </w:r>
      <w:r>
        <w:t xml:space="preserve">                         </w:t>
      </w:r>
      <w:r w:rsidR="008C468A">
        <w:tab/>
      </w:r>
      <w:r w:rsidR="008C468A">
        <w:tab/>
        <w:t>(6.15</w:t>
      </w:r>
      <w:r w:rsidRPr="00923D3D">
        <w:t>)</w:t>
      </w:r>
    </w:p>
    <w:p w:rsidR="002E1CA8" w:rsidRDefault="00055D4B" w:rsidP="009A05DF">
      <w:pPr>
        <w:spacing w:line="360" w:lineRule="auto"/>
        <w:jc w:val="right"/>
      </w:pPr>
      <m:oMathPara>
        <m:oMath>
          <m:sSub>
            <m:sSubPr>
              <m:ctrlPr>
                <w:rPr>
                  <w:rFonts w:ascii="Cambria Math" w:hAnsi="Cambria Math"/>
                  <w:i/>
                </w:rPr>
              </m:ctrlPr>
            </m:sSubPr>
            <m:e>
              <m:r>
                <w:rPr>
                  <w:rFonts w:ascii="Cambria Math" w:hAnsi="Cambria Math"/>
                </w:rPr>
                <m:t>Е</m:t>
              </m:r>
            </m:e>
            <m:sub>
              <m:r>
                <w:rPr>
                  <w:rFonts w:ascii="Cambria Math" w:hAnsi="Cambria Math"/>
                </w:rPr>
                <m:t>эф</m:t>
              </m:r>
            </m:sub>
          </m:sSub>
          <m:r>
            <w:rPr>
              <w:rFonts w:ascii="Cambria Math" w:hAnsi="Cambria Math"/>
            </w:rPr>
            <m:t>=</m:t>
          </m:r>
          <m:f>
            <m:fPr>
              <m:ctrlPr>
                <w:rPr>
                  <w:rFonts w:ascii="Cambria Math" w:hAnsi="Cambria Math"/>
                  <w:i/>
                </w:rPr>
              </m:ctrlPr>
            </m:fPr>
            <m:num>
              <m:r>
                <w:rPr>
                  <w:rFonts w:ascii="Cambria Math" w:hAnsi="Cambria Math"/>
                </w:rPr>
                <m:t>66752,805</m:t>
              </m:r>
            </m:num>
            <m:den>
              <m:r>
                <w:rPr>
                  <w:rFonts w:ascii="Cambria Math" w:hAnsi="Cambria Math"/>
                </w:rPr>
                <m:t>343805</m:t>
              </m:r>
            </m:den>
          </m:f>
          <m:r>
            <w:rPr>
              <w:rFonts w:ascii="Cambria Math" w:hAnsi="Cambria Math"/>
            </w:rPr>
            <m:t>=0,194</m:t>
          </m:r>
        </m:oMath>
      </m:oMathPara>
    </w:p>
    <w:p w:rsidR="00F047CA" w:rsidRDefault="00F047CA" w:rsidP="00F047CA">
      <w:pPr>
        <w:spacing w:line="360" w:lineRule="auto"/>
        <w:ind w:firstLine="567"/>
      </w:pPr>
      <w:r w:rsidRPr="002E76F4">
        <w:t>Все расчетные показатели св</w:t>
      </w:r>
      <w:r>
        <w:t>одятся</w:t>
      </w:r>
      <w:r w:rsidRPr="002E76F4">
        <w:t xml:space="preserve"> в таблицу</w:t>
      </w:r>
      <w:r>
        <w:t>.</w:t>
      </w:r>
    </w:p>
    <w:tbl>
      <w:tblPr>
        <w:tblStyle w:val="ac"/>
        <w:tblW w:w="9476" w:type="dxa"/>
        <w:tblLayout w:type="fixed"/>
        <w:tblLook w:val="01E0" w:firstRow="1" w:lastRow="1" w:firstColumn="1" w:lastColumn="1" w:noHBand="0" w:noVBand="0"/>
      </w:tblPr>
      <w:tblGrid>
        <w:gridCol w:w="817"/>
        <w:gridCol w:w="5103"/>
        <w:gridCol w:w="1134"/>
        <w:gridCol w:w="851"/>
        <w:gridCol w:w="1571"/>
      </w:tblGrid>
      <w:tr w:rsidR="002E1CA8" w:rsidRPr="007271A2" w:rsidTr="006A767B">
        <w:tc>
          <w:tcPr>
            <w:tcW w:w="817" w:type="dxa"/>
            <w:vAlign w:val="center"/>
          </w:tcPr>
          <w:p w:rsidR="002E1CA8" w:rsidRPr="007271A2" w:rsidRDefault="002E1CA8" w:rsidP="006A767B">
            <w:pPr>
              <w:jc w:val="center"/>
              <w:rPr>
                <w:rFonts w:ascii="Times New Roman" w:hAnsi="Times New Roman" w:cs="Times New Roman"/>
                <w:sz w:val="24"/>
                <w:szCs w:val="24"/>
              </w:rPr>
            </w:pPr>
            <w:r w:rsidRPr="007271A2">
              <w:rPr>
                <w:rFonts w:ascii="Times New Roman" w:hAnsi="Times New Roman" w:cs="Times New Roman"/>
                <w:sz w:val="24"/>
                <w:szCs w:val="24"/>
              </w:rPr>
              <w:t>№</w:t>
            </w:r>
            <w:r>
              <w:rPr>
                <w:rFonts w:ascii="Times New Roman" w:hAnsi="Times New Roman" w:cs="Times New Roman"/>
                <w:sz w:val="24"/>
                <w:szCs w:val="24"/>
              </w:rPr>
              <w:t xml:space="preserve"> </w:t>
            </w:r>
            <w:r w:rsidRPr="007271A2">
              <w:rPr>
                <w:rFonts w:ascii="Times New Roman" w:hAnsi="Times New Roman" w:cs="Times New Roman"/>
                <w:sz w:val="24"/>
                <w:szCs w:val="24"/>
              </w:rPr>
              <w:t>пп</w:t>
            </w:r>
          </w:p>
        </w:tc>
        <w:tc>
          <w:tcPr>
            <w:tcW w:w="5103" w:type="dxa"/>
            <w:vAlign w:val="center"/>
          </w:tcPr>
          <w:p w:rsidR="002E1CA8" w:rsidRPr="007271A2" w:rsidRDefault="002E1CA8" w:rsidP="006A767B">
            <w:pPr>
              <w:jc w:val="center"/>
              <w:rPr>
                <w:rFonts w:ascii="Times New Roman" w:hAnsi="Times New Roman" w:cs="Times New Roman"/>
                <w:sz w:val="24"/>
                <w:szCs w:val="24"/>
              </w:rPr>
            </w:pPr>
            <w:r w:rsidRPr="007271A2">
              <w:rPr>
                <w:rFonts w:ascii="Times New Roman" w:hAnsi="Times New Roman" w:cs="Times New Roman"/>
                <w:sz w:val="24"/>
                <w:szCs w:val="24"/>
              </w:rPr>
              <w:t>Наименование показателей</w:t>
            </w:r>
          </w:p>
        </w:tc>
        <w:tc>
          <w:tcPr>
            <w:tcW w:w="1134" w:type="dxa"/>
            <w:vAlign w:val="center"/>
          </w:tcPr>
          <w:p w:rsidR="002E1CA8" w:rsidRPr="007271A2" w:rsidRDefault="002E1CA8" w:rsidP="006A767B">
            <w:pPr>
              <w:ind w:left="-108"/>
              <w:jc w:val="center"/>
              <w:rPr>
                <w:rFonts w:ascii="Times New Roman" w:hAnsi="Times New Roman" w:cs="Times New Roman"/>
                <w:sz w:val="24"/>
                <w:szCs w:val="24"/>
              </w:rPr>
            </w:pPr>
            <w:r w:rsidRPr="007271A2">
              <w:rPr>
                <w:rFonts w:ascii="Times New Roman" w:hAnsi="Times New Roman" w:cs="Times New Roman"/>
                <w:sz w:val="24"/>
                <w:szCs w:val="24"/>
              </w:rPr>
              <w:t>Базовый</w:t>
            </w:r>
          </w:p>
        </w:tc>
        <w:tc>
          <w:tcPr>
            <w:tcW w:w="851" w:type="dxa"/>
            <w:vAlign w:val="center"/>
          </w:tcPr>
          <w:p w:rsidR="002E1CA8" w:rsidRPr="007271A2" w:rsidRDefault="002E1CA8" w:rsidP="006A767B">
            <w:pPr>
              <w:ind w:left="-108"/>
              <w:jc w:val="center"/>
              <w:rPr>
                <w:rFonts w:ascii="Times New Roman" w:hAnsi="Times New Roman" w:cs="Times New Roman"/>
                <w:sz w:val="24"/>
                <w:szCs w:val="24"/>
              </w:rPr>
            </w:pPr>
            <w:r w:rsidRPr="007271A2">
              <w:rPr>
                <w:rFonts w:ascii="Times New Roman" w:hAnsi="Times New Roman" w:cs="Times New Roman"/>
                <w:sz w:val="24"/>
                <w:szCs w:val="24"/>
              </w:rPr>
              <w:t>Проект</w:t>
            </w:r>
          </w:p>
        </w:tc>
        <w:tc>
          <w:tcPr>
            <w:tcW w:w="1571" w:type="dxa"/>
            <w:vAlign w:val="center"/>
          </w:tcPr>
          <w:p w:rsidR="002E1CA8" w:rsidRPr="007271A2" w:rsidRDefault="002E1CA8" w:rsidP="006A767B">
            <w:pPr>
              <w:ind w:left="-108"/>
              <w:jc w:val="center"/>
              <w:rPr>
                <w:rFonts w:ascii="Times New Roman" w:hAnsi="Times New Roman" w:cs="Times New Roman"/>
                <w:sz w:val="24"/>
                <w:szCs w:val="24"/>
              </w:rPr>
            </w:pPr>
            <w:r w:rsidRPr="007271A2">
              <w:rPr>
                <w:rFonts w:ascii="Times New Roman" w:hAnsi="Times New Roman" w:cs="Times New Roman"/>
                <w:sz w:val="24"/>
                <w:szCs w:val="24"/>
              </w:rPr>
              <w:t>Проект в % к базовому</w:t>
            </w: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1</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Часовая производительность, ед/ч</w:t>
            </w:r>
          </w:p>
        </w:tc>
        <w:tc>
          <w:tcPr>
            <w:tcW w:w="1134"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6</w:t>
            </w:r>
          </w:p>
        </w:tc>
        <w:tc>
          <w:tcPr>
            <w:tcW w:w="157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120</w:t>
            </w: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2</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Фондоемкость процесса, руб./ед</w:t>
            </w:r>
          </w:p>
        </w:tc>
        <w:tc>
          <w:tcPr>
            <w:tcW w:w="1134"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15,73</w:t>
            </w: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13,8</w:t>
            </w:r>
          </w:p>
        </w:tc>
        <w:tc>
          <w:tcPr>
            <w:tcW w:w="157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88</w:t>
            </w: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3</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Энергоемкость процесса, кВт/ед</w:t>
            </w:r>
          </w:p>
        </w:tc>
        <w:tc>
          <w:tcPr>
            <w:tcW w:w="1134"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0,12</w:t>
            </w: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0,12</w:t>
            </w:r>
          </w:p>
        </w:tc>
        <w:tc>
          <w:tcPr>
            <w:tcW w:w="157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100</w:t>
            </w: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4</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Трудоемкость процесса, чел</w:t>
            </w:r>
            <w:r>
              <w:rPr>
                <w:rFonts w:ascii="Times New Roman" w:hAnsi="Times New Roman" w:cs="Times New Roman"/>
                <w:sz w:val="24"/>
                <w:szCs w:val="24"/>
              </w:rPr>
              <w:t>∙</w:t>
            </w:r>
            <w:r w:rsidRPr="007271A2">
              <w:rPr>
                <w:rFonts w:ascii="Times New Roman" w:hAnsi="Times New Roman" w:cs="Times New Roman"/>
                <w:sz w:val="24"/>
                <w:szCs w:val="24"/>
              </w:rPr>
              <w:t>ч/ед</w:t>
            </w:r>
          </w:p>
        </w:tc>
        <w:tc>
          <w:tcPr>
            <w:tcW w:w="1134"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0,16</w:t>
            </w: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0,16</w:t>
            </w:r>
          </w:p>
        </w:tc>
        <w:tc>
          <w:tcPr>
            <w:tcW w:w="157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100</w:t>
            </w: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5</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Уровень эксплуатационных затрат, руб./ед</w:t>
            </w:r>
          </w:p>
        </w:tc>
        <w:tc>
          <w:tcPr>
            <w:tcW w:w="1134" w:type="dxa"/>
            <w:vAlign w:val="center"/>
          </w:tcPr>
          <w:p w:rsidR="009A05DF" w:rsidRPr="009A05DF" w:rsidRDefault="009A05DF" w:rsidP="009A05DF">
            <w:pPr>
              <w:jc w:val="center"/>
              <w:rPr>
                <w:rFonts w:ascii="Times New Roman" w:hAnsi="Times New Roman" w:cs="Times New Roman"/>
                <w:sz w:val="32"/>
                <w:szCs w:val="32"/>
                <w:vertAlign w:val="superscript"/>
                <w:lang w:val="tt-RU"/>
              </w:rPr>
            </w:pPr>
            <w:r w:rsidRPr="009A05DF">
              <w:rPr>
                <w:rFonts w:ascii="Times New Roman" w:hAnsi="Times New Roman" w:cs="Times New Roman"/>
                <w:sz w:val="32"/>
                <w:szCs w:val="32"/>
                <w:vertAlign w:val="superscript"/>
                <w:lang w:val="tt-RU"/>
              </w:rPr>
              <w:t>131,46</w:t>
            </w:r>
          </w:p>
        </w:tc>
        <w:tc>
          <w:tcPr>
            <w:tcW w:w="851" w:type="dxa"/>
            <w:vAlign w:val="center"/>
          </w:tcPr>
          <w:p w:rsidR="009A05DF" w:rsidRPr="009A05DF" w:rsidRDefault="009A05DF" w:rsidP="009A05DF">
            <w:pPr>
              <w:jc w:val="center"/>
              <w:rPr>
                <w:rFonts w:ascii="Times New Roman" w:hAnsi="Times New Roman" w:cs="Times New Roman"/>
                <w:sz w:val="32"/>
                <w:szCs w:val="32"/>
                <w:vertAlign w:val="superscript"/>
                <w:lang w:val="tt-RU"/>
              </w:rPr>
            </w:pPr>
            <w:r w:rsidRPr="009A05DF">
              <w:rPr>
                <w:rFonts w:ascii="Times New Roman" w:hAnsi="Times New Roman" w:cs="Times New Roman"/>
                <w:sz w:val="32"/>
                <w:szCs w:val="32"/>
                <w:vertAlign w:val="superscript"/>
                <w:lang w:val="tt-RU"/>
              </w:rPr>
              <w:t>127,46</w:t>
            </w:r>
          </w:p>
        </w:tc>
        <w:tc>
          <w:tcPr>
            <w:tcW w:w="157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96</w:t>
            </w:r>
          </w:p>
        </w:tc>
      </w:tr>
      <w:tr w:rsidR="009A05DF" w:rsidRPr="007271A2" w:rsidTr="006A767B">
        <w:trPr>
          <w:trHeight w:val="167"/>
        </w:trPr>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6</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Уровень приведенных затрат, руб./ед</w:t>
            </w:r>
          </w:p>
        </w:tc>
        <w:tc>
          <w:tcPr>
            <w:tcW w:w="1134" w:type="dxa"/>
            <w:vAlign w:val="center"/>
          </w:tcPr>
          <w:p w:rsidR="009A05DF" w:rsidRPr="009A05DF" w:rsidRDefault="009A05DF" w:rsidP="009A05DF">
            <w:pPr>
              <w:jc w:val="center"/>
              <w:rPr>
                <w:rFonts w:ascii="Times New Roman" w:hAnsi="Times New Roman" w:cs="Times New Roman"/>
                <w:sz w:val="32"/>
                <w:szCs w:val="32"/>
                <w:vertAlign w:val="superscript"/>
              </w:rPr>
            </w:pPr>
            <w:r>
              <w:rPr>
                <w:rFonts w:ascii="Times New Roman" w:hAnsi="Times New Roman" w:cs="Times New Roman"/>
                <w:sz w:val="32"/>
                <w:szCs w:val="32"/>
                <w:vertAlign w:val="superscript"/>
              </w:rPr>
              <w:t>372</w:t>
            </w:r>
          </w:p>
        </w:tc>
        <w:tc>
          <w:tcPr>
            <w:tcW w:w="851" w:type="dxa"/>
            <w:vAlign w:val="center"/>
          </w:tcPr>
          <w:p w:rsidR="009A05DF" w:rsidRPr="009A05DF" w:rsidRDefault="009A05DF" w:rsidP="009A05DF">
            <w:pPr>
              <w:jc w:val="center"/>
              <w:rPr>
                <w:rFonts w:ascii="Times New Roman" w:hAnsi="Times New Roman" w:cs="Times New Roman"/>
                <w:sz w:val="32"/>
                <w:szCs w:val="32"/>
                <w:vertAlign w:val="superscript"/>
                <w:lang w:val="tt-RU"/>
              </w:rPr>
            </w:pPr>
            <w:r>
              <w:rPr>
                <w:rFonts w:ascii="Times New Roman" w:hAnsi="Times New Roman" w:cs="Times New Roman"/>
                <w:sz w:val="32"/>
                <w:szCs w:val="32"/>
                <w:vertAlign w:val="superscript"/>
                <w:lang w:val="tt-RU"/>
              </w:rPr>
              <w:t>300</w:t>
            </w:r>
          </w:p>
        </w:tc>
        <w:tc>
          <w:tcPr>
            <w:tcW w:w="157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81</w:t>
            </w:r>
          </w:p>
        </w:tc>
      </w:tr>
      <w:tr w:rsidR="009A05DF" w:rsidRPr="007271A2" w:rsidTr="006A767B">
        <w:trPr>
          <w:trHeight w:val="116"/>
        </w:trPr>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7</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Годовая экономия, руб.</w:t>
            </w:r>
          </w:p>
        </w:tc>
        <w:tc>
          <w:tcPr>
            <w:tcW w:w="1134" w:type="dxa"/>
            <w:vAlign w:val="center"/>
          </w:tcPr>
          <w:p w:rsidR="009A05DF" w:rsidRPr="007271A2" w:rsidRDefault="009A05DF" w:rsidP="009A05DF">
            <w:pPr>
              <w:jc w:val="center"/>
              <w:rPr>
                <w:rFonts w:ascii="Times New Roman" w:hAnsi="Times New Roman" w:cs="Times New Roman"/>
                <w:sz w:val="24"/>
                <w:szCs w:val="24"/>
              </w:rPr>
            </w:pP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66752</w:t>
            </w:r>
          </w:p>
        </w:tc>
        <w:tc>
          <w:tcPr>
            <w:tcW w:w="1571" w:type="dxa"/>
            <w:vAlign w:val="center"/>
          </w:tcPr>
          <w:p w:rsidR="009A05DF" w:rsidRPr="007271A2" w:rsidRDefault="009A05DF" w:rsidP="009A05DF">
            <w:pPr>
              <w:jc w:val="center"/>
              <w:rPr>
                <w:rFonts w:ascii="Times New Roman" w:hAnsi="Times New Roman" w:cs="Times New Roman"/>
                <w:sz w:val="24"/>
                <w:szCs w:val="24"/>
              </w:rPr>
            </w:pP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8</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Годовой экономический эффект, руб.</w:t>
            </w:r>
          </w:p>
        </w:tc>
        <w:tc>
          <w:tcPr>
            <w:tcW w:w="1134" w:type="dxa"/>
            <w:vAlign w:val="center"/>
          </w:tcPr>
          <w:p w:rsidR="009A05DF" w:rsidRPr="007271A2" w:rsidRDefault="009A05DF" w:rsidP="009A05DF">
            <w:pPr>
              <w:jc w:val="center"/>
              <w:rPr>
                <w:rFonts w:ascii="Times New Roman" w:hAnsi="Times New Roman" w:cs="Times New Roman"/>
                <w:sz w:val="24"/>
                <w:szCs w:val="24"/>
              </w:rPr>
            </w:pP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66747</w:t>
            </w:r>
          </w:p>
        </w:tc>
        <w:tc>
          <w:tcPr>
            <w:tcW w:w="1571" w:type="dxa"/>
            <w:vAlign w:val="center"/>
          </w:tcPr>
          <w:p w:rsidR="009A05DF" w:rsidRPr="007271A2" w:rsidRDefault="009A05DF" w:rsidP="009A05DF">
            <w:pPr>
              <w:jc w:val="center"/>
              <w:rPr>
                <w:rFonts w:ascii="Times New Roman" w:hAnsi="Times New Roman" w:cs="Times New Roman"/>
                <w:sz w:val="24"/>
                <w:szCs w:val="24"/>
              </w:rPr>
            </w:pP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9</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Срок окупаемости капитальных вложений, лет</w:t>
            </w:r>
          </w:p>
        </w:tc>
        <w:tc>
          <w:tcPr>
            <w:tcW w:w="1134" w:type="dxa"/>
            <w:vAlign w:val="center"/>
          </w:tcPr>
          <w:p w:rsidR="009A05DF" w:rsidRPr="007271A2" w:rsidRDefault="009A05DF" w:rsidP="009A05DF">
            <w:pPr>
              <w:jc w:val="center"/>
              <w:rPr>
                <w:rFonts w:ascii="Times New Roman" w:hAnsi="Times New Roman" w:cs="Times New Roman"/>
                <w:sz w:val="24"/>
                <w:szCs w:val="24"/>
              </w:rPr>
            </w:pP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5,15</w:t>
            </w:r>
          </w:p>
        </w:tc>
        <w:tc>
          <w:tcPr>
            <w:tcW w:w="1571" w:type="dxa"/>
            <w:vAlign w:val="center"/>
          </w:tcPr>
          <w:p w:rsidR="009A05DF" w:rsidRPr="007271A2" w:rsidRDefault="009A05DF" w:rsidP="009A05DF">
            <w:pPr>
              <w:jc w:val="center"/>
              <w:rPr>
                <w:rFonts w:ascii="Times New Roman" w:hAnsi="Times New Roman" w:cs="Times New Roman"/>
                <w:sz w:val="24"/>
                <w:szCs w:val="24"/>
              </w:rPr>
            </w:pPr>
          </w:p>
        </w:tc>
      </w:tr>
      <w:tr w:rsidR="009A05DF" w:rsidRPr="007271A2" w:rsidTr="006A767B">
        <w:tc>
          <w:tcPr>
            <w:tcW w:w="817" w:type="dxa"/>
            <w:vAlign w:val="center"/>
          </w:tcPr>
          <w:p w:rsidR="009A05DF" w:rsidRPr="007271A2" w:rsidRDefault="009A05DF" w:rsidP="009A05DF">
            <w:pPr>
              <w:jc w:val="center"/>
              <w:rPr>
                <w:rFonts w:ascii="Times New Roman" w:hAnsi="Times New Roman" w:cs="Times New Roman"/>
                <w:sz w:val="24"/>
                <w:szCs w:val="24"/>
              </w:rPr>
            </w:pPr>
            <w:r w:rsidRPr="007271A2">
              <w:rPr>
                <w:rFonts w:ascii="Times New Roman" w:hAnsi="Times New Roman" w:cs="Times New Roman"/>
                <w:sz w:val="24"/>
                <w:szCs w:val="24"/>
              </w:rPr>
              <w:t>10</w:t>
            </w:r>
          </w:p>
        </w:tc>
        <w:tc>
          <w:tcPr>
            <w:tcW w:w="5103" w:type="dxa"/>
            <w:vAlign w:val="center"/>
          </w:tcPr>
          <w:p w:rsidR="009A05DF" w:rsidRPr="007271A2" w:rsidRDefault="009A05DF" w:rsidP="009A05DF">
            <w:pPr>
              <w:rPr>
                <w:rFonts w:ascii="Times New Roman" w:hAnsi="Times New Roman" w:cs="Times New Roman"/>
                <w:sz w:val="24"/>
                <w:szCs w:val="24"/>
              </w:rPr>
            </w:pPr>
            <w:r w:rsidRPr="007271A2">
              <w:rPr>
                <w:rFonts w:ascii="Times New Roman" w:hAnsi="Times New Roman" w:cs="Times New Roman"/>
                <w:sz w:val="24"/>
                <w:szCs w:val="24"/>
              </w:rPr>
              <w:t>Коэффициент эффективности капитальных вложений</w:t>
            </w:r>
          </w:p>
        </w:tc>
        <w:tc>
          <w:tcPr>
            <w:tcW w:w="1134" w:type="dxa"/>
            <w:vAlign w:val="center"/>
          </w:tcPr>
          <w:p w:rsidR="009A05DF" w:rsidRPr="007271A2" w:rsidRDefault="009A05DF" w:rsidP="009A05DF">
            <w:pPr>
              <w:jc w:val="center"/>
              <w:rPr>
                <w:rFonts w:ascii="Times New Roman" w:hAnsi="Times New Roman" w:cs="Times New Roman"/>
                <w:sz w:val="24"/>
                <w:szCs w:val="24"/>
              </w:rPr>
            </w:pPr>
          </w:p>
        </w:tc>
        <w:tc>
          <w:tcPr>
            <w:tcW w:w="851" w:type="dxa"/>
            <w:vAlign w:val="center"/>
          </w:tcPr>
          <w:p w:rsidR="009A05DF" w:rsidRPr="007271A2" w:rsidRDefault="009A05DF" w:rsidP="009A05DF">
            <w:pPr>
              <w:jc w:val="center"/>
              <w:rPr>
                <w:rFonts w:ascii="Times New Roman" w:hAnsi="Times New Roman" w:cs="Times New Roman"/>
                <w:sz w:val="24"/>
                <w:szCs w:val="24"/>
              </w:rPr>
            </w:pPr>
            <w:r>
              <w:rPr>
                <w:rFonts w:ascii="Times New Roman" w:hAnsi="Times New Roman" w:cs="Times New Roman"/>
                <w:sz w:val="24"/>
                <w:szCs w:val="24"/>
              </w:rPr>
              <w:t>0,194</w:t>
            </w:r>
          </w:p>
        </w:tc>
        <w:tc>
          <w:tcPr>
            <w:tcW w:w="1571" w:type="dxa"/>
            <w:vAlign w:val="center"/>
          </w:tcPr>
          <w:p w:rsidR="009A05DF" w:rsidRPr="007271A2" w:rsidRDefault="009A05DF" w:rsidP="009A05DF">
            <w:pPr>
              <w:jc w:val="center"/>
              <w:rPr>
                <w:rFonts w:ascii="Times New Roman" w:hAnsi="Times New Roman" w:cs="Times New Roman"/>
                <w:sz w:val="24"/>
                <w:szCs w:val="24"/>
              </w:rPr>
            </w:pPr>
          </w:p>
        </w:tc>
      </w:tr>
    </w:tbl>
    <w:p w:rsidR="00F047CA" w:rsidRPr="004C1507" w:rsidRDefault="00F047CA" w:rsidP="004C1507">
      <w:pPr>
        <w:widowControl w:val="0"/>
        <w:autoSpaceDE w:val="0"/>
        <w:autoSpaceDN w:val="0"/>
        <w:adjustRightInd w:val="0"/>
        <w:spacing w:line="360" w:lineRule="auto"/>
        <w:ind w:firstLine="567"/>
      </w:pPr>
    </w:p>
    <w:p w:rsidR="00CA4A02" w:rsidRDefault="008456A1" w:rsidP="004B435A">
      <w:pPr>
        <w:widowControl w:val="0"/>
        <w:tabs>
          <w:tab w:val="left" w:pos="1500"/>
          <w:tab w:val="left" w:pos="2580"/>
        </w:tabs>
        <w:autoSpaceDE w:val="0"/>
        <w:autoSpaceDN w:val="0"/>
        <w:adjustRightInd w:val="0"/>
        <w:ind w:firstLine="567"/>
        <w:jc w:val="center"/>
        <w:rPr>
          <w:rFonts w:ascii="Times New Roman CYR" w:hAnsi="Times New Roman CYR"/>
          <w:sz w:val="36"/>
        </w:rPr>
      </w:pPr>
      <w:r>
        <w:rPr>
          <w:rFonts w:ascii="Times New Roman CYR" w:hAnsi="Times New Roman CYR"/>
          <w:sz w:val="36"/>
        </w:rPr>
        <w:br w:type="page"/>
      </w:r>
      <w:r w:rsidR="00CA4A02">
        <w:rPr>
          <w:rFonts w:ascii="Times New Roman CYR" w:hAnsi="Times New Roman CYR"/>
          <w:sz w:val="36"/>
        </w:rPr>
        <w:lastRenderedPageBreak/>
        <w:t>ЗАКЛЮЧЕНИЕ</w:t>
      </w:r>
    </w:p>
    <w:p w:rsidR="00CA4A02" w:rsidRPr="004F43D7" w:rsidRDefault="00CA4A02" w:rsidP="00E210FD">
      <w:pPr>
        <w:widowControl w:val="0"/>
        <w:tabs>
          <w:tab w:val="left" w:pos="1500"/>
          <w:tab w:val="left" w:pos="2580"/>
        </w:tabs>
        <w:autoSpaceDE w:val="0"/>
        <w:autoSpaceDN w:val="0"/>
        <w:adjustRightInd w:val="0"/>
        <w:ind w:firstLine="567"/>
        <w:jc w:val="both"/>
        <w:rPr>
          <w:rFonts w:ascii="Times New Roman CYR" w:hAnsi="Times New Roman CYR"/>
        </w:rPr>
      </w:pPr>
      <w:r>
        <w:rPr>
          <w:rFonts w:ascii="Times New Roman CYR" w:hAnsi="Times New Roman CYR"/>
        </w:rPr>
        <w:t xml:space="preserve">В данной работе был проведен анализ существующих конструкций и технологий для </w:t>
      </w:r>
      <w:r w:rsidR="00A97D39">
        <w:rPr>
          <w:rFonts w:ascii="Times New Roman CYR" w:hAnsi="Times New Roman CYR"/>
        </w:rPr>
        <w:t>точного высева</w:t>
      </w:r>
      <w:r>
        <w:rPr>
          <w:rFonts w:ascii="Times New Roman CYR" w:hAnsi="Times New Roman CYR"/>
        </w:rPr>
        <w:t xml:space="preserve">. В курсовой работе разработана принципиально новая конструкция </w:t>
      </w:r>
      <w:r w:rsidR="008456A1">
        <w:rPr>
          <w:rFonts w:ascii="Times New Roman CYR" w:hAnsi="Times New Roman CYR"/>
        </w:rPr>
        <w:t>приспособления для</w:t>
      </w:r>
      <w:r w:rsidR="00A97D39">
        <w:rPr>
          <w:rFonts w:ascii="Times New Roman CYR" w:hAnsi="Times New Roman CYR"/>
        </w:rPr>
        <w:t xml:space="preserve"> контроля высева семян</w:t>
      </w:r>
      <w:r>
        <w:rPr>
          <w:rFonts w:ascii="Times New Roman CYR" w:hAnsi="Times New Roman CYR"/>
        </w:rPr>
        <w:t xml:space="preserve">, отвечающая требованиям ЕСКД. Были приведены все технологические и конструктивные расчеты, подтверждающие работоспособность установки. </w:t>
      </w:r>
    </w:p>
    <w:p w:rsidR="00CA4A02" w:rsidRDefault="00A60817" w:rsidP="00E210FD">
      <w:pPr>
        <w:widowControl w:val="0"/>
        <w:tabs>
          <w:tab w:val="left" w:pos="1500"/>
          <w:tab w:val="left" w:pos="2580"/>
        </w:tabs>
        <w:autoSpaceDE w:val="0"/>
        <w:autoSpaceDN w:val="0"/>
        <w:adjustRightInd w:val="0"/>
        <w:ind w:firstLine="567"/>
        <w:jc w:val="both"/>
        <w:rPr>
          <w:rFonts w:ascii="Times New Roman CYR" w:hAnsi="Times New Roman CYR"/>
        </w:rPr>
      </w:pPr>
      <w:r>
        <w:rPr>
          <w:rFonts w:ascii="Times New Roman CYR" w:hAnsi="Times New Roman CYR"/>
        </w:rPr>
        <w:t xml:space="preserve">Конструкция контроля высева семян способен свести огрехи к нулю, и уменьшить неравномерность. </w:t>
      </w:r>
      <w:r w:rsidR="00CA4A02">
        <w:rPr>
          <w:rFonts w:ascii="Times New Roman CYR" w:hAnsi="Times New Roman CYR"/>
        </w:rPr>
        <w:t>Это дополн</w:t>
      </w:r>
      <w:r>
        <w:rPr>
          <w:rFonts w:ascii="Times New Roman CYR" w:hAnsi="Times New Roman CYR"/>
        </w:rPr>
        <w:t>ение улучшает качество высева</w:t>
      </w:r>
      <w:r w:rsidR="00CA4A02">
        <w:rPr>
          <w:rFonts w:ascii="Times New Roman CYR" w:hAnsi="Times New Roman CYR"/>
        </w:rPr>
        <w:t>, уменьшаются потери, повышается производительность труда, что подтверждается экономическими расчетами.</w:t>
      </w:r>
    </w:p>
    <w:p w:rsidR="00696FB4" w:rsidRDefault="00696FB4" w:rsidP="00E210FD">
      <w:pPr>
        <w:widowControl w:val="0"/>
        <w:tabs>
          <w:tab w:val="left" w:pos="1500"/>
          <w:tab w:val="left" w:pos="2580"/>
        </w:tabs>
        <w:autoSpaceDE w:val="0"/>
        <w:autoSpaceDN w:val="0"/>
        <w:adjustRightInd w:val="0"/>
        <w:ind w:firstLine="567"/>
        <w:jc w:val="both"/>
        <w:rPr>
          <w:rFonts w:ascii="Times New Roman CYR" w:hAnsi="Times New Roman CYR"/>
        </w:rPr>
      </w:pPr>
      <w:r>
        <w:rPr>
          <w:rFonts w:ascii="Times New Roman CYR" w:hAnsi="Times New Roman CYR"/>
        </w:rPr>
        <w:br/>
      </w:r>
    </w:p>
    <w:p w:rsidR="00696FB4" w:rsidRPr="00696FB4" w:rsidRDefault="00696FB4" w:rsidP="005E78D9">
      <w:pPr>
        <w:widowControl w:val="0"/>
        <w:tabs>
          <w:tab w:val="left" w:pos="1500"/>
          <w:tab w:val="left" w:pos="2580"/>
        </w:tabs>
        <w:autoSpaceDE w:val="0"/>
        <w:autoSpaceDN w:val="0"/>
        <w:adjustRightInd w:val="0"/>
        <w:spacing w:line="360" w:lineRule="auto"/>
        <w:ind w:firstLine="567"/>
        <w:jc w:val="center"/>
        <w:rPr>
          <w:rFonts w:ascii="Times New Roman CYR" w:hAnsi="Times New Roman CYR" w:cs="Times New Roman CYR"/>
          <w:bCs/>
          <w:sz w:val="36"/>
          <w:szCs w:val="36"/>
        </w:rPr>
      </w:pPr>
      <w:r>
        <w:rPr>
          <w:rFonts w:ascii="Times New Roman CYR" w:hAnsi="Times New Roman CYR"/>
        </w:rPr>
        <w:br w:type="page"/>
      </w:r>
      <w:r w:rsidRPr="00696FB4">
        <w:rPr>
          <w:rFonts w:ascii="Times New Roman CYR" w:hAnsi="Times New Roman CYR" w:cs="Times New Roman CYR"/>
          <w:bCs/>
          <w:sz w:val="36"/>
          <w:szCs w:val="36"/>
        </w:rPr>
        <w:lastRenderedPageBreak/>
        <w:t>СПИСОК  ЛИТЕРАТУРЫ</w:t>
      </w:r>
    </w:p>
    <w:p w:rsidR="00696FB4" w:rsidRPr="001F584E"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1</w:t>
      </w:r>
      <w:r w:rsidRPr="001F584E">
        <w:rPr>
          <w:rFonts w:ascii="Times New Roman CYR" w:hAnsi="Times New Roman CYR" w:cs="Times New Roman CYR"/>
        </w:rPr>
        <w:t>.    Анурьев В.</w:t>
      </w:r>
      <w:r w:rsidR="00020358">
        <w:rPr>
          <w:rFonts w:ascii="Times New Roman CYR" w:hAnsi="Times New Roman CYR" w:cs="Times New Roman CYR"/>
        </w:rPr>
        <w:t xml:space="preserve"> </w:t>
      </w:r>
      <w:r w:rsidRPr="001F584E">
        <w:rPr>
          <w:rFonts w:ascii="Times New Roman CYR" w:hAnsi="Times New Roman CYR" w:cs="Times New Roman CYR"/>
        </w:rPr>
        <w:t>И. Справочник конструктора – машиностроителя.</w:t>
      </w:r>
      <w:r w:rsidR="00020358" w:rsidRPr="001F584E">
        <w:rPr>
          <w:rFonts w:ascii="Times New Roman CYR" w:hAnsi="Times New Roman CYR" w:cs="Times New Roman CYR"/>
        </w:rPr>
        <w:t xml:space="preserve">, </w:t>
      </w:r>
      <w:r w:rsidRPr="001F584E">
        <w:rPr>
          <w:rFonts w:ascii="Times New Roman CYR" w:hAnsi="Times New Roman CYR" w:cs="Times New Roman CYR"/>
        </w:rPr>
        <w:t>в 3 т.</w:t>
      </w:r>
      <w:r w:rsidR="00020358" w:rsidRPr="001F584E">
        <w:rPr>
          <w:rFonts w:ascii="Times New Roman CYR" w:hAnsi="Times New Roman CYR" w:cs="Times New Roman CYR"/>
        </w:rPr>
        <w:t>, Т</w:t>
      </w:r>
      <w:r w:rsidRPr="001F584E">
        <w:rPr>
          <w:rFonts w:ascii="Times New Roman CYR" w:hAnsi="Times New Roman CYR" w:cs="Times New Roman CYR"/>
        </w:rPr>
        <w:t>.1./ В.</w:t>
      </w:r>
      <w:r w:rsidR="00020358">
        <w:rPr>
          <w:rFonts w:ascii="Times New Roman CYR" w:hAnsi="Times New Roman CYR" w:cs="Times New Roman CYR"/>
        </w:rPr>
        <w:t xml:space="preserve"> </w:t>
      </w:r>
      <w:r w:rsidRPr="001F584E">
        <w:rPr>
          <w:rFonts w:ascii="Times New Roman CYR" w:hAnsi="Times New Roman CYR" w:cs="Times New Roman CYR"/>
        </w:rPr>
        <w:t>И.</w:t>
      </w:r>
      <w:r w:rsidR="00020358">
        <w:rPr>
          <w:rFonts w:ascii="Times New Roman CYR" w:hAnsi="Times New Roman CYR" w:cs="Times New Roman CYR"/>
        </w:rPr>
        <w:t xml:space="preserve"> </w:t>
      </w:r>
      <w:r w:rsidRPr="001F584E">
        <w:rPr>
          <w:rFonts w:ascii="Times New Roman CYR" w:hAnsi="Times New Roman CYR" w:cs="Times New Roman CYR"/>
        </w:rPr>
        <w:t>Анурьев.- М..машиностроение .1979 – 728 стр.;</w:t>
      </w:r>
    </w:p>
    <w:p w:rsidR="00696FB4" w:rsidRPr="001F584E"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2</w:t>
      </w:r>
      <w:r w:rsidRPr="001F584E">
        <w:rPr>
          <w:rFonts w:ascii="Times New Roman CYR" w:hAnsi="Times New Roman CYR" w:cs="Times New Roman CYR"/>
        </w:rPr>
        <w:t>.    Анурьев В.И. Справочник конструктора – машиностроителя.</w:t>
      </w:r>
      <w:r w:rsidR="00020358" w:rsidRPr="001F584E">
        <w:rPr>
          <w:rFonts w:ascii="Times New Roman CYR" w:hAnsi="Times New Roman CYR" w:cs="Times New Roman CYR"/>
        </w:rPr>
        <w:t xml:space="preserve">, </w:t>
      </w:r>
      <w:r w:rsidRPr="001F584E">
        <w:rPr>
          <w:rFonts w:ascii="Times New Roman CYR" w:hAnsi="Times New Roman CYR" w:cs="Times New Roman CYR"/>
        </w:rPr>
        <w:t>в 3 т.</w:t>
      </w:r>
      <w:r w:rsidR="00020358" w:rsidRPr="001F584E">
        <w:rPr>
          <w:rFonts w:ascii="Times New Roman CYR" w:hAnsi="Times New Roman CYR" w:cs="Times New Roman CYR"/>
        </w:rPr>
        <w:t>, Т</w:t>
      </w:r>
      <w:r w:rsidRPr="001F584E">
        <w:rPr>
          <w:rFonts w:ascii="Times New Roman CYR" w:hAnsi="Times New Roman CYR" w:cs="Times New Roman CYR"/>
        </w:rPr>
        <w:t>.2./       В.</w:t>
      </w:r>
      <w:r w:rsidR="00020358">
        <w:rPr>
          <w:rFonts w:ascii="Times New Roman CYR" w:hAnsi="Times New Roman CYR" w:cs="Times New Roman CYR"/>
        </w:rPr>
        <w:t xml:space="preserve"> </w:t>
      </w:r>
      <w:r w:rsidRPr="001F584E">
        <w:rPr>
          <w:rFonts w:ascii="Times New Roman CYR" w:hAnsi="Times New Roman CYR" w:cs="Times New Roman CYR"/>
        </w:rPr>
        <w:t>И.</w:t>
      </w:r>
      <w:r w:rsidR="00020358">
        <w:rPr>
          <w:rFonts w:ascii="Times New Roman CYR" w:hAnsi="Times New Roman CYR" w:cs="Times New Roman CYR"/>
        </w:rPr>
        <w:t xml:space="preserve"> </w:t>
      </w:r>
      <w:r w:rsidRPr="001F584E">
        <w:rPr>
          <w:rFonts w:ascii="Times New Roman CYR" w:hAnsi="Times New Roman CYR" w:cs="Times New Roman CYR"/>
        </w:rPr>
        <w:t>Анурьев.- М..машиностроение .1978 – 559 стр.;</w:t>
      </w:r>
    </w:p>
    <w:p w:rsidR="00696FB4"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3.    </w:t>
      </w:r>
      <w:r w:rsidRPr="001F584E">
        <w:rPr>
          <w:rFonts w:ascii="Times New Roman CYR" w:hAnsi="Times New Roman CYR" w:cs="Times New Roman CYR"/>
        </w:rPr>
        <w:t>Кленин Н.И.Сельскохозяйственные и мелиоративные машины /</w:t>
      </w:r>
      <w:r w:rsidR="005E78D9">
        <w:rPr>
          <w:rFonts w:ascii="Times New Roman CYR" w:hAnsi="Times New Roman CYR" w:cs="Times New Roman CYR"/>
        </w:rPr>
        <w:t xml:space="preserve">    </w:t>
      </w:r>
      <w:r w:rsidRPr="001F584E">
        <w:rPr>
          <w:rFonts w:ascii="Times New Roman CYR" w:hAnsi="Times New Roman CYR" w:cs="Times New Roman CYR"/>
        </w:rPr>
        <w:t>Н.</w:t>
      </w:r>
      <w:r w:rsidR="00020358">
        <w:rPr>
          <w:rFonts w:ascii="Times New Roman CYR" w:hAnsi="Times New Roman CYR" w:cs="Times New Roman CYR"/>
        </w:rPr>
        <w:t xml:space="preserve"> </w:t>
      </w:r>
      <w:r w:rsidRPr="001F584E">
        <w:rPr>
          <w:rFonts w:ascii="Times New Roman CYR" w:hAnsi="Times New Roman CYR" w:cs="Times New Roman CYR"/>
        </w:rPr>
        <w:t>И.</w:t>
      </w:r>
      <w:r w:rsidR="00020358">
        <w:rPr>
          <w:rFonts w:ascii="Times New Roman CYR" w:hAnsi="Times New Roman CYR" w:cs="Times New Roman CYR"/>
        </w:rPr>
        <w:t xml:space="preserve"> </w:t>
      </w:r>
      <w:r w:rsidRPr="001F584E">
        <w:rPr>
          <w:rFonts w:ascii="Times New Roman CYR" w:hAnsi="Times New Roman CYR" w:cs="Times New Roman CYR"/>
        </w:rPr>
        <w:t>Кленин, В.</w:t>
      </w:r>
      <w:r w:rsidR="00020358">
        <w:rPr>
          <w:rFonts w:ascii="Times New Roman CYR" w:hAnsi="Times New Roman CYR" w:cs="Times New Roman CYR"/>
        </w:rPr>
        <w:t xml:space="preserve"> </w:t>
      </w:r>
      <w:r w:rsidRPr="001F584E">
        <w:rPr>
          <w:rFonts w:ascii="Times New Roman CYR" w:hAnsi="Times New Roman CYR" w:cs="Times New Roman CYR"/>
        </w:rPr>
        <w:t>А.</w:t>
      </w:r>
      <w:r w:rsidR="00020358">
        <w:rPr>
          <w:rFonts w:ascii="Times New Roman CYR" w:hAnsi="Times New Roman CYR" w:cs="Times New Roman CYR"/>
        </w:rPr>
        <w:t xml:space="preserve">  </w:t>
      </w:r>
      <w:r w:rsidRPr="001F584E">
        <w:rPr>
          <w:rFonts w:ascii="Times New Roman CYR" w:hAnsi="Times New Roman CYR" w:cs="Times New Roman CYR"/>
        </w:rPr>
        <w:t>Сакун – М, Колос, 1980 – 671 стр.;</w:t>
      </w:r>
    </w:p>
    <w:p w:rsidR="00696FB4" w:rsidRPr="001F584E"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4.  </w:t>
      </w:r>
      <w:r w:rsidRPr="001F584E">
        <w:rPr>
          <w:rFonts w:ascii="Times New Roman CYR" w:hAnsi="Times New Roman CYR" w:cs="Times New Roman CYR"/>
        </w:rPr>
        <w:t>Красниченко А.В. Справочник конструктора сельскохозяйственных машин        2 т./ А.</w:t>
      </w:r>
      <w:r w:rsidR="00B10CAA">
        <w:rPr>
          <w:rFonts w:ascii="Times New Roman CYR" w:hAnsi="Times New Roman CYR" w:cs="Times New Roman CYR"/>
        </w:rPr>
        <w:t xml:space="preserve"> </w:t>
      </w:r>
      <w:r w:rsidRPr="001F584E">
        <w:rPr>
          <w:rFonts w:ascii="Times New Roman CYR" w:hAnsi="Times New Roman CYR" w:cs="Times New Roman CYR"/>
        </w:rPr>
        <w:t>В.</w:t>
      </w:r>
      <w:r w:rsidR="00B10CAA">
        <w:rPr>
          <w:rFonts w:ascii="Times New Roman CYR" w:hAnsi="Times New Roman CYR" w:cs="Times New Roman CYR"/>
        </w:rPr>
        <w:t xml:space="preserve"> </w:t>
      </w:r>
      <w:r w:rsidRPr="001F584E">
        <w:rPr>
          <w:rFonts w:ascii="Times New Roman CYR" w:hAnsi="Times New Roman CYR" w:cs="Times New Roman CYR"/>
        </w:rPr>
        <w:t>Красниченко – М.: Машиностроение , 1962 – 864 стр.;</w:t>
      </w:r>
    </w:p>
    <w:p w:rsidR="00696FB4" w:rsidRPr="001F584E" w:rsidRDefault="005E78D9" w:rsidP="005E78D9">
      <w:pPr>
        <w:widowControl w:val="0"/>
        <w:tabs>
          <w:tab w:val="left" w:pos="180"/>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w:t>
      </w:r>
      <w:r w:rsidR="00696FB4">
        <w:rPr>
          <w:rFonts w:ascii="Times New Roman CYR" w:hAnsi="Times New Roman CYR" w:cs="Times New Roman CYR"/>
        </w:rPr>
        <w:t>5</w:t>
      </w:r>
      <w:r w:rsidR="00696FB4" w:rsidRPr="001F584E">
        <w:rPr>
          <w:rFonts w:ascii="Times New Roman CYR" w:hAnsi="Times New Roman CYR" w:cs="Times New Roman CYR"/>
        </w:rPr>
        <w:t>.   Листопад Г.Е. Сельскохозяйственные и мелиоративные машины /</w:t>
      </w:r>
      <w:r w:rsidR="00696FB4">
        <w:rPr>
          <w:rFonts w:ascii="Times New Roman CYR" w:hAnsi="Times New Roman CYR" w:cs="Times New Roman CYR"/>
        </w:rPr>
        <w:t xml:space="preserve"> </w:t>
      </w:r>
      <w:r w:rsidR="00696FB4" w:rsidRPr="001F584E">
        <w:rPr>
          <w:rFonts w:ascii="Times New Roman CYR" w:hAnsi="Times New Roman CYR" w:cs="Times New Roman CYR"/>
        </w:rPr>
        <w:t>Г.Е.Листопад – М, Агропромиздат, 1986 – 688 стр.;</w:t>
      </w:r>
    </w:p>
    <w:p w:rsidR="00696FB4" w:rsidRPr="001F584E"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6.   </w:t>
      </w:r>
      <w:r w:rsidRPr="001F584E">
        <w:rPr>
          <w:rFonts w:ascii="Times New Roman CYR" w:hAnsi="Times New Roman CYR" w:cs="Times New Roman CYR"/>
        </w:rPr>
        <w:t>Мудров А.</w:t>
      </w:r>
      <w:r w:rsidR="00B10CAA">
        <w:rPr>
          <w:rFonts w:ascii="Times New Roman CYR" w:hAnsi="Times New Roman CYR" w:cs="Times New Roman CYR"/>
        </w:rPr>
        <w:t xml:space="preserve"> </w:t>
      </w:r>
      <w:r w:rsidRPr="001F584E">
        <w:rPr>
          <w:rFonts w:ascii="Times New Roman CYR" w:hAnsi="Times New Roman CYR" w:cs="Times New Roman CYR"/>
        </w:rPr>
        <w:t>Г. Текстовые документы. Учебно</w:t>
      </w:r>
      <w:r w:rsidR="00B10CAA">
        <w:rPr>
          <w:rFonts w:ascii="Times New Roman CYR" w:hAnsi="Times New Roman CYR" w:cs="Times New Roman CYR"/>
        </w:rPr>
        <w:t xml:space="preserve"> </w:t>
      </w:r>
      <w:r w:rsidRPr="001F584E">
        <w:rPr>
          <w:rFonts w:ascii="Times New Roman CYR" w:hAnsi="Times New Roman CYR" w:cs="Times New Roman CYR"/>
        </w:rPr>
        <w:t>- справочное пособие /</w:t>
      </w:r>
      <w:r w:rsidR="005E78D9">
        <w:rPr>
          <w:rFonts w:ascii="Times New Roman CYR" w:hAnsi="Times New Roman CYR" w:cs="Times New Roman CYR"/>
        </w:rPr>
        <w:t xml:space="preserve"> </w:t>
      </w:r>
      <w:r w:rsidRPr="001F584E">
        <w:rPr>
          <w:rFonts w:ascii="Times New Roman CYR" w:hAnsi="Times New Roman CYR" w:cs="Times New Roman CYR"/>
        </w:rPr>
        <w:t>А.</w:t>
      </w:r>
      <w:r w:rsidR="00B10CAA">
        <w:rPr>
          <w:rFonts w:ascii="Times New Roman CYR" w:hAnsi="Times New Roman CYR" w:cs="Times New Roman CYR"/>
        </w:rPr>
        <w:t xml:space="preserve"> </w:t>
      </w:r>
      <w:r w:rsidRPr="001F584E">
        <w:rPr>
          <w:rFonts w:ascii="Times New Roman CYR" w:hAnsi="Times New Roman CYR" w:cs="Times New Roman CYR"/>
        </w:rPr>
        <w:t>Г.</w:t>
      </w:r>
      <w:r w:rsidR="00B10CAA">
        <w:rPr>
          <w:rFonts w:ascii="Times New Roman CYR" w:hAnsi="Times New Roman CYR" w:cs="Times New Roman CYR"/>
        </w:rPr>
        <w:t xml:space="preserve"> </w:t>
      </w:r>
      <w:r w:rsidRPr="001F584E">
        <w:rPr>
          <w:rFonts w:ascii="Times New Roman CYR" w:hAnsi="Times New Roman CYR" w:cs="Times New Roman CYR"/>
        </w:rPr>
        <w:t>Мудров.- Казань : РИЦ « Школа», 2004 – 144 стр.;</w:t>
      </w:r>
    </w:p>
    <w:p w:rsidR="00696FB4" w:rsidRPr="001F584E"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7.</w:t>
      </w:r>
      <w:r w:rsidRPr="00696FB4">
        <w:rPr>
          <w:rFonts w:ascii="Times New Roman CYR" w:hAnsi="Times New Roman CYR" w:cs="Times New Roman CYR"/>
        </w:rPr>
        <w:t xml:space="preserve"> </w:t>
      </w:r>
      <w:r>
        <w:rPr>
          <w:rFonts w:ascii="Times New Roman CYR" w:hAnsi="Times New Roman CYR" w:cs="Times New Roman CYR"/>
        </w:rPr>
        <w:t xml:space="preserve">  </w:t>
      </w:r>
      <w:r w:rsidRPr="001F584E">
        <w:rPr>
          <w:rFonts w:ascii="Times New Roman CYR" w:hAnsi="Times New Roman CYR" w:cs="Times New Roman CYR"/>
        </w:rPr>
        <w:t>Проектирование и расчет подъемно – транспортирующих машин сельскохозяйственного назначения / М.Н.Ерохин, А.В.</w:t>
      </w:r>
      <w:r w:rsidR="00020358">
        <w:rPr>
          <w:rFonts w:ascii="Times New Roman CYR" w:hAnsi="Times New Roman CYR" w:cs="Times New Roman CYR"/>
        </w:rPr>
        <w:t xml:space="preserve"> </w:t>
      </w:r>
      <w:r w:rsidRPr="001F584E">
        <w:rPr>
          <w:rFonts w:ascii="Times New Roman CYR" w:hAnsi="Times New Roman CYR" w:cs="Times New Roman CYR"/>
        </w:rPr>
        <w:t>Карп, Н.</w:t>
      </w:r>
      <w:r w:rsidR="00B10CAA">
        <w:rPr>
          <w:rFonts w:ascii="Times New Roman CYR" w:hAnsi="Times New Roman CYR" w:cs="Times New Roman CYR"/>
        </w:rPr>
        <w:t xml:space="preserve"> </w:t>
      </w:r>
      <w:r w:rsidRPr="001F584E">
        <w:rPr>
          <w:rFonts w:ascii="Times New Roman CYR" w:hAnsi="Times New Roman CYR" w:cs="Times New Roman CYR"/>
        </w:rPr>
        <w:t>А.</w:t>
      </w:r>
      <w:r w:rsidR="00B10CAA">
        <w:rPr>
          <w:rFonts w:ascii="Times New Roman CYR" w:hAnsi="Times New Roman CYR" w:cs="Times New Roman CYR"/>
        </w:rPr>
        <w:t xml:space="preserve"> </w:t>
      </w:r>
      <w:r w:rsidRPr="001F584E">
        <w:rPr>
          <w:rFonts w:ascii="Times New Roman CYR" w:hAnsi="Times New Roman CYR" w:cs="Times New Roman CYR"/>
        </w:rPr>
        <w:t>Выскребенцев</w:t>
      </w:r>
      <w:r w:rsidR="005E78D9">
        <w:rPr>
          <w:rFonts w:ascii="Times New Roman CYR" w:hAnsi="Times New Roman CYR" w:cs="Times New Roman CYR"/>
        </w:rPr>
        <w:t xml:space="preserve"> </w:t>
      </w:r>
      <w:r w:rsidRPr="001F584E">
        <w:rPr>
          <w:rFonts w:ascii="Times New Roman CYR" w:hAnsi="Times New Roman CYR" w:cs="Times New Roman CYR"/>
        </w:rPr>
        <w:t>– М.: Колос , 1999 – 228 с.;</w:t>
      </w:r>
    </w:p>
    <w:p w:rsidR="00696FB4" w:rsidRPr="001F584E"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8</w:t>
      </w:r>
      <w:r w:rsidRPr="001F584E">
        <w:rPr>
          <w:rFonts w:ascii="Times New Roman CYR" w:hAnsi="Times New Roman CYR" w:cs="Times New Roman CYR"/>
        </w:rPr>
        <w:t>.   Сюткин А.</w:t>
      </w:r>
      <w:r w:rsidR="00020358">
        <w:rPr>
          <w:rFonts w:ascii="Times New Roman CYR" w:hAnsi="Times New Roman CYR" w:cs="Times New Roman CYR"/>
        </w:rPr>
        <w:t xml:space="preserve"> </w:t>
      </w:r>
      <w:r w:rsidRPr="001F584E">
        <w:rPr>
          <w:rFonts w:ascii="Times New Roman CYR" w:hAnsi="Times New Roman CYR" w:cs="Times New Roman CYR"/>
        </w:rPr>
        <w:t>М. Методические указания по экономическому обоснованию проектов на факультете механизации сельского хозяйства /        А.</w:t>
      </w:r>
      <w:r w:rsidR="00B10CAA">
        <w:rPr>
          <w:rFonts w:ascii="Times New Roman CYR" w:hAnsi="Times New Roman CYR" w:cs="Times New Roman CYR"/>
        </w:rPr>
        <w:t xml:space="preserve"> </w:t>
      </w:r>
      <w:r w:rsidRPr="001F584E">
        <w:rPr>
          <w:rFonts w:ascii="Times New Roman CYR" w:hAnsi="Times New Roman CYR" w:cs="Times New Roman CYR"/>
        </w:rPr>
        <w:t>М.</w:t>
      </w:r>
      <w:r w:rsidR="00B10CAA">
        <w:rPr>
          <w:rFonts w:ascii="Times New Roman CYR" w:hAnsi="Times New Roman CYR" w:cs="Times New Roman CYR"/>
        </w:rPr>
        <w:t xml:space="preserve"> </w:t>
      </w:r>
      <w:r w:rsidRPr="001F584E">
        <w:rPr>
          <w:rFonts w:ascii="Times New Roman CYR" w:hAnsi="Times New Roman CYR" w:cs="Times New Roman CYR"/>
        </w:rPr>
        <w:t>Сюткин. – Казань : КГСХА , 1995 – 48 стр.;</w:t>
      </w:r>
    </w:p>
    <w:p w:rsidR="00696FB4" w:rsidRPr="001F584E" w:rsidRDefault="00696FB4" w:rsidP="005E78D9">
      <w:pPr>
        <w:widowControl w:val="0"/>
        <w:tabs>
          <w:tab w:val="left" w:pos="1500"/>
          <w:tab w:val="left" w:pos="2580"/>
        </w:tabs>
        <w:autoSpaceDE w:val="0"/>
        <w:autoSpaceDN w:val="0"/>
        <w:adjustRightInd w:val="0"/>
        <w:spacing w:line="360" w:lineRule="auto"/>
        <w:ind w:firstLine="567"/>
        <w:jc w:val="both"/>
        <w:rPr>
          <w:rFonts w:ascii="Times New Roman CYR" w:hAnsi="Times New Roman CYR" w:cs="Times New Roman CYR"/>
        </w:rPr>
      </w:pPr>
      <w:r>
        <w:rPr>
          <w:rFonts w:ascii="Times New Roman CYR" w:hAnsi="Times New Roman CYR" w:cs="Times New Roman CYR"/>
        </w:rPr>
        <w:t xml:space="preserve">    9</w:t>
      </w:r>
      <w:r w:rsidRPr="001F584E">
        <w:rPr>
          <w:rFonts w:ascii="Times New Roman CYR" w:hAnsi="Times New Roman CYR" w:cs="Times New Roman CYR"/>
        </w:rPr>
        <w:t>.  Халанский В.М. Сельскохозяйственные машины / В.</w:t>
      </w:r>
      <w:r w:rsidR="00B10CAA">
        <w:rPr>
          <w:rFonts w:ascii="Times New Roman CYR" w:hAnsi="Times New Roman CYR" w:cs="Times New Roman CYR"/>
        </w:rPr>
        <w:t xml:space="preserve"> </w:t>
      </w:r>
      <w:r w:rsidRPr="001F584E">
        <w:rPr>
          <w:rFonts w:ascii="Times New Roman CYR" w:hAnsi="Times New Roman CYR" w:cs="Times New Roman CYR"/>
        </w:rPr>
        <w:t>М.</w:t>
      </w:r>
      <w:r w:rsidR="00B10CAA">
        <w:rPr>
          <w:rFonts w:ascii="Times New Roman CYR" w:hAnsi="Times New Roman CYR" w:cs="Times New Roman CYR"/>
        </w:rPr>
        <w:t xml:space="preserve"> </w:t>
      </w:r>
      <w:r w:rsidRPr="001F584E">
        <w:rPr>
          <w:rFonts w:ascii="Times New Roman CYR" w:hAnsi="Times New Roman CYR" w:cs="Times New Roman CYR"/>
        </w:rPr>
        <w:t>Халанский., И.</w:t>
      </w:r>
      <w:r w:rsidR="00020358">
        <w:rPr>
          <w:rFonts w:ascii="Times New Roman CYR" w:hAnsi="Times New Roman CYR" w:cs="Times New Roman CYR"/>
        </w:rPr>
        <w:t xml:space="preserve"> </w:t>
      </w:r>
      <w:r w:rsidRPr="001F584E">
        <w:rPr>
          <w:rFonts w:ascii="Times New Roman CYR" w:hAnsi="Times New Roman CYR" w:cs="Times New Roman CYR"/>
        </w:rPr>
        <w:t>В.</w:t>
      </w:r>
      <w:r w:rsidR="00020358">
        <w:rPr>
          <w:rFonts w:ascii="Times New Roman CYR" w:hAnsi="Times New Roman CYR" w:cs="Times New Roman CYR"/>
        </w:rPr>
        <w:t xml:space="preserve"> </w:t>
      </w:r>
      <w:r w:rsidRPr="001F584E">
        <w:rPr>
          <w:rFonts w:ascii="Times New Roman CYR" w:hAnsi="Times New Roman CYR" w:cs="Times New Roman CYR"/>
        </w:rPr>
        <w:t>Горбачев. – М.,</w:t>
      </w:r>
      <w:r w:rsidR="00B10CAA">
        <w:rPr>
          <w:rFonts w:ascii="Times New Roman CYR" w:hAnsi="Times New Roman CYR" w:cs="Times New Roman CYR"/>
        </w:rPr>
        <w:t xml:space="preserve"> </w:t>
      </w:r>
      <w:r w:rsidRPr="001F584E">
        <w:rPr>
          <w:rFonts w:ascii="Times New Roman CYR" w:hAnsi="Times New Roman CYR" w:cs="Times New Roman CYR"/>
        </w:rPr>
        <w:t>Колос С ,2003 – 624 стр.;</w:t>
      </w:r>
    </w:p>
    <w:p w:rsidR="00696FB4" w:rsidRPr="001F584E" w:rsidRDefault="00696FB4" w:rsidP="005E78D9">
      <w:pPr>
        <w:spacing w:line="360" w:lineRule="auto"/>
        <w:ind w:firstLine="567"/>
        <w:jc w:val="both"/>
        <w:rPr>
          <w:rFonts w:ascii="Times New Roman CYR" w:hAnsi="Times New Roman CYR" w:cs="Times New Roman CYR"/>
        </w:rPr>
      </w:pPr>
    </w:p>
    <w:sectPr w:rsidR="00696FB4" w:rsidRPr="001F584E" w:rsidSect="005765E0">
      <w:footerReference w:type="default" r:id="rId69"/>
      <w:pgSz w:w="11906" w:h="16838"/>
      <w:pgMar w:top="89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4B" w:rsidRDefault="00055D4B" w:rsidP="005765E0">
      <w:r>
        <w:separator/>
      </w:r>
    </w:p>
  </w:endnote>
  <w:endnote w:type="continuationSeparator" w:id="0">
    <w:p w:rsidR="00055D4B" w:rsidRDefault="00055D4B" w:rsidP="0057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17" w:rsidRDefault="00055D4B">
    <w:pPr>
      <w:pStyle w:val="a7"/>
      <w:jc w:val="right"/>
    </w:pPr>
    <w:sdt>
      <w:sdtPr>
        <w:id w:val="-210729157"/>
        <w:docPartObj>
          <w:docPartGallery w:val="Page Numbers (Bottom of Page)"/>
          <w:docPartUnique/>
        </w:docPartObj>
      </w:sdtPr>
      <w:sdtEndPr/>
      <w:sdtContent>
        <w:r w:rsidR="00A60817">
          <w:fldChar w:fldCharType="begin"/>
        </w:r>
        <w:r w:rsidR="00A60817">
          <w:instrText>PAGE   \* MERGEFORMAT</w:instrText>
        </w:r>
        <w:r w:rsidR="00A60817">
          <w:fldChar w:fldCharType="separate"/>
        </w:r>
        <w:r w:rsidR="005D08DA">
          <w:rPr>
            <w:noProof/>
          </w:rPr>
          <w:t>2</w:t>
        </w:r>
        <w:r w:rsidR="00A60817">
          <w:fldChar w:fldCharType="end"/>
        </w:r>
      </w:sdtContent>
    </w:sdt>
  </w:p>
  <w:p w:rsidR="00A60817" w:rsidRDefault="00A608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4B" w:rsidRDefault="00055D4B" w:rsidP="005765E0">
      <w:r>
        <w:separator/>
      </w:r>
    </w:p>
  </w:footnote>
  <w:footnote w:type="continuationSeparator" w:id="0">
    <w:p w:rsidR="00055D4B" w:rsidRDefault="00055D4B" w:rsidP="0057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63B"/>
    <w:multiLevelType w:val="hybridMultilevel"/>
    <w:tmpl w:val="1E10AF4A"/>
    <w:lvl w:ilvl="0" w:tplc="44DC38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ED51668"/>
    <w:multiLevelType w:val="multilevel"/>
    <w:tmpl w:val="6D2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86055"/>
    <w:multiLevelType w:val="multilevel"/>
    <w:tmpl w:val="C78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66ED8"/>
    <w:multiLevelType w:val="multilevel"/>
    <w:tmpl w:val="329C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73097"/>
    <w:multiLevelType w:val="hybridMultilevel"/>
    <w:tmpl w:val="58E83448"/>
    <w:lvl w:ilvl="0" w:tplc="2B7EDDB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15:restartNumberingAfterBreak="0">
    <w:nsid w:val="49B73040"/>
    <w:multiLevelType w:val="singleLevel"/>
    <w:tmpl w:val="8054B77C"/>
    <w:lvl w:ilvl="0">
      <w:numFmt w:val="bullet"/>
      <w:lvlText w:val="-"/>
      <w:lvlJc w:val="left"/>
      <w:pPr>
        <w:tabs>
          <w:tab w:val="num" w:pos="927"/>
        </w:tabs>
        <w:ind w:left="927" w:hanging="360"/>
      </w:pPr>
      <w:rPr>
        <w:rFonts w:hint="default"/>
      </w:rPr>
    </w:lvl>
  </w:abstractNum>
  <w:abstractNum w:abstractNumId="6" w15:restartNumberingAfterBreak="0">
    <w:nsid w:val="613336F0"/>
    <w:multiLevelType w:val="multilevel"/>
    <w:tmpl w:val="F21CC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21B9D"/>
    <w:multiLevelType w:val="multilevel"/>
    <w:tmpl w:val="2D84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72"/>
    <w:rsid w:val="00001B52"/>
    <w:rsid w:val="00020358"/>
    <w:rsid w:val="00021BAD"/>
    <w:rsid w:val="000364B4"/>
    <w:rsid w:val="00055D4B"/>
    <w:rsid w:val="00076007"/>
    <w:rsid w:val="00077C69"/>
    <w:rsid w:val="000E649F"/>
    <w:rsid w:val="000F2597"/>
    <w:rsid w:val="000F3FC8"/>
    <w:rsid w:val="000F7E25"/>
    <w:rsid w:val="0013306A"/>
    <w:rsid w:val="0013793D"/>
    <w:rsid w:val="00170E61"/>
    <w:rsid w:val="00173CDB"/>
    <w:rsid w:val="0019046A"/>
    <w:rsid w:val="001A6BA6"/>
    <w:rsid w:val="001C1620"/>
    <w:rsid w:val="001D71FE"/>
    <w:rsid w:val="001F6C50"/>
    <w:rsid w:val="00227FF8"/>
    <w:rsid w:val="00234BDD"/>
    <w:rsid w:val="002355AF"/>
    <w:rsid w:val="002C1D57"/>
    <w:rsid w:val="002E1CA8"/>
    <w:rsid w:val="002E7E56"/>
    <w:rsid w:val="00305892"/>
    <w:rsid w:val="00310C8F"/>
    <w:rsid w:val="00383BF6"/>
    <w:rsid w:val="003920C3"/>
    <w:rsid w:val="003D37F7"/>
    <w:rsid w:val="003D4827"/>
    <w:rsid w:val="003F18ED"/>
    <w:rsid w:val="00411845"/>
    <w:rsid w:val="00475391"/>
    <w:rsid w:val="004B435A"/>
    <w:rsid w:val="004B7F64"/>
    <w:rsid w:val="004C1507"/>
    <w:rsid w:val="004E045A"/>
    <w:rsid w:val="004E0B1C"/>
    <w:rsid w:val="004F0933"/>
    <w:rsid w:val="004F38E4"/>
    <w:rsid w:val="00553A10"/>
    <w:rsid w:val="00567C57"/>
    <w:rsid w:val="005765E0"/>
    <w:rsid w:val="005827E9"/>
    <w:rsid w:val="005A62C9"/>
    <w:rsid w:val="005D08DA"/>
    <w:rsid w:val="005D2787"/>
    <w:rsid w:val="005E78D9"/>
    <w:rsid w:val="00683C45"/>
    <w:rsid w:val="00683CB9"/>
    <w:rsid w:val="00683E0D"/>
    <w:rsid w:val="00690574"/>
    <w:rsid w:val="00691620"/>
    <w:rsid w:val="00696C97"/>
    <w:rsid w:val="00696FB4"/>
    <w:rsid w:val="006C3645"/>
    <w:rsid w:val="006C5766"/>
    <w:rsid w:val="00763F13"/>
    <w:rsid w:val="00770153"/>
    <w:rsid w:val="00780F72"/>
    <w:rsid w:val="007839F8"/>
    <w:rsid w:val="007A0236"/>
    <w:rsid w:val="007A47E6"/>
    <w:rsid w:val="007A48F9"/>
    <w:rsid w:val="007B03DD"/>
    <w:rsid w:val="007B2E1A"/>
    <w:rsid w:val="007C1C52"/>
    <w:rsid w:val="007D167F"/>
    <w:rsid w:val="008160F3"/>
    <w:rsid w:val="00832EBC"/>
    <w:rsid w:val="008456A1"/>
    <w:rsid w:val="00887715"/>
    <w:rsid w:val="008A52B0"/>
    <w:rsid w:val="008C468A"/>
    <w:rsid w:val="008F3CC9"/>
    <w:rsid w:val="009268E2"/>
    <w:rsid w:val="00945FE8"/>
    <w:rsid w:val="00965AEA"/>
    <w:rsid w:val="009A05DF"/>
    <w:rsid w:val="009A46F5"/>
    <w:rsid w:val="00A11FB1"/>
    <w:rsid w:val="00A45C76"/>
    <w:rsid w:val="00A55680"/>
    <w:rsid w:val="00A56817"/>
    <w:rsid w:val="00A60817"/>
    <w:rsid w:val="00A97D39"/>
    <w:rsid w:val="00AC5F00"/>
    <w:rsid w:val="00B01F03"/>
    <w:rsid w:val="00B02920"/>
    <w:rsid w:val="00B04400"/>
    <w:rsid w:val="00B10CAA"/>
    <w:rsid w:val="00B13838"/>
    <w:rsid w:val="00B34A97"/>
    <w:rsid w:val="00B763E2"/>
    <w:rsid w:val="00BA4624"/>
    <w:rsid w:val="00BB3798"/>
    <w:rsid w:val="00C03AD7"/>
    <w:rsid w:val="00C05E0E"/>
    <w:rsid w:val="00C30918"/>
    <w:rsid w:val="00C406AF"/>
    <w:rsid w:val="00C416BE"/>
    <w:rsid w:val="00C65280"/>
    <w:rsid w:val="00C82E5D"/>
    <w:rsid w:val="00CA4A02"/>
    <w:rsid w:val="00D1057A"/>
    <w:rsid w:val="00D71FE2"/>
    <w:rsid w:val="00D80624"/>
    <w:rsid w:val="00D82CEB"/>
    <w:rsid w:val="00D843CC"/>
    <w:rsid w:val="00DA6204"/>
    <w:rsid w:val="00DC19AB"/>
    <w:rsid w:val="00DC44CB"/>
    <w:rsid w:val="00DD32F5"/>
    <w:rsid w:val="00DE08AF"/>
    <w:rsid w:val="00E05B7B"/>
    <w:rsid w:val="00E210FD"/>
    <w:rsid w:val="00E619C7"/>
    <w:rsid w:val="00E657DE"/>
    <w:rsid w:val="00E664CC"/>
    <w:rsid w:val="00E76ED3"/>
    <w:rsid w:val="00E81BAF"/>
    <w:rsid w:val="00E928B5"/>
    <w:rsid w:val="00EB27B2"/>
    <w:rsid w:val="00EC7D9B"/>
    <w:rsid w:val="00EE5C46"/>
    <w:rsid w:val="00F047CA"/>
    <w:rsid w:val="00F246D5"/>
    <w:rsid w:val="00F36216"/>
    <w:rsid w:val="00F56C02"/>
    <w:rsid w:val="00F57276"/>
    <w:rsid w:val="00F82B8A"/>
    <w:rsid w:val="00F84584"/>
    <w:rsid w:val="00FA64EE"/>
    <w:rsid w:val="00FD56BF"/>
    <w:rsid w:val="00FE2FEF"/>
    <w:rsid w:val="00F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63D16"/>
  <w15:chartTrackingRefBased/>
  <w15:docId w15:val="{6359FE76-6265-46EC-A22B-6CB03AF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766"/>
    <w:rPr>
      <w:sz w:val="28"/>
      <w:szCs w:val="28"/>
    </w:rPr>
  </w:style>
  <w:style w:type="paragraph" w:styleId="1">
    <w:name w:val="heading 1"/>
    <w:basedOn w:val="a"/>
    <w:next w:val="a"/>
    <w:qFormat/>
    <w:rsid w:val="00780F72"/>
    <w:pPr>
      <w:keepNext/>
      <w:spacing w:line="360" w:lineRule="auto"/>
      <w:ind w:firstLine="540"/>
      <w:jc w:val="both"/>
      <w:outlineLvl w:val="0"/>
    </w:pPr>
    <w:rPr>
      <w:szCs w:val="20"/>
    </w:rPr>
  </w:style>
  <w:style w:type="paragraph" w:styleId="2">
    <w:name w:val="heading 2"/>
    <w:basedOn w:val="a"/>
    <w:next w:val="a"/>
    <w:qFormat/>
    <w:rsid w:val="00780F72"/>
    <w:pPr>
      <w:keepNext/>
      <w:spacing w:line="360" w:lineRule="auto"/>
      <w:ind w:firstLine="540"/>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80F72"/>
    <w:pPr>
      <w:spacing w:line="360" w:lineRule="auto"/>
      <w:ind w:firstLine="540"/>
      <w:jc w:val="both"/>
    </w:pPr>
    <w:rPr>
      <w:szCs w:val="20"/>
    </w:rPr>
  </w:style>
  <w:style w:type="paragraph" w:customStyle="1" w:styleId="210">
    <w:name w:val="Основной текст с отступом 21"/>
    <w:basedOn w:val="a"/>
    <w:rsid w:val="00780F72"/>
    <w:pPr>
      <w:spacing w:line="360" w:lineRule="auto"/>
      <w:ind w:left="180"/>
    </w:pPr>
    <w:rPr>
      <w:szCs w:val="20"/>
    </w:rPr>
  </w:style>
  <w:style w:type="paragraph" w:styleId="a3">
    <w:name w:val="Body Text"/>
    <w:basedOn w:val="a"/>
    <w:rsid w:val="00780F72"/>
    <w:pPr>
      <w:jc w:val="both"/>
    </w:pPr>
    <w:rPr>
      <w:szCs w:val="20"/>
    </w:rPr>
  </w:style>
  <w:style w:type="paragraph" w:styleId="a4">
    <w:name w:val="Body Text Indent"/>
    <w:basedOn w:val="a"/>
    <w:rsid w:val="00780F72"/>
    <w:pPr>
      <w:spacing w:line="360" w:lineRule="auto"/>
      <w:ind w:left="567"/>
      <w:jc w:val="both"/>
    </w:pPr>
    <w:rPr>
      <w:sz w:val="24"/>
      <w:szCs w:val="20"/>
    </w:rPr>
  </w:style>
  <w:style w:type="paragraph" w:styleId="20">
    <w:name w:val="Body Text Indent 2"/>
    <w:basedOn w:val="a"/>
    <w:rsid w:val="00780F72"/>
    <w:pPr>
      <w:spacing w:line="360" w:lineRule="auto"/>
      <w:ind w:firstLine="540"/>
      <w:jc w:val="both"/>
    </w:pPr>
    <w:rPr>
      <w:sz w:val="24"/>
      <w:szCs w:val="20"/>
    </w:rPr>
  </w:style>
  <w:style w:type="paragraph" w:styleId="a5">
    <w:name w:val="header"/>
    <w:basedOn w:val="a"/>
    <w:link w:val="a6"/>
    <w:rsid w:val="005765E0"/>
    <w:pPr>
      <w:tabs>
        <w:tab w:val="center" w:pos="4677"/>
        <w:tab w:val="right" w:pos="9355"/>
      </w:tabs>
    </w:pPr>
  </w:style>
  <w:style w:type="character" w:customStyle="1" w:styleId="a6">
    <w:name w:val="Верхний колонтитул Знак"/>
    <w:link w:val="a5"/>
    <w:rsid w:val="005765E0"/>
    <w:rPr>
      <w:sz w:val="28"/>
      <w:szCs w:val="28"/>
    </w:rPr>
  </w:style>
  <w:style w:type="paragraph" w:styleId="a7">
    <w:name w:val="footer"/>
    <w:basedOn w:val="a"/>
    <w:link w:val="a8"/>
    <w:uiPriority w:val="99"/>
    <w:rsid w:val="005765E0"/>
    <w:pPr>
      <w:tabs>
        <w:tab w:val="center" w:pos="4677"/>
        <w:tab w:val="right" w:pos="9355"/>
      </w:tabs>
    </w:pPr>
  </w:style>
  <w:style w:type="character" w:customStyle="1" w:styleId="a8">
    <w:name w:val="Нижний колонтитул Знак"/>
    <w:link w:val="a7"/>
    <w:uiPriority w:val="99"/>
    <w:rsid w:val="005765E0"/>
    <w:rPr>
      <w:sz w:val="28"/>
      <w:szCs w:val="28"/>
    </w:rPr>
  </w:style>
  <w:style w:type="paragraph" w:styleId="a9">
    <w:name w:val="No Spacing"/>
    <w:qFormat/>
    <w:rsid w:val="000364B4"/>
    <w:rPr>
      <w:rFonts w:ascii="Calibri" w:eastAsia="Calibri" w:hAnsi="Calibri"/>
      <w:sz w:val="22"/>
      <w:szCs w:val="22"/>
      <w:lang w:eastAsia="en-US"/>
    </w:rPr>
  </w:style>
  <w:style w:type="paragraph" w:styleId="aa">
    <w:name w:val="Normal (Web)"/>
    <w:basedOn w:val="a"/>
    <w:rsid w:val="00E928B5"/>
    <w:rPr>
      <w:sz w:val="24"/>
      <w:szCs w:val="24"/>
    </w:rPr>
  </w:style>
  <w:style w:type="character" w:styleId="ab">
    <w:name w:val="Placeholder Text"/>
    <w:basedOn w:val="a0"/>
    <w:uiPriority w:val="99"/>
    <w:semiHidden/>
    <w:rsid w:val="00C82E5D"/>
    <w:rPr>
      <w:color w:val="808080"/>
    </w:rPr>
  </w:style>
  <w:style w:type="table" w:styleId="ac">
    <w:name w:val="Table Grid"/>
    <w:basedOn w:val="a1"/>
    <w:rsid w:val="00B138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236">
      <w:bodyDiv w:val="1"/>
      <w:marLeft w:val="0"/>
      <w:marRight w:val="0"/>
      <w:marTop w:val="0"/>
      <w:marBottom w:val="0"/>
      <w:divBdr>
        <w:top w:val="none" w:sz="0" w:space="0" w:color="auto"/>
        <w:left w:val="none" w:sz="0" w:space="0" w:color="auto"/>
        <w:bottom w:val="none" w:sz="0" w:space="0" w:color="auto"/>
        <w:right w:val="none" w:sz="0" w:space="0" w:color="auto"/>
      </w:divBdr>
    </w:div>
    <w:div w:id="1006176494">
      <w:bodyDiv w:val="1"/>
      <w:marLeft w:val="0"/>
      <w:marRight w:val="0"/>
      <w:marTop w:val="0"/>
      <w:marBottom w:val="0"/>
      <w:divBdr>
        <w:top w:val="none" w:sz="0" w:space="0" w:color="auto"/>
        <w:left w:val="none" w:sz="0" w:space="0" w:color="auto"/>
        <w:bottom w:val="none" w:sz="0" w:space="0" w:color="auto"/>
        <w:right w:val="none" w:sz="0" w:space="0" w:color="auto"/>
      </w:divBdr>
    </w:div>
    <w:div w:id="1226530991">
      <w:bodyDiv w:val="1"/>
      <w:marLeft w:val="0"/>
      <w:marRight w:val="0"/>
      <w:marTop w:val="0"/>
      <w:marBottom w:val="0"/>
      <w:divBdr>
        <w:top w:val="none" w:sz="0" w:space="0" w:color="auto"/>
        <w:left w:val="none" w:sz="0" w:space="0" w:color="auto"/>
        <w:bottom w:val="none" w:sz="0" w:space="0" w:color="auto"/>
        <w:right w:val="none" w:sz="0" w:space="0" w:color="auto"/>
      </w:divBdr>
    </w:div>
    <w:div w:id="1247228859">
      <w:bodyDiv w:val="1"/>
      <w:marLeft w:val="0"/>
      <w:marRight w:val="0"/>
      <w:marTop w:val="0"/>
      <w:marBottom w:val="0"/>
      <w:divBdr>
        <w:top w:val="none" w:sz="0" w:space="0" w:color="auto"/>
        <w:left w:val="none" w:sz="0" w:space="0" w:color="auto"/>
        <w:bottom w:val="none" w:sz="0" w:space="0" w:color="auto"/>
        <w:right w:val="none" w:sz="0" w:space="0" w:color="auto"/>
      </w:divBdr>
    </w:div>
    <w:div w:id="1513495166">
      <w:bodyDiv w:val="1"/>
      <w:marLeft w:val="0"/>
      <w:marRight w:val="0"/>
      <w:marTop w:val="0"/>
      <w:marBottom w:val="0"/>
      <w:divBdr>
        <w:top w:val="none" w:sz="0" w:space="0" w:color="auto"/>
        <w:left w:val="none" w:sz="0" w:space="0" w:color="auto"/>
        <w:bottom w:val="none" w:sz="0" w:space="0" w:color="auto"/>
        <w:right w:val="none" w:sz="0" w:space="0" w:color="auto"/>
      </w:divBdr>
    </w:div>
    <w:div w:id="1698041296">
      <w:bodyDiv w:val="1"/>
      <w:marLeft w:val="0"/>
      <w:marRight w:val="0"/>
      <w:marTop w:val="0"/>
      <w:marBottom w:val="0"/>
      <w:divBdr>
        <w:top w:val="none" w:sz="0" w:space="0" w:color="auto"/>
        <w:left w:val="none" w:sz="0" w:space="0" w:color="auto"/>
        <w:bottom w:val="none" w:sz="0" w:space="0" w:color="auto"/>
        <w:right w:val="none" w:sz="0" w:space="0" w:color="auto"/>
      </w:divBdr>
    </w:div>
    <w:div w:id="1713459155">
      <w:bodyDiv w:val="1"/>
      <w:marLeft w:val="0"/>
      <w:marRight w:val="0"/>
      <w:marTop w:val="0"/>
      <w:marBottom w:val="0"/>
      <w:divBdr>
        <w:top w:val="none" w:sz="0" w:space="0" w:color="auto"/>
        <w:left w:val="none" w:sz="0" w:space="0" w:color="auto"/>
        <w:bottom w:val="none" w:sz="0" w:space="0" w:color="auto"/>
        <w:right w:val="none" w:sz="0" w:space="0" w:color="auto"/>
      </w:divBdr>
    </w:div>
    <w:div w:id="18152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8.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webSettings" Target="webSettings.xml"/><Relationship Id="rId61" Type="http://schemas.openxmlformats.org/officeDocument/2006/relationships/image" Target="media/image30.wmf"/><Relationship Id="rId1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4.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wmf"/><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A628-E9D1-4124-8DC3-B63BA4E5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4708</Words>
  <Characters>26839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Дамир</dc:creator>
  <cp:keywords/>
  <dc:description/>
  <cp:lastModifiedBy>Nigmanov Radif</cp:lastModifiedBy>
  <cp:revision>3</cp:revision>
  <dcterms:created xsi:type="dcterms:W3CDTF">2022-07-05T18:51:00Z</dcterms:created>
  <dcterms:modified xsi:type="dcterms:W3CDTF">2022-07-05T18:51:00Z</dcterms:modified>
</cp:coreProperties>
</file>