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CB1D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200BCAA3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F69A468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14:paraId="12D517C7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FDF9A6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5F0C4E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агробиотехнологий и землепользования.</w:t>
      </w:r>
    </w:p>
    <w:p w14:paraId="0667CC41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7138AC4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производственной практики</w:t>
      </w:r>
    </w:p>
    <w:p w14:paraId="23BF610A" w14:textId="1526DB70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ФГБУ «Россельхозцентр» отдел испытательный центр </w:t>
      </w:r>
    </w:p>
    <w:p w14:paraId="7FFA7C51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03EC3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4AB1D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553D11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4A498" w14:textId="77777777" w:rsidR="00502594" w:rsidRDefault="00502594" w:rsidP="00502594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FB38E1" w14:textId="77777777" w:rsidR="00502594" w:rsidRDefault="00502594" w:rsidP="00502594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C1EB87" w14:textId="77777777" w:rsidR="00502594" w:rsidRDefault="00502594" w:rsidP="00502594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группы М121-01</w:t>
      </w:r>
    </w:p>
    <w:p w14:paraId="3F756113" w14:textId="4AEC89D6" w:rsidR="00502594" w:rsidRPr="00502594" w:rsidRDefault="00502594" w:rsidP="00502594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Плешков Никита Алексеевич </w:t>
      </w:r>
    </w:p>
    <w:p w14:paraId="1519F73D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сдачи: _____________________</w:t>
      </w:r>
    </w:p>
    <w:p w14:paraId="202E90C4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 ______________________</w:t>
      </w:r>
    </w:p>
    <w:p w14:paraId="35746C1F" w14:textId="77777777" w:rsidR="00502594" w:rsidRDefault="00502594" w:rsidP="00502594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14:paraId="4E64AE96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A9BB8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4928B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6E13F" w14:textId="77777777" w:rsidR="00502594" w:rsidRDefault="00502594" w:rsidP="00502594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2023</w:t>
      </w:r>
    </w:p>
    <w:p w14:paraId="71632A07" w14:textId="77777777" w:rsidR="00800ACB" w:rsidRDefault="00800ACB" w:rsidP="00800ACB">
      <w:pPr>
        <w:widowControl w:val="0"/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14:paraId="04503C77" w14:textId="77777777" w:rsidR="00800ACB" w:rsidRDefault="00800ACB" w:rsidP="00800ACB">
      <w:pPr>
        <w:widowControl w:val="0"/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14:paraId="152C66B1" w14:textId="77777777" w:rsidR="00800ACB" w:rsidRPr="00546A9E" w:rsidRDefault="00800ACB" w:rsidP="00800A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9E">
        <w:rPr>
          <w:rFonts w:ascii="Times New Roman" w:hAnsi="Times New Roman" w:cs="Times New Roman"/>
          <w:sz w:val="28"/>
          <w:szCs w:val="28"/>
        </w:rPr>
        <w:t>Содержание</w:t>
      </w:r>
    </w:p>
    <w:p w14:paraId="46B51A2D" w14:textId="77777777" w:rsidR="00EF1FD3" w:rsidRDefault="00EF1FD3" w:rsidP="0080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C5663" w14:textId="71C67F40" w:rsidR="00800ACB" w:rsidRDefault="00800ACB" w:rsidP="0080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                    </w:t>
      </w:r>
    </w:p>
    <w:p w14:paraId="4E3AF5BF" w14:textId="2C4F1ADE" w:rsidR="00800ACB" w:rsidRDefault="00800ACB" w:rsidP="0080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Характеристика организации                                                                                </w:t>
      </w:r>
    </w:p>
    <w:p w14:paraId="46F27BCD" w14:textId="77777777" w:rsidR="00800ACB" w:rsidRDefault="00800ACB" w:rsidP="0080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Этапы прохождение практики</w:t>
      </w:r>
    </w:p>
    <w:p w14:paraId="6D80061D" w14:textId="53A024C4" w:rsidR="00800ACB" w:rsidRDefault="00800ACB" w:rsidP="0080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C27867">
        <w:rPr>
          <w:rFonts w:ascii="Times New Roman" w:hAnsi="Times New Roman" w:cs="Times New Roman"/>
          <w:sz w:val="28"/>
          <w:szCs w:val="28"/>
        </w:rPr>
        <w:t>Функционирование испытательного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</w:p>
    <w:p w14:paraId="637782FD" w14:textId="08F15E70" w:rsidR="00800ACB" w:rsidRDefault="00800ACB" w:rsidP="0080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            </w:t>
      </w:r>
    </w:p>
    <w:p w14:paraId="7AE918DF" w14:textId="30ED11EA" w:rsidR="00800ACB" w:rsidRDefault="00800ACB" w:rsidP="00800AC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14:paraId="5B6C119B" w14:textId="7C27F6C4" w:rsidR="00800ACB" w:rsidRDefault="00800ACB" w:rsidP="0080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C450B" w14:textId="77777777" w:rsidR="00800ACB" w:rsidRDefault="00800ACB" w:rsidP="00800ACB"/>
    <w:p w14:paraId="122199C1" w14:textId="77777777" w:rsidR="00800ACB" w:rsidRDefault="00800ACB" w:rsidP="00800ACB"/>
    <w:p w14:paraId="2E144407" w14:textId="77777777" w:rsidR="00800ACB" w:rsidRDefault="00800ACB" w:rsidP="00800ACB"/>
    <w:p w14:paraId="5A827BE3" w14:textId="77777777" w:rsidR="00800ACB" w:rsidRDefault="00800ACB" w:rsidP="00800ACB"/>
    <w:p w14:paraId="5AD787E8" w14:textId="77777777" w:rsidR="00800ACB" w:rsidRDefault="00800ACB" w:rsidP="00800ACB"/>
    <w:p w14:paraId="1985C452" w14:textId="77777777" w:rsidR="00800ACB" w:rsidRDefault="00800ACB" w:rsidP="00800ACB"/>
    <w:p w14:paraId="3BC94CFD" w14:textId="77777777" w:rsidR="00800ACB" w:rsidRDefault="00800ACB" w:rsidP="00800ACB"/>
    <w:p w14:paraId="349B5F87" w14:textId="77777777" w:rsidR="00800ACB" w:rsidRDefault="00800ACB" w:rsidP="00800ACB"/>
    <w:p w14:paraId="47AC7ACF" w14:textId="77777777" w:rsidR="00800ACB" w:rsidRDefault="00800ACB" w:rsidP="00800ACB"/>
    <w:p w14:paraId="3EF03CF4" w14:textId="77777777" w:rsidR="00800ACB" w:rsidRDefault="00800ACB" w:rsidP="00800ACB"/>
    <w:p w14:paraId="215F29BE" w14:textId="77777777" w:rsidR="00800ACB" w:rsidRDefault="00800ACB" w:rsidP="00800ACB"/>
    <w:p w14:paraId="5AD13457" w14:textId="77777777" w:rsidR="00800ACB" w:rsidRDefault="00800ACB" w:rsidP="00800ACB"/>
    <w:p w14:paraId="26D1D10A" w14:textId="77777777" w:rsidR="00800ACB" w:rsidRDefault="00800ACB" w:rsidP="00800ACB"/>
    <w:p w14:paraId="5A4D2188" w14:textId="77777777" w:rsidR="00800ACB" w:rsidRDefault="00800ACB" w:rsidP="00800ACB"/>
    <w:p w14:paraId="5C0C4163" w14:textId="77777777" w:rsidR="00800ACB" w:rsidRDefault="00800ACB" w:rsidP="00800ACB"/>
    <w:p w14:paraId="5D354AC8" w14:textId="77777777" w:rsidR="00800ACB" w:rsidRDefault="00800ACB" w:rsidP="00800ACB"/>
    <w:p w14:paraId="6082AFFF" w14:textId="77777777" w:rsidR="00800ACB" w:rsidRDefault="00800ACB" w:rsidP="00800ACB"/>
    <w:p w14:paraId="10A6C592" w14:textId="77777777" w:rsidR="00800ACB" w:rsidRDefault="00800ACB" w:rsidP="00800ACB"/>
    <w:p w14:paraId="68F63626" w14:textId="77777777" w:rsidR="00800ACB" w:rsidRDefault="00800ACB" w:rsidP="00800ACB"/>
    <w:p w14:paraId="48882DEA" w14:textId="77777777" w:rsidR="00800ACB" w:rsidRDefault="00800ACB" w:rsidP="00800ACB"/>
    <w:p w14:paraId="2B56493E" w14:textId="77777777" w:rsidR="00800ACB" w:rsidRDefault="00800ACB" w:rsidP="00800ACB">
      <w:pPr>
        <w:spacing w:after="0" w:line="360" w:lineRule="auto"/>
      </w:pPr>
    </w:p>
    <w:p w14:paraId="2844A432" w14:textId="2432B6F7" w:rsidR="00800ACB" w:rsidRDefault="00800ACB" w:rsidP="0080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A1DBA6" w14:textId="047458CF" w:rsidR="00502594" w:rsidRDefault="00502594" w:rsidP="0080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7FA715" w14:textId="0239BF14" w:rsidR="00502594" w:rsidRDefault="00502594" w:rsidP="0080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640BD9" w14:textId="77777777" w:rsidR="00502594" w:rsidRDefault="00502594" w:rsidP="0080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5BCF61" w14:textId="77777777" w:rsidR="00F261B3" w:rsidRDefault="00F261B3" w:rsidP="00F9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192FA571" w14:textId="77777777" w:rsidR="00980D3A" w:rsidRDefault="00F261B3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является составной частью образовательного процесса и направлена на закрепление и углублен</w:t>
      </w:r>
      <w:r w:rsidR="00CD10B4">
        <w:rPr>
          <w:rFonts w:ascii="Times New Roman" w:hAnsi="Times New Roman" w:cs="Times New Roman"/>
          <w:sz w:val="28"/>
          <w:szCs w:val="28"/>
        </w:rPr>
        <w:t xml:space="preserve">ие знаний, </w:t>
      </w:r>
      <w:r w:rsidR="00980D3A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763">
        <w:rPr>
          <w:rFonts w:ascii="Times New Roman" w:hAnsi="Times New Roman" w:cs="Times New Roman"/>
          <w:sz w:val="28"/>
          <w:szCs w:val="28"/>
        </w:rPr>
        <w:t>в процессе обучения, а также овладение системой профессиональных умений и первоначальным опытом пр</w:t>
      </w:r>
      <w:r w:rsidR="00980D3A">
        <w:rPr>
          <w:rFonts w:ascii="Times New Roman" w:hAnsi="Times New Roman" w:cs="Times New Roman"/>
          <w:sz w:val="28"/>
          <w:szCs w:val="28"/>
        </w:rPr>
        <w:t>офессиональной деятельности.</w:t>
      </w:r>
    </w:p>
    <w:p w14:paraId="53EA946D" w14:textId="77777777" w:rsidR="00980D3A" w:rsidRPr="00980D3A" w:rsidRDefault="00980D3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A">
        <w:rPr>
          <w:rFonts w:ascii="Times New Roman" w:hAnsi="Times New Roman" w:cs="Times New Roman"/>
          <w:sz w:val="28"/>
          <w:szCs w:val="28"/>
        </w:rPr>
        <w:t>Цель практики - закрепление теоретических знаний и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980D3A">
        <w:rPr>
          <w:rFonts w:ascii="Times New Roman" w:hAnsi="Times New Roman" w:cs="Times New Roman"/>
          <w:sz w:val="28"/>
          <w:szCs w:val="28"/>
        </w:rPr>
        <w:t>.</w:t>
      </w:r>
    </w:p>
    <w:p w14:paraId="694CF229" w14:textId="77777777" w:rsidR="0081749D" w:rsidRDefault="0081749D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 основными задачами практики являю</w:t>
      </w:r>
      <w:r w:rsidR="00980D3A" w:rsidRPr="00980D3A">
        <w:rPr>
          <w:rFonts w:ascii="Times New Roman" w:hAnsi="Times New Roman" w:cs="Times New Roman"/>
          <w:sz w:val="28"/>
          <w:szCs w:val="28"/>
        </w:rPr>
        <w:t>тся:</w:t>
      </w:r>
      <w:r w:rsidR="00980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3038F" w14:textId="77777777" w:rsidR="00980D3A" w:rsidRPr="00980D3A" w:rsidRDefault="00980D3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A">
        <w:rPr>
          <w:rFonts w:ascii="Times New Roman" w:hAnsi="Times New Roman" w:cs="Times New Roman"/>
          <w:sz w:val="28"/>
          <w:szCs w:val="28"/>
        </w:rPr>
        <w:t>1)</w:t>
      </w:r>
      <w:r w:rsidR="00FB3C3D">
        <w:rPr>
          <w:rFonts w:ascii="Times New Roman" w:hAnsi="Times New Roman" w:cs="Times New Roman"/>
          <w:sz w:val="28"/>
          <w:szCs w:val="28"/>
        </w:rPr>
        <w:t xml:space="preserve"> ознакомление с организацией и производственной структурой ФГБУ «Россельхозцентр» по Республике Татарстан, город Казань, изучить методы решаемых ею задач</w:t>
      </w:r>
      <w:r w:rsidRPr="00980D3A">
        <w:rPr>
          <w:rFonts w:ascii="Times New Roman" w:hAnsi="Times New Roman" w:cs="Times New Roman"/>
          <w:sz w:val="28"/>
          <w:szCs w:val="28"/>
        </w:rPr>
        <w:t>;</w:t>
      </w:r>
    </w:p>
    <w:p w14:paraId="50DC57AB" w14:textId="77777777" w:rsidR="00980D3A" w:rsidRPr="00980D3A" w:rsidRDefault="00980D3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A">
        <w:rPr>
          <w:rFonts w:ascii="Times New Roman" w:hAnsi="Times New Roman" w:cs="Times New Roman"/>
          <w:sz w:val="28"/>
          <w:szCs w:val="28"/>
        </w:rPr>
        <w:t>2)</w:t>
      </w:r>
      <w:r w:rsidR="00FB3C3D">
        <w:rPr>
          <w:rFonts w:ascii="Times New Roman" w:hAnsi="Times New Roman" w:cs="Times New Roman"/>
          <w:sz w:val="28"/>
          <w:szCs w:val="28"/>
        </w:rPr>
        <w:t xml:space="preserve"> изучение порядка предоставления услуг физическим и юридическим лицам</w:t>
      </w:r>
      <w:r w:rsidRPr="00980D3A">
        <w:rPr>
          <w:rFonts w:ascii="Times New Roman" w:hAnsi="Times New Roman" w:cs="Times New Roman"/>
          <w:sz w:val="28"/>
          <w:szCs w:val="28"/>
        </w:rPr>
        <w:t>;</w:t>
      </w:r>
    </w:p>
    <w:p w14:paraId="301C2958" w14:textId="77777777" w:rsidR="00980D3A" w:rsidRPr="00980D3A" w:rsidRDefault="00980D3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A">
        <w:rPr>
          <w:rFonts w:ascii="Times New Roman" w:hAnsi="Times New Roman" w:cs="Times New Roman"/>
          <w:sz w:val="28"/>
          <w:szCs w:val="28"/>
        </w:rPr>
        <w:t>3)</w:t>
      </w:r>
      <w:r w:rsidR="00FB3C3D">
        <w:rPr>
          <w:rFonts w:ascii="Times New Roman" w:hAnsi="Times New Roman" w:cs="Times New Roman"/>
          <w:sz w:val="28"/>
          <w:szCs w:val="28"/>
        </w:rPr>
        <w:t xml:space="preserve"> </w:t>
      </w:r>
      <w:r w:rsidR="007E7109">
        <w:rPr>
          <w:rFonts w:ascii="Times New Roman" w:hAnsi="Times New Roman" w:cs="Times New Roman"/>
          <w:sz w:val="28"/>
          <w:szCs w:val="28"/>
        </w:rPr>
        <w:t xml:space="preserve">принятие участия в проведении лабораторных и биологических </w:t>
      </w:r>
      <w:r w:rsidR="0081749D">
        <w:rPr>
          <w:rFonts w:ascii="Times New Roman" w:hAnsi="Times New Roman" w:cs="Times New Roman"/>
          <w:sz w:val="28"/>
          <w:szCs w:val="28"/>
        </w:rPr>
        <w:t>исследованиях по регламентированным методикам;</w:t>
      </w:r>
    </w:p>
    <w:p w14:paraId="436ACFDD" w14:textId="77777777" w:rsidR="00980D3A" w:rsidRDefault="00980D3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A">
        <w:rPr>
          <w:rFonts w:ascii="Times New Roman" w:hAnsi="Times New Roman" w:cs="Times New Roman"/>
          <w:sz w:val="28"/>
          <w:szCs w:val="28"/>
        </w:rPr>
        <w:t>4)</w:t>
      </w:r>
      <w:r w:rsidR="0081749D">
        <w:rPr>
          <w:rFonts w:ascii="Times New Roman" w:hAnsi="Times New Roman" w:cs="Times New Roman"/>
          <w:sz w:val="28"/>
          <w:szCs w:val="28"/>
        </w:rPr>
        <w:t xml:space="preserve"> сделать обработку и анализ полученных данных, теоретических и практических знаний, полученных в ходе производственной практики</w:t>
      </w:r>
      <w:r w:rsidRPr="00980D3A">
        <w:rPr>
          <w:rFonts w:ascii="Times New Roman" w:hAnsi="Times New Roman" w:cs="Times New Roman"/>
          <w:sz w:val="28"/>
          <w:szCs w:val="28"/>
        </w:rPr>
        <w:t>;</w:t>
      </w:r>
    </w:p>
    <w:p w14:paraId="73B52248" w14:textId="77777777" w:rsidR="0081749D" w:rsidRPr="00980D3A" w:rsidRDefault="0081749D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закрепить теоретические знания и овладеть навыками профессиональной деятельности.</w:t>
      </w:r>
    </w:p>
    <w:p w14:paraId="06F10B90" w14:textId="77777777" w:rsidR="001B361E" w:rsidRDefault="001B361E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539E6" w14:textId="77777777" w:rsidR="00D64C9A" w:rsidRDefault="00D64C9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B1B4D" w14:textId="77777777" w:rsidR="00D64C9A" w:rsidRDefault="00D64C9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31E48" w14:textId="77777777" w:rsidR="00D64C9A" w:rsidRDefault="00D64C9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D8AAC" w14:textId="77777777" w:rsidR="00D64C9A" w:rsidRDefault="00D64C9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DAC25" w14:textId="77777777" w:rsidR="00D64C9A" w:rsidRDefault="00D64C9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1E21B" w14:textId="77777777" w:rsidR="00D64C9A" w:rsidRDefault="00D64C9A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BF768" w14:textId="77777777" w:rsidR="00404B38" w:rsidRDefault="00404B38" w:rsidP="00980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F2335" w14:textId="77777777" w:rsidR="00546A9E" w:rsidRDefault="00546A9E" w:rsidP="00980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6543D" w14:textId="77777777" w:rsidR="00546A9E" w:rsidRDefault="00546A9E" w:rsidP="00980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A738A" w14:textId="77777777" w:rsidR="001B361E" w:rsidRPr="005A6D44" w:rsidRDefault="00AE2E47" w:rsidP="005A6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361E">
        <w:rPr>
          <w:rFonts w:ascii="Times New Roman" w:hAnsi="Times New Roman" w:cs="Times New Roman"/>
          <w:sz w:val="28"/>
          <w:szCs w:val="28"/>
        </w:rPr>
        <w:t>Характеристика организации</w:t>
      </w:r>
    </w:p>
    <w:p w14:paraId="313F44A2" w14:textId="77777777" w:rsidR="00472CFE" w:rsidRDefault="005A6D44" w:rsidP="00472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CF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Федеральное государственное бюджетное учреждение «Российский сельскохозяйственный центр» (ФГБУ «Россельхозцентр») - учреждение, оказывающее государственные услуги (работы) в области растениеводства. </w:t>
      </w:r>
      <w:r w:rsidR="00472CFE" w:rsidRP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правопреемником государственных региональных семенных инспекций и территориальных станций защиты растений. </w:t>
      </w:r>
      <w:r w:rsidR="00472CFE" w:rsidRPr="00472CF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Крупнейшая агрономическая сеть с филиалами в 78 субъектах Российской Федерации и более 1200 районными отделами. Создано в соответствии с распоряжением Правительства Российской Федерации от 5 мая 2007 года №566-р путём реорганизации в форме слияния 143 федеральных государственных учреждений – 76 государственных семенных инспекций и 67 территориальных станций защиты растений.</w:t>
      </w:r>
      <w:r w:rsidR="00472CF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r w:rsidR="00472CFE" w:rsidRP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 во взаимодействии с Минсельхозом, региональными органами управления АПК, о</w:t>
      </w:r>
      <w:r w:rsid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бщественными объединениями.</w:t>
      </w:r>
      <w:r w:rsidR="00472CFE" w:rsidRP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338C9F9" w14:textId="77777777" w:rsidR="00611C1C" w:rsidRDefault="00472CFE" w:rsidP="00472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ФГБУ </w:t>
      </w:r>
      <w:r w:rsidRP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«Россельхозцентр» </w:t>
      </w:r>
      <w:r w:rsidR="0047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Республике Татарстан, города Казани </w:t>
      </w:r>
      <w:r w:rsidRP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оказывает широкий спектр государственных и платных услуг юридическим и физическим лицам, занимающимся растениеводством. </w:t>
      </w:r>
    </w:p>
    <w:p w14:paraId="14A94E78" w14:textId="77777777" w:rsidR="00473324" w:rsidRDefault="00472CFE" w:rsidP="00472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частности, </w:t>
      </w:r>
      <w:r w:rsidR="0047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семеноводства </w:t>
      </w:r>
      <w:r w:rsidRPr="0047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47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3E34127B" w14:textId="77777777" w:rsidR="00473324" w:rsidRDefault="00473324" w:rsidP="00472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анализ посевных качеств семян и посадочного материала;</w:t>
      </w:r>
    </w:p>
    <w:p w14:paraId="6EB5DE0F" w14:textId="77777777" w:rsidR="00473324" w:rsidRDefault="00473324" w:rsidP="00472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отбор проб семян для проведения анализов от партий семян, предназ</w:t>
      </w:r>
      <w:r w:rsidR="00AD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наченных для реализации;</w:t>
      </w:r>
    </w:p>
    <w:p w14:paraId="5214DC6F" w14:textId="77777777" w:rsidR="00AD3AF6" w:rsidRDefault="00AD3AF6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анализ посевных качеств семян и посадочного материала для реализации;</w:t>
      </w:r>
    </w:p>
    <w:p w14:paraId="05597940" w14:textId="77777777" w:rsidR="00AD3AF6" w:rsidRDefault="00AD3AF6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апробации и регистрации сортовых посевов;</w:t>
      </w:r>
    </w:p>
    <w:p w14:paraId="548D4771" w14:textId="77777777" w:rsidR="00AD3AF6" w:rsidRDefault="00AD3AF6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F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сертификация семян;</w:t>
      </w:r>
    </w:p>
    <w:p w14:paraId="4AFAA6EC" w14:textId="77777777" w:rsidR="00FF3B71" w:rsidRDefault="00FF3B71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сравнительных анализов в спорных случаях;</w:t>
      </w:r>
    </w:p>
    <w:p w14:paraId="0CE282A8" w14:textId="77777777" w:rsidR="00FF3B71" w:rsidRDefault="00FF3B71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аудита в хозяйствах по вопросам семеноводства и документации на семена;</w:t>
      </w:r>
    </w:p>
    <w:p w14:paraId="68BB0F1E" w14:textId="77777777" w:rsidR="00FF3B71" w:rsidRDefault="00FF3B71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инструктажей, лекций, консультаций.</w:t>
      </w:r>
    </w:p>
    <w:p w14:paraId="6B3FD28E" w14:textId="77777777" w:rsidR="00FF3B71" w:rsidRDefault="00FF3B71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области защиты растений:</w:t>
      </w:r>
    </w:p>
    <w:p w14:paraId="0A7D7791" w14:textId="77777777" w:rsidR="00FF3B71" w:rsidRDefault="00FF3B71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8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фитопатологического анализа семян с/х культур;</w:t>
      </w:r>
    </w:p>
    <w:p w14:paraId="0A60B166" w14:textId="77777777" w:rsidR="003879D6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изучение состояния озимых культур в зимний период;</w:t>
      </w:r>
    </w:p>
    <w:p w14:paraId="3A82409D" w14:textId="77777777" w:rsidR="00A72489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клубневого анализа семенного картофеля;</w:t>
      </w:r>
    </w:p>
    <w:p w14:paraId="31F5A778" w14:textId="77777777" w:rsidR="00A72489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мероприятия по уничтожению вредны объектов в Республике;</w:t>
      </w:r>
    </w:p>
    <w:p w14:paraId="382677AB" w14:textId="77777777" w:rsidR="00A72489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мониторинг сохранности озимых культур после перезимовки;</w:t>
      </w:r>
    </w:p>
    <w:p w14:paraId="36C9A321" w14:textId="77777777" w:rsidR="00A72489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мониторинг состояния сельскохозяйственных культур на выявление вредных объектов;</w:t>
      </w:r>
    </w:p>
    <w:p w14:paraId="7083F1D1" w14:textId="77777777" w:rsidR="00A72489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полевые испытания пестицидов;</w:t>
      </w:r>
    </w:p>
    <w:p w14:paraId="10E0CE0C" w14:textId="77777777" w:rsidR="00A72489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СМС – информирование сельхозпроизводителей РТ;</w:t>
      </w:r>
    </w:p>
    <w:p w14:paraId="1B4D6439" w14:textId="77777777" w:rsidR="00A72489" w:rsidRDefault="00A72489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консультация сельхоз</w:t>
      </w:r>
      <w:r w:rsidR="00D5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производителей всех форм собственности по во</w:t>
      </w:r>
      <w:r w:rsidR="00611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просам семеноводства и защиты растений.</w:t>
      </w:r>
    </w:p>
    <w:p w14:paraId="030AAB96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испытательной лаборатории:</w:t>
      </w:r>
    </w:p>
    <w:p w14:paraId="4B655AE7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остаточного количества пестицидов;</w:t>
      </w:r>
    </w:p>
    <w:p w14:paraId="0A5D3FB8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действующего вещества пестицидов;</w:t>
      </w:r>
    </w:p>
    <w:p w14:paraId="36621A43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жесткости воды;</w:t>
      </w:r>
    </w:p>
    <w:p w14:paraId="6C963A74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ПЦР исследование на выявление ГМ – культур;</w:t>
      </w:r>
    </w:p>
    <w:p w14:paraId="5A4D643B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испытания на безопасность сельскохозяйственной продукции;</w:t>
      </w:r>
    </w:p>
    <w:p w14:paraId="660B2172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микробиологический и агрохимический анализ почвы;</w:t>
      </w:r>
    </w:p>
    <w:p w14:paraId="540EEF79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качественных показателей зерна;</w:t>
      </w:r>
    </w:p>
    <w:p w14:paraId="5C05E5B9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качество протравливания семенного материала;</w:t>
      </w:r>
    </w:p>
    <w:p w14:paraId="694AD235" w14:textId="77777777" w:rsidR="00611C1C" w:rsidRDefault="00611C1C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72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качества приготовления рабочих растворов.</w:t>
      </w:r>
    </w:p>
    <w:p w14:paraId="766F1996" w14:textId="77777777" w:rsidR="002D3C63" w:rsidRDefault="002D3C63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сертификации:</w:t>
      </w:r>
    </w:p>
    <w:p w14:paraId="1F3583A2" w14:textId="77777777" w:rsidR="002D3C63" w:rsidRDefault="002D3C63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апробация и регистрация посевов и полевые обследования;</w:t>
      </w:r>
    </w:p>
    <w:p w14:paraId="6307A64E" w14:textId="77777777" w:rsidR="002D3C63" w:rsidRDefault="002D3C63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отбор проб и определение посевных качеств семян и посадочного материала;</w:t>
      </w:r>
    </w:p>
    <w:p w14:paraId="3783F0FA" w14:textId="77777777" w:rsidR="002D3C63" w:rsidRDefault="002D3C63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сертификация овощных и плодово – ягодных культур;</w:t>
      </w:r>
    </w:p>
    <w:p w14:paraId="5BC07D36" w14:textId="77777777" w:rsidR="002D3C63" w:rsidRDefault="002D3C63" w:rsidP="00AD3A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сертификация по показателям, удостоверяющим сортовые и посевные качества в установленном порядке.</w:t>
      </w:r>
    </w:p>
    <w:p w14:paraId="02906B05" w14:textId="77777777" w:rsidR="00546A9E" w:rsidRPr="00816677" w:rsidRDefault="0065515E" w:rsidP="002E3A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Занимается производством биологических средств защиты растений такими, как: - биофунгициды; микроудобрения, стимуляторы роста,</w:t>
      </w:r>
      <w:r w:rsidR="002E3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биопрепараты для разложе</w:t>
      </w:r>
      <w:r w:rsidR="002E3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соломы; полезные насекомые и другие.</w:t>
      </w:r>
    </w:p>
    <w:p w14:paraId="79664F97" w14:textId="77777777" w:rsidR="0065515E" w:rsidRDefault="00AE2E47" w:rsidP="00655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DB6">
        <w:rPr>
          <w:rFonts w:ascii="Times New Roman" w:hAnsi="Times New Roman" w:cs="Times New Roman"/>
          <w:sz w:val="28"/>
          <w:szCs w:val="28"/>
        </w:rPr>
        <w:t xml:space="preserve"> Этапы п</w:t>
      </w:r>
      <w:r w:rsidR="0065515E">
        <w:rPr>
          <w:rFonts w:ascii="Times New Roman" w:hAnsi="Times New Roman" w:cs="Times New Roman"/>
          <w:sz w:val="28"/>
          <w:szCs w:val="28"/>
        </w:rPr>
        <w:t>рохождение практики</w:t>
      </w:r>
    </w:p>
    <w:p w14:paraId="65085D93" w14:textId="77777777" w:rsidR="00D64C9A" w:rsidRPr="00980D3A" w:rsidRDefault="00D64C9A" w:rsidP="00D64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A">
        <w:rPr>
          <w:rFonts w:ascii="Times New Roman" w:hAnsi="Times New Roman" w:cs="Times New Roman"/>
          <w:sz w:val="28"/>
          <w:szCs w:val="28"/>
        </w:rPr>
        <w:t xml:space="preserve">Прохождение производственной практики осуществлялось в </w:t>
      </w:r>
      <w:r>
        <w:rPr>
          <w:rFonts w:ascii="Times New Roman" w:hAnsi="Times New Roman" w:cs="Times New Roman"/>
          <w:sz w:val="28"/>
          <w:szCs w:val="28"/>
        </w:rPr>
        <w:t xml:space="preserve">ФГБУ «Россельхозцентр» по Республике Татарстан, город Казань, в </w:t>
      </w:r>
      <w:r w:rsidRPr="00980D3A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энтомофагов, технолого – аналитической лаборатории.</w:t>
      </w:r>
    </w:p>
    <w:p w14:paraId="0CFABBC7" w14:textId="251B0164" w:rsidR="00D64C9A" w:rsidRDefault="00D64C9A" w:rsidP="00D64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A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в конце 2 семестра </w:t>
      </w:r>
      <w:r w:rsidR="00BB2943" w:rsidRPr="00BB2943">
        <w:rPr>
          <w:rFonts w:ascii="Times New Roman" w:hAnsi="Times New Roman" w:cs="Times New Roman"/>
          <w:sz w:val="28"/>
          <w:szCs w:val="28"/>
        </w:rPr>
        <w:t>1</w:t>
      </w:r>
      <w:r w:rsidRPr="00980D3A">
        <w:rPr>
          <w:rFonts w:ascii="Times New Roman" w:hAnsi="Times New Roman" w:cs="Times New Roman"/>
          <w:sz w:val="28"/>
          <w:szCs w:val="28"/>
        </w:rPr>
        <w:t>-го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D3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B2943">
        <w:rPr>
          <w:rFonts w:ascii="Times New Roman" w:hAnsi="Times New Roman" w:cs="Times New Roman"/>
          <w:sz w:val="28"/>
          <w:szCs w:val="28"/>
        </w:rPr>
        <w:t>на магистратуре</w:t>
      </w:r>
      <w:r w:rsidRPr="00980D3A">
        <w:rPr>
          <w:rFonts w:ascii="Times New Roman" w:hAnsi="Times New Roman" w:cs="Times New Roman"/>
          <w:sz w:val="28"/>
          <w:szCs w:val="28"/>
        </w:rPr>
        <w:t xml:space="preserve"> с </w:t>
      </w:r>
      <w:r w:rsidR="00BB2943">
        <w:rPr>
          <w:rFonts w:ascii="Times New Roman" w:hAnsi="Times New Roman" w:cs="Times New Roman"/>
          <w:sz w:val="28"/>
          <w:szCs w:val="28"/>
        </w:rPr>
        <w:t>17</w:t>
      </w:r>
      <w:r w:rsidRPr="00980D3A">
        <w:rPr>
          <w:rFonts w:ascii="Times New Roman" w:hAnsi="Times New Roman" w:cs="Times New Roman"/>
          <w:sz w:val="28"/>
          <w:szCs w:val="28"/>
        </w:rPr>
        <w:t xml:space="preserve"> </w:t>
      </w:r>
      <w:r w:rsidR="00BB2943">
        <w:rPr>
          <w:rFonts w:ascii="Times New Roman" w:hAnsi="Times New Roman" w:cs="Times New Roman"/>
          <w:sz w:val="28"/>
          <w:szCs w:val="28"/>
        </w:rPr>
        <w:t>апреля</w:t>
      </w:r>
      <w:r w:rsidRPr="00980D3A">
        <w:rPr>
          <w:rFonts w:ascii="Times New Roman" w:hAnsi="Times New Roman" w:cs="Times New Roman"/>
          <w:sz w:val="28"/>
          <w:szCs w:val="28"/>
        </w:rPr>
        <w:t xml:space="preserve"> по </w:t>
      </w:r>
      <w:r w:rsidR="00BB2943">
        <w:rPr>
          <w:rFonts w:ascii="Times New Roman" w:hAnsi="Times New Roman" w:cs="Times New Roman"/>
          <w:sz w:val="28"/>
          <w:szCs w:val="28"/>
        </w:rPr>
        <w:t>13</w:t>
      </w:r>
      <w:r w:rsidRPr="00980D3A">
        <w:rPr>
          <w:rFonts w:ascii="Times New Roman" w:hAnsi="Times New Roman" w:cs="Times New Roman"/>
          <w:sz w:val="28"/>
          <w:szCs w:val="28"/>
        </w:rPr>
        <w:t xml:space="preserve"> </w:t>
      </w:r>
      <w:r w:rsidR="00BB294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2943">
        <w:rPr>
          <w:rFonts w:ascii="Times New Roman" w:hAnsi="Times New Roman" w:cs="Times New Roman"/>
          <w:sz w:val="28"/>
          <w:szCs w:val="28"/>
        </w:rPr>
        <w:t>3</w:t>
      </w:r>
      <w:r w:rsidRPr="00980D3A">
        <w:rPr>
          <w:rFonts w:ascii="Times New Roman" w:hAnsi="Times New Roman" w:cs="Times New Roman"/>
          <w:sz w:val="28"/>
          <w:szCs w:val="28"/>
        </w:rPr>
        <w:t xml:space="preserve"> года.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D3A">
        <w:rPr>
          <w:rFonts w:ascii="Times New Roman" w:hAnsi="Times New Roman" w:cs="Times New Roman"/>
          <w:sz w:val="28"/>
          <w:szCs w:val="28"/>
        </w:rPr>
        <w:t xml:space="preserve">практики составила </w:t>
      </w:r>
      <w:r w:rsidR="00996636">
        <w:rPr>
          <w:rFonts w:ascii="Times New Roman" w:hAnsi="Times New Roman" w:cs="Times New Roman"/>
          <w:sz w:val="28"/>
          <w:szCs w:val="28"/>
        </w:rPr>
        <w:t>1</w:t>
      </w:r>
      <w:r w:rsidR="00FD06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996636">
        <w:rPr>
          <w:rFonts w:ascii="Times New Roman" w:hAnsi="Times New Roman" w:cs="Times New Roman"/>
          <w:sz w:val="28"/>
          <w:szCs w:val="28"/>
        </w:rPr>
        <w:t>ь</w:t>
      </w:r>
      <w:r w:rsidRPr="00980D3A">
        <w:rPr>
          <w:rFonts w:ascii="Times New Roman" w:hAnsi="Times New Roman" w:cs="Times New Roman"/>
          <w:sz w:val="28"/>
          <w:szCs w:val="28"/>
        </w:rPr>
        <w:t>.</w:t>
      </w:r>
    </w:p>
    <w:p w14:paraId="0A027FF0" w14:textId="25924C9A" w:rsidR="00D64C9A" w:rsidRDefault="00D64C9A" w:rsidP="00D64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приходе на практику был ознакомлен с организационной структурой, целями, задачами и с основной деятельностью предприятия. Был проведен вводный инструктаж по технике безопасности.</w:t>
      </w:r>
    </w:p>
    <w:p w14:paraId="1CF2C7F9" w14:textId="77777777" w:rsidR="00816677" w:rsidRDefault="00816677" w:rsidP="00D64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второй недели практика начала прини</w:t>
      </w:r>
      <w:r w:rsidR="00B600DE">
        <w:rPr>
          <w:rFonts w:ascii="Times New Roman" w:hAnsi="Times New Roman" w:cs="Times New Roman"/>
          <w:sz w:val="28"/>
          <w:szCs w:val="28"/>
        </w:rPr>
        <w:t xml:space="preserve">мать </w:t>
      </w:r>
      <w:r>
        <w:rPr>
          <w:rFonts w:ascii="Times New Roman" w:hAnsi="Times New Roman" w:cs="Times New Roman"/>
          <w:sz w:val="28"/>
          <w:szCs w:val="28"/>
        </w:rPr>
        <w:t xml:space="preserve">участие при </w:t>
      </w:r>
      <w:r w:rsidR="00B600DE">
        <w:rPr>
          <w:rFonts w:ascii="Times New Roman" w:hAnsi="Times New Roman" w:cs="Times New Roman"/>
          <w:sz w:val="28"/>
          <w:szCs w:val="28"/>
        </w:rPr>
        <w:t xml:space="preserve">анализе зерна на степень зараженности цитотрогой, </w:t>
      </w:r>
      <w:r>
        <w:rPr>
          <w:rFonts w:ascii="Times New Roman" w:hAnsi="Times New Roman" w:cs="Times New Roman"/>
          <w:sz w:val="28"/>
          <w:szCs w:val="28"/>
        </w:rPr>
        <w:t>производстве и поддержании жизнедеятельности полезных насекомых таких, как трихограмма, златоглазка, габробракон, энкарзия падизус</w:t>
      </w:r>
      <w:r w:rsidR="00B600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E4E43" w14:textId="75F10CC2" w:rsidR="007F14CF" w:rsidRDefault="00B600DE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также были изучены предоставляемые услуги в области семеноводства и виды анализов.</w:t>
      </w:r>
      <w:r w:rsidR="00994614" w:rsidRPr="00994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4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биологических средств защиты </w:t>
      </w:r>
      <w:r w:rsidR="00B7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растений</w:t>
      </w:r>
      <w:r w:rsidR="00C44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B7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 по ним, услуги,</w:t>
      </w:r>
      <w:r w:rsidR="00994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производимых и предоставляемых филиалом ФГБУ «Россельхозцентр» по Республике Татарстан для сельхозтоваропроизводителей, приведен</w:t>
      </w:r>
      <w:r w:rsidR="00C44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F1FD3" w:rsidRPr="00EF1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1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таблице ниже.</w:t>
      </w:r>
    </w:p>
    <w:p w14:paraId="593D19A9" w14:textId="77777777" w:rsidR="00546A9E" w:rsidRDefault="00546A9E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0E4083" w14:textId="77777777" w:rsidR="00546A9E" w:rsidRDefault="00546A9E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CDAC71" w14:textId="77777777" w:rsidR="002E3A58" w:rsidRDefault="002E3A58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5D567F" w14:textId="77777777" w:rsidR="002E3A58" w:rsidRDefault="002E3A58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CC3243" w14:textId="77777777" w:rsidR="002E3A58" w:rsidRDefault="002E3A58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B0EC02" w14:textId="77777777" w:rsidR="002E3A58" w:rsidRDefault="002E3A58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5B075B" w14:textId="77777777" w:rsidR="002E3A58" w:rsidRDefault="002E3A58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360700" w14:textId="473A7BD8" w:rsidR="002E3A58" w:rsidRDefault="002E3A58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6297C6" w14:textId="77777777" w:rsidR="002E3A58" w:rsidRPr="00546A9E" w:rsidRDefault="002E3A58" w:rsidP="00FD06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6550A9" w14:textId="2EC10559" w:rsidR="00D21CD4" w:rsidRDefault="00AE2E47" w:rsidP="00AE2E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0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FD3">
        <w:rPr>
          <w:rFonts w:ascii="Times New Roman" w:hAnsi="Times New Roman" w:cs="Times New Roman"/>
          <w:sz w:val="28"/>
          <w:szCs w:val="28"/>
        </w:rPr>
        <w:t xml:space="preserve">Функционирование испытательного центра </w:t>
      </w:r>
    </w:p>
    <w:p w14:paraId="13D4330C" w14:textId="7AF3E0A3" w:rsidR="00AE2E47" w:rsidRPr="00713B4B" w:rsidRDefault="00CD2D15" w:rsidP="007F1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FD3">
        <w:rPr>
          <w:rFonts w:ascii="Times New Roman" w:hAnsi="Times New Roman" w:cs="Times New Roman"/>
          <w:sz w:val="28"/>
          <w:szCs w:val="28"/>
        </w:rPr>
        <w:t xml:space="preserve">Испытательный центр </w:t>
      </w:r>
      <w:r w:rsidR="00863A36">
        <w:rPr>
          <w:rFonts w:ascii="Times New Roman" w:hAnsi="Times New Roman" w:cs="Times New Roman"/>
          <w:sz w:val="28"/>
          <w:szCs w:val="28"/>
        </w:rPr>
        <w:t xml:space="preserve">филиала «Россельхозцентра» подразделяется на 3 отдела: отдел приема заявок,  отдел химических исследований и семеноводческий отдел. Моя практика проходила в отделе химических испытаний. </w:t>
      </w:r>
      <w:r w:rsidR="00FF5EA6">
        <w:rPr>
          <w:rFonts w:ascii="Times New Roman" w:hAnsi="Times New Roman" w:cs="Times New Roman"/>
          <w:sz w:val="28"/>
          <w:szCs w:val="28"/>
        </w:rPr>
        <w:t xml:space="preserve">В лаборатории </w:t>
      </w:r>
      <w:r w:rsidR="001F4BF5">
        <w:rPr>
          <w:rFonts w:ascii="Times New Roman" w:hAnsi="Times New Roman" w:cs="Times New Roman"/>
          <w:sz w:val="28"/>
          <w:szCs w:val="28"/>
        </w:rPr>
        <w:t xml:space="preserve">изучил несколько методик для исследований качества зерна такие как: определение белка по ГОСТ 10846, </w:t>
      </w:r>
      <w:r w:rsidR="00713B4B">
        <w:rPr>
          <w:rFonts w:ascii="Times New Roman" w:hAnsi="Times New Roman" w:cs="Times New Roman"/>
          <w:sz w:val="28"/>
          <w:szCs w:val="28"/>
        </w:rPr>
        <w:t xml:space="preserve">определение масличности по ГОСТ 10857 (п.5),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кислотного числа масла по ГОСТ 10858 п.3, </w:t>
      </w:r>
      <w:r w:rsidR="00713B4B">
        <w:rPr>
          <w:rFonts w:ascii="Times New Roman" w:hAnsi="Times New Roman" w:cs="Times New Roman"/>
          <w:sz w:val="28"/>
          <w:szCs w:val="28"/>
        </w:rPr>
        <w:t>оп</w:t>
      </w:r>
      <w:r w:rsidR="00715EF6">
        <w:rPr>
          <w:rFonts w:ascii="Times New Roman" w:hAnsi="Times New Roman" w:cs="Times New Roman"/>
          <w:sz w:val="28"/>
          <w:szCs w:val="28"/>
        </w:rPr>
        <w:t>ределение радионуклидов по ГОСТ 32161 и 08-01 МВИ</w:t>
      </w:r>
      <w:r>
        <w:rPr>
          <w:rFonts w:ascii="Times New Roman" w:hAnsi="Times New Roman" w:cs="Times New Roman"/>
          <w:sz w:val="28"/>
          <w:szCs w:val="28"/>
        </w:rPr>
        <w:t xml:space="preserve">, а также научился определять  качество сырой клейковины в зерне на механической установке по отмыванию клейковины. </w:t>
      </w:r>
    </w:p>
    <w:p w14:paraId="02375E2A" w14:textId="662CD71C" w:rsidR="009B01FC" w:rsidRPr="009B01FC" w:rsidRDefault="009B01FC" w:rsidP="003D1B62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определения белка была использована методика общего азота по Кьельдаля. Для определения масличности была использована методика экстракционного извлечения жира с использованием н-hexan. Для определения качественных показателей зерна были использованы методики определения влажности, плотности и примесей в зерне. Для определения радиоактивных элементов были использованы методы радиометрического анализа с использованием спектрометра.</w:t>
      </w:r>
    </w:p>
    <w:p w14:paraId="5C78FEE6" w14:textId="22A54FAD" w:rsidR="009B01FC" w:rsidRPr="009B01FC" w:rsidRDefault="009B01FC" w:rsidP="009B01FC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 методике общего азота по Кьельдаля, был взят образец продукта сельского хозяйства (например, зерно) и произведен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озоление материала </w:t>
      </w: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использованием концентрированной серной кислоты. Затем производил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ось</w:t>
      </w: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нагревание озолившегося материала до 450 </w:t>
      </w:r>
      <w:r w:rsidR="00733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градусов на установке КЕЛЬТРАН </w:t>
      </w: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дистилляция полученной смеси для определения содержания азота в образце. По результатам анализа было рассчитано содержание белка в образце</w:t>
      </w:r>
      <w:r w:rsidR="00733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28D79D04" w14:textId="3AEE690E" w:rsidR="009B01FC" w:rsidRDefault="009B01FC" w:rsidP="009B01FC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7410351" w14:textId="44293456" w:rsidR="007334B6" w:rsidRDefault="007334B6" w:rsidP="009B01FC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BC98F05" w14:textId="7E80B377" w:rsidR="007334B6" w:rsidRDefault="007334B6" w:rsidP="009B01FC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A71D7CA" w14:textId="6145352C" w:rsidR="007334B6" w:rsidRDefault="007334B6" w:rsidP="009B01FC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715B752" w14:textId="77777777" w:rsidR="003D1B62" w:rsidRDefault="003D1B62" w:rsidP="009B01FC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5BECDAD" w14:textId="77777777" w:rsidR="007334B6" w:rsidRPr="009B01FC" w:rsidRDefault="007334B6" w:rsidP="009B01FC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2AF65A9" w14:textId="4716786A" w:rsidR="009B01FC" w:rsidRPr="009B01FC" w:rsidRDefault="009B01FC" w:rsidP="007334B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Определение масличности</w:t>
      </w:r>
    </w:p>
    <w:p w14:paraId="58492E27" w14:textId="26DE70F4" w:rsidR="00C27867" w:rsidRP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Процесс определения масличности по ГОСТ 10857-64 осуществляется в лабораторных условиях и включает в себя несколько этапов. </w:t>
      </w:r>
    </w:p>
    <w:p w14:paraId="62E2788F" w14:textId="5BDC20AD" w:rsidR="00C27867" w:rsidRP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Первый этап - подготовка образца. Для этого берется определенное количество исследуемого материала (семена, масло или другой продукт), которое должно быть представительным для всей партии. Образец помещается в чистую и сухую посуду.</w:t>
      </w:r>
    </w:p>
    <w:p w14:paraId="6E685955" w14:textId="64E90E72" w:rsidR="00C27867" w:rsidRP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Второй этап - извлечение жира. Семена размельчаются до состояния порошка и помещаются в экстракционный аппарат, где с помощью экстрагента (обычно н-hексан) происходит извлечение жира из материала. Процесс экстракции происходит под давлением и при повышенной температуре. Полученное экстракционное растворение содержит жир и остаточные вещества, которые должны быть удалены для более точного определения масличности.</w:t>
      </w:r>
    </w:p>
    <w:p w14:paraId="6503ADFE" w14:textId="053532C3" w:rsidR="00C27867" w:rsidRP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 этап - отделение экстракционного раствора. Полученное экстракционное растворение фильтруется для удаления остаточных веществ. Раствор пропускается через фильтр, на котором остаются твердые остатки, а чистый экстракционный раствор собирается в отдельную колбу.</w:t>
      </w:r>
    </w:p>
    <w:p w14:paraId="29576E20" w14:textId="1653F26A" w:rsidR="00C27867" w:rsidRP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Четвертый этап - удаление экстракционного раствора. Чистый экстракционный раствор перегоняется, чтобы удалить лишний растворитель. Это можно сделать с помощью вакуумной сушилки или другого специального аппарата. В результате этого процесса получается чистый жир.</w:t>
      </w:r>
    </w:p>
    <w:p w14:paraId="20547343" w14:textId="7FC02E27" w:rsidR="00C27867" w:rsidRP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Пятый этап - взвешивание. Чистый жир, полученный после удаления экстракционного раствора, взвешивается на точных весах. Вес жира позволяет определить его масличность, то есть процентное содержание жира в образце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5CD71EE5" w14:textId="0AB795DE" w:rsidR="00C27867" w:rsidRP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Шестой этап - расчет масличности. Масличность рассчитывается по формуле: </w:t>
      </w:r>
    </w:p>
    <w:p w14:paraId="37F8346F" w14:textId="5192BBA3" w:rsidR="00C27867" w:rsidRDefault="00C27867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Масличность (%) = (масса жира / масса образца) * 100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A631105" w14:textId="3FFD1754" w:rsidR="003D1B62" w:rsidRPr="003D1B62" w:rsidRDefault="003D1B62" w:rsidP="00C27867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Определение кислотного числа масла является важной характеристикой, которая позволяет оценить его качество и степень окисления. Данный процесс регламентируется ГОСТ 10858-77 и включает следующие шаги:</w:t>
      </w:r>
    </w:p>
    <w:p w14:paraId="7DD72ACB" w14:textId="59A9CA0A" w:rsidR="003D1B62" w:rsidRPr="003D1B62" w:rsidRDefault="003D1B62" w:rsidP="003D1B6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Подготовка оборудования: необходимо проверить и настроить все приборы, используемые в процессе определения, чтобы они были точными и работали корректно. Важно также провести калибровку всех необходимых приборов по установленным стандартам.</w:t>
      </w:r>
    </w:p>
    <w:p w14:paraId="6A802CF3" w14:textId="1CF03A34" w:rsidR="003D1B62" w:rsidRPr="003D1B62" w:rsidRDefault="003D1B62" w:rsidP="003D1B6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образца масла: из общей партии масла необходимо отобрать репрезентативную пробу, которая будет использоваться для определения кислотного числа. Образец масла должен быть предварительно очищен и декантирован.</w:t>
      </w:r>
    </w:p>
    <w:p w14:paraId="67894485" w14:textId="44CF955B" w:rsidR="003D1B62" w:rsidRPr="003D1B62" w:rsidRDefault="003D1B62" w:rsidP="003D1B6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Титрование: в данном процессе используется щелочной раствор (титрант), который добавляется к образцу масла в титровальную колбу. Титрант должен быть точно измерен и его концентрация известна. Образец масла и титрант основательно перемешиваются до достижения равномерного распределения.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Окраска индикатора: в процессе титрования добавляется индикатор (обычно фенолфталеин), который изменяет свой цвет в зависимости от кислотного содержания масла. Когда цвет индикатора меняется с безцветного на розовый, это указывает на достижение точки конечной реакции титрования. Запись результатов: в процессе происходит регистрация количества добавленного титранта, которое требуется для нейтрализации кислотного содержания масла. Результаты измерения кислотного числа записываются, обычно в миллиграммах милликислот на грамм масла (мг КОН/г).</w:t>
      </w:r>
    </w:p>
    <w:p w14:paraId="41764579" w14:textId="03AA917C" w:rsidR="003D1B62" w:rsidRPr="003D1B62" w:rsidRDefault="003D1B62" w:rsidP="003D1B6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Повторность определения: для повышения точности результатов обычно необходимо произвести две или более независимых серии измерений. Итоговое значение кислотного числа масла определяется на основе среднего значения полученных результатов.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Интерпретация результатов: полученное значение кислотного числа масла может быть сопоставлено с допустимыми </w:t>
      </w: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пределами, установленными стандартом или указаниями производителя. Если полученное значение выше установленного предела, это может свидетельствовать о наличии окисленных соединений или других проблем с качеством масла.</w:t>
      </w:r>
    </w:p>
    <w:p w14:paraId="7DD18CFA" w14:textId="61B8B9F9" w:rsidR="003D1B62" w:rsidRDefault="003D1B62" w:rsidP="003D1B62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1B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Весь процесс определения кислотного числа масла должен выполняться с соблюдением требований ГОСТ 10858-77 и в соответствии с рекомендациями производителя оборудования. Все используемые приборы и химические реагенты должны быть проверены на точность и соответствие стандартам перед началом процесса.</w:t>
      </w:r>
    </w:p>
    <w:p w14:paraId="06C36538" w14:textId="77777777" w:rsidR="003D1B62" w:rsidRPr="009B01FC" w:rsidRDefault="003D1B62" w:rsidP="003D1B62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86F6CED" w14:textId="36D89A50" w:rsidR="009B01FC" w:rsidRPr="009B01FC" w:rsidRDefault="009B01FC" w:rsidP="004163AE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Определение радиоактивных элементов</w:t>
      </w:r>
    </w:p>
    <w:p w14:paraId="55ADCCA6" w14:textId="05B285C9" w:rsidR="0032558B" w:rsidRPr="00C27867" w:rsidRDefault="009B01FC" w:rsidP="004163AE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0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определения радиоактивных элементов в почве, овощах, зернах и семенах были использованы методы радиометрического анализа с использованием спектрометра. Образцы были подвергнуты измельчению и </w:t>
      </w:r>
      <w:r w:rsidRPr="00C27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обработаны для определения содержания радиоактивных элементов.</w:t>
      </w:r>
    </w:p>
    <w:p w14:paraId="21009789" w14:textId="50A0274F" w:rsidR="00C27867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>Процесс определения радионуклидов с использованием бетта и гамма спектрометров регулируется стандартом ГОСТ 32161 "Молекулярно-связанные системы радиационного мониторинга. Методы определения радиоактивности радионуклидов на спектрометрах с гамма- и бетта-спектрометрией".</w:t>
      </w:r>
    </w:p>
    <w:p w14:paraId="6AA2151A" w14:textId="3FD12EA0" w:rsidR="00C27867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>Спектрометры бетта и гамма измеряют энергию и интенсивность излучения, исходящего от радионуклидов в пробе. Процесс определения радионуклидов с использованием этих спектрометров включает следующие шаги:</w:t>
      </w:r>
    </w:p>
    <w:p w14:paraId="7F6F26F5" w14:textId="58E47D1A" w:rsidR="00C27867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Подготовка образца: Образец должен быть представлен в форме твердого или жидкого материала. При необходимости образец может быть смешан с подходящими адсорбентами или растворителями для улучшения измерений. После подготовки образец помещается во измерительный прибор.</w:t>
      </w:r>
    </w:p>
    <w:p w14:paraId="536AA1F8" w14:textId="4AD395FD" w:rsidR="00C27867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Измерение спектра бетта-излучения: Вначале проводится измерение спектра бетта-излучения. Для этого образец помещается в прибор, который регистрирует диапазон энергий бетта-частиц. Обычно это делается с </w:t>
      </w: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помощью сцинтилляционного детектора, который измеряет энергию и количество прошедших через образец бетта-частиц.</w:t>
      </w:r>
    </w:p>
    <w:p w14:paraId="3E12D1A1" w14:textId="3DED6FBD" w:rsidR="00C27867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63AE" w:rsidRPr="004163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>Измерение спектра гамма-излучения: После измерения спектра бетта-излучения проводится измерение спектра гамма-излучения. При этом образец помещается в гамма-спектрометр, который регистрирует диапазон энергий гамма-квантов. Гамма-спектрометр обычно использует сцинтилляционный детектор или полупроводниковый детектор для измерения энергии и интенсивности гамма-квантов.</w:t>
      </w:r>
    </w:p>
    <w:p w14:paraId="022AD08C" w14:textId="7E2854BA" w:rsidR="00C27867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>Анализ спектров: Полученные спектры бетта- и гамма-излучения подвергаются анализу с использованием специального программного обеспечения. Это позволяет идентифицировать радионуклиды в образце и определить их энергию и активность.</w:t>
      </w:r>
    </w:p>
    <w:p w14:paraId="777F2215" w14:textId="271A7B00" w:rsidR="00C27867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Расчет активности радионуклидов: По полученным спектрам исследователь может вычислить активность радионуклидов в образце с использованием соответствующих математических моделей и калибровочных данных.</w:t>
      </w:r>
    </w:p>
    <w:p w14:paraId="0790E0F0" w14:textId="634B7E68" w:rsidR="006942EA" w:rsidRPr="00C27867" w:rsidRDefault="00C27867" w:rsidP="004163A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7867">
        <w:rPr>
          <w:rFonts w:ascii="Times New Roman" w:hAnsi="Times New Roman" w:cs="Times New Roman"/>
          <w:noProof/>
          <w:sz w:val="28"/>
          <w:szCs w:val="28"/>
          <w:lang w:eastAsia="ru-RU"/>
        </w:rPr>
        <w:t>Важно отметить, что процесс определения радионуклидов на бетта и гамма спектрометре требует определенной экспертизы и оборудования. Он выполняется в специализированных лабораториях и обычно применяется для мониторинга радиоактивности в различных образцах, таких как почва, вода, пища и другие материалы.</w:t>
      </w:r>
    </w:p>
    <w:p w14:paraId="3ABA6F86" w14:textId="07ED9878" w:rsidR="004F00C7" w:rsidRDefault="004F00C7" w:rsidP="00BB2943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D552B0B" w14:textId="77777777" w:rsidR="004F00C7" w:rsidRDefault="004F00C7" w:rsidP="004F00C7">
      <w:pPr>
        <w:shd w:val="clear" w:color="auto" w:fill="FFFFFF"/>
        <w:spacing w:after="0" w:line="480" w:lineRule="auto"/>
        <w:jc w:val="right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76103C9" w14:textId="77777777" w:rsidR="004F00C7" w:rsidRDefault="004F00C7" w:rsidP="004F00C7">
      <w:pPr>
        <w:shd w:val="clear" w:color="auto" w:fill="FFFFFF"/>
        <w:spacing w:after="0" w:line="480" w:lineRule="auto"/>
        <w:jc w:val="right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6EEEC96" w14:textId="29F775D4" w:rsidR="004F00C7" w:rsidRDefault="004F00C7" w:rsidP="00BB2943">
      <w:pPr>
        <w:shd w:val="clear" w:color="auto" w:fill="FFFFFF"/>
        <w:spacing w:after="0" w:line="48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6F6E134" w14:textId="0D4CAF40" w:rsidR="004F00C7" w:rsidRDefault="004F00C7" w:rsidP="00497AA0">
      <w:pPr>
        <w:shd w:val="clear" w:color="auto" w:fill="FFFFFF"/>
        <w:spacing w:after="0" w:line="48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DBC3F2F" w14:textId="77777777" w:rsidR="00C73C3B" w:rsidRDefault="00C73C3B" w:rsidP="00C73C3B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9D0BB9F" w14:textId="77777777" w:rsidR="00C73C3B" w:rsidRDefault="00C73C3B" w:rsidP="00C73C3B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DC9F1EB" w14:textId="77777777" w:rsidR="00C73C3B" w:rsidRDefault="00C73C3B" w:rsidP="00C73C3B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7528841" w14:textId="77777777" w:rsidR="00C73C3B" w:rsidRDefault="00C73C3B" w:rsidP="00C73C3B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374D36B" w14:textId="77777777" w:rsidR="00C27867" w:rsidRDefault="00C27867" w:rsidP="004163AE">
      <w:pPr>
        <w:pStyle w:val="1"/>
      </w:pPr>
    </w:p>
    <w:p w14:paraId="456D37F2" w14:textId="77777777" w:rsidR="00FE23D5" w:rsidRDefault="00FE23D5" w:rsidP="00CD04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0A081563" w14:textId="3BB963C7" w:rsidR="001E5360" w:rsidRDefault="00546A9E" w:rsidP="001E5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прохождения </w:t>
      </w:r>
      <w:r w:rsidR="00847485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847485">
        <w:rPr>
          <w:rFonts w:ascii="Times New Roman" w:hAnsi="Times New Roman" w:cs="Times New Roman"/>
          <w:sz w:val="28"/>
          <w:szCs w:val="28"/>
        </w:rPr>
        <w:t xml:space="preserve">в ФГБУ «Россельхозцентр» по Республике Татарстан, город Казань, </w:t>
      </w:r>
      <w:r>
        <w:rPr>
          <w:rFonts w:ascii="Times New Roman" w:hAnsi="Times New Roman" w:cs="Times New Roman"/>
          <w:sz w:val="28"/>
          <w:szCs w:val="28"/>
        </w:rPr>
        <w:t>были достигнуты ее основные цели и задачи. А, именно закрепил и расширил знания, приобретенные в университете, а также приобрел навыки самостоятельной производственной работы на различных рабочих местах.</w:t>
      </w:r>
      <w:r w:rsidR="00A031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92711" w14:textId="24697194" w:rsidR="00A0312A" w:rsidRDefault="001E5360" w:rsidP="001E5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на практике, о</w:t>
      </w:r>
      <w:r w:rsidR="00A0312A">
        <w:rPr>
          <w:rFonts w:ascii="Times New Roman" w:hAnsi="Times New Roman" w:cs="Times New Roman"/>
          <w:sz w:val="28"/>
          <w:szCs w:val="28"/>
        </w:rPr>
        <w:t>знакомил</w:t>
      </w:r>
      <w:r w:rsidR="00FD062D">
        <w:rPr>
          <w:rFonts w:ascii="Times New Roman" w:hAnsi="Times New Roman" w:cs="Times New Roman"/>
          <w:sz w:val="28"/>
          <w:szCs w:val="28"/>
        </w:rPr>
        <w:t>ся</w:t>
      </w:r>
      <w:r w:rsidR="00A0312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0312A">
        <w:rPr>
          <w:rFonts w:ascii="Times New Roman" w:hAnsi="Times New Roman" w:cs="Times New Roman"/>
          <w:sz w:val="28"/>
          <w:szCs w:val="28"/>
        </w:rPr>
        <w:t>организацие</w:t>
      </w:r>
      <w:r>
        <w:rPr>
          <w:rFonts w:ascii="Times New Roman" w:hAnsi="Times New Roman" w:cs="Times New Roman"/>
          <w:sz w:val="28"/>
          <w:szCs w:val="28"/>
        </w:rPr>
        <w:t>й и производственной структурой, и</w:t>
      </w:r>
      <w:r w:rsidR="00A0312A">
        <w:rPr>
          <w:rFonts w:ascii="Times New Roman" w:hAnsi="Times New Roman" w:cs="Times New Roman"/>
          <w:sz w:val="28"/>
          <w:szCs w:val="28"/>
        </w:rPr>
        <w:t xml:space="preserve">зучил порядок предоставления услуг физическим </w:t>
      </w:r>
      <w:r>
        <w:rPr>
          <w:rFonts w:ascii="Times New Roman" w:hAnsi="Times New Roman" w:cs="Times New Roman"/>
          <w:sz w:val="28"/>
          <w:szCs w:val="28"/>
        </w:rPr>
        <w:t>и юридическим лицам, принимал участие</w:t>
      </w:r>
      <w:r w:rsidR="00A0312A">
        <w:rPr>
          <w:rFonts w:ascii="Times New Roman" w:hAnsi="Times New Roman" w:cs="Times New Roman"/>
          <w:sz w:val="28"/>
          <w:szCs w:val="28"/>
        </w:rPr>
        <w:t xml:space="preserve"> в проведении лабораторных  исследованиях </w:t>
      </w:r>
      <w:r>
        <w:rPr>
          <w:rFonts w:ascii="Times New Roman" w:hAnsi="Times New Roman" w:cs="Times New Roman"/>
          <w:sz w:val="28"/>
          <w:szCs w:val="28"/>
        </w:rPr>
        <w:t>по регламентированным методикам, делал</w:t>
      </w:r>
      <w:r w:rsidR="00A0312A">
        <w:rPr>
          <w:rFonts w:ascii="Times New Roman" w:hAnsi="Times New Roman" w:cs="Times New Roman"/>
          <w:sz w:val="28"/>
          <w:szCs w:val="28"/>
        </w:rPr>
        <w:t xml:space="preserve"> обработку и анализ полученных данных, теоретических и практических знаний, полученных в ходе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CA88C" w14:textId="0D3ED7C2" w:rsidR="002B1CDD" w:rsidRDefault="002B1CDD" w:rsidP="002B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деятельность мне помогла научиться самостоятельно решать определенный круг задач, возникающих в ходе работы </w:t>
      </w:r>
      <w:r w:rsidR="00FD062D">
        <w:rPr>
          <w:rFonts w:ascii="Times New Roman" w:hAnsi="Times New Roman" w:cs="Times New Roman"/>
          <w:sz w:val="28"/>
          <w:szCs w:val="28"/>
        </w:rPr>
        <w:t>агрохимика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AAF98" w14:textId="114A35F1" w:rsidR="002B1CDD" w:rsidRDefault="002B1CDD" w:rsidP="001E5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1DF1E8D" w14:textId="77777777" w:rsidR="00FE23D5" w:rsidRDefault="00FE23D5" w:rsidP="0054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3FA3E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3C91C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6ED92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4CEEF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378F2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3B8C0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A3799D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D4A08" w14:textId="77777777" w:rsidR="00FE23D5" w:rsidRDefault="00FE23D5" w:rsidP="00FE2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8E187C" w14:textId="41AF5955" w:rsidR="00FE23D5" w:rsidRDefault="00FE23D5" w:rsidP="00546A9E">
      <w:pPr>
        <w:shd w:val="clear" w:color="auto" w:fill="FFFFFF"/>
        <w:spacing w:after="0" w:line="48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02DB74" w14:textId="2BA9FF95" w:rsidR="00C27867" w:rsidRDefault="00C27867" w:rsidP="00546A9E">
      <w:pPr>
        <w:shd w:val="clear" w:color="auto" w:fill="FFFFFF"/>
        <w:spacing w:after="0" w:line="48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3BEB625" w14:textId="365E7A11" w:rsidR="00C27867" w:rsidRDefault="00C27867" w:rsidP="00546A9E">
      <w:pPr>
        <w:shd w:val="clear" w:color="auto" w:fill="FFFFFF"/>
        <w:spacing w:after="0" w:line="48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17DA2BC" w14:textId="77777777" w:rsidR="00C27867" w:rsidRDefault="00C27867" w:rsidP="00546A9E">
      <w:pPr>
        <w:shd w:val="clear" w:color="auto" w:fill="FFFFFF"/>
        <w:spacing w:after="0" w:line="48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74DFF06" w14:textId="77777777" w:rsidR="00306BF1" w:rsidRDefault="00CD048F" w:rsidP="00306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463D68F0" w14:textId="654B1B9F" w:rsidR="00CD048F" w:rsidRPr="004163AE" w:rsidRDefault="00306BF1" w:rsidP="000918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ГОСТ </w:t>
      </w:r>
      <w:r w:rsidR="00091895">
        <w:rPr>
          <w:rFonts w:ascii="Times New Roman" w:hAnsi="Times New Roman" w:cs="Times New Roman"/>
          <w:sz w:val="28"/>
          <w:szCs w:val="28"/>
        </w:rPr>
        <w:t>10857-64 Семена масличные. Метод определения масличности.</w:t>
      </w:r>
    </w:p>
    <w:p w14:paraId="3CEF9E46" w14:textId="1D5532F8" w:rsidR="00306BF1" w:rsidRPr="00306BF1" w:rsidRDefault="00306BF1" w:rsidP="000918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6BF1">
        <w:rPr>
          <w:rFonts w:ascii="Times New Roman" w:hAnsi="Times New Roman" w:cs="Times New Roman"/>
          <w:sz w:val="28"/>
          <w:szCs w:val="28"/>
        </w:rPr>
        <w:t>ГОСТ</w:t>
      </w:r>
      <w:r w:rsidR="00091895">
        <w:rPr>
          <w:rFonts w:ascii="Times New Roman" w:hAnsi="Times New Roman" w:cs="Times New Roman"/>
          <w:sz w:val="28"/>
          <w:szCs w:val="28"/>
        </w:rPr>
        <w:t xml:space="preserve"> 10858-77 Семена масличных культур. Метод определения кислотного числа масла.</w:t>
      </w:r>
    </w:p>
    <w:p w14:paraId="4F97AA29" w14:textId="7054B907" w:rsidR="00306BF1" w:rsidRDefault="00306BF1" w:rsidP="000918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6BF1">
        <w:rPr>
          <w:rFonts w:ascii="Times New Roman" w:hAnsi="Times New Roman" w:cs="Times New Roman"/>
          <w:sz w:val="28"/>
          <w:szCs w:val="28"/>
        </w:rPr>
        <w:t xml:space="preserve">ГОСТ </w:t>
      </w:r>
      <w:r w:rsidR="00091895">
        <w:rPr>
          <w:rFonts w:ascii="Times New Roman" w:hAnsi="Times New Roman" w:cs="Times New Roman"/>
          <w:sz w:val="28"/>
          <w:szCs w:val="28"/>
        </w:rPr>
        <w:t>10846. Зерно и продукты ее переработки. Метод определения белка.</w:t>
      </w:r>
    </w:p>
    <w:p w14:paraId="0867D2B8" w14:textId="36EB4D8B" w:rsidR="00306BF1" w:rsidRDefault="00306BF1" w:rsidP="00091895">
      <w:pPr>
        <w:pStyle w:val="header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06BF1">
        <w:rPr>
          <w:sz w:val="28"/>
          <w:szCs w:val="28"/>
        </w:rPr>
        <w:t xml:space="preserve">ГОСТ </w:t>
      </w:r>
      <w:r w:rsidR="00091895">
        <w:rPr>
          <w:sz w:val="28"/>
          <w:szCs w:val="28"/>
        </w:rPr>
        <w:t>32161.</w:t>
      </w:r>
      <w:r w:rsidR="00091895" w:rsidRPr="00091895">
        <w:rPr>
          <w:rFonts w:ascii="Arial" w:hAnsi="Arial" w:cs="Arial"/>
          <w:b/>
          <w:bCs/>
          <w:color w:val="444444"/>
        </w:rPr>
        <w:t xml:space="preserve"> </w:t>
      </w:r>
      <w:r w:rsidR="00091895">
        <w:rPr>
          <w:sz w:val="28"/>
          <w:szCs w:val="28"/>
        </w:rPr>
        <w:t>Продукты пищевые</w:t>
      </w:r>
      <w:r w:rsidR="00091895" w:rsidRPr="00091895">
        <w:rPr>
          <w:sz w:val="28"/>
          <w:szCs w:val="28"/>
        </w:rPr>
        <w:t xml:space="preserve">. </w:t>
      </w:r>
      <w:r w:rsidR="00091895" w:rsidRPr="00091895">
        <w:rPr>
          <w:sz w:val="28"/>
          <w:szCs w:val="28"/>
        </w:rPr>
        <w:t>Метод определения содержания</w:t>
      </w:r>
      <w:r w:rsidR="00091895">
        <w:rPr>
          <w:sz w:val="28"/>
          <w:szCs w:val="28"/>
        </w:rPr>
        <w:t xml:space="preserve"> </w:t>
      </w:r>
      <w:r w:rsidR="00091895" w:rsidRPr="00091895">
        <w:rPr>
          <w:sz w:val="28"/>
          <w:szCs w:val="28"/>
        </w:rPr>
        <w:t>цезия Cs-137</w:t>
      </w:r>
      <w:r w:rsidR="00091895">
        <w:rPr>
          <w:sz w:val="28"/>
          <w:szCs w:val="28"/>
        </w:rPr>
        <w:t>.</w:t>
      </w:r>
    </w:p>
    <w:p w14:paraId="120B9EEF" w14:textId="175BDF71" w:rsidR="00306BF1" w:rsidRDefault="00091895" w:rsidP="000918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08-01 МВИ. </w:t>
      </w:r>
      <w:r w:rsidRPr="00091895">
        <w:rPr>
          <w:rFonts w:ascii="Times New Roman" w:hAnsi="Times New Roman" w:cs="Times New Roman"/>
          <w:sz w:val="28"/>
          <w:szCs w:val="28"/>
        </w:rPr>
        <w:t>Методика выполнения измерений массовой концентрации ионов меди, свинца, кадмия и цинка в пищевых продуктах, продовольственном сырье на полярографе с электрохимическим датчиком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DCF23E" w14:textId="77777777" w:rsidR="00306BF1" w:rsidRPr="00306BF1" w:rsidRDefault="00306BF1" w:rsidP="00306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60FEF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E34BF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A2C98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BFAD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F1E72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FEA02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12C77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38D9F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CF609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798FA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48343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C9662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1D66F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C604E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74D1B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5C434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4A5A0" w14:textId="77777777" w:rsidR="00CD048F" w:rsidRDefault="00CD048F" w:rsidP="00CD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2E7CE" w14:textId="77777777" w:rsidR="00514DAD" w:rsidRDefault="00514DAD" w:rsidP="009A09B2">
      <w:pPr>
        <w:shd w:val="clear" w:color="auto" w:fill="FFFFFF"/>
        <w:spacing w:after="0" w:line="480" w:lineRule="auto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A53AD44" w14:textId="77777777" w:rsidR="007F3AAA" w:rsidRDefault="007F3AAA" w:rsidP="007F3AA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Перечень услуг предоставляемых ФГПУ «Россельхозцентр» по Республике Татарстан, г. Казань</w:t>
      </w:r>
    </w:p>
    <w:p w14:paraId="572AE50A" w14:textId="77777777" w:rsidR="007F3AAA" w:rsidRDefault="007F3AAA" w:rsidP="007F3AAA">
      <w:pPr>
        <w:shd w:val="clear" w:color="auto" w:fill="FFFFFF"/>
        <w:spacing w:after="0" w:line="360" w:lineRule="auto"/>
        <w:jc w:val="right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1FC1" w14:paraId="4F55D38F" w14:textId="77777777" w:rsidTr="00541FC1">
        <w:tc>
          <w:tcPr>
            <w:tcW w:w="3115" w:type="dxa"/>
          </w:tcPr>
          <w:p w14:paraId="23A19A95" w14:textId="77777777" w:rsidR="00541FC1" w:rsidRPr="00541FC1" w:rsidRDefault="00541FC1" w:rsidP="007F3A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Услуги в области семеноводства</w:t>
            </w:r>
          </w:p>
        </w:tc>
        <w:tc>
          <w:tcPr>
            <w:tcW w:w="3115" w:type="dxa"/>
          </w:tcPr>
          <w:p w14:paraId="09B419D4" w14:textId="77777777" w:rsidR="00541FC1" w:rsidRPr="00541FC1" w:rsidRDefault="00541FC1" w:rsidP="007F3A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Услуги в области защиты растений</w:t>
            </w:r>
          </w:p>
        </w:tc>
        <w:tc>
          <w:tcPr>
            <w:tcW w:w="3115" w:type="dxa"/>
          </w:tcPr>
          <w:p w14:paraId="5D4F895E" w14:textId="77777777" w:rsidR="00541FC1" w:rsidRPr="00541FC1" w:rsidRDefault="00541FC1" w:rsidP="007F3A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Виды анализов</w:t>
            </w:r>
          </w:p>
        </w:tc>
      </w:tr>
      <w:tr w:rsidR="00541FC1" w14:paraId="044D0AAE" w14:textId="77777777" w:rsidTr="00541FC1">
        <w:tc>
          <w:tcPr>
            <w:tcW w:w="3115" w:type="dxa"/>
          </w:tcPr>
          <w:p w14:paraId="2AA1EAD2" w14:textId="77777777" w:rsidR="00541FC1" w:rsidRP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Анализ посевных качеств семян и посадочного материала;</w:t>
            </w:r>
          </w:p>
          <w:p w14:paraId="20BA33E9" w14:textId="77777777" w:rsidR="00541FC1" w:rsidRP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Отбор проб семян от партий семян для проведения анализов;</w:t>
            </w:r>
          </w:p>
          <w:p w14:paraId="22663F46" w14:textId="77777777" w:rsidR="00541FC1" w:rsidRP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Мониторинг качества семян сельскохозяйственных растений в разрезе сельхозформирований;</w:t>
            </w:r>
          </w:p>
          <w:p w14:paraId="47961ACC" w14:textId="77777777" w:rsidR="00541FC1" w:rsidRP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Проведение апробации и регистрации сортовых посевов;</w:t>
            </w:r>
          </w:p>
          <w:p w14:paraId="648EF10E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Сертификация семян;</w:t>
            </w:r>
          </w:p>
          <w:p w14:paraId="5AC283F8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-Сертификация производства, комплексной доработки, хранения, фасовки и реализации семян с/х культур высокой репродукции;</w:t>
            </w:r>
          </w:p>
          <w:p w14:paraId="734DB1C8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Проведение сравнительных анализов в спорных случаях;</w:t>
            </w:r>
          </w:p>
          <w:p w14:paraId="06AA4D0E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Проведение аудита в хозяйствах по вопросам семеноводства и документации семян;</w:t>
            </w:r>
          </w:p>
          <w:p w14:paraId="4E5ACE41" w14:textId="77777777" w:rsidR="00541FC1" w:rsidRPr="00541FC1" w:rsidRDefault="00541FC1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CA767FC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Фитосанитарное обследование посевов на выявление вредных объектов и рекомндации по обработкам;</w:t>
            </w:r>
          </w:p>
          <w:p w14:paraId="0D4CF642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Фитопоталогический анализ семян и подбор протравителей на основе этих анализов;</w:t>
            </w:r>
          </w:p>
          <w:p w14:paraId="5C8FEEEF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Проведение клубневого анализа семенного картофеля;</w:t>
            </w:r>
          </w:p>
          <w:p w14:paraId="18CE2011" w14:textId="77777777" w:rsidR="00541FC1" w:rsidRDefault="00541FC1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Борьба с мышевидными грызунами</w:t>
            </w:r>
            <w:r w:rsidR="003025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36B0EC77" w14:textId="77777777" w:rsidR="00302529" w:rsidRDefault="00302529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-Оповещение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SMS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3C6C653A" w14:textId="77777777" w:rsidR="00302529" w:rsidRDefault="00302529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Проведение испытания с/х продукции на безопасность;</w:t>
            </w:r>
          </w:p>
          <w:p w14:paraId="25742D4D" w14:textId="77777777" w:rsidR="00302529" w:rsidRDefault="00302529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Аэразольная обработка складских помещений;</w:t>
            </w:r>
          </w:p>
          <w:p w14:paraId="74FAA488" w14:textId="77777777" w:rsidR="00302529" w:rsidRDefault="00302529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Оказание косультационных услуг по сопровождению технологии возделывания с/х культур;</w:t>
            </w:r>
          </w:p>
          <w:p w14:paraId="4E86F323" w14:textId="77777777" w:rsidR="00302529" w:rsidRDefault="00302529" w:rsidP="00541FC1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-Проведение лекций, консультаций;</w:t>
            </w:r>
          </w:p>
          <w:p w14:paraId="2A2A57C3" w14:textId="77777777" w:rsidR="00302529" w:rsidRPr="00302529" w:rsidRDefault="00302529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Проведение демонстративных опытов на выявление </w:t>
            </w:r>
          </w:p>
        </w:tc>
        <w:tc>
          <w:tcPr>
            <w:tcW w:w="3115" w:type="dxa"/>
          </w:tcPr>
          <w:p w14:paraId="3575A9B5" w14:textId="77777777" w:rsidR="00541FC1" w:rsidRDefault="00302529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FC64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Определение качества пестицидов на каждое действующее вещество (ДВ);</w:t>
            </w:r>
          </w:p>
          <w:p w14:paraId="7DFC64BC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качества протравливания семян на каждое ДВ;</w:t>
            </w:r>
          </w:p>
          <w:p w14:paraId="56B17449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-Определение остаточных количеств пестицидов на каждое ДВ;</w:t>
            </w:r>
          </w:p>
          <w:p w14:paraId="70C6F540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качества рабочих растворов на каждое ДВ;</w:t>
            </w:r>
          </w:p>
          <w:p w14:paraId="1BBB8533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радионуклидов;</w:t>
            </w:r>
          </w:p>
          <w:p w14:paraId="03F1AD34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-Определение сахара;</w:t>
            </w:r>
          </w:p>
          <w:p w14:paraId="698E55CA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-Определение нитратов;</w:t>
            </w:r>
          </w:p>
          <w:p w14:paraId="147E258A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жесткости воды;</w:t>
            </w:r>
          </w:p>
          <w:p w14:paraId="4672DBF9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Микробиологический анализ почвы;</w:t>
            </w:r>
          </w:p>
          <w:p w14:paraId="3F6DCC2E" w14:textId="77777777" w:rsidR="00FC6417" w:rsidRDefault="00FC6417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-ПЦР – Анализ картофеля на скрытые вирусы</w:t>
            </w:r>
            <w:r w:rsidR="003802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  <w:r w:rsidR="003802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-ПЦР – Анализ картофеля на скрытые бактерии;</w:t>
            </w:r>
          </w:p>
          <w:p w14:paraId="723EC9B0" w14:textId="77777777" w:rsidR="003802AA" w:rsidRDefault="003802AA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-ПЦР – Анализ на ГМО;</w:t>
            </w:r>
          </w:p>
          <w:p w14:paraId="6DCC61FE" w14:textId="77777777" w:rsidR="003802AA" w:rsidRDefault="003802AA" w:rsidP="00302529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Микотоксины (1 показатель);</w:t>
            </w:r>
          </w:p>
          <w:p w14:paraId="54D82D41" w14:textId="77777777" w:rsidR="003802AA" w:rsidRPr="00302529" w:rsidRDefault="003802AA" w:rsidP="003802AA">
            <w:pPr>
              <w:tabs>
                <w:tab w:val="center" w:pos="1449"/>
              </w:tabs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1A9F768D" w14:textId="77777777" w:rsidR="00D540C3" w:rsidRDefault="00CC4B5F" w:rsidP="00CC4B5F">
      <w:pPr>
        <w:shd w:val="clear" w:color="auto" w:fill="FFFFFF"/>
        <w:spacing w:after="0" w:line="360" w:lineRule="auto"/>
        <w:jc w:val="right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Продолжение приложения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4B5F" w14:paraId="2F5CD0B2" w14:textId="77777777" w:rsidTr="00CC4B5F">
        <w:tc>
          <w:tcPr>
            <w:tcW w:w="3115" w:type="dxa"/>
          </w:tcPr>
          <w:p w14:paraId="7293C1AE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Проведение лекций, консультаций;</w:t>
            </w:r>
          </w:p>
          <w:p w14:paraId="297A34D6" w14:textId="77777777" w:rsidR="00CC4B5F" w:rsidRPr="00541FC1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-Сопровождение производства семян многолетних трав.</w:t>
            </w:r>
          </w:p>
          <w:p w14:paraId="5049BCB3" w14:textId="77777777" w:rsidR="00CC4B5F" w:rsidRDefault="00CC4B5F" w:rsidP="007F3A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7D8F964" w14:textId="77777777" w:rsidR="00CC4B5F" w:rsidRDefault="00CC4B5F" w:rsidP="007F3A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эффективности средств защиты растений.</w:t>
            </w:r>
          </w:p>
        </w:tc>
        <w:tc>
          <w:tcPr>
            <w:tcW w:w="3115" w:type="dxa"/>
          </w:tcPr>
          <w:p w14:paraId="19E44D6B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-Определение качества зерна ( полный анализ) пшеницы, ржи, ячменя, овса, гречихи, гороха, проса;</w:t>
            </w:r>
          </w:p>
          <w:p w14:paraId="667ABE69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количества и качества клейковины;</w:t>
            </w:r>
          </w:p>
          <w:p w14:paraId="0DE7B95C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качества муки: пшеничная мука, ржаная мука;</w:t>
            </w:r>
          </w:p>
          <w:p w14:paraId="0DBEB187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Полный анализ качества семян: горох, чечевица, вика, пшеница, рожь, кукуруза, ячмень, овес, рапс, гречиха, подсолнечник и др.</w:t>
            </w:r>
          </w:p>
          <w:p w14:paraId="67AD36DF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Полный анализ протравленных семян, анализ семян на всхожесть;</w:t>
            </w:r>
          </w:p>
          <w:p w14:paraId="7B1EF701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Выдача сертификата соответствия продукции в добровольной системе;</w:t>
            </w:r>
          </w:p>
          <w:p w14:paraId="6DF6D413" w14:textId="77777777" w:rsidR="00CC4B5F" w:rsidRDefault="00CC4B5F" w:rsidP="00CC4B5F">
            <w:pPr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Выдыча сертификата соответствия на семена в добровольной системе;</w:t>
            </w:r>
          </w:p>
          <w:p w14:paraId="3132E0B4" w14:textId="77777777" w:rsidR="00CC4B5F" w:rsidRDefault="00CC4B5F" w:rsidP="00CC4B5F">
            <w:pPr>
              <w:tabs>
                <w:tab w:val="center" w:pos="1449"/>
              </w:tabs>
              <w:spacing w:line="36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плодородия почвы;</w:t>
            </w:r>
          </w:p>
          <w:p w14:paraId="07E3205A" w14:textId="77777777" w:rsidR="00CC4B5F" w:rsidRDefault="00CC4B5F" w:rsidP="00CC4B5F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Отбор проб пестицидов, почвы, зерна, регистрация, оформление протокола.</w:t>
            </w:r>
          </w:p>
        </w:tc>
      </w:tr>
    </w:tbl>
    <w:p w14:paraId="16BF18C1" w14:textId="77777777" w:rsidR="00D540C3" w:rsidRDefault="00D540C3" w:rsidP="007F3AAA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9746920" w14:textId="1AD88C60" w:rsidR="00C00542" w:rsidRPr="00240DE3" w:rsidRDefault="00C00542" w:rsidP="004F00C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</w:pPr>
    </w:p>
    <w:p w14:paraId="11F1CBA1" w14:textId="77777777" w:rsidR="00C00542" w:rsidRPr="006F0A7E" w:rsidRDefault="00C00542" w:rsidP="007F1AD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</w:pPr>
    </w:p>
    <w:p w14:paraId="041D96F0" w14:textId="77777777" w:rsidR="00322933" w:rsidRDefault="00322933" w:rsidP="00F1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4388B" w14:textId="77777777" w:rsidR="00193D65" w:rsidRPr="00971609" w:rsidRDefault="00193D65" w:rsidP="00326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D65" w:rsidRPr="00971609" w:rsidSect="00F95DDF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0559" w14:textId="77777777" w:rsidR="00C45640" w:rsidRDefault="00C45640" w:rsidP="004F00C7">
      <w:pPr>
        <w:spacing w:after="0" w:line="240" w:lineRule="auto"/>
      </w:pPr>
      <w:r>
        <w:separator/>
      </w:r>
    </w:p>
  </w:endnote>
  <w:endnote w:type="continuationSeparator" w:id="0">
    <w:p w14:paraId="117558F4" w14:textId="77777777" w:rsidR="00C45640" w:rsidRDefault="00C45640" w:rsidP="004F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5ED3" w14:textId="77777777" w:rsidR="00C45640" w:rsidRDefault="00C45640" w:rsidP="004F00C7">
      <w:pPr>
        <w:spacing w:after="0" w:line="240" w:lineRule="auto"/>
      </w:pPr>
      <w:r>
        <w:separator/>
      </w:r>
    </w:p>
  </w:footnote>
  <w:footnote w:type="continuationSeparator" w:id="0">
    <w:p w14:paraId="55E5C147" w14:textId="77777777" w:rsidR="00C45640" w:rsidRDefault="00C45640" w:rsidP="004F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181096"/>
      <w:docPartObj>
        <w:docPartGallery w:val="Page Numbers (Top of Page)"/>
        <w:docPartUnique/>
      </w:docPartObj>
    </w:sdtPr>
    <w:sdtEndPr/>
    <w:sdtContent>
      <w:p w14:paraId="020578E3" w14:textId="77777777" w:rsidR="00F95DDF" w:rsidRDefault="00F95D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51">
          <w:rPr>
            <w:noProof/>
          </w:rPr>
          <w:t>34</w:t>
        </w:r>
        <w:r>
          <w:fldChar w:fldCharType="end"/>
        </w:r>
      </w:p>
    </w:sdtContent>
  </w:sdt>
  <w:p w14:paraId="26FB4933" w14:textId="77777777" w:rsidR="00F95DDF" w:rsidRDefault="00F95D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2050"/>
    <w:multiLevelType w:val="hybridMultilevel"/>
    <w:tmpl w:val="119E436C"/>
    <w:lvl w:ilvl="0" w:tplc="8876C0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3B0F0C"/>
    <w:multiLevelType w:val="multilevel"/>
    <w:tmpl w:val="DDC4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B1677"/>
    <w:multiLevelType w:val="hybridMultilevel"/>
    <w:tmpl w:val="07268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442633"/>
    <w:multiLevelType w:val="hybridMultilevel"/>
    <w:tmpl w:val="6CB2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70AD"/>
    <w:multiLevelType w:val="hybridMultilevel"/>
    <w:tmpl w:val="1722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6F41"/>
    <w:multiLevelType w:val="hybridMultilevel"/>
    <w:tmpl w:val="7BCC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BBB"/>
    <w:multiLevelType w:val="hybridMultilevel"/>
    <w:tmpl w:val="15F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116EF"/>
    <w:multiLevelType w:val="hybridMultilevel"/>
    <w:tmpl w:val="E578C45A"/>
    <w:lvl w:ilvl="0" w:tplc="A2FADC5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DB25FBD"/>
    <w:multiLevelType w:val="hybridMultilevel"/>
    <w:tmpl w:val="6824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A6"/>
    <w:rsid w:val="00032E09"/>
    <w:rsid w:val="00044A04"/>
    <w:rsid w:val="00065EFA"/>
    <w:rsid w:val="000843FE"/>
    <w:rsid w:val="00085B14"/>
    <w:rsid w:val="00091895"/>
    <w:rsid w:val="000B1111"/>
    <w:rsid w:val="00103B52"/>
    <w:rsid w:val="00193D65"/>
    <w:rsid w:val="001A2AE6"/>
    <w:rsid w:val="001B361E"/>
    <w:rsid w:val="001E5360"/>
    <w:rsid w:val="001E7A84"/>
    <w:rsid w:val="001F4BF5"/>
    <w:rsid w:val="00227EBD"/>
    <w:rsid w:val="002315B3"/>
    <w:rsid w:val="00240C4E"/>
    <w:rsid w:val="00240DE3"/>
    <w:rsid w:val="002510BA"/>
    <w:rsid w:val="002746C6"/>
    <w:rsid w:val="00287768"/>
    <w:rsid w:val="00287BBF"/>
    <w:rsid w:val="002B1CDD"/>
    <w:rsid w:val="002D3C63"/>
    <w:rsid w:val="002E1222"/>
    <w:rsid w:val="002E3A58"/>
    <w:rsid w:val="00302529"/>
    <w:rsid w:val="00306BF1"/>
    <w:rsid w:val="00322933"/>
    <w:rsid w:val="00325222"/>
    <w:rsid w:val="0032558B"/>
    <w:rsid w:val="00326702"/>
    <w:rsid w:val="0034516D"/>
    <w:rsid w:val="0037516D"/>
    <w:rsid w:val="003802AA"/>
    <w:rsid w:val="003879D6"/>
    <w:rsid w:val="003D1B62"/>
    <w:rsid w:val="00404B38"/>
    <w:rsid w:val="004163AE"/>
    <w:rsid w:val="00465D3C"/>
    <w:rsid w:val="00472CFE"/>
    <w:rsid w:val="00473324"/>
    <w:rsid w:val="00484BDB"/>
    <w:rsid w:val="00497AA0"/>
    <w:rsid w:val="004C7AA5"/>
    <w:rsid w:val="004E27EB"/>
    <w:rsid w:val="004F00C7"/>
    <w:rsid w:val="004F13A2"/>
    <w:rsid w:val="004F77AE"/>
    <w:rsid w:val="00502594"/>
    <w:rsid w:val="00514DAD"/>
    <w:rsid w:val="005353C3"/>
    <w:rsid w:val="00541FC1"/>
    <w:rsid w:val="005465CA"/>
    <w:rsid w:val="00546A9E"/>
    <w:rsid w:val="0055116C"/>
    <w:rsid w:val="00551557"/>
    <w:rsid w:val="005A6D44"/>
    <w:rsid w:val="005E1164"/>
    <w:rsid w:val="005E29C8"/>
    <w:rsid w:val="005F0354"/>
    <w:rsid w:val="005F52FD"/>
    <w:rsid w:val="00611C1C"/>
    <w:rsid w:val="0065515E"/>
    <w:rsid w:val="006942EA"/>
    <w:rsid w:val="006F0A7E"/>
    <w:rsid w:val="00705CC2"/>
    <w:rsid w:val="00713B4B"/>
    <w:rsid w:val="00715EF6"/>
    <w:rsid w:val="007334B6"/>
    <w:rsid w:val="007762D9"/>
    <w:rsid w:val="007A0763"/>
    <w:rsid w:val="007A5BB2"/>
    <w:rsid w:val="007C43E2"/>
    <w:rsid w:val="007D0C27"/>
    <w:rsid w:val="007E6CBF"/>
    <w:rsid w:val="007E7109"/>
    <w:rsid w:val="007F14CF"/>
    <w:rsid w:val="007F1946"/>
    <w:rsid w:val="007F1AD0"/>
    <w:rsid w:val="007F3AAA"/>
    <w:rsid w:val="00800ACB"/>
    <w:rsid w:val="00816677"/>
    <w:rsid w:val="0081749D"/>
    <w:rsid w:val="00847485"/>
    <w:rsid w:val="008535C5"/>
    <w:rsid w:val="00863A36"/>
    <w:rsid w:val="00887EED"/>
    <w:rsid w:val="008903FF"/>
    <w:rsid w:val="00891E90"/>
    <w:rsid w:val="008C201B"/>
    <w:rsid w:val="00947CA6"/>
    <w:rsid w:val="00971609"/>
    <w:rsid w:val="00980D3A"/>
    <w:rsid w:val="00994614"/>
    <w:rsid w:val="00996636"/>
    <w:rsid w:val="009A09B2"/>
    <w:rsid w:val="009B01FC"/>
    <w:rsid w:val="009D04BD"/>
    <w:rsid w:val="009D3562"/>
    <w:rsid w:val="00A00385"/>
    <w:rsid w:val="00A0312A"/>
    <w:rsid w:val="00A2730C"/>
    <w:rsid w:val="00A4211A"/>
    <w:rsid w:val="00A72489"/>
    <w:rsid w:val="00A87FF5"/>
    <w:rsid w:val="00AA1DA6"/>
    <w:rsid w:val="00AD3AF6"/>
    <w:rsid w:val="00AE2E47"/>
    <w:rsid w:val="00AE4C29"/>
    <w:rsid w:val="00B23DB6"/>
    <w:rsid w:val="00B600DE"/>
    <w:rsid w:val="00B77375"/>
    <w:rsid w:val="00B87EEF"/>
    <w:rsid w:val="00BB2943"/>
    <w:rsid w:val="00BC3109"/>
    <w:rsid w:val="00BE6581"/>
    <w:rsid w:val="00C00542"/>
    <w:rsid w:val="00C0521B"/>
    <w:rsid w:val="00C27867"/>
    <w:rsid w:val="00C3222F"/>
    <w:rsid w:val="00C374C6"/>
    <w:rsid w:val="00C44A84"/>
    <w:rsid w:val="00C45640"/>
    <w:rsid w:val="00C72863"/>
    <w:rsid w:val="00C73C3B"/>
    <w:rsid w:val="00CB1532"/>
    <w:rsid w:val="00CC4B5F"/>
    <w:rsid w:val="00CD048F"/>
    <w:rsid w:val="00CD10B4"/>
    <w:rsid w:val="00CD2D15"/>
    <w:rsid w:val="00CD5E51"/>
    <w:rsid w:val="00D21CD4"/>
    <w:rsid w:val="00D43BED"/>
    <w:rsid w:val="00D540C3"/>
    <w:rsid w:val="00D55A60"/>
    <w:rsid w:val="00D64C9A"/>
    <w:rsid w:val="00D81623"/>
    <w:rsid w:val="00DE579E"/>
    <w:rsid w:val="00E301E1"/>
    <w:rsid w:val="00E41DAB"/>
    <w:rsid w:val="00ED7CD7"/>
    <w:rsid w:val="00EF1864"/>
    <w:rsid w:val="00EF1C3D"/>
    <w:rsid w:val="00EF1FD3"/>
    <w:rsid w:val="00EF3D98"/>
    <w:rsid w:val="00F13CC1"/>
    <w:rsid w:val="00F261B3"/>
    <w:rsid w:val="00F41AE5"/>
    <w:rsid w:val="00F826AC"/>
    <w:rsid w:val="00F95DDF"/>
    <w:rsid w:val="00FA70FB"/>
    <w:rsid w:val="00FB3C3D"/>
    <w:rsid w:val="00FC37DE"/>
    <w:rsid w:val="00FC6417"/>
    <w:rsid w:val="00FD062D"/>
    <w:rsid w:val="00FE23D5"/>
    <w:rsid w:val="00FF3B71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CEAE"/>
  <w15:chartTrackingRefBased/>
  <w15:docId w15:val="{CF0B7F5E-6174-4E56-A713-65CEC3AF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0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0C7"/>
  </w:style>
  <w:style w:type="paragraph" w:styleId="a7">
    <w:name w:val="footer"/>
    <w:basedOn w:val="a"/>
    <w:link w:val="a8"/>
    <w:uiPriority w:val="99"/>
    <w:unhideWhenUsed/>
    <w:rsid w:val="004F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0C7"/>
  </w:style>
  <w:style w:type="table" w:styleId="a9">
    <w:name w:val="Table Grid"/>
    <w:basedOn w:val="a1"/>
    <w:uiPriority w:val="39"/>
    <w:rsid w:val="0054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0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75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30" w:color="DDDDDD"/>
            <w:right w:val="none" w:sz="0" w:space="0" w:color="auto"/>
          </w:divBdr>
          <w:divsChild>
            <w:div w:id="291921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13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30" w:color="DDDDDD"/>
            <w:right w:val="none" w:sz="0" w:space="0" w:color="auto"/>
          </w:divBdr>
          <w:divsChild>
            <w:div w:id="18381558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2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3AF2-C081-4CB7-B57C-1A77C046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16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pleshkov.nikita18@gmail.com</cp:lastModifiedBy>
  <cp:revision>4</cp:revision>
  <dcterms:created xsi:type="dcterms:W3CDTF">2023-09-05T21:09:00Z</dcterms:created>
  <dcterms:modified xsi:type="dcterms:W3CDTF">2023-09-07T17:21:00Z</dcterms:modified>
</cp:coreProperties>
</file>