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53B8" w14:textId="61919118" w:rsidR="00BB76E5" w:rsidRPr="006127EB" w:rsidRDefault="006127EB" w:rsidP="00612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7EB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28783597" w14:textId="655965EB" w:rsidR="006127EB" w:rsidRPr="006127EB" w:rsidRDefault="006127EB" w:rsidP="00612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7EB">
        <w:rPr>
          <w:rFonts w:ascii="Times New Roman" w:hAnsi="Times New Roman" w:cs="Times New Roman"/>
          <w:sz w:val="28"/>
          <w:szCs w:val="28"/>
        </w:rPr>
        <w:t>ФГБУ ВО «КАЗАНСКИЙ ГОСУДАРСТВЕННЫЙ АГРАРНЫЙ УНИВЕРСИТЕТ»</w:t>
      </w:r>
    </w:p>
    <w:p w14:paraId="31A7DE16" w14:textId="0FFFB32F" w:rsidR="006127EB" w:rsidRDefault="006127EB" w:rsidP="006127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89C699" w14:textId="4394C216" w:rsidR="006127EB" w:rsidRDefault="006127EB" w:rsidP="006127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68C0D" w14:textId="7397A231" w:rsidR="006127EB" w:rsidRPr="006127EB" w:rsidRDefault="006127EB" w:rsidP="00612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30DA4" w14:textId="77777777" w:rsidR="006127EB" w:rsidRP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  <w:r w:rsidRPr="006127EB">
        <w:rPr>
          <w:rFonts w:ascii="Times New Roman" w:hAnsi="Times New Roman" w:cs="Times New Roman"/>
          <w:sz w:val="28"/>
          <w:szCs w:val="28"/>
        </w:rPr>
        <w:t xml:space="preserve">Кафедра экономики и </w:t>
      </w:r>
    </w:p>
    <w:p w14:paraId="1B3618FB" w14:textId="2D617D7D" w:rsidR="006127EB" w:rsidRP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  <w:r w:rsidRPr="006127EB">
        <w:rPr>
          <w:rFonts w:ascii="Times New Roman" w:hAnsi="Times New Roman" w:cs="Times New Roman"/>
          <w:sz w:val="28"/>
          <w:szCs w:val="28"/>
        </w:rPr>
        <w:t>информационных технологий</w:t>
      </w:r>
    </w:p>
    <w:p w14:paraId="1017EAB2" w14:textId="009370AE" w:rsidR="006127EB" w:rsidRDefault="006127EB" w:rsidP="006127E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5677A9" w14:textId="17396DEF" w:rsidR="006127EB" w:rsidRDefault="006127EB" w:rsidP="006127E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D80F0D" w14:textId="77777777" w:rsidR="006127EB" w:rsidRDefault="006127EB" w:rsidP="006127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5F4D10" w14:textId="77777777" w:rsidR="006127EB" w:rsidRDefault="006127EB" w:rsidP="006127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13B1925" w14:textId="57C62AA8" w:rsidR="006127EB" w:rsidRDefault="006127EB" w:rsidP="006127E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«УРОВЕНЬ ЖИЗНИ И ЕГО ПОКАЗАТЕЛИ»</w:t>
      </w:r>
    </w:p>
    <w:p w14:paraId="1E8AD5B2" w14:textId="7C36A38C" w:rsidR="006127EB" w:rsidRDefault="006127EB" w:rsidP="006127EB">
      <w:pPr>
        <w:jc w:val="center"/>
        <w:rPr>
          <w:rFonts w:ascii="Times New Roman" w:hAnsi="Times New Roman" w:cs="Times New Roman"/>
          <w:sz w:val="32"/>
          <w:szCs w:val="32"/>
        </w:rPr>
      </w:pPr>
      <w:r w:rsidRPr="006127EB">
        <w:rPr>
          <w:rFonts w:ascii="Times New Roman" w:hAnsi="Times New Roman" w:cs="Times New Roman"/>
          <w:sz w:val="32"/>
          <w:szCs w:val="32"/>
        </w:rPr>
        <w:t>(доклад)</w:t>
      </w:r>
    </w:p>
    <w:p w14:paraId="572D38E1" w14:textId="7CEBF5DD" w:rsidR="006127EB" w:rsidRDefault="006127EB" w:rsidP="006127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440F3B" w14:textId="65090C4B" w:rsidR="006127EB" w:rsidRDefault="006127EB" w:rsidP="006127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298C7D" w14:textId="7FFF6FD2" w:rsidR="006127EB" w:rsidRDefault="006127EB" w:rsidP="006127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71D862" w14:textId="7B86DC46" w:rsidR="006127EB" w:rsidRDefault="006127EB" w:rsidP="006127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BD5DDD" w14:textId="1EC6F1FB" w:rsidR="006127EB" w:rsidRDefault="006127EB" w:rsidP="006127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3DE60D" w14:textId="4B109032" w:rsid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группы Б181-02</w:t>
      </w:r>
    </w:p>
    <w:p w14:paraId="5578AB86" w14:textId="7F43B884" w:rsid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П. А.</w:t>
      </w:r>
    </w:p>
    <w:p w14:paraId="39AF1D56" w14:textId="073EA9D1" w:rsid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Проверила: к.э.н., доцент Захарова Г. П.</w:t>
      </w:r>
    </w:p>
    <w:p w14:paraId="0A0562B0" w14:textId="0BA7B06A" w:rsid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278802" w14:textId="769982B9" w:rsid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38F6C7" w14:textId="76602EFE" w:rsid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F7CC78" w14:textId="576BFDB8" w:rsidR="006127EB" w:rsidRDefault="006127EB" w:rsidP="006127E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2CDB4B" w14:textId="77777777" w:rsidR="008235F9" w:rsidRDefault="008235F9" w:rsidP="00612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39318" w14:textId="77777777" w:rsidR="008235F9" w:rsidRDefault="008235F9" w:rsidP="006127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480C06" w14:textId="27E5B453" w:rsidR="006127EB" w:rsidRPr="006127EB" w:rsidRDefault="006127EB" w:rsidP="00612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Казань-2019</w:t>
      </w:r>
    </w:p>
    <w:p w14:paraId="3C92F9A5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6589FF0E" w14:textId="515EC8FA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Содержание</w:t>
      </w:r>
    </w:p>
    <w:p w14:paraId="08CF3598" w14:textId="45718660" w:rsidR="00FD3559" w:rsidRPr="00531201" w:rsidRDefault="00FD3559" w:rsidP="00531201">
      <w:pPr>
        <w:spacing w:line="240" w:lineRule="auto"/>
        <w:ind w:firstLine="595"/>
        <w:contextualSpacing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1.Введение………………………………………</w:t>
      </w:r>
      <w:proofErr w:type="gramStart"/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…….</w:t>
      </w:r>
      <w:proofErr w:type="gramEnd"/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</w:t>
      </w:r>
      <w:r w:rsid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……3</w:t>
      </w:r>
    </w:p>
    <w:p w14:paraId="5D96DE02" w14:textId="3D53730D" w:rsidR="00FD3559" w:rsidRPr="00531201" w:rsidRDefault="00FD3559" w:rsidP="00531201">
      <w:pPr>
        <w:spacing w:line="240" w:lineRule="auto"/>
        <w:ind w:firstLine="595"/>
        <w:contextualSpacing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</w:t>
      </w:r>
      <w:r w:rsidRPr="00531201">
        <w:t xml:space="preserve"> 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Система статистических показателей уровня жизни населения……………………………………………</w:t>
      </w:r>
      <w:proofErr w:type="gramStart"/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…….</w:t>
      </w:r>
      <w:proofErr w:type="gramEnd"/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</w:t>
      </w:r>
      <w:r w:rsid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……3</w:t>
      </w:r>
    </w:p>
    <w:p w14:paraId="60CF1C57" w14:textId="2F8EBBEF" w:rsidR="00FD3559" w:rsidRPr="00531201" w:rsidRDefault="00FD3559" w:rsidP="00531201">
      <w:pPr>
        <w:spacing w:line="240" w:lineRule="auto"/>
        <w:ind w:firstLine="595"/>
        <w:contextualSpacing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</w:t>
      </w:r>
      <w:r w:rsidRPr="00531201">
        <w:t xml:space="preserve"> 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Задачи статистики уровня жизни </w:t>
      </w:r>
      <w:proofErr w:type="gramStart"/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населения….</w:t>
      </w:r>
      <w:proofErr w:type="gramEnd"/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</w:t>
      </w:r>
      <w:r w:rsid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…..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……5</w:t>
      </w:r>
    </w:p>
    <w:p w14:paraId="0A3CA6BF" w14:textId="075B5621" w:rsidR="00FD3559" w:rsidRPr="00531201" w:rsidRDefault="00FD3559" w:rsidP="00531201">
      <w:pPr>
        <w:spacing w:line="240" w:lineRule="auto"/>
        <w:ind w:firstLine="595"/>
        <w:contextualSpacing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4.</w:t>
      </w:r>
      <w:r w:rsidRPr="00531201">
        <w:t xml:space="preserve"> 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Характеристика уровня жизни населения………</w:t>
      </w:r>
      <w:r w:rsid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…...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……6</w:t>
      </w:r>
    </w:p>
    <w:p w14:paraId="413AAA60" w14:textId="15273C28" w:rsidR="00FD3559" w:rsidRDefault="00FD3559" w:rsidP="00531201">
      <w:pPr>
        <w:spacing w:line="240" w:lineRule="auto"/>
        <w:ind w:firstLine="595"/>
        <w:contextualSpacing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5.Заработная плата……………………………</w:t>
      </w:r>
      <w:r w:rsid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...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</w:t>
      </w:r>
      <w:r w:rsid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</w:t>
      </w:r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</w:t>
      </w:r>
      <w:proofErr w:type="gramStart"/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…….</w:t>
      </w:r>
      <w:proofErr w:type="gramEnd"/>
      <w:r w:rsidRPr="0053120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.6</w:t>
      </w:r>
    </w:p>
    <w:p w14:paraId="0FE979F2" w14:textId="172FC047" w:rsidR="00531201" w:rsidRPr="00531201" w:rsidRDefault="00531201" w:rsidP="00531201">
      <w:pPr>
        <w:spacing w:line="240" w:lineRule="auto"/>
        <w:ind w:firstLine="595"/>
        <w:contextualSpacing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6.Список использованной литературы………………………9</w:t>
      </w:r>
    </w:p>
    <w:p w14:paraId="2A1DF72B" w14:textId="77777777" w:rsidR="00FD3559" w:rsidRPr="00531201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434526AB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643B93E7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65172AD9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14:paraId="0B7BF676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D08E5F8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B1AC8B7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22FC9474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4D67AA2B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74376D61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7D1220B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78EA0E57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7DD5E82B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2529863B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7848834C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49F51D00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101CE42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1C74C161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A39FAD8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4FCDA4C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45DB89D5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4636BFB4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6DAD94D0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348D2D56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52EB336F" w14:textId="77777777" w:rsidR="00FD3559" w:rsidRDefault="00FD3559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14:paraId="06E7CE73" w14:textId="3A35DFE1" w:rsidR="00672037" w:rsidRPr="00672037" w:rsidRDefault="00672037" w:rsidP="0053120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672037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lastRenderedPageBreak/>
        <w:t>Введение.</w:t>
      </w:r>
    </w:p>
    <w:p w14:paraId="552C3EDC" w14:textId="060A9FE7" w:rsidR="00775220" w:rsidRPr="00376600" w:rsidRDefault="0077522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жизни</w:t>
      </w:r>
      <w:r w:rsidR="002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 – это самая </w:t>
      </w:r>
      <w:r w:rsidRPr="00376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</w:t>
      </w:r>
      <w:r w:rsidR="002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376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категорией, </w:t>
      </w:r>
      <w:r w:rsidR="002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характеризующая</w:t>
      </w:r>
      <w:r w:rsidRPr="003766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4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 жизнедеятельности человека.</w:t>
      </w:r>
    </w:p>
    <w:p w14:paraId="20037E00" w14:textId="748F22E1" w:rsidR="006127EB" w:rsidRPr="00376600" w:rsidRDefault="0077522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/>
          <w:iCs/>
          <w:sz w:val="28"/>
          <w:szCs w:val="28"/>
        </w:rPr>
        <w:t>Уровень жизни, уровень благосостояния</w:t>
      </w:r>
      <w:r w:rsidR="00284DF5">
        <w:rPr>
          <w:rFonts w:ascii="Times New Roman" w:hAnsi="Times New Roman" w:cs="Times New Roman"/>
          <w:i/>
          <w:iCs/>
          <w:sz w:val="28"/>
          <w:szCs w:val="28"/>
        </w:rPr>
        <w:t xml:space="preserve"> или же</w:t>
      </w:r>
      <w:r w:rsidRPr="00376600">
        <w:rPr>
          <w:rFonts w:ascii="Times New Roman" w:hAnsi="Times New Roman" w:cs="Times New Roman"/>
          <w:i/>
          <w:iCs/>
          <w:sz w:val="28"/>
          <w:szCs w:val="28"/>
        </w:rPr>
        <w:t xml:space="preserve"> уровень потребления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882" w:rsidRPr="0037660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76600">
        <w:rPr>
          <w:rFonts w:ascii="Times New Roman" w:hAnsi="Times New Roman" w:cs="Times New Roman"/>
          <w:sz w:val="28"/>
          <w:szCs w:val="28"/>
        </w:rPr>
        <w:t xml:space="preserve"> степень удовлетворения материальных и духовных потребностей людей </w:t>
      </w:r>
      <w:r w:rsidR="00284DF5">
        <w:rPr>
          <w:rFonts w:ascii="Times New Roman" w:hAnsi="Times New Roman" w:cs="Times New Roman"/>
          <w:sz w:val="28"/>
          <w:szCs w:val="28"/>
        </w:rPr>
        <w:t>товарами и услугами</w:t>
      </w:r>
      <w:r w:rsidRPr="00376600">
        <w:rPr>
          <w:rFonts w:ascii="Times New Roman" w:hAnsi="Times New Roman" w:cs="Times New Roman"/>
          <w:sz w:val="28"/>
          <w:szCs w:val="28"/>
        </w:rPr>
        <w:t xml:space="preserve">, </w:t>
      </w:r>
      <w:r w:rsidR="00284DF5">
        <w:rPr>
          <w:rFonts w:ascii="Times New Roman" w:hAnsi="Times New Roman" w:cs="Times New Roman"/>
          <w:sz w:val="28"/>
          <w:szCs w:val="28"/>
        </w:rPr>
        <w:t xml:space="preserve">которые используются </w:t>
      </w:r>
      <w:r w:rsidRPr="00376600">
        <w:rPr>
          <w:rFonts w:ascii="Times New Roman" w:hAnsi="Times New Roman" w:cs="Times New Roman"/>
          <w:sz w:val="28"/>
          <w:szCs w:val="28"/>
        </w:rPr>
        <w:t>в единицу времени</w:t>
      </w:r>
      <w:r w:rsidR="00C15882" w:rsidRPr="00376600">
        <w:rPr>
          <w:rFonts w:ascii="Times New Roman" w:hAnsi="Times New Roman" w:cs="Times New Roman"/>
          <w:sz w:val="28"/>
          <w:szCs w:val="28"/>
        </w:rPr>
        <w:t>,</w:t>
      </w:r>
      <w:r w:rsidR="00C15882" w:rsidRPr="00376600">
        <w:rPr>
          <w:rFonts w:ascii="Times New Roman" w:hAnsi="Times New Roman" w:cs="Times New Roman"/>
        </w:rPr>
        <w:t xml:space="preserve"> </w:t>
      </w:r>
      <w:r w:rsidR="00284DF5" w:rsidRPr="00284DF5">
        <w:rPr>
          <w:rFonts w:ascii="Times New Roman" w:hAnsi="Times New Roman" w:cs="Times New Roman"/>
          <w:sz w:val="28"/>
          <w:szCs w:val="28"/>
        </w:rPr>
        <w:t>и она</w:t>
      </w:r>
      <w:r w:rsidR="00284DF5">
        <w:rPr>
          <w:rFonts w:ascii="Times New Roman" w:hAnsi="Times New Roman" w:cs="Times New Roman"/>
        </w:rPr>
        <w:t xml:space="preserve"> </w:t>
      </w:r>
      <w:r w:rsidR="003747F7">
        <w:rPr>
          <w:rFonts w:ascii="Times New Roman" w:hAnsi="Times New Roman" w:cs="Times New Roman"/>
          <w:sz w:val="28"/>
          <w:szCs w:val="28"/>
        </w:rPr>
        <w:t>является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3747F7">
        <w:rPr>
          <w:rFonts w:ascii="Times New Roman" w:hAnsi="Times New Roman" w:cs="Times New Roman"/>
          <w:sz w:val="28"/>
          <w:szCs w:val="28"/>
        </w:rPr>
        <w:t>ой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747F7">
        <w:rPr>
          <w:rFonts w:ascii="Times New Roman" w:hAnsi="Times New Roman" w:cs="Times New Roman"/>
          <w:sz w:val="28"/>
          <w:szCs w:val="28"/>
        </w:rPr>
        <w:t>ей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, иными словами это уровень </w:t>
      </w:r>
      <w:r w:rsidR="003747F7">
        <w:rPr>
          <w:rFonts w:ascii="Times New Roman" w:hAnsi="Times New Roman" w:cs="Times New Roman"/>
          <w:sz w:val="28"/>
          <w:szCs w:val="28"/>
        </w:rPr>
        <w:t xml:space="preserve">населения, который обеспечен </w:t>
      </w:r>
      <w:r w:rsidR="0051576B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51576B" w:rsidRPr="00376600">
        <w:rPr>
          <w:rFonts w:ascii="Times New Roman" w:hAnsi="Times New Roman" w:cs="Times New Roman"/>
          <w:sz w:val="28"/>
          <w:szCs w:val="28"/>
        </w:rPr>
        <w:t>необходимыми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материальными</w:t>
      </w:r>
      <w:r w:rsidR="003747F7">
        <w:rPr>
          <w:rFonts w:ascii="Times New Roman" w:hAnsi="Times New Roman" w:cs="Times New Roman"/>
          <w:sz w:val="28"/>
          <w:szCs w:val="28"/>
        </w:rPr>
        <w:t xml:space="preserve"> и не материальными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благами и услугами</w:t>
      </w:r>
    </w:p>
    <w:p w14:paraId="17AB0CE6" w14:textId="2BBD3555" w:rsidR="00775220" w:rsidRPr="00376600" w:rsidRDefault="00775220" w:rsidP="00284DF5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84DF5">
        <w:rPr>
          <w:rFonts w:ascii="Times New Roman" w:hAnsi="Times New Roman" w:cs="Times New Roman"/>
          <w:sz w:val="28"/>
          <w:szCs w:val="28"/>
        </w:rPr>
        <w:t xml:space="preserve">всегда будет </w:t>
      </w:r>
      <w:r w:rsidRPr="00376600">
        <w:rPr>
          <w:rFonts w:ascii="Times New Roman" w:hAnsi="Times New Roman" w:cs="Times New Roman"/>
          <w:sz w:val="28"/>
          <w:szCs w:val="28"/>
        </w:rPr>
        <w:t>страда</w:t>
      </w:r>
      <w:r w:rsidR="00284DF5">
        <w:rPr>
          <w:rFonts w:ascii="Times New Roman" w:hAnsi="Times New Roman" w:cs="Times New Roman"/>
          <w:sz w:val="28"/>
          <w:szCs w:val="28"/>
        </w:rPr>
        <w:t xml:space="preserve">ть </w:t>
      </w:r>
      <w:r w:rsidRPr="00376600">
        <w:rPr>
          <w:rFonts w:ascii="Times New Roman" w:hAnsi="Times New Roman" w:cs="Times New Roman"/>
          <w:sz w:val="28"/>
          <w:szCs w:val="28"/>
        </w:rPr>
        <w:t xml:space="preserve">от низкого </w:t>
      </w:r>
      <w:r w:rsidR="00284DF5">
        <w:rPr>
          <w:rFonts w:ascii="Times New Roman" w:hAnsi="Times New Roman" w:cs="Times New Roman"/>
          <w:sz w:val="28"/>
          <w:szCs w:val="28"/>
        </w:rPr>
        <w:t>уровня жизни</w:t>
      </w:r>
      <w:r w:rsidRPr="00376600">
        <w:rPr>
          <w:rFonts w:ascii="Times New Roman" w:hAnsi="Times New Roman" w:cs="Times New Roman"/>
          <w:sz w:val="28"/>
          <w:szCs w:val="28"/>
        </w:rPr>
        <w:t xml:space="preserve"> </w:t>
      </w:r>
      <w:r w:rsidR="00284DF5">
        <w:rPr>
          <w:rFonts w:ascii="Times New Roman" w:hAnsi="Times New Roman" w:cs="Times New Roman"/>
          <w:sz w:val="28"/>
          <w:szCs w:val="28"/>
        </w:rPr>
        <w:t>получать удовольствие от высокого</w:t>
      </w:r>
      <w:r w:rsidRPr="00376600">
        <w:rPr>
          <w:rFonts w:ascii="Times New Roman" w:hAnsi="Times New Roman" w:cs="Times New Roman"/>
          <w:sz w:val="28"/>
          <w:szCs w:val="28"/>
        </w:rPr>
        <w:t xml:space="preserve">, независимо от </w:t>
      </w:r>
      <w:r w:rsidR="00284DF5">
        <w:rPr>
          <w:rFonts w:ascii="Times New Roman" w:hAnsi="Times New Roman" w:cs="Times New Roman"/>
          <w:sz w:val="28"/>
          <w:szCs w:val="28"/>
        </w:rPr>
        <w:t>того, кем он работает</w:t>
      </w:r>
      <w:r w:rsidRPr="00376600">
        <w:rPr>
          <w:rFonts w:ascii="Times New Roman" w:hAnsi="Times New Roman" w:cs="Times New Roman"/>
          <w:sz w:val="28"/>
          <w:szCs w:val="28"/>
        </w:rPr>
        <w:t xml:space="preserve">, </w:t>
      </w:r>
      <w:r w:rsidR="00284DF5">
        <w:rPr>
          <w:rFonts w:ascii="Times New Roman" w:hAnsi="Times New Roman" w:cs="Times New Roman"/>
          <w:sz w:val="28"/>
          <w:szCs w:val="28"/>
        </w:rPr>
        <w:t>ведет ли он бизнес и кем он является в личной жизни</w:t>
      </w:r>
      <w:r w:rsidRPr="00376600">
        <w:rPr>
          <w:rFonts w:ascii="Times New Roman" w:hAnsi="Times New Roman" w:cs="Times New Roman"/>
          <w:sz w:val="28"/>
          <w:szCs w:val="28"/>
        </w:rPr>
        <w:t xml:space="preserve">. </w:t>
      </w:r>
      <w:r w:rsidR="00284DF5">
        <w:rPr>
          <w:rFonts w:ascii="Times New Roman" w:hAnsi="Times New Roman" w:cs="Times New Roman"/>
          <w:sz w:val="28"/>
          <w:szCs w:val="28"/>
        </w:rPr>
        <w:t>Таким образом, хороший уровень жизни</w:t>
      </w:r>
      <w:r w:rsidRPr="00376600">
        <w:rPr>
          <w:rFonts w:ascii="Times New Roman" w:hAnsi="Times New Roman" w:cs="Times New Roman"/>
          <w:sz w:val="28"/>
          <w:szCs w:val="28"/>
        </w:rPr>
        <w:t xml:space="preserve"> необходим человеку постоянно. </w:t>
      </w:r>
      <w:r w:rsidR="00284DF5">
        <w:rPr>
          <w:rFonts w:ascii="Times New Roman" w:hAnsi="Times New Roman" w:cs="Times New Roman"/>
          <w:sz w:val="28"/>
          <w:szCs w:val="28"/>
        </w:rPr>
        <w:t>Разумеется, ч</w:t>
      </w:r>
      <w:r w:rsidRPr="00376600">
        <w:rPr>
          <w:rFonts w:ascii="Times New Roman" w:hAnsi="Times New Roman" w:cs="Times New Roman"/>
          <w:sz w:val="28"/>
          <w:szCs w:val="28"/>
        </w:rPr>
        <w:t xml:space="preserve">еловек сам стремится </w:t>
      </w:r>
      <w:proofErr w:type="gramStart"/>
      <w:r w:rsidRPr="00376600">
        <w:rPr>
          <w:rFonts w:ascii="Times New Roman" w:hAnsi="Times New Roman" w:cs="Times New Roman"/>
          <w:sz w:val="28"/>
          <w:szCs w:val="28"/>
        </w:rPr>
        <w:t xml:space="preserve">к </w:t>
      </w:r>
      <w:r w:rsidR="00284DF5">
        <w:rPr>
          <w:rFonts w:ascii="Times New Roman" w:hAnsi="Times New Roman" w:cs="Times New Roman"/>
          <w:sz w:val="28"/>
          <w:szCs w:val="28"/>
        </w:rPr>
        <w:t xml:space="preserve"> тому</w:t>
      </w:r>
      <w:proofErr w:type="gramEnd"/>
      <w:r w:rsidR="00284DF5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376600">
        <w:rPr>
          <w:rFonts w:ascii="Times New Roman" w:hAnsi="Times New Roman" w:cs="Times New Roman"/>
          <w:sz w:val="28"/>
          <w:szCs w:val="28"/>
        </w:rPr>
        <w:t>улучш</w:t>
      </w:r>
      <w:r w:rsidR="00284DF5">
        <w:rPr>
          <w:rFonts w:ascii="Times New Roman" w:hAnsi="Times New Roman" w:cs="Times New Roman"/>
          <w:sz w:val="28"/>
          <w:szCs w:val="28"/>
        </w:rPr>
        <w:t xml:space="preserve">ить </w:t>
      </w:r>
      <w:r w:rsidRPr="00376600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84DF5">
        <w:rPr>
          <w:rFonts w:ascii="Times New Roman" w:hAnsi="Times New Roman" w:cs="Times New Roman"/>
          <w:sz w:val="28"/>
          <w:szCs w:val="28"/>
        </w:rPr>
        <w:t>о своей</w:t>
      </w:r>
      <w:r w:rsidRPr="0037660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284DF5">
        <w:rPr>
          <w:rFonts w:ascii="Times New Roman" w:hAnsi="Times New Roman" w:cs="Times New Roman"/>
          <w:sz w:val="28"/>
          <w:szCs w:val="28"/>
        </w:rPr>
        <w:t>. Он учится, получая образование</w:t>
      </w:r>
      <w:r w:rsidRPr="00376600">
        <w:rPr>
          <w:rFonts w:ascii="Times New Roman" w:hAnsi="Times New Roman" w:cs="Times New Roman"/>
          <w:sz w:val="28"/>
          <w:szCs w:val="28"/>
        </w:rPr>
        <w:t xml:space="preserve">, трудится на работе, </w:t>
      </w:r>
      <w:r w:rsidR="00284DF5">
        <w:rPr>
          <w:rFonts w:ascii="Times New Roman" w:hAnsi="Times New Roman" w:cs="Times New Roman"/>
          <w:sz w:val="28"/>
          <w:szCs w:val="28"/>
        </w:rPr>
        <w:t xml:space="preserve">и конечно же </w:t>
      </w:r>
      <w:r w:rsidRPr="00376600">
        <w:rPr>
          <w:rFonts w:ascii="Times New Roman" w:hAnsi="Times New Roman" w:cs="Times New Roman"/>
          <w:sz w:val="28"/>
          <w:szCs w:val="28"/>
        </w:rPr>
        <w:t xml:space="preserve">стремится к </w:t>
      </w:r>
      <w:r w:rsidR="00284DF5">
        <w:rPr>
          <w:rFonts w:ascii="Times New Roman" w:hAnsi="Times New Roman" w:cs="Times New Roman"/>
          <w:sz w:val="28"/>
          <w:szCs w:val="28"/>
        </w:rPr>
        <w:t xml:space="preserve">повышению. Также находясь в обществе человек </w:t>
      </w:r>
      <w:r w:rsidRPr="00376600">
        <w:rPr>
          <w:rFonts w:ascii="Times New Roman" w:hAnsi="Times New Roman" w:cs="Times New Roman"/>
          <w:sz w:val="28"/>
          <w:szCs w:val="28"/>
        </w:rPr>
        <w:t xml:space="preserve">прилагает все усилия на то, </w:t>
      </w:r>
      <w:r w:rsidR="00284DF5">
        <w:rPr>
          <w:rFonts w:ascii="Times New Roman" w:hAnsi="Times New Roman" w:cs="Times New Roman"/>
          <w:sz w:val="28"/>
          <w:szCs w:val="28"/>
        </w:rPr>
        <w:t>чтобы добиться расположение и признание окружающих</w:t>
      </w:r>
      <w:r w:rsidRPr="00376600">
        <w:rPr>
          <w:rFonts w:ascii="Times New Roman" w:hAnsi="Times New Roman" w:cs="Times New Roman"/>
          <w:sz w:val="28"/>
          <w:szCs w:val="28"/>
        </w:rPr>
        <w:t>.</w:t>
      </w:r>
    </w:p>
    <w:p w14:paraId="6A977C7B" w14:textId="77777777" w:rsid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A573EA3" w14:textId="624D1021" w:rsidR="00C15882" w:rsidRPr="00672037" w:rsidRDefault="00C1588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2037">
        <w:rPr>
          <w:rFonts w:ascii="Times New Roman" w:hAnsi="Times New Roman" w:cs="Times New Roman"/>
          <w:b/>
          <w:bCs/>
          <w:sz w:val="36"/>
          <w:szCs w:val="36"/>
        </w:rPr>
        <w:t>Система статистических показателей уровня жизни населения.</w:t>
      </w:r>
    </w:p>
    <w:p w14:paraId="1A210C17" w14:textId="16C3F3BA" w:rsidR="00C15882" w:rsidRPr="00376600" w:rsidRDefault="00101A54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характеристики уровня жизни населения на данном этапе времени применяется такое понятие </w:t>
      </w:r>
      <w:r w:rsidR="00C15882" w:rsidRPr="00376600">
        <w:rPr>
          <w:rFonts w:ascii="Times New Roman" w:hAnsi="Times New Roman" w:cs="Times New Roman"/>
          <w:i/>
          <w:iCs/>
          <w:sz w:val="28"/>
          <w:szCs w:val="28"/>
        </w:rPr>
        <w:t>как индекс человеческого развития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(в сокращении ИЧР), который состоит из </w:t>
      </w:r>
      <w:r>
        <w:rPr>
          <w:rFonts w:ascii="Times New Roman" w:hAnsi="Times New Roman" w:cs="Times New Roman"/>
          <w:i/>
          <w:iCs/>
          <w:sz w:val="28"/>
          <w:szCs w:val="28"/>
        </w:rPr>
        <w:t>нижеперечисленных составляющих</w:t>
      </w:r>
      <w:r w:rsidR="00C15882" w:rsidRPr="0037660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4A2B87AC" w14:textId="4E3CF3DF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1)В</w:t>
      </w:r>
      <w:r w:rsidR="00101A54">
        <w:rPr>
          <w:rFonts w:ascii="Times New Roman" w:hAnsi="Times New Roman" w:cs="Times New Roman"/>
          <w:sz w:val="28"/>
          <w:szCs w:val="28"/>
        </w:rPr>
        <w:t>нешний валовый продукт</w:t>
      </w:r>
      <w:r w:rsidRPr="00376600">
        <w:rPr>
          <w:rFonts w:ascii="Times New Roman" w:hAnsi="Times New Roman" w:cs="Times New Roman"/>
          <w:sz w:val="28"/>
          <w:szCs w:val="28"/>
        </w:rPr>
        <w:t xml:space="preserve"> на душу населения, </w:t>
      </w:r>
    </w:p>
    <w:p w14:paraId="05AC29D9" w14:textId="2E78F757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2)</w:t>
      </w:r>
      <w:r w:rsidR="0051576B">
        <w:rPr>
          <w:rFonts w:ascii="Times New Roman" w:hAnsi="Times New Roman" w:cs="Times New Roman"/>
          <w:sz w:val="28"/>
          <w:szCs w:val="28"/>
        </w:rPr>
        <w:t>Прогнозы</w:t>
      </w:r>
      <w:r w:rsidRPr="00376600">
        <w:rPr>
          <w:rFonts w:ascii="Times New Roman" w:hAnsi="Times New Roman" w:cs="Times New Roman"/>
          <w:sz w:val="28"/>
          <w:szCs w:val="28"/>
        </w:rPr>
        <w:t xml:space="preserve"> продолжительност</w:t>
      </w:r>
      <w:r w:rsidR="0051576B">
        <w:rPr>
          <w:rFonts w:ascii="Times New Roman" w:hAnsi="Times New Roman" w:cs="Times New Roman"/>
          <w:sz w:val="28"/>
          <w:szCs w:val="28"/>
        </w:rPr>
        <w:t>и</w:t>
      </w:r>
      <w:r w:rsidRPr="0037660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51576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376600">
        <w:rPr>
          <w:rFonts w:ascii="Times New Roman" w:hAnsi="Times New Roman" w:cs="Times New Roman"/>
          <w:sz w:val="28"/>
          <w:szCs w:val="28"/>
        </w:rPr>
        <w:t xml:space="preserve"> при рождении</w:t>
      </w:r>
    </w:p>
    <w:p w14:paraId="000ADE4B" w14:textId="0798D310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3)</w:t>
      </w:r>
      <w:r w:rsidR="0051576B">
        <w:rPr>
          <w:rFonts w:ascii="Times New Roman" w:hAnsi="Times New Roman" w:cs="Times New Roman"/>
          <w:sz w:val="28"/>
          <w:szCs w:val="28"/>
        </w:rPr>
        <w:t>Уровень образования, который достигло население</w:t>
      </w:r>
    </w:p>
    <w:p w14:paraId="3BFE8617" w14:textId="77777777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6AE598" w14:textId="721AE892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/>
          <w:iCs/>
          <w:sz w:val="28"/>
          <w:szCs w:val="28"/>
        </w:rPr>
        <w:t xml:space="preserve">Чтобы сопоставить уровни жизни </w:t>
      </w:r>
      <w:r w:rsidR="00101A54">
        <w:rPr>
          <w:rFonts w:ascii="Times New Roman" w:hAnsi="Times New Roman" w:cs="Times New Roman"/>
          <w:i/>
          <w:iCs/>
          <w:sz w:val="28"/>
          <w:szCs w:val="28"/>
        </w:rPr>
        <w:t>людей</w:t>
      </w:r>
      <w:r w:rsidRPr="00376600">
        <w:rPr>
          <w:rFonts w:ascii="Times New Roman" w:hAnsi="Times New Roman" w:cs="Times New Roman"/>
          <w:i/>
          <w:iCs/>
          <w:sz w:val="28"/>
          <w:szCs w:val="28"/>
        </w:rPr>
        <w:t xml:space="preserve"> в разных странах, в мире использую</w:t>
      </w:r>
      <w:r w:rsidR="00101A54">
        <w:rPr>
          <w:rFonts w:ascii="Times New Roman" w:hAnsi="Times New Roman" w:cs="Times New Roman"/>
          <w:i/>
          <w:iCs/>
          <w:sz w:val="28"/>
          <w:szCs w:val="28"/>
        </w:rPr>
        <w:t xml:space="preserve">тся </w:t>
      </w:r>
      <w:r w:rsidR="0051576B">
        <w:rPr>
          <w:rFonts w:ascii="Times New Roman" w:hAnsi="Times New Roman" w:cs="Times New Roman"/>
          <w:i/>
          <w:iCs/>
          <w:sz w:val="28"/>
          <w:szCs w:val="28"/>
        </w:rPr>
        <w:t>нижеперечисленные показатели:</w:t>
      </w:r>
    </w:p>
    <w:p w14:paraId="743F50A9" w14:textId="136D6817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-</w:t>
      </w:r>
      <w:r w:rsidR="0051576B">
        <w:rPr>
          <w:rFonts w:ascii="Times New Roman" w:hAnsi="Times New Roman" w:cs="Times New Roman"/>
          <w:sz w:val="28"/>
          <w:szCs w:val="28"/>
        </w:rPr>
        <w:t>ВВП</w:t>
      </w:r>
      <w:r w:rsidRPr="00376600">
        <w:rPr>
          <w:rFonts w:ascii="Times New Roman" w:hAnsi="Times New Roman" w:cs="Times New Roman"/>
          <w:sz w:val="28"/>
          <w:szCs w:val="28"/>
        </w:rPr>
        <w:t xml:space="preserve"> </w:t>
      </w:r>
      <w:r w:rsidR="0051576B">
        <w:rPr>
          <w:rFonts w:ascii="Times New Roman" w:hAnsi="Times New Roman" w:cs="Times New Roman"/>
          <w:sz w:val="28"/>
          <w:szCs w:val="28"/>
        </w:rPr>
        <w:t>на душу населения</w:t>
      </w:r>
    </w:p>
    <w:p w14:paraId="3C064EEB" w14:textId="6933DCAE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-Индекс потребительских цен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</w:t>
      </w:r>
      <w:r w:rsidR="00376600" w:rsidRPr="0037660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01A54">
        <w:rPr>
          <w:rFonts w:ascii="Times New Roman" w:hAnsi="Times New Roman" w:cs="Times New Roman"/>
          <w:i/>
          <w:iCs/>
          <w:sz w:val="28"/>
          <w:szCs w:val="28"/>
        </w:rPr>
        <w:t xml:space="preserve">является </w:t>
      </w:r>
      <w:r w:rsidR="00376600" w:rsidRPr="003766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показател</w:t>
      </w:r>
      <w:r w:rsidR="00101A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ем</w:t>
      </w:r>
      <w:r w:rsidR="00376600" w:rsidRPr="003766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динамики цен за </w:t>
      </w:r>
      <w:r w:rsidR="00101A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нужный для нас перио</w:t>
      </w:r>
      <w:r w:rsidR="00376600" w:rsidRPr="0037660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д)</w:t>
      </w:r>
    </w:p>
    <w:p w14:paraId="4B0F420C" w14:textId="28B3B5D2" w:rsidR="00376600" w:rsidRPr="00376600" w:rsidRDefault="00C15882" w:rsidP="008235F9">
      <w:pPr>
        <w:pStyle w:val="a4"/>
        <w:shd w:val="clear" w:color="auto" w:fill="FFFFFF"/>
        <w:spacing w:before="180" w:beforeAutospacing="0" w:after="0" w:afterAutospacing="0"/>
        <w:ind w:firstLine="595"/>
        <w:contextualSpacing/>
        <w:jc w:val="both"/>
        <w:rPr>
          <w:color w:val="000000"/>
          <w:sz w:val="28"/>
          <w:szCs w:val="28"/>
        </w:rPr>
      </w:pPr>
      <w:r w:rsidRPr="00376600">
        <w:rPr>
          <w:sz w:val="28"/>
          <w:szCs w:val="28"/>
        </w:rPr>
        <w:t>-Коэффициент смертности</w:t>
      </w:r>
      <w:r w:rsidR="00376600" w:rsidRPr="00376600">
        <w:rPr>
          <w:sz w:val="28"/>
          <w:szCs w:val="28"/>
        </w:rPr>
        <w:t xml:space="preserve"> (</w:t>
      </w:r>
      <w:r w:rsidR="00101A54">
        <w:rPr>
          <w:sz w:val="28"/>
          <w:szCs w:val="28"/>
        </w:rPr>
        <w:t>Который п</w:t>
      </w:r>
      <w:r w:rsidR="00376600" w:rsidRPr="00376600">
        <w:rPr>
          <w:color w:val="000000"/>
          <w:sz w:val="28"/>
          <w:szCs w:val="28"/>
        </w:rPr>
        <w:t xml:space="preserve">оказывает, сколько человек умирает в течение </w:t>
      </w:r>
      <w:r w:rsidR="00101A54">
        <w:rPr>
          <w:color w:val="000000"/>
          <w:sz w:val="28"/>
          <w:szCs w:val="28"/>
        </w:rPr>
        <w:t xml:space="preserve">одного </w:t>
      </w:r>
      <w:r w:rsidR="00376600" w:rsidRPr="00376600">
        <w:rPr>
          <w:color w:val="000000"/>
          <w:sz w:val="28"/>
          <w:szCs w:val="28"/>
        </w:rPr>
        <w:t xml:space="preserve">календарного года в среднем на </w:t>
      </w:r>
      <w:r w:rsidR="00101A54">
        <w:rPr>
          <w:color w:val="000000"/>
          <w:sz w:val="28"/>
          <w:szCs w:val="28"/>
        </w:rPr>
        <w:t xml:space="preserve">тысячу </w:t>
      </w:r>
      <w:r w:rsidR="00376600" w:rsidRPr="00376600">
        <w:rPr>
          <w:color w:val="000000"/>
          <w:sz w:val="28"/>
          <w:szCs w:val="28"/>
        </w:rPr>
        <w:t xml:space="preserve">человек </w:t>
      </w:r>
      <w:r w:rsidR="00101A54">
        <w:rPr>
          <w:color w:val="000000"/>
          <w:sz w:val="28"/>
          <w:szCs w:val="28"/>
        </w:rPr>
        <w:t xml:space="preserve">имеющегося </w:t>
      </w:r>
      <w:r w:rsidR="00376600" w:rsidRPr="00376600">
        <w:rPr>
          <w:color w:val="000000"/>
          <w:sz w:val="28"/>
          <w:szCs w:val="28"/>
        </w:rPr>
        <w:t>населения</w:t>
      </w:r>
      <w:r w:rsidR="00101A54">
        <w:rPr>
          <w:color w:val="000000"/>
          <w:sz w:val="28"/>
          <w:szCs w:val="28"/>
        </w:rPr>
        <w:t xml:space="preserve"> страны</w:t>
      </w:r>
      <w:r w:rsidR="00376600">
        <w:rPr>
          <w:color w:val="000000"/>
          <w:sz w:val="28"/>
          <w:szCs w:val="28"/>
        </w:rPr>
        <w:t>)</w:t>
      </w:r>
    </w:p>
    <w:p w14:paraId="02322A2B" w14:textId="77777777" w:rsidR="008235F9" w:rsidRDefault="00376600" w:rsidP="008235F9">
      <w:pPr>
        <w:pStyle w:val="a4"/>
        <w:shd w:val="clear" w:color="auto" w:fill="FFFFFF"/>
        <w:spacing w:before="180" w:beforeAutospacing="0" w:after="0" w:afterAutospacing="0"/>
        <w:ind w:firstLine="595"/>
        <w:contextualSpacing/>
        <w:jc w:val="both"/>
        <w:rPr>
          <w:color w:val="000000"/>
          <w:sz w:val="28"/>
          <w:szCs w:val="28"/>
        </w:rPr>
      </w:pPr>
      <w:r w:rsidRPr="00376600">
        <w:rPr>
          <w:noProof/>
          <w:color w:val="000000"/>
          <w:sz w:val="28"/>
          <w:szCs w:val="28"/>
        </w:rPr>
        <w:drawing>
          <wp:inline distT="0" distB="0" distL="0" distR="0" wp14:anchorId="54408A87" wp14:editId="1B64DB55">
            <wp:extent cx="969645" cy="3854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EEE0" w14:textId="20218C15" w:rsidR="00376600" w:rsidRPr="00376600" w:rsidRDefault="00C15882" w:rsidP="008235F9">
      <w:pPr>
        <w:pStyle w:val="a4"/>
        <w:shd w:val="clear" w:color="auto" w:fill="FFFFFF"/>
        <w:spacing w:before="180" w:beforeAutospacing="0" w:after="0" w:afterAutospacing="0"/>
        <w:ind w:firstLine="595"/>
        <w:contextualSpacing/>
        <w:jc w:val="both"/>
        <w:rPr>
          <w:color w:val="000000"/>
          <w:sz w:val="28"/>
          <w:szCs w:val="28"/>
        </w:rPr>
      </w:pPr>
      <w:r w:rsidRPr="00376600">
        <w:rPr>
          <w:sz w:val="28"/>
          <w:szCs w:val="28"/>
        </w:rPr>
        <w:t>-Коэффициент рождаемости</w:t>
      </w:r>
      <w:r w:rsidR="00376600" w:rsidRPr="00376600">
        <w:rPr>
          <w:sz w:val="28"/>
          <w:szCs w:val="28"/>
        </w:rPr>
        <w:t xml:space="preserve"> (</w:t>
      </w:r>
      <w:r w:rsidR="00101A54">
        <w:rPr>
          <w:sz w:val="28"/>
          <w:szCs w:val="28"/>
        </w:rPr>
        <w:t xml:space="preserve">Который </w:t>
      </w:r>
      <w:r w:rsidR="00101A54">
        <w:rPr>
          <w:color w:val="000000"/>
          <w:sz w:val="28"/>
          <w:szCs w:val="28"/>
        </w:rPr>
        <w:t>п</w:t>
      </w:r>
      <w:r w:rsidR="00376600" w:rsidRPr="00376600">
        <w:rPr>
          <w:color w:val="000000"/>
          <w:sz w:val="28"/>
          <w:szCs w:val="28"/>
        </w:rPr>
        <w:t xml:space="preserve">оказывает, сколько человек рождается в течение </w:t>
      </w:r>
      <w:r w:rsidR="00101A54">
        <w:rPr>
          <w:color w:val="000000"/>
          <w:sz w:val="28"/>
          <w:szCs w:val="28"/>
        </w:rPr>
        <w:t xml:space="preserve">одного </w:t>
      </w:r>
      <w:r w:rsidR="00376600" w:rsidRPr="00376600">
        <w:rPr>
          <w:color w:val="000000"/>
          <w:sz w:val="28"/>
          <w:szCs w:val="28"/>
        </w:rPr>
        <w:t xml:space="preserve">календарного года в среднем на каждую </w:t>
      </w:r>
      <w:r w:rsidR="00101A54">
        <w:rPr>
          <w:color w:val="000000"/>
          <w:sz w:val="28"/>
          <w:szCs w:val="28"/>
        </w:rPr>
        <w:t>тысячу ч</w:t>
      </w:r>
      <w:r w:rsidR="00376600" w:rsidRPr="00376600">
        <w:rPr>
          <w:color w:val="000000"/>
          <w:sz w:val="28"/>
          <w:szCs w:val="28"/>
        </w:rPr>
        <w:t>еловек наличного населения</w:t>
      </w:r>
      <w:r w:rsidR="00101A54">
        <w:rPr>
          <w:color w:val="000000"/>
          <w:sz w:val="28"/>
          <w:szCs w:val="28"/>
        </w:rPr>
        <w:t xml:space="preserve"> данной страны</w:t>
      </w:r>
      <w:r w:rsidR="00376600">
        <w:rPr>
          <w:color w:val="000000"/>
          <w:sz w:val="28"/>
          <w:szCs w:val="28"/>
        </w:rPr>
        <w:t>)</w:t>
      </w:r>
    </w:p>
    <w:p w14:paraId="040ED734" w14:textId="77777777" w:rsidR="008235F9" w:rsidRDefault="00376600" w:rsidP="008235F9">
      <w:pPr>
        <w:pStyle w:val="a4"/>
        <w:shd w:val="clear" w:color="auto" w:fill="FFFFFF"/>
        <w:spacing w:before="240" w:beforeAutospacing="0" w:after="0" w:afterAutospacing="0"/>
        <w:ind w:firstLine="595"/>
        <w:contextualSpacing/>
        <w:jc w:val="both"/>
        <w:rPr>
          <w:sz w:val="28"/>
          <w:szCs w:val="28"/>
        </w:rPr>
      </w:pPr>
      <w:r w:rsidRPr="00376600">
        <w:rPr>
          <w:noProof/>
          <w:color w:val="000000"/>
          <w:sz w:val="28"/>
          <w:szCs w:val="28"/>
        </w:rPr>
        <w:drawing>
          <wp:inline distT="0" distB="0" distL="0" distR="0" wp14:anchorId="5C98A6B2" wp14:editId="0D47AF16">
            <wp:extent cx="1090930" cy="3854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24BF8" w14:textId="07FFE13B" w:rsidR="00C15882" w:rsidRPr="008235F9" w:rsidRDefault="00C15882" w:rsidP="008235F9">
      <w:pPr>
        <w:pStyle w:val="a4"/>
        <w:shd w:val="clear" w:color="auto" w:fill="FFFFFF"/>
        <w:spacing w:before="240" w:beforeAutospacing="0" w:after="0" w:afterAutospacing="0"/>
        <w:ind w:firstLine="595"/>
        <w:contextualSpacing/>
        <w:jc w:val="both"/>
        <w:rPr>
          <w:color w:val="000000"/>
          <w:sz w:val="28"/>
          <w:szCs w:val="28"/>
        </w:rPr>
      </w:pPr>
      <w:r w:rsidRPr="00376600">
        <w:rPr>
          <w:sz w:val="28"/>
          <w:szCs w:val="28"/>
        </w:rPr>
        <w:t>-</w:t>
      </w:r>
      <w:r w:rsidR="00101A54">
        <w:rPr>
          <w:sz w:val="28"/>
          <w:szCs w:val="28"/>
        </w:rPr>
        <w:t>Прогнозируемая</w:t>
      </w:r>
      <w:r w:rsidRPr="00376600">
        <w:rPr>
          <w:sz w:val="28"/>
          <w:szCs w:val="28"/>
        </w:rPr>
        <w:t xml:space="preserve"> продолжительность жизни </w:t>
      </w:r>
    </w:p>
    <w:p w14:paraId="3C016C97" w14:textId="77777777" w:rsidR="00101A54" w:rsidRDefault="00C15882" w:rsidP="00101A54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lastRenderedPageBreak/>
        <w:t xml:space="preserve">-Уровень </w:t>
      </w:r>
      <w:r w:rsidR="00101A54">
        <w:rPr>
          <w:rFonts w:ascii="Times New Roman" w:hAnsi="Times New Roman" w:cs="Times New Roman"/>
          <w:sz w:val="28"/>
          <w:szCs w:val="28"/>
        </w:rPr>
        <w:t>смерти в младенческом возрасте</w:t>
      </w:r>
    </w:p>
    <w:p w14:paraId="79E32A76" w14:textId="2369EA21" w:rsidR="00C15882" w:rsidRPr="00101A54" w:rsidRDefault="00C15882" w:rsidP="00101A54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/>
          <w:iCs/>
          <w:sz w:val="28"/>
          <w:szCs w:val="28"/>
        </w:rPr>
        <w:t xml:space="preserve">Согласованный уровень жизни граждан Российской Федерации определяется </w:t>
      </w:r>
      <w:r w:rsidR="00101A54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 w:rsidRPr="00376600">
        <w:rPr>
          <w:rFonts w:ascii="Times New Roman" w:hAnsi="Times New Roman" w:cs="Times New Roman"/>
          <w:i/>
          <w:iCs/>
          <w:sz w:val="28"/>
          <w:szCs w:val="28"/>
        </w:rPr>
        <w:t>следующим основным показателям:</w:t>
      </w:r>
    </w:p>
    <w:p w14:paraId="40316C72" w14:textId="09E602B3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 xml:space="preserve">1)Объем </w:t>
      </w:r>
      <w:proofErr w:type="spellStart"/>
      <w:r w:rsidR="00101A54">
        <w:rPr>
          <w:rFonts w:ascii="Times New Roman" w:hAnsi="Times New Roman" w:cs="Times New Roman"/>
          <w:sz w:val="28"/>
          <w:szCs w:val="28"/>
        </w:rPr>
        <w:t>ввп</w:t>
      </w:r>
      <w:proofErr w:type="spellEnd"/>
      <w:r w:rsidRPr="00376600">
        <w:rPr>
          <w:rFonts w:ascii="Times New Roman" w:hAnsi="Times New Roman" w:cs="Times New Roman"/>
          <w:sz w:val="28"/>
          <w:szCs w:val="28"/>
        </w:rPr>
        <w:t xml:space="preserve"> на душу населения;</w:t>
      </w:r>
    </w:p>
    <w:p w14:paraId="431A20D7" w14:textId="60A428A8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 xml:space="preserve">2)Объем производства товаров, которые являются товарами первой </w:t>
      </w:r>
      <w:r w:rsidR="00101A54">
        <w:rPr>
          <w:rFonts w:ascii="Times New Roman" w:hAnsi="Times New Roman" w:cs="Times New Roman"/>
          <w:sz w:val="28"/>
          <w:szCs w:val="28"/>
        </w:rPr>
        <w:t>необходимости для человека</w:t>
      </w:r>
    </w:p>
    <w:p w14:paraId="5C6AA043" w14:textId="653CA991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3)Уровень инфляции;</w:t>
      </w:r>
    </w:p>
    <w:p w14:paraId="0193011C" w14:textId="1D67B824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4)Уровень безработицы;</w:t>
      </w:r>
    </w:p>
    <w:p w14:paraId="7F9E4FAE" w14:textId="53D4D7EF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4)Величина реальных доходов</w:t>
      </w:r>
      <w:r w:rsidR="00101A5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76600">
        <w:rPr>
          <w:rFonts w:ascii="Times New Roman" w:hAnsi="Times New Roman" w:cs="Times New Roman"/>
          <w:sz w:val="28"/>
          <w:szCs w:val="28"/>
        </w:rPr>
        <w:t xml:space="preserve"> на душу населения;</w:t>
      </w:r>
    </w:p>
    <w:p w14:paraId="7763D579" w14:textId="2D18FCF4" w:rsidR="00C15882" w:rsidRPr="00376600" w:rsidRDefault="00C1588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5)Возможности населения инвестировать в себя и в экономику</w:t>
      </w:r>
      <w:r w:rsidR="00101A54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376600">
        <w:rPr>
          <w:rFonts w:ascii="Times New Roman" w:hAnsi="Times New Roman" w:cs="Times New Roman"/>
          <w:sz w:val="28"/>
          <w:szCs w:val="28"/>
        </w:rPr>
        <w:t>;</w:t>
      </w:r>
    </w:p>
    <w:p w14:paraId="4C0173B9" w14:textId="66644147" w:rsidR="00C15882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6)С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оотношение </w:t>
      </w:r>
      <w:r w:rsidR="00E4360A">
        <w:rPr>
          <w:rFonts w:ascii="Times New Roman" w:hAnsi="Times New Roman" w:cs="Times New Roman"/>
          <w:sz w:val="28"/>
          <w:szCs w:val="28"/>
        </w:rPr>
        <w:t xml:space="preserve">между собой </w:t>
      </w:r>
      <w:r w:rsidR="00C15882" w:rsidRPr="00376600">
        <w:rPr>
          <w:rFonts w:ascii="Times New Roman" w:hAnsi="Times New Roman" w:cs="Times New Roman"/>
          <w:sz w:val="28"/>
          <w:szCs w:val="28"/>
        </w:rPr>
        <w:t>прожиточного минимума</w:t>
      </w:r>
      <w:r w:rsidR="00E4360A">
        <w:rPr>
          <w:rFonts w:ascii="Times New Roman" w:hAnsi="Times New Roman" w:cs="Times New Roman"/>
          <w:sz w:val="28"/>
          <w:szCs w:val="28"/>
        </w:rPr>
        <w:t xml:space="preserve"> населения страны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и минимального размера оплаты труда;</w:t>
      </w:r>
    </w:p>
    <w:p w14:paraId="6EC16848" w14:textId="5400C6AA" w:rsidR="00C15882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7)Ч</w:t>
      </w:r>
      <w:r w:rsidR="00C15882" w:rsidRPr="00376600">
        <w:rPr>
          <w:rFonts w:ascii="Times New Roman" w:hAnsi="Times New Roman" w:cs="Times New Roman"/>
          <w:sz w:val="28"/>
          <w:szCs w:val="28"/>
        </w:rPr>
        <w:t>исло гражд</w:t>
      </w:r>
      <w:r w:rsidR="00E4360A">
        <w:rPr>
          <w:rFonts w:ascii="Times New Roman" w:hAnsi="Times New Roman" w:cs="Times New Roman"/>
          <w:sz w:val="28"/>
          <w:szCs w:val="28"/>
        </w:rPr>
        <w:t>ан населения,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</w:t>
      </w:r>
      <w:r w:rsidR="00E4360A">
        <w:rPr>
          <w:rFonts w:ascii="Times New Roman" w:hAnsi="Times New Roman" w:cs="Times New Roman"/>
          <w:sz w:val="28"/>
          <w:szCs w:val="28"/>
        </w:rPr>
        <w:t>которые имеют доход ниже прожиточного минимума</w:t>
      </w:r>
      <w:r w:rsidR="00C15882" w:rsidRPr="00376600">
        <w:rPr>
          <w:rFonts w:ascii="Times New Roman" w:hAnsi="Times New Roman" w:cs="Times New Roman"/>
          <w:sz w:val="28"/>
          <w:szCs w:val="28"/>
        </w:rPr>
        <w:t>;</w:t>
      </w:r>
    </w:p>
    <w:p w14:paraId="0CCA7776" w14:textId="75C8A7BE" w:rsidR="00C15882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8)</w:t>
      </w:r>
      <w:r w:rsidR="00BA6451" w:rsidRPr="00376600">
        <w:rPr>
          <w:rFonts w:ascii="Times New Roman" w:hAnsi="Times New Roman" w:cs="Times New Roman"/>
          <w:sz w:val="28"/>
          <w:szCs w:val="28"/>
        </w:rPr>
        <w:t xml:space="preserve">Доля </w:t>
      </w:r>
      <w:r w:rsidR="00BA6451">
        <w:rPr>
          <w:rFonts w:ascii="Times New Roman" w:hAnsi="Times New Roman" w:cs="Times New Roman"/>
          <w:sz w:val="28"/>
          <w:szCs w:val="28"/>
        </w:rPr>
        <w:t>расходов государства,</w:t>
      </w:r>
      <w:r w:rsidR="001C714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A6451">
        <w:rPr>
          <w:rFonts w:ascii="Times New Roman" w:hAnsi="Times New Roman" w:cs="Times New Roman"/>
          <w:sz w:val="28"/>
          <w:szCs w:val="28"/>
        </w:rPr>
        <w:t>ая</w:t>
      </w:r>
      <w:r w:rsidR="001C7141">
        <w:rPr>
          <w:rFonts w:ascii="Times New Roman" w:hAnsi="Times New Roman" w:cs="Times New Roman"/>
          <w:sz w:val="28"/>
          <w:szCs w:val="28"/>
        </w:rPr>
        <w:t xml:space="preserve"> ид</w:t>
      </w:r>
      <w:r w:rsidR="00BA6451">
        <w:rPr>
          <w:rFonts w:ascii="Times New Roman" w:hAnsi="Times New Roman" w:cs="Times New Roman"/>
          <w:sz w:val="28"/>
          <w:szCs w:val="28"/>
        </w:rPr>
        <w:t>ё</w:t>
      </w:r>
      <w:r w:rsidR="001C7141">
        <w:rPr>
          <w:rFonts w:ascii="Times New Roman" w:hAnsi="Times New Roman" w:cs="Times New Roman"/>
          <w:sz w:val="28"/>
          <w:szCs w:val="28"/>
        </w:rPr>
        <w:t xml:space="preserve">т </w:t>
      </w:r>
      <w:r w:rsidR="001C7141" w:rsidRPr="00376600">
        <w:rPr>
          <w:rFonts w:ascii="Times New Roman" w:hAnsi="Times New Roman" w:cs="Times New Roman"/>
          <w:sz w:val="28"/>
          <w:szCs w:val="28"/>
        </w:rPr>
        <w:t>на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образование, культуру</w:t>
      </w:r>
      <w:r w:rsidR="001C7141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C15882" w:rsidRPr="00376600">
        <w:rPr>
          <w:rFonts w:ascii="Times New Roman" w:hAnsi="Times New Roman" w:cs="Times New Roman"/>
          <w:sz w:val="28"/>
          <w:szCs w:val="28"/>
        </w:rPr>
        <w:t>, здравоохранение и социальн</w:t>
      </w:r>
      <w:r w:rsidR="001C7141">
        <w:rPr>
          <w:rFonts w:ascii="Times New Roman" w:hAnsi="Times New Roman" w:cs="Times New Roman"/>
          <w:sz w:val="28"/>
          <w:szCs w:val="28"/>
        </w:rPr>
        <w:t>ые блага населения</w:t>
      </w:r>
      <w:r w:rsidR="00C15882" w:rsidRPr="00376600">
        <w:rPr>
          <w:rFonts w:ascii="Times New Roman" w:hAnsi="Times New Roman" w:cs="Times New Roman"/>
          <w:sz w:val="28"/>
          <w:szCs w:val="28"/>
        </w:rPr>
        <w:t>;</w:t>
      </w:r>
    </w:p>
    <w:p w14:paraId="4E55B385" w14:textId="04659D44" w:rsidR="00C15882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9)О</w:t>
      </w:r>
      <w:r w:rsidR="00C15882" w:rsidRPr="00376600">
        <w:rPr>
          <w:rFonts w:ascii="Times New Roman" w:hAnsi="Times New Roman" w:cs="Times New Roman"/>
          <w:sz w:val="28"/>
          <w:szCs w:val="28"/>
        </w:rPr>
        <w:t>тношение</w:t>
      </w:r>
      <w:r w:rsidR="001C7141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C15882" w:rsidRPr="00376600">
        <w:rPr>
          <w:rFonts w:ascii="Times New Roman" w:hAnsi="Times New Roman" w:cs="Times New Roman"/>
          <w:sz w:val="28"/>
          <w:szCs w:val="28"/>
        </w:rPr>
        <w:t xml:space="preserve"> среднего размера пенсии к </w:t>
      </w:r>
      <w:r w:rsidR="001C7141">
        <w:rPr>
          <w:rFonts w:ascii="Times New Roman" w:hAnsi="Times New Roman" w:cs="Times New Roman"/>
          <w:sz w:val="28"/>
          <w:szCs w:val="28"/>
        </w:rPr>
        <w:t>МРОТ</w:t>
      </w:r>
      <w:r w:rsidR="00C15882" w:rsidRPr="00376600">
        <w:rPr>
          <w:rFonts w:ascii="Times New Roman" w:hAnsi="Times New Roman" w:cs="Times New Roman"/>
          <w:sz w:val="28"/>
          <w:szCs w:val="28"/>
        </w:rPr>
        <w:t>у;</w:t>
      </w:r>
    </w:p>
    <w:p w14:paraId="48D4E45C" w14:textId="55298AD1" w:rsidR="00C15882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10)П</w:t>
      </w:r>
      <w:r w:rsidR="00C15882" w:rsidRPr="00376600">
        <w:rPr>
          <w:rFonts w:ascii="Times New Roman" w:hAnsi="Times New Roman" w:cs="Times New Roman"/>
          <w:sz w:val="28"/>
          <w:szCs w:val="28"/>
        </w:rPr>
        <w:t>родолжительность жизни человека;</w:t>
      </w:r>
    </w:p>
    <w:p w14:paraId="2A497E9B" w14:textId="5C36CC1B" w:rsidR="00C15882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11)С</w:t>
      </w:r>
      <w:r w:rsidR="00C15882" w:rsidRPr="00376600">
        <w:rPr>
          <w:rFonts w:ascii="Times New Roman" w:hAnsi="Times New Roman" w:cs="Times New Roman"/>
          <w:sz w:val="28"/>
          <w:szCs w:val="28"/>
        </w:rPr>
        <w:t>оотношение рождаемости и смертности населения;</w:t>
      </w:r>
    </w:p>
    <w:p w14:paraId="608ACA56" w14:textId="1662B906" w:rsidR="00C15882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12)О</w:t>
      </w:r>
      <w:r w:rsidR="00C15882" w:rsidRPr="00376600">
        <w:rPr>
          <w:rFonts w:ascii="Times New Roman" w:hAnsi="Times New Roman" w:cs="Times New Roman"/>
          <w:sz w:val="28"/>
          <w:szCs w:val="28"/>
        </w:rPr>
        <w:t>бъем розничного товарооборота;</w:t>
      </w:r>
    </w:p>
    <w:p w14:paraId="7A3990D6" w14:textId="546D1C9B" w:rsidR="006127EB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13)О</w:t>
      </w:r>
      <w:r w:rsidR="00C15882" w:rsidRPr="00376600">
        <w:rPr>
          <w:rFonts w:ascii="Times New Roman" w:hAnsi="Times New Roman" w:cs="Times New Roman"/>
          <w:sz w:val="28"/>
          <w:szCs w:val="28"/>
        </w:rPr>
        <w:t>тклонение состояния окружающей среды от нормативов.</w:t>
      </w:r>
    </w:p>
    <w:p w14:paraId="0A96D1D5" w14:textId="77777777" w:rsidR="008235F9" w:rsidRDefault="008235F9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9E72778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843708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653F5C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8612F9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180B5F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5D5910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C0B774E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E60B20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1FB94A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0DCA6D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2C03F0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C835D9" w14:textId="77777777" w:rsidR="00C24A92" w:rsidRDefault="00C24A92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668DD4" w14:textId="77777777" w:rsidR="00FD3559" w:rsidRDefault="00FD3559" w:rsidP="00FD3559">
      <w:pPr>
        <w:spacing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2F114773" w14:textId="77777777" w:rsidR="00531201" w:rsidRDefault="00531201" w:rsidP="00FD35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B35004" w14:textId="77777777" w:rsidR="00531201" w:rsidRDefault="00531201" w:rsidP="00FD35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800420" w14:textId="77777777" w:rsidR="00531201" w:rsidRDefault="00531201" w:rsidP="00FD35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85B288" w14:textId="77777777" w:rsidR="00531201" w:rsidRDefault="00531201" w:rsidP="00FD35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ED0EFC" w14:textId="522B0C5A" w:rsidR="00376600" w:rsidRPr="00376600" w:rsidRDefault="00376600" w:rsidP="00FD35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6600"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Задачи статистики уровня жизни населения</w:t>
      </w:r>
    </w:p>
    <w:p w14:paraId="17A99FD5" w14:textId="70C4EB25" w:rsidR="00376600" w:rsidRDefault="00E752D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об основных задачах статистики уровня жизни населения, то ими являются:</w:t>
      </w:r>
    </w:p>
    <w:p w14:paraId="72258DDD" w14:textId="7B58EA18" w:rsid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Изучение</w:t>
      </w:r>
      <w:r w:rsidRPr="00376600">
        <w:rPr>
          <w:rFonts w:ascii="Times New Roman" w:hAnsi="Times New Roman" w:cs="Times New Roman"/>
          <w:sz w:val="28"/>
          <w:szCs w:val="28"/>
        </w:rPr>
        <w:t xml:space="preserve"> </w:t>
      </w:r>
      <w:r w:rsidR="00E752D7">
        <w:rPr>
          <w:rFonts w:ascii="Times New Roman" w:hAnsi="Times New Roman" w:cs="Times New Roman"/>
          <w:sz w:val="28"/>
          <w:szCs w:val="28"/>
        </w:rPr>
        <w:t>реального</w:t>
      </w:r>
      <w:r w:rsidRPr="00376600">
        <w:rPr>
          <w:rFonts w:ascii="Times New Roman" w:hAnsi="Times New Roman" w:cs="Times New Roman"/>
          <w:sz w:val="28"/>
          <w:szCs w:val="28"/>
        </w:rPr>
        <w:t xml:space="preserve"> </w:t>
      </w:r>
      <w:r w:rsidR="00E752D7">
        <w:rPr>
          <w:rFonts w:ascii="Times New Roman" w:hAnsi="Times New Roman" w:cs="Times New Roman"/>
          <w:sz w:val="28"/>
          <w:szCs w:val="28"/>
        </w:rPr>
        <w:t>финансового состояния населения.</w:t>
      </w:r>
    </w:p>
    <w:p w14:paraId="16E2FF63" w14:textId="5A7F26EE" w:rsid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A6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376600">
        <w:rPr>
          <w:rFonts w:ascii="Times New Roman" w:hAnsi="Times New Roman" w:cs="Times New Roman"/>
          <w:sz w:val="28"/>
          <w:szCs w:val="28"/>
        </w:rPr>
        <w:t xml:space="preserve">факторов, </w:t>
      </w:r>
      <w:r w:rsidR="00BA645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76600">
        <w:rPr>
          <w:rFonts w:ascii="Times New Roman" w:hAnsi="Times New Roman" w:cs="Times New Roman"/>
          <w:sz w:val="28"/>
          <w:szCs w:val="28"/>
        </w:rPr>
        <w:t>опреде</w:t>
      </w:r>
      <w:r w:rsidR="00BA6451">
        <w:rPr>
          <w:rFonts w:ascii="Times New Roman" w:hAnsi="Times New Roman" w:cs="Times New Roman"/>
          <w:sz w:val="28"/>
          <w:szCs w:val="28"/>
        </w:rPr>
        <w:t>ляют</w:t>
      </w:r>
      <w:r w:rsidRPr="00376600">
        <w:rPr>
          <w:rFonts w:ascii="Times New Roman" w:hAnsi="Times New Roman" w:cs="Times New Roman"/>
          <w:sz w:val="28"/>
          <w:szCs w:val="28"/>
        </w:rPr>
        <w:t xml:space="preserve"> условия жизни граждан страны в соответствии с </w:t>
      </w:r>
      <w:r w:rsidR="00BA6451">
        <w:rPr>
          <w:rFonts w:ascii="Times New Roman" w:hAnsi="Times New Roman" w:cs="Times New Roman"/>
          <w:sz w:val="28"/>
          <w:szCs w:val="28"/>
        </w:rPr>
        <w:t>ростом экономической системы</w:t>
      </w:r>
      <w:r w:rsidRPr="003766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648B74" w14:textId="6C668A8A" w:rsidR="00376600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80E80">
        <w:rPr>
          <w:rFonts w:ascii="Times New Roman" w:hAnsi="Times New Roman" w:cs="Times New Roman"/>
          <w:sz w:val="28"/>
          <w:szCs w:val="28"/>
        </w:rPr>
        <w:t>Наблюдение и фиксирование</w:t>
      </w:r>
      <w:r w:rsidRPr="00376600">
        <w:rPr>
          <w:rFonts w:ascii="Times New Roman" w:hAnsi="Times New Roman" w:cs="Times New Roman"/>
          <w:sz w:val="28"/>
          <w:szCs w:val="28"/>
        </w:rPr>
        <w:t xml:space="preserve"> степени удовлетворения потребностей</w:t>
      </w:r>
      <w:r w:rsidR="00E80E80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376600">
        <w:rPr>
          <w:rFonts w:ascii="Times New Roman" w:hAnsi="Times New Roman" w:cs="Times New Roman"/>
          <w:sz w:val="28"/>
          <w:szCs w:val="28"/>
        </w:rPr>
        <w:t xml:space="preserve"> в </w:t>
      </w:r>
      <w:r w:rsidR="00E80E80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Pr="00376600">
        <w:rPr>
          <w:rFonts w:ascii="Times New Roman" w:hAnsi="Times New Roman" w:cs="Times New Roman"/>
          <w:sz w:val="28"/>
          <w:szCs w:val="28"/>
        </w:rPr>
        <w:t>материальных благах и услугах</w:t>
      </w:r>
      <w:r w:rsidR="00E80E80">
        <w:rPr>
          <w:rFonts w:ascii="Times New Roman" w:hAnsi="Times New Roman" w:cs="Times New Roman"/>
          <w:sz w:val="28"/>
          <w:szCs w:val="28"/>
        </w:rPr>
        <w:t xml:space="preserve">, </w:t>
      </w:r>
      <w:r w:rsidRPr="00376600">
        <w:rPr>
          <w:rFonts w:ascii="Times New Roman" w:hAnsi="Times New Roman" w:cs="Times New Roman"/>
          <w:sz w:val="28"/>
          <w:szCs w:val="28"/>
        </w:rPr>
        <w:t xml:space="preserve">во взаимосвязи с социальными условиями и развитием </w:t>
      </w:r>
      <w:r w:rsidR="00E80E8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376600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1CEE5302" w14:textId="4B25394F" w:rsidR="00376600" w:rsidRDefault="007E066C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Базой</w:t>
      </w:r>
      <w:r w:rsidR="00E80E80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формирования</w:t>
      </w:r>
      <w:r w:rsidR="00376600" w:rsidRPr="00376600">
        <w:rPr>
          <w:rFonts w:ascii="Times New Roman" w:hAnsi="Times New Roman" w:cs="Times New Roman"/>
          <w:i/>
          <w:iCs/>
          <w:sz w:val="28"/>
          <w:szCs w:val="28"/>
        </w:rPr>
        <w:t xml:space="preserve"> системы показателей и решения указанных задач являются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материалы макроэкономической статистики, демографической статистики, статистики труда, торговой статистики</w:t>
      </w:r>
      <w:r w:rsidR="00E80E80">
        <w:rPr>
          <w:rFonts w:ascii="Times New Roman" w:hAnsi="Times New Roman" w:cs="Times New Roman"/>
          <w:sz w:val="28"/>
          <w:szCs w:val="28"/>
        </w:rPr>
        <w:t xml:space="preserve"> и ценовой статистики.</w:t>
      </w:r>
    </w:p>
    <w:p w14:paraId="5EB72FD9" w14:textId="49C933F6" w:rsidR="00376600" w:rsidRPr="00376600" w:rsidRDefault="00E80E8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весь </w:t>
      </w:r>
      <w:r w:rsidR="00376600" w:rsidRPr="00376600">
        <w:rPr>
          <w:rFonts w:ascii="Times New Roman" w:hAnsi="Times New Roman" w:cs="Times New Roman"/>
          <w:sz w:val="28"/>
          <w:szCs w:val="28"/>
        </w:rPr>
        <w:t>объем собираемых сведений основывается на данных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предоставляет </w:t>
      </w:r>
      <w:r w:rsidR="00376600" w:rsidRPr="00376600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и бухгалтерск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ь, а также государственная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 xml:space="preserve">а, ЦБ 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РФ, Пенсионного фонда РФ и др., </w:t>
      </w:r>
      <w:r>
        <w:rPr>
          <w:rFonts w:ascii="Times New Roman" w:hAnsi="Times New Roman" w:cs="Times New Roman"/>
          <w:sz w:val="28"/>
          <w:szCs w:val="28"/>
        </w:rPr>
        <w:t xml:space="preserve">Небольшая часть основывается </w:t>
      </w:r>
      <w:r w:rsidR="00376600" w:rsidRPr="00376600">
        <w:rPr>
          <w:rFonts w:ascii="Times New Roman" w:hAnsi="Times New Roman" w:cs="Times New Roman"/>
          <w:sz w:val="28"/>
          <w:szCs w:val="28"/>
        </w:rPr>
        <w:t>на материалах специальных обследований, переписей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376600" w:rsidRPr="00376600">
        <w:rPr>
          <w:rFonts w:ascii="Times New Roman" w:hAnsi="Times New Roman" w:cs="Times New Roman"/>
          <w:sz w:val="28"/>
          <w:szCs w:val="28"/>
        </w:rPr>
        <w:t>, опросов</w:t>
      </w:r>
      <w:r>
        <w:rPr>
          <w:rFonts w:ascii="Times New Roman" w:hAnsi="Times New Roman" w:cs="Times New Roman"/>
          <w:sz w:val="28"/>
          <w:szCs w:val="28"/>
        </w:rPr>
        <w:t xml:space="preserve"> граждан и др</w:t>
      </w:r>
      <w:r w:rsidR="00376600" w:rsidRPr="00376600">
        <w:rPr>
          <w:rFonts w:ascii="Times New Roman" w:hAnsi="Times New Roman" w:cs="Times New Roman"/>
          <w:sz w:val="28"/>
          <w:szCs w:val="28"/>
        </w:rPr>
        <w:t>.</w:t>
      </w:r>
    </w:p>
    <w:p w14:paraId="645BB6CD" w14:textId="7D02C89F" w:rsidR="00376600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источниками информации являются </w:t>
      </w:r>
      <w:r>
        <w:rPr>
          <w:rFonts w:ascii="Times New Roman" w:hAnsi="Times New Roman" w:cs="Times New Roman"/>
          <w:sz w:val="28"/>
          <w:szCs w:val="28"/>
        </w:rPr>
        <w:t>выборочные обследования домашних хозяйств и баланс доходов и расходов.</w:t>
      </w:r>
    </w:p>
    <w:p w14:paraId="3D579A78" w14:textId="2759F639" w:rsidR="00376600" w:rsidRPr="00376600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Баланс денежных доходов и расходов населения</w:t>
      </w:r>
      <w:r w:rsidR="009833C2" w:rsidRPr="009833C2">
        <w:rPr>
          <w:rFonts w:ascii="Times New Roman" w:hAnsi="Times New Roman" w:cs="Times New Roman"/>
          <w:sz w:val="28"/>
          <w:szCs w:val="28"/>
        </w:rPr>
        <w:t xml:space="preserve"> </w:t>
      </w:r>
      <w:r w:rsidR="009833C2">
        <w:rPr>
          <w:rFonts w:ascii="Times New Roman" w:hAnsi="Times New Roman" w:cs="Times New Roman"/>
          <w:sz w:val="28"/>
          <w:szCs w:val="28"/>
        </w:rPr>
        <w:t>страны базируется</w:t>
      </w:r>
      <w:r w:rsidRPr="00376600">
        <w:rPr>
          <w:rFonts w:ascii="Times New Roman" w:hAnsi="Times New Roman" w:cs="Times New Roman"/>
          <w:sz w:val="28"/>
          <w:szCs w:val="28"/>
        </w:rPr>
        <w:t xml:space="preserve"> на федеральном и региональном уровнях и является </w:t>
      </w:r>
      <w:r w:rsidR="009833C2">
        <w:rPr>
          <w:rFonts w:ascii="Times New Roman" w:hAnsi="Times New Roman" w:cs="Times New Roman"/>
          <w:sz w:val="28"/>
          <w:szCs w:val="28"/>
        </w:rPr>
        <w:t>основой</w:t>
      </w:r>
      <w:r w:rsidRPr="00376600">
        <w:rPr>
          <w:rFonts w:ascii="Times New Roman" w:hAnsi="Times New Roman" w:cs="Times New Roman"/>
          <w:sz w:val="28"/>
          <w:szCs w:val="28"/>
        </w:rPr>
        <w:t xml:space="preserve"> для построения </w:t>
      </w:r>
      <w:r w:rsidR="009833C2">
        <w:rPr>
          <w:rFonts w:ascii="Times New Roman" w:hAnsi="Times New Roman" w:cs="Times New Roman"/>
          <w:sz w:val="28"/>
          <w:szCs w:val="28"/>
        </w:rPr>
        <w:t>показателей макроэкономики страны</w:t>
      </w:r>
      <w:r w:rsidRPr="00376600">
        <w:rPr>
          <w:rFonts w:ascii="Times New Roman" w:hAnsi="Times New Roman" w:cs="Times New Roman"/>
          <w:sz w:val="28"/>
          <w:szCs w:val="28"/>
        </w:rPr>
        <w:t xml:space="preserve">. </w:t>
      </w:r>
      <w:r w:rsidR="009833C2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3C2">
        <w:rPr>
          <w:rFonts w:ascii="Times New Roman" w:hAnsi="Times New Roman" w:cs="Times New Roman"/>
          <w:sz w:val="28"/>
          <w:szCs w:val="28"/>
        </w:rPr>
        <w:t>показывает нам</w:t>
      </w:r>
      <w:r w:rsidRPr="00376600">
        <w:rPr>
          <w:rFonts w:ascii="Times New Roman" w:hAnsi="Times New Roman" w:cs="Times New Roman"/>
          <w:sz w:val="28"/>
          <w:szCs w:val="28"/>
        </w:rPr>
        <w:t xml:space="preserve"> объем и структуру денежных средств </w:t>
      </w:r>
      <w:r w:rsidR="009833C2">
        <w:rPr>
          <w:rFonts w:ascii="Times New Roman" w:hAnsi="Times New Roman" w:cs="Times New Roman"/>
          <w:sz w:val="28"/>
          <w:szCs w:val="28"/>
        </w:rPr>
        <w:t>граждан</w:t>
      </w:r>
      <w:r w:rsidRPr="003766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9833C2">
        <w:rPr>
          <w:rFonts w:ascii="Times New Roman" w:hAnsi="Times New Roman" w:cs="Times New Roman"/>
          <w:sz w:val="28"/>
          <w:szCs w:val="28"/>
        </w:rPr>
        <w:t>имеют определенную</w:t>
      </w:r>
      <w:r w:rsidRPr="00376600">
        <w:rPr>
          <w:rFonts w:ascii="Times New Roman" w:hAnsi="Times New Roman" w:cs="Times New Roman"/>
          <w:sz w:val="28"/>
          <w:szCs w:val="28"/>
        </w:rPr>
        <w:t xml:space="preserve"> форму доходов, расходов и </w:t>
      </w:r>
      <w:r w:rsidR="009833C2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Pr="00376600">
        <w:rPr>
          <w:rFonts w:ascii="Times New Roman" w:hAnsi="Times New Roman" w:cs="Times New Roman"/>
          <w:sz w:val="28"/>
          <w:szCs w:val="28"/>
        </w:rPr>
        <w:t xml:space="preserve">накоплений. Доходы населения </w:t>
      </w:r>
      <w:r w:rsidR="009833C2">
        <w:rPr>
          <w:rFonts w:ascii="Times New Roman" w:hAnsi="Times New Roman" w:cs="Times New Roman"/>
          <w:sz w:val="28"/>
          <w:szCs w:val="28"/>
        </w:rPr>
        <w:t>группируются</w:t>
      </w:r>
      <w:r w:rsidRPr="00376600">
        <w:rPr>
          <w:rFonts w:ascii="Times New Roman" w:hAnsi="Times New Roman" w:cs="Times New Roman"/>
          <w:sz w:val="28"/>
          <w:szCs w:val="28"/>
        </w:rPr>
        <w:t xml:space="preserve"> в балансе по </w:t>
      </w:r>
      <w:r w:rsidR="009833C2">
        <w:rPr>
          <w:rFonts w:ascii="Times New Roman" w:hAnsi="Times New Roman" w:cs="Times New Roman"/>
          <w:sz w:val="28"/>
          <w:szCs w:val="28"/>
        </w:rPr>
        <w:t>тем, откуда они были</w:t>
      </w:r>
      <w:r w:rsidRPr="00376600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9833C2">
        <w:rPr>
          <w:rFonts w:ascii="Times New Roman" w:hAnsi="Times New Roman" w:cs="Times New Roman"/>
          <w:sz w:val="28"/>
          <w:szCs w:val="28"/>
        </w:rPr>
        <w:t>ены</w:t>
      </w:r>
      <w:r w:rsidRPr="00376600">
        <w:rPr>
          <w:rFonts w:ascii="Times New Roman" w:hAnsi="Times New Roman" w:cs="Times New Roman"/>
          <w:sz w:val="28"/>
          <w:szCs w:val="28"/>
        </w:rPr>
        <w:t xml:space="preserve"> и</w:t>
      </w:r>
      <w:r w:rsidR="009833C2">
        <w:rPr>
          <w:rFonts w:ascii="Times New Roman" w:hAnsi="Times New Roman" w:cs="Times New Roman"/>
          <w:sz w:val="28"/>
          <w:szCs w:val="28"/>
        </w:rPr>
        <w:t xml:space="preserve"> </w:t>
      </w:r>
      <w:r w:rsidR="007E066C">
        <w:rPr>
          <w:rFonts w:ascii="Times New Roman" w:hAnsi="Times New Roman" w:cs="Times New Roman"/>
          <w:sz w:val="28"/>
          <w:szCs w:val="28"/>
        </w:rPr>
        <w:t>тем, на</w:t>
      </w:r>
      <w:r w:rsidR="009833C2">
        <w:rPr>
          <w:rFonts w:ascii="Times New Roman" w:hAnsi="Times New Roman" w:cs="Times New Roman"/>
          <w:sz w:val="28"/>
          <w:szCs w:val="28"/>
        </w:rPr>
        <w:t xml:space="preserve"> какие расходы они были направлены.</w:t>
      </w:r>
    </w:p>
    <w:p w14:paraId="423583DB" w14:textId="13E4DF52" w:rsidR="00376600" w:rsidRPr="00376600" w:rsidRDefault="009833C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видах </w:t>
      </w:r>
      <w:r w:rsidR="007E066C">
        <w:rPr>
          <w:rFonts w:ascii="Times New Roman" w:hAnsi="Times New Roman" w:cs="Times New Roman"/>
          <w:sz w:val="28"/>
          <w:szCs w:val="28"/>
        </w:rPr>
        <w:t>наблюдения государством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за уровнем жизни населения</w:t>
      </w:r>
      <w:r>
        <w:rPr>
          <w:rFonts w:ascii="Times New Roman" w:hAnsi="Times New Roman" w:cs="Times New Roman"/>
          <w:sz w:val="28"/>
          <w:szCs w:val="28"/>
        </w:rPr>
        <w:t xml:space="preserve"> можно привести пример, когда происходит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выборочн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бюджетов домашних хозяйств.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учеты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позволяют получить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для счетов сектора «Домашние хозяйства» в СНС,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доходов различных групп и слоев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населения, </w:t>
      </w:r>
      <w:r>
        <w:rPr>
          <w:rFonts w:ascii="Times New Roman" w:hAnsi="Times New Roman" w:cs="Times New Roman"/>
          <w:sz w:val="28"/>
          <w:szCs w:val="28"/>
        </w:rPr>
        <w:t xml:space="preserve">и конечно же установить взаимоотношение 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уровня материального благосостояния </w:t>
      </w:r>
      <w:r>
        <w:rPr>
          <w:rFonts w:ascii="Times New Roman" w:hAnsi="Times New Roman" w:cs="Times New Roman"/>
          <w:sz w:val="28"/>
          <w:szCs w:val="28"/>
        </w:rPr>
        <w:t>домашних хозяйств в зависимости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от его размера</w:t>
      </w:r>
      <w:r>
        <w:rPr>
          <w:rFonts w:ascii="Times New Roman" w:hAnsi="Times New Roman" w:cs="Times New Roman"/>
          <w:sz w:val="28"/>
          <w:szCs w:val="28"/>
        </w:rPr>
        <w:t>, объема,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состава семьи, источника дохода, 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занятости членов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семьи в </w:t>
      </w:r>
      <w:r>
        <w:rPr>
          <w:rFonts w:ascii="Times New Roman" w:hAnsi="Times New Roman" w:cs="Times New Roman"/>
          <w:sz w:val="28"/>
          <w:szCs w:val="28"/>
        </w:rPr>
        <w:t>различных местах экономической системы.</w:t>
      </w:r>
    </w:p>
    <w:p w14:paraId="300C9222" w14:textId="16889F98" w:rsidR="000C68F5" w:rsidRDefault="009833C2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Сейчас,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в соответствии с переходом </w:t>
      </w:r>
      <w:r w:rsidR="007E066C" w:rsidRPr="00376600">
        <w:rPr>
          <w:rFonts w:ascii="Times New Roman" w:hAnsi="Times New Roman" w:cs="Times New Roman"/>
          <w:sz w:val="28"/>
          <w:szCs w:val="28"/>
        </w:rPr>
        <w:t>на международные стандарты,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ведутся по </w:t>
      </w:r>
      <w:r w:rsidR="00376600" w:rsidRPr="00376600"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Times New Roman" w:hAnsi="Times New Roman" w:cs="Times New Roman"/>
          <w:sz w:val="28"/>
          <w:szCs w:val="28"/>
        </w:rPr>
        <w:t>ду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СНС</w:t>
      </w:r>
      <w:r>
        <w:rPr>
          <w:rFonts w:ascii="Times New Roman" w:hAnsi="Times New Roman" w:cs="Times New Roman"/>
          <w:sz w:val="28"/>
          <w:szCs w:val="28"/>
        </w:rPr>
        <w:t xml:space="preserve"> (система национальных счетов)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</w:t>
      </w:r>
      <w:r w:rsidR="0008646F">
        <w:rPr>
          <w:rFonts w:ascii="Times New Roman" w:hAnsi="Times New Roman" w:cs="Times New Roman"/>
          <w:i/>
          <w:iCs/>
          <w:sz w:val="28"/>
          <w:szCs w:val="28"/>
        </w:rPr>
        <w:t>имеют место быть</w:t>
      </w:r>
      <w:r w:rsidR="00376600" w:rsidRPr="000C68F5">
        <w:rPr>
          <w:rFonts w:ascii="Times New Roman" w:hAnsi="Times New Roman" w:cs="Times New Roman"/>
          <w:i/>
          <w:iCs/>
          <w:sz w:val="28"/>
          <w:szCs w:val="28"/>
        </w:rPr>
        <w:t xml:space="preserve"> новые </w:t>
      </w:r>
      <w:r w:rsidR="0008646F">
        <w:rPr>
          <w:rFonts w:ascii="Times New Roman" w:hAnsi="Times New Roman" w:cs="Times New Roman"/>
          <w:i/>
          <w:iCs/>
          <w:sz w:val="28"/>
          <w:szCs w:val="28"/>
        </w:rPr>
        <w:t>показатели уровня жизни макроэкономики.</w:t>
      </w:r>
    </w:p>
    <w:p w14:paraId="4261279D" w14:textId="77777777" w:rsidR="000C68F5" w:rsidRDefault="00376600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sz w:val="28"/>
          <w:szCs w:val="28"/>
        </w:rPr>
        <w:t>К ним относятся</w:t>
      </w:r>
      <w:r w:rsidR="000C68F5">
        <w:rPr>
          <w:rFonts w:ascii="Times New Roman" w:hAnsi="Times New Roman" w:cs="Times New Roman"/>
          <w:sz w:val="28"/>
          <w:szCs w:val="28"/>
        </w:rPr>
        <w:t>:</w:t>
      </w:r>
    </w:p>
    <w:p w14:paraId="605A9D00" w14:textId="58F40BB1" w:rsidR="000C68F5" w:rsidRDefault="000C68F5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валовой </w:t>
      </w:r>
      <w:r w:rsidR="0008646F">
        <w:rPr>
          <w:rFonts w:ascii="Times New Roman" w:hAnsi="Times New Roman" w:cs="Times New Roman"/>
          <w:sz w:val="28"/>
          <w:szCs w:val="28"/>
        </w:rPr>
        <w:t>доход, которым располагает домашнее хозяйство.</w:t>
      </w:r>
    </w:p>
    <w:p w14:paraId="62AE7D56" w14:textId="0631F4CA" w:rsidR="000C68F5" w:rsidRDefault="000C68F5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валовой </w:t>
      </w:r>
      <w:r w:rsidR="0008646F">
        <w:rPr>
          <w:rFonts w:ascii="Times New Roman" w:hAnsi="Times New Roman" w:cs="Times New Roman"/>
          <w:sz w:val="28"/>
          <w:szCs w:val="28"/>
        </w:rPr>
        <w:t>скорректированный доход, которым располагают домашние хозяйства</w:t>
      </w:r>
    </w:p>
    <w:p w14:paraId="0DBE048A" w14:textId="6A4C01FA" w:rsidR="000C68F5" w:rsidRDefault="000C68F5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46F">
        <w:rPr>
          <w:rFonts w:ascii="Times New Roman" w:hAnsi="Times New Roman" w:cs="Times New Roman"/>
          <w:sz w:val="28"/>
          <w:szCs w:val="28"/>
        </w:rPr>
        <w:t>расходы, которые идут на конечное потребление домашнего хозяйства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FA26C" w14:textId="73E8ED99" w:rsidR="006127EB" w:rsidRDefault="000C68F5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646F">
        <w:rPr>
          <w:rFonts w:ascii="Times New Roman" w:hAnsi="Times New Roman" w:cs="Times New Roman"/>
          <w:sz w:val="28"/>
          <w:szCs w:val="28"/>
        </w:rPr>
        <w:t>итоговое фактическое (реальное) потребление домашних</w:t>
      </w:r>
      <w:r w:rsidR="00376600" w:rsidRPr="00376600">
        <w:rPr>
          <w:rFonts w:ascii="Times New Roman" w:hAnsi="Times New Roman" w:cs="Times New Roman"/>
          <w:sz w:val="28"/>
          <w:szCs w:val="28"/>
        </w:rPr>
        <w:t xml:space="preserve"> хозяйств.</w:t>
      </w:r>
    </w:p>
    <w:p w14:paraId="20AD639E" w14:textId="77777777" w:rsidR="007E066C" w:rsidRDefault="007E066C" w:rsidP="007E06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CCE390" w14:textId="77777777" w:rsidR="00144CA8" w:rsidRDefault="00144CA8" w:rsidP="007E066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E6A55C" w14:textId="18FB2BD2" w:rsidR="0043082F" w:rsidRDefault="0043082F" w:rsidP="007E066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082F">
        <w:rPr>
          <w:rFonts w:ascii="Times New Roman" w:hAnsi="Times New Roman" w:cs="Times New Roman"/>
          <w:b/>
          <w:bCs/>
          <w:sz w:val="36"/>
          <w:szCs w:val="36"/>
        </w:rPr>
        <w:lastRenderedPageBreak/>
        <w:t>Характеристика уровня жизни населения.</w:t>
      </w:r>
    </w:p>
    <w:p w14:paraId="079F388E" w14:textId="712BBA08" w:rsidR="0043082F" w:rsidRDefault="0043082F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8CC675" w14:textId="583D82CC" w:rsidR="0043082F" w:rsidRDefault="0008646F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Всемирным банком было установлено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развивающихся стран</w:t>
      </w:r>
      <w:r>
        <w:rPr>
          <w:rFonts w:ascii="Times New Roman" w:hAnsi="Times New Roman" w:cs="Times New Roman"/>
          <w:sz w:val="28"/>
          <w:szCs w:val="28"/>
        </w:rPr>
        <w:t>ах человек может считается бедным, если у него доход в год меньше, чем 375 долларов или он получает примерно доллар в день.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Латиноамериканцев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</w:t>
      </w:r>
      <w:r w:rsidR="0043082F">
        <w:rPr>
          <w:rFonts w:ascii="Times New Roman" w:hAnsi="Times New Roman" w:cs="Times New Roman"/>
          <w:sz w:val="28"/>
          <w:szCs w:val="28"/>
        </w:rPr>
        <w:t>банк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постановил </w:t>
      </w:r>
      <w:r w:rsidR="0043082F" w:rsidRPr="0043082F">
        <w:rPr>
          <w:rFonts w:ascii="Times New Roman" w:hAnsi="Times New Roman" w:cs="Times New Roman"/>
          <w:sz w:val="28"/>
          <w:szCs w:val="28"/>
        </w:rPr>
        <w:t>черту бедности на уровне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2 долл</w:t>
      </w:r>
      <w:r>
        <w:rPr>
          <w:rFonts w:ascii="Times New Roman" w:hAnsi="Times New Roman" w:cs="Times New Roman"/>
          <w:sz w:val="28"/>
          <w:szCs w:val="28"/>
        </w:rPr>
        <w:t>ара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в день. В странах Восточной Европы и </w:t>
      </w:r>
      <w:r>
        <w:rPr>
          <w:rFonts w:ascii="Times New Roman" w:hAnsi="Times New Roman" w:cs="Times New Roman"/>
          <w:sz w:val="28"/>
          <w:szCs w:val="28"/>
        </w:rPr>
        <w:t xml:space="preserve">странах 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бывшего СССР </w:t>
      </w:r>
      <w:r>
        <w:rPr>
          <w:rFonts w:ascii="Times New Roman" w:hAnsi="Times New Roman" w:cs="Times New Roman"/>
          <w:sz w:val="28"/>
          <w:szCs w:val="28"/>
        </w:rPr>
        <w:t>бедными являются люди, чья заработная плата соответствует 4 долларам в день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дл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я промышленно-развитых стран </w:t>
      </w:r>
      <w:r>
        <w:rPr>
          <w:rFonts w:ascii="Times New Roman" w:hAnsi="Times New Roman" w:cs="Times New Roman"/>
          <w:sz w:val="28"/>
          <w:szCs w:val="28"/>
        </w:rPr>
        <w:t>бедность это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14,4 долл</w:t>
      </w:r>
      <w:r>
        <w:rPr>
          <w:rFonts w:ascii="Times New Roman" w:hAnsi="Times New Roman" w:cs="Times New Roman"/>
          <w:sz w:val="28"/>
          <w:szCs w:val="28"/>
        </w:rPr>
        <w:t>аров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14:paraId="454B4685" w14:textId="3B03E4E1" w:rsidR="0043082F" w:rsidRDefault="0008646F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метода измерения бедности в России является концепция абсолютной бедности или минимальная потребность, которая необходима для поддержки здоровья и сохранения способности населения к рабочему труду.</w:t>
      </w:r>
      <w:r w:rsidR="0043082F" w:rsidRPr="00430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E4ACC" w14:textId="298F9BFB" w:rsidR="0043082F" w:rsidRDefault="0043082F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082F">
        <w:rPr>
          <w:rFonts w:ascii="Times New Roman" w:hAnsi="Times New Roman" w:cs="Times New Roman"/>
          <w:sz w:val="28"/>
          <w:szCs w:val="28"/>
        </w:rPr>
        <w:t>На II квартал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8646F">
        <w:rPr>
          <w:rFonts w:ascii="Times New Roman" w:hAnsi="Times New Roman" w:cs="Times New Roman"/>
          <w:sz w:val="28"/>
          <w:szCs w:val="28"/>
        </w:rPr>
        <w:t>9</w:t>
      </w:r>
      <w:r w:rsidRPr="0043082F">
        <w:rPr>
          <w:rFonts w:ascii="Times New Roman" w:hAnsi="Times New Roman" w:cs="Times New Roman"/>
          <w:sz w:val="28"/>
          <w:szCs w:val="28"/>
        </w:rPr>
        <w:t xml:space="preserve"> г. прожиточный минимум </w:t>
      </w:r>
      <w:r>
        <w:rPr>
          <w:rFonts w:ascii="Times New Roman" w:hAnsi="Times New Roman" w:cs="Times New Roman"/>
          <w:sz w:val="28"/>
          <w:szCs w:val="28"/>
        </w:rPr>
        <w:t>в Татарстане составил в</w:t>
      </w:r>
      <w:r w:rsidRPr="0043082F">
        <w:rPr>
          <w:rFonts w:ascii="Times New Roman" w:hAnsi="Times New Roman" w:cs="Times New Roman"/>
          <w:sz w:val="28"/>
          <w:szCs w:val="28"/>
        </w:rPr>
        <w:t xml:space="preserve"> 9450 рублей в расчете на душу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082F">
        <w:rPr>
          <w:rFonts w:ascii="Times New Roman" w:hAnsi="Times New Roman" w:cs="Times New Roman"/>
          <w:sz w:val="28"/>
          <w:szCs w:val="28"/>
        </w:rPr>
        <w:t>а минимальный размер оплаты труда</w:t>
      </w:r>
      <w:r w:rsidR="00D01DD7">
        <w:rPr>
          <w:rFonts w:ascii="Times New Roman" w:hAnsi="Times New Roman" w:cs="Times New Roman"/>
          <w:sz w:val="28"/>
          <w:szCs w:val="28"/>
        </w:rPr>
        <w:t xml:space="preserve"> -</w:t>
      </w:r>
      <w:r w:rsidRPr="0043082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1 280</w:t>
      </w:r>
      <w:r w:rsidRPr="0043082F">
        <w:rPr>
          <w:rFonts w:ascii="Times New Roman" w:hAnsi="Times New Roman" w:cs="Times New Roman"/>
          <w:sz w:val="28"/>
          <w:szCs w:val="28"/>
        </w:rPr>
        <w:t xml:space="preserve"> руб</w:t>
      </w:r>
      <w:r w:rsidR="00D01DD7">
        <w:rPr>
          <w:rFonts w:ascii="Times New Roman" w:hAnsi="Times New Roman" w:cs="Times New Roman"/>
          <w:sz w:val="28"/>
          <w:szCs w:val="28"/>
        </w:rPr>
        <w:t>лей</w:t>
      </w:r>
      <w:r w:rsidRPr="0043082F">
        <w:rPr>
          <w:rFonts w:ascii="Times New Roman" w:hAnsi="Times New Roman" w:cs="Times New Roman"/>
          <w:sz w:val="28"/>
          <w:szCs w:val="28"/>
        </w:rPr>
        <w:t>. В среднем по Р</w:t>
      </w:r>
      <w:r w:rsidR="00D01DD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3082F">
        <w:rPr>
          <w:rFonts w:ascii="Times New Roman" w:hAnsi="Times New Roman" w:cs="Times New Roman"/>
          <w:sz w:val="28"/>
          <w:szCs w:val="28"/>
        </w:rPr>
        <w:t xml:space="preserve"> минимальный прожиточный минимум составляет </w:t>
      </w:r>
      <w:r w:rsidR="00D01DD7">
        <w:rPr>
          <w:rFonts w:ascii="Times New Roman" w:hAnsi="Times New Roman" w:cs="Times New Roman"/>
          <w:sz w:val="28"/>
          <w:szCs w:val="28"/>
        </w:rPr>
        <w:t>-</w:t>
      </w:r>
      <w:r w:rsidRPr="0043082F">
        <w:rPr>
          <w:rFonts w:ascii="Times New Roman" w:hAnsi="Times New Roman" w:cs="Times New Roman"/>
          <w:sz w:val="28"/>
          <w:szCs w:val="28"/>
        </w:rPr>
        <w:t xml:space="preserve"> </w:t>
      </w:r>
      <w:r w:rsidR="00672037" w:rsidRPr="00672037">
        <w:rPr>
          <w:rFonts w:ascii="Times New Roman" w:hAnsi="Times New Roman" w:cs="Times New Roman"/>
          <w:sz w:val="28"/>
          <w:szCs w:val="28"/>
        </w:rPr>
        <w:t>11</w:t>
      </w:r>
      <w:r w:rsidR="00672037">
        <w:rPr>
          <w:rFonts w:ascii="Times New Roman" w:hAnsi="Times New Roman" w:cs="Times New Roman"/>
          <w:sz w:val="28"/>
          <w:szCs w:val="28"/>
        </w:rPr>
        <w:t> </w:t>
      </w:r>
      <w:r w:rsidR="00672037" w:rsidRPr="00672037">
        <w:rPr>
          <w:rFonts w:ascii="Times New Roman" w:hAnsi="Times New Roman" w:cs="Times New Roman"/>
          <w:sz w:val="28"/>
          <w:szCs w:val="28"/>
        </w:rPr>
        <w:t>185</w:t>
      </w:r>
      <w:r w:rsidR="00672037">
        <w:rPr>
          <w:rFonts w:ascii="Times New Roman" w:hAnsi="Times New Roman" w:cs="Times New Roman"/>
          <w:sz w:val="28"/>
          <w:szCs w:val="28"/>
        </w:rPr>
        <w:t xml:space="preserve"> руб</w:t>
      </w:r>
      <w:r w:rsidR="00D01DD7">
        <w:rPr>
          <w:rFonts w:ascii="Times New Roman" w:hAnsi="Times New Roman" w:cs="Times New Roman"/>
          <w:sz w:val="28"/>
          <w:szCs w:val="28"/>
        </w:rPr>
        <w:t>лей.</w:t>
      </w:r>
    </w:p>
    <w:p w14:paraId="77EB1E22" w14:textId="77777777" w:rsidR="004C4617" w:rsidRDefault="004C461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44FE6D3" w14:textId="4D6A1771" w:rsidR="00672037" w:rsidRDefault="00672037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2037">
        <w:rPr>
          <w:rFonts w:ascii="Times New Roman" w:hAnsi="Times New Roman" w:cs="Times New Roman"/>
          <w:b/>
          <w:bCs/>
          <w:sz w:val="36"/>
          <w:szCs w:val="36"/>
        </w:rPr>
        <w:t>Заработная плата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8A40AD3" w14:textId="77777777" w:rsidR="00672037" w:rsidRP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037">
        <w:rPr>
          <w:rFonts w:ascii="Times New Roman" w:hAnsi="Times New Roman" w:cs="Times New Roman"/>
          <w:i/>
          <w:iCs/>
          <w:sz w:val="28"/>
          <w:szCs w:val="28"/>
        </w:rPr>
        <w:t>Средняя зарплата в Европе.</w:t>
      </w:r>
    </w:p>
    <w:p w14:paraId="5C572421" w14:textId="31D6DE4E" w:rsidR="00672037" w:rsidRDefault="00517A23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Европейских странах размер средней заработной платы может быть самым разнообразным, в основном он зависит от </w:t>
      </w:r>
      <w:r w:rsidR="00D01DD7">
        <w:rPr>
          <w:rFonts w:ascii="Times New Roman" w:hAnsi="Times New Roman" w:cs="Times New Roman"/>
          <w:sz w:val="28"/>
          <w:szCs w:val="28"/>
        </w:rPr>
        <w:t>экономики внутри страны</w:t>
      </w:r>
      <w:r w:rsidR="00672037" w:rsidRPr="00672037">
        <w:rPr>
          <w:rFonts w:ascii="Times New Roman" w:hAnsi="Times New Roman" w:cs="Times New Roman"/>
          <w:sz w:val="28"/>
          <w:szCs w:val="28"/>
        </w:rPr>
        <w:t>. В западной и северной Европ</w:t>
      </w:r>
      <w:r w:rsidR="00D01DD7">
        <w:rPr>
          <w:rFonts w:ascii="Times New Roman" w:hAnsi="Times New Roman" w:cs="Times New Roman"/>
          <w:sz w:val="28"/>
          <w:szCs w:val="28"/>
        </w:rPr>
        <w:t>е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зарплата </w:t>
      </w:r>
      <w:r w:rsidR="00672037" w:rsidRPr="00672037">
        <w:rPr>
          <w:rFonts w:ascii="Times New Roman" w:hAnsi="Times New Roman" w:cs="Times New Roman"/>
          <w:sz w:val="28"/>
          <w:szCs w:val="28"/>
        </w:rPr>
        <w:t>работник</w:t>
      </w:r>
      <w:r w:rsidR="00D01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гораздо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больше, чем в странах восточной Европы. </w:t>
      </w:r>
      <w:r>
        <w:rPr>
          <w:rFonts w:ascii="Times New Roman" w:hAnsi="Times New Roman" w:cs="Times New Roman"/>
          <w:sz w:val="28"/>
          <w:szCs w:val="28"/>
        </w:rPr>
        <w:t>Если говорить о зарплате в Швеции то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, зарплата инженера </w:t>
      </w:r>
      <w:r>
        <w:rPr>
          <w:rFonts w:ascii="Times New Roman" w:hAnsi="Times New Roman" w:cs="Times New Roman"/>
          <w:sz w:val="28"/>
          <w:szCs w:val="28"/>
        </w:rPr>
        <w:t>в два раза превышает зарплату в Польше или Словении в такой же должности.</w:t>
      </w:r>
    </w:p>
    <w:p w14:paraId="020E01E1" w14:textId="40F3CB2F" w:rsidR="00672037" w:rsidRDefault="00517A23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ж</w:t>
      </w:r>
      <w:r w:rsidR="00672037">
        <w:rPr>
          <w:rFonts w:ascii="Times New Roman" w:hAnsi="Times New Roman" w:cs="Times New Roman"/>
          <w:sz w:val="28"/>
          <w:szCs w:val="28"/>
        </w:rPr>
        <w:t>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037" w:rsidRPr="00672037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 xml:space="preserve"> Скандинавии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получают самые высокие зарплаты в Европе, но, и стоимость проживания в данных странах, цены на жилье, продукты, средства передвижения намного выше, чем у остальных. 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Так что в процентном соотношении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заработать и потратить </w:t>
      </w:r>
      <w:r w:rsidR="00672037" w:rsidRPr="00672037">
        <w:rPr>
          <w:rFonts w:ascii="Times New Roman" w:hAnsi="Times New Roman" w:cs="Times New Roman"/>
          <w:sz w:val="28"/>
          <w:szCs w:val="28"/>
        </w:rPr>
        <w:t>получается столько же, как и в странах с меньшей средней</w:t>
      </w:r>
      <w:r>
        <w:rPr>
          <w:rFonts w:ascii="Times New Roman" w:hAnsi="Times New Roman" w:cs="Times New Roman"/>
          <w:sz w:val="28"/>
          <w:szCs w:val="28"/>
        </w:rPr>
        <w:t xml:space="preserve"> зарплатой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C37554" w14:textId="043DDD89" w:rsid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037">
        <w:rPr>
          <w:rFonts w:ascii="Times New Roman" w:hAnsi="Times New Roman" w:cs="Times New Roman"/>
          <w:sz w:val="28"/>
          <w:szCs w:val="28"/>
        </w:rPr>
        <w:t>В</w:t>
      </w:r>
      <w:r w:rsidR="00517A23">
        <w:rPr>
          <w:rFonts w:ascii="Times New Roman" w:hAnsi="Times New Roman" w:cs="Times New Roman"/>
          <w:sz w:val="28"/>
          <w:szCs w:val="28"/>
        </w:rPr>
        <w:t xml:space="preserve">о всех странах </w:t>
      </w:r>
      <w:r w:rsidRPr="00672037">
        <w:rPr>
          <w:rFonts w:ascii="Times New Roman" w:hAnsi="Times New Roman" w:cs="Times New Roman"/>
          <w:sz w:val="28"/>
          <w:szCs w:val="28"/>
        </w:rPr>
        <w:t xml:space="preserve">Европейского союза </w:t>
      </w:r>
      <w:r w:rsidR="00517A23">
        <w:rPr>
          <w:rFonts w:ascii="Times New Roman" w:hAnsi="Times New Roman" w:cs="Times New Roman"/>
          <w:sz w:val="28"/>
          <w:szCs w:val="28"/>
        </w:rPr>
        <w:t>есть</w:t>
      </w:r>
      <w:r w:rsidRPr="00672037">
        <w:rPr>
          <w:rFonts w:ascii="Times New Roman" w:hAnsi="Times New Roman" w:cs="Times New Roman"/>
          <w:sz w:val="28"/>
          <w:szCs w:val="28"/>
        </w:rPr>
        <w:t xml:space="preserve"> минимальная заработная плата, </w:t>
      </w:r>
      <w:r w:rsidR="00517A23">
        <w:rPr>
          <w:rFonts w:ascii="Times New Roman" w:hAnsi="Times New Roman" w:cs="Times New Roman"/>
          <w:sz w:val="28"/>
          <w:szCs w:val="28"/>
        </w:rPr>
        <w:t>получаемая человеком.</w:t>
      </w:r>
      <w:r w:rsidRPr="00672037">
        <w:rPr>
          <w:rFonts w:ascii="Times New Roman" w:hAnsi="Times New Roman" w:cs="Times New Roman"/>
          <w:sz w:val="28"/>
          <w:szCs w:val="28"/>
        </w:rPr>
        <w:t xml:space="preserve"> Такую зарплату может получать </w:t>
      </w:r>
      <w:r w:rsidR="00517A23">
        <w:rPr>
          <w:rFonts w:ascii="Times New Roman" w:hAnsi="Times New Roman" w:cs="Times New Roman"/>
          <w:sz w:val="28"/>
          <w:szCs w:val="28"/>
        </w:rPr>
        <w:t xml:space="preserve">как </w:t>
      </w:r>
      <w:r w:rsidRPr="00672037">
        <w:rPr>
          <w:rFonts w:ascii="Times New Roman" w:hAnsi="Times New Roman" w:cs="Times New Roman"/>
          <w:sz w:val="28"/>
          <w:szCs w:val="28"/>
        </w:rPr>
        <w:t>обслуживающий персонал,</w:t>
      </w:r>
      <w:r w:rsidR="00517A23">
        <w:rPr>
          <w:rFonts w:ascii="Times New Roman" w:hAnsi="Times New Roman" w:cs="Times New Roman"/>
          <w:sz w:val="28"/>
          <w:szCs w:val="28"/>
        </w:rPr>
        <w:t xml:space="preserve"> так </w:t>
      </w:r>
      <w:r w:rsidR="00A4384A">
        <w:rPr>
          <w:rFonts w:ascii="Times New Roman" w:hAnsi="Times New Roman" w:cs="Times New Roman"/>
          <w:sz w:val="28"/>
          <w:szCs w:val="28"/>
        </w:rPr>
        <w:t xml:space="preserve">и </w:t>
      </w:r>
      <w:r w:rsidR="00A4384A" w:rsidRPr="00672037">
        <w:rPr>
          <w:rFonts w:ascii="Times New Roman" w:hAnsi="Times New Roman" w:cs="Times New Roman"/>
          <w:sz w:val="28"/>
          <w:szCs w:val="28"/>
        </w:rPr>
        <w:t>студенты</w:t>
      </w:r>
      <w:r w:rsidRPr="00672037">
        <w:rPr>
          <w:rFonts w:ascii="Times New Roman" w:hAnsi="Times New Roman" w:cs="Times New Roman"/>
          <w:sz w:val="28"/>
          <w:szCs w:val="28"/>
        </w:rPr>
        <w:t xml:space="preserve"> на частичной занятости и работники заводов и фабрик. </w:t>
      </w:r>
    </w:p>
    <w:p w14:paraId="42D6187E" w14:textId="76A6B305" w:rsid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037">
        <w:rPr>
          <w:rFonts w:ascii="Times New Roman" w:hAnsi="Times New Roman" w:cs="Times New Roman"/>
          <w:sz w:val="28"/>
          <w:szCs w:val="28"/>
        </w:rPr>
        <w:t xml:space="preserve">Врачи </w:t>
      </w:r>
      <w:r w:rsidR="00A4384A">
        <w:rPr>
          <w:rFonts w:ascii="Times New Roman" w:hAnsi="Times New Roman" w:cs="Times New Roman"/>
          <w:sz w:val="28"/>
          <w:szCs w:val="28"/>
        </w:rPr>
        <w:t xml:space="preserve">получают примерно </w:t>
      </w:r>
      <w:r w:rsidRPr="00672037">
        <w:rPr>
          <w:rFonts w:ascii="Times New Roman" w:hAnsi="Times New Roman" w:cs="Times New Roman"/>
          <w:sz w:val="28"/>
          <w:szCs w:val="28"/>
        </w:rPr>
        <w:t>от 50 000 евро</w:t>
      </w:r>
      <w:r w:rsidR="00A4384A">
        <w:rPr>
          <w:rFonts w:ascii="Times New Roman" w:hAnsi="Times New Roman" w:cs="Times New Roman"/>
          <w:sz w:val="28"/>
          <w:szCs w:val="28"/>
        </w:rPr>
        <w:t xml:space="preserve"> (в год)</w:t>
      </w:r>
      <w:r w:rsidRPr="006720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2E6B1" w14:textId="131612F2" w:rsidR="00672037" w:rsidRDefault="00A4384A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Зарплата инженеров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от 40 000 евро</w:t>
      </w:r>
      <w:r>
        <w:rPr>
          <w:rFonts w:ascii="Times New Roman" w:hAnsi="Times New Roman" w:cs="Times New Roman"/>
          <w:sz w:val="28"/>
          <w:szCs w:val="28"/>
        </w:rPr>
        <w:t xml:space="preserve"> (в год).</w:t>
      </w:r>
    </w:p>
    <w:p w14:paraId="291E3AB8" w14:textId="0733D5F7" w:rsidR="00672037" w:rsidRDefault="00A4384A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управляющих оценивается в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35 000 евро</w:t>
      </w:r>
      <w:r>
        <w:rPr>
          <w:rFonts w:ascii="Times New Roman" w:hAnsi="Times New Roman" w:cs="Times New Roman"/>
          <w:sz w:val="28"/>
          <w:szCs w:val="28"/>
        </w:rPr>
        <w:t xml:space="preserve"> (в год)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64653" w14:textId="5980E2F5" w:rsidR="00672037" w:rsidRDefault="00A4384A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работников банка числится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от 30 000 евро</w:t>
      </w:r>
      <w:r>
        <w:rPr>
          <w:rFonts w:ascii="Times New Roman" w:hAnsi="Times New Roman" w:cs="Times New Roman"/>
          <w:sz w:val="28"/>
          <w:szCs w:val="28"/>
        </w:rPr>
        <w:t xml:space="preserve"> (в год)</w:t>
      </w:r>
    </w:p>
    <w:p w14:paraId="7DEC096E" w14:textId="02FE3014" w:rsidR="00672037" w:rsidRDefault="00517A23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имеется п</w:t>
      </w:r>
      <w:r w:rsidR="00672037" w:rsidRPr="00672037">
        <w:rPr>
          <w:rFonts w:ascii="Times New Roman" w:hAnsi="Times New Roman" w:cs="Times New Roman"/>
          <w:sz w:val="28"/>
          <w:szCs w:val="28"/>
        </w:rPr>
        <w:t>одоходный налог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</w:t>
      </w:r>
      <w:r w:rsidR="00A4384A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размера зарплаты.</w:t>
      </w:r>
      <w:r>
        <w:rPr>
          <w:rFonts w:ascii="Times New Roman" w:hAnsi="Times New Roman" w:cs="Times New Roman"/>
          <w:sz w:val="28"/>
          <w:szCs w:val="28"/>
        </w:rPr>
        <w:t xml:space="preserve"> То есть, ч</w:t>
      </w:r>
      <w:r w:rsidR="00672037" w:rsidRPr="00672037">
        <w:rPr>
          <w:rFonts w:ascii="Times New Roman" w:hAnsi="Times New Roman" w:cs="Times New Roman"/>
          <w:sz w:val="28"/>
          <w:szCs w:val="28"/>
        </w:rPr>
        <w:t>ем больше человек</w:t>
      </w:r>
      <w:r>
        <w:rPr>
          <w:rFonts w:ascii="Times New Roman" w:hAnsi="Times New Roman" w:cs="Times New Roman"/>
          <w:sz w:val="28"/>
          <w:szCs w:val="28"/>
        </w:rPr>
        <w:t xml:space="preserve"> будет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72037" w:rsidRPr="00672037">
        <w:rPr>
          <w:rFonts w:ascii="Times New Roman" w:hAnsi="Times New Roman" w:cs="Times New Roman"/>
          <w:sz w:val="28"/>
          <w:szCs w:val="28"/>
        </w:rPr>
        <w:t>, тем большим процентом налога будет облагаться заработок.</w:t>
      </w:r>
    </w:p>
    <w:p w14:paraId="63550897" w14:textId="50376A56" w:rsidR="00672037" w:rsidRDefault="00672037" w:rsidP="00517A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AECFA9" w14:textId="77777777" w:rsidR="00672037" w:rsidRP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72037">
        <w:rPr>
          <w:rFonts w:ascii="Times New Roman" w:hAnsi="Times New Roman" w:cs="Times New Roman"/>
          <w:i/>
          <w:iCs/>
          <w:sz w:val="28"/>
          <w:szCs w:val="28"/>
        </w:rPr>
        <w:t xml:space="preserve">Средняя зарплата в США и Канаде </w:t>
      </w:r>
    </w:p>
    <w:p w14:paraId="7D2A0673" w14:textId="0DF8620C" w:rsidR="00672037" w:rsidRDefault="00517A23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зарплат </w:t>
      </w:r>
      <w:r w:rsidR="001C21E4">
        <w:rPr>
          <w:rFonts w:ascii="Times New Roman" w:hAnsi="Times New Roman" w:cs="Times New Roman"/>
          <w:sz w:val="28"/>
          <w:szCs w:val="28"/>
        </w:rPr>
        <w:t xml:space="preserve">и жизни населения </w:t>
      </w:r>
      <w:r>
        <w:rPr>
          <w:rFonts w:ascii="Times New Roman" w:hAnsi="Times New Roman" w:cs="Times New Roman"/>
          <w:sz w:val="28"/>
          <w:szCs w:val="28"/>
        </w:rPr>
        <w:t>в США и Канаде почти не отличается</w:t>
      </w:r>
      <w:r w:rsidR="001C21E4">
        <w:rPr>
          <w:rFonts w:ascii="Times New Roman" w:hAnsi="Times New Roman" w:cs="Times New Roman"/>
          <w:sz w:val="28"/>
          <w:szCs w:val="28"/>
        </w:rPr>
        <w:t xml:space="preserve">. 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В обеих странах </w:t>
      </w:r>
      <w:r w:rsidR="00A4384A">
        <w:rPr>
          <w:rFonts w:ascii="Times New Roman" w:hAnsi="Times New Roman" w:cs="Times New Roman"/>
          <w:sz w:val="28"/>
          <w:szCs w:val="28"/>
        </w:rPr>
        <w:t>одинаковый официальный язык (английский)</w:t>
      </w:r>
      <w:r w:rsidR="00672037" w:rsidRPr="00672037">
        <w:rPr>
          <w:rFonts w:ascii="Times New Roman" w:hAnsi="Times New Roman" w:cs="Times New Roman"/>
          <w:sz w:val="28"/>
          <w:szCs w:val="28"/>
        </w:rPr>
        <w:t>,</w:t>
      </w:r>
      <w:r w:rsidR="00A4384A">
        <w:rPr>
          <w:rFonts w:ascii="Times New Roman" w:hAnsi="Times New Roman" w:cs="Times New Roman"/>
          <w:sz w:val="28"/>
          <w:szCs w:val="28"/>
        </w:rPr>
        <w:t xml:space="preserve"> поэтому иностранцам открывается хороший доступ к перемещению по странам и трудоустройству без </w:t>
      </w:r>
      <w:r w:rsidR="00A4384A">
        <w:rPr>
          <w:rFonts w:ascii="Times New Roman" w:hAnsi="Times New Roman" w:cs="Times New Roman"/>
          <w:sz w:val="28"/>
          <w:szCs w:val="28"/>
        </w:rPr>
        <w:lastRenderedPageBreak/>
        <w:t>языкового барьера. В связи с тем, что эти страны намного больше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, по сравнению со странами Европы, </w:t>
      </w:r>
      <w:r w:rsidR="001C21E4">
        <w:rPr>
          <w:rFonts w:ascii="Times New Roman" w:hAnsi="Times New Roman" w:cs="Times New Roman"/>
          <w:sz w:val="28"/>
          <w:szCs w:val="28"/>
        </w:rPr>
        <w:t>зарплата и доступные профессии зависят в основном от того, в каком регионе ты находишься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. </w:t>
      </w:r>
      <w:r w:rsidR="000A2A6C">
        <w:rPr>
          <w:rFonts w:ascii="Times New Roman" w:hAnsi="Times New Roman" w:cs="Times New Roman"/>
          <w:sz w:val="28"/>
          <w:szCs w:val="28"/>
        </w:rPr>
        <w:t>К 2019 году по</w:t>
      </w:r>
      <w:r w:rsidR="00672037" w:rsidRPr="00672037">
        <w:rPr>
          <w:rFonts w:ascii="Times New Roman" w:hAnsi="Times New Roman" w:cs="Times New Roman"/>
          <w:sz w:val="28"/>
          <w:szCs w:val="28"/>
        </w:rPr>
        <w:t>доходный налог в США составл</w:t>
      </w:r>
      <w:r w:rsidR="000A2A6C">
        <w:rPr>
          <w:rFonts w:ascii="Times New Roman" w:hAnsi="Times New Roman" w:cs="Times New Roman"/>
          <w:sz w:val="28"/>
          <w:szCs w:val="28"/>
        </w:rPr>
        <w:t xml:space="preserve">ял 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от 10 </w:t>
      </w:r>
      <w:proofErr w:type="gramStart"/>
      <w:r w:rsidR="001C21E4" w:rsidRPr="00672037">
        <w:rPr>
          <w:rFonts w:ascii="Times New Roman" w:hAnsi="Times New Roman" w:cs="Times New Roman"/>
          <w:sz w:val="28"/>
          <w:szCs w:val="28"/>
        </w:rPr>
        <w:t>(</w:t>
      </w:r>
      <w:r w:rsidR="000A2A6C">
        <w:rPr>
          <w:rFonts w:ascii="Times New Roman" w:hAnsi="Times New Roman" w:cs="Times New Roman"/>
          <w:sz w:val="28"/>
          <w:szCs w:val="28"/>
        </w:rPr>
        <w:t xml:space="preserve"> если</w:t>
      </w:r>
      <w:proofErr w:type="gramEnd"/>
      <w:r w:rsidR="000A2A6C">
        <w:rPr>
          <w:rFonts w:ascii="Times New Roman" w:hAnsi="Times New Roman" w:cs="Times New Roman"/>
          <w:sz w:val="28"/>
          <w:szCs w:val="28"/>
        </w:rPr>
        <w:t xml:space="preserve"> </w:t>
      </w:r>
      <w:r w:rsidR="001C21E4" w:rsidRPr="00672037">
        <w:rPr>
          <w:rFonts w:ascii="Times New Roman" w:hAnsi="Times New Roman" w:cs="Times New Roman"/>
          <w:sz w:val="28"/>
          <w:szCs w:val="28"/>
        </w:rPr>
        <w:t>зар</w:t>
      </w:r>
      <w:r w:rsidR="00672037" w:rsidRPr="00672037">
        <w:rPr>
          <w:rFonts w:ascii="Times New Roman" w:hAnsi="Times New Roman" w:cs="Times New Roman"/>
          <w:sz w:val="28"/>
          <w:szCs w:val="28"/>
        </w:rPr>
        <w:t>плата до 10 000 долларов в год) до 37 (</w:t>
      </w:r>
      <w:r w:rsidR="000A2A6C">
        <w:rPr>
          <w:rFonts w:ascii="Times New Roman" w:hAnsi="Times New Roman" w:cs="Times New Roman"/>
          <w:sz w:val="28"/>
          <w:szCs w:val="28"/>
        </w:rPr>
        <w:t xml:space="preserve">если 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заработная плата более 500 000 долларов в год) процентов. </w:t>
      </w:r>
      <w:r w:rsidR="000A2A6C">
        <w:rPr>
          <w:rFonts w:ascii="Times New Roman" w:hAnsi="Times New Roman" w:cs="Times New Roman"/>
          <w:sz w:val="28"/>
          <w:szCs w:val="28"/>
        </w:rPr>
        <w:t>Для жителей Канады отсутствуют налоги, если годовая заработная плата человека ниже, чем 11 000 долларов.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</w:t>
      </w:r>
      <w:r w:rsidR="000A2A6C">
        <w:rPr>
          <w:rFonts w:ascii="Times New Roman" w:hAnsi="Times New Roman" w:cs="Times New Roman"/>
          <w:sz w:val="28"/>
          <w:szCs w:val="28"/>
        </w:rPr>
        <w:t xml:space="preserve">За нынешний год 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самыми высокооплачиваемыми профессиями (до выплаты налогов) </w:t>
      </w:r>
      <w:r w:rsidR="000A2A6C">
        <w:rPr>
          <w:rFonts w:ascii="Times New Roman" w:hAnsi="Times New Roman" w:cs="Times New Roman"/>
          <w:sz w:val="28"/>
          <w:szCs w:val="28"/>
        </w:rPr>
        <w:t>США и Канады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считаются: врач</w:t>
      </w:r>
      <w:r w:rsidR="000A2A6C">
        <w:rPr>
          <w:rFonts w:ascii="Times New Roman" w:hAnsi="Times New Roman" w:cs="Times New Roman"/>
          <w:sz w:val="28"/>
          <w:szCs w:val="28"/>
        </w:rPr>
        <w:t>и, которые получают по</w:t>
      </w:r>
      <w:r w:rsidR="00672037" w:rsidRPr="00672037">
        <w:rPr>
          <w:rFonts w:ascii="Times New Roman" w:hAnsi="Times New Roman" w:cs="Times New Roman"/>
          <w:sz w:val="28"/>
          <w:szCs w:val="28"/>
        </w:rPr>
        <w:t>195 000 долларов</w:t>
      </w:r>
      <w:r w:rsidR="001C21E4">
        <w:rPr>
          <w:rFonts w:ascii="Times New Roman" w:hAnsi="Times New Roman" w:cs="Times New Roman"/>
          <w:sz w:val="28"/>
          <w:szCs w:val="28"/>
        </w:rPr>
        <w:t xml:space="preserve"> в </w:t>
      </w:r>
      <w:r w:rsidR="00672037" w:rsidRPr="00672037">
        <w:rPr>
          <w:rFonts w:ascii="Times New Roman" w:hAnsi="Times New Roman" w:cs="Times New Roman"/>
          <w:sz w:val="28"/>
          <w:szCs w:val="28"/>
        </w:rPr>
        <w:t>год</w:t>
      </w:r>
      <w:r w:rsidR="000A2A6C">
        <w:rPr>
          <w:rFonts w:ascii="Times New Roman" w:hAnsi="Times New Roman" w:cs="Times New Roman"/>
          <w:sz w:val="28"/>
          <w:szCs w:val="28"/>
        </w:rPr>
        <w:t>.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</w:t>
      </w:r>
      <w:r w:rsidR="000A2A6C">
        <w:rPr>
          <w:rFonts w:ascii="Times New Roman" w:hAnsi="Times New Roman" w:cs="Times New Roman"/>
          <w:sz w:val="28"/>
          <w:szCs w:val="28"/>
        </w:rPr>
        <w:t>Фа</w:t>
      </w:r>
      <w:r w:rsidR="00672037" w:rsidRPr="00672037">
        <w:rPr>
          <w:rFonts w:ascii="Times New Roman" w:hAnsi="Times New Roman" w:cs="Times New Roman"/>
          <w:sz w:val="28"/>
          <w:szCs w:val="28"/>
        </w:rPr>
        <w:t>рмацевт</w:t>
      </w:r>
      <w:r w:rsidR="000A2A6C">
        <w:rPr>
          <w:rFonts w:ascii="Times New Roman" w:hAnsi="Times New Roman" w:cs="Times New Roman"/>
          <w:sz w:val="28"/>
          <w:szCs w:val="28"/>
        </w:rPr>
        <w:t>ы с зарплатами в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127 000 долларов</w:t>
      </w:r>
      <w:r w:rsidR="001C21E4">
        <w:rPr>
          <w:rFonts w:ascii="Times New Roman" w:hAnsi="Times New Roman" w:cs="Times New Roman"/>
          <w:sz w:val="28"/>
          <w:szCs w:val="28"/>
        </w:rPr>
        <w:t xml:space="preserve"> в </w:t>
      </w:r>
      <w:r w:rsidR="00672037" w:rsidRPr="00672037">
        <w:rPr>
          <w:rFonts w:ascii="Times New Roman" w:hAnsi="Times New Roman" w:cs="Times New Roman"/>
          <w:sz w:val="28"/>
          <w:szCs w:val="28"/>
        </w:rPr>
        <w:t>год</w:t>
      </w:r>
      <w:r w:rsidR="000A2A6C">
        <w:rPr>
          <w:rFonts w:ascii="Times New Roman" w:hAnsi="Times New Roman" w:cs="Times New Roman"/>
          <w:sz w:val="28"/>
          <w:szCs w:val="28"/>
        </w:rPr>
        <w:t>,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архитекто</w:t>
      </w:r>
      <w:r w:rsidR="000A2A6C">
        <w:rPr>
          <w:rFonts w:ascii="Times New Roman" w:hAnsi="Times New Roman" w:cs="Times New Roman"/>
          <w:sz w:val="28"/>
          <w:szCs w:val="28"/>
        </w:rPr>
        <w:t>рам выплачивают по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115 000 долларов</w:t>
      </w:r>
      <w:r w:rsidR="001C21E4">
        <w:rPr>
          <w:rFonts w:ascii="Times New Roman" w:hAnsi="Times New Roman" w:cs="Times New Roman"/>
          <w:sz w:val="28"/>
          <w:szCs w:val="28"/>
        </w:rPr>
        <w:t xml:space="preserve"> в </w:t>
      </w:r>
      <w:r w:rsidR="00672037" w:rsidRPr="00672037">
        <w:rPr>
          <w:rFonts w:ascii="Times New Roman" w:hAnsi="Times New Roman" w:cs="Times New Roman"/>
          <w:sz w:val="28"/>
          <w:szCs w:val="28"/>
        </w:rPr>
        <w:t>год</w:t>
      </w:r>
      <w:r w:rsidR="000A2A6C">
        <w:rPr>
          <w:rFonts w:ascii="Times New Roman" w:hAnsi="Times New Roman" w:cs="Times New Roman"/>
          <w:sz w:val="28"/>
          <w:szCs w:val="28"/>
        </w:rPr>
        <w:t xml:space="preserve">, </w:t>
      </w:r>
      <w:r w:rsidR="00672037" w:rsidRPr="00672037">
        <w:rPr>
          <w:rFonts w:ascii="Times New Roman" w:hAnsi="Times New Roman" w:cs="Times New Roman"/>
          <w:sz w:val="28"/>
          <w:szCs w:val="28"/>
        </w:rPr>
        <w:t>разработчик</w:t>
      </w:r>
      <w:r w:rsidR="000A2A6C">
        <w:rPr>
          <w:rFonts w:ascii="Times New Roman" w:hAnsi="Times New Roman" w:cs="Times New Roman"/>
          <w:sz w:val="28"/>
          <w:szCs w:val="28"/>
        </w:rPr>
        <w:t>ам</w:t>
      </w:r>
      <w:r w:rsidR="00672037" w:rsidRPr="00672037">
        <w:rPr>
          <w:rFonts w:ascii="Times New Roman" w:hAnsi="Times New Roman" w:cs="Times New Roman"/>
          <w:sz w:val="28"/>
          <w:szCs w:val="28"/>
        </w:rPr>
        <w:t xml:space="preserve"> программного обеспечения или оборудования — 100 000 евро</w:t>
      </w:r>
      <w:r w:rsidR="001C21E4">
        <w:rPr>
          <w:rFonts w:ascii="Times New Roman" w:hAnsi="Times New Roman" w:cs="Times New Roman"/>
          <w:sz w:val="28"/>
          <w:szCs w:val="28"/>
        </w:rPr>
        <w:t xml:space="preserve"> в </w:t>
      </w:r>
      <w:r w:rsidR="00672037" w:rsidRPr="00672037">
        <w:rPr>
          <w:rFonts w:ascii="Times New Roman" w:hAnsi="Times New Roman" w:cs="Times New Roman"/>
          <w:sz w:val="28"/>
          <w:szCs w:val="28"/>
        </w:rPr>
        <w:t>год</w:t>
      </w:r>
      <w:r w:rsidR="000A2A6C">
        <w:rPr>
          <w:rFonts w:ascii="Times New Roman" w:hAnsi="Times New Roman" w:cs="Times New Roman"/>
          <w:sz w:val="28"/>
          <w:szCs w:val="28"/>
        </w:rPr>
        <w:t xml:space="preserve">, ну а </w:t>
      </w:r>
      <w:r w:rsidR="00672037" w:rsidRPr="00672037">
        <w:rPr>
          <w:rFonts w:ascii="Times New Roman" w:hAnsi="Times New Roman" w:cs="Times New Roman"/>
          <w:sz w:val="28"/>
          <w:szCs w:val="28"/>
        </w:rPr>
        <w:t>программист</w:t>
      </w:r>
      <w:r w:rsidR="000A2A6C">
        <w:rPr>
          <w:rFonts w:ascii="Times New Roman" w:hAnsi="Times New Roman" w:cs="Times New Roman"/>
          <w:sz w:val="28"/>
          <w:szCs w:val="28"/>
        </w:rPr>
        <w:t xml:space="preserve">ам по </w:t>
      </w:r>
      <w:r w:rsidR="00672037" w:rsidRPr="00672037">
        <w:rPr>
          <w:rFonts w:ascii="Times New Roman" w:hAnsi="Times New Roman" w:cs="Times New Roman"/>
          <w:sz w:val="28"/>
          <w:szCs w:val="28"/>
        </w:rPr>
        <w:t>95 000 долларо</w:t>
      </w:r>
      <w:r w:rsidR="001C21E4">
        <w:rPr>
          <w:rFonts w:ascii="Times New Roman" w:hAnsi="Times New Roman" w:cs="Times New Roman"/>
          <w:sz w:val="28"/>
          <w:szCs w:val="28"/>
        </w:rPr>
        <w:t xml:space="preserve">в в </w:t>
      </w:r>
      <w:r w:rsidR="00672037" w:rsidRPr="00672037">
        <w:rPr>
          <w:rFonts w:ascii="Times New Roman" w:hAnsi="Times New Roman" w:cs="Times New Roman"/>
          <w:sz w:val="28"/>
          <w:szCs w:val="28"/>
        </w:rPr>
        <w:t>год.</w:t>
      </w:r>
    </w:p>
    <w:p w14:paraId="765A368C" w14:textId="77777777" w:rsidR="001C21E4" w:rsidRDefault="001C21E4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E96C50" w14:textId="2F449D7B" w:rsidR="00672037" w:rsidRPr="001C21E4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21E4">
        <w:rPr>
          <w:rFonts w:ascii="Times New Roman" w:hAnsi="Times New Roman" w:cs="Times New Roman"/>
          <w:i/>
          <w:iCs/>
          <w:sz w:val="28"/>
          <w:szCs w:val="28"/>
        </w:rPr>
        <w:t xml:space="preserve">Рейтинг стран с низким минимальным уровнем дохода населения </w:t>
      </w:r>
    </w:p>
    <w:p w14:paraId="4EE39498" w14:textId="77777777" w:rsidR="001C21E4" w:rsidRDefault="001C21E4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821D4F" w14:textId="7DEB81E8" w:rsid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037">
        <w:rPr>
          <w:rFonts w:ascii="Times New Roman" w:hAnsi="Times New Roman" w:cs="Times New Roman"/>
          <w:sz w:val="28"/>
          <w:szCs w:val="28"/>
        </w:rPr>
        <w:t xml:space="preserve">Кроме уровня ежемесячных зарплат, есть такое понятие, как почасовая оплата труда. В некоторых странах на определенных рабочих местах этот показатель может быть очень высоким, однако, среднемесячная заработная плата из-за отсутствия возможности полного рабочего дня будет весьма скромной. </w:t>
      </w:r>
    </w:p>
    <w:p w14:paraId="74B5550E" w14:textId="345AEF38" w:rsid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6CEB5C" wp14:editId="1B19B322">
            <wp:extent cx="5940425" cy="2021840"/>
            <wp:effectExtent l="0" t="0" r="3175" b="0"/>
            <wp:docPr id="3" name="Рисунок 3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аблиц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7FF5A" w14:textId="56FC8662" w:rsid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342855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1- </w:t>
      </w:r>
      <w:r w:rsidR="00342855">
        <w:rPr>
          <w:rFonts w:ascii="Times New Roman" w:hAnsi="Times New Roman" w:cs="Times New Roman"/>
          <w:sz w:val="28"/>
          <w:szCs w:val="28"/>
        </w:rPr>
        <w:t>Рейтинг стран с самой низкой почасовой оплатой труда.</w:t>
      </w:r>
    </w:p>
    <w:p w14:paraId="30BC4BAC" w14:textId="77777777" w:rsidR="008235F9" w:rsidRPr="00672037" w:rsidRDefault="008235F9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74B24" w14:textId="7D0F98F9" w:rsidR="00672037" w:rsidRDefault="00672037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3BDBA1" wp14:editId="62D42EC2">
            <wp:extent cx="5772839" cy="347524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avnenie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285" cy="350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71F4" w14:textId="14798070" w:rsidR="00342855" w:rsidRDefault="00342855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– Сравнение цен на продукты в разных странах мира</w:t>
      </w:r>
    </w:p>
    <w:p w14:paraId="14411425" w14:textId="1FAE7F8C" w:rsidR="00342855" w:rsidRDefault="00342855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BED34" w14:textId="66FB4EC6" w:rsidR="00342855" w:rsidRDefault="001C21E4" w:rsidP="008235F9">
      <w:pPr>
        <w:spacing w:line="240" w:lineRule="auto"/>
        <w:ind w:firstLine="5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 тебя была хорошая заработная плата нужно хорошо работать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 и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менно временной показатель занятости, то </w:t>
      </w:r>
      <w:r>
        <w:rPr>
          <w:rFonts w:ascii="Times New Roman" w:hAnsi="Times New Roman" w:cs="Times New Roman"/>
          <w:sz w:val="28"/>
          <w:szCs w:val="28"/>
        </w:rPr>
        <w:t xml:space="preserve">есть длина рабочего дня и продолжительность рабочей </w:t>
      </w:r>
      <w:r w:rsidRPr="00342855">
        <w:rPr>
          <w:rFonts w:ascii="Times New Roman" w:hAnsi="Times New Roman" w:cs="Times New Roman"/>
          <w:sz w:val="28"/>
          <w:szCs w:val="28"/>
        </w:rPr>
        <w:t>недели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 также очень </w:t>
      </w:r>
      <w:r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отражает положение </w:t>
      </w:r>
      <w:r>
        <w:rPr>
          <w:rFonts w:ascii="Times New Roman" w:hAnsi="Times New Roman" w:cs="Times New Roman"/>
          <w:sz w:val="28"/>
          <w:szCs w:val="28"/>
        </w:rPr>
        <w:t>рабочих дел страны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отлично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 связь благосостояния людей и уровня доходов. </w:t>
      </w:r>
      <w:r>
        <w:rPr>
          <w:rFonts w:ascii="Times New Roman" w:hAnsi="Times New Roman" w:cs="Times New Roman"/>
          <w:sz w:val="28"/>
          <w:szCs w:val="28"/>
        </w:rPr>
        <w:t>Чтобы иметь стабильный доход,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 жители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342855" w:rsidRPr="00342855">
        <w:rPr>
          <w:rFonts w:ascii="Times New Roman" w:hAnsi="Times New Roman" w:cs="Times New Roman"/>
          <w:sz w:val="28"/>
          <w:szCs w:val="28"/>
        </w:rPr>
        <w:t xml:space="preserve"> и Штатов, а также Японии и Китая трудятся по 40 часов еженедельно. Для достижения соответствующего результата жителям Франции требуется всего 35 часов, а жителям Намибии, Вьетнама, Кении, и Филиппин по 55, 52 и 48 часов соответственно.</w:t>
      </w:r>
    </w:p>
    <w:p w14:paraId="53A69C18" w14:textId="77777777" w:rsidR="008235F9" w:rsidRDefault="008235F9" w:rsidP="008235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D4D00D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6A3770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0ED97C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A39CFE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A6FC03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2A8E85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9B7EE2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80406D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EB9E9D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8E9FE8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CE08FC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9F3081" w14:textId="77777777" w:rsidR="00D46EB2" w:rsidRDefault="00D46EB2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362C77" w14:textId="6F3B6504" w:rsidR="00342855" w:rsidRDefault="00342855" w:rsidP="008235F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1025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Список использованной литературы</w:t>
      </w:r>
    </w:p>
    <w:p w14:paraId="1C6B9B1E" w14:textId="5FBC702F" w:rsidR="00A51025" w:rsidRDefault="00A51025" w:rsidP="008235F9">
      <w:pPr>
        <w:pStyle w:val="a5"/>
        <w:numPr>
          <w:ilvl w:val="0"/>
          <w:numId w:val="1"/>
        </w:numPr>
        <w:ind w:firstLine="595"/>
        <w:rPr>
          <w:szCs w:val="28"/>
        </w:rPr>
      </w:pPr>
      <w:proofErr w:type="spellStart"/>
      <w:r w:rsidRPr="00A51025">
        <w:rPr>
          <w:szCs w:val="28"/>
        </w:rPr>
        <w:t>www</w:t>
      </w:r>
      <w:proofErr w:type="spellEnd"/>
      <w:r w:rsidRPr="00A51025">
        <w:rPr>
          <w:szCs w:val="28"/>
        </w:rPr>
        <w:t>.</w:t>
      </w:r>
      <w:r>
        <w:rPr>
          <w:szCs w:val="28"/>
          <w:lang w:val="en-US"/>
        </w:rPr>
        <w:t>G</w:t>
      </w:r>
      <w:r w:rsidRPr="00A51025">
        <w:rPr>
          <w:szCs w:val="28"/>
        </w:rPr>
        <w:t>randars.ru</w:t>
      </w:r>
      <w:r>
        <w:rPr>
          <w:szCs w:val="28"/>
        </w:rPr>
        <w:t xml:space="preserve">. Уровень жизни населения [Электронный ресурс]. - Режим доступа: </w:t>
      </w:r>
      <w:hyperlink r:id="rId11" w:history="1">
        <w:r>
          <w:rPr>
            <w:rStyle w:val="a6"/>
          </w:rPr>
          <w:t>http://www.grandars.ru/student/mirovaya-ekonomika/uroven-zhizni-naseleniya.html</w:t>
        </w:r>
      </w:hyperlink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17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9</w:t>
      </w:r>
      <w:r w:rsidRPr="0062105D">
        <w:rPr>
          <w:szCs w:val="28"/>
        </w:rPr>
        <w:t>).</w:t>
      </w:r>
    </w:p>
    <w:p w14:paraId="672A8CB0" w14:textId="37943F56" w:rsidR="00A51025" w:rsidRDefault="00A51025" w:rsidP="008235F9">
      <w:pPr>
        <w:pStyle w:val="a5"/>
        <w:numPr>
          <w:ilvl w:val="0"/>
          <w:numId w:val="1"/>
        </w:numPr>
        <w:ind w:firstLine="595"/>
        <w:rPr>
          <w:szCs w:val="28"/>
        </w:rPr>
      </w:pPr>
      <w:proofErr w:type="spellStart"/>
      <w:r w:rsidRPr="00A51025">
        <w:rPr>
          <w:szCs w:val="28"/>
        </w:rPr>
        <w:t>www</w:t>
      </w:r>
      <w:proofErr w:type="spellEnd"/>
      <w:r w:rsidRPr="00A51025">
        <w:rPr>
          <w:szCs w:val="28"/>
        </w:rPr>
        <w:t>.</w:t>
      </w:r>
      <w:r>
        <w:rPr>
          <w:szCs w:val="28"/>
          <w:lang w:val="en-US"/>
        </w:rPr>
        <w:t>G</w:t>
      </w:r>
      <w:r w:rsidRPr="00A51025">
        <w:rPr>
          <w:szCs w:val="28"/>
        </w:rPr>
        <w:t>randars.ru</w:t>
      </w:r>
      <w:r>
        <w:rPr>
          <w:szCs w:val="28"/>
        </w:rPr>
        <w:t xml:space="preserve">. </w:t>
      </w:r>
      <w:r w:rsidRPr="00997E8E">
        <w:rPr>
          <w:rFonts w:cs="Times New Roman"/>
          <w:szCs w:val="28"/>
        </w:rPr>
        <w:t xml:space="preserve"> </w:t>
      </w:r>
      <w:r w:rsidRPr="00A51025">
        <w:rPr>
          <w:rFonts w:cs="Times New Roman"/>
          <w:color w:val="000000"/>
          <w:szCs w:val="28"/>
          <w:shd w:val="clear" w:color="auto" w:fill="FFFFFF"/>
        </w:rPr>
        <w:t>Показатели естественного движения населения</w:t>
      </w:r>
      <w:r w:rsidRPr="00997E8E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2105D">
        <w:rPr>
          <w:szCs w:val="28"/>
        </w:rPr>
        <w:t xml:space="preserve">[Электронный ресурс]. – Режим доступа: </w:t>
      </w:r>
      <w:hyperlink r:id="rId12" w:history="1">
        <w:r>
          <w:rPr>
            <w:rStyle w:val="a6"/>
          </w:rPr>
          <w:t>http://www.grandars.ru/student/statistika/estestvennoe-dvizhenie-naseleniya.html</w:t>
        </w:r>
      </w:hyperlink>
      <w:r>
        <w:t xml:space="preserve"> </w:t>
      </w:r>
      <w:r w:rsidRPr="00997E8E">
        <w:rPr>
          <w:szCs w:val="28"/>
        </w:rPr>
        <w:t xml:space="preserve"> </w:t>
      </w:r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17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9</w:t>
      </w:r>
      <w:r w:rsidRPr="0062105D">
        <w:rPr>
          <w:szCs w:val="28"/>
        </w:rPr>
        <w:t>).</w:t>
      </w:r>
    </w:p>
    <w:p w14:paraId="66641E04" w14:textId="16F6F0CB" w:rsidR="00A51025" w:rsidRDefault="00A51025" w:rsidP="008235F9">
      <w:pPr>
        <w:pStyle w:val="a5"/>
        <w:numPr>
          <w:ilvl w:val="0"/>
          <w:numId w:val="1"/>
        </w:numPr>
        <w:ind w:firstLine="595"/>
        <w:rPr>
          <w:szCs w:val="28"/>
        </w:rPr>
      </w:pPr>
      <w:proofErr w:type="spellStart"/>
      <w:r w:rsidRPr="00A51025">
        <w:rPr>
          <w:szCs w:val="28"/>
        </w:rPr>
        <w:t>www</w:t>
      </w:r>
      <w:proofErr w:type="spellEnd"/>
      <w:r w:rsidRPr="00A51025">
        <w:rPr>
          <w:szCs w:val="28"/>
        </w:rPr>
        <w:t>.</w:t>
      </w:r>
      <w:r>
        <w:rPr>
          <w:szCs w:val="28"/>
          <w:lang w:val="en-US"/>
        </w:rPr>
        <w:t>G</w:t>
      </w:r>
      <w:r w:rsidRPr="00A51025">
        <w:rPr>
          <w:szCs w:val="28"/>
        </w:rPr>
        <w:t>randars.ru</w:t>
      </w:r>
      <w:r>
        <w:rPr>
          <w:szCs w:val="28"/>
        </w:rPr>
        <w:t xml:space="preserve">. </w:t>
      </w:r>
      <w:r w:rsidRPr="00997E8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Индекс цен </w:t>
      </w:r>
      <w:r>
        <w:rPr>
          <w:szCs w:val="28"/>
        </w:rPr>
        <w:t xml:space="preserve">[Электронный ресурс]. – </w:t>
      </w:r>
      <w:r w:rsidRPr="0062105D">
        <w:rPr>
          <w:szCs w:val="28"/>
        </w:rPr>
        <w:t xml:space="preserve">Режим доступа: </w:t>
      </w:r>
      <w:hyperlink r:id="rId13" w:history="1">
        <w:r>
          <w:rPr>
            <w:rStyle w:val="a6"/>
          </w:rPr>
          <w:t>http://www.grandars.ru/college/cenoobrazovanie/indeks-cen.html</w:t>
        </w:r>
      </w:hyperlink>
      <w:r>
        <w:rPr>
          <w:szCs w:val="28"/>
        </w:rPr>
        <w:t xml:space="preserve"> </w:t>
      </w:r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17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9</w:t>
      </w:r>
      <w:r w:rsidRPr="0062105D">
        <w:rPr>
          <w:szCs w:val="28"/>
        </w:rPr>
        <w:t>).</w:t>
      </w:r>
    </w:p>
    <w:p w14:paraId="29E076BE" w14:textId="051E522D" w:rsidR="00A51025" w:rsidRDefault="00A51025" w:rsidP="008235F9">
      <w:pPr>
        <w:pStyle w:val="a5"/>
        <w:numPr>
          <w:ilvl w:val="0"/>
          <w:numId w:val="1"/>
        </w:numPr>
        <w:ind w:firstLine="595"/>
        <w:rPr>
          <w:szCs w:val="28"/>
        </w:rPr>
      </w:pPr>
      <w:proofErr w:type="spellStart"/>
      <w:r>
        <w:rPr>
          <w:rFonts w:cs="Times New Roman"/>
          <w:szCs w:val="28"/>
        </w:rPr>
        <w:t>ВикепедиЯ</w:t>
      </w:r>
      <w:proofErr w:type="spellEnd"/>
      <w:r>
        <w:rPr>
          <w:rFonts w:cs="Times New Roman"/>
          <w:szCs w:val="28"/>
        </w:rPr>
        <w:t>.</w:t>
      </w:r>
      <w:r w:rsidRPr="00DC01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Уровень жизни </w:t>
      </w:r>
      <w:r>
        <w:rPr>
          <w:szCs w:val="28"/>
        </w:rPr>
        <w:t xml:space="preserve">[Электронный ресурс]. – </w:t>
      </w:r>
      <w:r w:rsidRPr="0062105D">
        <w:rPr>
          <w:szCs w:val="28"/>
        </w:rPr>
        <w:t xml:space="preserve">Режим доступа: </w:t>
      </w:r>
      <w:hyperlink r:id="rId14" w:history="1">
        <w:r w:rsidRPr="00F94434">
          <w:rPr>
            <w:rStyle w:val="a6"/>
          </w:rPr>
          <w:t>https://ru.wikipedia.org/wiki/Уровень_жизни</w:t>
        </w:r>
      </w:hyperlink>
      <w:r>
        <w:t xml:space="preserve">  </w:t>
      </w:r>
      <w:r>
        <w:rPr>
          <w:szCs w:val="28"/>
        </w:rPr>
        <w:t xml:space="preserve">  </w:t>
      </w:r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17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9</w:t>
      </w:r>
      <w:r w:rsidRPr="0062105D">
        <w:rPr>
          <w:szCs w:val="28"/>
        </w:rPr>
        <w:t>).</w:t>
      </w:r>
    </w:p>
    <w:p w14:paraId="60EB6330" w14:textId="318595B0" w:rsidR="00A51025" w:rsidRDefault="00A51025" w:rsidP="008235F9">
      <w:pPr>
        <w:pStyle w:val="a5"/>
        <w:numPr>
          <w:ilvl w:val="0"/>
          <w:numId w:val="1"/>
        </w:numPr>
        <w:ind w:firstLine="595"/>
        <w:rPr>
          <w:szCs w:val="28"/>
        </w:rPr>
      </w:pPr>
      <w:proofErr w:type="spellStart"/>
      <w:r>
        <w:rPr>
          <w:szCs w:val="28"/>
          <w:lang w:val="en-US"/>
        </w:rPr>
        <w:t>TatCenter</w:t>
      </w:r>
      <w:proofErr w:type="spellEnd"/>
      <w:r w:rsidRPr="00A51025">
        <w:rPr>
          <w:szCs w:val="28"/>
        </w:rPr>
        <w:t xml:space="preserve">. </w:t>
      </w:r>
      <w:r>
        <w:rPr>
          <w:szCs w:val="28"/>
        </w:rPr>
        <w:t xml:space="preserve">Прожиточный минимум в Татарстане 2019 [Электронный ресурс]. - Режим доступа: </w:t>
      </w:r>
      <w:hyperlink r:id="rId15" w:history="1">
        <w:r>
          <w:rPr>
            <w:rStyle w:val="a6"/>
          </w:rPr>
          <w:t>http://tatcenter.ru/news/prozhitochnyj-minimum-v-tatarstane-sostavil-9450-rublej/</w:t>
        </w:r>
      </w:hyperlink>
      <w:r>
        <w:t xml:space="preserve"> </w:t>
      </w:r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17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9</w:t>
      </w:r>
      <w:r w:rsidRPr="0062105D">
        <w:rPr>
          <w:szCs w:val="28"/>
        </w:rPr>
        <w:t>).</w:t>
      </w:r>
    </w:p>
    <w:p w14:paraId="4558259C" w14:textId="20F948C1" w:rsidR="00A51025" w:rsidRDefault="00A51025" w:rsidP="008235F9">
      <w:pPr>
        <w:pStyle w:val="a5"/>
        <w:numPr>
          <w:ilvl w:val="0"/>
          <w:numId w:val="1"/>
        </w:numPr>
        <w:ind w:firstLine="595"/>
        <w:rPr>
          <w:szCs w:val="28"/>
        </w:rPr>
      </w:pPr>
      <w:r>
        <w:rPr>
          <w:szCs w:val="28"/>
        </w:rPr>
        <w:t xml:space="preserve">Главбух. Выплаты персоналу [Электронный ресурс]. - Режим доступа: </w:t>
      </w:r>
      <w:hyperlink r:id="rId16" w:history="1">
        <w:r>
          <w:rPr>
            <w:rStyle w:val="a6"/>
          </w:rPr>
          <w:t>https://www.glavbukh.ru/art/94436-novyy-mrot-s-1-yanvarya-2019-goda-v-rossii-tablitsa-po-regionam</w:t>
        </w:r>
      </w:hyperlink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17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9</w:t>
      </w:r>
      <w:r w:rsidRPr="0062105D">
        <w:rPr>
          <w:szCs w:val="28"/>
        </w:rPr>
        <w:t>).</w:t>
      </w:r>
    </w:p>
    <w:p w14:paraId="434A3614" w14:textId="56F36216" w:rsidR="00A51025" w:rsidRDefault="00A51025" w:rsidP="008235F9">
      <w:pPr>
        <w:pStyle w:val="a5"/>
        <w:numPr>
          <w:ilvl w:val="0"/>
          <w:numId w:val="1"/>
        </w:numPr>
        <w:ind w:firstLine="595"/>
        <w:rPr>
          <w:szCs w:val="28"/>
        </w:rPr>
      </w:pPr>
      <w:proofErr w:type="spellStart"/>
      <w:r>
        <w:rPr>
          <w:szCs w:val="28"/>
          <w:lang w:val="en-US"/>
        </w:rPr>
        <w:t>VisaSam</w:t>
      </w:r>
      <w:proofErr w:type="spellEnd"/>
      <w:r w:rsidRPr="00A51025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A51025">
        <w:rPr>
          <w:szCs w:val="28"/>
        </w:rPr>
        <w:t xml:space="preserve"> НАСКОЛЬКО ХОРОШО ЗА ГРАНИЦЕЙ ИЛИ СРЕДНИЕ ЗАРПЛАТЫ В МИРЕ</w:t>
      </w:r>
      <w:r>
        <w:rPr>
          <w:szCs w:val="28"/>
        </w:rPr>
        <w:t xml:space="preserve"> [Электронный ресурс]. - Режим доступа: </w:t>
      </w:r>
      <w:hyperlink r:id="rId17" w:history="1">
        <w:r>
          <w:rPr>
            <w:rStyle w:val="a6"/>
          </w:rPr>
          <w:t>https://visasam.ru/emigration/vybor/srednya-zarplata-v-mire.html</w:t>
        </w:r>
      </w:hyperlink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17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9</w:t>
      </w:r>
      <w:r w:rsidRPr="0062105D">
        <w:rPr>
          <w:szCs w:val="28"/>
        </w:rPr>
        <w:t>).</w:t>
      </w:r>
    </w:p>
    <w:p w14:paraId="6B480707" w14:textId="11098352" w:rsidR="00A51025" w:rsidRPr="00A51025" w:rsidRDefault="00A51025" w:rsidP="008235F9">
      <w:pPr>
        <w:pStyle w:val="a5"/>
        <w:ind w:firstLine="595"/>
        <w:rPr>
          <w:szCs w:val="28"/>
        </w:rPr>
      </w:pPr>
    </w:p>
    <w:p w14:paraId="23381118" w14:textId="77777777" w:rsidR="00A51025" w:rsidRPr="00A51025" w:rsidRDefault="00A51025" w:rsidP="008235F9">
      <w:pPr>
        <w:spacing w:line="240" w:lineRule="auto"/>
        <w:ind w:left="360" w:firstLine="595"/>
        <w:contextualSpacing/>
        <w:rPr>
          <w:rFonts w:cs="Times New Roman"/>
          <w:szCs w:val="28"/>
        </w:rPr>
      </w:pPr>
    </w:p>
    <w:p w14:paraId="63A718B4" w14:textId="77777777" w:rsidR="00A51025" w:rsidRPr="00A51025" w:rsidRDefault="00A51025" w:rsidP="008235F9">
      <w:pPr>
        <w:spacing w:line="240" w:lineRule="auto"/>
        <w:ind w:firstLine="595"/>
        <w:contextualSpacing/>
        <w:rPr>
          <w:rFonts w:ascii="Times New Roman" w:hAnsi="Times New Roman" w:cs="Times New Roman"/>
          <w:sz w:val="36"/>
          <w:szCs w:val="36"/>
        </w:rPr>
      </w:pPr>
    </w:p>
    <w:p w14:paraId="045FE8DE" w14:textId="5C7E9DB0" w:rsidR="00342855" w:rsidRPr="00672037" w:rsidRDefault="00342855" w:rsidP="008235F9">
      <w:pPr>
        <w:spacing w:line="240" w:lineRule="auto"/>
        <w:ind w:firstLine="59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42855" w:rsidRPr="00672037" w:rsidSect="00FD3559">
      <w:footerReference w:type="defaul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DDB25" w14:textId="77777777" w:rsidR="00F676FD" w:rsidRDefault="00F676FD" w:rsidP="00FD3559">
      <w:pPr>
        <w:spacing w:after="0" w:line="240" w:lineRule="auto"/>
      </w:pPr>
      <w:r>
        <w:separator/>
      </w:r>
    </w:p>
  </w:endnote>
  <w:endnote w:type="continuationSeparator" w:id="0">
    <w:p w14:paraId="2686D315" w14:textId="77777777" w:rsidR="00F676FD" w:rsidRDefault="00F676FD" w:rsidP="00FD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997573"/>
      <w:docPartObj>
        <w:docPartGallery w:val="Page Numbers (Bottom of Page)"/>
        <w:docPartUnique/>
      </w:docPartObj>
    </w:sdtPr>
    <w:sdtContent>
      <w:p w14:paraId="57DB680B" w14:textId="29D57AAF" w:rsidR="00FD3559" w:rsidRDefault="00FD35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6607A" w14:textId="77777777" w:rsidR="00FD3559" w:rsidRDefault="00FD35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6E487" w14:textId="77777777" w:rsidR="00F676FD" w:rsidRDefault="00F676FD" w:rsidP="00FD3559">
      <w:pPr>
        <w:spacing w:after="0" w:line="240" w:lineRule="auto"/>
      </w:pPr>
      <w:r>
        <w:separator/>
      </w:r>
    </w:p>
  </w:footnote>
  <w:footnote w:type="continuationSeparator" w:id="0">
    <w:p w14:paraId="05637302" w14:textId="77777777" w:rsidR="00F676FD" w:rsidRDefault="00F676FD" w:rsidP="00FD3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665E1"/>
    <w:multiLevelType w:val="hybridMultilevel"/>
    <w:tmpl w:val="9D0E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B"/>
    <w:rsid w:val="0008646F"/>
    <w:rsid w:val="000A2A6C"/>
    <w:rsid w:val="000C68F5"/>
    <w:rsid w:val="00101A54"/>
    <w:rsid w:val="00144CA8"/>
    <w:rsid w:val="001C21E4"/>
    <w:rsid w:val="001C7141"/>
    <w:rsid w:val="001F01E5"/>
    <w:rsid w:val="00284DF5"/>
    <w:rsid w:val="00342855"/>
    <w:rsid w:val="003747F7"/>
    <w:rsid w:val="00376600"/>
    <w:rsid w:val="0043082F"/>
    <w:rsid w:val="004C4617"/>
    <w:rsid w:val="0051576B"/>
    <w:rsid w:val="00517A23"/>
    <w:rsid w:val="00531201"/>
    <w:rsid w:val="006127EB"/>
    <w:rsid w:val="00672037"/>
    <w:rsid w:val="00775220"/>
    <w:rsid w:val="007E066C"/>
    <w:rsid w:val="008235F9"/>
    <w:rsid w:val="009833C2"/>
    <w:rsid w:val="00A4384A"/>
    <w:rsid w:val="00A51025"/>
    <w:rsid w:val="00BA6451"/>
    <w:rsid w:val="00BB76E5"/>
    <w:rsid w:val="00C15882"/>
    <w:rsid w:val="00C24A92"/>
    <w:rsid w:val="00D01DD7"/>
    <w:rsid w:val="00D46EB2"/>
    <w:rsid w:val="00E4360A"/>
    <w:rsid w:val="00E752D7"/>
    <w:rsid w:val="00E80E80"/>
    <w:rsid w:val="00F676FD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B57F"/>
  <w15:chartTrackingRefBased/>
  <w15:docId w15:val="{A091CEA8-39DE-432F-BAB8-90124633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882"/>
    <w:rPr>
      <w:b/>
      <w:bCs/>
    </w:rPr>
  </w:style>
  <w:style w:type="paragraph" w:styleId="a4">
    <w:name w:val="Normal (Web)"/>
    <w:basedOn w:val="a"/>
    <w:uiPriority w:val="99"/>
    <w:unhideWhenUsed/>
    <w:rsid w:val="0037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1025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A5102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5102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D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3559"/>
  </w:style>
  <w:style w:type="paragraph" w:styleId="aa">
    <w:name w:val="footer"/>
    <w:basedOn w:val="a"/>
    <w:link w:val="ab"/>
    <w:uiPriority w:val="99"/>
    <w:unhideWhenUsed/>
    <w:rsid w:val="00FD3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3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randars.ru/college/cenoobrazovanie/indeks-cen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randars.ru/student/statistika/estestvennoe-dvizhenie-naseleniya.html" TargetMode="External"/><Relationship Id="rId17" Type="http://schemas.openxmlformats.org/officeDocument/2006/relationships/hyperlink" Target="https://visasam.ru/emigration/vybor/srednya-zarplata-v-mir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avbukh.ru/art/94436-novyy-mrot-s-1-yanvarya-2019-goda-v-rossii-tablitsa-po-region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dars.ru/student/mirovaya-ekonomika/uroven-zhizni-naseleni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atcenter.ru/news/prozhitochnyj-minimum-v-tatarstane-sostavil-9450-rublej/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ru.wikipedia.org/wiki/&#1059;&#1088;&#1086;&#1074;&#1077;&#1085;&#1100;_&#1078;&#1080;&#1079;&#1085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Дмитриева</dc:creator>
  <cp:keywords/>
  <dc:description/>
  <cp:lastModifiedBy>Полина Дмитриева</cp:lastModifiedBy>
  <cp:revision>31</cp:revision>
  <dcterms:created xsi:type="dcterms:W3CDTF">2019-11-17T15:44:00Z</dcterms:created>
  <dcterms:modified xsi:type="dcterms:W3CDTF">2019-11-17T19:06:00Z</dcterms:modified>
</cp:coreProperties>
</file>